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F5C5D" w14:textId="4CB1782D" w:rsidR="00313EE3" w:rsidRDefault="00313EE3" w:rsidP="00313EE3">
      <w:r w:rsidRPr="00313EE3">
        <w:rPr>
          <w:b/>
        </w:rPr>
        <w:t>Grant Number:</w:t>
      </w:r>
      <w:r>
        <w:t xml:space="preserve"> </w:t>
      </w:r>
      <w:r w:rsidR="003B29C4">
        <w:t>N/A</w:t>
      </w:r>
    </w:p>
    <w:p w14:paraId="3DF71807" w14:textId="77777777" w:rsidR="00313EE3" w:rsidRPr="00313EE3" w:rsidRDefault="00313EE3" w:rsidP="00313EE3"/>
    <w:p w14:paraId="4B619FE1" w14:textId="51678A95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3B29C4">
        <w:t>N/A</w:t>
      </w:r>
    </w:p>
    <w:p w14:paraId="7B3F64AF" w14:textId="77777777" w:rsidR="00313EE3" w:rsidRPr="00313EE3" w:rsidRDefault="00313EE3" w:rsidP="00313EE3"/>
    <w:p w14:paraId="4A0687A2" w14:textId="782E20D2" w:rsidR="00313EE3" w:rsidRDefault="00313EE3" w:rsidP="00313EE3">
      <w:pPr>
        <w:rPr>
          <w:b/>
        </w:rPr>
      </w:pPr>
      <w:r w:rsidRPr="00313EE3">
        <w:rPr>
          <w:b/>
        </w:rPr>
        <w:t>Project title:</w:t>
      </w:r>
      <w:r w:rsidR="003E5424">
        <w:rPr>
          <w:b/>
        </w:rPr>
        <w:t xml:space="preserve"> </w:t>
      </w:r>
      <w:r w:rsidR="003E5424" w:rsidRPr="003B29C4">
        <w:rPr>
          <w:bCs/>
        </w:rPr>
        <w:t>Influencing Factors of Telemedicine Service in Bangladesh</w:t>
      </w:r>
    </w:p>
    <w:p w14:paraId="778E27A4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2393BDF5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14:paraId="6FACC36C" w14:textId="77777777" w:rsidTr="00F70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75EB31BF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751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5AE0731B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6AE54839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1D206A9" w14:textId="20DA99F0" w:rsidR="00313EE3" w:rsidRPr="000468C5" w:rsidRDefault="00243C3F" w:rsidP="00463E4B">
            <w:r>
              <w:t>CONSENT LETTER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01566820" w14:textId="747D55EA" w:rsidR="00313EE3" w:rsidRPr="000468C5" w:rsidRDefault="00243C3F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Word file, used to collect written consent of the participants before collecting the data.</w:t>
            </w:r>
          </w:p>
        </w:tc>
      </w:tr>
      <w:tr w:rsidR="00313EE3" w:rsidRPr="00F2320D" w14:paraId="11D82E2F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7910A02D" w14:textId="504F02D0" w:rsidR="00313EE3" w:rsidRPr="000468C5" w:rsidRDefault="00243C3F" w:rsidP="00463E4B">
            <w:r>
              <w:t>SPSS Data File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0DDDD244" w14:textId="391D5A0B" w:rsidR="00313EE3" w:rsidRPr="000468C5" w:rsidRDefault="00243C3F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SPSS Statistics data document (.sav) file, used for data analysis.</w:t>
            </w:r>
          </w:p>
        </w:tc>
      </w:tr>
      <w:tr w:rsidR="00313EE3" w:rsidRPr="00F2320D" w14:paraId="4B641280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D706C62" w14:textId="17446A08" w:rsidR="00313EE3" w:rsidRPr="000468C5" w:rsidRDefault="00243C3F" w:rsidP="00463E4B">
            <w:r>
              <w:t>Questionnaire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CFAC4FE" w14:textId="1429EA0B" w:rsidR="00313EE3" w:rsidRPr="000468C5" w:rsidRDefault="00243C3F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Pdf file, used for collecting data.</w:t>
            </w:r>
          </w:p>
        </w:tc>
      </w:tr>
      <w:tr w:rsidR="00313EE3" w:rsidRPr="00F2320D" w14:paraId="355AEABD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59268440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35AC7D97" w14:textId="77777777" w:rsidR="00313EE3" w:rsidRPr="000468C5" w:rsidRDefault="00313EE3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3EE3" w:rsidRPr="00F2320D" w14:paraId="1C923137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BEC292D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DF49F5B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3EE3" w:rsidRPr="00F2320D" w14:paraId="1318C35A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F76C593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7A8673E3" w14:textId="77777777" w:rsidR="00313EE3" w:rsidRPr="000468C5" w:rsidRDefault="00313EE3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3EE3" w:rsidRPr="00F2320D" w14:paraId="08A10770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80B1F26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DB6CB46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4A70059" w14:textId="77777777" w:rsidR="00B11E09" w:rsidRDefault="00B11E09" w:rsidP="00313EE3"/>
    <w:p w14:paraId="35C513B3" w14:textId="4D8EBB0F" w:rsidR="00313EE3" w:rsidRDefault="00313EE3" w:rsidP="00313EE3">
      <w:r w:rsidRPr="00C12F9B">
        <w:rPr>
          <w:b/>
        </w:rPr>
        <w:t>Publications</w:t>
      </w:r>
      <w:r w:rsidRPr="00C12F9B">
        <w:t>:</w:t>
      </w:r>
      <w:r>
        <w:t xml:space="preserve"> </w:t>
      </w:r>
      <w:r w:rsidR="003B29C4">
        <w:t>not yet.</w:t>
      </w:r>
    </w:p>
    <w:p w14:paraId="64918ACC" w14:textId="77777777" w:rsidR="00313EE3" w:rsidRDefault="00313EE3" w:rsidP="00313EE3"/>
    <w:p w14:paraId="3E86ACF8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582C7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2E164" w14:textId="77777777" w:rsidR="00CF02A3" w:rsidRDefault="00CF02A3" w:rsidP="000A1376">
      <w:r>
        <w:separator/>
      </w:r>
    </w:p>
    <w:p w14:paraId="641DB4A9" w14:textId="77777777" w:rsidR="00CF02A3" w:rsidRDefault="00CF02A3"/>
  </w:endnote>
  <w:endnote w:type="continuationSeparator" w:id="0">
    <w:p w14:paraId="77C17D80" w14:textId="77777777" w:rsidR="00CF02A3" w:rsidRDefault="00CF02A3" w:rsidP="000A1376">
      <w:r>
        <w:continuationSeparator/>
      </w:r>
    </w:p>
    <w:p w14:paraId="54F891DB" w14:textId="77777777" w:rsidR="00CF02A3" w:rsidRDefault="00CF02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Content>
      <w:p w14:paraId="7C3459A1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F5F6DE5" w14:textId="77777777" w:rsidR="008A3AF3" w:rsidRDefault="008A3AF3" w:rsidP="00DB76AF">
    <w:pPr>
      <w:pStyle w:val="Footer"/>
      <w:ind w:right="360"/>
      <w:rPr>
        <w:rStyle w:val="PageNumber"/>
      </w:rPr>
    </w:pPr>
  </w:p>
  <w:p w14:paraId="0B07E680" w14:textId="77777777" w:rsidR="008A3AF3" w:rsidRDefault="008A3AF3" w:rsidP="000A1376">
    <w:pPr>
      <w:pStyle w:val="Footer"/>
    </w:pPr>
  </w:p>
  <w:p w14:paraId="49227D2A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6C78D6EB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72D9DF2B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1782E287" wp14:editId="1339219F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2B5360BF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6DCC9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8A211CA" wp14:editId="5C9160FA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7A30FA6F" w14:textId="77777777" w:rsidR="00582C7C" w:rsidRDefault="00582C7C" w:rsidP="00D55D76">
    <w:pPr>
      <w:rPr>
        <w:sz w:val="20"/>
        <w:szCs w:val="20"/>
        <w:lang w:eastAsia="en-GB"/>
      </w:rPr>
    </w:pPr>
  </w:p>
  <w:p w14:paraId="4404786C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4CE23" w14:textId="77777777" w:rsidR="00CF02A3" w:rsidRDefault="00CF02A3" w:rsidP="000A1376">
      <w:r>
        <w:separator/>
      </w:r>
    </w:p>
    <w:p w14:paraId="4FC50FAD" w14:textId="77777777" w:rsidR="00CF02A3" w:rsidRDefault="00CF02A3"/>
  </w:footnote>
  <w:footnote w:type="continuationSeparator" w:id="0">
    <w:p w14:paraId="0689FC57" w14:textId="77777777" w:rsidR="00CF02A3" w:rsidRDefault="00CF02A3" w:rsidP="000A1376">
      <w:r>
        <w:continuationSeparator/>
      </w:r>
    </w:p>
    <w:p w14:paraId="76A24A6D" w14:textId="77777777" w:rsidR="00CF02A3" w:rsidRDefault="00CF02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BF6B2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1E58AED3" wp14:editId="4B37910C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93CE3F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2DC447C6" wp14:editId="5E0240F5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412B7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11CB9CAB" wp14:editId="4B45FFAC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5ECF46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76E4220" wp14:editId="3BEB9AE5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744105153">
    <w:abstractNumId w:val="6"/>
  </w:num>
  <w:num w:numId="2" w16cid:durableId="93551820">
    <w:abstractNumId w:val="0"/>
  </w:num>
  <w:num w:numId="3" w16cid:durableId="1633363279">
    <w:abstractNumId w:val="2"/>
  </w:num>
  <w:num w:numId="4" w16cid:durableId="1787238585">
    <w:abstractNumId w:val="3"/>
  </w:num>
  <w:num w:numId="5" w16cid:durableId="655761963">
    <w:abstractNumId w:val="4"/>
  </w:num>
  <w:num w:numId="6" w16cid:durableId="341277486">
    <w:abstractNumId w:val="1"/>
  </w:num>
  <w:num w:numId="7" w16cid:durableId="844907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500D6"/>
    <w:rsid w:val="00180D94"/>
    <w:rsid w:val="001C23B9"/>
    <w:rsid w:val="001D6237"/>
    <w:rsid w:val="001F1998"/>
    <w:rsid w:val="00205E01"/>
    <w:rsid w:val="002130FA"/>
    <w:rsid w:val="00236B80"/>
    <w:rsid w:val="00243C3F"/>
    <w:rsid w:val="002463C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B0C6C"/>
    <w:rsid w:val="003B29C4"/>
    <w:rsid w:val="003B3BEC"/>
    <w:rsid w:val="003E5424"/>
    <w:rsid w:val="00427B5B"/>
    <w:rsid w:val="00430D6C"/>
    <w:rsid w:val="00441C30"/>
    <w:rsid w:val="00450690"/>
    <w:rsid w:val="0046543A"/>
    <w:rsid w:val="00471EA0"/>
    <w:rsid w:val="004C0442"/>
    <w:rsid w:val="004E723E"/>
    <w:rsid w:val="004F7CFE"/>
    <w:rsid w:val="00513396"/>
    <w:rsid w:val="0051395D"/>
    <w:rsid w:val="00514E91"/>
    <w:rsid w:val="005504D0"/>
    <w:rsid w:val="00576E3B"/>
    <w:rsid w:val="00582C7C"/>
    <w:rsid w:val="005C06E6"/>
    <w:rsid w:val="005D1715"/>
    <w:rsid w:val="005E2AC7"/>
    <w:rsid w:val="005E788A"/>
    <w:rsid w:val="005F11D2"/>
    <w:rsid w:val="00615B90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91550"/>
    <w:rsid w:val="008A3AF3"/>
    <w:rsid w:val="008B05B6"/>
    <w:rsid w:val="008B53EF"/>
    <w:rsid w:val="008B543C"/>
    <w:rsid w:val="008D2216"/>
    <w:rsid w:val="008F1EAE"/>
    <w:rsid w:val="00903325"/>
    <w:rsid w:val="0096208D"/>
    <w:rsid w:val="00967827"/>
    <w:rsid w:val="009A2ACE"/>
    <w:rsid w:val="009B516C"/>
    <w:rsid w:val="009D1854"/>
    <w:rsid w:val="009F49F9"/>
    <w:rsid w:val="00A255ED"/>
    <w:rsid w:val="00A45AED"/>
    <w:rsid w:val="00A612C4"/>
    <w:rsid w:val="00A62C5B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5100"/>
    <w:rsid w:val="00CC0E69"/>
    <w:rsid w:val="00CC2B7B"/>
    <w:rsid w:val="00CD089B"/>
    <w:rsid w:val="00CE7DDC"/>
    <w:rsid w:val="00CF02A3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DE5275"/>
    <w:rsid w:val="00E00E03"/>
    <w:rsid w:val="00E03464"/>
    <w:rsid w:val="00E16996"/>
    <w:rsid w:val="00E20E62"/>
    <w:rsid w:val="00E32616"/>
    <w:rsid w:val="00E70829"/>
    <w:rsid w:val="00E753B7"/>
    <w:rsid w:val="00EA0F47"/>
    <w:rsid w:val="00EB45E7"/>
    <w:rsid w:val="00EB5917"/>
    <w:rsid w:val="00EC56AA"/>
    <w:rsid w:val="00F2320D"/>
    <w:rsid w:val="00F35F95"/>
    <w:rsid w:val="00F70198"/>
    <w:rsid w:val="00F703E3"/>
    <w:rsid w:val="00F76C91"/>
    <w:rsid w:val="00FB197A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E70E58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readme-template</vt:lpstr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Niaz Niaz</cp:lastModifiedBy>
  <cp:revision>4</cp:revision>
  <dcterms:created xsi:type="dcterms:W3CDTF">2023-04-21T15:21:00Z</dcterms:created>
  <dcterms:modified xsi:type="dcterms:W3CDTF">2025-04-29T18:45:00Z</dcterms:modified>
</cp:coreProperties>
</file>