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055004" w14:textId="36E5037E" w:rsidR="00AC5AF3" w:rsidRPr="00AB4C74" w:rsidRDefault="00AC5AF3" w:rsidP="001D093D">
      <w:pPr>
        <w:pStyle w:val="BodyText"/>
        <w:jc w:val="center"/>
        <w:rPr>
          <w:rFonts w:ascii="Times New Roman" w:hAnsi="Times New Roman"/>
          <w:b/>
          <w:bCs/>
          <w:color w:val="000000" w:themeColor="text1"/>
          <w:szCs w:val="22"/>
        </w:rPr>
      </w:pPr>
      <w:r w:rsidRPr="00AB4C74">
        <w:rPr>
          <w:rFonts w:ascii="Times New Roman" w:hAnsi="Times New Roman"/>
          <w:b/>
          <w:bCs/>
          <w:color w:val="000000" w:themeColor="text1"/>
          <w:szCs w:val="22"/>
        </w:rPr>
        <w:t>Survey Method</w:t>
      </w:r>
      <w:r w:rsidR="00C85920">
        <w:rPr>
          <w:rFonts w:ascii="Times New Roman" w:hAnsi="Times New Roman"/>
          <w:b/>
          <w:bCs/>
          <w:color w:val="000000" w:themeColor="text1"/>
          <w:szCs w:val="22"/>
        </w:rPr>
        <w:t xml:space="preserve"> Description</w:t>
      </w:r>
      <w:r w:rsidR="00832580" w:rsidRPr="00AB4C74">
        <w:rPr>
          <w:rFonts w:ascii="Times New Roman" w:hAnsi="Times New Roman"/>
          <w:b/>
          <w:bCs/>
          <w:color w:val="000000" w:themeColor="text1"/>
          <w:szCs w:val="22"/>
        </w:rPr>
        <w:t xml:space="preserve"> for </w:t>
      </w:r>
      <w:r w:rsidR="00832580" w:rsidRPr="00AB4C74">
        <w:rPr>
          <w:rFonts w:ascii="Times New Roman" w:hAnsi="Times New Roman"/>
          <w:b/>
          <w:bCs/>
          <w:szCs w:val="22"/>
        </w:rPr>
        <w:t xml:space="preserve">views of UK-based adults on </w:t>
      </w:r>
      <w:r w:rsidR="00832580" w:rsidRPr="00AB4C74">
        <w:rPr>
          <w:rFonts w:ascii="Times New Roman" w:hAnsi="Times New Roman"/>
          <w:b/>
          <w:bCs/>
          <w:color w:val="000000" w:themeColor="text1"/>
          <w:szCs w:val="22"/>
        </w:rPr>
        <w:t>AI companions</w:t>
      </w:r>
    </w:p>
    <w:p w14:paraId="5DDB97AC" w14:textId="77777777" w:rsidR="00AC5AF3" w:rsidRPr="00AB4C74" w:rsidRDefault="00AC5AF3" w:rsidP="001D093D">
      <w:pPr>
        <w:pStyle w:val="BodyText"/>
        <w:jc w:val="center"/>
        <w:rPr>
          <w:rFonts w:ascii="Times New Roman" w:hAnsi="Times New Roman"/>
          <w:b/>
          <w:bCs/>
          <w:color w:val="000000" w:themeColor="text1"/>
          <w:szCs w:val="22"/>
        </w:rPr>
      </w:pPr>
    </w:p>
    <w:p w14:paraId="218E213E" w14:textId="77777777" w:rsidR="00832580" w:rsidRPr="00AB4C74" w:rsidRDefault="00832580" w:rsidP="001D093D">
      <w:pPr>
        <w:pStyle w:val="Newparagraph"/>
        <w:ind w:firstLine="0"/>
        <w:rPr>
          <w:b/>
          <w:bCs/>
          <w:sz w:val="22"/>
          <w:szCs w:val="22"/>
        </w:rPr>
      </w:pPr>
      <w:r w:rsidRPr="00AB4C74">
        <w:rPr>
          <w:b/>
          <w:bCs/>
          <w:sz w:val="22"/>
          <w:szCs w:val="22"/>
        </w:rPr>
        <w:t>Survey participants</w:t>
      </w:r>
    </w:p>
    <w:p w14:paraId="4C5682BE" w14:textId="5972BB73" w:rsidR="00AC5AF3" w:rsidRPr="00AB4C74" w:rsidRDefault="00A575C8" w:rsidP="001D093D">
      <w:pPr>
        <w:pStyle w:val="Newparagraph"/>
        <w:ind w:firstLine="0"/>
        <w:rPr>
          <w:color w:val="000000" w:themeColor="text1"/>
          <w:sz w:val="22"/>
          <w:szCs w:val="22"/>
        </w:rPr>
      </w:pPr>
      <w:r w:rsidRPr="00AB4C74">
        <w:rPr>
          <w:sz w:val="22"/>
          <w:szCs w:val="22"/>
        </w:rPr>
        <w:t xml:space="preserve">In order to assess the views of UK-based adults on </w:t>
      </w:r>
      <w:r w:rsidRPr="00AB4C74">
        <w:rPr>
          <w:color w:val="000000" w:themeColor="text1"/>
          <w:sz w:val="22"/>
          <w:szCs w:val="22"/>
        </w:rPr>
        <w:t>AI companions, w</w:t>
      </w:r>
      <w:r w:rsidR="00AC5AF3" w:rsidRPr="00AB4C74">
        <w:rPr>
          <w:color w:val="000000" w:themeColor="text1"/>
          <w:sz w:val="22"/>
          <w:szCs w:val="22"/>
        </w:rPr>
        <w:t xml:space="preserve">e devised questions for a demographically representative national online omnibus survey </w:t>
      </w:r>
      <w:r w:rsidRPr="00AB4C74">
        <w:rPr>
          <w:sz w:val="22"/>
          <w:szCs w:val="22"/>
        </w:rPr>
        <w:t>(</w:t>
      </w:r>
      <w:r w:rsidRPr="00AB4C74">
        <w:rPr>
          <w:i/>
          <w:iCs/>
          <w:sz w:val="22"/>
          <w:szCs w:val="22"/>
        </w:rPr>
        <w:t>n</w:t>
      </w:r>
      <w:r w:rsidRPr="00AB4C74">
        <w:rPr>
          <w:sz w:val="22"/>
          <w:szCs w:val="22"/>
        </w:rPr>
        <w:t> = </w:t>
      </w:r>
      <w:r w:rsidRPr="00AB4C74">
        <w:rPr>
          <w:color w:val="000000" w:themeColor="text1"/>
          <w:sz w:val="22"/>
          <w:szCs w:val="22"/>
        </w:rPr>
        <w:t>2073)</w:t>
      </w:r>
      <w:r w:rsidRPr="00AB4C74">
        <w:rPr>
          <w:sz w:val="22"/>
          <w:szCs w:val="22"/>
        </w:rPr>
        <w:t xml:space="preserve">, implemented across </w:t>
      </w:r>
      <w:r w:rsidRPr="00AB4C74">
        <w:rPr>
          <w:color w:val="000000" w:themeColor="text1"/>
          <w:sz w:val="22"/>
          <w:szCs w:val="22"/>
        </w:rPr>
        <w:t xml:space="preserve">10-12 December 2024 </w:t>
      </w:r>
      <w:r w:rsidRPr="00AB4C74">
        <w:rPr>
          <w:sz w:val="22"/>
          <w:szCs w:val="22"/>
        </w:rPr>
        <w:t xml:space="preserve">by professional company </w:t>
      </w:r>
      <w:r w:rsidRPr="00AB4C74">
        <w:rPr>
          <w:color w:val="000000" w:themeColor="text1"/>
          <w:sz w:val="22"/>
          <w:szCs w:val="22"/>
        </w:rPr>
        <w:t>Walnut Unlimited (a human understanding agency, part of the Unlimited Group</w:t>
      </w:r>
      <w:r w:rsidRPr="00AB4C74">
        <w:rPr>
          <w:sz w:val="22"/>
          <w:szCs w:val="22"/>
        </w:rPr>
        <w:t>)</w:t>
      </w:r>
      <w:r w:rsidR="00AC5AF3" w:rsidRPr="00AB4C74">
        <w:rPr>
          <w:color w:val="000000" w:themeColor="text1"/>
          <w:sz w:val="22"/>
          <w:szCs w:val="22"/>
        </w:rPr>
        <w:t xml:space="preserve">.  </w:t>
      </w:r>
    </w:p>
    <w:p w14:paraId="5CD7C415" w14:textId="77777777" w:rsidR="00A575C8" w:rsidRPr="00AB4C74" w:rsidRDefault="00A575C8" w:rsidP="001D093D">
      <w:pPr>
        <w:pStyle w:val="Newparagraph"/>
        <w:ind w:firstLine="0"/>
        <w:rPr>
          <w:color w:val="000000" w:themeColor="text1"/>
          <w:sz w:val="22"/>
          <w:szCs w:val="22"/>
        </w:rPr>
      </w:pPr>
    </w:p>
    <w:p w14:paraId="3C785474" w14:textId="41D1A4E6" w:rsidR="00A575C8" w:rsidRPr="00AB4C74" w:rsidRDefault="00A575C8" w:rsidP="001D093D">
      <w:pPr>
        <w:rPr>
          <w:color w:val="000000" w:themeColor="text1"/>
          <w:sz w:val="22"/>
          <w:szCs w:val="22"/>
        </w:rPr>
      </w:pPr>
      <w:r w:rsidRPr="00AB4C74">
        <w:rPr>
          <w:color w:val="000000" w:themeColor="text1"/>
          <w:sz w:val="22"/>
          <w:szCs w:val="22"/>
        </w:rPr>
        <w:t xml:space="preserve">Survey participants were drawn from members of Walnut's </w:t>
      </w:r>
      <w:proofErr w:type="spellStart"/>
      <w:r w:rsidRPr="00AB4C74">
        <w:rPr>
          <w:color w:val="000000" w:themeColor="text1"/>
          <w:sz w:val="22"/>
          <w:szCs w:val="22"/>
        </w:rPr>
        <w:t>newvista</w:t>
      </w:r>
      <w:proofErr w:type="spellEnd"/>
      <w:r w:rsidRPr="00AB4C74">
        <w:rPr>
          <w:color w:val="000000" w:themeColor="text1"/>
          <w:sz w:val="22"/>
          <w:szCs w:val="22"/>
        </w:rPr>
        <w:t xml:space="preserve"> panel who had agreed to take part in their surveys. Participants were invited by email which are sent to panellists selected at random from Walnut’s panel. The responding sample is weighted to the profile of the sample definition to provide a representative reporting sample of all UK adults (aged 18+ years). The nationally representative profile is based on census data collected by the UK’s National Office for Statistics. </w:t>
      </w:r>
    </w:p>
    <w:p w14:paraId="3E862CFA" w14:textId="77777777" w:rsidR="00A575C8" w:rsidRPr="00AB4C74" w:rsidRDefault="00A575C8" w:rsidP="001D093D">
      <w:pPr>
        <w:pStyle w:val="Newparagraph"/>
        <w:ind w:firstLine="0"/>
        <w:rPr>
          <w:color w:val="000000" w:themeColor="text1"/>
          <w:sz w:val="22"/>
          <w:szCs w:val="22"/>
        </w:rPr>
      </w:pPr>
    </w:p>
    <w:p w14:paraId="65EF9B37" w14:textId="77777777" w:rsidR="00AC5AF3" w:rsidRPr="00AB4C74" w:rsidRDefault="00AC5AF3" w:rsidP="001D093D">
      <w:pPr>
        <w:pStyle w:val="Newparagraph"/>
        <w:ind w:firstLine="0"/>
        <w:rPr>
          <w:b/>
          <w:bCs/>
          <w:color w:val="000000" w:themeColor="text1"/>
          <w:sz w:val="22"/>
          <w:szCs w:val="22"/>
        </w:rPr>
      </w:pPr>
      <w:r w:rsidRPr="00AB4C74">
        <w:rPr>
          <w:b/>
          <w:bCs/>
          <w:color w:val="000000" w:themeColor="text1"/>
          <w:sz w:val="22"/>
          <w:szCs w:val="22"/>
        </w:rPr>
        <w:t>Ethics</w:t>
      </w:r>
    </w:p>
    <w:p w14:paraId="0FE4BA11" w14:textId="573BB48E" w:rsidR="00A575C8" w:rsidRPr="00AB4C74" w:rsidRDefault="00A575C8" w:rsidP="001D093D">
      <w:pPr>
        <w:pStyle w:val="Newparagraph"/>
        <w:ind w:firstLine="0"/>
        <w:rPr>
          <w:color w:val="000000" w:themeColor="text1"/>
          <w:sz w:val="22"/>
          <w:szCs w:val="22"/>
        </w:rPr>
      </w:pPr>
      <w:r w:rsidRPr="00AB4C74">
        <w:rPr>
          <w:sz w:val="22"/>
          <w:szCs w:val="22"/>
        </w:rPr>
        <w:t>Ethical approval for the survey was obtained from Ba</w:t>
      </w:r>
      <w:r w:rsidRPr="00AB4C74">
        <w:rPr>
          <w:color w:val="000000" w:themeColor="text1"/>
          <w:sz w:val="22"/>
          <w:szCs w:val="22"/>
        </w:rPr>
        <w:t>ngor University’s research ethics board</w:t>
      </w:r>
      <w:r w:rsidRPr="00AB4C74">
        <w:rPr>
          <w:sz w:val="22"/>
          <w:szCs w:val="22"/>
        </w:rPr>
        <w:t>, and use of the professional survey company ensured that fully informed consent was achieved from participants, with all data anonymised.</w:t>
      </w:r>
      <w:r w:rsidR="003B001E">
        <w:rPr>
          <w:sz w:val="22"/>
          <w:szCs w:val="22"/>
        </w:rPr>
        <w:t xml:space="preserve"> </w:t>
      </w:r>
      <w:r w:rsidR="003B001E" w:rsidRPr="00836081">
        <w:rPr>
          <w:color w:val="000000" w:themeColor="text1"/>
          <w:sz w:val="22"/>
          <w:szCs w:val="22"/>
        </w:rPr>
        <w:t>All the data and information</w:t>
      </w:r>
      <w:r w:rsidR="003B001E">
        <w:rPr>
          <w:color w:val="000000" w:themeColor="text1"/>
          <w:sz w:val="22"/>
          <w:szCs w:val="22"/>
        </w:rPr>
        <w:t xml:space="preserve"> </w:t>
      </w:r>
      <w:proofErr w:type="gramStart"/>
      <w:r w:rsidR="003B001E" w:rsidRPr="00836081">
        <w:rPr>
          <w:color w:val="000000" w:themeColor="text1"/>
          <w:sz w:val="22"/>
          <w:szCs w:val="22"/>
        </w:rPr>
        <w:t>is</w:t>
      </w:r>
      <w:proofErr w:type="gramEnd"/>
      <w:r w:rsidR="003B001E" w:rsidRPr="00836081">
        <w:rPr>
          <w:color w:val="000000" w:themeColor="text1"/>
          <w:sz w:val="22"/>
          <w:szCs w:val="22"/>
        </w:rPr>
        <w:t xml:space="preserve"> confidential and collected in compliance </w:t>
      </w:r>
      <w:r w:rsidR="003B001E" w:rsidRPr="003B001E">
        <w:rPr>
          <w:color w:val="000000" w:themeColor="text1"/>
          <w:sz w:val="22"/>
          <w:szCs w:val="22"/>
        </w:rPr>
        <w:t xml:space="preserve">with </w:t>
      </w:r>
      <w:r w:rsidR="003B001E" w:rsidRPr="003B001E">
        <w:rPr>
          <w:sz w:val="22"/>
          <w:szCs w:val="22"/>
        </w:rPr>
        <w:t>International Organisation for Standardization (ISO) standards, ISO 20252 (for market, opinion and social research) and ISO 27001 (for securely managing information assets and data).</w:t>
      </w:r>
    </w:p>
    <w:p w14:paraId="2AA0ABFE" w14:textId="77777777" w:rsidR="00AC5AF3" w:rsidRPr="00AB4C74" w:rsidRDefault="00AC5AF3" w:rsidP="001D093D">
      <w:pPr>
        <w:pStyle w:val="Newparagraph"/>
        <w:ind w:firstLine="0"/>
        <w:rPr>
          <w:color w:val="000000" w:themeColor="text1"/>
          <w:sz w:val="22"/>
          <w:szCs w:val="22"/>
        </w:rPr>
      </w:pPr>
    </w:p>
    <w:p w14:paraId="70F2F494" w14:textId="77777777" w:rsidR="00AC5AF3" w:rsidRPr="00AB4C74" w:rsidRDefault="00AC5AF3" w:rsidP="001D093D">
      <w:pPr>
        <w:rPr>
          <w:b/>
          <w:bCs/>
          <w:color w:val="000000" w:themeColor="text1"/>
          <w:sz w:val="22"/>
          <w:szCs w:val="22"/>
        </w:rPr>
      </w:pPr>
      <w:r w:rsidRPr="00AB4C74">
        <w:rPr>
          <w:b/>
          <w:bCs/>
          <w:color w:val="000000" w:themeColor="text1"/>
          <w:sz w:val="22"/>
          <w:szCs w:val="22"/>
        </w:rPr>
        <w:t>Online format</w:t>
      </w:r>
    </w:p>
    <w:p w14:paraId="31FB3CDE" w14:textId="74EA51A5" w:rsidR="00A575C8" w:rsidRPr="00AB4C74" w:rsidRDefault="00AC5AF3" w:rsidP="001D093D">
      <w:pPr>
        <w:rPr>
          <w:color w:val="000000" w:themeColor="text1"/>
          <w:sz w:val="22"/>
          <w:szCs w:val="22"/>
        </w:rPr>
      </w:pPr>
      <w:r w:rsidRPr="00AB4C74">
        <w:rPr>
          <w:color w:val="000000" w:themeColor="text1"/>
          <w:sz w:val="22"/>
          <w:szCs w:val="22"/>
        </w:rPr>
        <w:t>The survey was conducted online to (a) to avoid social desirability bias, a common problem with ethical research; and (</w:t>
      </w:r>
      <w:r w:rsidR="00A575C8" w:rsidRPr="00AB4C74">
        <w:rPr>
          <w:color w:val="000000" w:themeColor="text1"/>
          <w:sz w:val="22"/>
          <w:szCs w:val="22"/>
        </w:rPr>
        <w:t>b</w:t>
      </w:r>
      <w:r w:rsidRPr="00AB4C74">
        <w:rPr>
          <w:color w:val="000000" w:themeColor="text1"/>
          <w:sz w:val="22"/>
          <w:szCs w:val="22"/>
        </w:rPr>
        <w:t xml:space="preserve">) because it was able to generate a respectable weighted sample of hard-to-reach participants, balanced across gender, socio-economic groups, household income, ethnicity and UK regions, and covering all ages above 18 years old.  </w:t>
      </w:r>
    </w:p>
    <w:p w14:paraId="6EF43499" w14:textId="77777777" w:rsidR="00832580" w:rsidRPr="00AB4C74" w:rsidRDefault="00832580" w:rsidP="001D093D">
      <w:pPr>
        <w:rPr>
          <w:color w:val="000000" w:themeColor="text1"/>
          <w:sz w:val="22"/>
          <w:szCs w:val="22"/>
        </w:rPr>
      </w:pPr>
    </w:p>
    <w:p w14:paraId="122EE1F7" w14:textId="77777777" w:rsidR="00832580" w:rsidRPr="00AB4C74" w:rsidRDefault="00AC5AF3" w:rsidP="001D093D">
      <w:pPr>
        <w:rPr>
          <w:color w:val="000000" w:themeColor="text1"/>
          <w:sz w:val="22"/>
          <w:szCs w:val="22"/>
        </w:rPr>
      </w:pPr>
      <w:r w:rsidRPr="00AB4C74">
        <w:rPr>
          <w:color w:val="000000" w:themeColor="text1"/>
          <w:sz w:val="22"/>
          <w:szCs w:val="22"/>
        </w:rPr>
        <w:t xml:space="preserve">The main drawbacks of the online format are its inclusivity implications regarding the digitally excluded (who are also likely to be less digitally literate). Online surveys also face difficulties in presenting complex </w:t>
      </w:r>
      <w:r w:rsidR="00A575C8" w:rsidRPr="00AB4C74">
        <w:rPr>
          <w:sz w:val="22"/>
          <w:szCs w:val="22"/>
        </w:rPr>
        <w:t xml:space="preserve">or potentially abstract </w:t>
      </w:r>
      <w:r w:rsidRPr="00AB4C74">
        <w:rPr>
          <w:color w:val="000000" w:themeColor="text1"/>
          <w:sz w:val="22"/>
          <w:szCs w:val="22"/>
        </w:rPr>
        <w:t>topics</w:t>
      </w:r>
      <w:r w:rsidR="00832580" w:rsidRPr="00AB4C74">
        <w:rPr>
          <w:color w:val="000000" w:themeColor="text1"/>
          <w:sz w:val="22"/>
          <w:szCs w:val="22"/>
        </w:rPr>
        <w:t xml:space="preserve">. There is also </w:t>
      </w:r>
      <w:r w:rsidRPr="00AB4C74">
        <w:rPr>
          <w:color w:val="000000" w:themeColor="text1"/>
          <w:sz w:val="22"/>
          <w:szCs w:val="22"/>
        </w:rPr>
        <w:t>minimal control over whether respondents are distracted.</w:t>
      </w:r>
    </w:p>
    <w:p w14:paraId="339DD2A5" w14:textId="555DFFE5" w:rsidR="00AC5AF3" w:rsidRPr="00AB4C74" w:rsidRDefault="00AC5AF3" w:rsidP="001D093D">
      <w:pPr>
        <w:rPr>
          <w:color w:val="000000" w:themeColor="text1"/>
          <w:sz w:val="22"/>
          <w:szCs w:val="22"/>
        </w:rPr>
      </w:pPr>
      <w:r w:rsidRPr="00AB4C74">
        <w:rPr>
          <w:color w:val="000000" w:themeColor="text1"/>
          <w:sz w:val="22"/>
          <w:szCs w:val="22"/>
        </w:rPr>
        <w:t xml:space="preserve"> </w:t>
      </w:r>
    </w:p>
    <w:p w14:paraId="6FA5B6F2" w14:textId="2B9F782E" w:rsidR="00A575C8" w:rsidRPr="00AB4C74" w:rsidRDefault="00A575C8" w:rsidP="001D093D">
      <w:pPr>
        <w:rPr>
          <w:sz w:val="22"/>
          <w:szCs w:val="22"/>
        </w:rPr>
      </w:pPr>
      <w:r w:rsidRPr="00AB4C74">
        <w:rPr>
          <w:sz w:val="22"/>
          <w:szCs w:val="22"/>
        </w:rPr>
        <w:t>As well as the inherent trade-offs in the design of online survey research (scale versus limitations), in AI research there is the additional problem that people’s views and their conceptions about AI technologies are shaped by a media, personal experiences and individuals’ backgrounds. Indeed, both ‘doomerism’ and celebratory accounts of AI in the media will likely have contributed to views on questions in this survey.</w:t>
      </w:r>
    </w:p>
    <w:p w14:paraId="48A6C79A" w14:textId="77777777" w:rsidR="00AC5AF3" w:rsidRPr="00AB4C74" w:rsidRDefault="00AC5AF3" w:rsidP="001D093D">
      <w:pPr>
        <w:rPr>
          <w:color w:val="000000" w:themeColor="text1"/>
          <w:sz w:val="22"/>
          <w:szCs w:val="22"/>
        </w:rPr>
      </w:pPr>
    </w:p>
    <w:p w14:paraId="4144399C" w14:textId="77777777" w:rsidR="00AC5AF3" w:rsidRPr="00AB4C74" w:rsidRDefault="00AC5AF3" w:rsidP="001D093D">
      <w:pPr>
        <w:pStyle w:val="Newparagraph"/>
        <w:ind w:firstLine="0"/>
        <w:rPr>
          <w:b/>
          <w:bCs/>
          <w:color w:val="000000" w:themeColor="text1"/>
          <w:sz w:val="22"/>
          <w:szCs w:val="22"/>
        </w:rPr>
      </w:pPr>
      <w:r w:rsidRPr="00AB4C74">
        <w:rPr>
          <w:b/>
          <w:bCs/>
          <w:color w:val="000000" w:themeColor="text1"/>
          <w:sz w:val="22"/>
          <w:szCs w:val="22"/>
        </w:rPr>
        <w:t>Survey questions</w:t>
      </w:r>
    </w:p>
    <w:p w14:paraId="7A4F147C" w14:textId="263CE091" w:rsidR="00AC5AF3" w:rsidRPr="00AB4C74" w:rsidRDefault="00AC5AF3" w:rsidP="001D093D">
      <w:pPr>
        <w:pStyle w:val="CommentText"/>
        <w:rPr>
          <w:sz w:val="22"/>
          <w:szCs w:val="22"/>
        </w:rPr>
      </w:pPr>
      <w:r w:rsidRPr="00AB4C74">
        <w:rPr>
          <w:color w:val="000000" w:themeColor="text1"/>
          <w:sz w:val="22"/>
          <w:szCs w:val="22"/>
        </w:rPr>
        <w:t xml:space="preserve">Our survey asks </w:t>
      </w:r>
      <w:r w:rsidR="00A575C8" w:rsidRPr="00AB4C74">
        <w:rPr>
          <w:color w:val="000000" w:themeColor="text1"/>
          <w:sz w:val="22"/>
          <w:szCs w:val="22"/>
        </w:rPr>
        <w:t xml:space="preserve">22 </w:t>
      </w:r>
      <w:r w:rsidRPr="00AB4C74">
        <w:rPr>
          <w:color w:val="000000" w:themeColor="text1"/>
          <w:sz w:val="22"/>
          <w:szCs w:val="22"/>
        </w:rPr>
        <w:t>closed-ended</w:t>
      </w:r>
      <w:r w:rsidR="00AB4C74">
        <w:rPr>
          <w:color w:val="000000" w:themeColor="text1"/>
          <w:sz w:val="22"/>
          <w:szCs w:val="22"/>
        </w:rPr>
        <w:t>,</w:t>
      </w:r>
      <w:r w:rsidRPr="00AB4C74">
        <w:rPr>
          <w:color w:val="000000" w:themeColor="text1"/>
          <w:sz w:val="22"/>
          <w:szCs w:val="22"/>
        </w:rPr>
        <w:t xml:space="preserve"> </w:t>
      </w:r>
      <w:r w:rsidR="00A575C8" w:rsidRPr="00AB4C74">
        <w:rPr>
          <w:sz w:val="22"/>
          <w:szCs w:val="22"/>
        </w:rPr>
        <w:t xml:space="preserve">multiple-choice questions on </w:t>
      </w:r>
      <w:r w:rsidR="00A575C8" w:rsidRPr="00AB4C74">
        <w:rPr>
          <w:color w:val="000000" w:themeColor="text1"/>
          <w:sz w:val="22"/>
          <w:szCs w:val="22"/>
        </w:rPr>
        <w:t>AI companions. These cover</w:t>
      </w:r>
      <w:r w:rsidR="00A575C8" w:rsidRPr="00AB4C74">
        <w:rPr>
          <w:sz w:val="22"/>
          <w:szCs w:val="22"/>
        </w:rPr>
        <w:t xml:space="preserve"> awareness and usage of companion apps; their design features; their broad benefits and concerns; their ethical implications for children, older adults and mental health issues; and preferred means of governance. </w:t>
      </w:r>
    </w:p>
    <w:p w14:paraId="5FF0D7B1" w14:textId="77777777" w:rsidR="00832580" w:rsidRPr="00AB4C74" w:rsidRDefault="00832580" w:rsidP="001D093D">
      <w:pPr>
        <w:pStyle w:val="CommentText"/>
        <w:rPr>
          <w:color w:val="000000" w:themeColor="text1"/>
          <w:sz w:val="22"/>
          <w:szCs w:val="22"/>
        </w:rPr>
      </w:pPr>
    </w:p>
    <w:p w14:paraId="1EB47967" w14:textId="77777777" w:rsidR="00A575C8" w:rsidRPr="00AB4C74" w:rsidRDefault="00A575C8" w:rsidP="001D093D">
      <w:pPr>
        <w:rPr>
          <w:sz w:val="22"/>
          <w:szCs w:val="22"/>
        </w:rPr>
      </w:pPr>
      <w:r w:rsidRPr="00AB4C74">
        <w:rPr>
          <w:sz w:val="22"/>
          <w:szCs w:val="22"/>
        </w:rPr>
        <w:t xml:space="preserve">In introducing the survey to participants, we explain in plain English that the questions explore their thoughts on AI companions— i.e. computer programs designed to interact with people in a friendly, conversational way, like a virtual friend or assistant. We explain that AI companions can chat, answer questions, and sometimes provide emotional support or companionship, often adapting to the user’s preferences and needs over time. We note that while AI companions offer potential benefits, some people have raised concerns about possible challenges including questions around privacy, risks associated with over-usage, and the influence these companions might have on people and social relationships. </w:t>
      </w:r>
    </w:p>
    <w:p w14:paraId="5DB01786" w14:textId="77777777" w:rsidR="00832580" w:rsidRPr="00AB4C74" w:rsidRDefault="00832580" w:rsidP="001D093D">
      <w:pPr>
        <w:rPr>
          <w:sz w:val="22"/>
          <w:szCs w:val="22"/>
        </w:rPr>
      </w:pPr>
    </w:p>
    <w:p w14:paraId="5B6C1125" w14:textId="45FF9E76" w:rsidR="00AB4C74" w:rsidRPr="00AB4C74" w:rsidRDefault="00A575C8" w:rsidP="001D093D">
      <w:pPr>
        <w:rPr>
          <w:i/>
          <w:iCs/>
          <w:sz w:val="22"/>
          <w:szCs w:val="22"/>
        </w:rPr>
      </w:pPr>
      <w:r w:rsidRPr="00AB4C74">
        <w:rPr>
          <w:sz w:val="22"/>
          <w:szCs w:val="22"/>
        </w:rPr>
        <w:lastRenderedPageBreak/>
        <w:t xml:space="preserve">Following this introduction, our first set of questions </w:t>
      </w:r>
      <w:r w:rsidR="00AB4C74">
        <w:rPr>
          <w:sz w:val="22"/>
          <w:szCs w:val="22"/>
        </w:rPr>
        <w:t xml:space="preserve">(Q.1-2) </w:t>
      </w:r>
      <w:r w:rsidRPr="00AB4C74">
        <w:rPr>
          <w:sz w:val="22"/>
          <w:szCs w:val="22"/>
        </w:rPr>
        <w:t xml:space="preserve">glean participants’ familiarity with, and usage of, companion apps. Our second set of questions </w:t>
      </w:r>
      <w:r w:rsidR="00AB4C74">
        <w:rPr>
          <w:sz w:val="22"/>
          <w:szCs w:val="22"/>
        </w:rPr>
        <w:t xml:space="preserve">(Q.3-4) </w:t>
      </w:r>
      <w:r w:rsidRPr="00AB4C74">
        <w:rPr>
          <w:sz w:val="22"/>
          <w:szCs w:val="22"/>
        </w:rPr>
        <w:t>explore the acceptability of design features of AI companions</w:t>
      </w:r>
      <w:r w:rsidR="00AB4C74">
        <w:rPr>
          <w:sz w:val="22"/>
          <w:szCs w:val="22"/>
        </w:rPr>
        <w:t>. These are informed by</w:t>
      </w:r>
      <w:r w:rsidRPr="00AB4C74">
        <w:rPr>
          <w:sz w:val="22"/>
          <w:szCs w:val="22"/>
        </w:rPr>
        <w:t xml:space="preserve"> details </w:t>
      </w:r>
      <w:r w:rsidR="00AB4C74">
        <w:rPr>
          <w:sz w:val="22"/>
          <w:szCs w:val="22"/>
        </w:rPr>
        <w:t>from</w:t>
      </w:r>
      <w:r w:rsidRPr="00AB4C74">
        <w:rPr>
          <w:sz w:val="22"/>
          <w:szCs w:val="22"/>
        </w:rPr>
        <w:t xml:space="preserve"> a US legal case</w:t>
      </w:r>
      <w:r w:rsidR="00AB4C74">
        <w:rPr>
          <w:sz w:val="22"/>
          <w:szCs w:val="22"/>
        </w:rPr>
        <w:t>,</w:t>
      </w:r>
      <w:r w:rsidRPr="00AB4C74">
        <w:rPr>
          <w:sz w:val="22"/>
          <w:szCs w:val="22"/>
        </w:rPr>
        <w:t xml:space="preserve"> </w:t>
      </w:r>
      <w:r w:rsidR="0028499B" w:rsidRPr="00AB4C74">
        <w:rPr>
          <w:sz w:val="22"/>
          <w:szCs w:val="22"/>
        </w:rPr>
        <w:t xml:space="preserve">Megan </w:t>
      </w:r>
      <w:r w:rsidRPr="00AB4C74">
        <w:rPr>
          <w:sz w:val="22"/>
          <w:szCs w:val="22"/>
        </w:rPr>
        <w:t xml:space="preserve">Garcia v. Character.ai </w:t>
      </w:r>
      <w:r w:rsidR="0028499B" w:rsidRPr="00AB4C74">
        <w:rPr>
          <w:sz w:val="22"/>
          <w:szCs w:val="22"/>
        </w:rPr>
        <w:t>(2024)</w:t>
      </w:r>
      <w:r w:rsidR="00AB4C74">
        <w:rPr>
          <w:sz w:val="22"/>
          <w:szCs w:val="22"/>
        </w:rPr>
        <w:t>,</w:t>
      </w:r>
      <w:r w:rsidR="0028499B" w:rsidRPr="00AB4C74">
        <w:rPr>
          <w:sz w:val="22"/>
          <w:szCs w:val="22"/>
        </w:rPr>
        <w:t xml:space="preserve"> </w:t>
      </w:r>
      <w:r w:rsidRPr="00AB4C74">
        <w:rPr>
          <w:sz w:val="22"/>
          <w:szCs w:val="22"/>
        </w:rPr>
        <w:t>filed by the mother of suicide victim Sewell Setzer III in 2024, and echoing concerns expressed by studies about anthropomorphic features and associated concerns about deception of users (</w:t>
      </w:r>
      <w:proofErr w:type="spellStart"/>
      <w:r w:rsidRPr="00AB4C74">
        <w:rPr>
          <w:sz w:val="22"/>
          <w:szCs w:val="22"/>
        </w:rPr>
        <w:t>Mlonyeni</w:t>
      </w:r>
      <w:proofErr w:type="spellEnd"/>
      <w:r w:rsidRPr="00AB4C74">
        <w:rPr>
          <w:sz w:val="22"/>
          <w:szCs w:val="22"/>
        </w:rPr>
        <w:t xml:space="preserve"> 2023, Es and Nguyen 2024). </w:t>
      </w:r>
      <w:r w:rsidR="00AB4C74" w:rsidRPr="00AB4C74">
        <w:rPr>
          <w:sz w:val="22"/>
          <w:szCs w:val="22"/>
        </w:rPr>
        <w:t>Our questions on design features, coming early on in the survey, allow participants to get more of a sense of how companion apps work and display, bearing in mind that we expected general awareness of such apps to be quite low.</w:t>
      </w:r>
      <w:r w:rsidR="00AB4C74" w:rsidRPr="00AB4C74">
        <w:rPr>
          <w:i/>
          <w:iCs/>
          <w:sz w:val="22"/>
          <w:szCs w:val="22"/>
        </w:rPr>
        <w:t xml:space="preserve"> </w:t>
      </w:r>
    </w:p>
    <w:p w14:paraId="635DE66D" w14:textId="54EC1180" w:rsidR="00A575C8" w:rsidRPr="00AB4C74" w:rsidRDefault="00A575C8" w:rsidP="001D093D">
      <w:pPr>
        <w:rPr>
          <w:sz w:val="22"/>
          <w:szCs w:val="22"/>
        </w:rPr>
      </w:pPr>
      <w:r w:rsidRPr="00AB4C74">
        <w:rPr>
          <w:sz w:val="22"/>
          <w:szCs w:val="22"/>
        </w:rPr>
        <w:t xml:space="preserve">Our third set of questions </w:t>
      </w:r>
      <w:r w:rsidR="00AB4C74">
        <w:rPr>
          <w:sz w:val="22"/>
          <w:szCs w:val="22"/>
        </w:rPr>
        <w:t xml:space="preserve">(Q.5-7) </w:t>
      </w:r>
      <w:r w:rsidRPr="00AB4C74">
        <w:rPr>
          <w:sz w:val="22"/>
          <w:szCs w:val="22"/>
        </w:rPr>
        <w:t>explore the broad benefits and concerns from using AI companions, these derived from our review of the literature (Montemayor et al. 2021, McStay 2022, Weber-</w:t>
      </w:r>
      <w:proofErr w:type="spellStart"/>
      <w:r w:rsidRPr="00AB4C74">
        <w:rPr>
          <w:sz w:val="22"/>
          <w:szCs w:val="22"/>
        </w:rPr>
        <w:t>Guskar</w:t>
      </w:r>
      <w:proofErr w:type="spellEnd"/>
      <w:r w:rsidRPr="00AB4C74">
        <w:rPr>
          <w:sz w:val="22"/>
          <w:szCs w:val="22"/>
        </w:rPr>
        <w:t xml:space="preserve"> 2021, Turkle 2017, </w:t>
      </w:r>
      <w:proofErr w:type="spellStart"/>
      <w:r w:rsidRPr="00AB4C74">
        <w:rPr>
          <w:sz w:val="22"/>
          <w:szCs w:val="22"/>
        </w:rPr>
        <w:t>Laestadius</w:t>
      </w:r>
      <w:proofErr w:type="spellEnd"/>
      <w:r w:rsidRPr="00AB4C74">
        <w:rPr>
          <w:sz w:val="22"/>
          <w:szCs w:val="22"/>
        </w:rPr>
        <w:t xml:space="preserve"> et al. 2022). Our fourth set of questions </w:t>
      </w:r>
      <w:r w:rsidR="00AB4C74">
        <w:rPr>
          <w:sz w:val="22"/>
          <w:szCs w:val="22"/>
        </w:rPr>
        <w:t xml:space="preserve">(Q.8-13) </w:t>
      </w:r>
      <w:r w:rsidRPr="00AB4C74">
        <w:rPr>
          <w:sz w:val="22"/>
          <w:szCs w:val="22"/>
        </w:rPr>
        <w:t xml:space="preserve">explore views on </w:t>
      </w:r>
      <w:r w:rsidRPr="00AB4C74">
        <w:rPr>
          <w:rFonts w:eastAsia="Gill Sans"/>
          <w:sz w:val="22"/>
          <w:szCs w:val="22"/>
        </w:rPr>
        <w:t xml:space="preserve">children and companion apps, and are drawn from </w:t>
      </w:r>
      <w:r w:rsidRPr="00AB4C74">
        <w:rPr>
          <w:sz w:val="22"/>
          <w:szCs w:val="22"/>
        </w:rPr>
        <w:t xml:space="preserve">the </w:t>
      </w:r>
      <w:r w:rsidR="0028499B" w:rsidRPr="00AB4C74">
        <w:rPr>
          <w:sz w:val="22"/>
          <w:szCs w:val="22"/>
        </w:rPr>
        <w:t xml:space="preserve">Megan </w:t>
      </w:r>
      <w:r w:rsidRPr="00AB4C74">
        <w:rPr>
          <w:sz w:val="22"/>
          <w:szCs w:val="22"/>
        </w:rPr>
        <w:t xml:space="preserve">Garcia v. Character.ai </w:t>
      </w:r>
      <w:r w:rsidR="0028499B" w:rsidRPr="00AB4C74">
        <w:rPr>
          <w:sz w:val="22"/>
          <w:szCs w:val="22"/>
        </w:rPr>
        <w:t xml:space="preserve">(2024) </w:t>
      </w:r>
      <w:r w:rsidRPr="00AB4C74">
        <w:rPr>
          <w:sz w:val="22"/>
          <w:szCs w:val="22"/>
        </w:rPr>
        <w:t>lawsuit</w:t>
      </w:r>
      <w:r w:rsidRPr="00AB4C74">
        <w:rPr>
          <w:rFonts w:eastAsia="Gill Sans"/>
          <w:sz w:val="22"/>
          <w:szCs w:val="22"/>
        </w:rPr>
        <w:t>. Our fifth</w:t>
      </w:r>
      <w:r w:rsidR="00CE2A34" w:rsidRPr="00AB4C74">
        <w:rPr>
          <w:rFonts w:eastAsia="Gill Sans"/>
          <w:sz w:val="22"/>
          <w:szCs w:val="22"/>
        </w:rPr>
        <w:t xml:space="preserve"> set of questions </w:t>
      </w:r>
      <w:r w:rsidR="00AB4C74">
        <w:rPr>
          <w:sz w:val="22"/>
          <w:szCs w:val="22"/>
        </w:rPr>
        <w:t xml:space="preserve">(Q.14-15) </w:t>
      </w:r>
      <w:r w:rsidR="00CE2A34" w:rsidRPr="00AB4C74">
        <w:rPr>
          <w:sz w:val="22"/>
          <w:szCs w:val="22"/>
        </w:rPr>
        <w:t xml:space="preserve">explore views on </w:t>
      </w:r>
      <w:r w:rsidR="00CE2A34" w:rsidRPr="00AB4C74">
        <w:rPr>
          <w:rFonts w:eastAsia="Gill Sans"/>
          <w:sz w:val="22"/>
          <w:szCs w:val="22"/>
        </w:rPr>
        <w:t>older adults and companion apps, d</w:t>
      </w:r>
      <w:r w:rsidR="00CE2A34" w:rsidRPr="00AB4C74">
        <w:rPr>
          <w:sz w:val="22"/>
          <w:szCs w:val="22"/>
        </w:rPr>
        <w:t>rawing on studies of older people’s experiences of ‘socially assistive robots’ (Slane and Pederson 2023) and discussions of whether relationships with AI systems replace or add to those with people (Weber-</w:t>
      </w:r>
      <w:proofErr w:type="spellStart"/>
      <w:r w:rsidR="00CE2A34" w:rsidRPr="00AB4C74">
        <w:rPr>
          <w:sz w:val="22"/>
          <w:szCs w:val="22"/>
        </w:rPr>
        <w:t>Guskar</w:t>
      </w:r>
      <w:proofErr w:type="spellEnd"/>
      <w:r w:rsidR="00CE2A34" w:rsidRPr="00AB4C74">
        <w:rPr>
          <w:sz w:val="22"/>
          <w:szCs w:val="22"/>
        </w:rPr>
        <w:t xml:space="preserve"> 2021). Our </w:t>
      </w:r>
      <w:r w:rsidRPr="00AB4C74">
        <w:rPr>
          <w:rFonts w:eastAsia="Gill Sans"/>
          <w:sz w:val="22"/>
          <w:szCs w:val="22"/>
        </w:rPr>
        <w:t xml:space="preserve">sixth set of questions </w:t>
      </w:r>
      <w:r w:rsidR="00AB4C74">
        <w:rPr>
          <w:sz w:val="22"/>
          <w:szCs w:val="22"/>
        </w:rPr>
        <w:t xml:space="preserve">(Q.16-18) </w:t>
      </w:r>
      <w:r w:rsidRPr="00AB4C74">
        <w:rPr>
          <w:rFonts w:eastAsia="Gill Sans"/>
          <w:sz w:val="22"/>
          <w:szCs w:val="22"/>
        </w:rPr>
        <w:t>explore views on mental health issues and companion apps</w:t>
      </w:r>
      <w:r w:rsidR="00E95CA4" w:rsidRPr="00AB4C74">
        <w:rPr>
          <w:rFonts w:eastAsia="Gill Sans"/>
          <w:sz w:val="22"/>
          <w:szCs w:val="22"/>
        </w:rPr>
        <w:t xml:space="preserve">, </w:t>
      </w:r>
      <w:r w:rsidR="00E95CA4" w:rsidRPr="00AB4C74">
        <w:rPr>
          <w:sz w:val="22"/>
          <w:szCs w:val="22"/>
        </w:rPr>
        <w:t>drawing from details in the Garcia lawsuit against Character.ai</w:t>
      </w:r>
      <w:r w:rsidR="009A308B" w:rsidRPr="00AB4C74">
        <w:rPr>
          <w:sz w:val="22"/>
          <w:szCs w:val="22"/>
        </w:rPr>
        <w:t xml:space="preserve"> (</w:t>
      </w:r>
      <w:r w:rsidR="0028499B" w:rsidRPr="00AB4C74">
        <w:rPr>
          <w:sz w:val="22"/>
          <w:szCs w:val="22"/>
        </w:rPr>
        <w:t>Megan Garcia v. Character.ai 2024</w:t>
      </w:r>
      <w:r w:rsidR="009A308B" w:rsidRPr="00AB4C74">
        <w:rPr>
          <w:sz w:val="22"/>
          <w:szCs w:val="22"/>
        </w:rPr>
        <w:t>)</w:t>
      </w:r>
      <w:r w:rsidRPr="00AB4C74">
        <w:rPr>
          <w:rFonts w:eastAsia="Gill Sans"/>
          <w:sz w:val="22"/>
          <w:szCs w:val="22"/>
        </w:rPr>
        <w:t xml:space="preserve">. </w:t>
      </w:r>
      <w:r w:rsidRPr="00AB4C74">
        <w:rPr>
          <w:sz w:val="22"/>
          <w:szCs w:val="22"/>
        </w:rPr>
        <w:t xml:space="preserve"> Our seventh set of questions </w:t>
      </w:r>
      <w:r w:rsidR="00AB4C74">
        <w:rPr>
          <w:sz w:val="22"/>
          <w:szCs w:val="22"/>
        </w:rPr>
        <w:t xml:space="preserve">(Q.19-21) </w:t>
      </w:r>
      <w:r w:rsidRPr="00AB4C74">
        <w:rPr>
          <w:sz w:val="22"/>
          <w:szCs w:val="22"/>
        </w:rPr>
        <w:t xml:space="preserve">explore views on </w:t>
      </w:r>
      <w:r w:rsidRPr="00AB4C74">
        <w:rPr>
          <w:rFonts w:eastAsia="Gill Sans"/>
          <w:sz w:val="22"/>
          <w:szCs w:val="22"/>
        </w:rPr>
        <w:t xml:space="preserve">desired governance of companion apps </w:t>
      </w:r>
      <w:r w:rsidRPr="00AB4C74">
        <w:rPr>
          <w:sz w:val="22"/>
          <w:szCs w:val="22"/>
        </w:rPr>
        <w:t>to consider the</w:t>
      </w:r>
      <w:r w:rsidRPr="00AB4C74">
        <w:rPr>
          <w:b/>
          <w:bCs/>
          <w:sz w:val="22"/>
          <w:szCs w:val="22"/>
        </w:rPr>
        <w:t xml:space="preserve"> </w:t>
      </w:r>
      <w:r w:rsidRPr="00AB4C74">
        <w:rPr>
          <w:sz w:val="22"/>
          <w:szCs w:val="22"/>
        </w:rPr>
        <w:t>practicalities of what societies should do about AI companions</w:t>
      </w:r>
      <w:r w:rsidR="00AB4C74" w:rsidRPr="00AB4C74">
        <w:rPr>
          <w:sz w:val="22"/>
          <w:szCs w:val="22"/>
        </w:rPr>
        <w:t>, i</w:t>
      </w:r>
      <w:r w:rsidRPr="00AB4C74">
        <w:rPr>
          <w:sz w:val="22"/>
          <w:szCs w:val="22"/>
        </w:rPr>
        <w:t>f anything</w:t>
      </w:r>
      <w:r w:rsidRPr="00AB4C74">
        <w:rPr>
          <w:rFonts w:eastAsia="Gill Sans"/>
          <w:sz w:val="22"/>
          <w:szCs w:val="22"/>
        </w:rPr>
        <w:t xml:space="preserve">. </w:t>
      </w:r>
      <w:r w:rsidRPr="00AB4C74">
        <w:rPr>
          <w:sz w:val="22"/>
          <w:szCs w:val="22"/>
        </w:rPr>
        <w:t xml:space="preserve">Our final question </w:t>
      </w:r>
      <w:r w:rsidR="00AB4C74">
        <w:rPr>
          <w:sz w:val="22"/>
          <w:szCs w:val="22"/>
        </w:rPr>
        <w:t xml:space="preserve">(Q.22) </w:t>
      </w:r>
      <w:r w:rsidRPr="00AB4C74">
        <w:rPr>
          <w:sz w:val="22"/>
          <w:szCs w:val="22"/>
        </w:rPr>
        <w:t>is a</w:t>
      </w:r>
      <w:r w:rsidR="00AB4C74">
        <w:rPr>
          <w:sz w:val="22"/>
          <w:szCs w:val="22"/>
        </w:rPr>
        <w:t xml:space="preserve">n </w:t>
      </w:r>
      <w:r w:rsidRPr="00AB4C74">
        <w:rPr>
          <w:sz w:val="22"/>
          <w:szCs w:val="22"/>
        </w:rPr>
        <w:t>evaluative question on whether participants feel AI companions are generally a positive or negative addition to society.</w:t>
      </w:r>
    </w:p>
    <w:p w14:paraId="2372FA46" w14:textId="77777777" w:rsidR="00AC5AF3" w:rsidRPr="00AB4C74" w:rsidRDefault="00AC5AF3" w:rsidP="001D093D">
      <w:pPr>
        <w:rPr>
          <w:color w:val="000000" w:themeColor="text1"/>
          <w:sz w:val="22"/>
          <w:szCs w:val="22"/>
        </w:rPr>
      </w:pPr>
    </w:p>
    <w:p w14:paraId="0CF821DB" w14:textId="77777777" w:rsidR="00AC5AF3" w:rsidRPr="00AB4C74" w:rsidRDefault="00AC5AF3" w:rsidP="001D093D">
      <w:pPr>
        <w:rPr>
          <w:b/>
          <w:bCs/>
          <w:color w:val="000000" w:themeColor="text1"/>
          <w:sz w:val="22"/>
          <w:szCs w:val="22"/>
        </w:rPr>
      </w:pPr>
      <w:r w:rsidRPr="00AB4C74">
        <w:rPr>
          <w:b/>
          <w:bCs/>
          <w:color w:val="000000" w:themeColor="text1"/>
          <w:sz w:val="22"/>
          <w:szCs w:val="22"/>
        </w:rPr>
        <w:t>The full list of survey questions, and closed-ended responses are below.</w:t>
      </w:r>
    </w:p>
    <w:p w14:paraId="4353DB46" w14:textId="77777777" w:rsidR="00582FB7" w:rsidRPr="00AB4C74" w:rsidRDefault="00582FB7" w:rsidP="001D093D">
      <w:pPr>
        <w:rPr>
          <w:sz w:val="22"/>
          <w:szCs w:val="22"/>
        </w:rPr>
      </w:pPr>
    </w:p>
    <w:p w14:paraId="0CCA0489" w14:textId="2EBC49C9" w:rsidR="00582FB7" w:rsidRPr="00AB4C74" w:rsidRDefault="00582FB7" w:rsidP="001D093D">
      <w:pPr>
        <w:rPr>
          <w:sz w:val="22"/>
          <w:szCs w:val="22"/>
        </w:rPr>
      </w:pPr>
      <w:r w:rsidRPr="00AB4C74">
        <w:rPr>
          <w:sz w:val="22"/>
          <w:szCs w:val="22"/>
        </w:rPr>
        <w:t xml:space="preserve">Q1. How familiar are you with AI companions, e.g., </w:t>
      </w:r>
      <w:proofErr w:type="spellStart"/>
      <w:r w:rsidRPr="00AB4C74">
        <w:rPr>
          <w:sz w:val="22"/>
          <w:szCs w:val="22"/>
        </w:rPr>
        <w:t>Replika</w:t>
      </w:r>
      <w:proofErr w:type="spellEnd"/>
      <w:r w:rsidRPr="00AB4C74">
        <w:rPr>
          <w:sz w:val="22"/>
          <w:szCs w:val="22"/>
        </w:rPr>
        <w:t xml:space="preserve">, Character AI, Snapchat My AI, or </w:t>
      </w:r>
      <w:proofErr w:type="spellStart"/>
      <w:r w:rsidRPr="00AB4C74">
        <w:rPr>
          <w:sz w:val="22"/>
          <w:szCs w:val="22"/>
        </w:rPr>
        <w:t>SimSimi</w:t>
      </w:r>
      <w:proofErr w:type="spellEnd"/>
      <w:r w:rsidRPr="00AB4C74">
        <w:rPr>
          <w:sz w:val="22"/>
          <w:szCs w:val="22"/>
        </w:rPr>
        <w:t>?</w:t>
      </w:r>
    </w:p>
    <w:p w14:paraId="3D1CC5B9" w14:textId="77777777" w:rsidR="00582FB7" w:rsidRPr="00AB4C74" w:rsidRDefault="00582FB7" w:rsidP="001D093D">
      <w:pPr>
        <w:pStyle w:val="ListParagraph"/>
        <w:numPr>
          <w:ilvl w:val="0"/>
          <w:numId w:val="8"/>
        </w:numPr>
        <w:rPr>
          <w:sz w:val="22"/>
          <w:szCs w:val="22"/>
        </w:rPr>
      </w:pPr>
      <w:r w:rsidRPr="00AB4C74">
        <w:rPr>
          <w:sz w:val="22"/>
          <w:szCs w:val="22"/>
        </w:rPr>
        <w:t>Not at all familiar</w:t>
      </w:r>
    </w:p>
    <w:p w14:paraId="13DA2EC4" w14:textId="77777777" w:rsidR="00582FB7" w:rsidRPr="00AB4C74" w:rsidRDefault="00582FB7" w:rsidP="001D093D">
      <w:pPr>
        <w:pStyle w:val="ListParagraph"/>
        <w:numPr>
          <w:ilvl w:val="0"/>
          <w:numId w:val="8"/>
        </w:numPr>
        <w:rPr>
          <w:sz w:val="22"/>
          <w:szCs w:val="22"/>
        </w:rPr>
      </w:pPr>
      <w:r w:rsidRPr="00AB4C74">
        <w:rPr>
          <w:sz w:val="22"/>
          <w:szCs w:val="22"/>
        </w:rPr>
        <w:t>Slightly familiar</w:t>
      </w:r>
    </w:p>
    <w:p w14:paraId="3440BF8A" w14:textId="77777777" w:rsidR="00582FB7" w:rsidRPr="00AB4C74" w:rsidRDefault="00582FB7" w:rsidP="001D093D">
      <w:pPr>
        <w:pStyle w:val="ListParagraph"/>
        <w:numPr>
          <w:ilvl w:val="0"/>
          <w:numId w:val="8"/>
        </w:numPr>
        <w:rPr>
          <w:sz w:val="22"/>
          <w:szCs w:val="22"/>
        </w:rPr>
      </w:pPr>
      <w:r w:rsidRPr="00AB4C74">
        <w:rPr>
          <w:sz w:val="22"/>
          <w:szCs w:val="22"/>
        </w:rPr>
        <w:t>Moderately familiar</w:t>
      </w:r>
    </w:p>
    <w:p w14:paraId="3300DCA9" w14:textId="77777777" w:rsidR="00582FB7" w:rsidRPr="00AB4C74" w:rsidRDefault="00582FB7" w:rsidP="001D093D">
      <w:pPr>
        <w:pStyle w:val="ListParagraph"/>
        <w:numPr>
          <w:ilvl w:val="0"/>
          <w:numId w:val="8"/>
        </w:numPr>
        <w:rPr>
          <w:sz w:val="22"/>
          <w:szCs w:val="22"/>
        </w:rPr>
      </w:pPr>
      <w:r w:rsidRPr="00AB4C74">
        <w:rPr>
          <w:sz w:val="22"/>
          <w:szCs w:val="22"/>
        </w:rPr>
        <w:t>Very familiar</w:t>
      </w:r>
    </w:p>
    <w:p w14:paraId="025D54BD" w14:textId="77777777" w:rsidR="00AB4C74" w:rsidRDefault="00AB4C74" w:rsidP="001D093D">
      <w:pPr>
        <w:rPr>
          <w:sz w:val="22"/>
          <w:szCs w:val="22"/>
        </w:rPr>
      </w:pPr>
    </w:p>
    <w:p w14:paraId="431E1CD5" w14:textId="08676A15" w:rsidR="00582FB7" w:rsidRPr="00AB4C74" w:rsidRDefault="00582FB7" w:rsidP="001D093D">
      <w:pPr>
        <w:rPr>
          <w:sz w:val="22"/>
          <w:szCs w:val="22"/>
        </w:rPr>
      </w:pPr>
      <w:r w:rsidRPr="00AB4C74">
        <w:rPr>
          <w:sz w:val="22"/>
          <w:szCs w:val="22"/>
        </w:rPr>
        <w:t>Q2. Have you ever used an AI companion?</w:t>
      </w:r>
    </w:p>
    <w:p w14:paraId="7544DE42" w14:textId="77777777" w:rsidR="00582FB7" w:rsidRPr="00AB4C74" w:rsidRDefault="00582FB7" w:rsidP="001D093D">
      <w:pPr>
        <w:pStyle w:val="ListParagraph"/>
        <w:numPr>
          <w:ilvl w:val="0"/>
          <w:numId w:val="9"/>
        </w:numPr>
        <w:rPr>
          <w:sz w:val="22"/>
          <w:szCs w:val="22"/>
        </w:rPr>
      </w:pPr>
      <w:r w:rsidRPr="00AB4C74">
        <w:rPr>
          <w:sz w:val="22"/>
          <w:szCs w:val="22"/>
        </w:rPr>
        <w:t>Yes, regularly</w:t>
      </w:r>
    </w:p>
    <w:p w14:paraId="6E0F83BC" w14:textId="77777777" w:rsidR="00582FB7" w:rsidRPr="00AB4C74" w:rsidRDefault="00582FB7" w:rsidP="001D093D">
      <w:pPr>
        <w:pStyle w:val="ListParagraph"/>
        <w:numPr>
          <w:ilvl w:val="0"/>
          <w:numId w:val="9"/>
        </w:numPr>
        <w:rPr>
          <w:sz w:val="22"/>
          <w:szCs w:val="22"/>
        </w:rPr>
      </w:pPr>
      <w:r w:rsidRPr="00AB4C74">
        <w:rPr>
          <w:sz w:val="22"/>
          <w:szCs w:val="22"/>
        </w:rPr>
        <w:t>Yes, occasionally</w:t>
      </w:r>
    </w:p>
    <w:p w14:paraId="643DA394" w14:textId="77777777" w:rsidR="00582FB7" w:rsidRPr="00AB4C74" w:rsidRDefault="00582FB7" w:rsidP="001D093D">
      <w:pPr>
        <w:pStyle w:val="ListParagraph"/>
        <w:numPr>
          <w:ilvl w:val="0"/>
          <w:numId w:val="9"/>
        </w:numPr>
        <w:rPr>
          <w:sz w:val="22"/>
          <w:szCs w:val="22"/>
        </w:rPr>
      </w:pPr>
      <w:r w:rsidRPr="00AB4C74">
        <w:rPr>
          <w:sz w:val="22"/>
          <w:szCs w:val="22"/>
        </w:rPr>
        <w:t>Yes, but only once or twice</w:t>
      </w:r>
    </w:p>
    <w:p w14:paraId="2BB94E57" w14:textId="77777777" w:rsidR="00582FB7" w:rsidRPr="00AB4C74" w:rsidRDefault="00582FB7" w:rsidP="001D093D">
      <w:pPr>
        <w:pStyle w:val="ListParagraph"/>
        <w:numPr>
          <w:ilvl w:val="0"/>
          <w:numId w:val="9"/>
        </w:numPr>
        <w:rPr>
          <w:sz w:val="22"/>
          <w:szCs w:val="22"/>
        </w:rPr>
      </w:pPr>
      <w:r w:rsidRPr="00AB4C74">
        <w:rPr>
          <w:sz w:val="22"/>
          <w:szCs w:val="22"/>
        </w:rPr>
        <w:t>No, but I am interested in trying</w:t>
      </w:r>
    </w:p>
    <w:p w14:paraId="7EFF36D2" w14:textId="77777777" w:rsidR="00582FB7" w:rsidRPr="00AB4C74" w:rsidRDefault="00582FB7" w:rsidP="001D093D">
      <w:pPr>
        <w:pStyle w:val="ListParagraph"/>
        <w:numPr>
          <w:ilvl w:val="0"/>
          <w:numId w:val="9"/>
        </w:numPr>
        <w:rPr>
          <w:sz w:val="22"/>
          <w:szCs w:val="22"/>
        </w:rPr>
      </w:pPr>
      <w:r w:rsidRPr="00AB4C74">
        <w:rPr>
          <w:sz w:val="22"/>
          <w:szCs w:val="22"/>
        </w:rPr>
        <w:t>No, and I am not interested</w:t>
      </w:r>
    </w:p>
    <w:p w14:paraId="0027DB60" w14:textId="77777777" w:rsidR="00AB4C74" w:rsidRDefault="00AB4C74" w:rsidP="001D093D">
      <w:pPr>
        <w:rPr>
          <w:sz w:val="22"/>
          <w:szCs w:val="22"/>
        </w:rPr>
      </w:pPr>
    </w:p>
    <w:p w14:paraId="74CF073E" w14:textId="51889779" w:rsidR="00582FB7" w:rsidRPr="00AB4C74" w:rsidRDefault="00582FB7" w:rsidP="001D093D">
      <w:pPr>
        <w:rPr>
          <w:sz w:val="22"/>
          <w:szCs w:val="22"/>
        </w:rPr>
      </w:pPr>
      <w:r w:rsidRPr="00AB4C74">
        <w:rPr>
          <w:sz w:val="22"/>
          <w:szCs w:val="22"/>
        </w:rPr>
        <w:t>Q3. How appropriate or inappropriate do you think it is for AI companions to…</w:t>
      </w:r>
    </w:p>
    <w:p w14:paraId="4555D174" w14:textId="77777777" w:rsidR="00582FB7" w:rsidRPr="00AB4C74" w:rsidRDefault="00582FB7" w:rsidP="001D093D">
      <w:pPr>
        <w:pStyle w:val="ListParagraph"/>
        <w:numPr>
          <w:ilvl w:val="0"/>
          <w:numId w:val="2"/>
        </w:numPr>
        <w:rPr>
          <w:sz w:val="22"/>
          <w:szCs w:val="22"/>
        </w:rPr>
      </w:pPr>
      <w:r w:rsidRPr="00AB4C74">
        <w:rPr>
          <w:sz w:val="22"/>
          <w:szCs w:val="22"/>
        </w:rPr>
        <w:t>Use first-person pronouns (e.g. ‘I’, ‘me’, ‘my’) to make conversations feel more personal or human-like?</w:t>
      </w:r>
    </w:p>
    <w:p w14:paraId="0851399E" w14:textId="77777777" w:rsidR="00582FB7" w:rsidRPr="00AB4C74" w:rsidRDefault="00582FB7" w:rsidP="001D093D">
      <w:pPr>
        <w:pStyle w:val="ListParagraph"/>
        <w:numPr>
          <w:ilvl w:val="0"/>
          <w:numId w:val="2"/>
        </w:numPr>
        <w:rPr>
          <w:sz w:val="22"/>
          <w:szCs w:val="22"/>
        </w:rPr>
      </w:pPr>
      <w:r w:rsidRPr="00AB4C74">
        <w:rPr>
          <w:sz w:val="22"/>
          <w:szCs w:val="22"/>
        </w:rPr>
        <w:t>Use human-like speech patterns (e.g. ‘um’, ‘ah’ pauses) to make conversations feel more natural and realistic?</w:t>
      </w:r>
    </w:p>
    <w:p w14:paraId="2F1C1A25" w14:textId="77777777" w:rsidR="00582FB7" w:rsidRPr="00AB4C74" w:rsidRDefault="00582FB7" w:rsidP="001D093D">
      <w:pPr>
        <w:pStyle w:val="ListParagraph"/>
        <w:numPr>
          <w:ilvl w:val="0"/>
          <w:numId w:val="2"/>
        </w:numPr>
        <w:rPr>
          <w:sz w:val="22"/>
          <w:szCs w:val="22"/>
        </w:rPr>
      </w:pPr>
      <w:r w:rsidRPr="00AB4C74">
        <w:rPr>
          <w:sz w:val="22"/>
          <w:szCs w:val="22"/>
        </w:rPr>
        <w:t>Use voices that sound human to make interactions feel more natural and engaging?</w:t>
      </w:r>
    </w:p>
    <w:p w14:paraId="6423DCAC" w14:textId="77777777" w:rsidR="00582FB7" w:rsidRPr="00AB4C74" w:rsidRDefault="00582FB7" w:rsidP="001D093D">
      <w:pPr>
        <w:pStyle w:val="ListParagraph"/>
        <w:numPr>
          <w:ilvl w:val="0"/>
          <w:numId w:val="2"/>
        </w:numPr>
        <w:rPr>
          <w:sz w:val="22"/>
          <w:szCs w:val="22"/>
        </w:rPr>
      </w:pPr>
      <w:r w:rsidRPr="00AB4C74">
        <w:rPr>
          <w:sz w:val="22"/>
          <w:szCs w:val="22"/>
        </w:rPr>
        <w:t>Use fictional background stories or personal anecdotes to make interactions feel more relatable and engaging?</w:t>
      </w:r>
    </w:p>
    <w:p w14:paraId="4ED5AD84" w14:textId="77777777" w:rsidR="00582FB7" w:rsidRPr="00AB4C74" w:rsidRDefault="00582FB7" w:rsidP="001D093D">
      <w:pPr>
        <w:pStyle w:val="ListParagraph"/>
        <w:numPr>
          <w:ilvl w:val="0"/>
          <w:numId w:val="2"/>
        </w:numPr>
        <w:rPr>
          <w:sz w:val="22"/>
          <w:szCs w:val="22"/>
        </w:rPr>
      </w:pPr>
      <w:r w:rsidRPr="00AB4C74">
        <w:rPr>
          <w:sz w:val="22"/>
          <w:szCs w:val="22"/>
        </w:rPr>
        <w:t>Identify as a real person if a user directly asks them if they are human?</w:t>
      </w:r>
    </w:p>
    <w:p w14:paraId="766E8488" w14:textId="77777777" w:rsidR="00582FB7" w:rsidRPr="00AB4C74" w:rsidRDefault="00582FB7" w:rsidP="001D093D">
      <w:pPr>
        <w:ind w:left="360"/>
        <w:rPr>
          <w:sz w:val="22"/>
          <w:szCs w:val="22"/>
        </w:rPr>
      </w:pPr>
      <w:r w:rsidRPr="00AB4C74">
        <w:rPr>
          <w:sz w:val="22"/>
          <w:szCs w:val="22"/>
        </w:rPr>
        <w:t>SCALE:</w:t>
      </w:r>
    </w:p>
    <w:p w14:paraId="08DF3E9C" w14:textId="77777777" w:rsidR="00582FB7" w:rsidRPr="00AB4C74" w:rsidRDefault="00582FB7" w:rsidP="001D093D">
      <w:pPr>
        <w:pStyle w:val="ListParagraph"/>
        <w:numPr>
          <w:ilvl w:val="0"/>
          <w:numId w:val="10"/>
        </w:numPr>
        <w:rPr>
          <w:sz w:val="22"/>
          <w:szCs w:val="22"/>
        </w:rPr>
      </w:pPr>
      <w:r w:rsidRPr="00AB4C74">
        <w:rPr>
          <w:sz w:val="22"/>
          <w:szCs w:val="22"/>
        </w:rPr>
        <w:t>Completely appropriate</w:t>
      </w:r>
    </w:p>
    <w:p w14:paraId="77719B0B" w14:textId="77777777" w:rsidR="00582FB7" w:rsidRPr="00AB4C74" w:rsidRDefault="00582FB7" w:rsidP="001D093D">
      <w:pPr>
        <w:pStyle w:val="ListParagraph"/>
        <w:numPr>
          <w:ilvl w:val="0"/>
          <w:numId w:val="10"/>
        </w:numPr>
        <w:rPr>
          <w:sz w:val="22"/>
          <w:szCs w:val="22"/>
        </w:rPr>
      </w:pPr>
      <w:r w:rsidRPr="00AB4C74">
        <w:rPr>
          <w:sz w:val="22"/>
          <w:szCs w:val="22"/>
        </w:rPr>
        <w:t>Mostly appropriate</w:t>
      </w:r>
    </w:p>
    <w:p w14:paraId="5C55F3EC" w14:textId="77777777" w:rsidR="00582FB7" w:rsidRPr="00AB4C74" w:rsidRDefault="00582FB7" w:rsidP="001D093D">
      <w:pPr>
        <w:pStyle w:val="ListParagraph"/>
        <w:numPr>
          <w:ilvl w:val="0"/>
          <w:numId w:val="10"/>
        </w:numPr>
        <w:rPr>
          <w:sz w:val="22"/>
          <w:szCs w:val="22"/>
        </w:rPr>
      </w:pPr>
      <w:r w:rsidRPr="00AB4C74">
        <w:rPr>
          <w:sz w:val="22"/>
          <w:szCs w:val="22"/>
        </w:rPr>
        <w:t>Neutral – neither appropriate nor inappropriate</w:t>
      </w:r>
    </w:p>
    <w:p w14:paraId="687B9965" w14:textId="77777777" w:rsidR="00582FB7" w:rsidRPr="00AB4C74" w:rsidRDefault="00582FB7" w:rsidP="001D093D">
      <w:pPr>
        <w:pStyle w:val="ListParagraph"/>
        <w:numPr>
          <w:ilvl w:val="0"/>
          <w:numId w:val="10"/>
        </w:numPr>
        <w:rPr>
          <w:sz w:val="22"/>
          <w:szCs w:val="22"/>
        </w:rPr>
      </w:pPr>
      <w:r w:rsidRPr="00AB4C74">
        <w:rPr>
          <w:sz w:val="22"/>
          <w:szCs w:val="22"/>
        </w:rPr>
        <w:t>Mostly inappropriate</w:t>
      </w:r>
    </w:p>
    <w:p w14:paraId="68B8B0C6" w14:textId="77777777" w:rsidR="00582FB7" w:rsidRPr="00AB4C74" w:rsidRDefault="00582FB7" w:rsidP="001D093D">
      <w:pPr>
        <w:pStyle w:val="ListParagraph"/>
        <w:numPr>
          <w:ilvl w:val="0"/>
          <w:numId w:val="10"/>
        </w:numPr>
        <w:rPr>
          <w:sz w:val="22"/>
          <w:szCs w:val="22"/>
        </w:rPr>
      </w:pPr>
      <w:r w:rsidRPr="00AB4C74">
        <w:rPr>
          <w:sz w:val="22"/>
          <w:szCs w:val="22"/>
        </w:rPr>
        <w:t>Completely inappropriate</w:t>
      </w:r>
    </w:p>
    <w:p w14:paraId="2AA7071C" w14:textId="77777777" w:rsidR="00AB4C74" w:rsidRDefault="00AB4C74" w:rsidP="001D093D">
      <w:pPr>
        <w:rPr>
          <w:sz w:val="22"/>
          <w:szCs w:val="22"/>
        </w:rPr>
      </w:pPr>
    </w:p>
    <w:p w14:paraId="10628A27" w14:textId="79C58C5F" w:rsidR="00582FB7" w:rsidRPr="00AB4C74" w:rsidRDefault="00582FB7" w:rsidP="001D093D">
      <w:pPr>
        <w:rPr>
          <w:sz w:val="22"/>
          <w:szCs w:val="22"/>
        </w:rPr>
      </w:pPr>
      <w:r w:rsidRPr="00AB4C74">
        <w:rPr>
          <w:sz w:val="22"/>
          <w:szCs w:val="22"/>
        </w:rPr>
        <w:lastRenderedPageBreak/>
        <w:t>Q4. AI companion apps may use design techniques that encourage greater usage, potentially resulting in emotional dependency on the AI companion. What are your views on this?</w:t>
      </w:r>
    </w:p>
    <w:p w14:paraId="2F5AB510" w14:textId="77777777" w:rsidR="00582FB7" w:rsidRPr="00AB4C74" w:rsidRDefault="00582FB7" w:rsidP="001D093D">
      <w:pPr>
        <w:pStyle w:val="ListParagraph"/>
        <w:numPr>
          <w:ilvl w:val="0"/>
          <w:numId w:val="11"/>
        </w:numPr>
        <w:rPr>
          <w:sz w:val="22"/>
          <w:szCs w:val="22"/>
        </w:rPr>
      </w:pPr>
      <w:r w:rsidRPr="00AB4C74">
        <w:rPr>
          <w:sz w:val="22"/>
          <w:szCs w:val="22"/>
        </w:rPr>
        <w:t>Not at all concerned</w:t>
      </w:r>
    </w:p>
    <w:p w14:paraId="45E0F7CF" w14:textId="77777777" w:rsidR="00582FB7" w:rsidRPr="00AB4C74" w:rsidRDefault="00582FB7" w:rsidP="001D093D">
      <w:pPr>
        <w:pStyle w:val="ListParagraph"/>
        <w:numPr>
          <w:ilvl w:val="0"/>
          <w:numId w:val="11"/>
        </w:numPr>
        <w:rPr>
          <w:sz w:val="22"/>
          <w:szCs w:val="22"/>
        </w:rPr>
      </w:pPr>
      <w:r w:rsidRPr="00AB4C74">
        <w:rPr>
          <w:sz w:val="22"/>
          <w:szCs w:val="22"/>
        </w:rPr>
        <w:t>Slightly concerned</w:t>
      </w:r>
    </w:p>
    <w:p w14:paraId="628FA799" w14:textId="77777777" w:rsidR="00582FB7" w:rsidRPr="00AB4C74" w:rsidRDefault="00582FB7" w:rsidP="001D093D">
      <w:pPr>
        <w:pStyle w:val="ListParagraph"/>
        <w:numPr>
          <w:ilvl w:val="0"/>
          <w:numId w:val="11"/>
        </w:numPr>
        <w:rPr>
          <w:sz w:val="22"/>
          <w:szCs w:val="22"/>
        </w:rPr>
      </w:pPr>
      <w:r w:rsidRPr="00AB4C74">
        <w:rPr>
          <w:sz w:val="22"/>
          <w:szCs w:val="22"/>
        </w:rPr>
        <w:t>Moderately concerned</w:t>
      </w:r>
    </w:p>
    <w:p w14:paraId="3C1D8BE6" w14:textId="77777777" w:rsidR="00582FB7" w:rsidRPr="00AB4C74" w:rsidRDefault="00582FB7" w:rsidP="001D093D">
      <w:pPr>
        <w:pStyle w:val="ListParagraph"/>
        <w:numPr>
          <w:ilvl w:val="0"/>
          <w:numId w:val="11"/>
        </w:numPr>
        <w:rPr>
          <w:sz w:val="22"/>
          <w:szCs w:val="22"/>
        </w:rPr>
      </w:pPr>
      <w:r w:rsidRPr="00AB4C74">
        <w:rPr>
          <w:sz w:val="22"/>
          <w:szCs w:val="22"/>
        </w:rPr>
        <w:t>Very concerned</w:t>
      </w:r>
    </w:p>
    <w:p w14:paraId="548CBEEF" w14:textId="77777777" w:rsidR="00582FB7" w:rsidRPr="00AB4C74" w:rsidRDefault="00582FB7" w:rsidP="001D093D">
      <w:pPr>
        <w:ind w:left="360"/>
        <w:rPr>
          <w:sz w:val="22"/>
          <w:szCs w:val="22"/>
        </w:rPr>
      </w:pPr>
      <w:r w:rsidRPr="00AB4C74">
        <w:rPr>
          <w:sz w:val="22"/>
          <w:szCs w:val="22"/>
        </w:rPr>
        <w:t>98. Don’t know</w:t>
      </w:r>
    </w:p>
    <w:p w14:paraId="042D8A77" w14:textId="77777777" w:rsidR="00582FB7" w:rsidRPr="00AB4C74" w:rsidRDefault="00582FB7" w:rsidP="001D093D">
      <w:pPr>
        <w:rPr>
          <w:sz w:val="22"/>
          <w:szCs w:val="22"/>
        </w:rPr>
      </w:pPr>
    </w:p>
    <w:p w14:paraId="25FE63A6" w14:textId="77777777" w:rsidR="00582FB7" w:rsidRPr="00AB4C74" w:rsidRDefault="00582FB7" w:rsidP="001D093D">
      <w:pPr>
        <w:rPr>
          <w:sz w:val="22"/>
          <w:szCs w:val="22"/>
        </w:rPr>
      </w:pPr>
      <w:r w:rsidRPr="00AB4C74">
        <w:rPr>
          <w:sz w:val="22"/>
          <w:szCs w:val="22"/>
        </w:rPr>
        <w:t>Q5. In your opinion, what are the main benefits of using AI companions?</w:t>
      </w: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0"/>
      </w:tblGrid>
      <w:tr w:rsidR="00582FB7" w:rsidRPr="00AB4C74" w14:paraId="0FC8C60D"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2B41A0F6" w14:textId="77777777" w:rsidR="00582FB7" w:rsidRPr="00AB4C74" w:rsidRDefault="00582FB7" w:rsidP="001D093D">
            <w:pPr>
              <w:pStyle w:val="ListParagraph"/>
              <w:numPr>
                <w:ilvl w:val="0"/>
                <w:numId w:val="3"/>
              </w:numPr>
              <w:rPr>
                <w:sz w:val="22"/>
                <w:szCs w:val="22"/>
              </w:rPr>
            </w:pPr>
            <w:r w:rsidRPr="00AB4C74">
              <w:rPr>
                <w:sz w:val="22"/>
                <w:szCs w:val="22"/>
              </w:rPr>
              <w:t>Provides emotional support</w:t>
            </w:r>
          </w:p>
        </w:tc>
      </w:tr>
      <w:tr w:rsidR="00582FB7" w:rsidRPr="00AB4C74" w14:paraId="75F5ED86"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24629B8B" w14:textId="77777777" w:rsidR="00582FB7" w:rsidRPr="00AB4C74" w:rsidRDefault="00582FB7" w:rsidP="001D093D">
            <w:pPr>
              <w:pStyle w:val="ListParagraph"/>
              <w:numPr>
                <w:ilvl w:val="0"/>
                <w:numId w:val="3"/>
              </w:numPr>
              <w:rPr>
                <w:sz w:val="22"/>
                <w:szCs w:val="22"/>
              </w:rPr>
            </w:pPr>
            <w:r w:rsidRPr="00AB4C74">
              <w:rPr>
                <w:sz w:val="22"/>
                <w:szCs w:val="22"/>
              </w:rPr>
              <w:t>Offers companionship and reduces loneliness</w:t>
            </w:r>
          </w:p>
        </w:tc>
      </w:tr>
      <w:tr w:rsidR="00582FB7" w:rsidRPr="00AB4C74" w14:paraId="5D21AC8A"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76A61933" w14:textId="77777777" w:rsidR="00582FB7" w:rsidRPr="00AB4C74" w:rsidRDefault="00582FB7" w:rsidP="001D093D">
            <w:pPr>
              <w:pStyle w:val="ListParagraph"/>
              <w:numPr>
                <w:ilvl w:val="0"/>
                <w:numId w:val="3"/>
              </w:numPr>
              <w:rPr>
                <w:sz w:val="22"/>
                <w:szCs w:val="22"/>
              </w:rPr>
            </w:pPr>
            <w:r w:rsidRPr="00AB4C74">
              <w:rPr>
                <w:sz w:val="22"/>
                <w:szCs w:val="22"/>
              </w:rPr>
              <w:t>Assists with learning and education</w:t>
            </w:r>
          </w:p>
        </w:tc>
      </w:tr>
      <w:tr w:rsidR="00582FB7" w:rsidRPr="00AB4C74" w14:paraId="448D82D0"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6FE52370" w14:textId="77777777" w:rsidR="00582FB7" w:rsidRPr="00AB4C74" w:rsidRDefault="00582FB7" w:rsidP="001D093D">
            <w:pPr>
              <w:pStyle w:val="ListParagraph"/>
              <w:numPr>
                <w:ilvl w:val="0"/>
                <w:numId w:val="3"/>
              </w:numPr>
              <w:rPr>
                <w:sz w:val="22"/>
                <w:szCs w:val="22"/>
              </w:rPr>
            </w:pPr>
            <w:r w:rsidRPr="00AB4C74">
              <w:rPr>
                <w:sz w:val="22"/>
                <w:szCs w:val="22"/>
              </w:rPr>
              <w:t>Helps with mental health and well-being</w:t>
            </w:r>
          </w:p>
        </w:tc>
      </w:tr>
      <w:tr w:rsidR="00582FB7" w:rsidRPr="00AB4C74" w14:paraId="4C2F6CA0"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03E03A76" w14:textId="77777777" w:rsidR="00582FB7" w:rsidRPr="00AB4C74" w:rsidRDefault="00582FB7" w:rsidP="001D093D">
            <w:pPr>
              <w:pStyle w:val="ListParagraph"/>
              <w:numPr>
                <w:ilvl w:val="0"/>
                <w:numId w:val="3"/>
              </w:numPr>
              <w:rPr>
                <w:sz w:val="22"/>
                <w:szCs w:val="22"/>
              </w:rPr>
            </w:pPr>
            <w:r w:rsidRPr="00AB4C74">
              <w:rPr>
                <w:sz w:val="22"/>
                <w:szCs w:val="22"/>
              </w:rPr>
              <w:t>Offers convenience for daily tasks or information</w:t>
            </w:r>
          </w:p>
        </w:tc>
      </w:tr>
      <w:tr w:rsidR="00582FB7" w:rsidRPr="00AB4C74" w14:paraId="574F433A"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526712F6" w14:textId="77777777" w:rsidR="00582FB7" w:rsidRPr="00AB4C74" w:rsidRDefault="00582FB7" w:rsidP="001D093D">
            <w:pPr>
              <w:pStyle w:val="ListParagraph"/>
              <w:numPr>
                <w:ilvl w:val="0"/>
                <w:numId w:val="3"/>
              </w:numPr>
              <w:rPr>
                <w:sz w:val="22"/>
                <w:szCs w:val="22"/>
              </w:rPr>
            </w:pPr>
            <w:r w:rsidRPr="00AB4C74">
              <w:rPr>
                <w:sz w:val="22"/>
                <w:szCs w:val="22"/>
              </w:rPr>
              <w:t>Provides entertainment and enjoyment</w:t>
            </w:r>
          </w:p>
        </w:tc>
      </w:tr>
      <w:tr w:rsidR="00582FB7" w:rsidRPr="00AB4C74" w14:paraId="372B0B89"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16D2FC70" w14:textId="77777777" w:rsidR="00582FB7" w:rsidRPr="00AB4C74" w:rsidRDefault="00582FB7" w:rsidP="001D093D">
            <w:pPr>
              <w:pStyle w:val="ListParagraph"/>
              <w:numPr>
                <w:ilvl w:val="0"/>
                <w:numId w:val="3"/>
              </w:numPr>
              <w:rPr>
                <w:sz w:val="22"/>
                <w:szCs w:val="22"/>
              </w:rPr>
            </w:pPr>
            <w:r w:rsidRPr="00AB4C74">
              <w:rPr>
                <w:sz w:val="22"/>
                <w:szCs w:val="22"/>
              </w:rPr>
              <w:t xml:space="preserve">Improves social and </w:t>
            </w:r>
            <w:proofErr w:type="gramStart"/>
            <w:r w:rsidRPr="00AB4C74">
              <w:rPr>
                <w:sz w:val="22"/>
                <w:szCs w:val="22"/>
              </w:rPr>
              <w:t>communication  skills</w:t>
            </w:r>
            <w:proofErr w:type="gramEnd"/>
            <w:r w:rsidRPr="00AB4C74">
              <w:rPr>
                <w:sz w:val="22"/>
                <w:szCs w:val="22"/>
              </w:rPr>
              <w:t xml:space="preserve"> (e.g., for children)</w:t>
            </w:r>
          </w:p>
        </w:tc>
      </w:tr>
      <w:tr w:rsidR="00582FB7" w:rsidRPr="00AB4C74" w14:paraId="375B94EE"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09665F1D" w14:textId="77777777" w:rsidR="00582FB7" w:rsidRPr="00AB4C74" w:rsidRDefault="00582FB7" w:rsidP="001D093D">
            <w:pPr>
              <w:pStyle w:val="ListParagraph"/>
              <w:numPr>
                <w:ilvl w:val="0"/>
                <w:numId w:val="3"/>
              </w:numPr>
              <w:rPr>
                <w:sz w:val="22"/>
                <w:szCs w:val="22"/>
              </w:rPr>
            </w:pPr>
            <w:r w:rsidRPr="00AB4C74">
              <w:rPr>
                <w:sz w:val="22"/>
                <w:szCs w:val="22"/>
              </w:rPr>
              <w:t>Helps people feel more connected</w:t>
            </w:r>
          </w:p>
        </w:tc>
      </w:tr>
      <w:tr w:rsidR="00582FB7" w:rsidRPr="00AB4C74" w14:paraId="2F44BA98"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4F6D4D8B" w14:textId="77777777" w:rsidR="00582FB7" w:rsidRPr="00AB4C74" w:rsidRDefault="00582FB7" w:rsidP="001D093D">
            <w:pPr>
              <w:rPr>
                <w:sz w:val="22"/>
                <w:szCs w:val="22"/>
              </w:rPr>
            </w:pPr>
            <w:r w:rsidRPr="00AB4C74">
              <w:rPr>
                <w:sz w:val="22"/>
                <w:szCs w:val="22"/>
              </w:rPr>
              <w:t>97. Other benefits not listed</w:t>
            </w:r>
          </w:p>
        </w:tc>
      </w:tr>
      <w:tr w:rsidR="00582FB7" w:rsidRPr="00AB4C74" w14:paraId="5E20BB4C"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7AB71EAD" w14:textId="77777777" w:rsidR="00582FB7" w:rsidRPr="00AB4C74" w:rsidRDefault="00582FB7" w:rsidP="001D093D">
            <w:pPr>
              <w:rPr>
                <w:sz w:val="22"/>
                <w:szCs w:val="22"/>
              </w:rPr>
            </w:pPr>
            <w:r w:rsidRPr="00AB4C74">
              <w:rPr>
                <w:sz w:val="22"/>
                <w:szCs w:val="22"/>
              </w:rPr>
              <w:t>99. There are no benefits</w:t>
            </w:r>
          </w:p>
        </w:tc>
      </w:tr>
      <w:tr w:rsidR="00582FB7" w:rsidRPr="00AB4C74" w14:paraId="23ECBBBE" w14:textId="77777777" w:rsidTr="003B3400">
        <w:trPr>
          <w:trHeight w:val="240"/>
        </w:trPr>
        <w:tc>
          <w:tcPr>
            <w:tcW w:w="3969" w:type="dxa"/>
            <w:tcBorders>
              <w:top w:val="single" w:sz="4" w:space="0" w:color="000000"/>
              <w:left w:val="single" w:sz="4" w:space="0" w:color="000000"/>
              <w:bottom w:val="single" w:sz="4" w:space="0" w:color="000000"/>
              <w:right w:val="single" w:sz="4" w:space="0" w:color="000000"/>
            </w:tcBorders>
          </w:tcPr>
          <w:p w14:paraId="28BE3464" w14:textId="77777777" w:rsidR="00582FB7" w:rsidRPr="00AB4C74" w:rsidRDefault="00582FB7" w:rsidP="001D093D">
            <w:pPr>
              <w:rPr>
                <w:sz w:val="22"/>
                <w:szCs w:val="22"/>
              </w:rPr>
            </w:pPr>
            <w:r w:rsidRPr="00AB4C74">
              <w:rPr>
                <w:sz w:val="22"/>
                <w:szCs w:val="22"/>
              </w:rPr>
              <w:t>Don’t know</w:t>
            </w:r>
          </w:p>
        </w:tc>
      </w:tr>
    </w:tbl>
    <w:p w14:paraId="4BEB3294" w14:textId="77777777" w:rsidR="00582FB7" w:rsidRPr="00AB4C74" w:rsidRDefault="00582FB7" w:rsidP="001D093D">
      <w:pPr>
        <w:rPr>
          <w:sz w:val="22"/>
          <w:szCs w:val="22"/>
        </w:rPr>
      </w:pPr>
    </w:p>
    <w:p w14:paraId="19002758" w14:textId="77777777" w:rsidR="00582FB7" w:rsidRPr="00AB4C74" w:rsidRDefault="00582FB7" w:rsidP="001D093D">
      <w:pPr>
        <w:rPr>
          <w:sz w:val="22"/>
          <w:szCs w:val="22"/>
        </w:rPr>
      </w:pPr>
      <w:r w:rsidRPr="00AB4C74">
        <w:rPr>
          <w:sz w:val="22"/>
          <w:szCs w:val="22"/>
        </w:rPr>
        <w:t>Q6. AI companions are often presented as partners, assistants and even friends. Do you think AI companions could replace some human relationships?</w:t>
      </w:r>
    </w:p>
    <w:p w14:paraId="35F20AB3" w14:textId="77777777" w:rsidR="00582FB7" w:rsidRPr="00AB4C74" w:rsidRDefault="00582FB7" w:rsidP="001D093D">
      <w:pPr>
        <w:pStyle w:val="ListParagraph"/>
        <w:numPr>
          <w:ilvl w:val="0"/>
          <w:numId w:val="12"/>
        </w:numPr>
        <w:rPr>
          <w:sz w:val="22"/>
          <w:szCs w:val="22"/>
        </w:rPr>
      </w:pPr>
      <w:r w:rsidRPr="00AB4C74">
        <w:rPr>
          <w:sz w:val="22"/>
          <w:szCs w:val="22"/>
        </w:rPr>
        <w:t>Definitely could replace</w:t>
      </w:r>
    </w:p>
    <w:p w14:paraId="2191438E" w14:textId="77777777" w:rsidR="00582FB7" w:rsidRPr="00AB4C74" w:rsidRDefault="00582FB7" w:rsidP="001D093D">
      <w:pPr>
        <w:pStyle w:val="ListParagraph"/>
        <w:numPr>
          <w:ilvl w:val="0"/>
          <w:numId w:val="12"/>
        </w:numPr>
        <w:rPr>
          <w:sz w:val="22"/>
          <w:szCs w:val="22"/>
        </w:rPr>
      </w:pPr>
      <w:r w:rsidRPr="00AB4C74">
        <w:rPr>
          <w:sz w:val="22"/>
          <w:szCs w:val="22"/>
        </w:rPr>
        <w:t>Probably could replace</w:t>
      </w:r>
    </w:p>
    <w:p w14:paraId="5CD95FD9" w14:textId="77777777" w:rsidR="00582FB7" w:rsidRPr="00AB4C74" w:rsidRDefault="00582FB7" w:rsidP="001D093D">
      <w:pPr>
        <w:pStyle w:val="ListParagraph"/>
        <w:numPr>
          <w:ilvl w:val="0"/>
          <w:numId w:val="12"/>
        </w:numPr>
        <w:rPr>
          <w:sz w:val="22"/>
          <w:szCs w:val="22"/>
        </w:rPr>
      </w:pPr>
      <w:r w:rsidRPr="00AB4C74">
        <w:rPr>
          <w:sz w:val="22"/>
          <w:szCs w:val="22"/>
        </w:rPr>
        <w:t>Uncertain</w:t>
      </w:r>
    </w:p>
    <w:p w14:paraId="1A3EE9B1" w14:textId="77777777" w:rsidR="00582FB7" w:rsidRPr="00AB4C74" w:rsidRDefault="00582FB7" w:rsidP="001D093D">
      <w:pPr>
        <w:pStyle w:val="ListParagraph"/>
        <w:numPr>
          <w:ilvl w:val="0"/>
          <w:numId w:val="12"/>
        </w:numPr>
        <w:rPr>
          <w:sz w:val="22"/>
          <w:szCs w:val="22"/>
        </w:rPr>
      </w:pPr>
      <w:r w:rsidRPr="00AB4C74">
        <w:rPr>
          <w:sz w:val="22"/>
          <w:szCs w:val="22"/>
        </w:rPr>
        <w:t>Probably could not replace</w:t>
      </w:r>
    </w:p>
    <w:p w14:paraId="7A97E751" w14:textId="77777777" w:rsidR="00582FB7" w:rsidRPr="00AB4C74" w:rsidRDefault="00582FB7" w:rsidP="001D093D">
      <w:pPr>
        <w:pStyle w:val="ListParagraph"/>
        <w:numPr>
          <w:ilvl w:val="0"/>
          <w:numId w:val="12"/>
        </w:numPr>
        <w:rPr>
          <w:sz w:val="22"/>
          <w:szCs w:val="22"/>
        </w:rPr>
      </w:pPr>
      <w:r w:rsidRPr="00AB4C74">
        <w:rPr>
          <w:sz w:val="22"/>
          <w:szCs w:val="22"/>
        </w:rPr>
        <w:t>Definitely could not replace</w:t>
      </w:r>
    </w:p>
    <w:p w14:paraId="3091FB39" w14:textId="77777777" w:rsidR="00582FB7" w:rsidRPr="00AB4C74" w:rsidRDefault="00582FB7" w:rsidP="001D093D">
      <w:pPr>
        <w:rPr>
          <w:sz w:val="22"/>
          <w:szCs w:val="22"/>
        </w:rPr>
      </w:pPr>
    </w:p>
    <w:p w14:paraId="008B8FC5" w14:textId="77777777" w:rsidR="00582FB7" w:rsidRPr="00AB4C74" w:rsidRDefault="00582FB7" w:rsidP="001D093D">
      <w:pPr>
        <w:rPr>
          <w:sz w:val="22"/>
          <w:szCs w:val="22"/>
        </w:rPr>
      </w:pPr>
      <w:r w:rsidRPr="00AB4C74">
        <w:rPr>
          <w:sz w:val="22"/>
          <w:szCs w:val="22"/>
        </w:rPr>
        <w:t>Q7. What are your views on the following statements about AI companions?</w:t>
      </w:r>
    </w:p>
    <w:p w14:paraId="051734AA" w14:textId="77777777" w:rsidR="00582FB7" w:rsidRPr="00AB4C74" w:rsidRDefault="00582FB7" w:rsidP="001D093D">
      <w:pPr>
        <w:pStyle w:val="ListParagraph"/>
        <w:numPr>
          <w:ilvl w:val="0"/>
          <w:numId w:val="4"/>
        </w:numPr>
        <w:rPr>
          <w:sz w:val="22"/>
          <w:szCs w:val="22"/>
        </w:rPr>
      </w:pPr>
      <w:r w:rsidRPr="00AB4C74">
        <w:rPr>
          <w:sz w:val="22"/>
          <w:szCs w:val="22"/>
        </w:rPr>
        <w:t>A user may share personal information with AI companions, which has potential to be shared with companies other than the company which built the companion (e.g. advertisers).</w:t>
      </w:r>
    </w:p>
    <w:p w14:paraId="664C04CB" w14:textId="77777777" w:rsidR="00582FB7" w:rsidRPr="00AB4C74" w:rsidRDefault="00582FB7" w:rsidP="001D093D">
      <w:pPr>
        <w:pStyle w:val="ListParagraph"/>
        <w:numPr>
          <w:ilvl w:val="0"/>
          <w:numId w:val="4"/>
        </w:numPr>
        <w:rPr>
          <w:sz w:val="22"/>
          <w:szCs w:val="22"/>
        </w:rPr>
      </w:pPr>
      <w:r w:rsidRPr="00AB4C74">
        <w:rPr>
          <w:sz w:val="22"/>
          <w:szCs w:val="22"/>
        </w:rPr>
        <w:t>People may become dependent on AI companions for emotional support and social interaction.</w:t>
      </w:r>
    </w:p>
    <w:p w14:paraId="0D60DD71" w14:textId="77777777" w:rsidR="00582FB7" w:rsidRPr="00AB4C74" w:rsidRDefault="00582FB7" w:rsidP="001D093D">
      <w:pPr>
        <w:pStyle w:val="ListParagraph"/>
        <w:numPr>
          <w:ilvl w:val="0"/>
          <w:numId w:val="4"/>
        </w:numPr>
        <w:rPr>
          <w:sz w:val="22"/>
          <w:szCs w:val="22"/>
        </w:rPr>
      </w:pPr>
      <w:r w:rsidRPr="00AB4C74">
        <w:rPr>
          <w:sz w:val="22"/>
          <w:szCs w:val="22"/>
        </w:rPr>
        <w:t>People may start viewing AI companions as real friends or human-like beings, which could affect their relationships with actual people.</w:t>
      </w:r>
    </w:p>
    <w:p w14:paraId="581BF351" w14:textId="77777777" w:rsidR="00582FB7" w:rsidRPr="00AB4C74" w:rsidRDefault="00582FB7" w:rsidP="001D093D">
      <w:pPr>
        <w:pStyle w:val="ListParagraph"/>
        <w:numPr>
          <w:ilvl w:val="0"/>
          <w:numId w:val="4"/>
        </w:numPr>
        <w:rPr>
          <w:sz w:val="22"/>
          <w:szCs w:val="22"/>
        </w:rPr>
      </w:pPr>
      <w:bookmarkStart w:id="0" w:name="OLE_LINK10"/>
      <w:r w:rsidRPr="00AB4C74">
        <w:rPr>
          <w:sz w:val="22"/>
          <w:szCs w:val="22"/>
        </w:rPr>
        <w:t>AI companions may be intentionally designed to encourage heavy usage.</w:t>
      </w:r>
      <w:bookmarkEnd w:id="0"/>
    </w:p>
    <w:p w14:paraId="43525E44" w14:textId="77777777" w:rsidR="00582FB7" w:rsidRPr="00AB4C74" w:rsidRDefault="00582FB7" w:rsidP="001D093D">
      <w:pPr>
        <w:ind w:left="360"/>
        <w:rPr>
          <w:rFonts w:eastAsia="Gill Sans"/>
          <w:sz w:val="22"/>
          <w:szCs w:val="22"/>
        </w:rPr>
      </w:pPr>
      <w:bookmarkStart w:id="1" w:name="OLE_LINK12"/>
      <w:r w:rsidRPr="00AB4C74">
        <w:rPr>
          <w:rFonts w:eastAsia="Gill Sans"/>
          <w:sz w:val="22"/>
          <w:szCs w:val="22"/>
        </w:rPr>
        <w:t>SCALE;</w:t>
      </w:r>
    </w:p>
    <w:p w14:paraId="49F72980" w14:textId="77777777" w:rsidR="00582FB7" w:rsidRPr="00AB4C74" w:rsidRDefault="00582FB7" w:rsidP="001D093D">
      <w:pPr>
        <w:pStyle w:val="ListParagraph"/>
        <w:numPr>
          <w:ilvl w:val="0"/>
          <w:numId w:val="13"/>
        </w:numPr>
        <w:rPr>
          <w:rFonts w:eastAsia="Gill Sans"/>
          <w:sz w:val="22"/>
          <w:szCs w:val="22"/>
        </w:rPr>
      </w:pPr>
      <w:r w:rsidRPr="00AB4C74">
        <w:rPr>
          <w:rFonts w:eastAsia="Gill Sans"/>
          <w:sz w:val="22"/>
          <w:szCs w:val="22"/>
        </w:rPr>
        <w:t>I am OK with this</w:t>
      </w:r>
    </w:p>
    <w:p w14:paraId="29FFE254" w14:textId="77777777" w:rsidR="00582FB7" w:rsidRPr="00AB4C74" w:rsidRDefault="00582FB7" w:rsidP="001D093D">
      <w:pPr>
        <w:pStyle w:val="ListParagraph"/>
        <w:numPr>
          <w:ilvl w:val="0"/>
          <w:numId w:val="13"/>
        </w:numPr>
        <w:rPr>
          <w:rFonts w:eastAsia="Gill Sans"/>
          <w:sz w:val="22"/>
          <w:szCs w:val="22"/>
        </w:rPr>
      </w:pPr>
      <w:r w:rsidRPr="00AB4C74">
        <w:rPr>
          <w:rFonts w:eastAsia="Gill Sans"/>
          <w:sz w:val="22"/>
          <w:szCs w:val="22"/>
        </w:rPr>
        <w:t>I am slightly concerned</w:t>
      </w:r>
    </w:p>
    <w:p w14:paraId="589A6749" w14:textId="77777777" w:rsidR="00582FB7" w:rsidRPr="00AB4C74" w:rsidRDefault="00582FB7" w:rsidP="001D093D">
      <w:pPr>
        <w:pStyle w:val="ListParagraph"/>
        <w:numPr>
          <w:ilvl w:val="0"/>
          <w:numId w:val="13"/>
        </w:numPr>
        <w:rPr>
          <w:rFonts w:eastAsia="Gill Sans"/>
          <w:sz w:val="22"/>
          <w:szCs w:val="22"/>
        </w:rPr>
      </w:pPr>
      <w:r w:rsidRPr="00AB4C74">
        <w:rPr>
          <w:rFonts w:eastAsia="Gill Sans"/>
          <w:sz w:val="22"/>
          <w:szCs w:val="22"/>
        </w:rPr>
        <w:t>I am moderately concerned</w:t>
      </w:r>
    </w:p>
    <w:p w14:paraId="36795341" w14:textId="77777777" w:rsidR="00582FB7" w:rsidRPr="00AB4C74" w:rsidRDefault="00582FB7" w:rsidP="001D093D">
      <w:pPr>
        <w:pStyle w:val="ListParagraph"/>
        <w:numPr>
          <w:ilvl w:val="0"/>
          <w:numId w:val="13"/>
        </w:numPr>
        <w:rPr>
          <w:rFonts w:eastAsia="Gill Sans"/>
          <w:sz w:val="22"/>
          <w:szCs w:val="22"/>
        </w:rPr>
      </w:pPr>
      <w:r w:rsidRPr="00AB4C74">
        <w:rPr>
          <w:rFonts w:eastAsia="Gill Sans"/>
          <w:sz w:val="22"/>
          <w:szCs w:val="22"/>
        </w:rPr>
        <w:t>I am very concerned</w:t>
      </w:r>
    </w:p>
    <w:bookmarkEnd w:id="1"/>
    <w:p w14:paraId="2F315A1C" w14:textId="77777777" w:rsidR="00582FB7" w:rsidRPr="00AB4C74" w:rsidRDefault="00582FB7" w:rsidP="001D093D">
      <w:pPr>
        <w:rPr>
          <w:rFonts w:eastAsia="Gill Sans"/>
          <w:sz w:val="22"/>
          <w:szCs w:val="22"/>
        </w:rPr>
      </w:pPr>
    </w:p>
    <w:p w14:paraId="63C12763" w14:textId="77777777" w:rsidR="00582FB7" w:rsidRPr="00AB4C74" w:rsidRDefault="00582FB7" w:rsidP="001D093D">
      <w:pPr>
        <w:rPr>
          <w:rFonts w:eastAsia="Gill Sans"/>
          <w:sz w:val="22"/>
          <w:szCs w:val="22"/>
        </w:rPr>
      </w:pPr>
      <w:r w:rsidRPr="00AB4C74">
        <w:rPr>
          <w:rFonts w:eastAsia="Gill Sans"/>
          <w:sz w:val="22"/>
          <w:szCs w:val="22"/>
        </w:rPr>
        <w:t xml:space="preserve">Q8. </w:t>
      </w:r>
      <w:bookmarkStart w:id="2" w:name="OLE_LINK16"/>
      <w:bookmarkStart w:id="3" w:name="OLE_LINK17"/>
      <w:r w:rsidRPr="00AB4C74">
        <w:rPr>
          <w:rFonts w:eastAsia="Gill Sans"/>
          <w:sz w:val="22"/>
          <w:szCs w:val="22"/>
        </w:rPr>
        <w:t>Thinking specifically about children and AI, what are you views on the following?</w:t>
      </w:r>
    </w:p>
    <w:bookmarkEnd w:id="2"/>
    <w:p w14:paraId="0410ECDE" w14:textId="77777777" w:rsidR="00582FB7" w:rsidRPr="00AB4C74" w:rsidRDefault="00582FB7" w:rsidP="001D093D">
      <w:pPr>
        <w:pStyle w:val="ListParagraph"/>
        <w:rPr>
          <w:rFonts w:eastAsia="Gill Sans"/>
          <w:sz w:val="22"/>
          <w:szCs w:val="22"/>
        </w:rPr>
      </w:pPr>
    </w:p>
    <w:p w14:paraId="185BA358" w14:textId="77777777" w:rsidR="00582FB7" w:rsidRPr="00AB4C74" w:rsidRDefault="00582FB7" w:rsidP="001D093D">
      <w:pPr>
        <w:pStyle w:val="ListParagraph"/>
        <w:numPr>
          <w:ilvl w:val="0"/>
          <w:numId w:val="5"/>
        </w:numPr>
        <w:rPr>
          <w:sz w:val="22"/>
          <w:szCs w:val="22"/>
        </w:rPr>
      </w:pPr>
      <w:r w:rsidRPr="00AB4C74">
        <w:rPr>
          <w:rFonts w:eastAsia="Gill Sans"/>
          <w:color w:val="444746"/>
          <w:sz w:val="22"/>
          <w:szCs w:val="22"/>
          <w:highlight w:val="white"/>
        </w:rPr>
        <w:t>Children might become attached to an AI companion.</w:t>
      </w:r>
    </w:p>
    <w:p w14:paraId="0E961E45" w14:textId="77777777" w:rsidR="00582FB7" w:rsidRPr="00AB4C74" w:rsidRDefault="00582FB7" w:rsidP="001D093D">
      <w:pPr>
        <w:pStyle w:val="ListParagraph"/>
        <w:numPr>
          <w:ilvl w:val="0"/>
          <w:numId w:val="5"/>
        </w:numPr>
        <w:rPr>
          <w:sz w:val="22"/>
          <w:szCs w:val="22"/>
        </w:rPr>
      </w:pPr>
      <w:r w:rsidRPr="00AB4C74">
        <w:rPr>
          <w:rFonts w:eastAsia="Gill Sans"/>
          <w:color w:val="444746"/>
          <w:sz w:val="22"/>
          <w:szCs w:val="22"/>
        </w:rPr>
        <w:t>Conversations between child users and AI companions may be shared with the company that built the companion and other organisations (third parties).</w:t>
      </w:r>
    </w:p>
    <w:p w14:paraId="3013F27E" w14:textId="77777777" w:rsidR="00582FB7" w:rsidRPr="00AB4C74" w:rsidRDefault="00582FB7" w:rsidP="001D093D">
      <w:pPr>
        <w:pStyle w:val="ListParagraph"/>
        <w:numPr>
          <w:ilvl w:val="0"/>
          <w:numId w:val="5"/>
        </w:numPr>
        <w:rPr>
          <w:sz w:val="22"/>
          <w:szCs w:val="22"/>
        </w:rPr>
      </w:pPr>
      <w:r w:rsidRPr="00AB4C74">
        <w:rPr>
          <w:rFonts w:eastAsia="Gill Sans"/>
          <w:color w:val="444746"/>
          <w:sz w:val="22"/>
          <w:szCs w:val="22"/>
        </w:rPr>
        <w:t>AI companion apps may provide access to adult chat or content for younger users.</w:t>
      </w:r>
    </w:p>
    <w:p w14:paraId="084A92CF" w14:textId="77777777" w:rsidR="00582FB7" w:rsidRPr="00AB4C74" w:rsidRDefault="00582FB7" w:rsidP="001D093D">
      <w:pPr>
        <w:ind w:left="360"/>
        <w:rPr>
          <w:sz w:val="22"/>
          <w:szCs w:val="22"/>
        </w:rPr>
      </w:pPr>
    </w:p>
    <w:p w14:paraId="2FEECA2B" w14:textId="77777777" w:rsidR="00582FB7" w:rsidRPr="00AB4C74" w:rsidRDefault="00582FB7" w:rsidP="001D093D">
      <w:pPr>
        <w:ind w:left="360"/>
        <w:rPr>
          <w:sz w:val="22"/>
          <w:szCs w:val="22"/>
        </w:rPr>
      </w:pPr>
      <w:r w:rsidRPr="00AB4C74">
        <w:rPr>
          <w:sz w:val="22"/>
          <w:szCs w:val="22"/>
        </w:rPr>
        <w:t>SCALE;</w:t>
      </w:r>
    </w:p>
    <w:p w14:paraId="76CEAB95" w14:textId="77777777" w:rsidR="00582FB7" w:rsidRPr="00AB4C74" w:rsidRDefault="00582FB7" w:rsidP="001D093D">
      <w:pPr>
        <w:numPr>
          <w:ilvl w:val="0"/>
          <w:numId w:val="14"/>
        </w:numPr>
        <w:rPr>
          <w:sz w:val="22"/>
          <w:szCs w:val="22"/>
        </w:rPr>
      </w:pPr>
      <w:bookmarkStart w:id="4" w:name="OLE_LINK20"/>
      <w:r w:rsidRPr="00AB4C74">
        <w:rPr>
          <w:sz w:val="22"/>
          <w:szCs w:val="22"/>
        </w:rPr>
        <w:t>I am OK with this</w:t>
      </w:r>
    </w:p>
    <w:p w14:paraId="71997CC5" w14:textId="77777777" w:rsidR="00582FB7" w:rsidRPr="00AB4C74" w:rsidRDefault="00582FB7" w:rsidP="001D093D">
      <w:pPr>
        <w:numPr>
          <w:ilvl w:val="0"/>
          <w:numId w:val="14"/>
        </w:numPr>
        <w:rPr>
          <w:sz w:val="22"/>
          <w:szCs w:val="22"/>
        </w:rPr>
      </w:pPr>
      <w:r w:rsidRPr="00AB4C74">
        <w:rPr>
          <w:sz w:val="22"/>
          <w:szCs w:val="22"/>
        </w:rPr>
        <w:t>I am slightly concerned</w:t>
      </w:r>
    </w:p>
    <w:p w14:paraId="28548555" w14:textId="77777777" w:rsidR="00582FB7" w:rsidRPr="00AB4C74" w:rsidRDefault="00582FB7" w:rsidP="001D093D">
      <w:pPr>
        <w:numPr>
          <w:ilvl w:val="0"/>
          <w:numId w:val="14"/>
        </w:numPr>
        <w:rPr>
          <w:sz w:val="22"/>
          <w:szCs w:val="22"/>
        </w:rPr>
      </w:pPr>
      <w:r w:rsidRPr="00AB4C74">
        <w:rPr>
          <w:sz w:val="22"/>
          <w:szCs w:val="22"/>
        </w:rPr>
        <w:t>I am moderately concerned</w:t>
      </w:r>
    </w:p>
    <w:p w14:paraId="4D8BD9C8" w14:textId="77777777" w:rsidR="00582FB7" w:rsidRPr="00AB4C74" w:rsidRDefault="00582FB7" w:rsidP="001D093D">
      <w:pPr>
        <w:numPr>
          <w:ilvl w:val="0"/>
          <w:numId w:val="14"/>
        </w:numPr>
        <w:rPr>
          <w:sz w:val="22"/>
          <w:szCs w:val="22"/>
        </w:rPr>
      </w:pPr>
      <w:r w:rsidRPr="00AB4C74">
        <w:rPr>
          <w:sz w:val="22"/>
          <w:szCs w:val="22"/>
        </w:rPr>
        <w:lastRenderedPageBreak/>
        <w:t>I am very concerned</w:t>
      </w:r>
    </w:p>
    <w:bookmarkEnd w:id="3"/>
    <w:bookmarkEnd w:id="4"/>
    <w:p w14:paraId="092EA793" w14:textId="77777777" w:rsidR="00582FB7" w:rsidRPr="00AB4C74" w:rsidRDefault="00582FB7" w:rsidP="001D093D">
      <w:pPr>
        <w:rPr>
          <w:sz w:val="22"/>
          <w:szCs w:val="22"/>
        </w:rPr>
      </w:pPr>
    </w:p>
    <w:p w14:paraId="5DDF64AE" w14:textId="77777777" w:rsidR="00582FB7" w:rsidRPr="00AB4C74" w:rsidRDefault="00582FB7" w:rsidP="001D093D">
      <w:pPr>
        <w:rPr>
          <w:sz w:val="22"/>
          <w:szCs w:val="22"/>
        </w:rPr>
      </w:pPr>
      <w:r w:rsidRPr="00AB4C74">
        <w:rPr>
          <w:sz w:val="22"/>
          <w:szCs w:val="22"/>
        </w:rPr>
        <w:t>Q9. How appropriate or inappropriate do you believe it is for children to confide in AI companions about their thoughts, feelings, or personal issues?</w:t>
      </w:r>
    </w:p>
    <w:p w14:paraId="5E263C7A" w14:textId="77777777" w:rsidR="00582FB7" w:rsidRPr="00AB4C74" w:rsidRDefault="00582FB7" w:rsidP="001D093D">
      <w:pPr>
        <w:rPr>
          <w:sz w:val="22"/>
          <w:szCs w:val="22"/>
        </w:rPr>
      </w:pPr>
    </w:p>
    <w:p w14:paraId="7BEB0948" w14:textId="77777777" w:rsidR="00582FB7" w:rsidRPr="00AB4C74" w:rsidRDefault="00582FB7" w:rsidP="001D093D">
      <w:pPr>
        <w:pStyle w:val="ListParagraph"/>
        <w:numPr>
          <w:ilvl w:val="0"/>
          <w:numId w:val="15"/>
        </w:numPr>
        <w:rPr>
          <w:sz w:val="22"/>
          <w:szCs w:val="22"/>
        </w:rPr>
      </w:pPr>
      <w:r w:rsidRPr="00AB4C74">
        <w:rPr>
          <w:sz w:val="22"/>
          <w:szCs w:val="22"/>
        </w:rPr>
        <w:t>Completely appropriate</w:t>
      </w:r>
    </w:p>
    <w:p w14:paraId="02CFFDC1" w14:textId="77777777" w:rsidR="00582FB7" w:rsidRPr="00AB4C74" w:rsidRDefault="00582FB7" w:rsidP="001D093D">
      <w:pPr>
        <w:pStyle w:val="ListParagraph"/>
        <w:numPr>
          <w:ilvl w:val="0"/>
          <w:numId w:val="15"/>
        </w:numPr>
        <w:rPr>
          <w:sz w:val="22"/>
          <w:szCs w:val="22"/>
        </w:rPr>
      </w:pPr>
      <w:r w:rsidRPr="00AB4C74">
        <w:rPr>
          <w:sz w:val="22"/>
          <w:szCs w:val="22"/>
        </w:rPr>
        <w:t>Mostly appropriate</w:t>
      </w:r>
    </w:p>
    <w:p w14:paraId="00468C7D" w14:textId="77777777" w:rsidR="00582FB7" w:rsidRPr="00AB4C74" w:rsidRDefault="00582FB7" w:rsidP="001D093D">
      <w:pPr>
        <w:pStyle w:val="ListParagraph"/>
        <w:numPr>
          <w:ilvl w:val="0"/>
          <w:numId w:val="15"/>
        </w:numPr>
        <w:rPr>
          <w:sz w:val="22"/>
          <w:szCs w:val="22"/>
        </w:rPr>
      </w:pPr>
      <w:r w:rsidRPr="00AB4C74">
        <w:rPr>
          <w:sz w:val="22"/>
          <w:szCs w:val="22"/>
        </w:rPr>
        <w:t>Neutral – neither appropriate nor inappropriate</w:t>
      </w:r>
    </w:p>
    <w:p w14:paraId="2D8853CE" w14:textId="77777777" w:rsidR="00582FB7" w:rsidRPr="00AB4C74" w:rsidRDefault="00582FB7" w:rsidP="001D093D">
      <w:pPr>
        <w:pStyle w:val="ListParagraph"/>
        <w:numPr>
          <w:ilvl w:val="0"/>
          <w:numId w:val="15"/>
        </w:numPr>
        <w:rPr>
          <w:sz w:val="22"/>
          <w:szCs w:val="22"/>
        </w:rPr>
      </w:pPr>
      <w:r w:rsidRPr="00AB4C74">
        <w:rPr>
          <w:sz w:val="22"/>
          <w:szCs w:val="22"/>
        </w:rPr>
        <w:t>Mostly inappropriate</w:t>
      </w:r>
      <w:r w:rsidRPr="00AB4C74">
        <w:rPr>
          <w:sz w:val="22"/>
          <w:szCs w:val="22"/>
        </w:rPr>
        <w:tab/>
      </w:r>
    </w:p>
    <w:p w14:paraId="6203DFBE" w14:textId="77777777" w:rsidR="00582FB7" w:rsidRPr="00AB4C74" w:rsidRDefault="00582FB7" w:rsidP="001D093D">
      <w:pPr>
        <w:pStyle w:val="ListParagraph"/>
        <w:numPr>
          <w:ilvl w:val="0"/>
          <w:numId w:val="15"/>
        </w:numPr>
        <w:rPr>
          <w:sz w:val="22"/>
          <w:szCs w:val="22"/>
        </w:rPr>
      </w:pPr>
      <w:r w:rsidRPr="00AB4C74">
        <w:rPr>
          <w:sz w:val="22"/>
          <w:szCs w:val="22"/>
        </w:rPr>
        <w:t>Completely inappropriate</w:t>
      </w:r>
    </w:p>
    <w:p w14:paraId="49AB6AC4" w14:textId="77777777" w:rsidR="00582FB7" w:rsidRPr="00AB4C74" w:rsidRDefault="00582FB7" w:rsidP="001D093D">
      <w:pPr>
        <w:rPr>
          <w:sz w:val="22"/>
          <w:szCs w:val="22"/>
        </w:rPr>
      </w:pPr>
    </w:p>
    <w:p w14:paraId="502BCCE0" w14:textId="77777777" w:rsidR="00582FB7" w:rsidRPr="00AB4C74" w:rsidRDefault="00582FB7" w:rsidP="001D093D">
      <w:pPr>
        <w:rPr>
          <w:sz w:val="22"/>
          <w:szCs w:val="22"/>
        </w:rPr>
      </w:pPr>
      <w:r w:rsidRPr="00AB4C74">
        <w:rPr>
          <w:sz w:val="22"/>
          <w:szCs w:val="22"/>
        </w:rPr>
        <w:t>Q10. To what extent do you agree or disagree that AI companions could help reduce loneliness in children?</w:t>
      </w:r>
    </w:p>
    <w:p w14:paraId="3B5F87E4" w14:textId="77777777" w:rsidR="00582FB7" w:rsidRPr="00AB4C74" w:rsidRDefault="00582FB7" w:rsidP="001D093D">
      <w:pPr>
        <w:rPr>
          <w:sz w:val="22"/>
          <w:szCs w:val="22"/>
        </w:rPr>
      </w:pPr>
    </w:p>
    <w:p w14:paraId="5AECF97D" w14:textId="77777777" w:rsidR="00582FB7" w:rsidRPr="00AB4C74" w:rsidRDefault="00582FB7" w:rsidP="001D093D">
      <w:pPr>
        <w:pStyle w:val="ListParagraph"/>
        <w:numPr>
          <w:ilvl w:val="0"/>
          <w:numId w:val="16"/>
        </w:numPr>
        <w:rPr>
          <w:sz w:val="22"/>
          <w:szCs w:val="22"/>
        </w:rPr>
      </w:pPr>
      <w:bookmarkStart w:id="5" w:name="OLE_LINK18"/>
      <w:r w:rsidRPr="00AB4C74">
        <w:rPr>
          <w:sz w:val="22"/>
          <w:szCs w:val="22"/>
        </w:rPr>
        <w:t>Strongly agree</w:t>
      </w:r>
    </w:p>
    <w:p w14:paraId="502C0B13" w14:textId="77777777" w:rsidR="00582FB7" w:rsidRPr="00AB4C74" w:rsidRDefault="00582FB7" w:rsidP="001D093D">
      <w:pPr>
        <w:pStyle w:val="ListParagraph"/>
        <w:numPr>
          <w:ilvl w:val="0"/>
          <w:numId w:val="16"/>
        </w:numPr>
        <w:rPr>
          <w:sz w:val="22"/>
          <w:szCs w:val="22"/>
        </w:rPr>
      </w:pPr>
      <w:r w:rsidRPr="00AB4C74">
        <w:rPr>
          <w:sz w:val="22"/>
          <w:szCs w:val="22"/>
        </w:rPr>
        <w:t>Tend to agree</w:t>
      </w:r>
    </w:p>
    <w:p w14:paraId="44B1A980" w14:textId="77777777" w:rsidR="00582FB7" w:rsidRPr="00AB4C74" w:rsidRDefault="00582FB7" w:rsidP="001D093D">
      <w:pPr>
        <w:pStyle w:val="ListParagraph"/>
        <w:numPr>
          <w:ilvl w:val="0"/>
          <w:numId w:val="16"/>
        </w:numPr>
        <w:rPr>
          <w:sz w:val="22"/>
          <w:szCs w:val="22"/>
        </w:rPr>
      </w:pPr>
      <w:r w:rsidRPr="00AB4C74">
        <w:rPr>
          <w:sz w:val="22"/>
          <w:szCs w:val="22"/>
        </w:rPr>
        <w:t>Neither agree nor disagree</w:t>
      </w:r>
    </w:p>
    <w:p w14:paraId="6EC065EB" w14:textId="77777777" w:rsidR="00582FB7" w:rsidRPr="00AB4C74" w:rsidRDefault="00582FB7" w:rsidP="001D093D">
      <w:pPr>
        <w:pStyle w:val="ListParagraph"/>
        <w:numPr>
          <w:ilvl w:val="0"/>
          <w:numId w:val="16"/>
        </w:numPr>
        <w:rPr>
          <w:sz w:val="22"/>
          <w:szCs w:val="22"/>
        </w:rPr>
      </w:pPr>
      <w:r w:rsidRPr="00AB4C74">
        <w:rPr>
          <w:sz w:val="22"/>
          <w:szCs w:val="22"/>
        </w:rPr>
        <w:t>Tend to disagree</w:t>
      </w:r>
    </w:p>
    <w:p w14:paraId="6612E114" w14:textId="77777777" w:rsidR="00582FB7" w:rsidRPr="00AB4C74" w:rsidRDefault="00582FB7" w:rsidP="001D093D">
      <w:pPr>
        <w:pStyle w:val="ListParagraph"/>
        <w:numPr>
          <w:ilvl w:val="0"/>
          <w:numId w:val="16"/>
        </w:numPr>
        <w:rPr>
          <w:sz w:val="22"/>
          <w:szCs w:val="22"/>
        </w:rPr>
      </w:pPr>
      <w:r w:rsidRPr="00AB4C74">
        <w:rPr>
          <w:sz w:val="22"/>
          <w:szCs w:val="22"/>
        </w:rPr>
        <w:t>Strongly disagree</w:t>
      </w:r>
    </w:p>
    <w:bookmarkEnd w:id="5"/>
    <w:p w14:paraId="7D51AE14" w14:textId="77777777" w:rsidR="00582FB7" w:rsidRPr="00AB4C74" w:rsidRDefault="00582FB7" w:rsidP="001D093D">
      <w:pPr>
        <w:rPr>
          <w:sz w:val="22"/>
          <w:szCs w:val="22"/>
        </w:rPr>
      </w:pPr>
    </w:p>
    <w:p w14:paraId="41903219" w14:textId="77777777" w:rsidR="00582FB7" w:rsidRPr="00AB4C74" w:rsidRDefault="00582FB7" w:rsidP="001D093D">
      <w:pPr>
        <w:rPr>
          <w:sz w:val="22"/>
          <w:szCs w:val="22"/>
        </w:rPr>
      </w:pPr>
      <w:r w:rsidRPr="00AB4C74">
        <w:rPr>
          <w:sz w:val="22"/>
          <w:szCs w:val="22"/>
        </w:rPr>
        <w:t>Q11. How much parental supervision do you believe is necessary when young teenagers use AI companions?</w:t>
      </w:r>
    </w:p>
    <w:p w14:paraId="53DEB416" w14:textId="77777777" w:rsidR="00582FB7" w:rsidRPr="00AB4C74" w:rsidRDefault="00582FB7" w:rsidP="001D093D">
      <w:pPr>
        <w:rPr>
          <w:sz w:val="22"/>
          <w:szCs w:val="22"/>
        </w:rPr>
      </w:pPr>
    </w:p>
    <w:p w14:paraId="21AF8304" w14:textId="77777777" w:rsidR="00582FB7" w:rsidRPr="00AB4C74" w:rsidRDefault="00582FB7" w:rsidP="001D093D">
      <w:pPr>
        <w:pStyle w:val="ListParagraph"/>
        <w:numPr>
          <w:ilvl w:val="0"/>
          <w:numId w:val="17"/>
        </w:numPr>
        <w:rPr>
          <w:sz w:val="22"/>
          <w:szCs w:val="22"/>
        </w:rPr>
      </w:pPr>
      <w:r w:rsidRPr="00AB4C74">
        <w:rPr>
          <w:sz w:val="22"/>
          <w:szCs w:val="22"/>
        </w:rPr>
        <w:t>No supervision needed</w:t>
      </w:r>
    </w:p>
    <w:p w14:paraId="6541EDD1" w14:textId="77777777" w:rsidR="00582FB7" w:rsidRPr="00AB4C74" w:rsidRDefault="00582FB7" w:rsidP="001D093D">
      <w:pPr>
        <w:pStyle w:val="ListParagraph"/>
        <w:numPr>
          <w:ilvl w:val="0"/>
          <w:numId w:val="17"/>
        </w:numPr>
        <w:rPr>
          <w:sz w:val="22"/>
          <w:szCs w:val="22"/>
        </w:rPr>
      </w:pPr>
      <w:r w:rsidRPr="00AB4C74">
        <w:rPr>
          <w:sz w:val="22"/>
          <w:szCs w:val="22"/>
        </w:rPr>
        <w:t>Minimal supervision (occasionally checking in)</w:t>
      </w:r>
    </w:p>
    <w:p w14:paraId="2D4D6210" w14:textId="77777777" w:rsidR="00582FB7" w:rsidRPr="00AB4C74" w:rsidRDefault="00582FB7" w:rsidP="001D093D">
      <w:pPr>
        <w:pStyle w:val="ListParagraph"/>
        <w:numPr>
          <w:ilvl w:val="0"/>
          <w:numId w:val="17"/>
        </w:numPr>
        <w:rPr>
          <w:sz w:val="22"/>
          <w:szCs w:val="22"/>
        </w:rPr>
      </w:pPr>
      <w:r w:rsidRPr="00AB4C74">
        <w:rPr>
          <w:sz w:val="22"/>
          <w:szCs w:val="22"/>
        </w:rPr>
        <w:t>Moderate supervision (regular monitoring)</w:t>
      </w:r>
    </w:p>
    <w:p w14:paraId="0CB7D250" w14:textId="77777777" w:rsidR="00582FB7" w:rsidRPr="00AB4C74" w:rsidRDefault="00582FB7" w:rsidP="001D093D">
      <w:pPr>
        <w:pStyle w:val="ListParagraph"/>
        <w:numPr>
          <w:ilvl w:val="0"/>
          <w:numId w:val="17"/>
        </w:numPr>
        <w:rPr>
          <w:sz w:val="22"/>
          <w:szCs w:val="22"/>
        </w:rPr>
      </w:pPr>
      <w:r w:rsidRPr="00AB4C74">
        <w:rPr>
          <w:sz w:val="22"/>
          <w:szCs w:val="22"/>
        </w:rPr>
        <w:t>High supervision (actively supervising interactions)</w:t>
      </w:r>
    </w:p>
    <w:p w14:paraId="030BFA05" w14:textId="77777777" w:rsidR="00582FB7" w:rsidRPr="00AB4C74" w:rsidRDefault="00582FB7" w:rsidP="001D093D">
      <w:pPr>
        <w:pStyle w:val="ListParagraph"/>
        <w:numPr>
          <w:ilvl w:val="0"/>
          <w:numId w:val="17"/>
        </w:numPr>
        <w:rPr>
          <w:sz w:val="22"/>
          <w:szCs w:val="22"/>
        </w:rPr>
      </w:pPr>
      <w:r w:rsidRPr="00AB4C74">
        <w:rPr>
          <w:sz w:val="22"/>
          <w:szCs w:val="22"/>
        </w:rPr>
        <w:t>Complete supervision (always present during interactions)</w:t>
      </w:r>
    </w:p>
    <w:p w14:paraId="7D8332B5" w14:textId="77777777" w:rsidR="00582FB7" w:rsidRPr="00AB4C74" w:rsidRDefault="00582FB7" w:rsidP="001D093D">
      <w:pPr>
        <w:pStyle w:val="ListParagraph"/>
        <w:numPr>
          <w:ilvl w:val="0"/>
          <w:numId w:val="17"/>
        </w:numPr>
        <w:rPr>
          <w:sz w:val="22"/>
          <w:szCs w:val="22"/>
        </w:rPr>
      </w:pPr>
      <w:r w:rsidRPr="00AB4C74">
        <w:rPr>
          <w:sz w:val="22"/>
          <w:szCs w:val="22"/>
        </w:rPr>
        <w:t>Don’t know</w:t>
      </w:r>
    </w:p>
    <w:p w14:paraId="2D3D3FFF" w14:textId="77777777" w:rsidR="00582FB7" w:rsidRPr="00AB4C74" w:rsidRDefault="00582FB7" w:rsidP="001D093D">
      <w:pPr>
        <w:rPr>
          <w:sz w:val="22"/>
          <w:szCs w:val="22"/>
        </w:rPr>
      </w:pPr>
    </w:p>
    <w:p w14:paraId="21CCD5CE" w14:textId="77777777" w:rsidR="00582FB7" w:rsidRPr="00AB4C74" w:rsidRDefault="00582FB7" w:rsidP="001D093D">
      <w:pPr>
        <w:rPr>
          <w:sz w:val="22"/>
          <w:szCs w:val="22"/>
        </w:rPr>
      </w:pPr>
      <w:r w:rsidRPr="00AB4C74">
        <w:rPr>
          <w:sz w:val="22"/>
          <w:szCs w:val="22"/>
        </w:rPr>
        <w:t>Q12. At what age, if any, do you believe it is appropriate for children to start interacting with AI companions?</w:t>
      </w:r>
    </w:p>
    <w:p w14:paraId="4A331434" w14:textId="77777777" w:rsidR="00582FB7" w:rsidRPr="00AB4C74" w:rsidRDefault="00582FB7" w:rsidP="001D093D">
      <w:pPr>
        <w:rPr>
          <w:sz w:val="22"/>
          <w:szCs w:val="22"/>
        </w:rPr>
      </w:pPr>
    </w:p>
    <w:p w14:paraId="249AFCF6" w14:textId="77777777" w:rsidR="00582FB7" w:rsidRPr="00AB4C74" w:rsidRDefault="00582FB7" w:rsidP="001D093D">
      <w:pPr>
        <w:pStyle w:val="ListParagraph"/>
        <w:numPr>
          <w:ilvl w:val="0"/>
          <w:numId w:val="18"/>
        </w:numPr>
        <w:rPr>
          <w:sz w:val="22"/>
          <w:szCs w:val="22"/>
        </w:rPr>
      </w:pPr>
      <w:r w:rsidRPr="00AB4C74">
        <w:rPr>
          <w:sz w:val="22"/>
          <w:szCs w:val="22"/>
        </w:rPr>
        <w:t>Younger than 4</w:t>
      </w:r>
    </w:p>
    <w:p w14:paraId="68E73CAF" w14:textId="77777777" w:rsidR="00582FB7" w:rsidRPr="00AB4C74" w:rsidRDefault="00582FB7" w:rsidP="001D093D">
      <w:pPr>
        <w:pStyle w:val="ListParagraph"/>
        <w:numPr>
          <w:ilvl w:val="0"/>
          <w:numId w:val="18"/>
        </w:numPr>
        <w:rPr>
          <w:sz w:val="22"/>
          <w:szCs w:val="22"/>
        </w:rPr>
      </w:pPr>
      <w:r w:rsidRPr="00AB4C74">
        <w:rPr>
          <w:sz w:val="22"/>
          <w:szCs w:val="22"/>
        </w:rPr>
        <w:t>4-7 years old (early childhood)</w:t>
      </w:r>
    </w:p>
    <w:p w14:paraId="0A10052E" w14:textId="77777777" w:rsidR="00582FB7" w:rsidRPr="00AB4C74" w:rsidRDefault="00582FB7" w:rsidP="001D093D">
      <w:pPr>
        <w:pStyle w:val="ListParagraph"/>
        <w:numPr>
          <w:ilvl w:val="0"/>
          <w:numId w:val="18"/>
        </w:numPr>
        <w:rPr>
          <w:sz w:val="22"/>
          <w:szCs w:val="22"/>
        </w:rPr>
      </w:pPr>
      <w:r w:rsidRPr="00AB4C74">
        <w:rPr>
          <w:sz w:val="22"/>
          <w:szCs w:val="22"/>
        </w:rPr>
        <w:t>8-11 years old (middle childhood)</w:t>
      </w:r>
    </w:p>
    <w:p w14:paraId="23A37600" w14:textId="77777777" w:rsidR="00582FB7" w:rsidRPr="00AB4C74" w:rsidRDefault="00582FB7" w:rsidP="001D093D">
      <w:pPr>
        <w:pStyle w:val="ListParagraph"/>
        <w:numPr>
          <w:ilvl w:val="0"/>
          <w:numId w:val="18"/>
        </w:numPr>
        <w:rPr>
          <w:sz w:val="22"/>
          <w:szCs w:val="22"/>
        </w:rPr>
      </w:pPr>
      <w:r w:rsidRPr="00AB4C74">
        <w:rPr>
          <w:sz w:val="22"/>
          <w:szCs w:val="22"/>
        </w:rPr>
        <w:t>12-14 years old (early adolescence)</w:t>
      </w:r>
    </w:p>
    <w:p w14:paraId="50F2B1FE" w14:textId="77777777" w:rsidR="00582FB7" w:rsidRPr="00AB4C74" w:rsidRDefault="00582FB7" w:rsidP="001D093D">
      <w:pPr>
        <w:pStyle w:val="ListParagraph"/>
        <w:numPr>
          <w:ilvl w:val="0"/>
          <w:numId w:val="18"/>
        </w:numPr>
        <w:rPr>
          <w:sz w:val="22"/>
          <w:szCs w:val="22"/>
        </w:rPr>
      </w:pPr>
      <w:r w:rsidRPr="00AB4C74">
        <w:rPr>
          <w:sz w:val="22"/>
          <w:szCs w:val="22"/>
        </w:rPr>
        <w:t>15-17 years old (mid-to-late adolescence)</w:t>
      </w:r>
    </w:p>
    <w:p w14:paraId="09A34EDE" w14:textId="77777777" w:rsidR="00582FB7" w:rsidRPr="00AB4C74" w:rsidRDefault="00582FB7" w:rsidP="001D093D">
      <w:pPr>
        <w:pStyle w:val="ListParagraph"/>
        <w:numPr>
          <w:ilvl w:val="0"/>
          <w:numId w:val="18"/>
        </w:numPr>
        <w:rPr>
          <w:sz w:val="22"/>
          <w:szCs w:val="22"/>
        </w:rPr>
      </w:pPr>
      <w:r w:rsidRPr="00AB4C74">
        <w:rPr>
          <w:sz w:val="22"/>
          <w:szCs w:val="22"/>
        </w:rPr>
        <w:t>18 years or older</w:t>
      </w:r>
    </w:p>
    <w:p w14:paraId="59155C36" w14:textId="77777777" w:rsidR="00582FB7" w:rsidRPr="00AB4C74" w:rsidRDefault="00582FB7" w:rsidP="001D093D">
      <w:pPr>
        <w:ind w:left="360"/>
        <w:rPr>
          <w:sz w:val="22"/>
          <w:szCs w:val="22"/>
        </w:rPr>
      </w:pPr>
      <w:r w:rsidRPr="00AB4C74">
        <w:rPr>
          <w:sz w:val="22"/>
          <w:szCs w:val="22"/>
        </w:rPr>
        <w:t>99. Never appropriate</w:t>
      </w:r>
    </w:p>
    <w:p w14:paraId="237F5AFC" w14:textId="77777777" w:rsidR="00582FB7" w:rsidRPr="00AB4C74" w:rsidRDefault="00582FB7" w:rsidP="001D093D">
      <w:pPr>
        <w:ind w:left="360"/>
        <w:rPr>
          <w:sz w:val="22"/>
          <w:szCs w:val="22"/>
        </w:rPr>
      </w:pPr>
      <w:r w:rsidRPr="00AB4C74">
        <w:rPr>
          <w:sz w:val="22"/>
          <w:szCs w:val="22"/>
        </w:rPr>
        <w:t>Don’t know</w:t>
      </w:r>
    </w:p>
    <w:p w14:paraId="67D24771" w14:textId="77777777" w:rsidR="00582FB7" w:rsidRPr="00AB4C74" w:rsidRDefault="00582FB7" w:rsidP="001D093D">
      <w:pPr>
        <w:rPr>
          <w:sz w:val="22"/>
          <w:szCs w:val="22"/>
        </w:rPr>
      </w:pPr>
    </w:p>
    <w:p w14:paraId="090BA859" w14:textId="77777777" w:rsidR="00582FB7" w:rsidRPr="00AB4C74" w:rsidRDefault="00582FB7" w:rsidP="001D093D">
      <w:pPr>
        <w:rPr>
          <w:sz w:val="22"/>
          <w:szCs w:val="22"/>
        </w:rPr>
      </w:pPr>
      <w:r w:rsidRPr="00AB4C74">
        <w:rPr>
          <w:sz w:val="22"/>
          <w:szCs w:val="22"/>
        </w:rPr>
        <w:t xml:space="preserve">Q13. Overall, do you believe AI companions could be helpful or harmful for children’s social development? </w:t>
      </w:r>
    </w:p>
    <w:p w14:paraId="1F462032" w14:textId="77777777" w:rsidR="00582FB7" w:rsidRPr="00AB4C74" w:rsidRDefault="00582FB7" w:rsidP="001D093D">
      <w:pPr>
        <w:pStyle w:val="ListParagraph"/>
        <w:numPr>
          <w:ilvl w:val="0"/>
          <w:numId w:val="19"/>
        </w:numPr>
        <w:rPr>
          <w:sz w:val="22"/>
          <w:szCs w:val="22"/>
        </w:rPr>
      </w:pPr>
      <w:r w:rsidRPr="00AB4C74">
        <w:rPr>
          <w:sz w:val="22"/>
          <w:szCs w:val="22"/>
        </w:rPr>
        <w:t>Very helpful</w:t>
      </w:r>
    </w:p>
    <w:p w14:paraId="604DEB0A" w14:textId="77777777" w:rsidR="00582FB7" w:rsidRPr="00AB4C74" w:rsidRDefault="00582FB7" w:rsidP="001D093D">
      <w:pPr>
        <w:pStyle w:val="ListParagraph"/>
        <w:numPr>
          <w:ilvl w:val="0"/>
          <w:numId w:val="19"/>
        </w:numPr>
        <w:rPr>
          <w:sz w:val="22"/>
          <w:szCs w:val="22"/>
        </w:rPr>
      </w:pPr>
      <w:r w:rsidRPr="00AB4C74">
        <w:rPr>
          <w:sz w:val="22"/>
          <w:szCs w:val="22"/>
        </w:rPr>
        <w:t>Somewhat helpful</w:t>
      </w:r>
    </w:p>
    <w:p w14:paraId="283EC669" w14:textId="77777777" w:rsidR="00582FB7" w:rsidRPr="00AB4C74" w:rsidRDefault="00582FB7" w:rsidP="001D093D">
      <w:pPr>
        <w:pStyle w:val="ListParagraph"/>
        <w:numPr>
          <w:ilvl w:val="0"/>
          <w:numId w:val="19"/>
        </w:numPr>
        <w:rPr>
          <w:sz w:val="22"/>
          <w:szCs w:val="22"/>
        </w:rPr>
      </w:pPr>
      <w:r w:rsidRPr="00AB4C74">
        <w:rPr>
          <w:sz w:val="22"/>
          <w:szCs w:val="22"/>
        </w:rPr>
        <w:t>Neutral – neither helpful nor harmful</w:t>
      </w:r>
    </w:p>
    <w:p w14:paraId="0B4E7394" w14:textId="77777777" w:rsidR="00582FB7" w:rsidRPr="00AB4C74" w:rsidRDefault="00582FB7" w:rsidP="001D093D">
      <w:pPr>
        <w:pStyle w:val="ListParagraph"/>
        <w:numPr>
          <w:ilvl w:val="0"/>
          <w:numId w:val="19"/>
        </w:numPr>
        <w:rPr>
          <w:sz w:val="22"/>
          <w:szCs w:val="22"/>
        </w:rPr>
      </w:pPr>
      <w:r w:rsidRPr="00AB4C74">
        <w:rPr>
          <w:sz w:val="22"/>
          <w:szCs w:val="22"/>
        </w:rPr>
        <w:t>Somewhat harmful</w:t>
      </w:r>
    </w:p>
    <w:p w14:paraId="5BB4A88A" w14:textId="77777777" w:rsidR="00582FB7" w:rsidRPr="00AB4C74" w:rsidRDefault="00582FB7" w:rsidP="001D093D">
      <w:pPr>
        <w:pStyle w:val="ListParagraph"/>
        <w:numPr>
          <w:ilvl w:val="0"/>
          <w:numId w:val="19"/>
        </w:numPr>
        <w:rPr>
          <w:sz w:val="22"/>
          <w:szCs w:val="22"/>
        </w:rPr>
      </w:pPr>
      <w:r w:rsidRPr="00AB4C74">
        <w:rPr>
          <w:sz w:val="22"/>
          <w:szCs w:val="22"/>
        </w:rPr>
        <w:t>Very harmful</w:t>
      </w:r>
    </w:p>
    <w:p w14:paraId="3CB2A3AE" w14:textId="77777777" w:rsidR="00582FB7" w:rsidRPr="00AB4C74" w:rsidRDefault="00582FB7" w:rsidP="001D093D">
      <w:pPr>
        <w:pStyle w:val="ListParagraph"/>
        <w:numPr>
          <w:ilvl w:val="0"/>
          <w:numId w:val="19"/>
        </w:numPr>
        <w:rPr>
          <w:sz w:val="22"/>
          <w:szCs w:val="22"/>
        </w:rPr>
      </w:pPr>
      <w:r w:rsidRPr="00AB4C74">
        <w:rPr>
          <w:sz w:val="22"/>
          <w:szCs w:val="22"/>
        </w:rPr>
        <w:t>Don’t know</w:t>
      </w:r>
    </w:p>
    <w:p w14:paraId="3EE57717" w14:textId="77777777" w:rsidR="00E95CA4" w:rsidRPr="00AB4C74" w:rsidRDefault="00E95CA4" w:rsidP="001D093D">
      <w:pPr>
        <w:rPr>
          <w:sz w:val="22"/>
          <w:szCs w:val="22"/>
        </w:rPr>
      </w:pPr>
    </w:p>
    <w:p w14:paraId="74370C0E" w14:textId="77777777" w:rsidR="00E95CA4" w:rsidRPr="00AB4C74" w:rsidRDefault="00E95CA4" w:rsidP="001D093D">
      <w:pPr>
        <w:rPr>
          <w:sz w:val="22"/>
          <w:szCs w:val="22"/>
        </w:rPr>
      </w:pPr>
      <w:r w:rsidRPr="00AB4C74">
        <w:rPr>
          <w:sz w:val="22"/>
          <w:szCs w:val="22"/>
        </w:rPr>
        <w:t>Q14. Now thinking specifically about adults and AI, what are you views on the following?</w:t>
      </w:r>
    </w:p>
    <w:p w14:paraId="7ED67B6E" w14:textId="77777777" w:rsidR="00E95CA4" w:rsidRPr="00AB4C74" w:rsidRDefault="00E95CA4" w:rsidP="001D093D">
      <w:pPr>
        <w:numPr>
          <w:ilvl w:val="0"/>
          <w:numId w:val="6"/>
        </w:numPr>
        <w:rPr>
          <w:sz w:val="22"/>
          <w:szCs w:val="22"/>
        </w:rPr>
      </w:pPr>
      <w:r w:rsidRPr="00AB4C74">
        <w:rPr>
          <w:sz w:val="22"/>
          <w:szCs w:val="22"/>
        </w:rPr>
        <w:t>AI companions could help reduce loneliness in older adults.</w:t>
      </w:r>
    </w:p>
    <w:p w14:paraId="054A1F07" w14:textId="77777777" w:rsidR="00E95CA4" w:rsidRPr="00AB4C74" w:rsidRDefault="00E95CA4" w:rsidP="001D093D">
      <w:pPr>
        <w:numPr>
          <w:ilvl w:val="0"/>
          <w:numId w:val="6"/>
        </w:numPr>
        <w:rPr>
          <w:sz w:val="22"/>
          <w:szCs w:val="22"/>
        </w:rPr>
      </w:pPr>
      <w:r w:rsidRPr="00AB4C74">
        <w:rPr>
          <w:sz w:val="22"/>
          <w:szCs w:val="22"/>
        </w:rPr>
        <w:t>Older adults are particularly vulnerable to potential harms from AI companions.</w:t>
      </w:r>
    </w:p>
    <w:p w14:paraId="079510F6" w14:textId="77777777" w:rsidR="00E95CA4" w:rsidRPr="00AB4C74" w:rsidRDefault="00E95CA4" w:rsidP="001D093D">
      <w:pPr>
        <w:rPr>
          <w:sz w:val="22"/>
          <w:szCs w:val="22"/>
        </w:rPr>
      </w:pPr>
      <w:r w:rsidRPr="00AB4C74">
        <w:rPr>
          <w:sz w:val="22"/>
          <w:szCs w:val="22"/>
        </w:rPr>
        <w:t>SCALE:</w:t>
      </w:r>
    </w:p>
    <w:p w14:paraId="7CB8506E" w14:textId="77777777" w:rsidR="00E95CA4" w:rsidRPr="00AB4C74" w:rsidRDefault="00E95CA4" w:rsidP="001D093D">
      <w:pPr>
        <w:numPr>
          <w:ilvl w:val="0"/>
          <w:numId w:val="20"/>
        </w:numPr>
        <w:rPr>
          <w:sz w:val="22"/>
          <w:szCs w:val="22"/>
        </w:rPr>
      </w:pPr>
      <w:bookmarkStart w:id="6" w:name="OLE_LINK22"/>
      <w:r w:rsidRPr="00AB4C74">
        <w:rPr>
          <w:sz w:val="22"/>
          <w:szCs w:val="22"/>
        </w:rPr>
        <w:lastRenderedPageBreak/>
        <w:t>Strongly agree</w:t>
      </w:r>
    </w:p>
    <w:p w14:paraId="45F28C77" w14:textId="77777777" w:rsidR="00E95CA4" w:rsidRPr="00AB4C74" w:rsidRDefault="00E95CA4" w:rsidP="001D093D">
      <w:pPr>
        <w:numPr>
          <w:ilvl w:val="0"/>
          <w:numId w:val="20"/>
        </w:numPr>
        <w:rPr>
          <w:sz w:val="22"/>
          <w:szCs w:val="22"/>
        </w:rPr>
      </w:pPr>
      <w:r w:rsidRPr="00AB4C74">
        <w:rPr>
          <w:sz w:val="22"/>
          <w:szCs w:val="22"/>
        </w:rPr>
        <w:t>Tend to agree</w:t>
      </w:r>
    </w:p>
    <w:p w14:paraId="0503787E" w14:textId="77777777" w:rsidR="00E95CA4" w:rsidRPr="00AB4C74" w:rsidRDefault="00E95CA4" w:rsidP="001D093D">
      <w:pPr>
        <w:numPr>
          <w:ilvl w:val="0"/>
          <w:numId w:val="20"/>
        </w:numPr>
        <w:rPr>
          <w:sz w:val="22"/>
          <w:szCs w:val="22"/>
        </w:rPr>
      </w:pPr>
      <w:r w:rsidRPr="00AB4C74">
        <w:rPr>
          <w:sz w:val="22"/>
          <w:szCs w:val="22"/>
        </w:rPr>
        <w:t>Neither agree nor disagree</w:t>
      </w:r>
    </w:p>
    <w:p w14:paraId="71322348" w14:textId="77777777" w:rsidR="00E95CA4" w:rsidRPr="00AB4C74" w:rsidRDefault="00E95CA4" w:rsidP="001D093D">
      <w:pPr>
        <w:numPr>
          <w:ilvl w:val="0"/>
          <w:numId w:val="20"/>
        </w:numPr>
        <w:rPr>
          <w:sz w:val="22"/>
          <w:szCs w:val="22"/>
        </w:rPr>
      </w:pPr>
      <w:r w:rsidRPr="00AB4C74">
        <w:rPr>
          <w:sz w:val="22"/>
          <w:szCs w:val="22"/>
        </w:rPr>
        <w:t>Tend to disagree</w:t>
      </w:r>
    </w:p>
    <w:p w14:paraId="2B807320" w14:textId="77777777" w:rsidR="00E95CA4" w:rsidRPr="00AB4C74" w:rsidRDefault="00E95CA4" w:rsidP="001D093D">
      <w:pPr>
        <w:numPr>
          <w:ilvl w:val="0"/>
          <w:numId w:val="20"/>
        </w:numPr>
        <w:rPr>
          <w:sz w:val="22"/>
          <w:szCs w:val="22"/>
        </w:rPr>
      </w:pPr>
      <w:r w:rsidRPr="00AB4C74">
        <w:rPr>
          <w:sz w:val="22"/>
          <w:szCs w:val="22"/>
        </w:rPr>
        <w:t>Strongly disagree</w:t>
      </w:r>
    </w:p>
    <w:bookmarkEnd w:id="6"/>
    <w:p w14:paraId="549F52C0" w14:textId="17275799" w:rsidR="00E95CA4" w:rsidRPr="00AB4C74" w:rsidRDefault="00E95CA4" w:rsidP="001D093D">
      <w:pPr>
        <w:rPr>
          <w:sz w:val="22"/>
          <w:szCs w:val="22"/>
        </w:rPr>
      </w:pPr>
      <w:r w:rsidRPr="00AB4C74">
        <w:rPr>
          <w:sz w:val="22"/>
          <w:szCs w:val="22"/>
        </w:rPr>
        <w:t>Q15. Older adults might use AI companions for emotional support, potentially coming attached. What are your views on this?</w:t>
      </w:r>
    </w:p>
    <w:p w14:paraId="7F3685C2" w14:textId="77777777" w:rsidR="00E95CA4" w:rsidRPr="00AB4C74" w:rsidRDefault="00E95CA4" w:rsidP="001D093D">
      <w:pPr>
        <w:rPr>
          <w:sz w:val="22"/>
          <w:szCs w:val="22"/>
        </w:rPr>
      </w:pPr>
    </w:p>
    <w:p w14:paraId="69B666E6" w14:textId="77777777" w:rsidR="00E95CA4" w:rsidRPr="00AB4C74" w:rsidRDefault="00E95CA4" w:rsidP="001D093D">
      <w:pPr>
        <w:numPr>
          <w:ilvl w:val="0"/>
          <w:numId w:val="21"/>
        </w:numPr>
        <w:rPr>
          <w:sz w:val="22"/>
          <w:szCs w:val="22"/>
        </w:rPr>
      </w:pPr>
      <w:r w:rsidRPr="00AB4C74">
        <w:rPr>
          <w:sz w:val="22"/>
          <w:szCs w:val="22"/>
        </w:rPr>
        <w:t>I am OK with this</w:t>
      </w:r>
    </w:p>
    <w:p w14:paraId="15967653" w14:textId="77777777" w:rsidR="00E95CA4" w:rsidRPr="00AB4C74" w:rsidRDefault="00E95CA4" w:rsidP="001D093D">
      <w:pPr>
        <w:numPr>
          <w:ilvl w:val="0"/>
          <w:numId w:val="21"/>
        </w:numPr>
        <w:rPr>
          <w:sz w:val="22"/>
          <w:szCs w:val="22"/>
        </w:rPr>
      </w:pPr>
      <w:r w:rsidRPr="00AB4C74">
        <w:rPr>
          <w:sz w:val="22"/>
          <w:szCs w:val="22"/>
        </w:rPr>
        <w:t>I am slightly concerned</w:t>
      </w:r>
    </w:p>
    <w:p w14:paraId="48460FCA" w14:textId="77777777" w:rsidR="00E95CA4" w:rsidRPr="00AB4C74" w:rsidRDefault="00E95CA4" w:rsidP="001D093D">
      <w:pPr>
        <w:numPr>
          <w:ilvl w:val="0"/>
          <w:numId w:val="21"/>
        </w:numPr>
        <w:rPr>
          <w:sz w:val="22"/>
          <w:szCs w:val="22"/>
        </w:rPr>
      </w:pPr>
      <w:r w:rsidRPr="00AB4C74">
        <w:rPr>
          <w:sz w:val="22"/>
          <w:szCs w:val="22"/>
        </w:rPr>
        <w:t>I am moderately concerned</w:t>
      </w:r>
    </w:p>
    <w:p w14:paraId="42D896B8" w14:textId="77777777" w:rsidR="00E95CA4" w:rsidRPr="00AB4C74" w:rsidRDefault="00E95CA4" w:rsidP="001D093D">
      <w:pPr>
        <w:numPr>
          <w:ilvl w:val="0"/>
          <w:numId w:val="21"/>
        </w:numPr>
        <w:rPr>
          <w:sz w:val="22"/>
          <w:szCs w:val="22"/>
        </w:rPr>
      </w:pPr>
      <w:r w:rsidRPr="00AB4C74">
        <w:rPr>
          <w:sz w:val="22"/>
          <w:szCs w:val="22"/>
        </w:rPr>
        <w:t>I am very concerned</w:t>
      </w:r>
    </w:p>
    <w:p w14:paraId="6F0B2237" w14:textId="77777777" w:rsidR="00AB3153" w:rsidRPr="00AB4C74" w:rsidRDefault="00AB3153" w:rsidP="001D093D">
      <w:pPr>
        <w:rPr>
          <w:rFonts w:eastAsia="Gill Sans"/>
          <w:sz w:val="22"/>
          <w:szCs w:val="22"/>
        </w:rPr>
      </w:pPr>
    </w:p>
    <w:p w14:paraId="50687437" w14:textId="77777777" w:rsidR="00AB3153" w:rsidRPr="00AB4C74" w:rsidRDefault="00AB3153" w:rsidP="001D093D">
      <w:pPr>
        <w:rPr>
          <w:sz w:val="22"/>
          <w:szCs w:val="22"/>
        </w:rPr>
      </w:pPr>
      <w:r w:rsidRPr="00AB4C74">
        <w:rPr>
          <w:sz w:val="22"/>
          <w:szCs w:val="22"/>
        </w:rPr>
        <w:t>Q16. What level of risk related to providing inaccurate or harmful information would you consider acceptable when using an AI companion for mental health advice?</w:t>
      </w:r>
    </w:p>
    <w:p w14:paraId="523F4017" w14:textId="77777777" w:rsidR="00AB3153" w:rsidRPr="00AB4C74" w:rsidRDefault="00AB3153" w:rsidP="001D093D">
      <w:pPr>
        <w:pStyle w:val="ListParagraph"/>
        <w:numPr>
          <w:ilvl w:val="0"/>
          <w:numId w:val="22"/>
        </w:numPr>
        <w:rPr>
          <w:sz w:val="22"/>
          <w:szCs w:val="22"/>
        </w:rPr>
      </w:pPr>
      <w:r w:rsidRPr="00AB4C74">
        <w:rPr>
          <w:sz w:val="22"/>
          <w:szCs w:val="22"/>
        </w:rPr>
        <w:t>No risk is acceptable</w:t>
      </w:r>
    </w:p>
    <w:p w14:paraId="5F8A9196" w14:textId="77777777" w:rsidR="00AB3153" w:rsidRPr="00AB4C74" w:rsidRDefault="00AB3153" w:rsidP="001D093D">
      <w:pPr>
        <w:pStyle w:val="ListParagraph"/>
        <w:numPr>
          <w:ilvl w:val="0"/>
          <w:numId w:val="22"/>
        </w:numPr>
        <w:rPr>
          <w:sz w:val="22"/>
          <w:szCs w:val="22"/>
        </w:rPr>
      </w:pPr>
      <w:r w:rsidRPr="00AB4C74">
        <w:rPr>
          <w:sz w:val="22"/>
          <w:szCs w:val="22"/>
        </w:rPr>
        <w:t>Minimal risk is acceptable if benefits outweigh it</w:t>
      </w:r>
    </w:p>
    <w:p w14:paraId="62002286" w14:textId="77777777" w:rsidR="00AB3153" w:rsidRPr="00AB4C74" w:rsidRDefault="00AB3153" w:rsidP="001D093D">
      <w:pPr>
        <w:pStyle w:val="ListParagraph"/>
        <w:numPr>
          <w:ilvl w:val="0"/>
          <w:numId w:val="22"/>
        </w:numPr>
        <w:rPr>
          <w:sz w:val="22"/>
          <w:szCs w:val="22"/>
        </w:rPr>
      </w:pPr>
      <w:r w:rsidRPr="00AB4C74">
        <w:rPr>
          <w:sz w:val="22"/>
          <w:szCs w:val="22"/>
        </w:rPr>
        <w:t>Moderate risk is acceptable with clear safeguards</w:t>
      </w:r>
    </w:p>
    <w:p w14:paraId="3A395243" w14:textId="77777777" w:rsidR="00AB3153" w:rsidRPr="00AB4C74" w:rsidRDefault="00AB3153" w:rsidP="001D093D">
      <w:pPr>
        <w:pStyle w:val="ListParagraph"/>
        <w:numPr>
          <w:ilvl w:val="0"/>
          <w:numId w:val="22"/>
        </w:numPr>
        <w:rPr>
          <w:sz w:val="22"/>
          <w:szCs w:val="22"/>
        </w:rPr>
      </w:pPr>
      <w:r w:rsidRPr="00AB4C74">
        <w:rPr>
          <w:sz w:val="22"/>
          <w:szCs w:val="22"/>
        </w:rPr>
        <w:t>High risk is acceptable if benefits are substantial</w:t>
      </w:r>
    </w:p>
    <w:p w14:paraId="4415972D" w14:textId="77777777" w:rsidR="00AB3153" w:rsidRPr="00AB4C74" w:rsidRDefault="00AB3153" w:rsidP="001D093D">
      <w:pPr>
        <w:pStyle w:val="ListParagraph"/>
        <w:numPr>
          <w:ilvl w:val="0"/>
          <w:numId w:val="22"/>
        </w:numPr>
        <w:rPr>
          <w:sz w:val="22"/>
          <w:szCs w:val="22"/>
        </w:rPr>
      </w:pPr>
      <w:r w:rsidRPr="00AB4C74">
        <w:rPr>
          <w:sz w:val="22"/>
          <w:szCs w:val="22"/>
        </w:rPr>
        <w:t>Any level of risk is acceptable</w:t>
      </w:r>
    </w:p>
    <w:p w14:paraId="0B557417" w14:textId="77777777" w:rsidR="00AB3153" w:rsidRPr="00AB4C74" w:rsidRDefault="00AB3153" w:rsidP="001D093D">
      <w:pPr>
        <w:pStyle w:val="ListParagraph"/>
        <w:numPr>
          <w:ilvl w:val="0"/>
          <w:numId w:val="22"/>
        </w:numPr>
        <w:rPr>
          <w:sz w:val="22"/>
          <w:szCs w:val="22"/>
        </w:rPr>
      </w:pPr>
      <w:r w:rsidRPr="00AB4C74">
        <w:rPr>
          <w:sz w:val="22"/>
          <w:szCs w:val="22"/>
        </w:rPr>
        <w:t>Don’t know</w:t>
      </w:r>
    </w:p>
    <w:p w14:paraId="6853488E" w14:textId="77777777" w:rsidR="00AB3153" w:rsidRPr="00AB4C74" w:rsidRDefault="00AB3153" w:rsidP="001D093D">
      <w:pPr>
        <w:rPr>
          <w:sz w:val="22"/>
          <w:szCs w:val="22"/>
        </w:rPr>
      </w:pPr>
    </w:p>
    <w:p w14:paraId="5E13643F" w14:textId="77777777" w:rsidR="00AB3153" w:rsidRPr="00AB4C74" w:rsidRDefault="00AB3153" w:rsidP="001D093D">
      <w:pPr>
        <w:rPr>
          <w:sz w:val="22"/>
          <w:szCs w:val="22"/>
        </w:rPr>
      </w:pPr>
      <w:r w:rsidRPr="00AB4C74">
        <w:rPr>
          <w:sz w:val="22"/>
          <w:szCs w:val="22"/>
        </w:rPr>
        <w:t>Q17. Would you accept some level of risk (e.g., privacy or emotional manipulation) if the AI companion provided significant emotional support or mental health benefits?</w:t>
      </w:r>
    </w:p>
    <w:p w14:paraId="28F9BDF9" w14:textId="77777777" w:rsidR="00AB3153" w:rsidRPr="00AB4C74" w:rsidRDefault="00AB3153" w:rsidP="001D093D">
      <w:pPr>
        <w:numPr>
          <w:ilvl w:val="0"/>
          <w:numId w:val="23"/>
        </w:numPr>
        <w:rPr>
          <w:sz w:val="22"/>
          <w:szCs w:val="22"/>
        </w:rPr>
      </w:pPr>
      <w:r w:rsidRPr="00AB4C74">
        <w:rPr>
          <w:sz w:val="22"/>
          <w:szCs w:val="22"/>
        </w:rPr>
        <w:t xml:space="preserve"> </w:t>
      </w:r>
      <w:bookmarkStart w:id="7" w:name="OLE_LINK27"/>
      <w:r w:rsidRPr="00AB4C74">
        <w:rPr>
          <w:sz w:val="22"/>
          <w:szCs w:val="22"/>
        </w:rPr>
        <w:t>Strongly agree</w:t>
      </w:r>
    </w:p>
    <w:p w14:paraId="0FF9C151" w14:textId="77777777" w:rsidR="00AB3153" w:rsidRPr="00AB4C74" w:rsidRDefault="00AB3153" w:rsidP="001D093D">
      <w:pPr>
        <w:numPr>
          <w:ilvl w:val="0"/>
          <w:numId w:val="23"/>
        </w:numPr>
        <w:rPr>
          <w:sz w:val="22"/>
          <w:szCs w:val="22"/>
        </w:rPr>
      </w:pPr>
      <w:r w:rsidRPr="00AB4C74">
        <w:rPr>
          <w:sz w:val="22"/>
          <w:szCs w:val="22"/>
        </w:rPr>
        <w:t>Tend to agree</w:t>
      </w:r>
    </w:p>
    <w:p w14:paraId="7B79FB51" w14:textId="77777777" w:rsidR="00AB3153" w:rsidRPr="00AB4C74" w:rsidRDefault="00AB3153" w:rsidP="001D093D">
      <w:pPr>
        <w:numPr>
          <w:ilvl w:val="0"/>
          <w:numId w:val="23"/>
        </w:numPr>
        <w:rPr>
          <w:sz w:val="22"/>
          <w:szCs w:val="22"/>
        </w:rPr>
      </w:pPr>
      <w:r w:rsidRPr="00AB4C74">
        <w:rPr>
          <w:sz w:val="22"/>
          <w:szCs w:val="22"/>
        </w:rPr>
        <w:t>Neither agree nor disagree</w:t>
      </w:r>
    </w:p>
    <w:p w14:paraId="11AB49CA" w14:textId="77777777" w:rsidR="00AB3153" w:rsidRPr="00AB4C74" w:rsidRDefault="00AB3153" w:rsidP="001D093D">
      <w:pPr>
        <w:numPr>
          <w:ilvl w:val="0"/>
          <w:numId w:val="23"/>
        </w:numPr>
        <w:rPr>
          <w:sz w:val="22"/>
          <w:szCs w:val="22"/>
        </w:rPr>
      </w:pPr>
      <w:r w:rsidRPr="00AB4C74">
        <w:rPr>
          <w:sz w:val="22"/>
          <w:szCs w:val="22"/>
        </w:rPr>
        <w:t>Tend to disagree</w:t>
      </w:r>
    </w:p>
    <w:p w14:paraId="733A8B7E" w14:textId="77777777" w:rsidR="00AB3153" w:rsidRPr="00AB4C74" w:rsidRDefault="00AB3153" w:rsidP="001D093D">
      <w:pPr>
        <w:numPr>
          <w:ilvl w:val="0"/>
          <w:numId w:val="23"/>
        </w:numPr>
        <w:rPr>
          <w:sz w:val="22"/>
          <w:szCs w:val="22"/>
        </w:rPr>
      </w:pPr>
      <w:r w:rsidRPr="00AB4C74">
        <w:rPr>
          <w:sz w:val="22"/>
          <w:szCs w:val="22"/>
        </w:rPr>
        <w:t>Strongly disagree</w:t>
      </w:r>
    </w:p>
    <w:bookmarkEnd w:id="7"/>
    <w:p w14:paraId="1C73BE56" w14:textId="77777777" w:rsidR="00AB4C74" w:rsidRDefault="00AB4C74" w:rsidP="001D093D">
      <w:pPr>
        <w:rPr>
          <w:sz w:val="22"/>
          <w:szCs w:val="22"/>
        </w:rPr>
      </w:pPr>
    </w:p>
    <w:p w14:paraId="28065B0F" w14:textId="0B5A2616" w:rsidR="00AB3153" w:rsidRPr="00AB4C74" w:rsidRDefault="00AB3153" w:rsidP="001D093D">
      <w:pPr>
        <w:rPr>
          <w:sz w:val="22"/>
          <w:szCs w:val="22"/>
        </w:rPr>
      </w:pPr>
      <w:r w:rsidRPr="00AB4C74">
        <w:rPr>
          <w:sz w:val="22"/>
          <w:szCs w:val="22"/>
        </w:rPr>
        <w:t>Q18. If 20 million people had potentially positive, neutral and negative experiences with an AI companion, but one person committed suicide because of interacting with the AI companion, what actions do you think should be taken?</w:t>
      </w:r>
    </w:p>
    <w:p w14:paraId="16E012B6" w14:textId="77777777" w:rsidR="00AB3153" w:rsidRPr="00AB4C74" w:rsidRDefault="00AB3153" w:rsidP="001D093D">
      <w:pPr>
        <w:rPr>
          <w:sz w:val="22"/>
          <w:szCs w:val="22"/>
        </w:rPr>
      </w:pP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16"/>
        <w:gridCol w:w="994"/>
      </w:tblGrid>
      <w:tr w:rsidR="00AB3153" w:rsidRPr="00AB4C74" w14:paraId="3B91B077" w14:textId="77777777" w:rsidTr="003B3400">
        <w:trPr>
          <w:gridAfter w:val="1"/>
          <w:wAfter w:w="480" w:type="dxa"/>
          <w:trHeight w:val="499"/>
        </w:trPr>
        <w:tc>
          <w:tcPr>
            <w:tcW w:w="3969" w:type="dxa"/>
            <w:vMerge w:val="restart"/>
            <w:tcBorders>
              <w:top w:val="single" w:sz="4" w:space="0" w:color="000000"/>
              <w:left w:val="single" w:sz="4" w:space="0" w:color="000000"/>
              <w:bottom w:val="single" w:sz="4" w:space="0" w:color="000000"/>
              <w:right w:val="single" w:sz="4" w:space="0" w:color="000000"/>
            </w:tcBorders>
            <w:hideMark/>
          </w:tcPr>
          <w:p w14:paraId="2D3A95CD" w14:textId="77777777" w:rsidR="00AB3153" w:rsidRPr="00AB4C74" w:rsidRDefault="00AB3153" w:rsidP="001D093D">
            <w:pPr>
              <w:pStyle w:val="ListParagraph"/>
              <w:numPr>
                <w:ilvl w:val="0"/>
                <w:numId w:val="7"/>
              </w:numPr>
              <w:rPr>
                <w:sz w:val="22"/>
                <w:szCs w:val="22"/>
              </w:rPr>
            </w:pPr>
            <w:r w:rsidRPr="00AB4C74">
              <w:rPr>
                <w:sz w:val="22"/>
                <w:szCs w:val="22"/>
              </w:rPr>
              <w:t>No action is necessary — the overall benefits outweigh the isolated harm.</w:t>
            </w:r>
          </w:p>
        </w:tc>
      </w:tr>
      <w:tr w:rsidR="00AB3153" w:rsidRPr="00AB4C74" w14:paraId="61B85475" w14:textId="77777777" w:rsidTr="003B3400">
        <w:trPr>
          <w:trHeight w:val="312"/>
        </w:trPr>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5F2B9AA6" w14:textId="77777777" w:rsidR="00AB3153" w:rsidRPr="00AB4C74" w:rsidRDefault="00AB3153" w:rsidP="001D093D">
            <w:pPr>
              <w:pStyle w:val="ListParagraph"/>
              <w:numPr>
                <w:ilvl w:val="0"/>
                <w:numId w:val="7"/>
              </w:numPr>
              <w:rPr>
                <w:sz w:val="22"/>
                <w:szCs w:val="22"/>
              </w:rPr>
            </w:pPr>
          </w:p>
        </w:tc>
        <w:tc>
          <w:tcPr>
            <w:tcW w:w="480" w:type="dxa"/>
            <w:tcBorders>
              <w:top w:val="outset" w:sz="6" w:space="0" w:color="auto"/>
              <w:left w:val="outset" w:sz="6" w:space="0" w:color="auto"/>
              <w:bottom w:val="outset" w:sz="6" w:space="0" w:color="auto"/>
              <w:right w:val="outset" w:sz="6" w:space="0" w:color="auto"/>
            </w:tcBorders>
            <w:vAlign w:val="center"/>
            <w:hideMark/>
          </w:tcPr>
          <w:p w14:paraId="26D8AED8" w14:textId="77777777" w:rsidR="00AB3153" w:rsidRPr="00AB4C74" w:rsidRDefault="00AB3153" w:rsidP="001D093D">
            <w:pPr>
              <w:rPr>
                <w:sz w:val="22"/>
                <w:szCs w:val="22"/>
              </w:rPr>
            </w:pPr>
          </w:p>
        </w:tc>
      </w:tr>
      <w:tr w:rsidR="00AB3153" w:rsidRPr="00AB4C74" w14:paraId="023A0531" w14:textId="77777777" w:rsidTr="003B3400">
        <w:trPr>
          <w:trHeight w:val="289"/>
        </w:trPr>
        <w:tc>
          <w:tcPr>
            <w:tcW w:w="3969" w:type="dxa"/>
            <w:tcBorders>
              <w:top w:val="single" w:sz="4" w:space="0" w:color="000000"/>
              <w:left w:val="single" w:sz="4" w:space="0" w:color="000000"/>
              <w:bottom w:val="single" w:sz="4" w:space="0" w:color="000000"/>
              <w:right w:val="single" w:sz="4" w:space="0" w:color="000000"/>
            </w:tcBorders>
            <w:hideMark/>
          </w:tcPr>
          <w:p w14:paraId="778CEAFC" w14:textId="77777777" w:rsidR="00AB3153" w:rsidRPr="00AB4C74" w:rsidRDefault="00AB3153" w:rsidP="001D093D">
            <w:pPr>
              <w:pStyle w:val="ListParagraph"/>
              <w:numPr>
                <w:ilvl w:val="0"/>
                <w:numId w:val="7"/>
              </w:numPr>
              <w:rPr>
                <w:sz w:val="22"/>
                <w:szCs w:val="22"/>
              </w:rPr>
            </w:pPr>
            <w:r w:rsidRPr="00AB4C74">
              <w:rPr>
                <w:sz w:val="22"/>
                <w:szCs w:val="22"/>
              </w:rPr>
              <w:t>Monitor the situation but make no immediate changes to the AI.</w:t>
            </w:r>
          </w:p>
        </w:tc>
        <w:tc>
          <w:tcPr>
            <w:tcW w:w="480" w:type="dxa"/>
            <w:vAlign w:val="center"/>
            <w:hideMark/>
          </w:tcPr>
          <w:p w14:paraId="741FC79F" w14:textId="77777777" w:rsidR="00AB3153" w:rsidRPr="00AB4C74" w:rsidRDefault="00AB3153" w:rsidP="001D093D">
            <w:pPr>
              <w:rPr>
                <w:sz w:val="22"/>
                <w:szCs w:val="22"/>
              </w:rPr>
            </w:pPr>
          </w:p>
        </w:tc>
      </w:tr>
      <w:tr w:rsidR="00AB3153" w:rsidRPr="00AB4C74" w14:paraId="62D0898E" w14:textId="77777777" w:rsidTr="003B3400">
        <w:trPr>
          <w:trHeight w:val="289"/>
        </w:trPr>
        <w:tc>
          <w:tcPr>
            <w:tcW w:w="3969" w:type="dxa"/>
            <w:tcBorders>
              <w:top w:val="single" w:sz="4" w:space="0" w:color="000000"/>
              <w:left w:val="single" w:sz="4" w:space="0" w:color="000000"/>
              <w:bottom w:val="single" w:sz="4" w:space="0" w:color="000000"/>
              <w:right w:val="single" w:sz="4" w:space="0" w:color="000000"/>
            </w:tcBorders>
            <w:hideMark/>
          </w:tcPr>
          <w:p w14:paraId="06E5E7F8" w14:textId="77777777" w:rsidR="00AB3153" w:rsidRPr="00AB4C74" w:rsidRDefault="00AB3153" w:rsidP="001D093D">
            <w:pPr>
              <w:pStyle w:val="ListParagraph"/>
              <w:numPr>
                <w:ilvl w:val="0"/>
                <w:numId w:val="7"/>
              </w:numPr>
              <w:rPr>
                <w:sz w:val="22"/>
                <w:szCs w:val="22"/>
              </w:rPr>
            </w:pPr>
            <w:r w:rsidRPr="00AB4C74">
              <w:rPr>
                <w:sz w:val="22"/>
                <w:szCs w:val="22"/>
              </w:rPr>
              <w:t>Investigate the incident and implement safeguards if necessary.</w:t>
            </w:r>
          </w:p>
        </w:tc>
        <w:tc>
          <w:tcPr>
            <w:tcW w:w="480" w:type="dxa"/>
            <w:vAlign w:val="center"/>
            <w:hideMark/>
          </w:tcPr>
          <w:p w14:paraId="3D00CD4B" w14:textId="77777777" w:rsidR="00AB3153" w:rsidRPr="00AB4C74" w:rsidRDefault="00AB3153" w:rsidP="001D093D">
            <w:pPr>
              <w:rPr>
                <w:sz w:val="22"/>
                <w:szCs w:val="22"/>
              </w:rPr>
            </w:pPr>
          </w:p>
        </w:tc>
      </w:tr>
      <w:tr w:rsidR="00AB3153" w:rsidRPr="00AB4C74" w14:paraId="664008A7" w14:textId="77777777" w:rsidTr="003B3400">
        <w:trPr>
          <w:trHeight w:val="210"/>
        </w:trPr>
        <w:tc>
          <w:tcPr>
            <w:tcW w:w="3969" w:type="dxa"/>
            <w:tcBorders>
              <w:top w:val="single" w:sz="4" w:space="0" w:color="000000"/>
              <w:left w:val="single" w:sz="4" w:space="0" w:color="000000"/>
              <w:bottom w:val="single" w:sz="4" w:space="0" w:color="000000"/>
              <w:right w:val="single" w:sz="4" w:space="0" w:color="000000"/>
            </w:tcBorders>
            <w:hideMark/>
          </w:tcPr>
          <w:p w14:paraId="7539FCE7" w14:textId="77777777" w:rsidR="00AB3153" w:rsidRPr="00AB4C74" w:rsidRDefault="00AB3153" w:rsidP="001D093D">
            <w:pPr>
              <w:pStyle w:val="ListParagraph"/>
              <w:numPr>
                <w:ilvl w:val="0"/>
                <w:numId w:val="7"/>
              </w:numPr>
              <w:rPr>
                <w:sz w:val="22"/>
                <w:szCs w:val="22"/>
              </w:rPr>
            </w:pPr>
            <w:r w:rsidRPr="00AB4C74">
              <w:rPr>
                <w:sz w:val="22"/>
                <w:szCs w:val="22"/>
              </w:rPr>
              <w:t>Pause deployment of the AI companion until further safety evaluations are completed.</w:t>
            </w:r>
          </w:p>
        </w:tc>
        <w:tc>
          <w:tcPr>
            <w:tcW w:w="480" w:type="dxa"/>
            <w:vAlign w:val="center"/>
            <w:hideMark/>
          </w:tcPr>
          <w:p w14:paraId="4CA80E79" w14:textId="77777777" w:rsidR="00AB3153" w:rsidRPr="00AB4C74" w:rsidRDefault="00AB3153" w:rsidP="001D093D">
            <w:pPr>
              <w:rPr>
                <w:sz w:val="22"/>
                <w:szCs w:val="22"/>
              </w:rPr>
            </w:pPr>
          </w:p>
        </w:tc>
      </w:tr>
      <w:tr w:rsidR="00AB3153" w:rsidRPr="00AB4C74" w14:paraId="0C1ABBDA" w14:textId="77777777" w:rsidTr="003B3400">
        <w:trPr>
          <w:trHeight w:val="210"/>
        </w:trPr>
        <w:tc>
          <w:tcPr>
            <w:tcW w:w="3969" w:type="dxa"/>
            <w:tcBorders>
              <w:top w:val="single" w:sz="4" w:space="0" w:color="000000"/>
              <w:left w:val="single" w:sz="4" w:space="0" w:color="000000"/>
              <w:bottom w:val="single" w:sz="4" w:space="0" w:color="000000"/>
              <w:right w:val="single" w:sz="4" w:space="0" w:color="000000"/>
            </w:tcBorders>
            <w:hideMark/>
          </w:tcPr>
          <w:p w14:paraId="4198E08F" w14:textId="77777777" w:rsidR="00AB3153" w:rsidRPr="00AB4C74" w:rsidRDefault="00AB3153" w:rsidP="001D093D">
            <w:pPr>
              <w:pStyle w:val="ListParagraph"/>
              <w:numPr>
                <w:ilvl w:val="0"/>
                <w:numId w:val="7"/>
              </w:numPr>
              <w:rPr>
                <w:sz w:val="22"/>
                <w:szCs w:val="22"/>
              </w:rPr>
            </w:pPr>
            <w:r w:rsidRPr="00AB4C74">
              <w:rPr>
                <w:sz w:val="22"/>
                <w:szCs w:val="22"/>
              </w:rPr>
              <w:t>Permanently discontinue the AI companion due to the unacceptable risk.</w:t>
            </w:r>
          </w:p>
        </w:tc>
        <w:tc>
          <w:tcPr>
            <w:tcW w:w="480" w:type="dxa"/>
            <w:vAlign w:val="center"/>
            <w:hideMark/>
          </w:tcPr>
          <w:p w14:paraId="20EBAB63" w14:textId="77777777" w:rsidR="00AB3153" w:rsidRPr="00AB4C74" w:rsidRDefault="00AB3153" w:rsidP="001D093D">
            <w:pPr>
              <w:rPr>
                <w:sz w:val="22"/>
                <w:szCs w:val="22"/>
              </w:rPr>
            </w:pPr>
          </w:p>
        </w:tc>
      </w:tr>
      <w:tr w:rsidR="00AB3153" w:rsidRPr="00AB4C74" w14:paraId="5DA2F252" w14:textId="77777777" w:rsidTr="003B3400">
        <w:trPr>
          <w:trHeight w:val="210"/>
        </w:trPr>
        <w:tc>
          <w:tcPr>
            <w:tcW w:w="3969" w:type="dxa"/>
            <w:tcBorders>
              <w:top w:val="single" w:sz="4" w:space="0" w:color="000000"/>
              <w:left w:val="single" w:sz="4" w:space="0" w:color="000000"/>
              <w:bottom w:val="single" w:sz="4" w:space="0" w:color="000000"/>
              <w:right w:val="single" w:sz="4" w:space="0" w:color="000000"/>
            </w:tcBorders>
          </w:tcPr>
          <w:p w14:paraId="78A54739" w14:textId="77777777" w:rsidR="00AB3153" w:rsidRPr="00AB4C74" w:rsidRDefault="00AB3153" w:rsidP="001D093D">
            <w:pPr>
              <w:pStyle w:val="ListParagraph"/>
              <w:numPr>
                <w:ilvl w:val="0"/>
                <w:numId w:val="7"/>
              </w:numPr>
              <w:rPr>
                <w:sz w:val="22"/>
                <w:szCs w:val="22"/>
              </w:rPr>
            </w:pPr>
            <w:r w:rsidRPr="00AB4C74">
              <w:rPr>
                <w:sz w:val="22"/>
                <w:szCs w:val="22"/>
              </w:rPr>
              <w:t>Don’t know</w:t>
            </w:r>
          </w:p>
        </w:tc>
        <w:tc>
          <w:tcPr>
            <w:tcW w:w="480" w:type="dxa"/>
            <w:vAlign w:val="center"/>
          </w:tcPr>
          <w:p w14:paraId="77AA5C46" w14:textId="77777777" w:rsidR="00AB3153" w:rsidRPr="00AB4C74" w:rsidRDefault="00AB3153" w:rsidP="001D093D">
            <w:pPr>
              <w:rPr>
                <w:sz w:val="22"/>
                <w:szCs w:val="22"/>
              </w:rPr>
            </w:pPr>
          </w:p>
        </w:tc>
      </w:tr>
    </w:tbl>
    <w:p w14:paraId="4F372E99" w14:textId="77777777" w:rsidR="00AB3153" w:rsidRPr="00AB4C74" w:rsidRDefault="00AB3153" w:rsidP="001D093D">
      <w:pPr>
        <w:rPr>
          <w:sz w:val="22"/>
          <w:szCs w:val="22"/>
        </w:rPr>
      </w:pPr>
    </w:p>
    <w:p w14:paraId="05BEB394" w14:textId="77777777" w:rsidR="00AB3153" w:rsidRPr="00AB4C74" w:rsidRDefault="00AB3153" w:rsidP="001D093D">
      <w:pPr>
        <w:rPr>
          <w:sz w:val="22"/>
          <w:szCs w:val="22"/>
        </w:rPr>
      </w:pPr>
    </w:p>
    <w:p w14:paraId="0B5ACDF3" w14:textId="4CE73DD0" w:rsidR="00833ECC" w:rsidRPr="00AB4C74" w:rsidRDefault="00833ECC" w:rsidP="001D093D">
      <w:pPr>
        <w:rPr>
          <w:sz w:val="22"/>
          <w:szCs w:val="22"/>
        </w:rPr>
      </w:pPr>
      <w:r w:rsidRPr="00AB4C74">
        <w:rPr>
          <w:sz w:val="22"/>
          <w:szCs w:val="22"/>
        </w:rPr>
        <w:t>Q19. How important is it for the government to regulate AI companions?</w:t>
      </w:r>
    </w:p>
    <w:p w14:paraId="359BA477" w14:textId="77777777" w:rsidR="00833ECC" w:rsidRPr="00AB4C74" w:rsidRDefault="00833ECC" w:rsidP="001D093D">
      <w:pPr>
        <w:numPr>
          <w:ilvl w:val="0"/>
          <w:numId w:val="24"/>
        </w:numPr>
        <w:rPr>
          <w:sz w:val="22"/>
          <w:szCs w:val="22"/>
        </w:rPr>
      </w:pPr>
      <w:r w:rsidRPr="00AB4C74">
        <w:rPr>
          <w:sz w:val="22"/>
          <w:szCs w:val="22"/>
        </w:rPr>
        <w:t>Extremely important</w:t>
      </w:r>
    </w:p>
    <w:p w14:paraId="2F01441F" w14:textId="77777777" w:rsidR="00833ECC" w:rsidRPr="00AB4C74" w:rsidRDefault="00833ECC" w:rsidP="001D093D">
      <w:pPr>
        <w:numPr>
          <w:ilvl w:val="0"/>
          <w:numId w:val="24"/>
        </w:numPr>
        <w:rPr>
          <w:sz w:val="22"/>
          <w:szCs w:val="22"/>
        </w:rPr>
      </w:pPr>
      <w:r w:rsidRPr="00AB4C74">
        <w:rPr>
          <w:sz w:val="22"/>
          <w:szCs w:val="22"/>
        </w:rPr>
        <w:t>Very important</w:t>
      </w:r>
    </w:p>
    <w:p w14:paraId="5E9F1966" w14:textId="77777777" w:rsidR="00833ECC" w:rsidRPr="00AB4C74" w:rsidRDefault="00833ECC" w:rsidP="001D093D">
      <w:pPr>
        <w:numPr>
          <w:ilvl w:val="0"/>
          <w:numId w:val="24"/>
        </w:numPr>
        <w:rPr>
          <w:sz w:val="22"/>
          <w:szCs w:val="22"/>
        </w:rPr>
      </w:pPr>
      <w:r w:rsidRPr="00AB4C74">
        <w:rPr>
          <w:sz w:val="22"/>
          <w:szCs w:val="22"/>
        </w:rPr>
        <w:t>Moderately important</w:t>
      </w:r>
    </w:p>
    <w:p w14:paraId="189E4A7B" w14:textId="77777777" w:rsidR="00833ECC" w:rsidRPr="00AB4C74" w:rsidRDefault="00833ECC" w:rsidP="001D093D">
      <w:pPr>
        <w:numPr>
          <w:ilvl w:val="0"/>
          <w:numId w:val="24"/>
        </w:numPr>
        <w:rPr>
          <w:sz w:val="22"/>
          <w:szCs w:val="22"/>
        </w:rPr>
      </w:pPr>
      <w:r w:rsidRPr="00AB4C74">
        <w:rPr>
          <w:sz w:val="22"/>
          <w:szCs w:val="22"/>
        </w:rPr>
        <w:t>Slightly important</w:t>
      </w:r>
    </w:p>
    <w:p w14:paraId="0B9BFDCB" w14:textId="77777777" w:rsidR="00833ECC" w:rsidRPr="00AB4C74" w:rsidRDefault="00833ECC" w:rsidP="001D093D">
      <w:pPr>
        <w:numPr>
          <w:ilvl w:val="0"/>
          <w:numId w:val="24"/>
        </w:numPr>
        <w:rPr>
          <w:sz w:val="22"/>
          <w:szCs w:val="22"/>
        </w:rPr>
      </w:pPr>
      <w:r w:rsidRPr="00AB4C74">
        <w:rPr>
          <w:sz w:val="22"/>
          <w:szCs w:val="22"/>
        </w:rPr>
        <w:t>Not at all important</w:t>
      </w:r>
    </w:p>
    <w:p w14:paraId="7A64158E" w14:textId="77777777" w:rsidR="00833ECC" w:rsidRPr="00AB4C74" w:rsidRDefault="00833ECC" w:rsidP="001D093D">
      <w:pPr>
        <w:numPr>
          <w:ilvl w:val="0"/>
          <w:numId w:val="24"/>
        </w:numPr>
        <w:rPr>
          <w:sz w:val="22"/>
          <w:szCs w:val="22"/>
        </w:rPr>
      </w:pPr>
      <w:r w:rsidRPr="00AB4C74">
        <w:rPr>
          <w:sz w:val="22"/>
          <w:szCs w:val="22"/>
        </w:rPr>
        <w:t>Don’t know</w:t>
      </w:r>
    </w:p>
    <w:p w14:paraId="6C9BED5B" w14:textId="77777777" w:rsidR="00833ECC" w:rsidRPr="00AB4C74" w:rsidRDefault="00833ECC" w:rsidP="001D093D">
      <w:pPr>
        <w:ind w:left="720"/>
        <w:rPr>
          <w:sz w:val="22"/>
          <w:szCs w:val="22"/>
        </w:rPr>
      </w:pPr>
    </w:p>
    <w:p w14:paraId="34EDB72B" w14:textId="77777777" w:rsidR="00833ECC" w:rsidRPr="00AB4C74" w:rsidRDefault="00833ECC" w:rsidP="001D093D">
      <w:pPr>
        <w:rPr>
          <w:sz w:val="22"/>
          <w:szCs w:val="22"/>
        </w:rPr>
      </w:pPr>
      <w:r w:rsidRPr="00AB4C74">
        <w:rPr>
          <w:sz w:val="22"/>
          <w:szCs w:val="22"/>
        </w:rPr>
        <w:lastRenderedPageBreak/>
        <w:t>Q20. To what extent do you believe companies developing AI companions should be responsible for creating their own ethical guidelines and safety standards (self-regulation), rather than relying on government regulation?</w:t>
      </w: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0"/>
      </w:tblGrid>
      <w:tr w:rsidR="00833ECC" w:rsidRPr="00AB4C74" w14:paraId="62C693C8" w14:textId="77777777" w:rsidTr="003B3400">
        <w:trPr>
          <w:trHeight w:val="275"/>
        </w:trPr>
        <w:tc>
          <w:tcPr>
            <w:tcW w:w="3969" w:type="dxa"/>
            <w:tcBorders>
              <w:top w:val="single" w:sz="4" w:space="0" w:color="000000"/>
              <w:left w:val="single" w:sz="4" w:space="0" w:color="000000"/>
              <w:bottom w:val="single" w:sz="4" w:space="0" w:color="000000"/>
              <w:right w:val="single" w:sz="4" w:space="0" w:color="000000"/>
            </w:tcBorders>
            <w:hideMark/>
          </w:tcPr>
          <w:p w14:paraId="1E98B0E2" w14:textId="77777777" w:rsidR="00833ECC" w:rsidRPr="00AB4C74" w:rsidRDefault="00833ECC" w:rsidP="001D093D">
            <w:pPr>
              <w:pStyle w:val="ListParagraph"/>
              <w:numPr>
                <w:ilvl w:val="0"/>
                <w:numId w:val="25"/>
              </w:numPr>
              <w:rPr>
                <w:sz w:val="22"/>
                <w:szCs w:val="22"/>
              </w:rPr>
            </w:pPr>
            <w:r w:rsidRPr="00AB4C74">
              <w:rPr>
                <w:sz w:val="22"/>
                <w:szCs w:val="22"/>
              </w:rPr>
              <w:t>Strongly believe companies should self-regulate</w:t>
            </w:r>
          </w:p>
        </w:tc>
      </w:tr>
      <w:tr w:rsidR="00833ECC" w:rsidRPr="00AB4C74" w14:paraId="2F9D1182" w14:textId="77777777" w:rsidTr="003B3400">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77205D02" w14:textId="77777777" w:rsidR="00833ECC" w:rsidRPr="00AB4C74" w:rsidRDefault="00833ECC" w:rsidP="001D093D">
            <w:pPr>
              <w:pStyle w:val="ListParagraph"/>
              <w:numPr>
                <w:ilvl w:val="0"/>
                <w:numId w:val="25"/>
              </w:numPr>
              <w:rPr>
                <w:sz w:val="22"/>
                <w:szCs w:val="22"/>
              </w:rPr>
            </w:pPr>
            <w:r w:rsidRPr="00AB4C74">
              <w:rPr>
                <w:sz w:val="22"/>
                <w:szCs w:val="22"/>
              </w:rPr>
              <w:t>Somewhat believe companies should self-regulate</w:t>
            </w:r>
          </w:p>
        </w:tc>
      </w:tr>
      <w:tr w:rsidR="00833ECC" w:rsidRPr="00AB4C74" w14:paraId="49B31331" w14:textId="77777777" w:rsidTr="003B3400">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37B584C4" w14:textId="77777777" w:rsidR="00833ECC" w:rsidRPr="00AB4C74" w:rsidRDefault="00833ECC" w:rsidP="001D093D">
            <w:pPr>
              <w:pStyle w:val="ListParagraph"/>
              <w:numPr>
                <w:ilvl w:val="0"/>
                <w:numId w:val="25"/>
              </w:numPr>
              <w:rPr>
                <w:sz w:val="22"/>
                <w:szCs w:val="22"/>
              </w:rPr>
            </w:pPr>
            <w:r w:rsidRPr="00AB4C74">
              <w:rPr>
                <w:sz w:val="22"/>
                <w:szCs w:val="22"/>
              </w:rPr>
              <w:t>Neutral — no preference between self-regulation and government regulation</w:t>
            </w:r>
          </w:p>
        </w:tc>
      </w:tr>
      <w:tr w:rsidR="00833ECC" w:rsidRPr="00AB4C74" w14:paraId="3114553C" w14:textId="77777777" w:rsidTr="003B3400">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75F41D48" w14:textId="77777777" w:rsidR="00833ECC" w:rsidRPr="00AB4C74" w:rsidRDefault="00833ECC" w:rsidP="001D093D">
            <w:pPr>
              <w:pStyle w:val="ListParagraph"/>
              <w:numPr>
                <w:ilvl w:val="0"/>
                <w:numId w:val="25"/>
              </w:numPr>
              <w:rPr>
                <w:sz w:val="22"/>
                <w:szCs w:val="22"/>
              </w:rPr>
            </w:pPr>
            <w:r w:rsidRPr="00AB4C74">
              <w:rPr>
                <w:sz w:val="22"/>
                <w:szCs w:val="22"/>
              </w:rPr>
              <w:t>Somewhat believe government regulation is needed</w:t>
            </w:r>
          </w:p>
        </w:tc>
      </w:tr>
      <w:tr w:rsidR="00833ECC" w:rsidRPr="00AB4C74" w14:paraId="22D94360" w14:textId="77777777" w:rsidTr="003B3400">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74169EDC" w14:textId="77777777" w:rsidR="00833ECC" w:rsidRPr="00AB4C74" w:rsidRDefault="00833ECC" w:rsidP="001D093D">
            <w:pPr>
              <w:pStyle w:val="ListParagraph"/>
              <w:numPr>
                <w:ilvl w:val="0"/>
                <w:numId w:val="25"/>
              </w:numPr>
              <w:rPr>
                <w:sz w:val="22"/>
                <w:szCs w:val="22"/>
              </w:rPr>
            </w:pPr>
            <w:r w:rsidRPr="00AB4C74">
              <w:rPr>
                <w:sz w:val="22"/>
                <w:szCs w:val="22"/>
              </w:rPr>
              <w:t>Strongly believe government regulation is needed</w:t>
            </w:r>
          </w:p>
        </w:tc>
      </w:tr>
      <w:tr w:rsidR="00833ECC" w:rsidRPr="00AB4C74" w14:paraId="3EAB6908" w14:textId="77777777" w:rsidTr="003B3400">
        <w:trPr>
          <w:trHeight w:val="273"/>
        </w:trPr>
        <w:tc>
          <w:tcPr>
            <w:tcW w:w="3969" w:type="dxa"/>
            <w:tcBorders>
              <w:top w:val="single" w:sz="4" w:space="0" w:color="000000"/>
              <w:left w:val="single" w:sz="4" w:space="0" w:color="000000"/>
              <w:bottom w:val="single" w:sz="4" w:space="0" w:color="000000"/>
              <w:right w:val="single" w:sz="4" w:space="0" w:color="000000"/>
            </w:tcBorders>
          </w:tcPr>
          <w:p w14:paraId="03FA9178" w14:textId="77777777" w:rsidR="00833ECC" w:rsidRPr="00AB4C74" w:rsidRDefault="00833ECC" w:rsidP="001D093D">
            <w:pPr>
              <w:pStyle w:val="ListParagraph"/>
              <w:numPr>
                <w:ilvl w:val="0"/>
                <w:numId w:val="25"/>
              </w:numPr>
              <w:rPr>
                <w:sz w:val="22"/>
                <w:szCs w:val="22"/>
              </w:rPr>
            </w:pPr>
            <w:r w:rsidRPr="00AB4C74">
              <w:rPr>
                <w:sz w:val="22"/>
                <w:szCs w:val="22"/>
              </w:rPr>
              <w:t>Don’t know</w:t>
            </w:r>
          </w:p>
        </w:tc>
      </w:tr>
    </w:tbl>
    <w:p w14:paraId="50E939D6" w14:textId="77777777" w:rsidR="00833ECC" w:rsidRPr="00AB4C74" w:rsidRDefault="00833ECC" w:rsidP="001D093D">
      <w:pPr>
        <w:rPr>
          <w:sz w:val="22"/>
          <w:szCs w:val="22"/>
        </w:rPr>
      </w:pPr>
    </w:p>
    <w:p w14:paraId="1E5CB018" w14:textId="77777777" w:rsidR="00833ECC" w:rsidRPr="00AB4C74" w:rsidRDefault="00833ECC" w:rsidP="001D093D">
      <w:pPr>
        <w:rPr>
          <w:sz w:val="22"/>
          <w:szCs w:val="22"/>
        </w:rPr>
      </w:pPr>
      <w:r w:rsidRPr="00AB4C74">
        <w:rPr>
          <w:sz w:val="22"/>
          <w:szCs w:val="22"/>
        </w:rPr>
        <w:t>Q21. To what extent do you agree or disagree that co-regulation, where governments, independent ethical bodies, and companies collaborate to set and enforce standards for AI companions, is an effective approach to ensure safety and ethical use?</w:t>
      </w:r>
    </w:p>
    <w:p w14:paraId="64DC4B07" w14:textId="77777777" w:rsidR="00833ECC" w:rsidRPr="00AB4C74" w:rsidRDefault="00833ECC" w:rsidP="001D093D">
      <w:pPr>
        <w:numPr>
          <w:ilvl w:val="0"/>
          <w:numId w:val="26"/>
        </w:numPr>
        <w:rPr>
          <w:sz w:val="22"/>
          <w:szCs w:val="22"/>
        </w:rPr>
      </w:pPr>
      <w:r w:rsidRPr="00AB4C74">
        <w:rPr>
          <w:sz w:val="22"/>
          <w:szCs w:val="22"/>
        </w:rPr>
        <w:t>Strongly agree</w:t>
      </w:r>
    </w:p>
    <w:p w14:paraId="7237423A" w14:textId="77777777" w:rsidR="00833ECC" w:rsidRPr="00AB4C74" w:rsidRDefault="00833ECC" w:rsidP="001D093D">
      <w:pPr>
        <w:numPr>
          <w:ilvl w:val="0"/>
          <w:numId w:val="26"/>
        </w:numPr>
        <w:rPr>
          <w:sz w:val="22"/>
          <w:szCs w:val="22"/>
        </w:rPr>
      </w:pPr>
      <w:r w:rsidRPr="00AB4C74">
        <w:rPr>
          <w:sz w:val="22"/>
          <w:szCs w:val="22"/>
        </w:rPr>
        <w:t>Tend to agree</w:t>
      </w:r>
    </w:p>
    <w:p w14:paraId="4CF4A07C" w14:textId="77777777" w:rsidR="00833ECC" w:rsidRPr="00AB4C74" w:rsidRDefault="00833ECC" w:rsidP="001D093D">
      <w:pPr>
        <w:numPr>
          <w:ilvl w:val="0"/>
          <w:numId w:val="26"/>
        </w:numPr>
        <w:rPr>
          <w:sz w:val="22"/>
          <w:szCs w:val="22"/>
        </w:rPr>
      </w:pPr>
      <w:r w:rsidRPr="00AB4C74">
        <w:rPr>
          <w:sz w:val="22"/>
          <w:szCs w:val="22"/>
        </w:rPr>
        <w:t>Neither agree nor disagree</w:t>
      </w:r>
    </w:p>
    <w:p w14:paraId="5FBD80CC" w14:textId="77777777" w:rsidR="00833ECC" w:rsidRPr="00AB4C74" w:rsidRDefault="00833ECC" w:rsidP="001D093D">
      <w:pPr>
        <w:numPr>
          <w:ilvl w:val="0"/>
          <w:numId w:val="26"/>
        </w:numPr>
        <w:rPr>
          <w:sz w:val="22"/>
          <w:szCs w:val="22"/>
        </w:rPr>
      </w:pPr>
      <w:r w:rsidRPr="00AB4C74">
        <w:rPr>
          <w:sz w:val="22"/>
          <w:szCs w:val="22"/>
        </w:rPr>
        <w:t>Tend to disagree</w:t>
      </w:r>
    </w:p>
    <w:p w14:paraId="04030474" w14:textId="77777777" w:rsidR="00833ECC" w:rsidRPr="00AB4C74" w:rsidRDefault="00833ECC" w:rsidP="001D093D">
      <w:pPr>
        <w:numPr>
          <w:ilvl w:val="0"/>
          <w:numId w:val="26"/>
        </w:numPr>
        <w:rPr>
          <w:sz w:val="22"/>
          <w:szCs w:val="22"/>
        </w:rPr>
      </w:pPr>
      <w:r w:rsidRPr="00AB4C74">
        <w:rPr>
          <w:sz w:val="22"/>
          <w:szCs w:val="22"/>
        </w:rPr>
        <w:t>Strongly disagree</w:t>
      </w:r>
    </w:p>
    <w:p w14:paraId="02CE90AA" w14:textId="77777777" w:rsidR="00833ECC" w:rsidRPr="00AB4C74" w:rsidRDefault="00833ECC" w:rsidP="001D093D">
      <w:pPr>
        <w:numPr>
          <w:ilvl w:val="0"/>
          <w:numId w:val="26"/>
        </w:numPr>
        <w:rPr>
          <w:sz w:val="22"/>
          <w:szCs w:val="22"/>
        </w:rPr>
      </w:pPr>
      <w:r w:rsidRPr="00AB4C74">
        <w:rPr>
          <w:sz w:val="22"/>
          <w:szCs w:val="22"/>
        </w:rPr>
        <w:t>Don’t know</w:t>
      </w:r>
    </w:p>
    <w:p w14:paraId="6606A712" w14:textId="77777777" w:rsidR="00833ECC" w:rsidRPr="00AB4C74" w:rsidRDefault="00833ECC" w:rsidP="001D093D">
      <w:pPr>
        <w:rPr>
          <w:sz w:val="22"/>
          <w:szCs w:val="22"/>
        </w:rPr>
      </w:pPr>
    </w:p>
    <w:p w14:paraId="5523B2A1" w14:textId="77777777" w:rsidR="00833ECC" w:rsidRPr="00AB4C74" w:rsidRDefault="00833ECC" w:rsidP="001D093D">
      <w:pPr>
        <w:rPr>
          <w:sz w:val="22"/>
          <w:szCs w:val="22"/>
        </w:rPr>
      </w:pPr>
      <w:r w:rsidRPr="00AB4C74">
        <w:rPr>
          <w:sz w:val="22"/>
          <w:szCs w:val="22"/>
        </w:rPr>
        <w:t>Q22. Overall, do you feel AI companions are generally a positive or negative addition to society?</w:t>
      </w:r>
    </w:p>
    <w:p w14:paraId="5588B58F" w14:textId="77777777" w:rsidR="00833ECC" w:rsidRPr="00AB4C74" w:rsidRDefault="00833ECC" w:rsidP="001D093D">
      <w:pPr>
        <w:pStyle w:val="ListParagraph"/>
        <w:numPr>
          <w:ilvl w:val="0"/>
          <w:numId w:val="27"/>
        </w:numPr>
        <w:rPr>
          <w:sz w:val="22"/>
          <w:szCs w:val="22"/>
        </w:rPr>
      </w:pPr>
      <w:r w:rsidRPr="00AB4C74">
        <w:rPr>
          <w:sz w:val="22"/>
          <w:szCs w:val="22"/>
        </w:rPr>
        <w:t>Very positive</w:t>
      </w:r>
    </w:p>
    <w:p w14:paraId="78AA1E70" w14:textId="77777777" w:rsidR="00833ECC" w:rsidRPr="00AB4C74" w:rsidRDefault="00833ECC" w:rsidP="001D093D">
      <w:pPr>
        <w:pStyle w:val="ListParagraph"/>
        <w:numPr>
          <w:ilvl w:val="0"/>
          <w:numId w:val="27"/>
        </w:numPr>
        <w:rPr>
          <w:sz w:val="22"/>
          <w:szCs w:val="22"/>
        </w:rPr>
      </w:pPr>
      <w:r w:rsidRPr="00AB4C74">
        <w:rPr>
          <w:sz w:val="22"/>
          <w:szCs w:val="22"/>
        </w:rPr>
        <w:t>Somewhat positive</w:t>
      </w:r>
    </w:p>
    <w:p w14:paraId="315EB9AE" w14:textId="77777777" w:rsidR="00833ECC" w:rsidRPr="00AB4C74" w:rsidRDefault="00833ECC" w:rsidP="001D093D">
      <w:pPr>
        <w:pStyle w:val="ListParagraph"/>
        <w:numPr>
          <w:ilvl w:val="0"/>
          <w:numId w:val="27"/>
        </w:numPr>
        <w:rPr>
          <w:sz w:val="22"/>
          <w:szCs w:val="22"/>
        </w:rPr>
      </w:pPr>
      <w:r w:rsidRPr="00AB4C74">
        <w:rPr>
          <w:sz w:val="22"/>
          <w:szCs w:val="22"/>
        </w:rPr>
        <w:t>Neutral – neither positive nor negative</w:t>
      </w:r>
    </w:p>
    <w:p w14:paraId="1A061FF4" w14:textId="77777777" w:rsidR="00833ECC" w:rsidRPr="00AB4C74" w:rsidRDefault="00833ECC" w:rsidP="001D093D">
      <w:pPr>
        <w:pStyle w:val="ListParagraph"/>
        <w:numPr>
          <w:ilvl w:val="0"/>
          <w:numId w:val="27"/>
        </w:numPr>
        <w:rPr>
          <w:sz w:val="22"/>
          <w:szCs w:val="22"/>
        </w:rPr>
      </w:pPr>
      <w:r w:rsidRPr="00AB4C74">
        <w:rPr>
          <w:sz w:val="22"/>
          <w:szCs w:val="22"/>
        </w:rPr>
        <w:t>Somewhat negative</w:t>
      </w:r>
    </w:p>
    <w:p w14:paraId="7804A203" w14:textId="77777777" w:rsidR="00833ECC" w:rsidRPr="00AB4C74" w:rsidRDefault="00833ECC" w:rsidP="001D093D">
      <w:pPr>
        <w:pStyle w:val="ListParagraph"/>
        <w:numPr>
          <w:ilvl w:val="0"/>
          <w:numId w:val="27"/>
        </w:numPr>
        <w:rPr>
          <w:sz w:val="22"/>
          <w:szCs w:val="22"/>
        </w:rPr>
      </w:pPr>
      <w:r w:rsidRPr="00AB4C74">
        <w:rPr>
          <w:sz w:val="22"/>
          <w:szCs w:val="22"/>
        </w:rPr>
        <w:t>Very negative</w:t>
      </w:r>
    </w:p>
    <w:p w14:paraId="64C84D24" w14:textId="77777777" w:rsidR="00833ECC" w:rsidRPr="00AB4C74" w:rsidRDefault="00833ECC" w:rsidP="001D093D">
      <w:pPr>
        <w:pStyle w:val="ListParagraph"/>
        <w:numPr>
          <w:ilvl w:val="0"/>
          <w:numId w:val="27"/>
        </w:numPr>
        <w:rPr>
          <w:sz w:val="22"/>
          <w:szCs w:val="22"/>
        </w:rPr>
      </w:pPr>
      <w:r w:rsidRPr="00AB4C74">
        <w:rPr>
          <w:sz w:val="22"/>
          <w:szCs w:val="22"/>
        </w:rPr>
        <w:t>Don’t know</w:t>
      </w:r>
    </w:p>
    <w:p w14:paraId="4F709E1D" w14:textId="77777777" w:rsidR="00833ECC" w:rsidRPr="00AB4C74" w:rsidRDefault="00833ECC" w:rsidP="001D093D">
      <w:pPr>
        <w:rPr>
          <w:sz w:val="22"/>
          <w:szCs w:val="22"/>
          <w:highlight w:val="yellow"/>
        </w:rPr>
      </w:pPr>
    </w:p>
    <w:p w14:paraId="2050358E" w14:textId="77777777" w:rsidR="000110BB" w:rsidRDefault="000110BB" w:rsidP="001D093D">
      <w:pPr>
        <w:rPr>
          <w:b/>
          <w:bCs/>
          <w:sz w:val="22"/>
          <w:szCs w:val="22"/>
        </w:rPr>
      </w:pPr>
    </w:p>
    <w:p w14:paraId="588CA3E7" w14:textId="128F58D9" w:rsidR="00AC5AF3" w:rsidRPr="00AB4C74" w:rsidRDefault="00AC5AF3" w:rsidP="001D093D">
      <w:pPr>
        <w:rPr>
          <w:b/>
          <w:bCs/>
          <w:sz w:val="22"/>
          <w:szCs w:val="22"/>
        </w:rPr>
      </w:pPr>
      <w:r w:rsidRPr="00AB4C74">
        <w:rPr>
          <w:b/>
          <w:bCs/>
          <w:sz w:val="22"/>
          <w:szCs w:val="22"/>
        </w:rPr>
        <w:t>Results</w:t>
      </w:r>
    </w:p>
    <w:p w14:paraId="2678B607" w14:textId="58361F93" w:rsidR="00AC5AF3" w:rsidRPr="00AB4C74" w:rsidRDefault="00AC5AF3" w:rsidP="001D093D">
      <w:pPr>
        <w:rPr>
          <w:sz w:val="22"/>
          <w:szCs w:val="22"/>
        </w:rPr>
      </w:pPr>
      <w:r w:rsidRPr="001D093D">
        <w:rPr>
          <w:sz w:val="22"/>
          <w:szCs w:val="22"/>
        </w:rPr>
        <w:t>Full survey results are in the Excel file called ‘</w:t>
      </w:r>
      <w:proofErr w:type="spellStart"/>
      <w:r w:rsidR="009C210B" w:rsidRPr="009C210B">
        <w:rPr>
          <w:sz w:val="22"/>
          <w:szCs w:val="22"/>
        </w:rPr>
        <w:t>UKAttitudesToAICompanionsSurveyData</w:t>
      </w:r>
      <w:proofErr w:type="spellEnd"/>
      <w:r w:rsidR="009C210B" w:rsidRPr="009C210B">
        <w:rPr>
          <w:sz w:val="22"/>
          <w:szCs w:val="22"/>
        </w:rPr>
        <w:t xml:space="preserve"> </w:t>
      </w:r>
      <w:r w:rsidR="001D093D" w:rsidRPr="001D093D">
        <w:rPr>
          <w:sz w:val="22"/>
          <w:szCs w:val="22"/>
        </w:rPr>
        <w:t>xlsx</w:t>
      </w:r>
      <w:r w:rsidR="000B04F9" w:rsidRPr="001D093D">
        <w:rPr>
          <w:sz w:val="22"/>
          <w:szCs w:val="22"/>
        </w:rPr>
        <w:t>’</w:t>
      </w:r>
      <w:r w:rsidRPr="001D093D">
        <w:rPr>
          <w:sz w:val="22"/>
          <w:szCs w:val="22"/>
        </w:rPr>
        <w:t>.</w:t>
      </w:r>
    </w:p>
    <w:p w14:paraId="7FEBED9A" w14:textId="77777777" w:rsidR="00AC5AF3" w:rsidRPr="00AB4C74" w:rsidRDefault="00AC5AF3" w:rsidP="001D093D">
      <w:pPr>
        <w:rPr>
          <w:sz w:val="22"/>
          <w:szCs w:val="22"/>
        </w:rPr>
      </w:pPr>
    </w:p>
    <w:p w14:paraId="19071C97" w14:textId="37042D5E" w:rsidR="00AC5AF3" w:rsidRPr="00AB4C74" w:rsidRDefault="00AC5AF3" w:rsidP="001D093D">
      <w:pPr>
        <w:rPr>
          <w:sz w:val="22"/>
          <w:szCs w:val="22"/>
        </w:rPr>
      </w:pPr>
      <w:r w:rsidRPr="00C85920">
        <w:rPr>
          <w:sz w:val="22"/>
          <w:szCs w:val="22"/>
        </w:rPr>
        <w:t xml:space="preserve">A discussion of these results </w:t>
      </w:r>
      <w:r w:rsidR="000B04F9" w:rsidRPr="00C85920">
        <w:rPr>
          <w:sz w:val="22"/>
          <w:szCs w:val="22"/>
        </w:rPr>
        <w:t xml:space="preserve">will be available in </w:t>
      </w:r>
      <w:r w:rsidR="00C85920">
        <w:rPr>
          <w:sz w:val="22"/>
          <w:szCs w:val="22"/>
        </w:rPr>
        <w:t xml:space="preserve">published </w:t>
      </w:r>
      <w:r w:rsidR="000B04F9" w:rsidRPr="00C85920">
        <w:rPr>
          <w:sz w:val="22"/>
          <w:szCs w:val="22"/>
        </w:rPr>
        <w:t>journal papers.</w:t>
      </w:r>
    </w:p>
    <w:p w14:paraId="40E0990F" w14:textId="77777777" w:rsidR="00AC5AF3" w:rsidRPr="00AB4C74" w:rsidRDefault="00AC5AF3" w:rsidP="001D093D">
      <w:pPr>
        <w:rPr>
          <w:sz w:val="22"/>
          <w:szCs w:val="22"/>
        </w:rPr>
      </w:pPr>
    </w:p>
    <w:p w14:paraId="73B5AD3A" w14:textId="7864463D" w:rsidR="0028499B" w:rsidRPr="00AB4C74" w:rsidRDefault="0028499B" w:rsidP="001D093D">
      <w:pPr>
        <w:rPr>
          <w:b/>
          <w:bCs/>
          <w:sz w:val="22"/>
          <w:szCs w:val="22"/>
        </w:rPr>
      </w:pPr>
      <w:r w:rsidRPr="00AB4C74">
        <w:rPr>
          <w:b/>
          <w:bCs/>
          <w:sz w:val="22"/>
          <w:szCs w:val="22"/>
        </w:rPr>
        <w:t>References</w:t>
      </w:r>
    </w:p>
    <w:p w14:paraId="2D50AE0B" w14:textId="77777777" w:rsidR="0028499B" w:rsidRPr="00AB4C74" w:rsidRDefault="0028499B" w:rsidP="001D093D">
      <w:pPr>
        <w:rPr>
          <w:sz w:val="22"/>
          <w:szCs w:val="22"/>
        </w:rPr>
      </w:pPr>
      <w:proofErr w:type="spellStart"/>
      <w:r w:rsidRPr="00AB4C74">
        <w:rPr>
          <w:sz w:val="22"/>
          <w:szCs w:val="22"/>
        </w:rPr>
        <w:t>Laestadius</w:t>
      </w:r>
      <w:proofErr w:type="spellEnd"/>
      <w:r w:rsidRPr="00AB4C74">
        <w:rPr>
          <w:sz w:val="22"/>
          <w:szCs w:val="22"/>
        </w:rPr>
        <w:t xml:space="preserve">, L., Bishop, A., Gonzalez, M., </w:t>
      </w:r>
      <w:proofErr w:type="spellStart"/>
      <w:r w:rsidRPr="00AB4C74">
        <w:rPr>
          <w:sz w:val="22"/>
          <w:szCs w:val="22"/>
        </w:rPr>
        <w:t>Illenčík</w:t>
      </w:r>
      <w:proofErr w:type="spellEnd"/>
      <w:r w:rsidRPr="00AB4C74">
        <w:rPr>
          <w:sz w:val="22"/>
          <w:szCs w:val="22"/>
        </w:rPr>
        <w:t xml:space="preserve">, D., &amp; Campos-Castillo, C. (2024). Too human and not human enough: A grounded theory analysis of mental health harms from emotional dependence on the social chatbot </w:t>
      </w:r>
      <w:proofErr w:type="spellStart"/>
      <w:r w:rsidRPr="00AB4C74">
        <w:rPr>
          <w:sz w:val="22"/>
          <w:szCs w:val="22"/>
        </w:rPr>
        <w:t>Replika</w:t>
      </w:r>
      <w:proofErr w:type="spellEnd"/>
      <w:r w:rsidRPr="00AB4C74">
        <w:rPr>
          <w:sz w:val="22"/>
          <w:szCs w:val="22"/>
        </w:rPr>
        <w:t>. </w:t>
      </w:r>
      <w:r w:rsidRPr="00AB4C74">
        <w:rPr>
          <w:i/>
          <w:iCs/>
          <w:sz w:val="22"/>
          <w:szCs w:val="22"/>
        </w:rPr>
        <w:t>New Media &amp; Society</w:t>
      </w:r>
      <w:r w:rsidRPr="00AB4C74">
        <w:rPr>
          <w:sz w:val="22"/>
          <w:szCs w:val="22"/>
        </w:rPr>
        <w:t>, </w:t>
      </w:r>
      <w:r w:rsidRPr="00AB4C74">
        <w:rPr>
          <w:i/>
          <w:iCs/>
          <w:sz w:val="22"/>
          <w:szCs w:val="22"/>
        </w:rPr>
        <w:t>26</w:t>
      </w:r>
      <w:r w:rsidRPr="00AB4C74">
        <w:rPr>
          <w:sz w:val="22"/>
          <w:szCs w:val="22"/>
        </w:rPr>
        <w:t>(10), 5923-5941. </w:t>
      </w:r>
      <w:hyperlink r:id="rId7" w:history="1">
        <w:r w:rsidRPr="00AB4C74">
          <w:rPr>
            <w:rStyle w:val="Hyperlink"/>
            <w:sz w:val="22"/>
            <w:szCs w:val="22"/>
          </w:rPr>
          <w:t>https://doi.org/10.1177/14614448221142007</w:t>
        </w:r>
      </w:hyperlink>
    </w:p>
    <w:p w14:paraId="05623A77" w14:textId="77777777" w:rsidR="0028499B" w:rsidRPr="00AB4C74" w:rsidRDefault="0028499B" w:rsidP="001D093D">
      <w:pPr>
        <w:rPr>
          <w:b/>
          <w:bCs/>
          <w:sz w:val="22"/>
          <w:szCs w:val="22"/>
        </w:rPr>
      </w:pPr>
    </w:p>
    <w:p w14:paraId="618C6413" w14:textId="600FB6C1" w:rsidR="0028499B" w:rsidRPr="00AB4C74" w:rsidRDefault="0028499B" w:rsidP="001D093D">
      <w:pPr>
        <w:rPr>
          <w:sz w:val="22"/>
          <w:szCs w:val="22"/>
        </w:rPr>
      </w:pPr>
      <w:r w:rsidRPr="00AB4C74">
        <w:rPr>
          <w:sz w:val="22"/>
          <w:szCs w:val="22"/>
        </w:rPr>
        <w:t xml:space="preserve">McStay, A. </w:t>
      </w:r>
      <w:r w:rsidR="001D093D" w:rsidRPr="00AB4C74">
        <w:rPr>
          <w:sz w:val="22"/>
          <w:szCs w:val="22"/>
        </w:rPr>
        <w:t xml:space="preserve">(2023). </w:t>
      </w:r>
      <w:proofErr w:type="spellStart"/>
      <w:r w:rsidRPr="00AB4C74">
        <w:rPr>
          <w:sz w:val="22"/>
          <w:szCs w:val="22"/>
        </w:rPr>
        <w:t>Replika</w:t>
      </w:r>
      <w:proofErr w:type="spellEnd"/>
      <w:r w:rsidRPr="00AB4C74">
        <w:rPr>
          <w:sz w:val="22"/>
          <w:szCs w:val="22"/>
        </w:rPr>
        <w:t xml:space="preserve"> in the Metaverse: the moral problem with empathy in ‘It from Bit’. </w:t>
      </w:r>
      <w:r w:rsidRPr="00AB4C74">
        <w:rPr>
          <w:i/>
          <w:iCs/>
          <w:sz w:val="22"/>
          <w:szCs w:val="22"/>
        </w:rPr>
        <w:t>AI Ethics</w:t>
      </w:r>
      <w:r w:rsidR="001D093D">
        <w:rPr>
          <w:i/>
          <w:iCs/>
          <w:sz w:val="22"/>
          <w:szCs w:val="22"/>
        </w:rPr>
        <w:t>,</w:t>
      </w:r>
      <w:r w:rsidRPr="00AB4C74">
        <w:rPr>
          <w:sz w:val="22"/>
          <w:szCs w:val="22"/>
        </w:rPr>
        <w:t> </w:t>
      </w:r>
      <w:r w:rsidRPr="001D093D">
        <w:rPr>
          <w:sz w:val="22"/>
          <w:szCs w:val="22"/>
        </w:rPr>
        <w:t>3</w:t>
      </w:r>
      <w:r w:rsidRPr="00AB4C74">
        <w:rPr>
          <w:sz w:val="22"/>
          <w:szCs w:val="22"/>
        </w:rPr>
        <w:t>, 1433–1445</w:t>
      </w:r>
      <w:r w:rsidR="001D093D">
        <w:rPr>
          <w:sz w:val="22"/>
          <w:szCs w:val="22"/>
        </w:rPr>
        <w:t xml:space="preserve">. </w:t>
      </w:r>
      <w:r w:rsidRPr="00AB4C74">
        <w:rPr>
          <w:sz w:val="22"/>
          <w:szCs w:val="22"/>
        </w:rPr>
        <w:t xml:space="preserve">https://doi.org/10.1007/s43681-022-00252-7 </w:t>
      </w:r>
    </w:p>
    <w:p w14:paraId="23B9181F" w14:textId="77777777" w:rsidR="001D093D" w:rsidRDefault="001D093D" w:rsidP="001D093D">
      <w:pPr>
        <w:rPr>
          <w:sz w:val="22"/>
          <w:szCs w:val="22"/>
        </w:rPr>
      </w:pPr>
    </w:p>
    <w:p w14:paraId="0978E9B8" w14:textId="5BC15A7B" w:rsidR="0028499B" w:rsidRPr="00AB4C74" w:rsidRDefault="0028499B" w:rsidP="001D093D">
      <w:pPr>
        <w:rPr>
          <w:sz w:val="22"/>
          <w:szCs w:val="22"/>
        </w:rPr>
      </w:pPr>
      <w:r w:rsidRPr="00AB4C74">
        <w:rPr>
          <w:sz w:val="22"/>
          <w:szCs w:val="22"/>
        </w:rPr>
        <w:t xml:space="preserve">Megan Garcia, individually and as the Personal Representative of the Estate of S.R.S III, v. Character Technologies, Inc.; Noam </w:t>
      </w:r>
      <w:proofErr w:type="spellStart"/>
      <w:r w:rsidRPr="00AB4C74">
        <w:rPr>
          <w:sz w:val="22"/>
          <w:szCs w:val="22"/>
        </w:rPr>
        <w:t>Shazeer</w:t>
      </w:r>
      <w:proofErr w:type="spellEnd"/>
      <w:r w:rsidRPr="00AB4C74">
        <w:rPr>
          <w:sz w:val="22"/>
          <w:szCs w:val="22"/>
        </w:rPr>
        <w:t xml:space="preserve">; Daniel De </w:t>
      </w:r>
      <w:proofErr w:type="spellStart"/>
      <w:r w:rsidRPr="00AB4C74">
        <w:rPr>
          <w:sz w:val="22"/>
          <w:szCs w:val="22"/>
        </w:rPr>
        <w:t>Frietas</w:t>
      </w:r>
      <w:proofErr w:type="spellEnd"/>
      <w:r w:rsidRPr="00AB4C74">
        <w:rPr>
          <w:sz w:val="22"/>
          <w:szCs w:val="22"/>
        </w:rPr>
        <w:t xml:space="preserve"> </w:t>
      </w:r>
      <w:proofErr w:type="spellStart"/>
      <w:r w:rsidRPr="00AB4C74">
        <w:rPr>
          <w:sz w:val="22"/>
          <w:szCs w:val="22"/>
        </w:rPr>
        <w:t>Adiwarsana</w:t>
      </w:r>
      <w:proofErr w:type="spellEnd"/>
      <w:r w:rsidRPr="00AB4C74">
        <w:rPr>
          <w:sz w:val="22"/>
          <w:szCs w:val="22"/>
        </w:rPr>
        <w:t xml:space="preserve">; Google </w:t>
      </w:r>
      <w:proofErr w:type="spellStart"/>
      <w:r w:rsidRPr="00AB4C74">
        <w:rPr>
          <w:sz w:val="22"/>
          <w:szCs w:val="22"/>
        </w:rPr>
        <w:t>Llc</w:t>
      </w:r>
      <w:proofErr w:type="spellEnd"/>
      <w:r w:rsidRPr="00AB4C74">
        <w:rPr>
          <w:sz w:val="22"/>
          <w:szCs w:val="22"/>
        </w:rPr>
        <w:t xml:space="preserve">; Alphabet Inc.; And Does 1-50. (2024). </w:t>
      </w:r>
      <w:r w:rsidRPr="00AB4C74">
        <w:rPr>
          <w:i/>
          <w:iCs/>
          <w:sz w:val="22"/>
          <w:szCs w:val="22"/>
        </w:rPr>
        <w:t>Complaint for wrongful death and survivorship, negligence, filial loss of consortium, violations of Florida’s deceptive and unfair trade practices act, Fla. Stat. Ann. § 501.204, et seq., and injunctive relief</w:t>
      </w:r>
      <w:r w:rsidRPr="00AB4C74">
        <w:rPr>
          <w:sz w:val="22"/>
          <w:szCs w:val="22"/>
        </w:rPr>
        <w:t xml:space="preserve">. United States District Court Middle District </w:t>
      </w:r>
      <w:proofErr w:type="gramStart"/>
      <w:r w:rsidRPr="00AB4C74">
        <w:rPr>
          <w:sz w:val="22"/>
          <w:szCs w:val="22"/>
        </w:rPr>
        <w:t>Of</w:t>
      </w:r>
      <w:proofErr w:type="gramEnd"/>
      <w:r w:rsidRPr="00AB4C74">
        <w:rPr>
          <w:sz w:val="22"/>
          <w:szCs w:val="22"/>
        </w:rPr>
        <w:t xml:space="preserve"> Florida Orlando Division. Filed 22 October 2024.</w:t>
      </w:r>
    </w:p>
    <w:p w14:paraId="7EAAE09A" w14:textId="77777777" w:rsidR="0028499B" w:rsidRPr="00AB4C74" w:rsidRDefault="0028499B" w:rsidP="001D093D">
      <w:pPr>
        <w:rPr>
          <w:rStyle w:val="Hyperlink"/>
          <w:rFonts w:eastAsiaTheme="majorEastAsia"/>
          <w:sz w:val="22"/>
          <w:szCs w:val="22"/>
        </w:rPr>
      </w:pPr>
      <w:hyperlink r:id="rId8" w:history="1">
        <w:r w:rsidRPr="00AB4C74">
          <w:rPr>
            <w:rStyle w:val="Hyperlink"/>
            <w:rFonts w:eastAsiaTheme="majorEastAsia"/>
            <w:sz w:val="22"/>
            <w:szCs w:val="22"/>
          </w:rPr>
          <w:t>https://drive.usercontent.google.com/u/0/uc?id=1vHHNfHjexXDjQFPbGmxV5o1y2zPOW-sj&amp;export=download</w:t>
        </w:r>
      </w:hyperlink>
    </w:p>
    <w:p w14:paraId="5F6D91A2" w14:textId="77777777" w:rsidR="0028499B" w:rsidRPr="00AB4C74" w:rsidRDefault="0028499B" w:rsidP="001D093D">
      <w:pPr>
        <w:rPr>
          <w:b/>
          <w:bCs/>
          <w:sz w:val="22"/>
          <w:szCs w:val="22"/>
        </w:rPr>
      </w:pPr>
    </w:p>
    <w:p w14:paraId="6DC2E2A8" w14:textId="5C0FBE58" w:rsidR="0028499B" w:rsidRPr="00AB4C74" w:rsidRDefault="0028499B" w:rsidP="001D093D">
      <w:pPr>
        <w:pStyle w:val="References"/>
        <w:numPr>
          <w:ilvl w:val="0"/>
          <w:numId w:val="0"/>
        </w:numPr>
        <w:spacing w:before="0" w:after="0" w:line="240" w:lineRule="auto"/>
        <w:rPr>
          <w:rFonts w:ascii="Times New Roman" w:hAnsi="Times New Roman" w:cs="Times New Roman"/>
          <w:szCs w:val="22"/>
        </w:rPr>
      </w:pPr>
      <w:proofErr w:type="spellStart"/>
      <w:r w:rsidRPr="00AB4C74">
        <w:rPr>
          <w:rFonts w:ascii="Times New Roman" w:hAnsi="Times New Roman" w:cs="Times New Roman"/>
          <w:szCs w:val="22"/>
        </w:rPr>
        <w:t>Mlonyeni</w:t>
      </w:r>
      <w:proofErr w:type="spellEnd"/>
      <w:r w:rsidRPr="00AB4C74">
        <w:rPr>
          <w:rFonts w:ascii="Times New Roman" w:hAnsi="Times New Roman" w:cs="Times New Roman"/>
          <w:szCs w:val="22"/>
        </w:rPr>
        <w:t xml:space="preserve">, P. M. T.  </w:t>
      </w:r>
      <w:r w:rsidR="001D093D">
        <w:rPr>
          <w:rFonts w:ascii="Times New Roman" w:hAnsi="Times New Roman" w:cs="Times New Roman"/>
          <w:szCs w:val="22"/>
        </w:rPr>
        <w:t>(</w:t>
      </w:r>
      <w:r w:rsidR="001D093D" w:rsidRPr="00AB4C74">
        <w:rPr>
          <w:rFonts w:ascii="Times New Roman" w:hAnsi="Times New Roman" w:cs="Times New Roman"/>
          <w:szCs w:val="22"/>
        </w:rPr>
        <w:t>2024</w:t>
      </w:r>
      <w:r w:rsidR="001D093D">
        <w:rPr>
          <w:rFonts w:ascii="Times New Roman" w:hAnsi="Times New Roman" w:cs="Times New Roman"/>
          <w:szCs w:val="22"/>
        </w:rPr>
        <w:t xml:space="preserve">). </w:t>
      </w:r>
      <w:r w:rsidRPr="00AB4C74">
        <w:rPr>
          <w:rFonts w:ascii="Times New Roman" w:hAnsi="Times New Roman" w:cs="Times New Roman"/>
          <w:szCs w:val="22"/>
        </w:rPr>
        <w:t>Personal AI, deception, and the problem of emotional bubbles</w:t>
      </w:r>
      <w:r w:rsidR="001D093D">
        <w:rPr>
          <w:rFonts w:ascii="Times New Roman" w:hAnsi="Times New Roman" w:cs="Times New Roman"/>
          <w:szCs w:val="22"/>
        </w:rPr>
        <w:t>.</w:t>
      </w:r>
      <w:r w:rsidRPr="00AB4C74">
        <w:rPr>
          <w:rFonts w:ascii="Times New Roman" w:hAnsi="Times New Roman" w:cs="Times New Roman"/>
          <w:szCs w:val="22"/>
        </w:rPr>
        <w:t xml:space="preserve"> </w:t>
      </w:r>
      <w:r w:rsidRPr="00AB4C74">
        <w:rPr>
          <w:rFonts w:ascii="Times New Roman" w:hAnsi="Times New Roman" w:cs="Times New Roman"/>
          <w:i/>
          <w:iCs/>
          <w:szCs w:val="22"/>
        </w:rPr>
        <w:t>AI &amp; Society</w:t>
      </w:r>
      <w:r w:rsidRPr="00AB4C74">
        <w:rPr>
          <w:rFonts w:ascii="Times New Roman" w:hAnsi="Times New Roman" w:cs="Times New Roman"/>
          <w:szCs w:val="22"/>
        </w:rPr>
        <w:t>. https://doi:10.1007/s00146-024-01958-4</w:t>
      </w:r>
    </w:p>
    <w:p w14:paraId="7DAFC64E" w14:textId="77777777" w:rsidR="001D093D" w:rsidRDefault="001D093D" w:rsidP="001D093D">
      <w:pPr>
        <w:pStyle w:val="References"/>
        <w:numPr>
          <w:ilvl w:val="0"/>
          <w:numId w:val="0"/>
        </w:numPr>
        <w:spacing w:before="0" w:after="0" w:line="240" w:lineRule="auto"/>
        <w:rPr>
          <w:rFonts w:ascii="Times New Roman" w:hAnsi="Times New Roman" w:cs="Times New Roman"/>
          <w:szCs w:val="22"/>
        </w:rPr>
      </w:pPr>
      <w:bookmarkStart w:id="8" w:name="_Ref182905235"/>
    </w:p>
    <w:p w14:paraId="6BFAB937" w14:textId="25DEE5A1" w:rsidR="0028499B" w:rsidRPr="00AB4C74" w:rsidRDefault="0028499B" w:rsidP="001D093D">
      <w:pPr>
        <w:pStyle w:val="References"/>
        <w:numPr>
          <w:ilvl w:val="0"/>
          <w:numId w:val="0"/>
        </w:numPr>
        <w:spacing w:before="0" w:after="0" w:line="240" w:lineRule="auto"/>
        <w:rPr>
          <w:rFonts w:ascii="Times New Roman" w:hAnsi="Times New Roman" w:cs="Times New Roman"/>
          <w:szCs w:val="22"/>
        </w:rPr>
      </w:pPr>
      <w:r w:rsidRPr="00AB4C74">
        <w:rPr>
          <w:rFonts w:ascii="Times New Roman" w:hAnsi="Times New Roman" w:cs="Times New Roman"/>
          <w:szCs w:val="22"/>
        </w:rPr>
        <w:t xml:space="preserve">Montemayor, C., J. </w:t>
      </w:r>
      <w:bookmarkStart w:id="9" w:name="_Hlk183089184"/>
      <w:r w:rsidRPr="00AB4C74">
        <w:rPr>
          <w:rFonts w:ascii="Times New Roman" w:hAnsi="Times New Roman" w:cs="Times New Roman"/>
          <w:szCs w:val="22"/>
        </w:rPr>
        <w:t>Halpern, and A. Fairweather</w:t>
      </w:r>
      <w:bookmarkEnd w:id="9"/>
      <w:r w:rsidRPr="00AB4C74">
        <w:rPr>
          <w:rFonts w:ascii="Times New Roman" w:hAnsi="Times New Roman" w:cs="Times New Roman"/>
          <w:szCs w:val="22"/>
        </w:rPr>
        <w:t xml:space="preserve">, </w:t>
      </w:r>
      <w:r w:rsidR="001D093D">
        <w:rPr>
          <w:rFonts w:ascii="Times New Roman" w:hAnsi="Times New Roman" w:cs="Times New Roman"/>
          <w:szCs w:val="22"/>
        </w:rPr>
        <w:t>(</w:t>
      </w:r>
      <w:r w:rsidR="001D093D" w:rsidRPr="00AB4C74">
        <w:rPr>
          <w:rFonts w:ascii="Times New Roman" w:hAnsi="Times New Roman" w:cs="Times New Roman"/>
          <w:szCs w:val="22"/>
        </w:rPr>
        <w:t>2021</w:t>
      </w:r>
      <w:r w:rsidR="001D093D">
        <w:rPr>
          <w:rFonts w:ascii="Times New Roman" w:hAnsi="Times New Roman" w:cs="Times New Roman"/>
          <w:szCs w:val="22"/>
        </w:rPr>
        <w:t xml:space="preserve">). </w:t>
      </w:r>
      <w:r w:rsidRPr="00AB4C74">
        <w:rPr>
          <w:rFonts w:ascii="Times New Roman" w:hAnsi="Times New Roman" w:cs="Times New Roman"/>
          <w:szCs w:val="22"/>
        </w:rPr>
        <w:t>In principle obstacles for empathic AI: Why we can’t replace human empathy in healthcare</w:t>
      </w:r>
      <w:r w:rsidR="001D093D">
        <w:rPr>
          <w:rFonts w:ascii="Times New Roman" w:hAnsi="Times New Roman" w:cs="Times New Roman"/>
          <w:szCs w:val="22"/>
        </w:rPr>
        <w:t>.</w:t>
      </w:r>
      <w:r w:rsidRPr="00AB4C74">
        <w:rPr>
          <w:rFonts w:ascii="Times New Roman" w:hAnsi="Times New Roman" w:cs="Times New Roman"/>
          <w:szCs w:val="22"/>
        </w:rPr>
        <w:t xml:space="preserve"> </w:t>
      </w:r>
      <w:r w:rsidRPr="00AB4C74">
        <w:rPr>
          <w:rFonts w:ascii="Times New Roman" w:hAnsi="Times New Roman" w:cs="Times New Roman"/>
          <w:i/>
          <w:szCs w:val="22"/>
        </w:rPr>
        <w:t>AI &amp; Society</w:t>
      </w:r>
      <w:r w:rsidRPr="00AB4C74">
        <w:rPr>
          <w:rFonts w:ascii="Times New Roman" w:hAnsi="Times New Roman" w:cs="Times New Roman"/>
          <w:szCs w:val="22"/>
        </w:rPr>
        <w:t>, 37, 4, pp. 1353–9</w:t>
      </w:r>
      <w:r w:rsidR="001D093D">
        <w:rPr>
          <w:rFonts w:ascii="Times New Roman" w:hAnsi="Times New Roman" w:cs="Times New Roman"/>
          <w:szCs w:val="22"/>
        </w:rPr>
        <w:t>.</w:t>
      </w:r>
      <w:r w:rsidRPr="00AB4C74">
        <w:rPr>
          <w:rFonts w:ascii="Times New Roman" w:hAnsi="Times New Roman" w:cs="Times New Roman"/>
          <w:szCs w:val="22"/>
          <w:highlight w:val="white"/>
        </w:rPr>
        <w:t xml:space="preserve"> </w:t>
      </w:r>
      <w:hyperlink r:id="rId9" w:history="1">
        <w:r w:rsidRPr="00AB4C74">
          <w:rPr>
            <w:rStyle w:val="Hyperlink"/>
            <w:rFonts w:ascii="Times New Roman" w:hAnsi="Times New Roman" w:cs="Times New Roman"/>
            <w:szCs w:val="22"/>
          </w:rPr>
          <w:t>https://doi.org/10.1007/s00146-021-01230-z</w:t>
        </w:r>
      </w:hyperlink>
      <w:bookmarkEnd w:id="8"/>
    </w:p>
    <w:p w14:paraId="39876794" w14:textId="7B928979" w:rsidR="001D2B9E" w:rsidRDefault="001D2B9E" w:rsidP="001D093D">
      <w:pPr>
        <w:rPr>
          <w:rFonts w:eastAsia="Calibri"/>
          <w:color w:val="231F20"/>
          <w:sz w:val="22"/>
          <w:szCs w:val="22"/>
          <w:lang w:val="en-US" w:eastAsia="en-US"/>
        </w:rPr>
      </w:pPr>
      <w:r w:rsidRPr="001D2B9E">
        <w:rPr>
          <w:rFonts w:eastAsia="Calibri"/>
          <w:color w:val="231F20"/>
          <w:sz w:val="22"/>
          <w:szCs w:val="22"/>
          <w:lang w:eastAsia="en-US"/>
        </w:rPr>
        <w:t xml:space="preserve">Slane, A., </w:t>
      </w:r>
      <w:r w:rsidR="001D093D">
        <w:rPr>
          <w:rFonts w:eastAsia="Calibri"/>
          <w:color w:val="231F20"/>
          <w:sz w:val="22"/>
          <w:szCs w:val="22"/>
          <w:lang w:eastAsia="en-US"/>
        </w:rPr>
        <w:t>and</w:t>
      </w:r>
      <w:r w:rsidRPr="001D2B9E">
        <w:rPr>
          <w:rFonts w:eastAsia="Calibri"/>
          <w:color w:val="231F20"/>
          <w:sz w:val="22"/>
          <w:szCs w:val="22"/>
          <w:lang w:eastAsia="en-US"/>
        </w:rPr>
        <w:t xml:space="preserve"> Pedersen, I. (2024). Bringing older people’s perspectives on consumer socially assistive robots into debates about the future of privacy protection and AI governance. </w:t>
      </w:r>
      <w:r w:rsidRPr="001D2B9E">
        <w:rPr>
          <w:rFonts w:eastAsia="Calibri"/>
          <w:i/>
          <w:iCs/>
          <w:color w:val="231F20"/>
          <w:sz w:val="22"/>
          <w:szCs w:val="22"/>
          <w:lang w:eastAsia="en-US"/>
        </w:rPr>
        <w:t>AI &amp; Society</w:t>
      </w:r>
      <w:r w:rsidRPr="001D2B9E">
        <w:rPr>
          <w:rFonts w:eastAsia="Calibri"/>
          <w:color w:val="231F20"/>
          <w:sz w:val="22"/>
          <w:szCs w:val="22"/>
          <w:lang w:eastAsia="en-US"/>
        </w:rPr>
        <w:t>. </w:t>
      </w:r>
      <w:hyperlink r:id="rId10" w:tgtFrame="_blank" w:history="1">
        <w:r w:rsidRPr="001D2B9E">
          <w:rPr>
            <w:rStyle w:val="Hyperlink"/>
            <w:rFonts w:eastAsia="Calibri"/>
            <w:sz w:val="22"/>
            <w:szCs w:val="22"/>
            <w:lang w:eastAsia="en-US"/>
          </w:rPr>
          <w:t>https://doi.org/10.1007/s00146-024-01894-3</w:t>
        </w:r>
      </w:hyperlink>
    </w:p>
    <w:p w14:paraId="7E173EDE" w14:textId="77777777" w:rsidR="001D093D" w:rsidRDefault="001D093D" w:rsidP="001D093D">
      <w:pPr>
        <w:rPr>
          <w:rFonts w:eastAsia="Calibri"/>
          <w:color w:val="231F20"/>
          <w:sz w:val="22"/>
          <w:szCs w:val="22"/>
          <w:lang w:val="en-US" w:eastAsia="en-US"/>
        </w:rPr>
      </w:pPr>
    </w:p>
    <w:p w14:paraId="16DDE742" w14:textId="751B75E9" w:rsidR="0028499B" w:rsidRPr="00AB4C74" w:rsidRDefault="0028499B" w:rsidP="001D093D">
      <w:pPr>
        <w:rPr>
          <w:sz w:val="22"/>
          <w:szCs w:val="22"/>
        </w:rPr>
      </w:pPr>
      <w:r w:rsidRPr="00AB4C74">
        <w:rPr>
          <w:sz w:val="22"/>
          <w:szCs w:val="22"/>
        </w:rPr>
        <w:t xml:space="preserve">Turkle, S. (2017). A nascent robotics culture: New complicities for companionship. In W. Wallach &amp; P. Asaro (Eds.), </w:t>
      </w:r>
      <w:r w:rsidRPr="00AB4C74">
        <w:rPr>
          <w:i/>
          <w:iCs/>
          <w:sz w:val="22"/>
          <w:szCs w:val="22"/>
        </w:rPr>
        <w:t xml:space="preserve">Machine ethics and robot ethics </w:t>
      </w:r>
      <w:r w:rsidRPr="00AB4C74">
        <w:rPr>
          <w:sz w:val="22"/>
          <w:szCs w:val="22"/>
        </w:rPr>
        <w:t xml:space="preserve">(pp. 107–116). Routledge. </w:t>
      </w:r>
    </w:p>
    <w:p w14:paraId="7FA1FBAC" w14:textId="77777777" w:rsidR="0028499B" w:rsidRPr="00AB4C74" w:rsidRDefault="0028499B" w:rsidP="001D093D">
      <w:pPr>
        <w:rPr>
          <w:sz w:val="22"/>
          <w:szCs w:val="22"/>
        </w:rPr>
      </w:pPr>
    </w:p>
    <w:p w14:paraId="4B64ADE3" w14:textId="374DAB0E" w:rsidR="0028499B" w:rsidRPr="00AB4C74" w:rsidRDefault="0028499B" w:rsidP="001D093D">
      <w:pPr>
        <w:rPr>
          <w:sz w:val="22"/>
          <w:szCs w:val="22"/>
        </w:rPr>
      </w:pPr>
      <w:r w:rsidRPr="00AB4C74">
        <w:rPr>
          <w:sz w:val="22"/>
          <w:szCs w:val="22"/>
        </w:rPr>
        <w:t xml:space="preserve">van Es, K., &amp; Nguyen, D. (2024). “Your friendly AI assistant”: the anthropomorphic self-representations of ChatGPT and its implications for imagining AI. </w:t>
      </w:r>
      <w:r w:rsidRPr="00AB4C74">
        <w:rPr>
          <w:i/>
          <w:iCs/>
          <w:sz w:val="22"/>
          <w:szCs w:val="22"/>
        </w:rPr>
        <w:t xml:space="preserve">AI &amp; </w:t>
      </w:r>
      <w:r w:rsidR="001D093D">
        <w:rPr>
          <w:i/>
          <w:iCs/>
          <w:sz w:val="22"/>
          <w:szCs w:val="22"/>
        </w:rPr>
        <w:t>Society</w:t>
      </w:r>
      <w:r w:rsidRPr="00AB4C74">
        <w:rPr>
          <w:sz w:val="22"/>
          <w:szCs w:val="22"/>
        </w:rPr>
        <w:t xml:space="preserve">. </w:t>
      </w:r>
      <w:hyperlink r:id="rId11" w:history="1">
        <w:r w:rsidRPr="00AB4C74">
          <w:rPr>
            <w:rStyle w:val="Hyperlink"/>
            <w:rFonts w:eastAsiaTheme="majorEastAsia"/>
            <w:sz w:val="22"/>
            <w:szCs w:val="22"/>
          </w:rPr>
          <w:t>https://doi.org/10.1007/s00146-024-02108-6</w:t>
        </w:r>
      </w:hyperlink>
    </w:p>
    <w:p w14:paraId="47BA7031" w14:textId="77777777" w:rsidR="0028499B" w:rsidRPr="00AB4C74" w:rsidRDefault="0028499B" w:rsidP="001D093D">
      <w:pPr>
        <w:rPr>
          <w:sz w:val="22"/>
          <w:szCs w:val="22"/>
        </w:rPr>
      </w:pPr>
    </w:p>
    <w:p w14:paraId="2DA6318E" w14:textId="6524048B" w:rsidR="0028499B" w:rsidRPr="00AB4C74" w:rsidRDefault="0028499B" w:rsidP="001D093D">
      <w:pPr>
        <w:rPr>
          <w:sz w:val="22"/>
          <w:szCs w:val="22"/>
        </w:rPr>
      </w:pPr>
      <w:r w:rsidRPr="00AB4C74">
        <w:rPr>
          <w:sz w:val="22"/>
          <w:szCs w:val="22"/>
        </w:rPr>
        <w:t>Weber-</w:t>
      </w:r>
      <w:proofErr w:type="spellStart"/>
      <w:r w:rsidRPr="00AB4C74">
        <w:rPr>
          <w:sz w:val="22"/>
          <w:szCs w:val="22"/>
        </w:rPr>
        <w:t>Guskar</w:t>
      </w:r>
      <w:proofErr w:type="spellEnd"/>
      <w:r w:rsidRPr="00AB4C74">
        <w:rPr>
          <w:sz w:val="22"/>
          <w:szCs w:val="22"/>
        </w:rPr>
        <w:t xml:space="preserve">, E. (2021). How to feel about emotionalized artificial intelligence? When robot pets, holograms, and chatbots become affective partners. </w:t>
      </w:r>
      <w:r w:rsidRPr="00AB4C74">
        <w:rPr>
          <w:i/>
          <w:iCs/>
          <w:sz w:val="22"/>
          <w:szCs w:val="22"/>
        </w:rPr>
        <w:t>Ethics and Information Technology</w:t>
      </w:r>
      <w:r w:rsidR="001D093D">
        <w:rPr>
          <w:sz w:val="22"/>
          <w:szCs w:val="22"/>
        </w:rPr>
        <w:t>,</w:t>
      </w:r>
      <w:r w:rsidRPr="00AB4C74">
        <w:rPr>
          <w:sz w:val="22"/>
          <w:szCs w:val="22"/>
        </w:rPr>
        <w:t xml:space="preserve"> 23, 4, pp. 601–610). </w:t>
      </w:r>
      <w:hyperlink r:id="rId12" w:history="1">
        <w:r w:rsidRPr="00AB4C74">
          <w:rPr>
            <w:rStyle w:val="Hyperlink"/>
            <w:sz w:val="22"/>
            <w:szCs w:val="22"/>
          </w:rPr>
          <w:t>https://doi.org/10.1007/s10676-021-09598-8</w:t>
        </w:r>
      </w:hyperlink>
    </w:p>
    <w:p w14:paraId="706FAD43" w14:textId="77777777" w:rsidR="0028499B" w:rsidRPr="00AB4C74" w:rsidRDefault="0028499B" w:rsidP="001D093D">
      <w:pPr>
        <w:rPr>
          <w:sz w:val="22"/>
          <w:szCs w:val="22"/>
        </w:rPr>
      </w:pPr>
    </w:p>
    <w:p w14:paraId="351E4DE3" w14:textId="77777777" w:rsidR="0028499B" w:rsidRPr="00AB4C74" w:rsidRDefault="0028499B" w:rsidP="001D093D">
      <w:pPr>
        <w:rPr>
          <w:b/>
          <w:bCs/>
          <w:sz w:val="22"/>
          <w:szCs w:val="22"/>
        </w:rPr>
      </w:pPr>
    </w:p>
    <w:p w14:paraId="035CA3E1" w14:textId="1BC379A4" w:rsidR="00AC5AF3" w:rsidRPr="00AB4C74" w:rsidRDefault="00AC5AF3" w:rsidP="001D093D">
      <w:pPr>
        <w:rPr>
          <w:sz w:val="22"/>
          <w:szCs w:val="22"/>
        </w:rPr>
      </w:pPr>
      <w:r w:rsidRPr="00AB4C74">
        <w:rPr>
          <w:b/>
          <w:bCs/>
          <w:sz w:val="22"/>
          <w:szCs w:val="22"/>
        </w:rPr>
        <w:t>Funder acknowledgement</w:t>
      </w:r>
      <w:r w:rsidRPr="00AB4C74">
        <w:rPr>
          <w:sz w:val="22"/>
          <w:szCs w:val="22"/>
        </w:rPr>
        <w:t>:</w:t>
      </w:r>
    </w:p>
    <w:p w14:paraId="14079089" w14:textId="4B6FD93F" w:rsidR="00AC5AF3" w:rsidRPr="00AB4C74" w:rsidRDefault="000B04F9" w:rsidP="001D093D">
      <w:pPr>
        <w:rPr>
          <w:sz w:val="22"/>
          <w:szCs w:val="22"/>
        </w:rPr>
      </w:pPr>
      <w:r w:rsidRPr="00AB4C74">
        <w:rPr>
          <w:sz w:val="22"/>
          <w:szCs w:val="22"/>
        </w:rPr>
        <w:t>This work was supported by RAI UK Impact Accelerator </w:t>
      </w:r>
      <w:r w:rsidR="0028499B" w:rsidRPr="00AB4C74">
        <w:rPr>
          <w:color w:val="000000" w:themeColor="text1"/>
          <w:sz w:val="22"/>
          <w:szCs w:val="22"/>
        </w:rPr>
        <w:t xml:space="preserve">(EP/Y009800/1). </w:t>
      </w:r>
      <w:r w:rsidRPr="00C96AFA">
        <w:rPr>
          <w:i/>
          <w:iCs/>
          <w:sz w:val="22"/>
          <w:szCs w:val="22"/>
        </w:rPr>
        <w:t>Automated Empathy – Globalising International Standards (AEGIS): Japan and Ethically Aligned Regions</w:t>
      </w:r>
      <w:r w:rsidRPr="00AB4C74">
        <w:rPr>
          <w:sz w:val="22"/>
          <w:szCs w:val="22"/>
        </w:rPr>
        <w:t xml:space="preserve">. Project Lead Andrew McStay (Bangor University). Project co-leads: Vian Bakir (Bangor University), </w:t>
      </w:r>
      <w:proofErr w:type="spellStart"/>
      <w:r w:rsidRPr="00AB4C74">
        <w:rPr>
          <w:sz w:val="22"/>
          <w:szCs w:val="22"/>
        </w:rPr>
        <w:t>Phoebi</w:t>
      </w:r>
      <w:proofErr w:type="spellEnd"/>
      <w:r w:rsidRPr="00AB4C74">
        <w:rPr>
          <w:sz w:val="22"/>
          <w:szCs w:val="22"/>
        </w:rPr>
        <w:t xml:space="preserve"> Li (Univ. of Sussex), Ben Bland (Chair of IEEE working group), Alexander Laffer (Univ. of Winchester).</w:t>
      </w:r>
    </w:p>
    <w:p w14:paraId="0140882D" w14:textId="77777777" w:rsidR="00AC5AF3" w:rsidRPr="00AB4C74" w:rsidRDefault="00AC5AF3" w:rsidP="001D093D">
      <w:pPr>
        <w:rPr>
          <w:sz w:val="22"/>
          <w:szCs w:val="22"/>
        </w:rPr>
      </w:pPr>
    </w:p>
    <w:p w14:paraId="23B4E6DD" w14:textId="77777777" w:rsidR="00B51B1F" w:rsidRPr="00AB4C74" w:rsidRDefault="00B51B1F" w:rsidP="001D093D">
      <w:pPr>
        <w:rPr>
          <w:sz w:val="22"/>
          <w:szCs w:val="22"/>
        </w:rPr>
      </w:pPr>
    </w:p>
    <w:sectPr w:rsidR="00B51B1F" w:rsidRPr="00AB4C74" w:rsidSect="00784F76">
      <w:footerReference w:type="even" r:id="rId13"/>
      <w:footerReference w:type="default" r:id="rId14"/>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106197" w14:textId="77777777" w:rsidR="00F15A7C" w:rsidRDefault="00F15A7C" w:rsidP="00832580">
      <w:r>
        <w:separator/>
      </w:r>
    </w:p>
  </w:endnote>
  <w:endnote w:type="continuationSeparator" w:id="0">
    <w:p w14:paraId="7B613EB5" w14:textId="77777777" w:rsidR="00F15A7C" w:rsidRDefault="00F15A7C" w:rsidP="00832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ill Sans Nova">
    <w:panose1 w:val="020B0602020104020203"/>
    <w:charset w:val="00"/>
    <w:family w:val="swiss"/>
    <w:pitch w:val="variable"/>
    <w:sig w:usb0="80000287" w:usb1="00000002" w:usb2="00000000" w:usb3="00000000" w:csb0="0000009F" w:csb1="00000000"/>
  </w:font>
  <w:font w:name="Gill Sans">
    <w:panose1 w:val="020B0502020104020203"/>
    <w:charset w:val="B1"/>
    <w:family w:val="swiss"/>
    <w:pitch w:val="variable"/>
    <w:sig w:usb0="80000A67" w:usb1="00000000" w:usb2="00000000" w:usb3="00000000" w:csb0="000001F7" w:csb1="00000000"/>
  </w:font>
  <w:font w:name="Calibri">
    <w:altName w:val="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316015"/>
      <w:docPartObj>
        <w:docPartGallery w:val="Page Numbers (Bottom of Page)"/>
        <w:docPartUnique/>
      </w:docPartObj>
    </w:sdtPr>
    <w:sdtContent>
      <w:p w14:paraId="1900EB25" w14:textId="49E8B5CB" w:rsidR="00832580" w:rsidRDefault="00832580" w:rsidP="002957D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4C525F" w14:textId="77777777" w:rsidR="00832580" w:rsidRDefault="00832580" w:rsidP="0083258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487314163"/>
      <w:docPartObj>
        <w:docPartGallery w:val="Page Numbers (Bottom of Page)"/>
        <w:docPartUnique/>
      </w:docPartObj>
    </w:sdtPr>
    <w:sdtContent>
      <w:p w14:paraId="6A56099B" w14:textId="48E6CEBB" w:rsidR="00832580" w:rsidRDefault="00832580" w:rsidP="002957DB">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7</w:t>
        </w:r>
        <w:r>
          <w:rPr>
            <w:rStyle w:val="PageNumber"/>
          </w:rPr>
          <w:fldChar w:fldCharType="end"/>
        </w:r>
      </w:p>
    </w:sdtContent>
  </w:sdt>
  <w:p w14:paraId="55A30725" w14:textId="77777777" w:rsidR="00832580" w:rsidRDefault="00832580" w:rsidP="0083258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711526" w14:textId="77777777" w:rsidR="00F15A7C" w:rsidRDefault="00F15A7C" w:rsidP="00832580">
      <w:r>
        <w:separator/>
      </w:r>
    </w:p>
  </w:footnote>
  <w:footnote w:type="continuationSeparator" w:id="0">
    <w:p w14:paraId="75DA329A" w14:textId="77777777" w:rsidR="00F15A7C" w:rsidRDefault="00F15A7C" w:rsidP="008325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AA3539"/>
    <w:multiLevelType w:val="hybridMultilevel"/>
    <w:tmpl w:val="1CB805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CA6023"/>
    <w:multiLevelType w:val="hybridMultilevel"/>
    <w:tmpl w:val="B5AC00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C76D4A"/>
    <w:multiLevelType w:val="hybridMultilevel"/>
    <w:tmpl w:val="DF9613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0C793E"/>
    <w:multiLevelType w:val="hybridMultilevel"/>
    <w:tmpl w:val="E0C0E6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1F046F"/>
    <w:multiLevelType w:val="hybridMultilevel"/>
    <w:tmpl w:val="6A9EB6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034B6B"/>
    <w:multiLevelType w:val="hybridMultilevel"/>
    <w:tmpl w:val="1C044A36"/>
    <w:lvl w:ilvl="0" w:tplc="CCEAC94C">
      <w:start w:val="1"/>
      <w:numFmt w:val="decimal"/>
      <w:lvlText w:val="%1."/>
      <w:lvlJc w:val="left"/>
      <w:pPr>
        <w:ind w:left="720" w:hanging="360"/>
      </w:pPr>
      <w:rPr>
        <w:rFonts w:ascii="Gill Sans Nova" w:eastAsia="Gill Sans" w:hAnsi="Gill Sans Nova" w:cs="Gill Sans" w:hint="default"/>
        <w:color w:val="44474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4A4A0B"/>
    <w:multiLevelType w:val="hybridMultilevel"/>
    <w:tmpl w:val="453435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52682C"/>
    <w:multiLevelType w:val="hybridMultilevel"/>
    <w:tmpl w:val="F692E1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8C29F2"/>
    <w:multiLevelType w:val="hybridMultilevel"/>
    <w:tmpl w:val="EC3EBD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3F35E3"/>
    <w:multiLevelType w:val="hybridMultilevel"/>
    <w:tmpl w:val="312262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8610B1"/>
    <w:multiLevelType w:val="hybridMultilevel"/>
    <w:tmpl w:val="6A9EB6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70221C"/>
    <w:multiLevelType w:val="hybridMultilevel"/>
    <w:tmpl w:val="B53E9F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7ED061E"/>
    <w:multiLevelType w:val="hybridMultilevel"/>
    <w:tmpl w:val="6A9EB6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B232FD3"/>
    <w:multiLevelType w:val="hybridMultilevel"/>
    <w:tmpl w:val="219CA5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B8277AD"/>
    <w:multiLevelType w:val="hybridMultilevel"/>
    <w:tmpl w:val="CD0C0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FC75A38"/>
    <w:multiLevelType w:val="hybridMultilevel"/>
    <w:tmpl w:val="F64098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E81149"/>
    <w:multiLevelType w:val="hybridMultilevel"/>
    <w:tmpl w:val="B5AC0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78B1B89"/>
    <w:multiLevelType w:val="hybridMultilevel"/>
    <w:tmpl w:val="45449BC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CFB1A91"/>
    <w:multiLevelType w:val="hybridMultilevel"/>
    <w:tmpl w:val="0C5A3206"/>
    <w:lvl w:ilvl="0" w:tplc="9E524BA4">
      <w:start w:val="1"/>
      <w:numFmt w:val="decimal"/>
      <w:pStyle w:val="References"/>
      <w:lvlText w:val="[%1]"/>
      <w:lvlJc w:val="left"/>
      <w:pPr>
        <w:ind w:left="142" w:firstLine="0"/>
      </w:pPr>
      <w:rPr>
        <w:rFonts w:ascii="Calibri" w:hAnsi="Calibri" w:hint="default"/>
        <w:b w:val="0"/>
        <w:bCs/>
        <w:i w:val="0"/>
        <w:caps/>
        <w:color w:val="auto"/>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08583C"/>
    <w:multiLevelType w:val="hybridMultilevel"/>
    <w:tmpl w:val="031C8A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133750C"/>
    <w:multiLevelType w:val="hybridMultilevel"/>
    <w:tmpl w:val="3984DA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E53119"/>
    <w:multiLevelType w:val="hybridMultilevel"/>
    <w:tmpl w:val="280CA6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AD938D7"/>
    <w:multiLevelType w:val="hybridMultilevel"/>
    <w:tmpl w:val="8E6C7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C0F1C4F"/>
    <w:multiLevelType w:val="hybridMultilevel"/>
    <w:tmpl w:val="818ECC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E9D16AB"/>
    <w:multiLevelType w:val="hybridMultilevel"/>
    <w:tmpl w:val="B40837BE"/>
    <w:lvl w:ilvl="0" w:tplc="39D4C35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4682672">
    <w:abstractNumId w:val="17"/>
  </w:num>
  <w:num w:numId="2" w16cid:durableId="108671414">
    <w:abstractNumId w:val="11"/>
  </w:num>
  <w:num w:numId="3" w16cid:durableId="483399494">
    <w:abstractNumId w:val="22"/>
  </w:num>
  <w:num w:numId="4" w16cid:durableId="467017846">
    <w:abstractNumId w:val="7"/>
  </w:num>
  <w:num w:numId="5" w16cid:durableId="136800792">
    <w:abstractNumId w:val="5"/>
  </w:num>
  <w:num w:numId="6" w16cid:durableId="13501369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26825617">
    <w:abstractNumId w:val="2"/>
  </w:num>
  <w:num w:numId="8" w16cid:durableId="1700428984">
    <w:abstractNumId w:val="19"/>
  </w:num>
  <w:num w:numId="9" w16cid:durableId="1000503822">
    <w:abstractNumId w:val="23"/>
  </w:num>
  <w:num w:numId="10" w16cid:durableId="1470632904">
    <w:abstractNumId w:val="6"/>
  </w:num>
  <w:num w:numId="11" w16cid:durableId="65343628">
    <w:abstractNumId w:val="15"/>
  </w:num>
  <w:num w:numId="12" w16cid:durableId="560944836">
    <w:abstractNumId w:val="14"/>
  </w:num>
  <w:num w:numId="13" w16cid:durableId="1659192309">
    <w:abstractNumId w:val="16"/>
  </w:num>
  <w:num w:numId="14" w16cid:durableId="15886889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7598196">
    <w:abstractNumId w:val="9"/>
  </w:num>
  <w:num w:numId="16" w16cid:durableId="18170388">
    <w:abstractNumId w:val="12"/>
  </w:num>
  <w:num w:numId="17" w16cid:durableId="374620094">
    <w:abstractNumId w:val="13"/>
  </w:num>
  <w:num w:numId="18" w16cid:durableId="20598492">
    <w:abstractNumId w:val="0"/>
  </w:num>
  <w:num w:numId="19" w16cid:durableId="954561737">
    <w:abstractNumId w:val="21"/>
  </w:num>
  <w:num w:numId="20" w16cid:durableId="8646360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8569046">
    <w:abstractNumId w:val="1"/>
  </w:num>
  <w:num w:numId="22" w16cid:durableId="1925145635">
    <w:abstractNumId w:val="3"/>
  </w:num>
  <w:num w:numId="23" w16cid:durableId="1292639507">
    <w:abstractNumId w:val="4"/>
  </w:num>
  <w:num w:numId="24" w16cid:durableId="7049098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23778181">
    <w:abstractNumId w:val="8"/>
  </w:num>
  <w:num w:numId="26" w16cid:durableId="2065984356">
    <w:abstractNumId w:val="10"/>
  </w:num>
  <w:num w:numId="27" w16cid:durableId="1272669684">
    <w:abstractNumId w:val="20"/>
  </w:num>
  <w:num w:numId="28" w16cid:durableId="1136677781">
    <w:abstractNumId w:val="24"/>
  </w:num>
  <w:num w:numId="29" w16cid:durableId="159851474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5"/>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AF3"/>
    <w:rsid w:val="000110BB"/>
    <w:rsid w:val="000B04F9"/>
    <w:rsid w:val="001A2847"/>
    <w:rsid w:val="001D093D"/>
    <w:rsid w:val="001D2B9E"/>
    <w:rsid w:val="0026558E"/>
    <w:rsid w:val="0028499B"/>
    <w:rsid w:val="003B001E"/>
    <w:rsid w:val="003C5171"/>
    <w:rsid w:val="00572C1A"/>
    <w:rsid w:val="00582FB7"/>
    <w:rsid w:val="005B3497"/>
    <w:rsid w:val="005B356C"/>
    <w:rsid w:val="005F1544"/>
    <w:rsid w:val="00633A10"/>
    <w:rsid w:val="006C1E78"/>
    <w:rsid w:val="007241EA"/>
    <w:rsid w:val="00757B96"/>
    <w:rsid w:val="00784F76"/>
    <w:rsid w:val="00832580"/>
    <w:rsid w:val="00833ECC"/>
    <w:rsid w:val="009A308B"/>
    <w:rsid w:val="009B3D7A"/>
    <w:rsid w:val="009C210B"/>
    <w:rsid w:val="00A575C8"/>
    <w:rsid w:val="00AB3153"/>
    <w:rsid w:val="00AB4C74"/>
    <w:rsid w:val="00AC5AF3"/>
    <w:rsid w:val="00B37481"/>
    <w:rsid w:val="00B51B1F"/>
    <w:rsid w:val="00B955E8"/>
    <w:rsid w:val="00C85920"/>
    <w:rsid w:val="00C96AFA"/>
    <w:rsid w:val="00CA2676"/>
    <w:rsid w:val="00CE2A34"/>
    <w:rsid w:val="00D03F06"/>
    <w:rsid w:val="00E615EB"/>
    <w:rsid w:val="00E95CA4"/>
    <w:rsid w:val="00F15A7C"/>
    <w:rsid w:val="00F65B94"/>
    <w:rsid w:val="00FF6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5FAB4"/>
  <w15:chartTrackingRefBased/>
  <w15:docId w15:val="{4ED54A7C-AF4D-1B4D-8E9A-448AD85FD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5AF3"/>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AC5A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C5A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C5AF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C5AF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C5AF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C5AF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C5AF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rsid w:val="00AC5AF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C5AF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C5AF3"/>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C5AF3"/>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C5AF3"/>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C5AF3"/>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C5AF3"/>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C5AF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C5AF3"/>
    <w:rPr>
      <w:rFonts w:eastAsiaTheme="majorEastAsia" w:cstheme="majorBidi"/>
      <w:color w:val="595959" w:themeColor="text1" w:themeTint="A6"/>
    </w:rPr>
  </w:style>
  <w:style w:type="character" w:customStyle="1" w:styleId="Heading8Char">
    <w:name w:val="Heading 8 Char"/>
    <w:basedOn w:val="DefaultParagraphFont"/>
    <w:link w:val="Heading8"/>
    <w:uiPriority w:val="9"/>
    <w:rsid w:val="00AC5AF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C5AF3"/>
    <w:rPr>
      <w:rFonts w:eastAsiaTheme="majorEastAsia" w:cstheme="majorBidi"/>
      <w:color w:val="272727" w:themeColor="text1" w:themeTint="D8"/>
    </w:rPr>
  </w:style>
  <w:style w:type="paragraph" w:styleId="Title">
    <w:name w:val="Title"/>
    <w:basedOn w:val="Normal"/>
    <w:next w:val="Normal"/>
    <w:link w:val="TitleChar"/>
    <w:uiPriority w:val="10"/>
    <w:qFormat/>
    <w:rsid w:val="00AC5AF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C5A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C5AF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C5AF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5AF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C5AF3"/>
    <w:rPr>
      <w:i/>
      <w:iCs/>
      <w:color w:val="404040" w:themeColor="text1" w:themeTint="BF"/>
    </w:rPr>
  </w:style>
  <w:style w:type="paragraph" w:styleId="ListParagraph">
    <w:name w:val="List Paragraph"/>
    <w:basedOn w:val="Normal"/>
    <w:link w:val="ListParagraphChar"/>
    <w:uiPriority w:val="34"/>
    <w:qFormat/>
    <w:rsid w:val="00AC5AF3"/>
    <w:pPr>
      <w:ind w:left="720"/>
      <w:contextualSpacing/>
    </w:pPr>
  </w:style>
  <w:style w:type="character" w:styleId="IntenseEmphasis">
    <w:name w:val="Intense Emphasis"/>
    <w:basedOn w:val="DefaultParagraphFont"/>
    <w:uiPriority w:val="21"/>
    <w:qFormat/>
    <w:rsid w:val="00AC5AF3"/>
    <w:rPr>
      <w:i/>
      <w:iCs/>
      <w:color w:val="2F5496" w:themeColor="accent1" w:themeShade="BF"/>
    </w:rPr>
  </w:style>
  <w:style w:type="paragraph" w:styleId="IntenseQuote">
    <w:name w:val="Intense Quote"/>
    <w:basedOn w:val="Normal"/>
    <w:next w:val="Normal"/>
    <w:link w:val="IntenseQuoteChar"/>
    <w:uiPriority w:val="30"/>
    <w:qFormat/>
    <w:rsid w:val="00AC5A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C5AF3"/>
    <w:rPr>
      <w:i/>
      <w:iCs/>
      <w:color w:val="2F5496" w:themeColor="accent1" w:themeShade="BF"/>
    </w:rPr>
  </w:style>
  <w:style w:type="character" w:styleId="IntenseReference">
    <w:name w:val="Intense Reference"/>
    <w:basedOn w:val="DefaultParagraphFont"/>
    <w:uiPriority w:val="32"/>
    <w:qFormat/>
    <w:rsid w:val="00AC5AF3"/>
    <w:rPr>
      <w:b/>
      <w:bCs/>
      <w:smallCaps/>
      <w:color w:val="2F5496" w:themeColor="accent1" w:themeShade="BF"/>
      <w:spacing w:val="5"/>
    </w:rPr>
  </w:style>
  <w:style w:type="character" w:styleId="CommentReference">
    <w:name w:val="annotation reference"/>
    <w:basedOn w:val="DefaultParagraphFont"/>
    <w:uiPriority w:val="99"/>
    <w:unhideWhenUsed/>
    <w:rsid w:val="00AC5AF3"/>
    <w:rPr>
      <w:sz w:val="16"/>
      <w:szCs w:val="16"/>
    </w:rPr>
  </w:style>
  <w:style w:type="paragraph" w:styleId="BodyText">
    <w:name w:val="Body Text"/>
    <w:basedOn w:val="Normal"/>
    <w:link w:val="BodyTextChar"/>
    <w:rsid w:val="00AC5AF3"/>
    <w:rPr>
      <w:rFonts w:ascii="Tahoma" w:eastAsia="Times" w:hAnsi="Tahoma"/>
      <w:sz w:val="22"/>
      <w:szCs w:val="20"/>
      <w:lang w:eastAsia="ja-JP"/>
    </w:rPr>
  </w:style>
  <w:style w:type="character" w:customStyle="1" w:styleId="BodyTextChar">
    <w:name w:val="Body Text Char"/>
    <w:basedOn w:val="DefaultParagraphFont"/>
    <w:link w:val="BodyText"/>
    <w:rsid w:val="00AC5AF3"/>
    <w:rPr>
      <w:rFonts w:ascii="Tahoma" w:eastAsia="Times" w:hAnsi="Tahoma" w:cs="Times New Roman"/>
      <w:kern w:val="0"/>
      <w:sz w:val="22"/>
      <w:szCs w:val="20"/>
      <w:lang w:eastAsia="ja-JP"/>
      <w14:ligatures w14:val="none"/>
    </w:rPr>
  </w:style>
  <w:style w:type="paragraph" w:customStyle="1" w:styleId="Newparagraph">
    <w:name w:val="New paragraph"/>
    <w:basedOn w:val="Normal"/>
    <w:qFormat/>
    <w:rsid w:val="00AC5AF3"/>
    <w:pPr>
      <w:ind w:firstLine="720"/>
    </w:pPr>
  </w:style>
  <w:style w:type="paragraph" w:styleId="CommentText">
    <w:name w:val="annotation text"/>
    <w:basedOn w:val="Normal"/>
    <w:link w:val="CommentTextChar"/>
    <w:uiPriority w:val="99"/>
    <w:unhideWhenUsed/>
    <w:rsid w:val="00AC5AF3"/>
    <w:rPr>
      <w:sz w:val="20"/>
      <w:szCs w:val="20"/>
    </w:rPr>
  </w:style>
  <w:style w:type="character" w:customStyle="1" w:styleId="CommentTextChar">
    <w:name w:val="Comment Text Char"/>
    <w:basedOn w:val="DefaultParagraphFont"/>
    <w:link w:val="CommentText"/>
    <w:uiPriority w:val="99"/>
    <w:rsid w:val="00AC5AF3"/>
    <w:rPr>
      <w:rFonts w:ascii="Times New Roman" w:eastAsia="Times New Roman" w:hAnsi="Times New Roman" w:cs="Times New Roman"/>
      <w:kern w:val="0"/>
      <w:sz w:val="20"/>
      <w:szCs w:val="20"/>
      <w:lang w:eastAsia="en-GB"/>
      <w14:ligatures w14:val="none"/>
    </w:rPr>
  </w:style>
  <w:style w:type="table" w:styleId="TableGrid">
    <w:name w:val="Table Grid"/>
    <w:basedOn w:val="TableNormal"/>
    <w:uiPriority w:val="59"/>
    <w:rsid w:val="00AC5AF3"/>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AC5AF3"/>
    <w:rPr>
      <w:color w:val="0563C1" w:themeColor="hyperlink"/>
      <w:u w:val="single"/>
    </w:rPr>
  </w:style>
  <w:style w:type="paragraph" w:styleId="Revision">
    <w:name w:val="Revision"/>
    <w:hidden/>
    <w:uiPriority w:val="99"/>
    <w:semiHidden/>
    <w:rsid w:val="00A575C8"/>
    <w:rPr>
      <w:rFonts w:ascii="Times New Roman" w:eastAsia="Times New Roman" w:hAnsi="Times New Roman" w:cs="Times New Roman"/>
      <w:kern w:val="0"/>
      <w:lang w:eastAsia="en-GB"/>
      <w14:ligatures w14:val="none"/>
    </w:rPr>
  </w:style>
  <w:style w:type="character" w:customStyle="1" w:styleId="ListParagraphChar">
    <w:name w:val="List Paragraph Char"/>
    <w:basedOn w:val="DefaultParagraphFont"/>
    <w:link w:val="ListParagraph"/>
    <w:uiPriority w:val="34"/>
    <w:locked/>
    <w:rsid w:val="000B04F9"/>
    <w:rPr>
      <w:rFonts w:ascii="Times New Roman" w:eastAsia="Times New Roman" w:hAnsi="Times New Roman" w:cs="Times New Roman"/>
      <w:kern w:val="0"/>
      <w:lang w:eastAsia="en-GB"/>
      <w14:ligatures w14:val="none"/>
    </w:rPr>
  </w:style>
  <w:style w:type="paragraph" w:styleId="Footer">
    <w:name w:val="footer"/>
    <w:basedOn w:val="Normal"/>
    <w:link w:val="FooterChar"/>
    <w:uiPriority w:val="99"/>
    <w:unhideWhenUsed/>
    <w:rsid w:val="00832580"/>
    <w:pPr>
      <w:tabs>
        <w:tab w:val="center" w:pos="4513"/>
        <w:tab w:val="right" w:pos="9026"/>
      </w:tabs>
    </w:pPr>
  </w:style>
  <w:style w:type="character" w:customStyle="1" w:styleId="FooterChar">
    <w:name w:val="Footer Char"/>
    <w:basedOn w:val="DefaultParagraphFont"/>
    <w:link w:val="Footer"/>
    <w:uiPriority w:val="99"/>
    <w:rsid w:val="00832580"/>
    <w:rPr>
      <w:rFonts w:ascii="Times New Roman" w:eastAsia="Times New Roman" w:hAnsi="Times New Roman" w:cs="Times New Roman"/>
      <w:kern w:val="0"/>
      <w:lang w:eastAsia="en-GB"/>
      <w14:ligatures w14:val="none"/>
    </w:rPr>
  </w:style>
  <w:style w:type="character" w:styleId="PageNumber">
    <w:name w:val="page number"/>
    <w:basedOn w:val="DefaultParagraphFont"/>
    <w:uiPriority w:val="99"/>
    <w:semiHidden/>
    <w:unhideWhenUsed/>
    <w:rsid w:val="00832580"/>
  </w:style>
  <w:style w:type="paragraph" w:customStyle="1" w:styleId="References">
    <w:name w:val="References"/>
    <w:basedOn w:val="BodyText"/>
    <w:rsid w:val="0028499B"/>
    <w:pPr>
      <w:widowControl w:val="0"/>
      <w:numPr>
        <w:numId w:val="29"/>
      </w:numPr>
      <w:tabs>
        <w:tab w:val="num" w:pos="360"/>
      </w:tabs>
      <w:autoSpaceDE w:val="0"/>
      <w:autoSpaceDN w:val="0"/>
      <w:spacing w:before="120" w:after="120" w:line="360" w:lineRule="auto"/>
      <w:ind w:left="0" w:right="144"/>
      <w:jc w:val="both"/>
    </w:pPr>
    <w:rPr>
      <w:rFonts w:ascii="Calibri" w:eastAsia="Calibri" w:hAnsi="Calibri" w:cs="Calibri"/>
      <w:color w:val="231F20"/>
      <w:lang w:val="en-US" w:eastAsia="en-US"/>
    </w:rPr>
  </w:style>
  <w:style w:type="character" w:styleId="UnresolvedMention">
    <w:name w:val="Unresolved Mention"/>
    <w:basedOn w:val="DefaultParagraphFont"/>
    <w:uiPriority w:val="99"/>
    <w:semiHidden/>
    <w:unhideWhenUsed/>
    <w:rsid w:val="00284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usercontent.google.com/u/0/uc?id=1vHHNfHjexXDjQFPbGmxV5o1y2zPOW-sj&amp;export=download"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oi.org/10.1177/14614448221142007" TargetMode="External"/><Relationship Id="rId12" Type="http://schemas.openxmlformats.org/officeDocument/2006/relationships/hyperlink" Target="https://doi.org/10.1007/s10676-021-09598-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doi.org/10.1007/s00146-024-02108-6"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doi.org/10.1007/s00146-024-01894-3" TargetMode="External"/><Relationship Id="rId4" Type="http://schemas.openxmlformats.org/officeDocument/2006/relationships/webSettings" Target="webSettings.xml"/><Relationship Id="rId9" Type="http://schemas.openxmlformats.org/officeDocument/2006/relationships/hyperlink" Target="https://doi.org/10.1007/s00146-021-01230-z"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7</Pages>
  <Words>2466</Words>
  <Characters>13952</Characters>
  <Application>Microsoft Office Word</Application>
  <DocSecurity>0</DocSecurity>
  <Lines>356</Lines>
  <Paragraphs>195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16243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Vian Bakir (Staff)</cp:lastModifiedBy>
  <cp:revision>25</cp:revision>
  <dcterms:created xsi:type="dcterms:W3CDTF">2025-02-20T09:56:00Z</dcterms:created>
  <dcterms:modified xsi:type="dcterms:W3CDTF">2025-02-20T15:12:00Z</dcterms:modified>
  <cp:category/>
</cp:coreProperties>
</file>