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7396"/>
        <w:gridCol w:w="5684"/>
      </w:tblGrid>
      <w:tr w:rsidR="003A78E1" w:rsidRPr="00CB5D50" w14:paraId="056C18D0" w14:textId="77777777" w:rsidTr="00CB5D50">
        <w:trPr>
          <w:trHeight w:val="1022"/>
        </w:trPr>
        <w:tc>
          <w:tcPr>
            <w:tcW w:w="7396" w:type="dxa"/>
          </w:tcPr>
          <w:p w14:paraId="5FE0FC61" w14:textId="33CEC46F" w:rsidR="003A78E1" w:rsidRPr="00CB5D50" w:rsidRDefault="003A78E1">
            <w:pPr>
              <w:rPr>
                <w:b/>
                <w:bCs/>
                <w:sz w:val="28"/>
                <w:szCs w:val="28"/>
              </w:rPr>
            </w:pPr>
            <w:r w:rsidRPr="00CB5D50">
              <w:rPr>
                <w:b/>
                <w:bCs/>
                <w:sz w:val="28"/>
                <w:szCs w:val="28"/>
              </w:rPr>
              <w:t xml:space="preserve">Fieldnotes </w:t>
            </w:r>
            <w:r w:rsidR="001E5D4A">
              <w:rPr>
                <w:b/>
                <w:bCs/>
                <w:sz w:val="28"/>
                <w:szCs w:val="28"/>
              </w:rPr>
              <w:t>North West</w:t>
            </w:r>
            <w:r w:rsidRPr="00CB5D50">
              <w:rPr>
                <w:b/>
                <w:bCs/>
                <w:sz w:val="28"/>
                <w:szCs w:val="28"/>
              </w:rPr>
              <w:t xml:space="preserve"> School 29</w:t>
            </w:r>
            <w:r w:rsidRPr="00CB5D50">
              <w:rPr>
                <w:b/>
                <w:bCs/>
                <w:sz w:val="28"/>
                <w:szCs w:val="28"/>
                <w:vertAlign w:val="superscript"/>
              </w:rPr>
              <w:t>th</w:t>
            </w:r>
            <w:r w:rsidRPr="00CB5D50">
              <w:rPr>
                <w:b/>
                <w:bCs/>
                <w:sz w:val="28"/>
                <w:szCs w:val="28"/>
              </w:rPr>
              <w:t xml:space="preserve"> </w:t>
            </w:r>
            <w:proofErr w:type="gramStart"/>
            <w:r w:rsidRPr="00CB5D50">
              <w:rPr>
                <w:b/>
                <w:bCs/>
                <w:sz w:val="28"/>
                <w:szCs w:val="28"/>
              </w:rPr>
              <w:t>April .</w:t>
            </w:r>
            <w:proofErr w:type="gramEnd"/>
          </w:p>
          <w:p w14:paraId="0B581504" w14:textId="3E231796" w:rsidR="00416F48" w:rsidRPr="00CB5D50" w:rsidRDefault="001E5D4A">
            <w:pPr>
              <w:rPr>
                <w:b/>
                <w:bCs/>
                <w:sz w:val="28"/>
                <w:szCs w:val="28"/>
              </w:rPr>
            </w:pPr>
            <w:r>
              <w:rPr>
                <w:b/>
                <w:bCs/>
                <w:sz w:val="28"/>
                <w:szCs w:val="28"/>
              </w:rPr>
              <w:t>Ethnographer</w:t>
            </w:r>
          </w:p>
        </w:tc>
        <w:tc>
          <w:tcPr>
            <w:tcW w:w="5684" w:type="dxa"/>
          </w:tcPr>
          <w:p w14:paraId="4D2AFE56" w14:textId="31A7E5F5" w:rsidR="003A78E1" w:rsidRPr="00CB5D50" w:rsidRDefault="00BA04AC">
            <w:pPr>
              <w:rPr>
                <w:b/>
                <w:bCs/>
                <w:sz w:val="28"/>
                <w:szCs w:val="28"/>
              </w:rPr>
            </w:pPr>
            <w:r w:rsidRPr="00CB5D50">
              <w:rPr>
                <w:b/>
                <w:bCs/>
                <w:sz w:val="28"/>
                <w:szCs w:val="28"/>
              </w:rPr>
              <w:t>Interpretation/comments</w:t>
            </w:r>
          </w:p>
        </w:tc>
      </w:tr>
      <w:tr w:rsidR="003A78E1" w:rsidRPr="00CB5D50" w14:paraId="16738DD1" w14:textId="77777777" w:rsidTr="00CB5D50">
        <w:trPr>
          <w:trHeight w:val="19774"/>
        </w:trPr>
        <w:tc>
          <w:tcPr>
            <w:tcW w:w="7396" w:type="dxa"/>
          </w:tcPr>
          <w:p w14:paraId="79225E84" w14:textId="6FEF91A1" w:rsidR="003A78E1" w:rsidRPr="00CB5D50" w:rsidRDefault="00F83E29">
            <w:pPr>
              <w:rPr>
                <w:sz w:val="28"/>
                <w:szCs w:val="28"/>
              </w:rPr>
            </w:pPr>
            <w:r w:rsidRPr="00CB5D50">
              <w:rPr>
                <w:sz w:val="28"/>
                <w:szCs w:val="28"/>
              </w:rPr>
              <w:t xml:space="preserve">I set off at 8pm determined not to be late. The route took me up the switch back routes over to Lancashire and then across to </w:t>
            </w:r>
            <w:r w:rsidR="001E5D4A">
              <w:rPr>
                <w:sz w:val="28"/>
                <w:szCs w:val="28"/>
              </w:rPr>
              <w:t xml:space="preserve">[name of place] </w:t>
            </w:r>
            <w:r w:rsidRPr="00CB5D50">
              <w:rPr>
                <w:sz w:val="28"/>
                <w:szCs w:val="28"/>
              </w:rPr>
              <w:t xml:space="preserve">via a strange mix of motorways and moor roads. </w:t>
            </w:r>
          </w:p>
          <w:p w14:paraId="166DDBCB" w14:textId="4ABBFA8C" w:rsidR="00F83E29" w:rsidRPr="00CB5D50" w:rsidRDefault="002B793B">
            <w:pPr>
              <w:rPr>
                <w:sz w:val="28"/>
                <w:szCs w:val="28"/>
              </w:rPr>
            </w:pPr>
            <w:r w:rsidRPr="00CB5D50">
              <w:rPr>
                <w:sz w:val="28"/>
                <w:szCs w:val="28"/>
              </w:rPr>
              <w:t xml:space="preserve">10.am </w:t>
            </w:r>
            <w:r w:rsidR="00F83E29" w:rsidRPr="00CB5D50">
              <w:rPr>
                <w:sz w:val="28"/>
                <w:szCs w:val="28"/>
              </w:rPr>
              <w:t xml:space="preserve">When we got to the school there was a new system in place which is DBS plus ID. </w:t>
            </w:r>
          </w:p>
          <w:p w14:paraId="4BC550E7" w14:textId="77777777" w:rsidR="00BA04AC" w:rsidRPr="00CB5D50" w:rsidRDefault="00BA04AC">
            <w:pPr>
              <w:rPr>
                <w:sz w:val="28"/>
                <w:szCs w:val="28"/>
              </w:rPr>
            </w:pPr>
          </w:p>
          <w:p w14:paraId="61AC0809" w14:textId="77777777" w:rsidR="00BA04AC" w:rsidRPr="00CB5D50" w:rsidRDefault="00BA04AC">
            <w:pPr>
              <w:rPr>
                <w:sz w:val="28"/>
                <w:szCs w:val="28"/>
              </w:rPr>
            </w:pPr>
          </w:p>
          <w:p w14:paraId="6E78792F" w14:textId="39F888ED" w:rsidR="00F83E29" w:rsidRPr="00CB5D50" w:rsidRDefault="00BA04AC">
            <w:pPr>
              <w:rPr>
                <w:sz w:val="28"/>
                <w:szCs w:val="28"/>
              </w:rPr>
            </w:pPr>
            <w:r w:rsidRPr="00CB5D50">
              <w:rPr>
                <w:sz w:val="28"/>
                <w:szCs w:val="28"/>
              </w:rPr>
              <w:t xml:space="preserve">10am </w:t>
            </w:r>
            <w:r w:rsidR="00F83E29" w:rsidRPr="00CB5D50">
              <w:rPr>
                <w:sz w:val="28"/>
                <w:szCs w:val="28"/>
              </w:rPr>
              <w:t xml:space="preserve">We were greeted by the teacher who was a forest </w:t>
            </w:r>
            <w:proofErr w:type="gramStart"/>
            <w:r w:rsidR="00F83E29" w:rsidRPr="00CB5D50">
              <w:rPr>
                <w:sz w:val="28"/>
                <w:szCs w:val="28"/>
              </w:rPr>
              <w:t>school teacher</w:t>
            </w:r>
            <w:proofErr w:type="gramEnd"/>
            <w:r w:rsidR="00F83E29" w:rsidRPr="00CB5D50">
              <w:rPr>
                <w:sz w:val="28"/>
                <w:szCs w:val="28"/>
              </w:rPr>
              <w:t xml:space="preserve">. I was really pleased that she seemed interested in our work as researchers and asked if we could email her. This seemed to be fine. </w:t>
            </w:r>
          </w:p>
          <w:p w14:paraId="79C6BA28" w14:textId="6C119C39" w:rsidR="00BA04AC" w:rsidRPr="00CB5D50" w:rsidRDefault="00BA04AC">
            <w:pPr>
              <w:rPr>
                <w:sz w:val="28"/>
                <w:szCs w:val="28"/>
              </w:rPr>
            </w:pPr>
            <w:r w:rsidRPr="00CB5D50">
              <w:rPr>
                <w:sz w:val="28"/>
                <w:szCs w:val="28"/>
              </w:rPr>
              <w:t xml:space="preserve">She said she had re-joined teaching after having children and was interested in this work. </w:t>
            </w:r>
          </w:p>
          <w:p w14:paraId="4D11AE78" w14:textId="0990C827" w:rsidR="00BA04AC" w:rsidRPr="00CB5D50" w:rsidRDefault="00BA04AC">
            <w:pPr>
              <w:rPr>
                <w:sz w:val="28"/>
                <w:szCs w:val="28"/>
              </w:rPr>
            </w:pPr>
            <w:r w:rsidRPr="00CB5D50">
              <w:rPr>
                <w:sz w:val="28"/>
                <w:szCs w:val="28"/>
              </w:rPr>
              <w:t xml:space="preserve">She talked about the forest school space needing to be regenerated and the use of it meant it needed more work. </w:t>
            </w:r>
          </w:p>
          <w:p w14:paraId="50350E79" w14:textId="77777777" w:rsidR="00BA04AC" w:rsidRPr="00CB5D50" w:rsidRDefault="00BA04AC">
            <w:pPr>
              <w:rPr>
                <w:sz w:val="28"/>
                <w:szCs w:val="28"/>
              </w:rPr>
            </w:pPr>
          </w:p>
          <w:p w14:paraId="32620749" w14:textId="77777777" w:rsidR="00F83E29" w:rsidRPr="00CB5D50" w:rsidRDefault="00F83E29">
            <w:pPr>
              <w:rPr>
                <w:sz w:val="28"/>
                <w:szCs w:val="28"/>
              </w:rPr>
            </w:pPr>
            <w:r w:rsidRPr="00CB5D50">
              <w:rPr>
                <w:sz w:val="28"/>
                <w:szCs w:val="28"/>
              </w:rPr>
              <w:t xml:space="preserve">When we entered the </w:t>
            </w:r>
            <w:proofErr w:type="gramStart"/>
            <w:r w:rsidRPr="00CB5D50">
              <w:rPr>
                <w:sz w:val="28"/>
                <w:szCs w:val="28"/>
              </w:rPr>
              <w:t>classroom</w:t>
            </w:r>
            <w:proofErr w:type="gramEnd"/>
            <w:r w:rsidRPr="00CB5D50">
              <w:rPr>
                <w:sz w:val="28"/>
                <w:szCs w:val="28"/>
              </w:rPr>
              <w:t xml:space="preserve"> it was hard to remember the children from the year before. I could see the children slightly struggling with us as well.</w:t>
            </w:r>
          </w:p>
          <w:p w14:paraId="61DA81B0" w14:textId="289066CD" w:rsidR="00BA04AC" w:rsidRPr="00CB5D50" w:rsidRDefault="00BA04AC">
            <w:pPr>
              <w:rPr>
                <w:sz w:val="28"/>
                <w:szCs w:val="28"/>
              </w:rPr>
            </w:pPr>
            <w:r w:rsidRPr="00CB5D50">
              <w:rPr>
                <w:sz w:val="28"/>
                <w:szCs w:val="28"/>
              </w:rPr>
              <w:t xml:space="preserve">Some individuals I remembered, but not all of them. It was nearly a year since we saw them. </w:t>
            </w:r>
          </w:p>
          <w:p w14:paraId="0BBABB96" w14:textId="61A64DC3" w:rsidR="00BA04AC" w:rsidRPr="00CB5D50" w:rsidRDefault="00F83E29">
            <w:pPr>
              <w:rPr>
                <w:sz w:val="28"/>
                <w:szCs w:val="28"/>
              </w:rPr>
            </w:pPr>
            <w:r w:rsidRPr="00CB5D50">
              <w:rPr>
                <w:sz w:val="28"/>
                <w:szCs w:val="28"/>
              </w:rPr>
              <w:t>I started with introductions – the children remembered ‘Tree</w:t>
            </w:r>
            <w:r w:rsidR="00BA04AC" w:rsidRPr="00CB5D50">
              <w:rPr>
                <w:sz w:val="28"/>
                <w:szCs w:val="28"/>
              </w:rPr>
              <w:t xml:space="preserve">s </w:t>
            </w:r>
            <w:r w:rsidRPr="00CB5D50">
              <w:rPr>
                <w:sz w:val="28"/>
                <w:szCs w:val="28"/>
              </w:rPr>
              <w:t>n</w:t>
            </w:r>
            <w:r w:rsidR="00BA04AC" w:rsidRPr="00CB5D50">
              <w:rPr>
                <w:sz w:val="28"/>
                <w:szCs w:val="28"/>
              </w:rPr>
              <w:t xml:space="preserve"> </w:t>
            </w:r>
            <w:r w:rsidRPr="00CB5D50">
              <w:rPr>
                <w:sz w:val="28"/>
                <w:szCs w:val="28"/>
              </w:rPr>
              <w:t xml:space="preserve">Us’ and something about trees and oxygen. </w:t>
            </w:r>
          </w:p>
          <w:p w14:paraId="1784093C" w14:textId="77777777" w:rsidR="00BA04AC" w:rsidRPr="00CB5D50" w:rsidRDefault="00BA04AC">
            <w:pPr>
              <w:rPr>
                <w:sz w:val="28"/>
                <w:szCs w:val="28"/>
              </w:rPr>
            </w:pPr>
            <w:r w:rsidRPr="00CB5D50">
              <w:rPr>
                <w:sz w:val="28"/>
                <w:szCs w:val="28"/>
              </w:rPr>
              <w:t>They did describe the process of sucking in carbon dioxide and giving us oxygen – which we need to breath they said.</w:t>
            </w:r>
          </w:p>
          <w:p w14:paraId="5C237110" w14:textId="37D8E989" w:rsidR="00A75AD9" w:rsidRPr="00CB5D50" w:rsidRDefault="00F83E29">
            <w:pPr>
              <w:rPr>
                <w:sz w:val="28"/>
                <w:szCs w:val="28"/>
              </w:rPr>
            </w:pPr>
            <w:r w:rsidRPr="00CB5D50">
              <w:rPr>
                <w:sz w:val="28"/>
                <w:szCs w:val="28"/>
              </w:rPr>
              <w:t>There did seem to be a bit of a disconnect between the ways in which we had worked last year and their recollection of these ways.</w:t>
            </w:r>
          </w:p>
          <w:p w14:paraId="72ADEF74" w14:textId="77777777" w:rsidR="00F83E29" w:rsidRPr="00CB5D50" w:rsidRDefault="00A75AD9">
            <w:pPr>
              <w:rPr>
                <w:sz w:val="28"/>
                <w:szCs w:val="28"/>
              </w:rPr>
            </w:pPr>
            <w:r w:rsidRPr="00CB5D50">
              <w:rPr>
                <w:sz w:val="28"/>
                <w:szCs w:val="28"/>
              </w:rPr>
              <w:t xml:space="preserve">This class seemed less memorable than their </w:t>
            </w:r>
            <w:proofErr w:type="gramStart"/>
            <w:r w:rsidRPr="00CB5D50">
              <w:rPr>
                <w:sz w:val="28"/>
                <w:szCs w:val="28"/>
              </w:rPr>
              <w:t>more sparky</w:t>
            </w:r>
            <w:proofErr w:type="gramEnd"/>
            <w:r w:rsidRPr="00CB5D50">
              <w:rPr>
                <w:sz w:val="28"/>
                <w:szCs w:val="28"/>
              </w:rPr>
              <w:t xml:space="preserve"> year 3s next door, but slowly we remembered episodes such as the tree-planting boys and the ways in which the children had had a conversation with the trees. </w:t>
            </w:r>
            <w:r w:rsidR="00F83E29" w:rsidRPr="00CB5D50">
              <w:rPr>
                <w:sz w:val="28"/>
                <w:szCs w:val="28"/>
              </w:rPr>
              <w:t xml:space="preserve"> </w:t>
            </w:r>
          </w:p>
          <w:p w14:paraId="1BC3C895" w14:textId="512DB52A" w:rsidR="00A75AD9" w:rsidRPr="00CB5D50" w:rsidRDefault="001E5D4A">
            <w:pPr>
              <w:rPr>
                <w:sz w:val="28"/>
                <w:szCs w:val="28"/>
              </w:rPr>
            </w:pPr>
            <w:r>
              <w:rPr>
                <w:sz w:val="28"/>
                <w:szCs w:val="28"/>
              </w:rPr>
              <w:t>Artist</w:t>
            </w:r>
            <w:r w:rsidR="00A75AD9" w:rsidRPr="00CB5D50">
              <w:rPr>
                <w:sz w:val="28"/>
                <w:szCs w:val="28"/>
              </w:rPr>
              <w:t xml:space="preserve"> set up his camera and started to film – the children did try and describe the advantages of </w:t>
            </w:r>
            <w:proofErr w:type="gramStart"/>
            <w:r w:rsidR="00A75AD9" w:rsidRPr="00CB5D50">
              <w:rPr>
                <w:sz w:val="28"/>
                <w:szCs w:val="28"/>
              </w:rPr>
              <w:t>trees</w:t>
            </w:r>
            <w:proofErr w:type="gramEnd"/>
            <w:r w:rsidR="00A75AD9" w:rsidRPr="00CB5D50">
              <w:rPr>
                <w:sz w:val="28"/>
                <w:szCs w:val="28"/>
              </w:rPr>
              <w:t xml:space="preserve"> but I could see they were struggling with the oxygen focus. The </w:t>
            </w:r>
            <w:r>
              <w:rPr>
                <w:sz w:val="28"/>
                <w:szCs w:val="28"/>
              </w:rPr>
              <w:t>Tree organisation</w:t>
            </w:r>
            <w:r w:rsidR="00A75AD9" w:rsidRPr="00CB5D50">
              <w:rPr>
                <w:sz w:val="28"/>
                <w:szCs w:val="28"/>
              </w:rPr>
              <w:t xml:space="preserve"> team introduced tree care. </w:t>
            </w:r>
          </w:p>
          <w:p w14:paraId="6246D95B" w14:textId="77777777" w:rsidR="007D050F" w:rsidRPr="00CB5D50" w:rsidRDefault="007D050F">
            <w:pPr>
              <w:rPr>
                <w:sz w:val="28"/>
                <w:szCs w:val="28"/>
              </w:rPr>
            </w:pPr>
            <w:r w:rsidRPr="00CB5D50">
              <w:rPr>
                <w:sz w:val="28"/>
                <w:szCs w:val="28"/>
              </w:rPr>
              <w:t xml:space="preserve">We then worked on tables developing messages. </w:t>
            </w:r>
          </w:p>
          <w:p w14:paraId="48A958E8" w14:textId="77777777" w:rsidR="007D050F" w:rsidRPr="00CB5D50" w:rsidRDefault="007D050F">
            <w:pPr>
              <w:rPr>
                <w:sz w:val="28"/>
                <w:szCs w:val="28"/>
              </w:rPr>
            </w:pPr>
            <w:r w:rsidRPr="00CB5D50">
              <w:rPr>
                <w:sz w:val="28"/>
                <w:szCs w:val="28"/>
              </w:rPr>
              <w:t xml:space="preserve">The children often moved between writing and drawing almost as distinct modes. Some of the children started to </w:t>
            </w:r>
            <w:proofErr w:type="gramStart"/>
            <w:r w:rsidRPr="00CB5D50">
              <w:rPr>
                <w:sz w:val="28"/>
                <w:szCs w:val="28"/>
              </w:rPr>
              <w:t>open up</w:t>
            </w:r>
            <w:proofErr w:type="gramEnd"/>
            <w:r w:rsidRPr="00CB5D50">
              <w:rPr>
                <w:sz w:val="28"/>
                <w:szCs w:val="28"/>
              </w:rPr>
              <w:t xml:space="preserve"> a bit and discussions started to take place on the tables. </w:t>
            </w:r>
          </w:p>
          <w:p w14:paraId="76695A54" w14:textId="77777777" w:rsidR="002B793B" w:rsidRPr="00CB5D50" w:rsidRDefault="002B793B">
            <w:pPr>
              <w:rPr>
                <w:sz w:val="28"/>
                <w:szCs w:val="28"/>
              </w:rPr>
            </w:pPr>
          </w:p>
          <w:p w14:paraId="2201D923" w14:textId="1CB4D0D8" w:rsidR="002B793B" w:rsidRPr="00CB5D50" w:rsidRDefault="002B793B">
            <w:pPr>
              <w:rPr>
                <w:sz w:val="28"/>
                <w:szCs w:val="28"/>
              </w:rPr>
            </w:pPr>
            <w:r w:rsidRPr="00CB5D50">
              <w:rPr>
                <w:sz w:val="28"/>
                <w:szCs w:val="28"/>
              </w:rPr>
              <w:t xml:space="preserve">11am The children then went out to do the Tree Care. </w:t>
            </w:r>
            <w:r w:rsidR="001E5D4A">
              <w:rPr>
                <w:sz w:val="28"/>
                <w:szCs w:val="28"/>
              </w:rPr>
              <w:t>The organisation</w:t>
            </w:r>
            <w:r w:rsidRPr="00CB5D50">
              <w:rPr>
                <w:sz w:val="28"/>
                <w:szCs w:val="28"/>
              </w:rPr>
              <w:t xml:space="preserve"> </w:t>
            </w:r>
            <w:proofErr w:type="gramStart"/>
            <w:r w:rsidRPr="00CB5D50">
              <w:rPr>
                <w:sz w:val="28"/>
                <w:szCs w:val="28"/>
              </w:rPr>
              <w:t>were</w:t>
            </w:r>
            <w:proofErr w:type="gramEnd"/>
            <w:r w:rsidRPr="00CB5D50">
              <w:rPr>
                <w:sz w:val="28"/>
                <w:szCs w:val="28"/>
              </w:rPr>
              <w:t xml:space="preserve"> keen for the children to do the weeding themselves. There was a lot of really tough grass around the </w:t>
            </w:r>
            <w:proofErr w:type="gramStart"/>
            <w:r w:rsidRPr="00CB5D50">
              <w:rPr>
                <w:sz w:val="28"/>
                <w:szCs w:val="28"/>
              </w:rPr>
              <w:t>trees</w:t>
            </w:r>
            <w:proofErr w:type="gramEnd"/>
            <w:r w:rsidRPr="00CB5D50">
              <w:rPr>
                <w:sz w:val="28"/>
                <w:szCs w:val="28"/>
              </w:rPr>
              <w:t xml:space="preserve"> and I was aware of how hard it was but also how the children found ways to twist the grass and also construct mechanisms for removal. I was reminded of the 19 tree planting people and how efficient they could be. The worms again were a focus </w:t>
            </w:r>
            <w:proofErr w:type="gramStart"/>
            <w:r w:rsidRPr="00CB5D50">
              <w:rPr>
                <w:sz w:val="28"/>
                <w:szCs w:val="28"/>
              </w:rPr>
              <w:t>and also</w:t>
            </w:r>
            <w:proofErr w:type="gramEnd"/>
            <w:r w:rsidRPr="00CB5D50">
              <w:rPr>
                <w:sz w:val="28"/>
                <w:szCs w:val="28"/>
              </w:rPr>
              <w:t xml:space="preserve"> the bark and placing the bark on the trees. </w:t>
            </w:r>
          </w:p>
          <w:p w14:paraId="72AB91DF" w14:textId="2108FCAA" w:rsidR="002B793B" w:rsidRPr="00CB5D50" w:rsidRDefault="002B793B">
            <w:pPr>
              <w:rPr>
                <w:sz w:val="28"/>
                <w:szCs w:val="28"/>
              </w:rPr>
            </w:pPr>
            <w:r w:rsidRPr="00CB5D50">
              <w:rPr>
                <w:sz w:val="28"/>
                <w:szCs w:val="28"/>
              </w:rPr>
              <w:t xml:space="preserve">I worked with the children and struggled to feel like I was achieving anything. </w:t>
            </w:r>
          </w:p>
          <w:p w14:paraId="4C0D1E1F" w14:textId="77777777" w:rsidR="002B793B" w:rsidRPr="00CB5D50" w:rsidRDefault="002B793B">
            <w:pPr>
              <w:rPr>
                <w:sz w:val="28"/>
                <w:szCs w:val="28"/>
              </w:rPr>
            </w:pPr>
          </w:p>
          <w:p w14:paraId="542520AC" w14:textId="315B4298" w:rsidR="002B793B" w:rsidRPr="00CB5D50" w:rsidRDefault="00BA04AC">
            <w:pPr>
              <w:rPr>
                <w:sz w:val="28"/>
                <w:szCs w:val="28"/>
              </w:rPr>
            </w:pPr>
            <w:r w:rsidRPr="00CB5D50">
              <w:rPr>
                <w:sz w:val="28"/>
                <w:szCs w:val="28"/>
              </w:rPr>
              <w:t xml:space="preserve">12 pm </w:t>
            </w:r>
            <w:r w:rsidR="002B793B" w:rsidRPr="00CB5D50">
              <w:rPr>
                <w:sz w:val="28"/>
                <w:szCs w:val="28"/>
              </w:rPr>
              <w:t xml:space="preserve">We then went in and discussed ethics again. I realised that we didn’t actually ask the children if they wanted to be in </w:t>
            </w:r>
            <w:r w:rsidR="001E5D4A">
              <w:rPr>
                <w:sz w:val="28"/>
                <w:szCs w:val="28"/>
              </w:rPr>
              <w:t>Artist’s</w:t>
            </w:r>
            <w:r w:rsidR="002B793B" w:rsidRPr="00CB5D50">
              <w:rPr>
                <w:sz w:val="28"/>
                <w:szCs w:val="28"/>
              </w:rPr>
              <w:t xml:space="preserve"> </w:t>
            </w:r>
            <w:proofErr w:type="gramStart"/>
            <w:r w:rsidR="002B793B" w:rsidRPr="00CB5D50">
              <w:rPr>
                <w:sz w:val="28"/>
                <w:szCs w:val="28"/>
              </w:rPr>
              <w:t>film</w:t>
            </w:r>
            <w:proofErr w:type="gramEnd"/>
            <w:r w:rsidR="002B793B" w:rsidRPr="00CB5D50">
              <w:rPr>
                <w:sz w:val="28"/>
                <w:szCs w:val="28"/>
              </w:rPr>
              <w:t xml:space="preserve"> so we needed to do that again. </w:t>
            </w:r>
          </w:p>
          <w:p w14:paraId="51FAEB6B" w14:textId="77777777" w:rsidR="002B793B" w:rsidRPr="00CB5D50" w:rsidRDefault="002B793B">
            <w:pPr>
              <w:rPr>
                <w:sz w:val="28"/>
                <w:szCs w:val="28"/>
              </w:rPr>
            </w:pPr>
          </w:p>
          <w:p w14:paraId="3FB774CA" w14:textId="77777777" w:rsidR="001E5D4A" w:rsidRDefault="00BA04AC">
            <w:pPr>
              <w:rPr>
                <w:sz w:val="28"/>
                <w:szCs w:val="28"/>
              </w:rPr>
            </w:pPr>
            <w:r w:rsidRPr="00CB5D50">
              <w:rPr>
                <w:sz w:val="28"/>
                <w:szCs w:val="28"/>
              </w:rPr>
              <w:lastRenderedPageBreak/>
              <w:t xml:space="preserve">12-1pm </w:t>
            </w:r>
            <w:r w:rsidR="002B793B" w:rsidRPr="00CB5D50">
              <w:rPr>
                <w:sz w:val="28"/>
                <w:szCs w:val="28"/>
              </w:rPr>
              <w:t xml:space="preserve">In the staff room we discussed the impact </w:t>
            </w:r>
            <w:proofErr w:type="gramStart"/>
            <w:r w:rsidR="002B793B" w:rsidRPr="00CB5D50">
              <w:rPr>
                <w:sz w:val="28"/>
                <w:szCs w:val="28"/>
              </w:rPr>
              <w:t>and also</w:t>
            </w:r>
            <w:proofErr w:type="gramEnd"/>
            <w:r w:rsidR="002B793B" w:rsidRPr="00CB5D50">
              <w:rPr>
                <w:sz w:val="28"/>
                <w:szCs w:val="28"/>
              </w:rPr>
              <w:t xml:space="preserve"> the role of T</w:t>
            </w:r>
            <w:r w:rsidRPr="00CB5D50">
              <w:rPr>
                <w:sz w:val="28"/>
                <w:szCs w:val="28"/>
              </w:rPr>
              <w:t>A</w:t>
            </w:r>
            <w:r w:rsidR="002B793B" w:rsidRPr="00CB5D50">
              <w:rPr>
                <w:sz w:val="28"/>
                <w:szCs w:val="28"/>
              </w:rPr>
              <w:t xml:space="preserve">s in mediating the teaching process. </w:t>
            </w:r>
          </w:p>
          <w:p w14:paraId="24DF66BD" w14:textId="310605E7" w:rsidR="0078222C" w:rsidRPr="00CB5D50" w:rsidRDefault="001E5D4A">
            <w:pPr>
              <w:rPr>
                <w:sz w:val="28"/>
                <w:szCs w:val="28"/>
              </w:rPr>
            </w:pPr>
            <w:r>
              <w:rPr>
                <w:sz w:val="28"/>
                <w:szCs w:val="28"/>
              </w:rPr>
              <w:t xml:space="preserve">Children’s geographer </w:t>
            </w:r>
            <w:r w:rsidR="0078222C" w:rsidRPr="00CB5D50">
              <w:rPr>
                <w:sz w:val="28"/>
                <w:szCs w:val="28"/>
              </w:rPr>
              <w:t xml:space="preserve">talked about making a step change in impact – for example making it statutory that children and young people in schools had access to outside space but not just concrete over playground, particularly with newbuild schools. </w:t>
            </w:r>
          </w:p>
          <w:p w14:paraId="14D1A6B4" w14:textId="77777777" w:rsidR="000F2DB1" w:rsidRPr="00CB5D50" w:rsidRDefault="000F2DB1">
            <w:pPr>
              <w:rPr>
                <w:sz w:val="28"/>
                <w:szCs w:val="28"/>
              </w:rPr>
            </w:pPr>
          </w:p>
          <w:p w14:paraId="578AD9D6" w14:textId="7689FFD3" w:rsidR="000F2DB1" w:rsidRPr="00CB5D50" w:rsidRDefault="000F2DB1">
            <w:pPr>
              <w:rPr>
                <w:sz w:val="28"/>
                <w:szCs w:val="28"/>
              </w:rPr>
            </w:pPr>
            <w:r w:rsidRPr="00CB5D50">
              <w:rPr>
                <w:sz w:val="28"/>
                <w:szCs w:val="28"/>
              </w:rPr>
              <w:t>1pm Back into the other year 3</w:t>
            </w:r>
            <w:r w:rsidR="00F50519" w:rsidRPr="00CB5D50">
              <w:rPr>
                <w:sz w:val="28"/>
                <w:szCs w:val="28"/>
              </w:rPr>
              <w:t>s,</w:t>
            </w:r>
            <w:r w:rsidRPr="00CB5D50">
              <w:rPr>
                <w:sz w:val="28"/>
                <w:szCs w:val="28"/>
              </w:rPr>
              <w:t xml:space="preserve"> now year 4s. These were the ‘sparky’ ones who had gone off on video game visions of the future with </w:t>
            </w:r>
            <w:r w:rsidR="001E5D4A">
              <w:rPr>
                <w:sz w:val="28"/>
                <w:szCs w:val="28"/>
              </w:rPr>
              <w:t>Philosopher</w:t>
            </w:r>
            <w:r w:rsidRPr="00CB5D50">
              <w:rPr>
                <w:sz w:val="28"/>
                <w:szCs w:val="28"/>
              </w:rPr>
              <w:t xml:space="preserve"> and often seemed like our favourites – the Forest School children. They also seemed more switched on in terms of the project and remembered us more clearly. </w:t>
            </w:r>
          </w:p>
          <w:p w14:paraId="4BDBBCDF" w14:textId="73DEA6B7" w:rsidR="000F2DB1" w:rsidRPr="00CB5D50" w:rsidRDefault="000F2DB1">
            <w:pPr>
              <w:rPr>
                <w:sz w:val="28"/>
                <w:szCs w:val="28"/>
              </w:rPr>
            </w:pPr>
            <w:r w:rsidRPr="00CB5D50">
              <w:rPr>
                <w:sz w:val="28"/>
                <w:szCs w:val="28"/>
              </w:rPr>
              <w:t xml:space="preserve">We asked them about the project and several people remembered it. They were the front of the school tree planters. We then asked them to draw images of what they would like to </w:t>
            </w:r>
            <w:proofErr w:type="gramStart"/>
            <w:r w:rsidRPr="00CB5D50">
              <w:rPr>
                <w:sz w:val="28"/>
                <w:szCs w:val="28"/>
              </w:rPr>
              <w:t>see</w:t>
            </w:r>
            <w:proofErr w:type="gramEnd"/>
            <w:r w:rsidRPr="00CB5D50">
              <w:rPr>
                <w:sz w:val="28"/>
                <w:szCs w:val="28"/>
              </w:rPr>
              <w:t xml:space="preserve"> and this also was a more dense and exciting process of imagining. I was </w:t>
            </w:r>
            <w:r w:rsidR="00BA04AC" w:rsidRPr="00CB5D50">
              <w:rPr>
                <w:sz w:val="28"/>
                <w:szCs w:val="28"/>
              </w:rPr>
              <w:t xml:space="preserve">again </w:t>
            </w:r>
            <w:r w:rsidRPr="00CB5D50">
              <w:rPr>
                <w:sz w:val="28"/>
                <w:szCs w:val="28"/>
              </w:rPr>
              <w:t xml:space="preserve">conscious of the distance between writing and drawing. </w:t>
            </w:r>
          </w:p>
          <w:p w14:paraId="6CE75105" w14:textId="0F6BF409" w:rsidR="00BA04AC" w:rsidRPr="00CB5D50" w:rsidRDefault="00F50519">
            <w:pPr>
              <w:rPr>
                <w:sz w:val="28"/>
                <w:szCs w:val="28"/>
              </w:rPr>
            </w:pPr>
            <w:r w:rsidRPr="00CB5D50">
              <w:rPr>
                <w:sz w:val="28"/>
                <w:szCs w:val="28"/>
              </w:rPr>
              <w:t xml:space="preserve">We then went out and did Tree Care. </w:t>
            </w:r>
            <w:r w:rsidR="00BA04AC" w:rsidRPr="00CB5D50">
              <w:rPr>
                <w:sz w:val="28"/>
                <w:szCs w:val="28"/>
              </w:rPr>
              <w:t xml:space="preserve">On the </w:t>
            </w:r>
            <w:proofErr w:type="gramStart"/>
            <w:r w:rsidR="00BA04AC" w:rsidRPr="00CB5D50">
              <w:rPr>
                <w:sz w:val="28"/>
                <w:szCs w:val="28"/>
              </w:rPr>
              <w:t>way out</w:t>
            </w:r>
            <w:proofErr w:type="gramEnd"/>
            <w:r w:rsidR="00BA04AC" w:rsidRPr="00CB5D50">
              <w:rPr>
                <w:sz w:val="28"/>
                <w:szCs w:val="28"/>
              </w:rPr>
              <w:t xml:space="preserve"> </w:t>
            </w:r>
            <w:r w:rsidR="001E5D4A">
              <w:rPr>
                <w:sz w:val="28"/>
                <w:szCs w:val="28"/>
              </w:rPr>
              <w:t xml:space="preserve">Artist </w:t>
            </w:r>
            <w:r w:rsidR="00BA04AC" w:rsidRPr="00CB5D50">
              <w:rPr>
                <w:sz w:val="28"/>
                <w:szCs w:val="28"/>
              </w:rPr>
              <w:t xml:space="preserve">told a story of the child who said trees were useful as you do a poo behind one. </w:t>
            </w:r>
          </w:p>
          <w:p w14:paraId="35ACB1EA" w14:textId="2A788732" w:rsidR="00F50519" w:rsidRPr="00CB5D50" w:rsidRDefault="00F50519">
            <w:pPr>
              <w:rPr>
                <w:sz w:val="28"/>
                <w:szCs w:val="28"/>
              </w:rPr>
            </w:pPr>
            <w:r w:rsidRPr="00CB5D50">
              <w:rPr>
                <w:sz w:val="28"/>
                <w:szCs w:val="28"/>
              </w:rPr>
              <w:t xml:space="preserve">It was interesting that the children didn’t work on their own trees – but other trees. There was the issue of the trees being uprooted as well. </w:t>
            </w:r>
          </w:p>
          <w:p w14:paraId="5B629327" w14:textId="10D97B81" w:rsidR="00F50519" w:rsidRPr="00CB5D50" w:rsidRDefault="00F50519">
            <w:pPr>
              <w:rPr>
                <w:sz w:val="28"/>
                <w:szCs w:val="28"/>
              </w:rPr>
            </w:pPr>
            <w:r w:rsidRPr="00CB5D50">
              <w:rPr>
                <w:sz w:val="28"/>
                <w:szCs w:val="28"/>
              </w:rPr>
              <w:t xml:space="preserve">I still struggled with the idea of pulling thistles. I noticed that one of the children had pulled a tree out and I was surprised how that had happened. </w:t>
            </w:r>
          </w:p>
          <w:p w14:paraId="2142E3EF" w14:textId="4AF6AC07" w:rsidR="00BA04AC" w:rsidRPr="00CB5D50" w:rsidRDefault="00BA04AC">
            <w:pPr>
              <w:rPr>
                <w:sz w:val="28"/>
                <w:szCs w:val="28"/>
              </w:rPr>
            </w:pPr>
            <w:r w:rsidRPr="00CB5D50">
              <w:rPr>
                <w:sz w:val="28"/>
                <w:szCs w:val="28"/>
              </w:rPr>
              <w:t xml:space="preserve">We continued but there was a bit of bark spreading all over the grass. We wondered why the trees had been moved from the space where they had been planted but thought it could be because the mower couldn’t get over it. </w:t>
            </w:r>
          </w:p>
          <w:p w14:paraId="20FF4BAD" w14:textId="45B19EDC" w:rsidR="00BA04AC" w:rsidRPr="00CB5D50" w:rsidRDefault="00BA04AC">
            <w:pPr>
              <w:rPr>
                <w:sz w:val="28"/>
                <w:szCs w:val="28"/>
              </w:rPr>
            </w:pPr>
            <w:r w:rsidRPr="00CB5D50">
              <w:rPr>
                <w:sz w:val="28"/>
                <w:szCs w:val="28"/>
              </w:rPr>
              <w:t xml:space="preserve">We went in and did ethics again. I think it was this one that the child who talked to the trees in the videos agreed to be in it. </w:t>
            </w:r>
          </w:p>
          <w:p w14:paraId="4A197E86" w14:textId="1CCA9608" w:rsidR="0078222C" w:rsidRPr="00CB5D50" w:rsidRDefault="0078222C">
            <w:pPr>
              <w:rPr>
                <w:sz w:val="28"/>
                <w:szCs w:val="28"/>
              </w:rPr>
            </w:pPr>
            <w:r w:rsidRPr="00CB5D50">
              <w:rPr>
                <w:sz w:val="28"/>
                <w:szCs w:val="28"/>
              </w:rPr>
              <w:t xml:space="preserve">When I </w:t>
            </w:r>
            <w:proofErr w:type="gramStart"/>
            <w:r w:rsidRPr="00CB5D50">
              <w:rPr>
                <w:sz w:val="28"/>
                <w:szCs w:val="28"/>
              </w:rPr>
              <w:t>finished</w:t>
            </w:r>
            <w:proofErr w:type="gramEnd"/>
            <w:r w:rsidRPr="00CB5D50">
              <w:rPr>
                <w:sz w:val="28"/>
                <w:szCs w:val="28"/>
              </w:rPr>
              <w:t xml:space="preserve"> I thought about how children experienced us and the trees and wondered whether they did feel like researchers or not. </w:t>
            </w:r>
          </w:p>
          <w:p w14:paraId="05A4F1DC" w14:textId="77777777" w:rsidR="00BA04AC" w:rsidRPr="00CB5D50" w:rsidRDefault="00BA04AC">
            <w:pPr>
              <w:rPr>
                <w:sz w:val="28"/>
                <w:szCs w:val="28"/>
              </w:rPr>
            </w:pPr>
          </w:p>
          <w:p w14:paraId="1F00A8CC" w14:textId="07EFBE9E" w:rsidR="007D050F" w:rsidRPr="00CB5D50" w:rsidRDefault="007D050F">
            <w:pPr>
              <w:rPr>
                <w:sz w:val="28"/>
                <w:szCs w:val="28"/>
              </w:rPr>
            </w:pPr>
          </w:p>
        </w:tc>
        <w:tc>
          <w:tcPr>
            <w:tcW w:w="5684" w:type="dxa"/>
          </w:tcPr>
          <w:p w14:paraId="246A425F" w14:textId="2FB12581" w:rsidR="00BA04AC" w:rsidRPr="00CB5D50" w:rsidRDefault="00BA04AC" w:rsidP="00BA04AC">
            <w:pPr>
              <w:rPr>
                <w:sz w:val="28"/>
                <w:szCs w:val="28"/>
              </w:rPr>
            </w:pPr>
            <w:r w:rsidRPr="00CB5D50">
              <w:rPr>
                <w:sz w:val="28"/>
                <w:szCs w:val="28"/>
              </w:rPr>
              <w:lastRenderedPageBreak/>
              <w:t xml:space="preserve">The way in which </w:t>
            </w:r>
            <w:proofErr w:type="gramStart"/>
            <w:r w:rsidR="001E5D4A">
              <w:rPr>
                <w:sz w:val="28"/>
                <w:szCs w:val="28"/>
              </w:rPr>
              <w:t>North West</w:t>
            </w:r>
            <w:proofErr w:type="gramEnd"/>
            <w:r w:rsidR="001E5D4A">
              <w:rPr>
                <w:sz w:val="28"/>
                <w:szCs w:val="28"/>
              </w:rPr>
              <w:t xml:space="preserve"> School</w:t>
            </w:r>
            <w:r w:rsidRPr="00CB5D50">
              <w:rPr>
                <w:sz w:val="28"/>
                <w:szCs w:val="28"/>
              </w:rPr>
              <w:t xml:space="preserve"> is situated amongst mill towers and moors reminded me of the Cottonopolis work and the situating of the cotton trade in the slave trade. </w:t>
            </w:r>
          </w:p>
          <w:p w14:paraId="3B89417D" w14:textId="6BB9355D" w:rsidR="00BA04AC" w:rsidRPr="00CB5D50" w:rsidRDefault="00BA04AC" w:rsidP="00BA04AC">
            <w:pPr>
              <w:rPr>
                <w:sz w:val="28"/>
                <w:szCs w:val="28"/>
              </w:rPr>
            </w:pPr>
            <w:r w:rsidRPr="00CB5D50">
              <w:rPr>
                <w:sz w:val="28"/>
                <w:szCs w:val="28"/>
              </w:rPr>
              <w:t xml:space="preserve">In the tree project there is quite a lot of discussion of about ‘indigenous’ perspectives but here the concept of indigenous is complex, the wealth of the area rests both on slavery, indirectly, and farming, directly and then now, a mix of </w:t>
            </w:r>
            <w:proofErr w:type="gramStart"/>
            <w:r w:rsidRPr="00CB5D50">
              <w:rPr>
                <w:sz w:val="28"/>
                <w:szCs w:val="28"/>
              </w:rPr>
              <w:t>small scale</w:t>
            </w:r>
            <w:proofErr w:type="gramEnd"/>
            <w:r w:rsidRPr="00CB5D50">
              <w:rPr>
                <w:sz w:val="28"/>
                <w:szCs w:val="28"/>
              </w:rPr>
              <w:t xml:space="preserve"> industry and service industries. </w:t>
            </w:r>
          </w:p>
          <w:p w14:paraId="353E8D6A" w14:textId="19B0D330" w:rsidR="00BA04AC" w:rsidRPr="00CB5D50" w:rsidRDefault="00BA04AC" w:rsidP="00BA04AC">
            <w:pPr>
              <w:rPr>
                <w:sz w:val="28"/>
                <w:szCs w:val="28"/>
              </w:rPr>
            </w:pPr>
            <w:r w:rsidRPr="00CB5D50">
              <w:rPr>
                <w:sz w:val="28"/>
                <w:szCs w:val="28"/>
              </w:rPr>
              <w:t>School entrance protocols – an ethnographic observation.</w:t>
            </w:r>
          </w:p>
          <w:p w14:paraId="0DE93320" w14:textId="77777777" w:rsidR="00BA04AC" w:rsidRPr="00CB5D50" w:rsidRDefault="00BA04AC" w:rsidP="00BA04AC">
            <w:pPr>
              <w:rPr>
                <w:sz w:val="28"/>
                <w:szCs w:val="28"/>
              </w:rPr>
            </w:pPr>
          </w:p>
          <w:p w14:paraId="25C1431B" w14:textId="77777777" w:rsidR="00BA04AC" w:rsidRPr="00CB5D50" w:rsidRDefault="00BA04AC" w:rsidP="00BA04AC">
            <w:pPr>
              <w:rPr>
                <w:sz w:val="28"/>
                <w:szCs w:val="28"/>
              </w:rPr>
            </w:pPr>
          </w:p>
          <w:p w14:paraId="41284D3D" w14:textId="77777777" w:rsidR="00BA04AC" w:rsidRPr="00CB5D50" w:rsidRDefault="00BA04AC" w:rsidP="00BA04AC">
            <w:pPr>
              <w:rPr>
                <w:sz w:val="28"/>
                <w:szCs w:val="28"/>
              </w:rPr>
            </w:pPr>
          </w:p>
          <w:p w14:paraId="104D39EC" w14:textId="77777777" w:rsidR="00BA04AC" w:rsidRPr="00CB5D50" w:rsidRDefault="00BA04AC" w:rsidP="00BA04AC">
            <w:pPr>
              <w:rPr>
                <w:sz w:val="28"/>
                <w:szCs w:val="28"/>
              </w:rPr>
            </w:pPr>
          </w:p>
          <w:p w14:paraId="2ED7902B" w14:textId="06DA7425" w:rsidR="00BA04AC" w:rsidRPr="00CB5D50" w:rsidRDefault="00BA04AC" w:rsidP="00BA04AC">
            <w:pPr>
              <w:rPr>
                <w:sz w:val="28"/>
                <w:szCs w:val="28"/>
              </w:rPr>
            </w:pPr>
            <w:r w:rsidRPr="00CB5D50">
              <w:rPr>
                <w:sz w:val="28"/>
                <w:szCs w:val="28"/>
              </w:rPr>
              <w:t xml:space="preserve">The discussion about the role of trees in terms of Oxygen and Carbon dioxide was complex as </w:t>
            </w:r>
            <w:r w:rsidR="001E5D4A">
              <w:rPr>
                <w:sz w:val="28"/>
                <w:szCs w:val="28"/>
              </w:rPr>
              <w:t>Tree scientists</w:t>
            </w:r>
            <w:r w:rsidRPr="00CB5D50">
              <w:rPr>
                <w:sz w:val="28"/>
                <w:szCs w:val="28"/>
              </w:rPr>
              <w:t xml:space="preserve"> have both pointed out that this is not entirely the case. Possibly a new science of trees could nuance this a bit, to the point where that nuance was visible. </w:t>
            </w:r>
          </w:p>
          <w:p w14:paraId="2C54BFE7" w14:textId="77777777" w:rsidR="00BA04AC" w:rsidRPr="00CB5D50" w:rsidRDefault="00BA04AC" w:rsidP="00BA04AC">
            <w:pPr>
              <w:rPr>
                <w:sz w:val="28"/>
                <w:szCs w:val="28"/>
              </w:rPr>
            </w:pPr>
          </w:p>
          <w:p w14:paraId="63E7AC74" w14:textId="77777777" w:rsidR="00BA04AC" w:rsidRPr="00CB5D50" w:rsidRDefault="00BA04AC" w:rsidP="00BA04AC">
            <w:pPr>
              <w:rPr>
                <w:sz w:val="28"/>
                <w:szCs w:val="28"/>
              </w:rPr>
            </w:pPr>
          </w:p>
          <w:p w14:paraId="46274C6D" w14:textId="77777777" w:rsidR="00BA04AC" w:rsidRPr="00CB5D50" w:rsidRDefault="00BA04AC" w:rsidP="00BA04AC">
            <w:pPr>
              <w:rPr>
                <w:sz w:val="28"/>
                <w:szCs w:val="28"/>
              </w:rPr>
            </w:pPr>
          </w:p>
          <w:p w14:paraId="1571BBD2" w14:textId="77777777" w:rsidR="00BA04AC" w:rsidRPr="00CB5D50" w:rsidRDefault="00BA04AC" w:rsidP="00BA04AC">
            <w:pPr>
              <w:rPr>
                <w:sz w:val="28"/>
                <w:szCs w:val="28"/>
              </w:rPr>
            </w:pPr>
          </w:p>
          <w:p w14:paraId="5B20A0CE" w14:textId="77777777" w:rsidR="00BA04AC" w:rsidRPr="00CB5D50" w:rsidRDefault="00BA04AC" w:rsidP="00BA04AC">
            <w:pPr>
              <w:rPr>
                <w:sz w:val="28"/>
                <w:szCs w:val="28"/>
              </w:rPr>
            </w:pPr>
          </w:p>
          <w:p w14:paraId="7BA2E4AB" w14:textId="77777777" w:rsidR="00BA04AC" w:rsidRPr="00CB5D50" w:rsidRDefault="00BA04AC" w:rsidP="00BA04AC">
            <w:pPr>
              <w:rPr>
                <w:sz w:val="28"/>
                <w:szCs w:val="28"/>
              </w:rPr>
            </w:pPr>
          </w:p>
          <w:p w14:paraId="260BDB0A" w14:textId="77777777" w:rsidR="00BA04AC" w:rsidRPr="00CB5D50" w:rsidRDefault="00BA04AC" w:rsidP="00BA04AC">
            <w:pPr>
              <w:rPr>
                <w:sz w:val="28"/>
                <w:szCs w:val="28"/>
              </w:rPr>
            </w:pPr>
          </w:p>
          <w:p w14:paraId="10A11426" w14:textId="77777777" w:rsidR="00BA04AC" w:rsidRPr="00CB5D50" w:rsidRDefault="00BA04AC" w:rsidP="00BA04AC">
            <w:pPr>
              <w:rPr>
                <w:sz w:val="28"/>
                <w:szCs w:val="28"/>
              </w:rPr>
            </w:pPr>
          </w:p>
          <w:p w14:paraId="119C655C" w14:textId="77777777" w:rsidR="00BA04AC" w:rsidRPr="00CB5D50" w:rsidRDefault="00BA04AC" w:rsidP="00BA04AC">
            <w:pPr>
              <w:rPr>
                <w:sz w:val="28"/>
                <w:szCs w:val="28"/>
              </w:rPr>
            </w:pPr>
          </w:p>
          <w:p w14:paraId="061FD2EA" w14:textId="77777777" w:rsidR="00BA04AC" w:rsidRPr="00CB5D50" w:rsidRDefault="00BA04AC" w:rsidP="00BA04AC">
            <w:pPr>
              <w:rPr>
                <w:sz w:val="28"/>
                <w:szCs w:val="28"/>
              </w:rPr>
            </w:pPr>
          </w:p>
          <w:p w14:paraId="0CB466F0" w14:textId="77777777" w:rsidR="00BA04AC" w:rsidRPr="00CB5D50" w:rsidRDefault="00BA04AC" w:rsidP="00BA04AC">
            <w:pPr>
              <w:rPr>
                <w:sz w:val="28"/>
                <w:szCs w:val="28"/>
              </w:rPr>
            </w:pPr>
          </w:p>
          <w:p w14:paraId="7ABCA400" w14:textId="77777777" w:rsidR="00BA04AC" w:rsidRPr="00CB5D50" w:rsidRDefault="00BA04AC" w:rsidP="00BA04AC">
            <w:pPr>
              <w:rPr>
                <w:sz w:val="28"/>
                <w:szCs w:val="28"/>
              </w:rPr>
            </w:pPr>
          </w:p>
          <w:p w14:paraId="5B57A823" w14:textId="77777777" w:rsidR="00BA04AC" w:rsidRPr="00CB5D50" w:rsidRDefault="00BA04AC" w:rsidP="00BA04AC">
            <w:pPr>
              <w:rPr>
                <w:sz w:val="28"/>
                <w:szCs w:val="28"/>
              </w:rPr>
            </w:pPr>
          </w:p>
          <w:p w14:paraId="696CFEBE" w14:textId="77777777" w:rsidR="00BA04AC" w:rsidRPr="00CB5D50" w:rsidRDefault="00BA04AC" w:rsidP="00BA04AC">
            <w:pPr>
              <w:rPr>
                <w:sz w:val="28"/>
                <w:szCs w:val="28"/>
              </w:rPr>
            </w:pPr>
          </w:p>
          <w:p w14:paraId="610507F0" w14:textId="77777777" w:rsidR="00BA04AC" w:rsidRPr="00CB5D50" w:rsidRDefault="00BA04AC" w:rsidP="00BA04AC">
            <w:pPr>
              <w:rPr>
                <w:sz w:val="28"/>
                <w:szCs w:val="28"/>
              </w:rPr>
            </w:pPr>
          </w:p>
          <w:p w14:paraId="5B9BF449" w14:textId="77777777" w:rsidR="00BA04AC" w:rsidRPr="00CB5D50" w:rsidRDefault="00BA04AC" w:rsidP="00BA04AC">
            <w:pPr>
              <w:rPr>
                <w:sz w:val="28"/>
                <w:szCs w:val="28"/>
              </w:rPr>
            </w:pPr>
          </w:p>
          <w:p w14:paraId="186E244B" w14:textId="77777777" w:rsidR="00BA04AC" w:rsidRPr="00CB5D50" w:rsidRDefault="00BA04AC" w:rsidP="00BA04AC">
            <w:pPr>
              <w:rPr>
                <w:sz w:val="28"/>
                <w:szCs w:val="28"/>
              </w:rPr>
            </w:pPr>
          </w:p>
          <w:p w14:paraId="5D914778" w14:textId="77777777" w:rsidR="00BA04AC" w:rsidRPr="00CB5D50" w:rsidRDefault="00BA04AC" w:rsidP="00BA04AC">
            <w:pPr>
              <w:rPr>
                <w:sz w:val="28"/>
                <w:szCs w:val="28"/>
              </w:rPr>
            </w:pPr>
          </w:p>
          <w:p w14:paraId="3D8C8FEA" w14:textId="77777777" w:rsidR="00BA04AC" w:rsidRPr="00CB5D50" w:rsidRDefault="00BA04AC" w:rsidP="00BA04AC">
            <w:pPr>
              <w:rPr>
                <w:sz w:val="28"/>
                <w:szCs w:val="28"/>
              </w:rPr>
            </w:pPr>
          </w:p>
          <w:p w14:paraId="625A7E57" w14:textId="77777777" w:rsidR="00BA04AC" w:rsidRPr="00CB5D50" w:rsidRDefault="00BA04AC" w:rsidP="00BA04AC">
            <w:pPr>
              <w:rPr>
                <w:sz w:val="28"/>
                <w:szCs w:val="28"/>
              </w:rPr>
            </w:pPr>
          </w:p>
          <w:p w14:paraId="5569EAAA" w14:textId="77777777" w:rsidR="00BA04AC" w:rsidRPr="00CB5D50" w:rsidRDefault="00BA04AC" w:rsidP="00BA04AC">
            <w:pPr>
              <w:rPr>
                <w:sz w:val="28"/>
                <w:szCs w:val="28"/>
              </w:rPr>
            </w:pPr>
          </w:p>
          <w:p w14:paraId="7F300D0E" w14:textId="77777777" w:rsidR="00BA04AC" w:rsidRPr="00CB5D50" w:rsidRDefault="00BA04AC" w:rsidP="00BA04AC">
            <w:pPr>
              <w:rPr>
                <w:sz w:val="28"/>
                <w:szCs w:val="28"/>
              </w:rPr>
            </w:pPr>
          </w:p>
          <w:p w14:paraId="34726B84" w14:textId="77777777" w:rsidR="00BA04AC" w:rsidRPr="00CB5D50" w:rsidRDefault="00BA04AC" w:rsidP="00BA04AC">
            <w:pPr>
              <w:rPr>
                <w:sz w:val="28"/>
                <w:szCs w:val="28"/>
              </w:rPr>
            </w:pPr>
          </w:p>
          <w:p w14:paraId="48288FC8" w14:textId="77777777" w:rsidR="00BA04AC" w:rsidRPr="00CB5D50" w:rsidRDefault="00BA04AC" w:rsidP="00BA04AC">
            <w:pPr>
              <w:rPr>
                <w:sz w:val="28"/>
                <w:szCs w:val="28"/>
              </w:rPr>
            </w:pPr>
          </w:p>
          <w:p w14:paraId="20A9DAC6" w14:textId="77777777" w:rsidR="00BA04AC" w:rsidRPr="00CB5D50" w:rsidRDefault="00BA04AC" w:rsidP="00BA04AC">
            <w:pPr>
              <w:rPr>
                <w:sz w:val="28"/>
                <w:szCs w:val="28"/>
              </w:rPr>
            </w:pPr>
          </w:p>
          <w:p w14:paraId="78C02838" w14:textId="77777777" w:rsidR="00BA04AC" w:rsidRPr="00CB5D50" w:rsidRDefault="00BA04AC" w:rsidP="00BA04AC">
            <w:pPr>
              <w:rPr>
                <w:sz w:val="28"/>
                <w:szCs w:val="28"/>
              </w:rPr>
            </w:pPr>
          </w:p>
          <w:p w14:paraId="2496780E" w14:textId="77777777" w:rsidR="00BA04AC" w:rsidRPr="00CB5D50" w:rsidRDefault="00BA04AC" w:rsidP="00BA04AC">
            <w:pPr>
              <w:rPr>
                <w:sz w:val="28"/>
                <w:szCs w:val="28"/>
              </w:rPr>
            </w:pPr>
          </w:p>
          <w:p w14:paraId="7CF39E0C" w14:textId="77777777" w:rsidR="00BA04AC" w:rsidRPr="00CB5D50" w:rsidRDefault="00BA04AC" w:rsidP="00BA04AC">
            <w:pPr>
              <w:rPr>
                <w:sz w:val="28"/>
                <w:szCs w:val="28"/>
              </w:rPr>
            </w:pPr>
          </w:p>
          <w:p w14:paraId="797B5E48" w14:textId="77777777" w:rsidR="00BA04AC" w:rsidRPr="00CB5D50" w:rsidRDefault="00BA04AC" w:rsidP="00BA04AC">
            <w:pPr>
              <w:rPr>
                <w:sz w:val="28"/>
                <w:szCs w:val="28"/>
              </w:rPr>
            </w:pPr>
          </w:p>
          <w:p w14:paraId="12E9AC01" w14:textId="77777777" w:rsidR="00BA04AC" w:rsidRPr="00CB5D50" w:rsidRDefault="00BA04AC" w:rsidP="00BA04AC">
            <w:pPr>
              <w:rPr>
                <w:sz w:val="28"/>
                <w:szCs w:val="28"/>
              </w:rPr>
            </w:pPr>
          </w:p>
          <w:p w14:paraId="07039BFB" w14:textId="77777777" w:rsidR="00BA04AC" w:rsidRPr="00CB5D50" w:rsidRDefault="00BA04AC" w:rsidP="00BA04AC">
            <w:pPr>
              <w:rPr>
                <w:sz w:val="28"/>
                <w:szCs w:val="28"/>
              </w:rPr>
            </w:pPr>
          </w:p>
          <w:p w14:paraId="462635D5" w14:textId="77777777" w:rsidR="00BA04AC" w:rsidRPr="00CB5D50" w:rsidRDefault="00BA04AC" w:rsidP="00BA04AC">
            <w:pPr>
              <w:rPr>
                <w:sz w:val="28"/>
                <w:szCs w:val="28"/>
              </w:rPr>
            </w:pPr>
          </w:p>
          <w:p w14:paraId="72CE8E7D" w14:textId="77777777" w:rsidR="00BA04AC" w:rsidRPr="00CB5D50" w:rsidRDefault="00BA04AC" w:rsidP="00BA04AC">
            <w:pPr>
              <w:rPr>
                <w:sz w:val="28"/>
                <w:szCs w:val="28"/>
              </w:rPr>
            </w:pPr>
          </w:p>
          <w:p w14:paraId="3EA7BA45" w14:textId="77777777" w:rsidR="00BA04AC" w:rsidRPr="00CB5D50" w:rsidRDefault="00BA04AC" w:rsidP="00BA04AC">
            <w:pPr>
              <w:rPr>
                <w:sz w:val="28"/>
                <w:szCs w:val="28"/>
              </w:rPr>
            </w:pPr>
          </w:p>
          <w:p w14:paraId="30268B4C" w14:textId="77777777" w:rsidR="00BA04AC" w:rsidRPr="00CB5D50" w:rsidRDefault="00BA04AC" w:rsidP="00BA04AC">
            <w:pPr>
              <w:rPr>
                <w:sz w:val="28"/>
                <w:szCs w:val="28"/>
              </w:rPr>
            </w:pPr>
          </w:p>
          <w:p w14:paraId="048E916F" w14:textId="77777777" w:rsidR="00BA04AC" w:rsidRPr="00CB5D50" w:rsidRDefault="00BA04AC" w:rsidP="00BA04AC">
            <w:pPr>
              <w:rPr>
                <w:sz w:val="28"/>
                <w:szCs w:val="28"/>
              </w:rPr>
            </w:pPr>
          </w:p>
          <w:p w14:paraId="55512E6B" w14:textId="77777777" w:rsidR="00BA04AC" w:rsidRPr="00CB5D50" w:rsidRDefault="00BA04AC" w:rsidP="00BA04AC">
            <w:pPr>
              <w:rPr>
                <w:sz w:val="28"/>
                <w:szCs w:val="28"/>
              </w:rPr>
            </w:pPr>
          </w:p>
          <w:p w14:paraId="7B8F13AA" w14:textId="77777777" w:rsidR="00BA04AC" w:rsidRPr="00CB5D50" w:rsidRDefault="00BA04AC" w:rsidP="00BA04AC">
            <w:pPr>
              <w:rPr>
                <w:sz w:val="28"/>
                <w:szCs w:val="28"/>
              </w:rPr>
            </w:pPr>
          </w:p>
          <w:p w14:paraId="00B50127" w14:textId="77777777" w:rsidR="00BA04AC" w:rsidRPr="00CB5D50" w:rsidRDefault="00BA04AC" w:rsidP="00BA04AC">
            <w:pPr>
              <w:rPr>
                <w:sz w:val="28"/>
                <w:szCs w:val="28"/>
              </w:rPr>
            </w:pPr>
          </w:p>
          <w:p w14:paraId="1DE39033" w14:textId="77777777" w:rsidR="00BA04AC" w:rsidRPr="00CB5D50" w:rsidRDefault="00BA04AC" w:rsidP="00BA04AC">
            <w:pPr>
              <w:rPr>
                <w:sz w:val="28"/>
                <w:szCs w:val="28"/>
              </w:rPr>
            </w:pPr>
          </w:p>
          <w:p w14:paraId="5FA53E39" w14:textId="77777777" w:rsidR="00BA04AC" w:rsidRPr="00CB5D50" w:rsidRDefault="00BA04AC" w:rsidP="00BA04AC">
            <w:pPr>
              <w:rPr>
                <w:sz w:val="28"/>
                <w:szCs w:val="28"/>
              </w:rPr>
            </w:pPr>
          </w:p>
          <w:p w14:paraId="7B0BAE75" w14:textId="77777777" w:rsidR="00BA04AC" w:rsidRPr="00CB5D50" w:rsidRDefault="00BA04AC" w:rsidP="00BA04AC">
            <w:pPr>
              <w:rPr>
                <w:sz w:val="28"/>
                <w:szCs w:val="28"/>
              </w:rPr>
            </w:pPr>
          </w:p>
          <w:p w14:paraId="0750E2B3" w14:textId="77777777" w:rsidR="00BA04AC" w:rsidRPr="00CB5D50" w:rsidRDefault="00BA04AC" w:rsidP="00BA04AC">
            <w:pPr>
              <w:rPr>
                <w:sz w:val="28"/>
                <w:szCs w:val="28"/>
              </w:rPr>
            </w:pPr>
          </w:p>
          <w:p w14:paraId="6A03234D" w14:textId="77777777" w:rsidR="00BA04AC" w:rsidRPr="00CB5D50" w:rsidRDefault="00BA04AC" w:rsidP="00BA04AC">
            <w:pPr>
              <w:rPr>
                <w:sz w:val="28"/>
                <w:szCs w:val="28"/>
              </w:rPr>
            </w:pPr>
          </w:p>
          <w:p w14:paraId="3DC4FB30" w14:textId="77777777" w:rsidR="00BA04AC" w:rsidRPr="00CB5D50" w:rsidRDefault="00BA04AC" w:rsidP="00BA04AC">
            <w:pPr>
              <w:rPr>
                <w:sz w:val="28"/>
                <w:szCs w:val="28"/>
              </w:rPr>
            </w:pPr>
          </w:p>
          <w:p w14:paraId="1EEAD118" w14:textId="77777777" w:rsidR="00BA04AC" w:rsidRPr="00CB5D50" w:rsidRDefault="00BA04AC" w:rsidP="00BA04AC">
            <w:pPr>
              <w:rPr>
                <w:sz w:val="28"/>
                <w:szCs w:val="28"/>
              </w:rPr>
            </w:pPr>
          </w:p>
          <w:p w14:paraId="6F460A10" w14:textId="048C237E" w:rsidR="00BA04AC" w:rsidRPr="00CB5D50" w:rsidRDefault="00BA04AC" w:rsidP="00BA04AC">
            <w:pPr>
              <w:rPr>
                <w:sz w:val="28"/>
                <w:szCs w:val="28"/>
              </w:rPr>
            </w:pPr>
            <w:r w:rsidRPr="00CB5D50">
              <w:rPr>
                <w:sz w:val="28"/>
                <w:szCs w:val="28"/>
              </w:rPr>
              <w:t xml:space="preserve">Here the Good Research Children come to the fore. The story of doing a poo behind a tree was a </w:t>
            </w:r>
            <w:proofErr w:type="gramStart"/>
            <w:r w:rsidRPr="00CB5D50">
              <w:rPr>
                <w:sz w:val="28"/>
                <w:szCs w:val="28"/>
              </w:rPr>
              <w:t>really good</w:t>
            </w:r>
            <w:proofErr w:type="gramEnd"/>
            <w:r w:rsidRPr="00CB5D50">
              <w:rPr>
                <w:sz w:val="28"/>
                <w:szCs w:val="28"/>
              </w:rPr>
              <w:t xml:space="preserve"> example of a child who did not fit that model. But this group also fit our ideas of sparky and interesting children who go off into different spaces and tangents. </w:t>
            </w:r>
          </w:p>
          <w:p w14:paraId="4CD94A69" w14:textId="77777777" w:rsidR="00BA04AC" w:rsidRPr="00CB5D50" w:rsidRDefault="00BA04AC" w:rsidP="00BA04AC">
            <w:pPr>
              <w:rPr>
                <w:sz w:val="28"/>
                <w:szCs w:val="28"/>
              </w:rPr>
            </w:pPr>
          </w:p>
          <w:p w14:paraId="2ABEF26B" w14:textId="77777777" w:rsidR="00BA04AC" w:rsidRPr="00CB5D50" w:rsidRDefault="00BA04AC" w:rsidP="00BA04AC">
            <w:pPr>
              <w:rPr>
                <w:sz w:val="28"/>
                <w:szCs w:val="28"/>
              </w:rPr>
            </w:pPr>
          </w:p>
          <w:p w14:paraId="53B72013" w14:textId="77777777" w:rsidR="00BA04AC" w:rsidRPr="00CB5D50" w:rsidRDefault="00BA04AC" w:rsidP="00BA04AC">
            <w:pPr>
              <w:rPr>
                <w:sz w:val="28"/>
                <w:szCs w:val="28"/>
              </w:rPr>
            </w:pPr>
          </w:p>
          <w:p w14:paraId="12D087C4" w14:textId="77777777" w:rsidR="00BA04AC" w:rsidRPr="00CB5D50" w:rsidRDefault="00BA04AC" w:rsidP="00BA04AC">
            <w:pPr>
              <w:rPr>
                <w:sz w:val="28"/>
                <w:szCs w:val="28"/>
              </w:rPr>
            </w:pPr>
          </w:p>
          <w:p w14:paraId="2BEA9D97" w14:textId="77777777" w:rsidR="00BA04AC" w:rsidRPr="00CB5D50" w:rsidRDefault="00BA04AC" w:rsidP="00BA04AC">
            <w:pPr>
              <w:rPr>
                <w:sz w:val="28"/>
                <w:szCs w:val="28"/>
              </w:rPr>
            </w:pPr>
          </w:p>
          <w:p w14:paraId="0C20398D" w14:textId="77777777" w:rsidR="00BA04AC" w:rsidRPr="00CB5D50" w:rsidRDefault="00BA04AC" w:rsidP="00BA04AC">
            <w:pPr>
              <w:rPr>
                <w:sz w:val="28"/>
                <w:szCs w:val="28"/>
              </w:rPr>
            </w:pPr>
          </w:p>
          <w:p w14:paraId="0BF517C4" w14:textId="77777777" w:rsidR="00BA04AC" w:rsidRPr="00CB5D50" w:rsidRDefault="00BA04AC" w:rsidP="00BA04AC">
            <w:pPr>
              <w:rPr>
                <w:sz w:val="28"/>
                <w:szCs w:val="28"/>
              </w:rPr>
            </w:pPr>
          </w:p>
          <w:p w14:paraId="38A7A550" w14:textId="77777777" w:rsidR="00BA04AC" w:rsidRPr="00CB5D50" w:rsidRDefault="00BA04AC" w:rsidP="00BA04AC">
            <w:pPr>
              <w:rPr>
                <w:sz w:val="28"/>
                <w:szCs w:val="28"/>
              </w:rPr>
            </w:pPr>
          </w:p>
          <w:p w14:paraId="7BFDD685" w14:textId="77777777" w:rsidR="00BA04AC" w:rsidRPr="00CB5D50" w:rsidRDefault="00BA04AC" w:rsidP="00BA04AC">
            <w:pPr>
              <w:rPr>
                <w:sz w:val="28"/>
                <w:szCs w:val="28"/>
              </w:rPr>
            </w:pPr>
          </w:p>
          <w:p w14:paraId="45CFEF64" w14:textId="77777777" w:rsidR="00BA04AC" w:rsidRPr="00CB5D50" w:rsidRDefault="00BA04AC" w:rsidP="00BA04AC">
            <w:pPr>
              <w:rPr>
                <w:sz w:val="28"/>
                <w:szCs w:val="28"/>
              </w:rPr>
            </w:pPr>
          </w:p>
          <w:p w14:paraId="389B9FF6" w14:textId="77777777" w:rsidR="00BA04AC" w:rsidRPr="00CB5D50" w:rsidRDefault="00BA04AC" w:rsidP="00BA04AC">
            <w:pPr>
              <w:rPr>
                <w:sz w:val="28"/>
                <w:szCs w:val="28"/>
              </w:rPr>
            </w:pPr>
          </w:p>
          <w:p w14:paraId="52D8CC55" w14:textId="77777777" w:rsidR="00BA04AC" w:rsidRPr="00CB5D50" w:rsidRDefault="00BA04AC" w:rsidP="00BA04AC">
            <w:pPr>
              <w:rPr>
                <w:sz w:val="28"/>
                <w:szCs w:val="28"/>
              </w:rPr>
            </w:pPr>
          </w:p>
          <w:p w14:paraId="110751F0" w14:textId="77777777" w:rsidR="00BA04AC" w:rsidRPr="00CB5D50" w:rsidRDefault="00BA04AC" w:rsidP="00BA04AC">
            <w:pPr>
              <w:rPr>
                <w:sz w:val="28"/>
                <w:szCs w:val="28"/>
              </w:rPr>
            </w:pPr>
          </w:p>
          <w:p w14:paraId="6B08B601" w14:textId="77777777" w:rsidR="00BA04AC" w:rsidRPr="00CB5D50" w:rsidRDefault="00BA04AC" w:rsidP="00BA04AC">
            <w:pPr>
              <w:rPr>
                <w:sz w:val="28"/>
                <w:szCs w:val="28"/>
              </w:rPr>
            </w:pPr>
          </w:p>
          <w:p w14:paraId="52AD254D" w14:textId="0C994A64" w:rsidR="00BA04AC" w:rsidRPr="00CB5D50" w:rsidRDefault="00BA04AC" w:rsidP="00BA04AC">
            <w:pPr>
              <w:rPr>
                <w:sz w:val="28"/>
                <w:szCs w:val="28"/>
              </w:rPr>
            </w:pPr>
            <w:r w:rsidRPr="00CB5D50">
              <w:rPr>
                <w:sz w:val="28"/>
                <w:szCs w:val="28"/>
              </w:rPr>
              <w:t xml:space="preserve">When we started the project the story of the uprooted trees in </w:t>
            </w:r>
            <w:r w:rsidR="001E5D4A">
              <w:rPr>
                <w:sz w:val="28"/>
                <w:szCs w:val="28"/>
              </w:rPr>
              <w:t>(place)</w:t>
            </w:r>
            <w:r w:rsidRPr="00CB5D50">
              <w:rPr>
                <w:sz w:val="28"/>
                <w:szCs w:val="28"/>
              </w:rPr>
              <w:t xml:space="preserve"> (all 2000 of them) stayed with me. </w:t>
            </w:r>
          </w:p>
          <w:p w14:paraId="77586DA7" w14:textId="3FFE936B" w:rsidR="000F2DB1" w:rsidRPr="00CB5D50" w:rsidRDefault="000F2DB1">
            <w:pPr>
              <w:rPr>
                <w:sz w:val="28"/>
                <w:szCs w:val="28"/>
              </w:rPr>
            </w:pPr>
          </w:p>
        </w:tc>
      </w:tr>
      <w:tr w:rsidR="00F50519" w:rsidRPr="00CB5D50" w14:paraId="2BE3375E" w14:textId="77777777" w:rsidTr="00CB5D50">
        <w:trPr>
          <w:trHeight w:val="337"/>
        </w:trPr>
        <w:tc>
          <w:tcPr>
            <w:tcW w:w="7396" w:type="dxa"/>
          </w:tcPr>
          <w:p w14:paraId="091792F0" w14:textId="77777777" w:rsidR="00F50519" w:rsidRPr="00CB5D50" w:rsidRDefault="00F50519">
            <w:pPr>
              <w:rPr>
                <w:sz w:val="28"/>
                <w:szCs w:val="28"/>
              </w:rPr>
            </w:pPr>
          </w:p>
        </w:tc>
        <w:tc>
          <w:tcPr>
            <w:tcW w:w="5684" w:type="dxa"/>
          </w:tcPr>
          <w:p w14:paraId="686CAAD9" w14:textId="77777777" w:rsidR="00F50519" w:rsidRPr="00CB5D50" w:rsidRDefault="00F50519">
            <w:pPr>
              <w:rPr>
                <w:sz w:val="28"/>
                <w:szCs w:val="28"/>
              </w:rPr>
            </w:pPr>
          </w:p>
        </w:tc>
      </w:tr>
    </w:tbl>
    <w:p w14:paraId="3688F9B8" w14:textId="77777777" w:rsidR="00FB20C5" w:rsidRDefault="00FB20C5"/>
    <w:sectPr w:rsidR="00FB20C5" w:rsidSect="00CB5D50">
      <w:headerReference w:type="even" r:id="rId6"/>
      <w:headerReference w:type="default" r:id="rId7"/>
      <w:footerReference w:type="even" r:id="rId8"/>
      <w:footerReference w:type="default" r:id="rId9"/>
      <w:headerReference w:type="first" r:id="rId10"/>
      <w:footerReference w:type="first" r:id="rId11"/>
      <w:pgSz w:w="16838" w:h="23811" w:code="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1D0158" w14:textId="77777777" w:rsidR="0024104B" w:rsidRDefault="0024104B" w:rsidP="00416F48">
      <w:r>
        <w:separator/>
      </w:r>
    </w:p>
  </w:endnote>
  <w:endnote w:type="continuationSeparator" w:id="0">
    <w:p w14:paraId="14DB1DF2" w14:textId="77777777" w:rsidR="0024104B" w:rsidRDefault="0024104B" w:rsidP="00416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73ADA" w14:textId="77777777" w:rsidR="00416F48" w:rsidRDefault="00416F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3488941"/>
      <w:docPartObj>
        <w:docPartGallery w:val="Page Numbers (Bottom of Page)"/>
        <w:docPartUnique/>
      </w:docPartObj>
    </w:sdtPr>
    <w:sdtEndPr>
      <w:rPr>
        <w:noProof/>
      </w:rPr>
    </w:sdtEndPr>
    <w:sdtContent>
      <w:p w14:paraId="62EF9B21" w14:textId="5234A790" w:rsidR="00416F48" w:rsidRDefault="00416F4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DCE56C2" w14:textId="77777777" w:rsidR="00416F48" w:rsidRDefault="00416F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DFE8B8" w14:textId="77777777" w:rsidR="00416F48" w:rsidRDefault="00416F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D58CA7" w14:textId="77777777" w:rsidR="0024104B" w:rsidRDefault="0024104B" w:rsidP="00416F48">
      <w:r>
        <w:separator/>
      </w:r>
    </w:p>
  </w:footnote>
  <w:footnote w:type="continuationSeparator" w:id="0">
    <w:p w14:paraId="0621A755" w14:textId="77777777" w:rsidR="0024104B" w:rsidRDefault="0024104B" w:rsidP="00416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F865AF" w14:textId="77777777" w:rsidR="00416F48" w:rsidRDefault="00416F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383B7" w14:textId="77777777" w:rsidR="00416F48" w:rsidRDefault="00416F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687EC" w14:textId="77777777" w:rsidR="00416F48" w:rsidRDefault="00416F4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8E1"/>
    <w:rsid w:val="000F2DB1"/>
    <w:rsid w:val="001447AF"/>
    <w:rsid w:val="001E5D4A"/>
    <w:rsid w:val="0024104B"/>
    <w:rsid w:val="002B793B"/>
    <w:rsid w:val="003A78E1"/>
    <w:rsid w:val="00416F48"/>
    <w:rsid w:val="005225B8"/>
    <w:rsid w:val="0078222C"/>
    <w:rsid w:val="007C2B46"/>
    <w:rsid w:val="007D050F"/>
    <w:rsid w:val="00A16E84"/>
    <w:rsid w:val="00A75AD9"/>
    <w:rsid w:val="00BA04AC"/>
    <w:rsid w:val="00C13949"/>
    <w:rsid w:val="00CB5D50"/>
    <w:rsid w:val="00CD75BF"/>
    <w:rsid w:val="00D32C9F"/>
    <w:rsid w:val="00F50519"/>
    <w:rsid w:val="00F83E29"/>
    <w:rsid w:val="00FB20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22EC8"/>
  <w15:chartTrackingRefBased/>
  <w15:docId w15:val="{77B9FA37-EA06-E44F-A56C-DC6471710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A78E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A78E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A78E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A78E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A78E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A78E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A78E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A78E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A78E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78E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A78E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A78E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A78E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A78E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A78E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A78E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A78E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A78E1"/>
    <w:rPr>
      <w:rFonts w:eastAsiaTheme="majorEastAsia" w:cstheme="majorBidi"/>
      <w:color w:val="272727" w:themeColor="text1" w:themeTint="D8"/>
    </w:rPr>
  </w:style>
  <w:style w:type="paragraph" w:styleId="Title">
    <w:name w:val="Title"/>
    <w:basedOn w:val="Normal"/>
    <w:next w:val="Normal"/>
    <w:link w:val="TitleChar"/>
    <w:uiPriority w:val="10"/>
    <w:qFormat/>
    <w:rsid w:val="003A78E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A78E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A78E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A78E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78E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A78E1"/>
    <w:rPr>
      <w:i/>
      <w:iCs/>
      <w:color w:val="404040" w:themeColor="text1" w:themeTint="BF"/>
    </w:rPr>
  </w:style>
  <w:style w:type="paragraph" w:styleId="ListParagraph">
    <w:name w:val="List Paragraph"/>
    <w:basedOn w:val="Normal"/>
    <w:uiPriority w:val="34"/>
    <w:qFormat/>
    <w:rsid w:val="003A78E1"/>
    <w:pPr>
      <w:ind w:left="720"/>
      <w:contextualSpacing/>
    </w:pPr>
  </w:style>
  <w:style w:type="character" w:styleId="IntenseEmphasis">
    <w:name w:val="Intense Emphasis"/>
    <w:basedOn w:val="DefaultParagraphFont"/>
    <w:uiPriority w:val="21"/>
    <w:qFormat/>
    <w:rsid w:val="003A78E1"/>
    <w:rPr>
      <w:i/>
      <w:iCs/>
      <w:color w:val="2F5496" w:themeColor="accent1" w:themeShade="BF"/>
    </w:rPr>
  </w:style>
  <w:style w:type="paragraph" w:styleId="IntenseQuote">
    <w:name w:val="Intense Quote"/>
    <w:basedOn w:val="Normal"/>
    <w:next w:val="Normal"/>
    <w:link w:val="IntenseQuoteChar"/>
    <w:uiPriority w:val="30"/>
    <w:qFormat/>
    <w:rsid w:val="003A78E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A78E1"/>
    <w:rPr>
      <w:i/>
      <w:iCs/>
      <w:color w:val="2F5496" w:themeColor="accent1" w:themeShade="BF"/>
    </w:rPr>
  </w:style>
  <w:style w:type="character" w:styleId="IntenseReference">
    <w:name w:val="Intense Reference"/>
    <w:basedOn w:val="DefaultParagraphFont"/>
    <w:uiPriority w:val="32"/>
    <w:qFormat/>
    <w:rsid w:val="003A78E1"/>
    <w:rPr>
      <w:b/>
      <w:bCs/>
      <w:smallCaps/>
      <w:color w:val="2F5496" w:themeColor="accent1" w:themeShade="BF"/>
      <w:spacing w:val="5"/>
    </w:rPr>
  </w:style>
  <w:style w:type="table" w:styleId="TableGrid">
    <w:name w:val="Table Grid"/>
    <w:basedOn w:val="TableNormal"/>
    <w:uiPriority w:val="39"/>
    <w:rsid w:val="003A78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16F48"/>
    <w:pPr>
      <w:tabs>
        <w:tab w:val="center" w:pos="4513"/>
        <w:tab w:val="right" w:pos="9026"/>
      </w:tabs>
    </w:pPr>
  </w:style>
  <w:style w:type="character" w:customStyle="1" w:styleId="HeaderChar">
    <w:name w:val="Header Char"/>
    <w:basedOn w:val="DefaultParagraphFont"/>
    <w:link w:val="Header"/>
    <w:uiPriority w:val="99"/>
    <w:rsid w:val="00416F48"/>
  </w:style>
  <w:style w:type="paragraph" w:styleId="Footer">
    <w:name w:val="footer"/>
    <w:basedOn w:val="Normal"/>
    <w:link w:val="FooterChar"/>
    <w:uiPriority w:val="99"/>
    <w:unhideWhenUsed/>
    <w:rsid w:val="00416F48"/>
    <w:pPr>
      <w:tabs>
        <w:tab w:val="center" w:pos="4513"/>
        <w:tab w:val="right" w:pos="9026"/>
      </w:tabs>
    </w:pPr>
  </w:style>
  <w:style w:type="character" w:customStyle="1" w:styleId="FooterChar">
    <w:name w:val="Footer Char"/>
    <w:basedOn w:val="DefaultParagraphFont"/>
    <w:link w:val="Footer"/>
    <w:uiPriority w:val="99"/>
    <w:rsid w:val="00416F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879</Words>
  <Characters>5011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Pahl</dc:creator>
  <cp:keywords/>
  <dc:description/>
  <cp:lastModifiedBy>Kate Pahl</cp:lastModifiedBy>
  <cp:revision>3</cp:revision>
  <cp:lastPrinted>2024-07-15T12:35:00Z</cp:lastPrinted>
  <dcterms:created xsi:type="dcterms:W3CDTF">2024-11-08T10:35:00Z</dcterms:created>
  <dcterms:modified xsi:type="dcterms:W3CDTF">2024-11-08T10:38:00Z</dcterms:modified>
</cp:coreProperties>
</file>