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93AA" w14:textId="77777777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14:paraId="603893A2" w14:textId="77777777" w:rsidR="00313EE3" w:rsidRPr="00313EE3" w:rsidRDefault="00313EE3" w:rsidP="00313EE3"/>
    <w:p w14:paraId="75849480" w14:textId="7777777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14:paraId="7A41ECDB" w14:textId="77777777" w:rsidR="00313EE3" w:rsidRPr="00313EE3" w:rsidRDefault="00313EE3" w:rsidP="00313EE3"/>
    <w:p w14:paraId="4E287F39" w14:textId="77777777"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Patronage, elites and power relations</w:t>
      </w:r>
    </w:p>
    <w:p w14:paraId="02A59CAE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26787310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0B21026D" w14:textId="77777777" w:rsidTr="00DD2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75E2FAF6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14:paraId="1FC2B185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7DCB92B0" w14:textId="77777777" w:rsidTr="00D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C66D18A" w14:textId="77777777" w:rsidR="009F2A8D" w:rsidRDefault="0053148C">
            <w:r>
              <w:t>857602_ReadMe.docx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F81489D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14:paraId="4EC5D268" w14:textId="77777777" w:rsidTr="00DD241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5C75A1C" w14:textId="77777777" w:rsidR="009F2A8D" w:rsidRDefault="0053148C">
            <w:r>
              <w:t>857602_ConsentFormTemplate_en.rtf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D89480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This file is in English. The file is in Rich Text Format (.rtf) format.</w:t>
            </w:r>
          </w:p>
        </w:tc>
      </w:tr>
      <w:tr w:rsidR="00313EE3" w:rsidRPr="00F2320D" w14:paraId="728891B8" w14:textId="77777777" w:rsidTr="00D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625CCCE" w14:textId="77777777" w:rsidR="009F2A8D" w:rsidRDefault="0053148C">
            <w:r>
              <w:t>857602_DataList.xlsx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32EB954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14:paraId="01EE7955" w14:textId="77777777" w:rsidTr="00DD241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C4B479C" w14:textId="77777777" w:rsidR="009F2A8D" w:rsidRDefault="0053148C">
            <w:r>
              <w:t>857602_FirstContact_InterviewSchedule.rtf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F0730F7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14:paraId="482246C3" w14:textId="77777777" w:rsidTr="00D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4B16043" w14:textId="77777777" w:rsidR="009F2A8D" w:rsidRDefault="0053148C">
            <w:r>
              <w:t>857602_InformationSheet_cy.rtf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3C6AE88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example of the information sheet used with this project. This file is in Welsh. The file is in Rich Text Format (.rtf) format.</w:t>
            </w:r>
          </w:p>
        </w:tc>
      </w:tr>
      <w:tr w:rsidR="00313EE3" w:rsidRPr="00F2320D" w14:paraId="243A06DD" w14:textId="77777777" w:rsidTr="00DD241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60178E2" w14:textId="77777777" w:rsidR="009F2A8D" w:rsidRDefault="0053148C">
            <w:r>
              <w:t>857602_InformationSheet_en.rtf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1877255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This file is in English. The file is in Rich Text Format (.rtf) format.</w:t>
            </w:r>
          </w:p>
        </w:tc>
      </w:tr>
      <w:tr w:rsidR="00313EE3" w:rsidRPr="00F2320D" w14:paraId="21F8AFD3" w14:textId="77777777" w:rsidTr="00D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12619E9" w14:textId="36B8E348" w:rsidR="009F2A8D" w:rsidRDefault="0053148C">
            <w:r>
              <w:t>857602_Patron_InterviewSchedule.rtf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DBCE061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9F2A8D" w14:paraId="425026E1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C7DE92C" w14:textId="77777777" w:rsidR="009F2A8D" w:rsidRDefault="0053148C">
            <w:r>
              <w:lastRenderedPageBreak/>
              <w:t>CS2WP23W0000_redacted.rtf</w:t>
            </w:r>
          </w:p>
        </w:tc>
        <w:tc>
          <w:tcPr>
            <w:tcW w:w="4818" w:type="dxa"/>
          </w:tcPr>
          <w:p w14:paraId="65672DA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52D6D81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F06832" w14:textId="77777777" w:rsidR="009F2A8D" w:rsidRDefault="0053148C">
            <w:r>
              <w:t>CS2WP23W0001_redacted.rtf</w:t>
            </w:r>
          </w:p>
        </w:tc>
        <w:tc>
          <w:tcPr>
            <w:tcW w:w="4818" w:type="dxa"/>
          </w:tcPr>
          <w:p w14:paraId="7CDA1390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D9D2F43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CEC0CF" w14:textId="77777777" w:rsidR="009F2A8D" w:rsidRDefault="0053148C">
            <w:r>
              <w:t>CS2WP23W0002_redacted.rtf</w:t>
            </w:r>
          </w:p>
        </w:tc>
        <w:tc>
          <w:tcPr>
            <w:tcW w:w="4818" w:type="dxa"/>
          </w:tcPr>
          <w:p w14:paraId="78C7A1F5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3516524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2AEF8A" w14:textId="77777777" w:rsidR="009F2A8D" w:rsidRDefault="0053148C">
            <w:r>
              <w:t>CS2WP23W0003_redacted.rtf</w:t>
            </w:r>
          </w:p>
        </w:tc>
        <w:tc>
          <w:tcPr>
            <w:tcW w:w="4818" w:type="dxa"/>
          </w:tcPr>
          <w:p w14:paraId="34343E93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32DEA36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A20AD0" w14:textId="77777777" w:rsidR="009F2A8D" w:rsidRDefault="0053148C">
            <w:r>
              <w:t>CS2WP23W0004_redacted.rtf</w:t>
            </w:r>
          </w:p>
        </w:tc>
        <w:tc>
          <w:tcPr>
            <w:tcW w:w="4818" w:type="dxa"/>
          </w:tcPr>
          <w:p w14:paraId="0785CD9E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0AE5C92F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7EDBDC" w14:textId="77777777" w:rsidR="009F2A8D" w:rsidRDefault="0053148C">
            <w:r>
              <w:t>CS2WP23W0005_redacted.rtf</w:t>
            </w:r>
          </w:p>
        </w:tc>
        <w:tc>
          <w:tcPr>
            <w:tcW w:w="4818" w:type="dxa"/>
          </w:tcPr>
          <w:p w14:paraId="34C529E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D5EF0CA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63B504" w14:textId="77777777" w:rsidR="009F2A8D" w:rsidRDefault="0053148C">
            <w:r>
              <w:t>CS2WP23W0006_redacted.rtf</w:t>
            </w:r>
          </w:p>
        </w:tc>
        <w:tc>
          <w:tcPr>
            <w:tcW w:w="4818" w:type="dxa"/>
          </w:tcPr>
          <w:p w14:paraId="082422F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2B09682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486E04" w14:textId="77777777" w:rsidR="009F2A8D" w:rsidRDefault="0053148C">
            <w:r>
              <w:t>CS2WP23W0007_redacted.rtf</w:t>
            </w:r>
          </w:p>
        </w:tc>
        <w:tc>
          <w:tcPr>
            <w:tcW w:w="4818" w:type="dxa"/>
          </w:tcPr>
          <w:p w14:paraId="6BB17A60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D3AFC28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8AC6C8" w14:textId="77777777" w:rsidR="009F2A8D" w:rsidRDefault="0053148C">
            <w:r>
              <w:t>CS2WP23W0008_redacted.rtf</w:t>
            </w:r>
          </w:p>
        </w:tc>
        <w:tc>
          <w:tcPr>
            <w:tcW w:w="4818" w:type="dxa"/>
          </w:tcPr>
          <w:p w14:paraId="35F89A0F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4ECFB2A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E841AD" w14:textId="77777777" w:rsidR="009F2A8D" w:rsidRDefault="0053148C">
            <w:r>
              <w:t>CS2WP23W0009_redacted.rtf</w:t>
            </w:r>
          </w:p>
        </w:tc>
        <w:tc>
          <w:tcPr>
            <w:tcW w:w="4818" w:type="dxa"/>
          </w:tcPr>
          <w:p w14:paraId="3B2C7E10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A21F37A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6C3B73" w14:textId="77777777" w:rsidR="009F2A8D" w:rsidRDefault="0053148C">
            <w:r>
              <w:t>CS2WP23W0010_redacted.rtf</w:t>
            </w:r>
          </w:p>
        </w:tc>
        <w:tc>
          <w:tcPr>
            <w:tcW w:w="4818" w:type="dxa"/>
          </w:tcPr>
          <w:p w14:paraId="0D315F4E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0A14B2D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866C5F" w14:textId="77777777" w:rsidR="009F2A8D" w:rsidRDefault="0053148C">
            <w:r>
              <w:t>CS2WP23W0011_redacted.rtf</w:t>
            </w:r>
          </w:p>
        </w:tc>
        <w:tc>
          <w:tcPr>
            <w:tcW w:w="4818" w:type="dxa"/>
          </w:tcPr>
          <w:p w14:paraId="16F859FF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6878FD0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CDD862" w14:textId="77777777" w:rsidR="009F2A8D" w:rsidRDefault="0053148C">
            <w:r>
              <w:t>CS2WP23W0012_redacted.rtf</w:t>
            </w:r>
          </w:p>
        </w:tc>
        <w:tc>
          <w:tcPr>
            <w:tcW w:w="4818" w:type="dxa"/>
          </w:tcPr>
          <w:p w14:paraId="31F31C0B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CF79AF2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9A4F2C9" w14:textId="77777777" w:rsidR="009F2A8D" w:rsidRDefault="0053148C">
            <w:r>
              <w:t>CS2WP23W0013_redacted.rtf</w:t>
            </w:r>
          </w:p>
        </w:tc>
        <w:tc>
          <w:tcPr>
            <w:tcW w:w="4818" w:type="dxa"/>
          </w:tcPr>
          <w:p w14:paraId="3802C2C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88DF660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2000E68" w14:textId="77777777" w:rsidR="009F2A8D" w:rsidRDefault="0053148C">
            <w:r>
              <w:t>CS2WP23W0014_redacted.rtf</w:t>
            </w:r>
          </w:p>
        </w:tc>
        <w:tc>
          <w:tcPr>
            <w:tcW w:w="4818" w:type="dxa"/>
          </w:tcPr>
          <w:p w14:paraId="7735731C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03FFC41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31AECB" w14:textId="77777777" w:rsidR="009F2A8D" w:rsidRDefault="0053148C">
            <w:r>
              <w:lastRenderedPageBreak/>
              <w:t>CS2WP23W0016_redacted.rtf</w:t>
            </w:r>
          </w:p>
        </w:tc>
        <w:tc>
          <w:tcPr>
            <w:tcW w:w="4818" w:type="dxa"/>
          </w:tcPr>
          <w:p w14:paraId="620B8D7E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8569F5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BD2F84" w14:textId="77777777" w:rsidR="009F2A8D" w:rsidRDefault="0053148C">
            <w:r>
              <w:t>CS2WP23W0017_redacted.rtf</w:t>
            </w:r>
          </w:p>
        </w:tc>
        <w:tc>
          <w:tcPr>
            <w:tcW w:w="4818" w:type="dxa"/>
          </w:tcPr>
          <w:p w14:paraId="31D4B5FE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4A70B55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E2BFD83" w14:textId="77777777" w:rsidR="009F2A8D" w:rsidRDefault="0053148C">
            <w:r>
              <w:t>CS2WP23W0018_redacted.rtf</w:t>
            </w:r>
          </w:p>
        </w:tc>
        <w:tc>
          <w:tcPr>
            <w:tcW w:w="4818" w:type="dxa"/>
          </w:tcPr>
          <w:p w14:paraId="38A95ECF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DA875D4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6A9771" w14:textId="77777777" w:rsidR="009F2A8D" w:rsidRDefault="0053148C">
            <w:r>
              <w:t>CS2WP23W0019_redacted.rtf</w:t>
            </w:r>
          </w:p>
        </w:tc>
        <w:tc>
          <w:tcPr>
            <w:tcW w:w="4818" w:type="dxa"/>
          </w:tcPr>
          <w:p w14:paraId="3F40A28B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D3BB333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BD1CDC" w14:textId="77777777" w:rsidR="009F2A8D" w:rsidRDefault="0053148C">
            <w:r>
              <w:t>CS2WP23W0020_redacted.rtf</w:t>
            </w:r>
          </w:p>
        </w:tc>
        <w:tc>
          <w:tcPr>
            <w:tcW w:w="4818" w:type="dxa"/>
          </w:tcPr>
          <w:p w14:paraId="1C08EB68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BB6D27F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566AC5" w14:textId="77777777" w:rsidR="009F2A8D" w:rsidRDefault="0053148C">
            <w:r>
              <w:t>CS2WP23W0021_redacted.rtf</w:t>
            </w:r>
          </w:p>
        </w:tc>
        <w:tc>
          <w:tcPr>
            <w:tcW w:w="4818" w:type="dxa"/>
          </w:tcPr>
          <w:p w14:paraId="0C4AC6BC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37BAD3E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FB60E75" w14:textId="77777777" w:rsidR="009F2A8D" w:rsidRDefault="0053148C">
            <w:r>
              <w:t>CS2WP23W0022_redacted.rtf</w:t>
            </w:r>
          </w:p>
        </w:tc>
        <w:tc>
          <w:tcPr>
            <w:tcW w:w="4818" w:type="dxa"/>
          </w:tcPr>
          <w:p w14:paraId="26555A73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1D74A4F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B1F798" w14:textId="77777777" w:rsidR="009F2A8D" w:rsidRDefault="0053148C">
            <w:r>
              <w:t>CS2WP23W0023_redacted.rtf</w:t>
            </w:r>
          </w:p>
        </w:tc>
        <w:tc>
          <w:tcPr>
            <w:tcW w:w="4818" w:type="dxa"/>
          </w:tcPr>
          <w:p w14:paraId="0874546B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5AA9041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4AB6CD" w14:textId="77777777" w:rsidR="009F2A8D" w:rsidRDefault="0053148C">
            <w:r>
              <w:t>CS2WP23W0024_redacted.rtf</w:t>
            </w:r>
          </w:p>
        </w:tc>
        <w:tc>
          <w:tcPr>
            <w:tcW w:w="4818" w:type="dxa"/>
          </w:tcPr>
          <w:p w14:paraId="2C53CB4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04129D0E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6CD433" w14:textId="77777777" w:rsidR="009F2A8D" w:rsidRDefault="0053148C">
            <w:r>
              <w:t>CS2WP23W0025_redacted.rtf</w:t>
            </w:r>
          </w:p>
        </w:tc>
        <w:tc>
          <w:tcPr>
            <w:tcW w:w="4818" w:type="dxa"/>
          </w:tcPr>
          <w:p w14:paraId="3915600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1564070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1FDCC1" w14:textId="77777777" w:rsidR="009F2A8D" w:rsidRDefault="0053148C">
            <w:r>
              <w:t>CS2WP23W0026_redacted.rtf</w:t>
            </w:r>
          </w:p>
        </w:tc>
        <w:tc>
          <w:tcPr>
            <w:tcW w:w="4818" w:type="dxa"/>
          </w:tcPr>
          <w:p w14:paraId="3664BA92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EE3826A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F2FAE0" w14:textId="77777777" w:rsidR="009F2A8D" w:rsidRDefault="0053148C">
            <w:r>
              <w:t>CS2WP23W0027_redacted.rtf</w:t>
            </w:r>
          </w:p>
        </w:tc>
        <w:tc>
          <w:tcPr>
            <w:tcW w:w="4818" w:type="dxa"/>
          </w:tcPr>
          <w:p w14:paraId="288F5CB0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C7410C8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0ED202" w14:textId="77777777" w:rsidR="009F2A8D" w:rsidRDefault="0053148C">
            <w:r>
              <w:t>CS2WP23W0029_redacted.rtf</w:t>
            </w:r>
          </w:p>
        </w:tc>
        <w:tc>
          <w:tcPr>
            <w:tcW w:w="4818" w:type="dxa"/>
          </w:tcPr>
          <w:p w14:paraId="689B64B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CE09FEC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B4A0FE" w14:textId="77777777" w:rsidR="009F2A8D" w:rsidRDefault="0053148C">
            <w:r>
              <w:t>CS2WP23W0030_redacted.rtf</w:t>
            </w:r>
          </w:p>
        </w:tc>
        <w:tc>
          <w:tcPr>
            <w:tcW w:w="4818" w:type="dxa"/>
          </w:tcPr>
          <w:p w14:paraId="5B913665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ADECE9A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641BC5" w14:textId="77777777" w:rsidR="009F2A8D" w:rsidRDefault="0053148C">
            <w:r>
              <w:t>CS2WP23W0032_redacted.rtf</w:t>
            </w:r>
          </w:p>
        </w:tc>
        <w:tc>
          <w:tcPr>
            <w:tcW w:w="4818" w:type="dxa"/>
          </w:tcPr>
          <w:p w14:paraId="1B8A11EF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3DFC464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A8A476" w14:textId="77777777" w:rsidR="009F2A8D" w:rsidRDefault="0053148C">
            <w:r>
              <w:lastRenderedPageBreak/>
              <w:t>CS2WP23W0033_redacted.rtf</w:t>
            </w:r>
          </w:p>
        </w:tc>
        <w:tc>
          <w:tcPr>
            <w:tcW w:w="4818" w:type="dxa"/>
          </w:tcPr>
          <w:p w14:paraId="10BA3DC1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E059331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7E21C5" w14:textId="77777777" w:rsidR="009F2A8D" w:rsidRDefault="0053148C">
            <w:r>
              <w:t>CS2WP23W0034_redacted.rtf</w:t>
            </w:r>
          </w:p>
        </w:tc>
        <w:tc>
          <w:tcPr>
            <w:tcW w:w="4818" w:type="dxa"/>
          </w:tcPr>
          <w:p w14:paraId="63E25C8E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D942636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ECB650" w14:textId="77777777" w:rsidR="009F2A8D" w:rsidRDefault="0053148C">
            <w:r>
              <w:t>CS2WP23W0035_redacted.rtf</w:t>
            </w:r>
          </w:p>
        </w:tc>
        <w:tc>
          <w:tcPr>
            <w:tcW w:w="4818" w:type="dxa"/>
          </w:tcPr>
          <w:p w14:paraId="321AEA1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EC60B27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8AD0FD" w14:textId="77777777" w:rsidR="009F2A8D" w:rsidRDefault="0053148C">
            <w:r>
              <w:t>CS2WP23W0036_redacted.rtf</w:t>
            </w:r>
          </w:p>
        </w:tc>
        <w:tc>
          <w:tcPr>
            <w:tcW w:w="4818" w:type="dxa"/>
          </w:tcPr>
          <w:p w14:paraId="33805EE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00BB4D68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8B24EB0" w14:textId="77777777" w:rsidR="009F2A8D" w:rsidRDefault="0053148C">
            <w:r>
              <w:t>CS2WP23W0038_redacted.rtf</w:t>
            </w:r>
          </w:p>
        </w:tc>
        <w:tc>
          <w:tcPr>
            <w:tcW w:w="4818" w:type="dxa"/>
          </w:tcPr>
          <w:p w14:paraId="0B8176E8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BFE9548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954392" w14:textId="77777777" w:rsidR="009F2A8D" w:rsidRDefault="0053148C">
            <w:r>
              <w:t>CS2WP23W0039_redacted.rtf</w:t>
            </w:r>
          </w:p>
        </w:tc>
        <w:tc>
          <w:tcPr>
            <w:tcW w:w="4818" w:type="dxa"/>
          </w:tcPr>
          <w:p w14:paraId="754DFD62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84E6E18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B1CE97" w14:textId="77777777" w:rsidR="009F2A8D" w:rsidRDefault="0053148C">
            <w:r>
              <w:t>CS2WP23W0040_redacted.rtf</w:t>
            </w:r>
          </w:p>
        </w:tc>
        <w:tc>
          <w:tcPr>
            <w:tcW w:w="4818" w:type="dxa"/>
          </w:tcPr>
          <w:p w14:paraId="404F2BC1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E235660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E27200" w14:textId="77777777" w:rsidR="009F2A8D" w:rsidRDefault="0053148C">
            <w:r>
              <w:t>CS2WP23W0041_redacted.rtf</w:t>
            </w:r>
          </w:p>
        </w:tc>
        <w:tc>
          <w:tcPr>
            <w:tcW w:w="4818" w:type="dxa"/>
          </w:tcPr>
          <w:p w14:paraId="113C3754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D46B39B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B577F1" w14:textId="77777777" w:rsidR="009F2A8D" w:rsidRDefault="0053148C">
            <w:r>
              <w:t>CS2WP23W0042_redacted.rtf</w:t>
            </w:r>
          </w:p>
        </w:tc>
        <w:tc>
          <w:tcPr>
            <w:tcW w:w="4818" w:type="dxa"/>
          </w:tcPr>
          <w:p w14:paraId="18C734F1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01748E2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C6501AD" w14:textId="77777777" w:rsidR="009F2A8D" w:rsidRDefault="0053148C">
            <w:r>
              <w:t>CS2WP23W0043_redacted.rtf</w:t>
            </w:r>
          </w:p>
        </w:tc>
        <w:tc>
          <w:tcPr>
            <w:tcW w:w="4818" w:type="dxa"/>
          </w:tcPr>
          <w:p w14:paraId="19FDFE73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08E92300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53EE67" w14:textId="77777777" w:rsidR="009F2A8D" w:rsidRDefault="0053148C">
            <w:r>
              <w:t>CS2WP23W0044_redacted.rtf</w:t>
            </w:r>
          </w:p>
        </w:tc>
        <w:tc>
          <w:tcPr>
            <w:tcW w:w="4818" w:type="dxa"/>
          </w:tcPr>
          <w:p w14:paraId="26EDB944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75DB410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05A70" w14:textId="77777777" w:rsidR="009F2A8D" w:rsidRDefault="0053148C">
            <w:r>
              <w:t>CS2WP23W0045_redacted.rtf</w:t>
            </w:r>
          </w:p>
        </w:tc>
        <w:tc>
          <w:tcPr>
            <w:tcW w:w="4818" w:type="dxa"/>
          </w:tcPr>
          <w:p w14:paraId="09CA77AC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79031F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D19498" w14:textId="77777777" w:rsidR="009F2A8D" w:rsidRDefault="0053148C">
            <w:r>
              <w:t>CS2WP23W0046_redacted.rtf</w:t>
            </w:r>
          </w:p>
        </w:tc>
        <w:tc>
          <w:tcPr>
            <w:tcW w:w="4818" w:type="dxa"/>
          </w:tcPr>
          <w:p w14:paraId="233E4956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DD69269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D9ED1B" w14:textId="77777777" w:rsidR="009F2A8D" w:rsidRDefault="0053148C">
            <w:r>
              <w:t>CS2WP23W0047_redacted.rtf</w:t>
            </w:r>
          </w:p>
        </w:tc>
        <w:tc>
          <w:tcPr>
            <w:tcW w:w="4818" w:type="dxa"/>
          </w:tcPr>
          <w:p w14:paraId="006A01E0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33E1241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BBBD483" w14:textId="77777777" w:rsidR="009F2A8D" w:rsidRDefault="0053148C">
            <w:r>
              <w:t>CS2WP23W0048_redacted.rtf</w:t>
            </w:r>
          </w:p>
        </w:tc>
        <w:tc>
          <w:tcPr>
            <w:tcW w:w="4818" w:type="dxa"/>
          </w:tcPr>
          <w:p w14:paraId="5FD46BF2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966CACA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D92C0F" w14:textId="77777777" w:rsidR="009F2A8D" w:rsidRDefault="0053148C">
            <w:r>
              <w:lastRenderedPageBreak/>
              <w:t>CS2WP23W0050_redacted.rtf</w:t>
            </w:r>
          </w:p>
        </w:tc>
        <w:tc>
          <w:tcPr>
            <w:tcW w:w="4818" w:type="dxa"/>
          </w:tcPr>
          <w:p w14:paraId="0D7C0209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5FA4048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7E9814" w14:textId="77777777" w:rsidR="009F2A8D" w:rsidRDefault="0053148C">
            <w:r>
              <w:t>CS2WP23W0052_redacted.rtf</w:t>
            </w:r>
          </w:p>
        </w:tc>
        <w:tc>
          <w:tcPr>
            <w:tcW w:w="4818" w:type="dxa"/>
          </w:tcPr>
          <w:p w14:paraId="3E9CF1EF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3F3293D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C80D790" w14:textId="77777777" w:rsidR="009F2A8D" w:rsidRDefault="0053148C">
            <w:r>
              <w:t>CS2WP23W0053_redacted.rtf</w:t>
            </w:r>
          </w:p>
        </w:tc>
        <w:tc>
          <w:tcPr>
            <w:tcW w:w="4818" w:type="dxa"/>
          </w:tcPr>
          <w:p w14:paraId="45DA54C7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C20E99C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81E5ED" w14:textId="77777777" w:rsidR="009F2A8D" w:rsidRDefault="0053148C">
            <w:r>
              <w:t>CS2WP23W0054_redacted.rtf</w:t>
            </w:r>
          </w:p>
        </w:tc>
        <w:tc>
          <w:tcPr>
            <w:tcW w:w="4818" w:type="dxa"/>
          </w:tcPr>
          <w:p w14:paraId="4C5E63A1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25449DE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AEF982" w14:textId="77777777" w:rsidR="009F2A8D" w:rsidRDefault="0053148C">
            <w:r>
              <w:t>CS2WP23W0055_redacted.rtf</w:t>
            </w:r>
          </w:p>
        </w:tc>
        <w:tc>
          <w:tcPr>
            <w:tcW w:w="4818" w:type="dxa"/>
          </w:tcPr>
          <w:p w14:paraId="54A6E962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0581606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A28764" w14:textId="77777777" w:rsidR="009F2A8D" w:rsidRDefault="0053148C">
            <w:r>
              <w:t>CS2WP23W0056_redacted.rtf</w:t>
            </w:r>
          </w:p>
        </w:tc>
        <w:tc>
          <w:tcPr>
            <w:tcW w:w="4818" w:type="dxa"/>
          </w:tcPr>
          <w:p w14:paraId="7430D494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CB3ED97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E519928" w14:textId="77777777" w:rsidR="009F2A8D" w:rsidRDefault="0053148C">
            <w:r>
              <w:t>CS2WP23W0057_redacted.rtf</w:t>
            </w:r>
          </w:p>
        </w:tc>
        <w:tc>
          <w:tcPr>
            <w:tcW w:w="4818" w:type="dxa"/>
          </w:tcPr>
          <w:p w14:paraId="3B6D571E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E71F5AA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DAEB5F0" w14:textId="77777777" w:rsidR="009F2A8D" w:rsidRDefault="0053148C">
            <w:r>
              <w:t>CS2WP23W0058_redacted.rtf</w:t>
            </w:r>
          </w:p>
        </w:tc>
        <w:tc>
          <w:tcPr>
            <w:tcW w:w="4818" w:type="dxa"/>
          </w:tcPr>
          <w:p w14:paraId="42868A3C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FFAD909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EA5ABE" w14:textId="77777777" w:rsidR="009F2A8D" w:rsidRDefault="0053148C">
            <w:r>
              <w:t>CS2WP23W0059_redacted.rtf</w:t>
            </w:r>
          </w:p>
        </w:tc>
        <w:tc>
          <w:tcPr>
            <w:tcW w:w="4818" w:type="dxa"/>
          </w:tcPr>
          <w:p w14:paraId="1DA7F8A7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A2C10F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651B37" w14:textId="77777777" w:rsidR="009F2A8D" w:rsidRDefault="0053148C">
            <w:r>
              <w:t>CS2WP23W0060_redacted.rtf</w:t>
            </w:r>
          </w:p>
        </w:tc>
        <w:tc>
          <w:tcPr>
            <w:tcW w:w="4818" w:type="dxa"/>
          </w:tcPr>
          <w:p w14:paraId="72D1EAD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AC08BF1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9427DB" w14:textId="77777777" w:rsidR="009F2A8D" w:rsidRDefault="0053148C">
            <w:r>
              <w:t>CS2WP23W0061_redacted.rtf</w:t>
            </w:r>
          </w:p>
        </w:tc>
        <w:tc>
          <w:tcPr>
            <w:tcW w:w="4818" w:type="dxa"/>
          </w:tcPr>
          <w:p w14:paraId="59C9B8BA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2523BD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7C56442" w14:textId="77777777" w:rsidR="009F2A8D" w:rsidRDefault="0053148C">
            <w:r>
              <w:t>CS2WP23W0062_redacted.rtf</w:t>
            </w:r>
          </w:p>
        </w:tc>
        <w:tc>
          <w:tcPr>
            <w:tcW w:w="4818" w:type="dxa"/>
          </w:tcPr>
          <w:p w14:paraId="2AA40B4C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D6E7FF7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7CEDA7C" w14:textId="77777777" w:rsidR="009F2A8D" w:rsidRDefault="0053148C">
            <w:r>
              <w:t>CS2WP23W0063_redacted.rtf</w:t>
            </w:r>
          </w:p>
        </w:tc>
        <w:tc>
          <w:tcPr>
            <w:tcW w:w="4818" w:type="dxa"/>
          </w:tcPr>
          <w:p w14:paraId="35A09B31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755ECD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30066A" w14:textId="77777777" w:rsidR="009F2A8D" w:rsidRDefault="0053148C">
            <w:r>
              <w:t>CS2WP23W0066_redacted.rtf</w:t>
            </w:r>
          </w:p>
        </w:tc>
        <w:tc>
          <w:tcPr>
            <w:tcW w:w="4818" w:type="dxa"/>
          </w:tcPr>
          <w:p w14:paraId="2472E8B3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C3CEE3D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66C2828" w14:textId="77777777" w:rsidR="009F2A8D" w:rsidRDefault="0053148C">
            <w:r>
              <w:t>CS2WP23W0067_redacted.rtf</w:t>
            </w:r>
          </w:p>
        </w:tc>
        <w:tc>
          <w:tcPr>
            <w:tcW w:w="4818" w:type="dxa"/>
          </w:tcPr>
          <w:p w14:paraId="5E4D72E0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7D60166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8C8576" w14:textId="77777777" w:rsidR="009F2A8D" w:rsidRDefault="0053148C">
            <w:r>
              <w:lastRenderedPageBreak/>
              <w:t>CS2WP23W0068_redacted.rtf</w:t>
            </w:r>
          </w:p>
        </w:tc>
        <w:tc>
          <w:tcPr>
            <w:tcW w:w="4818" w:type="dxa"/>
          </w:tcPr>
          <w:p w14:paraId="31E8B78A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49A63E34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007ED7" w14:textId="77777777" w:rsidR="009F2A8D" w:rsidRDefault="0053148C">
            <w:r>
              <w:t>CS2WP23W0070_redacted.rtf</w:t>
            </w:r>
          </w:p>
        </w:tc>
        <w:tc>
          <w:tcPr>
            <w:tcW w:w="4818" w:type="dxa"/>
          </w:tcPr>
          <w:p w14:paraId="460F07AC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0CCDF51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AD403D" w14:textId="77777777" w:rsidR="009F2A8D" w:rsidRDefault="0053148C">
            <w:r>
              <w:t>CS2WP23W0071_redacted.rtf</w:t>
            </w:r>
          </w:p>
        </w:tc>
        <w:tc>
          <w:tcPr>
            <w:tcW w:w="4818" w:type="dxa"/>
          </w:tcPr>
          <w:p w14:paraId="5686147D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ECFBA39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EA01371" w14:textId="77777777" w:rsidR="009F2A8D" w:rsidRDefault="0053148C">
            <w:r>
              <w:t>CS2WP23W0072_redacted.rtf</w:t>
            </w:r>
          </w:p>
        </w:tc>
        <w:tc>
          <w:tcPr>
            <w:tcW w:w="4818" w:type="dxa"/>
          </w:tcPr>
          <w:p w14:paraId="5E16E157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A1633A6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27DA98" w14:textId="77777777" w:rsidR="009F2A8D" w:rsidRDefault="0053148C">
            <w:r>
              <w:t>CS2WP23W0073_redacted.rtf</w:t>
            </w:r>
          </w:p>
        </w:tc>
        <w:tc>
          <w:tcPr>
            <w:tcW w:w="4818" w:type="dxa"/>
          </w:tcPr>
          <w:p w14:paraId="7DF9FAC4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79282279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C870A6" w14:textId="77777777" w:rsidR="009F2A8D" w:rsidRDefault="0053148C">
            <w:r>
              <w:t>CS2WP23W0075_redacted.rtf</w:t>
            </w:r>
          </w:p>
        </w:tc>
        <w:tc>
          <w:tcPr>
            <w:tcW w:w="4818" w:type="dxa"/>
          </w:tcPr>
          <w:p w14:paraId="64966832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6A2DA2E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BF73C5" w14:textId="77777777" w:rsidR="009F2A8D" w:rsidRDefault="0053148C">
            <w:r>
              <w:t>CS2WP23W0076_redacted.rtf</w:t>
            </w:r>
          </w:p>
        </w:tc>
        <w:tc>
          <w:tcPr>
            <w:tcW w:w="4818" w:type="dxa"/>
          </w:tcPr>
          <w:p w14:paraId="32C91120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6B9194CF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0990396" w14:textId="77777777" w:rsidR="009F2A8D" w:rsidRDefault="0053148C">
            <w:r>
              <w:t>CS2WP23W0077_redacted.rtf</w:t>
            </w:r>
          </w:p>
        </w:tc>
        <w:tc>
          <w:tcPr>
            <w:tcW w:w="4818" w:type="dxa"/>
          </w:tcPr>
          <w:p w14:paraId="592B420B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2DEC5585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06A9DB" w14:textId="77777777" w:rsidR="009F2A8D" w:rsidRDefault="0053148C">
            <w:r>
              <w:t>CS2WP23W0078_redacted.rtf</w:t>
            </w:r>
          </w:p>
        </w:tc>
        <w:tc>
          <w:tcPr>
            <w:tcW w:w="4818" w:type="dxa"/>
          </w:tcPr>
          <w:p w14:paraId="59AF1CAF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6A3B47C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E999107" w14:textId="77777777" w:rsidR="009F2A8D" w:rsidRDefault="0053148C">
            <w:r>
              <w:t>CS2WP23W0080_redacted.rtf</w:t>
            </w:r>
          </w:p>
        </w:tc>
        <w:tc>
          <w:tcPr>
            <w:tcW w:w="4818" w:type="dxa"/>
          </w:tcPr>
          <w:p w14:paraId="445D9ED9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5A66C72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4FE817" w14:textId="77777777" w:rsidR="009F2A8D" w:rsidRDefault="0053148C">
            <w:r>
              <w:t>CS2WP23W0081_redacted.rtf</w:t>
            </w:r>
          </w:p>
        </w:tc>
        <w:tc>
          <w:tcPr>
            <w:tcW w:w="4818" w:type="dxa"/>
          </w:tcPr>
          <w:p w14:paraId="51879B89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1576DBAF" w14:textId="77777777" w:rsidTr="009F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F35B6B" w14:textId="77777777" w:rsidR="009F2A8D" w:rsidRDefault="0053148C">
            <w:r>
              <w:t>CS2WP23W0082_redacted.rtf</w:t>
            </w:r>
          </w:p>
        </w:tc>
        <w:tc>
          <w:tcPr>
            <w:tcW w:w="4818" w:type="dxa"/>
          </w:tcPr>
          <w:p w14:paraId="1A06E473" w14:textId="77777777" w:rsidR="009F2A8D" w:rsidRDefault="0053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9F2A8D" w14:paraId="37CAF5F9" w14:textId="77777777" w:rsidTr="009F2A8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BD67C21" w14:textId="77777777" w:rsidR="009F2A8D" w:rsidRDefault="0053148C">
            <w:r>
              <w:t>CS2WP23W0084_redacted.rtf</w:t>
            </w:r>
          </w:p>
        </w:tc>
        <w:tc>
          <w:tcPr>
            <w:tcW w:w="4818" w:type="dxa"/>
          </w:tcPr>
          <w:p w14:paraId="3E64B044" w14:textId="77777777" w:rsidR="009F2A8D" w:rsidRDefault="00531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14:paraId="004B2010" w14:textId="77777777" w:rsidR="00B11E09" w:rsidRDefault="00B11E09" w:rsidP="00313EE3"/>
    <w:p w14:paraId="5D19A7AE" w14:textId="77777777"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3C429BF3" w14:textId="77777777" w:rsidR="00313EE3" w:rsidRDefault="00E46AEC" w:rsidP="00313EE3">
      <w:r>
        <w:rPr>
          <w:bCs/>
        </w:rPr>
        <w:t xml:space="preserve">Heley, J., Sanders, A., </w:t>
      </w:r>
      <w:proofErr w:type="spellStart"/>
      <w:r>
        <w:rPr>
          <w:bCs/>
        </w:rPr>
        <w:t>Caerwynt</w:t>
      </w:r>
      <w:proofErr w:type="spellEnd"/>
      <w:r>
        <w:rPr>
          <w:bCs/>
        </w:rPr>
        <w:t xml:space="preserve">, F., Zaidi, N. and Power, S. (2024) 'The royal Welsh agricultural society: Patronage and the reproduction of elites in rural Wales', Journal of Rural Studies, 108(2024). </w:t>
      </w:r>
      <w:proofErr w:type="spellStart"/>
      <w:r>
        <w:rPr>
          <w:bCs/>
        </w:rPr>
        <w:t>doi</w:t>
      </w:r>
      <w:proofErr w:type="spellEnd"/>
      <w:r>
        <w:rPr>
          <w:bCs/>
        </w:rPr>
        <w:t>: 10.1016/j.jrurstud.2024.103291.</w:t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t xml:space="preserve">Power, S., </w:t>
      </w:r>
      <w:proofErr w:type="spellStart"/>
      <w:r>
        <w:rPr>
          <w:bCs/>
        </w:rPr>
        <w:t>Caerwynt</w:t>
      </w:r>
      <w:proofErr w:type="spellEnd"/>
      <w:r>
        <w:rPr>
          <w:bCs/>
        </w:rPr>
        <w:t xml:space="preserve">, F., Heley, J., Sanders, A. and Zaidi, N. (2024) 'Privilege, place, and patronage: ‘Giving something back’ to Wales', International Sociology, 39(4), pp. 510-525. </w:t>
      </w:r>
      <w:proofErr w:type="spellStart"/>
      <w:r>
        <w:rPr>
          <w:bCs/>
        </w:rPr>
        <w:t>doi</w:t>
      </w:r>
      <w:proofErr w:type="spellEnd"/>
      <w:r>
        <w:rPr>
          <w:bCs/>
        </w:rPr>
        <w:t>: 10.1177/02685809241260459.</w:t>
      </w:r>
    </w:p>
    <w:p w14:paraId="6265840E" w14:textId="77777777" w:rsidR="00313EE3" w:rsidRDefault="00313EE3" w:rsidP="00313EE3"/>
    <w:p w14:paraId="6B87F190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11"/>
      <w:footerReference w:type="even" r:id="rId12"/>
      <w:headerReference w:type="first" r:id="rId13"/>
      <w:footerReference w:type="first" r:id="rId14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0762" w14:textId="77777777" w:rsidR="00811469" w:rsidRDefault="00811469" w:rsidP="000A1376">
      <w:r>
        <w:separator/>
      </w:r>
    </w:p>
    <w:p w14:paraId="052702D6" w14:textId="77777777" w:rsidR="00811469" w:rsidRDefault="00811469"/>
  </w:endnote>
  <w:endnote w:type="continuationSeparator" w:id="0">
    <w:p w14:paraId="7646D24A" w14:textId="77777777" w:rsidR="00811469" w:rsidRDefault="00811469" w:rsidP="000A1376">
      <w:r>
        <w:continuationSeparator/>
      </w:r>
    </w:p>
    <w:p w14:paraId="15FE4A29" w14:textId="77777777" w:rsidR="00811469" w:rsidRDefault="00811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5843F7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402E5" w14:textId="77777777" w:rsidR="008A3AF3" w:rsidRDefault="008A3AF3" w:rsidP="00DB76AF">
    <w:pPr>
      <w:pStyle w:val="Footer"/>
      <w:ind w:right="360"/>
      <w:rPr>
        <w:rStyle w:val="PageNumber"/>
      </w:rPr>
    </w:pPr>
  </w:p>
  <w:p w14:paraId="105FCC75" w14:textId="77777777" w:rsidR="008A3AF3" w:rsidRDefault="008A3AF3" w:rsidP="000A1376">
    <w:pPr>
      <w:pStyle w:val="Footer"/>
    </w:pPr>
  </w:p>
  <w:p w14:paraId="46336B80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F99C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CAB496" wp14:editId="3C7EBD80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39A783AE" w14:textId="77777777" w:rsidR="00582C7C" w:rsidRDefault="00582C7C" w:rsidP="00D55D76">
    <w:pPr>
      <w:rPr>
        <w:sz w:val="20"/>
        <w:szCs w:val="20"/>
        <w:lang w:eastAsia="en-GB"/>
      </w:rPr>
    </w:pPr>
  </w:p>
  <w:p w14:paraId="6A7371EA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89F1" w14:textId="77777777" w:rsidR="00811469" w:rsidRDefault="00811469" w:rsidP="000A1376">
      <w:r>
        <w:separator/>
      </w:r>
    </w:p>
    <w:p w14:paraId="3578B6C5" w14:textId="77777777" w:rsidR="00811469" w:rsidRDefault="00811469"/>
  </w:footnote>
  <w:footnote w:type="continuationSeparator" w:id="0">
    <w:p w14:paraId="28B14597" w14:textId="77777777" w:rsidR="00811469" w:rsidRDefault="00811469" w:rsidP="000A1376">
      <w:r>
        <w:continuationSeparator/>
      </w:r>
    </w:p>
    <w:p w14:paraId="33C78A7F" w14:textId="77777777" w:rsidR="00811469" w:rsidRDefault="00811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EE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7E2C26C8" wp14:editId="7ED8C103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A164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7181C1" wp14:editId="098BB816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B081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5021D7D8" wp14:editId="3D62479F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41842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E62638B" wp14:editId="1F91C1F6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256B"/>
    <w:rsid w:val="00015F19"/>
    <w:rsid w:val="000303A1"/>
    <w:rsid w:val="00030863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3148C"/>
    <w:rsid w:val="005315F8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1469"/>
    <w:rsid w:val="00816DAC"/>
    <w:rsid w:val="00847557"/>
    <w:rsid w:val="00847B5E"/>
    <w:rsid w:val="008504DF"/>
    <w:rsid w:val="00855DE7"/>
    <w:rsid w:val="0086019F"/>
    <w:rsid w:val="008701E3"/>
    <w:rsid w:val="00891550"/>
    <w:rsid w:val="00897FDB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2A8D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D2413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84D28"/>
    <w:rsid w:val="00FB197A"/>
    <w:rsid w:val="00FC2256"/>
    <w:rsid w:val="00FD0D76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F9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97787-BA3C-4136-B6A9-A838C9FE0B4F}">
  <ds:schemaRefs>
    <ds:schemaRef ds:uri="http://schemas.microsoft.com/office/2006/metadata/properties"/>
    <ds:schemaRef ds:uri="http://schemas.microsoft.com/office/infopath/2007/PartnerControls"/>
    <ds:schemaRef ds:uri="c070bf04-983c-4147-a847-e7229a648f0b"/>
    <ds:schemaRef ds:uri="b015efa9-f7c4-42cb-b55d-3fcd2e15d518"/>
  </ds:schemaRefs>
</ds:datastoreItem>
</file>

<file path=customXml/itemProps2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5AAE4-0B88-4EEE-B8EF-17814EBC1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4DD0E-76F3-4032-BA4B-43DFE694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efa9-f7c4-42cb-b55d-3fcd2e15d518"/>
    <ds:schemaRef ds:uri="c070bf04-983c-4147-a847-e7229a648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2024-12-20T12:50:00Z</dcterms:created>
  <dcterms:modified xsi:type="dcterms:W3CDTF">2024-12-20T17:49:00Z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  <property fmtid="{D5CDD505-2E9C-101B-9397-08002B2CF9AE}" pid="3" name="MediaServiceImageTags">
    <vt:lpwstr/>
  </property>
</Properties>
</file>