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D6A319" w14:textId="45FBE2C3" w:rsidR="00960571" w:rsidRDefault="00960571" w:rsidP="00960571">
      <w:pPr>
        <w:rPr>
          <w:b/>
          <w:bCs/>
          <w:lang w:val="en-US"/>
        </w:rPr>
      </w:pPr>
      <w:r w:rsidRPr="00960571">
        <w:rPr>
          <w:b/>
          <w:bCs/>
          <w:lang w:val="en-US"/>
        </w:rPr>
        <w:t xml:space="preserve">Semi-structured Interviews Agenda </w:t>
      </w:r>
    </w:p>
    <w:p w14:paraId="3E6684A2" w14:textId="66148451" w:rsidR="00960571" w:rsidRDefault="00F02D9F" w:rsidP="00960571">
      <w:pPr>
        <w:rPr>
          <w:b/>
          <w:bCs/>
          <w:lang w:val="en-US"/>
        </w:rPr>
      </w:pPr>
      <w:r>
        <w:rPr>
          <w:b/>
          <w:bCs/>
          <w:lang w:val="en-US"/>
        </w:rPr>
        <w:t xml:space="preserve">Study Aims </w:t>
      </w:r>
    </w:p>
    <w:p w14:paraId="38C23A25" w14:textId="46A4BE2E" w:rsidR="00D849BD" w:rsidRDefault="008E2D5D" w:rsidP="008E2D5D">
      <w:r w:rsidRPr="008E2D5D">
        <w:t>This research aim</w:t>
      </w:r>
      <w:r w:rsidR="0023378F">
        <w:t>s</w:t>
      </w:r>
      <w:r w:rsidRPr="008E2D5D">
        <w:t xml:space="preserve"> </w:t>
      </w:r>
      <w:r w:rsidR="0023378F">
        <w:t>to</w:t>
      </w:r>
      <w:r w:rsidRPr="008E2D5D">
        <w:t xml:space="preserve"> </w:t>
      </w:r>
      <w:r w:rsidR="00ED09BC">
        <w:t>understand</w:t>
      </w:r>
      <w:r w:rsidRPr="008E2D5D">
        <w:t xml:space="preserve"> the legal, ethical, and technical </w:t>
      </w:r>
      <w:r w:rsidR="00ED09BC">
        <w:t>barriers</w:t>
      </w:r>
      <w:r w:rsidRPr="008E2D5D">
        <w:t xml:space="preserve"> involved in establishing</w:t>
      </w:r>
      <w:r w:rsidR="0023378F">
        <w:t>,</w:t>
      </w:r>
      <w:r w:rsidRPr="008E2D5D">
        <w:t xml:space="preserve"> </w:t>
      </w:r>
      <w:r w:rsidR="001434B6" w:rsidRPr="008E2D5D">
        <w:t>sustaining,</w:t>
      </w:r>
      <w:r w:rsidR="0023378F">
        <w:t xml:space="preserve"> and using</w:t>
      </w:r>
      <w:r w:rsidRPr="008E2D5D">
        <w:t xml:space="preserve"> open access hubs. The overarching objective is to enhance forthcoming initiatives in disseminating research</w:t>
      </w:r>
      <w:r w:rsidR="0023378F">
        <w:t xml:space="preserve"> openly across disciplines</w:t>
      </w:r>
      <w:r w:rsidRPr="008E2D5D">
        <w:t xml:space="preserve">. We intend to address pivotal inquiries regarding the legal, ethical, and technical challenges encountered in open access hubs and devise strategies to </w:t>
      </w:r>
      <w:r w:rsidR="009D278F" w:rsidRPr="008E2D5D">
        <w:t>overcome</w:t>
      </w:r>
      <w:r w:rsidRPr="008E2D5D">
        <w:t xml:space="preserve"> them. Our </w:t>
      </w:r>
      <w:r w:rsidR="0023378F">
        <w:t>sample</w:t>
      </w:r>
      <w:r w:rsidRPr="008E2D5D">
        <w:t xml:space="preserve"> will comprise individuals possessing expertise in open access repositories as well as pertinent legal and ethical spheres</w:t>
      </w:r>
      <w:r w:rsidR="009D278F">
        <w:t xml:space="preserve"> of open access</w:t>
      </w:r>
      <w:r w:rsidR="0023378F">
        <w:t>, including users, researchers, and those involved in the development and maintenance of open access hubs.</w:t>
      </w:r>
      <w:r w:rsidR="00333524">
        <w:t xml:space="preserve"> </w:t>
      </w:r>
    </w:p>
    <w:p w14:paraId="7997374C" w14:textId="67237876" w:rsidR="00D849BD" w:rsidRDefault="00333524" w:rsidP="008E2D5D">
      <w:r>
        <w:t>When referring to ‘</w:t>
      </w:r>
      <w:r w:rsidR="008E2D5D" w:rsidRPr="008E2D5D">
        <w:t>open access hub</w:t>
      </w:r>
      <w:r>
        <w:t>s’</w:t>
      </w:r>
      <w:r w:rsidR="008E2D5D" w:rsidRPr="008E2D5D">
        <w:t xml:space="preserve"> we </w:t>
      </w:r>
      <w:r>
        <w:t xml:space="preserve">mean </w:t>
      </w:r>
      <w:r w:rsidR="00544D2F" w:rsidRPr="00544D2F">
        <w:t>electronic services designed to preserve and provide open access to journal article reprints or preprints, audio, video and other media, and/or digital data</w:t>
      </w:r>
      <w:r w:rsidR="000404ED">
        <w:t>. Examples of these</w:t>
      </w:r>
      <w:r w:rsidR="008E2D5D" w:rsidRPr="008E2D5D">
        <w:t xml:space="preserve"> platforms </w:t>
      </w:r>
      <w:r w:rsidR="000404ED">
        <w:t>are</w:t>
      </w:r>
      <w:r w:rsidR="008E2D5D" w:rsidRPr="008E2D5D">
        <w:t xml:space="preserve"> the Open Science Framework</w:t>
      </w:r>
      <w:r w:rsidR="000404ED">
        <w:t>,</w:t>
      </w:r>
      <w:r w:rsidR="008E2D5D" w:rsidRPr="008E2D5D">
        <w:t xml:space="preserve"> ArXiv</w:t>
      </w:r>
      <w:r w:rsidR="000404ED">
        <w:t xml:space="preserve"> and </w:t>
      </w:r>
      <w:r w:rsidR="00081F80">
        <w:t>BioRxiv</w:t>
      </w:r>
      <w:r w:rsidR="008E2D5D" w:rsidRPr="008E2D5D">
        <w:t>.</w:t>
      </w:r>
      <w:r w:rsidR="00B93A8D">
        <w:t xml:space="preserve"> </w:t>
      </w:r>
    </w:p>
    <w:p w14:paraId="7ADAF5E8" w14:textId="02E6304E" w:rsidR="008E2D5D" w:rsidRPr="008E2D5D" w:rsidRDefault="008E2D5D" w:rsidP="008E2D5D">
      <w:r w:rsidRPr="008E2D5D">
        <w:t>Your inclusion in this study is based</w:t>
      </w:r>
      <w:r w:rsidR="00081F80">
        <w:t xml:space="preserve"> [INSERT HERE]</w:t>
      </w:r>
    </w:p>
    <w:p w14:paraId="4D9249C8" w14:textId="77777777" w:rsidR="00960571" w:rsidRPr="00960571" w:rsidRDefault="00960571" w:rsidP="00960571">
      <w:pPr>
        <w:rPr>
          <w:lang w:val="en-US"/>
        </w:rPr>
      </w:pPr>
      <w:r w:rsidRPr="00960571">
        <w:rPr>
          <w:b/>
          <w:bCs/>
          <w:lang w:val="en-US"/>
        </w:rPr>
        <w:t>Intro Questions</w:t>
      </w:r>
    </w:p>
    <w:p w14:paraId="7C9ECBC3" w14:textId="3F94DF67" w:rsidR="0018074E" w:rsidRDefault="00B912D3" w:rsidP="003A0D5E">
      <w:pPr>
        <w:pStyle w:val="ListParagraph"/>
        <w:numPr>
          <w:ilvl w:val="0"/>
          <w:numId w:val="2"/>
        </w:numPr>
        <w:rPr>
          <w:lang w:val="en-US"/>
        </w:rPr>
      </w:pPr>
      <w:r>
        <w:rPr>
          <w:lang w:val="en-US"/>
        </w:rPr>
        <w:t>Please give us a little information about yourself, for example your job role</w:t>
      </w:r>
      <w:r w:rsidR="007F4260">
        <w:rPr>
          <w:lang w:val="en-US"/>
        </w:rPr>
        <w:t>, your research interests etc.</w:t>
      </w:r>
    </w:p>
    <w:p w14:paraId="00255EEB" w14:textId="69159916" w:rsidR="00960571" w:rsidRPr="003A0D5E" w:rsidRDefault="00960571" w:rsidP="003A0D5E">
      <w:pPr>
        <w:pStyle w:val="ListParagraph"/>
        <w:numPr>
          <w:ilvl w:val="0"/>
          <w:numId w:val="2"/>
        </w:numPr>
        <w:rPr>
          <w:lang w:val="en-US"/>
        </w:rPr>
      </w:pPr>
      <w:r w:rsidRPr="003A0D5E">
        <w:rPr>
          <w:lang w:val="en-US"/>
        </w:rPr>
        <w:t>Can you explain to me your involvement in the open access movement</w:t>
      </w:r>
      <w:r w:rsidR="00104E3D" w:rsidRPr="003A0D5E">
        <w:rPr>
          <w:lang w:val="en-US"/>
        </w:rPr>
        <w:t>, as part of your wider involvement in the open science movement</w:t>
      </w:r>
      <w:r w:rsidRPr="003A0D5E">
        <w:rPr>
          <w:lang w:val="en-US"/>
        </w:rPr>
        <w:t>.</w:t>
      </w:r>
    </w:p>
    <w:p w14:paraId="34B70802" w14:textId="62DC3325" w:rsidR="00960571" w:rsidRPr="003A0D5E" w:rsidRDefault="00960571" w:rsidP="003A0D5E">
      <w:pPr>
        <w:pStyle w:val="ListParagraph"/>
        <w:numPr>
          <w:ilvl w:val="0"/>
          <w:numId w:val="2"/>
        </w:numPr>
        <w:rPr>
          <w:lang w:val="en-US"/>
        </w:rPr>
      </w:pPr>
      <w:r w:rsidRPr="003A0D5E">
        <w:rPr>
          <w:lang w:val="en-US"/>
        </w:rPr>
        <w:t>Please can you address how you personally contribute to open access in your day-to-day practices.</w:t>
      </w:r>
    </w:p>
    <w:p w14:paraId="6CBAF5C3" w14:textId="77777777" w:rsidR="00960571" w:rsidRPr="003A0D5E" w:rsidRDefault="00960571" w:rsidP="003A0D5E">
      <w:pPr>
        <w:rPr>
          <w:lang w:val="en-US"/>
        </w:rPr>
      </w:pPr>
      <w:r w:rsidRPr="003A0D5E">
        <w:rPr>
          <w:b/>
          <w:bCs/>
          <w:lang w:val="en-US"/>
        </w:rPr>
        <w:t xml:space="preserve">Bulk of Study </w:t>
      </w:r>
    </w:p>
    <w:p w14:paraId="5B733B8A" w14:textId="77777777" w:rsidR="00960571" w:rsidRPr="003A0D5E" w:rsidRDefault="00960571" w:rsidP="003A0D5E">
      <w:pPr>
        <w:rPr>
          <w:lang w:val="en-US"/>
        </w:rPr>
      </w:pPr>
      <w:r w:rsidRPr="003A0D5E">
        <w:rPr>
          <w:b/>
          <w:bCs/>
          <w:lang w:val="en-US"/>
        </w:rPr>
        <w:t>Legality of Open Access -</w:t>
      </w:r>
    </w:p>
    <w:p w14:paraId="6EC00727" w14:textId="2695DBDB" w:rsidR="00960571" w:rsidRPr="003F1332" w:rsidRDefault="00960571" w:rsidP="003A0D5E">
      <w:pPr>
        <w:pStyle w:val="ListParagraph"/>
        <w:numPr>
          <w:ilvl w:val="0"/>
          <w:numId w:val="2"/>
        </w:numPr>
        <w:rPr>
          <w:lang w:val="en-US"/>
        </w:rPr>
      </w:pPr>
      <w:r w:rsidRPr="003A0D5E">
        <w:rPr>
          <w:lang w:val="en-US"/>
        </w:rPr>
        <w:t xml:space="preserve">This study aims to focus on the legal, ethical, and technical barriers to open access hubs. From your experience what are key legal aspects to consider when </w:t>
      </w:r>
      <w:r w:rsidRPr="003F1332">
        <w:rPr>
          <w:lang w:val="en-US"/>
        </w:rPr>
        <w:t xml:space="preserve">making/contributing to open access hub? </w:t>
      </w:r>
    </w:p>
    <w:p w14:paraId="1A27CAE8" w14:textId="747A79D1" w:rsidR="00E3189E" w:rsidRPr="003F1332" w:rsidRDefault="00E3189E" w:rsidP="00E3189E">
      <w:pPr>
        <w:pStyle w:val="ListParagraph"/>
        <w:numPr>
          <w:ilvl w:val="0"/>
          <w:numId w:val="2"/>
        </w:numPr>
        <w:rPr>
          <w:lang w:val="en-US"/>
        </w:rPr>
      </w:pPr>
      <w:r w:rsidRPr="003F1332">
        <w:rPr>
          <w:lang w:val="en-US"/>
        </w:rPr>
        <w:t>How is the legality of contributing to an open access hub addressed in your everyday work?</w:t>
      </w:r>
    </w:p>
    <w:p w14:paraId="57DF6432" w14:textId="6EFCE9DA" w:rsidR="00960571" w:rsidRPr="003F1332" w:rsidRDefault="00960571" w:rsidP="003A0D5E">
      <w:pPr>
        <w:pStyle w:val="ListParagraph"/>
        <w:numPr>
          <w:ilvl w:val="0"/>
          <w:numId w:val="2"/>
        </w:numPr>
        <w:rPr>
          <w:lang w:val="en-US"/>
        </w:rPr>
      </w:pPr>
      <w:r w:rsidRPr="003F1332">
        <w:rPr>
          <w:lang w:val="en-US"/>
        </w:rPr>
        <w:t xml:space="preserve">How was the legality of making and contributing to an open access hub addressed? </w:t>
      </w:r>
    </w:p>
    <w:p w14:paraId="3013A3EA" w14:textId="07C1875B" w:rsidR="00960571" w:rsidRPr="003F1332" w:rsidRDefault="00960571" w:rsidP="003A0D5E">
      <w:pPr>
        <w:pStyle w:val="ListParagraph"/>
        <w:numPr>
          <w:ilvl w:val="0"/>
          <w:numId w:val="2"/>
        </w:numPr>
        <w:rPr>
          <w:lang w:val="en-US"/>
        </w:rPr>
      </w:pPr>
      <w:r w:rsidRPr="003F1332">
        <w:rPr>
          <w:lang w:val="en-US"/>
        </w:rPr>
        <w:t>If repeating the process, what would be the recommendations be when addressing the legality of and open access project?</w:t>
      </w:r>
    </w:p>
    <w:p w14:paraId="7C840200" w14:textId="77777777" w:rsidR="00960571" w:rsidRPr="003F1332" w:rsidRDefault="00960571" w:rsidP="003A0D5E">
      <w:pPr>
        <w:rPr>
          <w:lang w:val="en-US"/>
        </w:rPr>
      </w:pPr>
      <w:r w:rsidRPr="003F1332">
        <w:rPr>
          <w:b/>
          <w:bCs/>
          <w:lang w:val="en-US"/>
        </w:rPr>
        <w:t>Ethics of Open Access-</w:t>
      </w:r>
    </w:p>
    <w:p w14:paraId="6F4DAA77" w14:textId="0907351D" w:rsidR="00960571" w:rsidRPr="003F1332" w:rsidRDefault="00960571" w:rsidP="003A0D5E">
      <w:pPr>
        <w:pStyle w:val="ListParagraph"/>
        <w:numPr>
          <w:ilvl w:val="0"/>
          <w:numId w:val="2"/>
        </w:numPr>
        <w:rPr>
          <w:lang w:val="en-US"/>
        </w:rPr>
      </w:pPr>
      <w:r w:rsidRPr="003F1332">
        <w:rPr>
          <w:lang w:val="en-US"/>
        </w:rPr>
        <w:t>Many ethical issues</w:t>
      </w:r>
      <w:r w:rsidR="00E037D7" w:rsidRPr="003F1332">
        <w:rPr>
          <w:lang w:val="en-US"/>
        </w:rPr>
        <w:t xml:space="preserve"> </w:t>
      </w:r>
      <w:r w:rsidR="00E037D7" w:rsidRPr="003F1332">
        <w:t xml:space="preserve">associated with the development and use of open access hubs </w:t>
      </w:r>
      <w:r w:rsidRPr="003F1332">
        <w:rPr>
          <w:lang w:val="en-US"/>
        </w:rPr>
        <w:t xml:space="preserve"> have cropped up in our review of this topic, did you have to address many within your work and if so, how did you justify or come to terms with these issues?</w:t>
      </w:r>
    </w:p>
    <w:p w14:paraId="119189CD" w14:textId="04447ABA" w:rsidR="00960571" w:rsidRPr="003F1332" w:rsidRDefault="00960571" w:rsidP="003A0D5E">
      <w:pPr>
        <w:pStyle w:val="ListParagraph"/>
        <w:numPr>
          <w:ilvl w:val="0"/>
          <w:numId w:val="2"/>
        </w:numPr>
        <w:rPr>
          <w:lang w:val="en-US"/>
        </w:rPr>
      </w:pPr>
      <w:r w:rsidRPr="003F1332">
        <w:rPr>
          <w:lang w:val="en-US"/>
        </w:rPr>
        <w:t>What do you believe to be the biggest ethical issue within open access hubs?</w:t>
      </w:r>
    </w:p>
    <w:p w14:paraId="1760269C" w14:textId="0CFA7C2F" w:rsidR="00960571" w:rsidRPr="003F1332" w:rsidRDefault="00960571" w:rsidP="003A0D5E">
      <w:pPr>
        <w:pStyle w:val="ListParagraph"/>
        <w:numPr>
          <w:ilvl w:val="0"/>
          <w:numId w:val="2"/>
        </w:numPr>
        <w:rPr>
          <w:lang w:val="en-US"/>
        </w:rPr>
      </w:pPr>
      <w:r w:rsidRPr="003F1332">
        <w:rPr>
          <w:lang w:val="en-US"/>
        </w:rPr>
        <w:t>If you were to repeat the process in the creation of an open access hub, what would be your advice regarding overcoming ethical concerns/ addressing them?</w:t>
      </w:r>
    </w:p>
    <w:p w14:paraId="7F2CAF77" w14:textId="22FDA407" w:rsidR="00FC5734" w:rsidRPr="003F1332" w:rsidRDefault="00FC5734" w:rsidP="00FC5734">
      <w:pPr>
        <w:pStyle w:val="ListParagraph"/>
        <w:numPr>
          <w:ilvl w:val="0"/>
          <w:numId w:val="2"/>
        </w:numPr>
        <w:rPr>
          <w:lang w:val="en-US"/>
        </w:rPr>
      </w:pPr>
      <w:r w:rsidRPr="003F1332">
        <w:rPr>
          <w:lang w:val="en-US"/>
        </w:rPr>
        <w:t>If you were to provide advice to other scholars about the use of open access hubs, what would be your advice regarding overcoming ethical concerns/ addressing them?</w:t>
      </w:r>
    </w:p>
    <w:p w14:paraId="5EB5FDCB" w14:textId="77777777" w:rsidR="00960571" w:rsidRPr="003F1332" w:rsidRDefault="00960571" w:rsidP="003A0D5E">
      <w:pPr>
        <w:rPr>
          <w:lang w:val="en-US"/>
        </w:rPr>
      </w:pPr>
      <w:r w:rsidRPr="003F1332">
        <w:rPr>
          <w:b/>
          <w:bCs/>
          <w:lang w:val="en-US"/>
        </w:rPr>
        <w:lastRenderedPageBreak/>
        <w:t>Technical Issues of Open Access-</w:t>
      </w:r>
    </w:p>
    <w:p w14:paraId="06D64DC2" w14:textId="633A28AB" w:rsidR="00960571" w:rsidRPr="003F1332" w:rsidRDefault="00960571" w:rsidP="003A0D5E">
      <w:pPr>
        <w:pStyle w:val="ListParagraph"/>
        <w:numPr>
          <w:ilvl w:val="0"/>
          <w:numId w:val="2"/>
        </w:numPr>
        <w:rPr>
          <w:lang w:val="en-US"/>
        </w:rPr>
      </w:pPr>
      <w:r w:rsidRPr="003F1332">
        <w:rPr>
          <w:lang w:val="en-US"/>
        </w:rPr>
        <w:t>Regarding the technical side of creating an open access hub, how did you contribute to this area?</w:t>
      </w:r>
    </w:p>
    <w:p w14:paraId="6671CC5D" w14:textId="3E0C0421" w:rsidR="00960571" w:rsidRPr="003F1332" w:rsidRDefault="00960571" w:rsidP="003A0D5E">
      <w:pPr>
        <w:pStyle w:val="ListParagraph"/>
        <w:numPr>
          <w:ilvl w:val="0"/>
          <w:numId w:val="2"/>
        </w:numPr>
        <w:rPr>
          <w:lang w:val="en-US"/>
        </w:rPr>
      </w:pPr>
      <w:r w:rsidRPr="003F1332">
        <w:rPr>
          <w:lang w:val="en-US"/>
        </w:rPr>
        <w:t xml:space="preserve">Were there any glaring difficulties when faced with the technical side of creating the open access hub and if so, how were these issues overcome and addressed? </w:t>
      </w:r>
    </w:p>
    <w:p w14:paraId="41CCB1AC" w14:textId="77777777" w:rsidR="004E53E3" w:rsidRPr="003F1332" w:rsidRDefault="004E53E3" w:rsidP="004E53E3">
      <w:pPr>
        <w:pStyle w:val="ListParagraph"/>
        <w:numPr>
          <w:ilvl w:val="0"/>
          <w:numId w:val="2"/>
        </w:numPr>
        <w:rPr>
          <w:lang w:val="en-US"/>
        </w:rPr>
      </w:pPr>
      <w:r w:rsidRPr="003F1332">
        <w:rPr>
          <w:lang w:val="en-US"/>
        </w:rPr>
        <w:t>Regarding the technical and practical side of contributing to an open access hub, what do you think are the main challenges faced by users, especially those who are contributing for the first time?</w:t>
      </w:r>
    </w:p>
    <w:p w14:paraId="58E9EC77" w14:textId="3EA8B431" w:rsidR="004E53E3" w:rsidRPr="003F1332" w:rsidRDefault="0018074E" w:rsidP="0018074E">
      <w:pPr>
        <w:pStyle w:val="ListParagraph"/>
        <w:numPr>
          <w:ilvl w:val="0"/>
          <w:numId w:val="2"/>
        </w:numPr>
        <w:rPr>
          <w:lang w:val="en-US"/>
        </w:rPr>
      </w:pPr>
      <w:r w:rsidRPr="003F1332">
        <w:rPr>
          <w:lang w:val="en-US"/>
        </w:rPr>
        <w:t>Were there any glaring difficulties when faced with the technical and practical side of contributing to the open access hub and if so, how were these issues overcome and addressed?</w:t>
      </w:r>
    </w:p>
    <w:p w14:paraId="36B9F12A" w14:textId="77777777" w:rsidR="00960571" w:rsidRPr="003F1332" w:rsidRDefault="00960571" w:rsidP="003A0D5E">
      <w:pPr>
        <w:rPr>
          <w:b/>
          <w:bCs/>
          <w:lang w:val="en-US"/>
        </w:rPr>
      </w:pPr>
      <w:r w:rsidRPr="003F1332">
        <w:rPr>
          <w:b/>
          <w:bCs/>
          <w:lang w:val="en-US"/>
        </w:rPr>
        <w:t>Acceptability and Future of Open Access Hubs-</w:t>
      </w:r>
    </w:p>
    <w:p w14:paraId="1665A8E2" w14:textId="0484D257" w:rsidR="00960571" w:rsidRPr="003F1332" w:rsidRDefault="00960571" w:rsidP="003A0D5E">
      <w:pPr>
        <w:pStyle w:val="ListParagraph"/>
        <w:numPr>
          <w:ilvl w:val="0"/>
          <w:numId w:val="2"/>
        </w:numPr>
        <w:rPr>
          <w:lang w:val="en-US"/>
        </w:rPr>
      </w:pPr>
      <w:r w:rsidRPr="003F1332">
        <w:rPr>
          <w:lang w:val="en-US"/>
        </w:rPr>
        <w:t xml:space="preserve">How do you perceive the general acceptability and utilization of open access hubs within the academic community? </w:t>
      </w:r>
    </w:p>
    <w:p w14:paraId="550CAAA9" w14:textId="0F8B6D71" w:rsidR="00960571" w:rsidRPr="003F1332" w:rsidRDefault="00960571" w:rsidP="003A0D5E">
      <w:pPr>
        <w:pStyle w:val="ListParagraph"/>
        <w:numPr>
          <w:ilvl w:val="0"/>
          <w:numId w:val="2"/>
        </w:numPr>
        <w:rPr>
          <w:lang w:val="en-US"/>
        </w:rPr>
      </w:pPr>
      <w:r w:rsidRPr="003F1332">
        <w:rPr>
          <w:lang w:val="en-US"/>
        </w:rPr>
        <w:t>What potential impact do you foresee these platforms having on the future of scholarly communication?</w:t>
      </w:r>
    </w:p>
    <w:p w14:paraId="61FBF6F3" w14:textId="39A8C419" w:rsidR="00960571" w:rsidRPr="003F1332" w:rsidRDefault="00960571" w:rsidP="003A0D5E">
      <w:pPr>
        <w:pStyle w:val="ListParagraph"/>
        <w:numPr>
          <w:ilvl w:val="0"/>
          <w:numId w:val="2"/>
        </w:numPr>
        <w:rPr>
          <w:lang w:val="en-US"/>
        </w:rPr>
      </w:pPr>
      <w:r w:rsidRPr="003F1332">
        <w:rPr>
          <w:lang w:val="en-US"/>
        </w:rPr>
        <w:t xml:space="preserve">How do you view the current state of equity, diversity, and inclusion (EDI) representation within open access hubs? </w:t>
      </w:r>
    </w:p>
    <w:p w14:paraId="1A3DB527" w14:textId="6DF00138" w:rsidR="00960571" w:rsidRPr="003F1332" w:rsidRDefault="00960571" w:rsidP="003A0D5E">
      <w:pPr>
        <w:pStyle w:val="ListParagraph"/>
        <w:numPr>
          <w:ilvl w:val="0"/>
          <w:numId w:val="2"/>
        </w:numPr>
        <w:rPr>
          <w:lang w:val="en-US"/>
        </w:rPr>
      </w:pPr>
      <w:r w:rsidRPr="003F1332">
        <w:rPr>
          <w:lang w:val="en-US"/>
        </w:rPr>
        <w:t>Finally, what steps do you believe should be taken to enhance EDI representation to ensure broader inclusivity within open access hubs?</w:t>
      </w:r>
    </w:p>
    <w:p w14:paraId="74B21932" w14:textId="77777777" w:rsidR="0041694E" w:rsidRDefault="0041694E"/>
    <w:sectPr w:rsidR="0041694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4EA3DE" w14:textId="77777777" w:rsidR="00946FEB" w:rsidRDefault="00946FEB" w:rsidP="0023378F">
      <w:pPr>
        <w:spacing w:after="0" w:line="240" w:lineRule="auto"/>
      </w:pPr>
      <w:r>
        <w:separator/>
      </w:r>
    </w:p>
  </w:endnote>
  <w:endnote w:type="continuationSeparator" w:id="0">
    <w:p w14:paraId="1B355978" w14:textId="77777777" w:rsidR="00946FEB" w:rsidRDefault="00946FEB" w:rsidP="002337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8CA470" w14:textId="77777777" w:rsidR="00946FEB" w:rsidRDefault="00946FEB" w:rsidP="0023378F">
      <w:pPr>
        <w:spacing w:after="0" w:line="240" w:lineRule="auto"/>
      </w:pPr>
      <w:r>
        <w:separator/>
      </w:r>
    </w:p>
  </w:footnote>
  <w:footnote w:type="continuationSeparator" w:id="0">
    <w:p w14:paraId="3832168A" w14:textId="77777777" w:rsidR="00946FEB" w:rsidRDefault="00946FEB" w:rsidP="002337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E42C0A"/>
    <w:multiLevelType w:val="hybridMultilevel"/>
    <w:tmpl w:val="F11EAC8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9C42D80"/>
    <w:multiLevelType w:val="hybridMultilevel"/>
    <w:tmpl w:val="71FE79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09664968">
    <w:abstractNumId w:val="1"/>
  </w:num>
  <w:num w:numId="2" w16cid:durableId="15513794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571"/>
    <w:rsid w:val="000404ED"/>
    <w:rsid w:val="00081F80"/>
    <w:rsid w:val="00104E3D"/>
    <w:rsid w:val="00112616"/>
    <w:rsid w:val="001434B6"/>
    <w:rsid w:val="00164C2E"/>
    <w:rsid w:val="0018074E"/>
    <w:rsid w:val="0023378F"/>
    <w:rsid w:val="002B134B"/>
    <w:rsid w:val="00333524"/>
    <w:rsid w:val="003A0D5E"/>
    <w:rsid w:val="003B68C0"/>
    <w:rsid w:val="003F1332"/>
    <w:rsid w:val="0041694E"/>
    <w:rsid w:val="004D25E8"/>
    <w:rsid w:val="004E53E3"/>
    <w:rsid w:val="00544D2F"/>
    <w:rsid w:val="00772EBE"/>
    <w:rsid w:val="007B1916"/>
    <w:rsid w:val="007F4260"/>
    <w:rsid w:val="008515D9"/>
    <w:rsid w:val="008E2D5D"/>
    <w:rsid w:val="00946FEB"/>
    <w:rsid w:val="00960571"/>
    <w:rsid w:val="00985D7E"/>
    <w:rsid w:val="009D278F"/>
    <w:rsid w:val="00A926B1"/>
    <w:rsid w:val="00A97E62"/>
    <w:rsid w:val="00B54A19"/>
    <w:rsid w:val="00B912D3"/>
    <w:rsid w:val="00B93A8D"/>
    <w:rsid w:val="00D849BD"/>
    <w:rsid w:val="00DE57E2"/>
    <w:rsid w:val="00E037D7"/>
    <w:rsid w:val="00E3189E"/>
    <w:rsid w:val="00E81997"/>
    <w:rsid w:val="00E95EF5"/>
    <w:rsid w:val="00ED09BC"/>
    <w:rsid w:val="00F02D9F"/>
    <w:rsid w:val="00F77D93"/>
    <w:rsid w:val="00FC573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184379"/>
  <w15:chartTrackingRefBased/>
  <w15:docId w15:val="{A0F7F0FF-23C5-4EFD-BA4C-201B05A74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6057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6057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6057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6057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6057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6057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6057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6057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6057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057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6057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6057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6057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6057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6057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6057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6057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60571"/>
    <w:rPr>
      <w:rFonts w:eastAsiaTheme="majorEastAsia" w:cstheme="majorBidi"/>
      <w:color w:val="272727" w:themeColor="text1" w:themeTint="D8"/>
    </w:rPr>
  </w:style>
  <w:style w:type="paragraph" w:styleId="Title">
    <w:name w:val="Title"/>
    <w:basedOn w:val="Normal"/>
    <w:next w:val="Normal"/>
    <w:link w:val="TitleChar"/>
    <w:uiPriority w:val="10"/>
    <w:qFormat/>
    <w:rsid w:val="0096057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6057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057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6057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60571"/>
    <w:pPr>
      <w:spacing w:before="160"/>
      <w:jc w:val="center"/>
    </w:pPr>
    <w:rPr>
      <w:i/>
      <w:iCs/>
      <w:color w:val="404040" w:themeColor="text1" w:themeTint="BF"/>
    </w:rPr>
  </w:style>
  <w:style w:type="character" w:customStyle="1" w:styleId="QuoteChar">
    <w:name w:val="Quote Char"/>
    <w:basedOn w:val="DefaultParagraphFont"/>
    <w:link w:val="Quote"/>
    <w:uiPriority w:val="29"/>
    <w:rsid w:val="00960571"/>
    <w:rPr>
      <w:i/>
      <w:iCs/>
      <w:color w:val="404040" w:themeColor="text1" w:themeTint="BF"/>
    </w:rPr>
  </w:style>
  <w:style w:type="paragraph" w:styleId="ListParagraph">
    <w:name w:val="List Paragraph"/>
    <w:basedOn w:val="Normal"/>
    <w:uiPriority w:val="34"/>
    <w:qFormat/>
    <w:rsid w:val="00960571"/>
    <w:pPr>
      <w:ind w:left="720"/>
      <w:contextualSpacing/>
    </w:pPr>
  </w:style>
  <w:style w:type="character" w:styleId="IntenseEmphasis">
    <w:name w:val="Intense Emphasis"/>
    <w:basedOn w:val="DefaultParagraphFont"/>
    <w:uiPriority w:val="21"/>
    <w:qFormat/>
    <w:rsid w:val="00960571"/>
    <w:rPr>
      <w:i/>
      <w:iCs/>
      <w:color w:val="0F4761" w:themeColor="accent1" w:themeShade="BF"/>
    </w:rPr>
  </w:style>
  <w:style w:type="paragraph" w:styleId="IntenseQuote">
    <w:name w:val="Intense Quote"/>
    <w:basedOn w:val="Normal"/>
    <w:next w:val="Normal"/>
    <w:link w:val="IntenseQuoteChar"/>
    <w:uiPriority w:val="30"/>
    <w:qFormat/>
    <w:rsid w:val="0096057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60571"/>
    <w:rPr>
      <w:i/>
      <w:iCs/>
      <w:color w:val="0F4761" w:themeColor="accent1" w:themeShade="BF"/>
    </w:rPr>
  </w:style>
  <w:style w:type="character" w:styleId="IntenseReference">
    <w:name w:val="Intense Reference"/>
    <w:basedOn w:val="DefaultParagraphFont"/>
    <w:uiPriority w:val="32"/>
    <w:qFormat/>
    <w:rsid w:val="00960571"/>
    <w:rPr>
      <w:b/>
      <w:bCs/>
      <w:smallCaps/>
      <w:color w:val="0F4761" w:themeColor="accent1" w:themeShade="BF"/>
      <w:spacing w:val="5"/>
    </w:rPr>
  </w:style>
  <w:style w:type="paragraph" w:styleId="Header">
    <w:name w:val="header"/>
    <w:basedOn w:val="Normal"/>
    <w:link w:val="HeaderChar"/>
    <w:uiPriority w:val="99"/>
    <w:unhideWhenUsed/>
    <w:rsid w:val="0023378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3378F"/>
  </w:style>
  <w:style w:type="paragraph" w:styleId="Footer">
    <w:name w:val="footer"/>
    <w:basedOn w:val="Normal"/>
    <w:link w:val="FooterChar"/>
    <w:uiPriority w:val="99"/>
    <w:unhideWhenUsed/>
    <w:rsid w:val="0023378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378F"/>
  </w:style>
  <w:style w:type="paragraph" w:styleId="Revision">
    <w:name w:val="Revision"/>
    <w:hidden/>
    <w:uiPriority w:val="99"/>
    <w:semiHidden/>
    <w:rsid w:val="002337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348986">
      <w:bodyDiv w:val="1"/>
      <w:marLeft w:val="0"/>
      <w:marRight w:val="0"/>
      <w:marTop w:val="0"/>
      <w:marBottom w:val="0"/>
      <w:divBdr>
        <w:top w:val="none" w:sz="0" w:space="0" w:color="auto"/>
        <w:left w:val="none" w:sz="0" w:space="0" w:color="auto"/>
        <w:bottom w:val="none" w:sz="0" w:space="0" w:color="auto"/>
        <w:right w:val="none" w:sz="0" w:space="0" w:color="auto"/>
      </w:divBdr>
    </w:div>
    <w:div w:id="625502944">
      <w:bodyDiv w:val="1"/>
      <w:marLeft w:val="0"/>
      <w:marRight w:val="0"/>
      <w:marTop w:val="0"/>
      <w:marBottom w:val="0"/>
      <w:divBdr>
        <w:top w:val="none" w:sz="0" w:space="0" w:color="auto"/>
        <w:left w:val="none" w:sz="0" w:space="0" w:color="auto"/>
        <w:bottom w:val="none" w:sz="0" w:space="0" w:color="auto"/>
        <w:right w:val="none" w:sz="0" w:space="0" w:color="auto"/>
      </w:divBdr>
    </w:div>
    <w:div w:id="1323503532">
      <w:bodyDiv w:val="1"/>
      <w:marLeft w:val="0"/>
      <w:marRight w:val="0"/>
      <w:marTop w:val="0"/>
      <w:marBottom w:val="0"/>
      <w:divBdr>
        <w:top w:val="none" w:sz="0" w:space="0" w:color="auto"/>
        <w:left w:val="none" w:sz="0" w:space="0" w:color="auto"/>
        <w:bottom w:val="none" w:sz="0" w:space="0" w:color="auto"/>
        <w:right w:val="none" w:sz="0" w:space="0" w:color="auto"/>
      </w:divBdr>
    </w:div>
    <w:div w:id="1492328196">
      <w:bodyDiv w:val="1"/>
      <w:marLeft w:val="0"/>
      <w:marRight w:val="0"/>
      <w:marTop w:val="0"/>
      <w:marBottom w:val="0"/>
      <w:divBdr>
        <w:top w:val="none" w:sz="0" w:space="0" w:color="auto"/>
        <w:left w:val="none" w:sz="0" w:space="0" w:color="auto"/>
        <w:bottom w:val="none" w:sz="0" w:space="0" w:color="auto"/>
        <w:right w:val="none" w:sz="0" w:space="0" w:color="auto"/>
      </w:divBdr>
    </w:div>
    <w:div w:id="1707174051">
      <w:bodyDiv w:val="1"/>
      <w:marLeft w:val="0"/>
      <w:marRight w:val="0"/>
      <w:marTop w:val="0"/>
      <w:marBottom w:val="0"/>
      <w:divBdr>
        <w:top w:val="none" w:sz="0" w:space="0" w:color="auto"/>
        <w:left w:val="none" w:sz="0" w:space="0" w:color="auto"/>
        <w:bottom w:val="none" w:sz="0" w:space="0" w:color="auto"/>
        <w:right w:val="none" w:sz="0" w:space="0" w:color="auto"/>
      </w:divBdr>
    </w:div>
    <w:div w:id="178083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566</Words>
  <Characters>3228</Characters>
  <Application>Microsoft Office Word</Application>
  <DocSecurity>0</DocSecurity>
  <Lines>26</Lines>
  <Paragraphs>7</Paragraphs>
  <ScaleCrop>false</ScaleCrop>
  <Company/>
  <LinksUpToDate>false</LinksUpToDate>
  <CharactersWithSpaces>3787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Jessie Sheppard</dc:creator>
  <cp:keywords/>
  <dc:description/>
  <cp:lastModifiedBy>Jessie Sheppard</cp:lastModifiedBy>
  <cp:revision>2</cp:revision>
  <dcterms:created xsi:type="dcterms:W3CDTF">2024-11-26T14:52:00Z</dcterms:created>
  <dcterms:modified xsi:type="dcterms:W3CDTF">2024-11-26T14:52:00Z</dcterms:modified>
</cp:coreProperties>
</file>