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8978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856B46B" wp14:editId="6154556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A7C16" w14:textId="77777777" w:rsidR="00E010CB" w:rsidRDefault="00E010CB">
      <w:pPr>
        <w:rPr>
          <w:b/>
        </w:rPr>
      </w:pPr>
    </w:p>
    <w:p w14:paraId="03873A61" w14:textId="77777777" w:rsidR="00E010CB" w:rsidRDefault="00E010CB">
      <w:pPr>
        <w:rPr>
          <w:b/>
        </w:rPr>
      </w:pPr>
    </w:p>
    <w:p w14:paraId="75D73B4E" w14:textId="77777777" w:rsidR="00E010CB" w:rsidRDefault="00E010CB">
      <w:pPr>
        <w:rPr>
          <w:b/>
        </w:rPr>
      </w:pPr>
    </w:p>
    <w:p w14:paraId="5D0B15A5" w14:textId="77777777" w:rsidR="00121130" w:rsidRDefault="00C12F9B">
      <w:r w:rsidRPr="00C12F9B">
        <w:rPr>
          <w:b/>
        </w:rPr>
        <w:t>Grant Number</w:t>
      </w:r>
      <w:r>
        <w:t>: (if applicable, if not</w:t>
      </w:r>
      <w:r w:rsidR="000F06C6">
        <w:t xml:space="preserve"> N/A)</w:t>
      </w:r>
      <w:r w:rsidR="00E010CB" w:rsidRPr="00E010CB">
        <w:rPr>
          <w:b/>
          <w:noProof/>
          <w:lang w:eastAsia="en-GB"/>
        </w:rPr>
        <w:t xml:space="preserve"> </w:t>
      </w:r>
    </w:p>
    <w:p w14:paraId="0D4A53F4" w14:textId="77777777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</w:p>
    <w:p w14:paraId="77837887" w14:textId="77777777" w:rsidR="000F06C6" w:rsidRDefault="000F06C6">
      <w:r w:rsidRPr="00C12F9B">
        <w:rPr>
          <w:b/>
        </w:rPr>
        <w:t>Project title</w:t>
      </w:r>
      <w:r>
        <w:t xml:space="preserve">: </w:t>
      </w:r>
    </w:p>
    <w:p w14:paraId="09B3B86D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6634D521" w14:textId="77777777" w:rsidTr="000F06C6">
        <w:tc>
          <w:tcPr>
            <w:tcW w:w="4508" w:type="dxa"/>
          </w:tcPr>
          <w:p w14:paraId="4EB6D7EE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5786B75A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2242BA" w14:paraId="6620FC8D" w14:textId="77777777" w:rsidTr="009D076B">
        <w:trPr>
          <w:trHeight w:val="397"/>
        </w:trPr>
        <w:tc>
          <w:tcPr>
            <w:tcW w:w="4508" w:type="dxa"/>
          </w:tcPr>
          <w:p w14:paraId="085D6D0A" w14:textId="12FA4EED" w:rsidR="002242BA" w:rsidRPr="002242BA" w:rsidRDefault="002242BA">
            <w:r>
              <w:t>R</w:t>
            </w:r>
            <w:r w:rsidRPr="002242BA">
              <w:t>ECOLLECT Protocol_BMCPsychiatry.pdf</w:t>
            </w:r>
          </w:p>
        </w:tc>
        <w:tc>
          <w:tcPr>
            <w:tcW w:w="4508" w:type="dxa"/>
          </w:tcPr>
          <w:p w14:paraId="032CBB7A" w14:textId="37959CA0" w:rsidR="002242BA" w:rsidRDefault="002242BA">
            <w:r>
              <w:t>Published RECOLLECT Study protocol (BMC Psychiatry, 2022)</w:t>
            </w:r>
          </w:p>
        </w:tc>
      </w:tr>
      <w:tr w:rsidR="000F06C6" w14:paraId="57226502" w14:textId="77777777" w:rsidTr="009D076B">
        <w:trPr>
          <w:trHeight w:val="397"/>
        </w:trPr>
        <w:tc>
          <w:tcPr>
            <w:tcW w:w="4508" w:type="dxa"/>
          </w:tcPr>
          <w:p w14:paraId="13E1403D" w14:textId="60FEE884" w:rsidR="000F06C6" w:rsidRDefault="002242BA">
            <w:r w:rsidRPr="002242BA">
              <w:t>857525_documentation.zip</w:t>
            </w:r>
          </w:p>
        </w:tc>
        <w:tc>
          <w:tcPr>
            <w:tcW w:w="4508" w:type="dxa"/>
          </w:tcPr>
          <w:p w14:paraId="1BCCD5E0" w14:textId="77777777" w:rsidR="000F06C6" w:rsidRDefault="002242BA">
            <w:r>
              <w:t xml:space="preserve">.zip file containing: </w:t>
            </w:r>
          </w:p>
          <w:p w14:paraId="2C9E18E6" w14:textId="502D3E86" w:rsidR="002242BA" w:rsidRDefault="002242BA" w:rsidP="002242BA">
            <w:r>
              <w:t>i. National survey metadata (pdf)</w:t>
            </w:r>
          </w:p>
          <w:p w14:paraId="4AAB9AFD" w14:textId="275908CB" w:rsidR="002242BA" w:rsidRDefault="002242BA" w:rsidP="002242BA">
            <w:r>
              <w:t>ii. International survey metadata (pdf)</w:t>
            </w:r>
          </w:p>
          <w:p w14:paraId="436A1131" w14:textId="080D3982" w:rsidR="002242BA" w:rsidRDefault="002242BA" w:rsidP="002242BA">
            <w:r>
              <w:t>iii. Qualitative interview metadata (.xls)</w:t>
            </w:r>
          </w:p>
        </w:tc>
      </w:tr>
      <w:tr w:rsidR="000F06C6" w14:paraId="2D4BD60A" w14:textId="77777777" w:rsidTr="009D076B">
        <w:trPr>
          <w:trHeight w:val="397"/>
        </w:trPr>
        <w:tc>
          <w:tcPr>
            <w:tcW w:w="4508" w:type="dxa"/>
          </w:tcPr>
          <w:p w14:paraId="5D89E041" w14:textId="7D54104F" w:rsidR="000F06C6" w:rsidRDefault="002242BA">
            <w:r w:rsidRPr="002242BA">
              <w:t>857525_survey_data.zip</w:t>
            </w:r>
          </w:p>
        </w:tc>
        <w:tc>
          <w:tcPr>
            <w:tcW w:w="4508" w:type="dxa"/>
          </w:tcPr>
          <w:p w14:paraId="35AA18EC" w14:textId="77777777" w:rsidR="000F06C6" w:rsidRDefault="002242BA">
            <w:r>
              <w:t xml:space="preserve">.zip file containing: </w:t>
            </w:r>
          </w:p>
          <w:p w14:paraId="6626B6B5" w14:textId="77777777" w:rsidR="002242BA" w:rsidRDefault="002242BA" w:rsidP="002242BA">
            <w:r>
              <w:t>i. RECOLLECT national survey data (.xlsx, 86KB)</w:t>
            </w:r>
          </w:p>
          <w:p w14:paraId="0D6D1859" w14:textId="72181215" w:rsidR="002242BA" w:rsidRDefault="002242BA" w:rsidP="002242BA">
            <w:r>
              <w:t>ii. RECOLLECT international survey (.xlsx, 66KB)</w:t>
            </w:r>
          </w:p>
        </w:tc>
      </w:tr>
      <w:tr w:rsidR="000F06C6" w14:paraId="542B5364" w14:textId="77777777" w:rsidTr="009D076B">
        <w:trPr>
          <w:trHeight w:val="397"/>
        </w:trPr>
        <w:tc>
          <w:tcPr>
            <w:tcW w:w="4508" w:type="dxa"/>
          </w:tcPr>
          <w:p w14:paraId="515F10F4" w14:textId="6B9AB383" w:rsidR="000F06C6" w:rsidRDefault="00DA77C2">
            <w:r>
              <w:t>RECOLLECT WP1 Interview topic guide.pdf</w:t>
            </w:r>
          </w:p>
        </w:tc>
        <w:tc>
          <w:tcPr>
            <w:tcW w:w="4508" w:type="dxa"/>
          </w:tcPr>
          <w:p w14:paraId="471A39E1" w14:textId="39165A04" w:rsidR="000F06C6" w:rsidRDefault="002242BA">
            <w:r>
              <w:t>Topic guide for RECOLLECT qualitative interviews with Recovery College managers in England</w:t>
            </w:r>
          </w:p>
        </w:tc>
      </w:tr>
      <w:tr w:rsidR="000F06C6" w14:paraId="1A1ECF2B" w14:textId="77777777" w:rsidTr="009D076B">
        <w:trPr>
          <w:trHeight w:val="397"/>
        </w:trPr>
        <w:tc>
          <w:tcPr>
            <w:tcW w:w="4508" w:type="dxa"/>
          </w:tcPr>
          <w:p w14:paraId="1D2AF753" w14:textId="439EF637" w:rsidR="000F06C6" w:rsidRDefault="00DA77C2">
            <w:r>
              <w:t>RECOLLECT WP1 Participant Information Shee</w:t>
            </w:r>
            <w:r w:rsidR="002615B9">
              <w:t>t</w:t>
            </w:r>
            <w:r>
              <w:t xml:space="preserve"> for </w:t>
            </w:r>
            <w:r w:rsidR="00B91771">
              <w:t>Survey and Interview.pdf</w:t>
            </w:r>
          </w:p>
        </w:tc>
        <w:tc>
          <w:tcPr>
            <w:tcW w:w="4508" w:type="dxa"/>
          </w:tcPr>
          <w:p w14:paraId="145EF662" w14:textId="0B196B9A" w:rsidR="000F06C6" w:rsidRDefault="00945527">
            <w:r>
              <w:t>Information sheet for RECOLLECT</w:t>
            </w:r>
            <w:r w:rsidR="00B91771">
              <w:t xml:space="preserve"> survey and</w:t>
            </w:r>
            <w:r>
              <w:t xml:space="preserve"> qualitative interviews with Recovery College managers in England</w:t>
            </w:r>
          </w:p>
        </w:tc>
      </w:tr>
      <w:tr w:rsidR="000F06C6" w14:paraId="5F25871C" w14:textId="77777777" w:rsidTr="009D076B">
        <w:trPr>
          <w:trHeight w:val="397"/>
        </w:trPr>
        <w:tc>
          <w:tcPr>
            <w:tcW w:w="4508" w:type="dxa"/>
          </w:tcPr>
          <w:p w14:paraId="2AFE55A0" w14:textId="37026AED" w:rsidR="000F06C6" w:rsidRDefault="00B91771">
            <w:r>
              <w:t>RECOLLECT WP1 Interview Consent Form.pdf</w:t>
            </w:r>
          </w:p>
        </w:tc>
        <w:tc>
          <w:tcPr>
            <w:tcW w:w="4508" w:type="dxa"/>
          </w:tcPr>
          <w:p w14:paraId="7A27AD05" w14:textId="07F601F5" w:rsidR="000F06C6" w:rsidRDefault="00945527">
            <w:r>
              <w:t>Consent form for RECOLLECT qualitative interviews with Recovery College managers in England</w:t>
            </w:r>
          </w:p>
        </w:tc>
      </w:tr>
      <w:tr w:rsidR="000F06C6" w14:paraId="5855403C" w14:textId="77777777" w:rsidTr="009D076B">
        <w:trPr>
          <w:trHeight w:val="397"/>
        </w:trPr>
        <w:tc>
          <w:tcPr>
            <w:tcW w:w="4508" w:type="dxa"/>
          </w:tcPr>
          <w:p w14:paraId="3DBD2566" w14:textId="23C6DE45" w:rsidR="000F06C6" w:rsidRDefault="002242BA">
            <w:r w:rsidRPr="002242BA">
              <w:t>857525_interview_data.zip</w:t>
            </w:r>
          </w:p>
        </w:tc>
        <w:tc>
          <w:tcPr>
            <w:tcW w:w="4508" w:type="dxa"/>
          </w:tcPr>
          <w:p w14:paraId="765DF6E0" w14:textId="77777777" w:rsidR="000F06C6" w:rsidRDefault="00945527">
            <w:r>
              <w:t xml:space="preserve">.zip file containing: </w:t>
            </w:r>
          </w:p>
          <w:p w14:paraId="1C5086EF" w14:textId="36ABE723" w:rsidR="00945527" w:rsidRDefault="00E51FAD">
            <w:r>
              <w:t xml:space="preserve">31 </w:t>
            </w:r>
            <w:r w:rsidR="00945527">
              <w:t>Interview transcripts (.doc) for qualitative interviews with Recovery College managers in England</w:t>
            </w:r>
          </w:p>
        </w:tc>
      </w:tr>
    </w:tbl>
    <w:p w14:paraId="7E1BD531" w14:textId="77777777" w:rsidR="000F06C6" w:rsidRDefault="000F06C6"/>
    <w:p w14:paraId="0CCEAEE4" w14:textId="4E79716C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</w:t>
      </w:r>
      <w:r w:rsidR="002242BA">
        <w:t>)</w:t>
      </w:r>
    </w:p>
    <w:p w14:paraId="772423DD" w14:textId="77777777" w:rsidR="00945527" w:rsidRPr="00945527" w:rsidRDefault="00945527" w:rsidP="00945527">
      <w:pPr>
        <w:spacing w:after="0" w:line="240" w:lineRule="auto"/>
        <w:rPr>
          <w:rFonts w:ascii="Calibri" w:eastAsia="Times New Roman" w:hAnsi="Calibri" w:cs="Calibri"/>
          <w:color w:val="0563C1"/>
          <w:u w:val="single"/>
          <w:lang w:eastAsia="en-GB"/>
        </w:rPr>
      </w:pPr>
      <w:hyperlink r:id="rId6" w:history="1">
        <w:r w:rsidRPr="00945527">
          <w:rPr>
            <w:rFonts w:ascii="Calibri" w:eastAsia="Times New Roman" w:hAnsi="Calibri" w:cs="Calibri"/>
            <w:color w:val="0563C1"/>
            <w:u w:val="single"/>
            <w:lang w:eastAsia="en-GB"/>
          </w:rPr>
          <w:t>https://doi.org/10.1007/s00127-023-02452-w</w:t>
        </w:r>
      </w:hyperlink>
    </w:p>
    <w:p w14:paraId="0F3124F6" w14:textId="77777777" w:rsidR="00945527" w:rsidRPr="00945527" w:rsidRDefault="00945527" w:rsidP="00945527">
      <w:pPr>
        <w:spacing w:after="0" w:line="240" w:lineRule="auto"/>
        <w:rPr>
          <w:rFonts w:ascii="Calibri" w:eastAsia="Times New Roman" w:hAnsi="Calibri" w:cs="Calibri"/>
          <w:color w:val="0563C1"/>
          <w:u w:val="single"/>
          <w:lang w:eastAsia="en-GB"/>
        </w:rPr>
      </w:pPr>
      <w:hyperlink r:id="rId7" w:history="1">
        <w:r w:rsidRPr="00945527">
          <w:rPr>
            <w:rFonts w:ascii="Calibri" w:eastAsia="Times New Roman" w:hAnsi="Calibri" w:cs="Calibri"/>
            <w:color w:val="0563C1"/>
            <w:u w:val="single"/>
            <w:lang w:eastAsia="en-GB"/>
          </w:rPr>
          <w:t>https://doi.org/10.1016/S2215-0366(23)00229-8</w:t>
        </w:r>
      </w:hyperlink>
    </w:p>
    <w:p w14:paraId="6FFFA258" w14:textId="77777777" w:rsidR="00945527" w:rsidRPr="00945527" w:rsidRDefault="00945527" w:rsidP="00945527">
      <w:pPr>
        <w:spacing w:after="0" w:line="240" w:lineRule="auto"/>
        <w:rPr>
          <w:rFonts w:ascii="Calibri" w:eastAsia="Times New Roman" w:hAnsi="Calibri" w:cs="Calibri"/>
          <w:color w:val="0070C0"/>
          <w:u w:val="single"/>
          <w:lang w:eastAsia="en-GB"/>
        </w:rPr>
      </w:pPr>
      <w:hyperlink r:id="rId8" w:history="1">
        <w:r w:rsidRPr="00945527">
          <w:rPr>
            <w:rFonts w:ascii="Calibri" w:eastAsia="Times New Roman" w:hAnsi="Calibri" w:cs="Calibri"/>
            <w:color w:val="0070C0"/>
            <w:u w:val="single"/>
            <w:lang w:eastAsia="en-GB"/>
          </w:rPr>
          <w:t xml:space="preserve">https://doi.org/10.1192/bjo.2024.70 </w:t>
        </w:r>
      </w:hyperlink>
    </w:p>
    <w:p w14:paraId="2096CABB" w14:textId="77777777" w:rsidR="00945527" w:rsidRPr="00945527" w:rsidRDefault="00945527" w:rsidP="00945527">
      <w:pPr>
        <w:spacing w:after="0" w:line="240" w:lineRule="auto"/>
        <w:rPr>
          <w:rFonts w:ascii="Calibri" w:eastAsia="Times New Roman" w:hAnsi="Calibri" w:cs="Calibri"/>
          <w:color w:val="0563C1"/>
          <w:u w:val="single"/>
          <w:lang w:eastAsia="en-GB"/>
        </w:rPr>
      </w:pPr>
      <w:hyperlink r:id="rId9" w:history="1">
        <w:r w:rsidRPr="00945527">
          <w:rPr>
            <w:rFonts w:ascii="Calibri" w:eastAsia="Times New Roman" w:hAnsi="Calibri" w:cs="Calibri"/>
            <w:color w:val="0563C1"/>
            <w:u w:val="single"/>
            <w:lang w:eastAsia="en-GB"/>
          </w:rPr>
          <w:t>https://doi.org/10.1007/s11469-024-01307-y</w:t>
        </w:r>
      </w:hyperlink>
    </w:p>
    <w:p w14:paraId="7F1275C4" w14:textId="77777777" w:rsidR="00945527" w:rsidRPr="00945527" w:rsidRDefault="00945527" w:rsidP="00945527">
      <w:pPr>
        <w:spacing w:after="0" w:line="240" w:lineRule="auto"/>
        <w:rPr>
          <w:rFonts w:ascii="Calibri" w:eastAsia="Times New Roman" w:hAnsi="Calibri" w:cs="Calibri"/>
          <w:color w:val="0563C1"/>
          <w:u w:val="single"/>
          <w:lang w:eastAsia="en-GB"/>
        </w:rPr>
      </w:pPr>
      <w:hyperlink r:id="rId10" w:history="1">
        <w:r w:rsidRPr="00945527">
          <w:rPr>
            <w:rFonts w:ascii="Calibri" w:eastAsia="Times New Roman" w:hAnsi="Calibri" w:cs="Calibri"/>
            <w:color w:val="0563C1"/>
            <w:u w:val="single"/>
            <w:lang w:eastAsia="en-GB"/>
          </w:rPr>
          <w:t>https://doi.org/10.1038/s44184-024-00092-9</w:t>
        </w:r>
      </w:hyperlink>
    </w:p>
    <w:p w14:paraId="28D523EA" w14:textId="77777777" w:rsidR="00945527" w:rsidRDefault="00945527"/>
    <w:p w14:paraId="70181E7E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46550"/>
    <w:multiLevelType w:val="hybridMultilevel"/>
    <w:tmpl w:val="48E880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B24AA"/>
    <w:multiLevelType w:val="hybridMultilevel"/>
    <w:tmpl w:val="D110EEE4"/>
    <w:lvl w:ilvl="0" w:tplc="308A773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C32EE"/>
    <w:multiLevelType w:val="multilevel"/>
    <w:tmpl w:val="2894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6D7345"/>
    <w:multiLevelType w:val="hybridMultilevel"/>
    <w:tmpl w:val="1A50D4DC"/>
    <w:lvl w:ilvl="0" w:tplc="A508C5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A2402"/>
    <w:multiLevelType w:val="hybridMultilevel"/>
    <w:tmpl w:val="9D5AFB84"/>
    <w:lvl w:ilvl="0" w:tplc="C12C461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48290">
    <w:abstractNumId w:val="2"/>
  </w:num>
  <w:num w:numId="2" w16cid:durableId="1762679839">
    <w:abstractNumId w:val="4"/>
  </w:num>
  <w:num w:numId="3" w16cid:durableId="1119034798">
    <w:abstractNumId w:val="3"/>
  </w:num>
  <w:num w:numId="4" w16cid:durableId="2057776608">
    <w:abstractNumId w:val="0"/>
  </w:num>
  <w:num w:numId="5" w16cid:durableId="861476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2242BA"/>
    <w:rsid w:val="002615B9"/>
    <w:rsid w:val="00377F0F"/>
    <w:rsid w:val="003B3C82"/>
    <w:rsid w:val="00414A0E"/>
    <w:rsid w:val="00684A3C"/>
    <w:rsid w:val="007706B4"/>
    <w:rsid w:val="00945527"/>
    <w:rsid w:val="009D076B"/>
    <w:rsid w:val="00AB5DC8"/>
    <w:rsid w:val="00B91771"/>
    <w:rsid w:val="00C12F9B"/>
    <w:rsid w:val="00DA77C2"/>
    <w:rsid w:val="00DD1FA8"/>
    <w:rsid w:val="00E010CB"/>
    <w:rsid w:val="00E07FD4"/>
    <w:rsid w:val="00E51FAD"/>
    <w:rsid w:val="00F0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034F8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242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42B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24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92/bjo.2024.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S2215-0366(23)00229-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00127-023-02452-w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eur03.safelinks.protection.outlook.com/?url=https%3A%2F%2Fdoi.org%2F10.1038%2Fs44184-024-00092-9&amp;data=05%7C02%7Ctesnime.jebara%40kcl.ac.uk%7C1542ecfc1b7643aa417a08dd30bdde89%7C8370cf1416f34c16b83c724071654356%7C0%7C0%7C638720314208903180%7CUnknown%7CTWFpbGZsb3d8eyJFbXB0eU1hcGkiOnRydWUsIlYiOiIwLjAuMDAwMCIsIlAiOiJXaW4zMiIsIkFOIjoiTWFpbCIsIldUIjoyfQ%3D%3D%7C0%7C%7C%7C&amp;sdata=SL1k7BcoDwYgKojwW%2BIjw1qQI8%2BrIzbUT8XTLcqbYzg%3D&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11469-024-01307-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Amy Ronaldson</cp:lastModifiedBy>
  <cp:revision>6</cp:revision>
  <dcterms:created xsi:type="dcterms:W3CDTF">2025-03-03T12:17:00Z</dcterms:created>
  <dcterms:modified xsi:type="dcterms:W3CDTF">2025-03-10T15:55:00Z</dcterms:modified>
</cp:coreProperties>
</file>