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5F579" w14:textId="640797D1" w:rsidR="00451B60" w:rsidRPr="0047027C" w:rsidRDefault="0047027C" w:rsidP="00DE1131">
      <w:pPr>
        <w:tabs>
          <w:tab w:val="left" w:pos="993"/>
        </w:tabs>
        <w:overflowPunct w:val="0"/>
        <w:autoSpaceDE w:val="0"/>
        <w:autoSpaceDN w:val="0"/>
        <w:adjustRightInd w:val="0"/>
        <w:spacing w:after="200" w:line="240" w:lineRule="auto"/>
        <w:rPr>
          <w:rFonts w:cs="Calibri"/>
          <w:b/>
          <w:bCs/>
          <w:sz w:val="28"/>
          <w:szCs w:val="28"/>
        </w:rPr>
      </w:pPr>
      <w:r w:rsidRPr="0047027C">
        <w:rPr>
          <w:rFonts w:cs="Calibri"/>
          <w:b/>
          <w:bCs/>
          <w:sz w:val="28"/>
          <w:szCs w:val="28"/>
        </w:rPr>
        <w:t>Data management document</w:t>
      </w:r>
    </w:p>
    <w:p w14:paraId="3A51B250" w14:textId="5A435E74" w:rsidR="00451B60" w:rsidRPr="0047027C" w:rsidRDefault="00451B60" w:rsidP="00DE1131">
      <w:pPr>
        <w:tabs>
          <w:tab w:val="left" w:pos="993"/>
        </w:tabs>
        <w:rPr>
          <w:sz w:val="28"/>
          <w:szCs w:val="28"/>
        </w:rPr>
      </w:pPr>
      <w:r w:rsidRPr="0047027C">
        <w:rPr>
          <w:sz w:val="28"/>
          <w:szCs w:val="28"/>
        </w:rPr>
        <w:t>This upload contains two types of data:</w:t>
      </w:r>
    </w:p>
    <w:tbl>
      <w:tblPr>
        <w:tblStyle w:val="TableGrid"/>
        <w:tblW w:w="0" w:type="auto"/>
        <w:tblLook w:val="04A0" w:firstRow="1" w:lastRow="0" w:firstColumn="1" w:lastColumn="0" w:noHBand="0" w:noVBand="1"/>
      </w:tblPr>
      <w:tblGrid>
        <w:gridCol w:w="4673"/>
        <w:gridCol w:w="2126"/>
        <w:gridCol w:w="2217"/>
      </w:tblGrid>
      <w:tr w:rsidR="00451B60" w:rsidRPr="0047027C" w14:paraId="2E9CE4FD" w14:textId="77777777" w:rsidTr="00451B60">
        <w:tc>
          <w:tcPr>
            <w:tcW w:w="4673" w:type="dxa"/>
          </w:tcPr>
          <w:p w14:paraId="0F24DF3D" w14:textId="627A49A3" w:rsidR="00451B60" w:rsidRPr="0047027C" w:rsidRDefault="00451B60" w:rsidP="00DE1131">
            <w:pPr>
              <w:tabs>
                <w:tab w:val="left" w:pos="993"/>
              </w:tabs>
              <w:rPr>
                <w:b/>
                <w:bCs/>
                <w:sz w:val="28"/>
                <w:szCs w:val="28"/>
              </w:rPr>
            </w:pPr>
            <w:r w:rsidRPr="0047027C">
              <w:rPr>
                <w:b/>
                <w:bCs/>
                <w:sz w:val="28"/>
                <w:szCs w:val="28"/>
              </w:rPr>
              <w:t>Type of data</w:t>
            </w:r>
          </w:p>
        </w:tc>
        <w:tc>
          <w:tcPr>
            <w:tcW w:w="2126" w:type="dxa"/>
          </w:tcPr>
          <w:p w14:paraId="47A21A43" w14:textId="7F50C3A0" w:rsidR="00451B60" w:rsidRPr="0047027C" w:rsidRDefault="00451B60" w:rsidP="00DE1131">
            <w:pPr>
              <w:tabs>
                <w:tab w:val="left" w:pos="993"/>
              </w:tabs>
              <w:rPr>
                <w:b/>
                <w:bCs/>
                <w:sz w:val="28"/>
                <w:szCs w:val="28"/>
              </w:rPr>
            </w:pPr>
            <w:r w:rsidRPr="0047027C">
              <w:rPr>
                <w:b/>
                <w:bCs/>
                <w:sz w:val="28"/>
                <w:szCs w:val="28"/>
              </w:rPr>
              <w:t>Format</w:t>
            </w:r>
          </w:p>
        </w:tc>
        <w:tc>
          <w:tcPr>
            <w:tcW w:w="2217" w:type="dxa"/>
          </w:tcPr>
          <w:p w14:paraId="1494E188" w14:textId="2774D1D2" w:rsidR="00451B60" w:rsidRPr="0047027C" w:rsidRDefault="00451B60" w:rsidP="00DE1131">
            <w:pPr>
              <w:tabs>
                <w:tab w:val="left" w:pos="993"/>
              </w:tabs>
              <w:rPr>
                <w:b/>
                <w:bCs/>
                <w:sz w:val="28"/>
                <w:szCs w:val="28"/>
              </w:rPr>
            </w:pPr>
            <w:r w:rsidRPr="0047027C">
              <w:rPr>
                <w:b/>
                <w:bCs/>
                <w:sz w:val="28"/>
                <w:szCs w:val="28"/>
              </w:rPr>
              <w:t>Number of items</w:t>
            </w:r>
          </w:p>
        </w:tc>
      </w:tr>
      <w:tr w:rsidR="00451B60" w:rsidRPr="0047027C" w14:paraId="2A3CEA00" w14:textId="77777777" w:rsidTr="00451B60">
        <w:tc>
          <w:tcPr>
            <w:tcW w:w="4673" w:type="dxa"/>
          </w:tcPr>
          <w:p w14:paraId="6E35AE25" w14:textId="4F02132C" w:rsidR="00451B60" w:rsidRPr="0047027C" w:rsidRDefault="00451B60" w:rsidP="00DE1131">
            <w:pPr>
              <w:tabs>
                <w:tab w:val="left" w:pos="993"/>
              </w:tabs>
              <w:rPr>
                <w:sz w:val="28"/>
                <w:szCs w:val="28"/>
              </w:rPr>
            </w:pPr>
            <w:r w:rsidRPr="0047027C">
              <w:rPr>
                <w:sz w:val="28"/>
                <w:szCs w:val="28"/>
              </w:rPr>
              <w:t>Anonymised interview transcripts</w:t>
            </w:r>
          </w:p>
        </w:tc>
        <w:tc>
          <w:tcPr>
            <w:tcW w:w="2126" w:type="dxa"/>
          </w:tcPr>
          <w:p w14:paraId="2C1EF894" w14:textId="5DD904FC" w:rsidR="00451B60" w:rsidRPr="0047027C" w:rsidRDefault="00451B60" w:rsidP="00DE1131">
            <w:pPr>
              <w:tabs>
                <w:tab w:val="left" w:pos="993"/>
              </w:tabs>
              <w:rPr>
                <w:sz w:val="28"/>
                <w:szCs w:val="28"/>
              </w:rPr>
            </w:pPr>
            <w:r w:rsidRPr="0047027C">
              <w:rPr>
                <w:sz w:val="28"/>
                <w:szCs w:val="28"/>
              </w:rPr>
              <w:t>.docx</w:t>
            </w:r>
          </w:p>
        </w:tc>
        <w:tc>
          <w:tcPr>
            <w:tcW w:w="2217" w:type="dxa"/>
          </w:tcPr>
          <w:p w14:paraId="1C66AE64" w14:textId="66D969F5" w:rsidR="00451B60" w:rsidRPr="0047027C" w:rsidRDefault="00451B60" w:rsidP="00DE1131">
            <w:pPr>
              <w:tabs>
                <w:tab w:val="left" w:pos="993"/>
              </w:tabs>
              <w:rPr>
                <w:sz w:val="28"/>
                <w:szCs w:val="28"/>
              </w:rPr>
            </w:pPr>
            <w:r w:rsidRPr="0047027C">
              <w:rPr>
                <w:sz w:val="28"/>
                <w:szCs w:val="28"/>
              </w:rPr>
              <w:t>15</w:t>
            </w:r>
          </w:p>
        </w:tc>
      </w:tr>
      <w:tr w:rsidR="00451B60" w:rsidRPr="0047027C" w14:paraId="0662340F" w14:textId="77777777" w:rsidTr="00451B60">
        <w:tc>
          <w:tcPr>
            <w:tcW w:w="4673" w:type="dxa"/>
          </w:tcPr>
          <w:p w14:paraId="7DE9DA43" w14:textId="5A061E38" w:rsidR="00451B60" w:rsidRPr="0047027C" w:rsidRDefault="00451B60" w:rsidP="00DE1131">
            <w:pPr>
              <w:tabs>
                <w:tab w:val="left" w:pos="993"/>
              </w:tabs>
              <w:rPr>
                <w:sz w:val="28"/>
                <w:szCs w:val="28"/>
              </w:rPr>
            </w:pPr>
            <w:r w:rsidRPr="0047027C">
              <w:rPr>
                <w:sz w:val="28"/>
                <w:szCs w:val="28"/>
              </w:rPr>
              <w:t>Anonymised photographs of mapping exercise outputs</w:t>
            </w:r>
          </w:p>
        </w:tc>
        <w:tc>
          <w:tcPr>
            <w:tcW w:w="2126" w:type="dxa"/>
          </w:tcPr>
          <w:p w14:paraId="32B23618" w14:textId="292E340A" w:rsidR="00451B60" w:rsidRPr="0047027C" w:rsidRDefault="00451B60" w:rsidP="00DE1131">
            <w:pPr>
              <w:tabs>
                <w:tab w:val="left" w:pos="993"/>
              </w:tabs>
              <w:rPr>
                <w:sz w:val="28"/>
                <w:szCs w:val="28"/>
              </w:rPr>
            </w:pPr>
            <w:r w:rsidRPr="0047027C">
              <w:rPr>
                <w:sz w:val="28"/>
                <w:szCs w:val="28"/>
              </w:rPr>
              <w:t>.JPEG</w:t>
            </w:r>
          </w:p>
        </w:tc>
        <w:tc>
          <w:tcPr>
            <w:tcW w:w="2217" w:type="dxa"/>
          </w:tcPr>
          <w:p w14:paraId="0F673B7F" w14:textId="6C8F35E7" w:rsidR="00451B60" w:rsidRPr="0047027C" w:rsidRDefault="00451B60" w:rsidP="00DE1131">
            <w:pPr>
              <w:tabs>
                <w:tab w:val="left" w:pos="993"/>
              </w:tabs>
              <w:rPr>
                <w:sz w:val="28"/>
                <w:szCs w:val="28"/>
              </w:rPr>
            </w:pPr>
            <w:r w:rsidRPr="0047027C">
              <w:rPr>
                <w:sz w:val="28"/>
                <w:szCs w:val="28"/>
              </w:rPr>
              <w:t>6</w:t>
            </w:r>
          </w:p>
        </w:tc>
      </w:tr>
    </w:tbl>
    <w:p w14:paraId="6A1F048A" w14:textId="77777777" w:rsidR="007D3EAF" w:rsidRPr="0047027C" w:rsidRDefault="007D3EAF" w:rsidP="00DE1131">
      <w:pPr>
        <w:tabs>
          <w:tab w:val="left" w:pos="993"/>
        </w:tabs>
        <w:spacing w:after="0"/>
        <w:rPr>
          <w:sz w:val="28"/>
          <w:szCs w:val="28"/>
        </w:rPr>
      </w:pPr>
    </w:p>
    <w:p w14:paraId="709CF3F4" w14:textId="0751D9D9" w:rsidR="007D3EAF" w:rsidRPr="0047027C" w:rsidRDefault="007D3EAF" w:rsidP="00DE1131">
      <w:pPr>
        <w:tabs>
          <w:tab w:val="left" w:pos="993"/>
        </w:tabs>
        <w:rPr>
          <w:sz w:val="28"/>
          <w:szCs w:val="28"/>
        </w:rPr>
      </w:pPr>
      <w:r w:rsidRPr="0047027C">
        <w:rPr>
          <w:sz w:val="28"/>
          <w:szCs w:val="28"/>
        </w:rPr>
        <w:t xml:space="preserve">Accompanying Excel spreadsheets contain </w:t>
      </w:r>
      <w:proofErr w:type="gramStart"/>
      <w:r w:rsidRPr="0047027C">
        <w:rPr>
          <w:sz w:val="28"/>
          <w:szCs w:val="28"/>
        </w:rPr>
        <w:t>metadata</w:t>
      </w:r>
      <w:proofErr w:type="gramEnd"/>
      <w:r w:rsidRPr="0047027C">
        <w:rPr>
          <w:sz w:val="28"/>
          <w:szCs w:val="28"/>
        </w:rPr>
        <w:t xml:space="preserve"> for all items deposited.</w:t>
      </w:r>
    </w:p>
    <w:p w14:paraId="699B567D" w14:textId="5EA138EF" w:rsidR="007D3EAF" w:rsidRPr="0047027C" w:rsidRDefault="007D3EAF" w:rsidP="00DE1131">
      <w:pPr>
        <w:tabs>
          <w:tab w:val="left" w:pos="993"/>
        </w:tabs>
        <w:rPr>
          <w:sz w:val="28"/>
          <w:szCs w:val="28"/>
        </w:rPr>
      </w:pPr>
      <w:r w:rsidRPr="0047027C">
        <w:rPr>
          <w:sz w:val="28"/>
          <w:szCs w:val="28"/>
        </w:rPr>
        <w:t>The following types of identifying information have been removed from the data:</w:t>
      </w:r>
    </w:p>
    <w:p w14:paraId="522AAC57" w14:textId="53BE3D56" w:rsidR="007D3EAF" w:rsidRPr="0047027C" w:rsidRDefault="007D3EAF" w:rsidP="00DE1131">
      <w:pPr>
        <w:pStyle w:val="ListParagraph"/>
        <w:numPr>
          <w:ilvl w:val="0"/>
          <w:numId w:val="3"/>
        </w:numPr>
        <w:tabs>
          <w:tab w:val="left" w:pos="993"/>
        </w:tabs>
        <w:rPr>
          <w:sz w:val="28"/>
          <w:szCs w:val="28"/>
        </w:rPr>
      </w:pPr>
      <w:r w:rsidRPr="0047027C">
        <w:rPr>
          <w:sz w:val="28"/>
          <w:szCs w:val="28"/>
        </w:rPr>
        <w:t>Personal names</w:t>
      </w:r>
    </w:p>
    <w:p w14:paraId="7436FAC7" w14:textId="77777777" w:rsidR="007D3EAF" w:rsidRPr="0047027C" w:rsidRDefault="007D3EAF" w:rsidP="00DE1131">
      <w:pPr>
        <w:pStyle w:val="ListParagraph"/>
        <w:numPr>
          <w:ilvl w:val="0"/>
          <w:numId w:val="3"/>
        </w:numPr>
        <w:tabs>
          <w:tab w:val="left" w:pos="993"/>
        </w:tabs>
        <w:rPr>
          <w:sz w:val="28"/>
          <w:szCs w:val="28"/>
        </w:rPr>
      </w:pPr>
      <w:r w:rsidRPr="0047027C">
        <w:rPr>
          <w:sz w:val="28"/>
          <w:szCs w:val="28"/>
        </w:rPr>
        <w:t>Some identifying job titles</w:t>
      </w:r>
    </w:p>
    <w:p w14:paraId="0F0A1099" w14:textId="77777777" w:rsidR="007D3EAF" w:rsidRPr="0047027C" w:rsidRDefault="007D3EAF" w:rsidP="00DE1131">
      <w:pPr>
        <w:pStyle w:val="ListParagraph"/>
        <w:numPr>
          <w:ilvl w:val="0"/>
          <w:numId w:val="3"/>
        </w:numPr>
        <w:tabs>
          <w:tab w:val="left" w:pos="993"/>
        </w:tabs>
        <w:rPr>
          <w:sz w:val="28"/>
          <w:szCs w:val="28"/>
        </w:rPr>
      </w:pPr>
      <w:r w:rsidRPr="0047027C">
        <w:rPr>
          <w:sz w:val="28"/>
          <w:szCs w:val="28"/>
        </w:rPr>
        <w:t>Names of organisations</w:t>
      </w:r>
    </w:p>
    <w:p w14:paraId="4D124471" w14:textId="12A0C87B" w:rsidR="007D3EAF" w:rsidRPr="0047027C" w:rsidRDefault="007D3EAF" w:rsidP="00DE1131">
      <w:pPr>
        <w:pStyle w:val="ListParagraph"/>
        <w:numPr>
          <w:ilvl w:val="0"/>
          <w:numId w:val="3"/>
        </w:numPr>
        <w:tabs>
          <w:tab w:val="left" w:pos="993"/>
        </w:tabs>
        <w:rPr>
          <w:sz w:val="28"/>
          <w:szCs w:val="28"/>
        </w:rPr>
      </w:pPr>
      <w:r w:rsidRPr="0047027C">
        <w:rPr>
          <w:sz w:val="28"/>
          <w:szCs w:val="28"/>
        </w:rPr>
        <w:t>Place names</w:t>
      </w:r>
    </w:p>
    <w:p w14:paraId="21DD26DA" w14:textId="4C458D50" w:rsidR="007D3EAF" w:rsidRPr="0047027C" w:rsidRDefault="007D3EAF" w:rsidP="00DE1131">
      <w:pPr>
        <w:pStyle w:val="ListParagraph"/>
        <w:numPr>
          <w:ilvl w:val="0"/>
          <w:numId w:val="3"/>
        </w:numPr>
        <w:tabs>
          <w:tab w:val="left" w:pos="993"/>
        </w:tabs>
        <w:rPr>
          <w:sz w:val="28"/>
          <w:szCs w:val="28"/>
        </w:rPr>
      </w:pPr>
      <w:r w:rsidRPr="0047027C">
        <w:rPr>
          <w:sz w:val="28"/>
          <w:szCs w:val="28"/>
        </w:rPr>
        <w:t>Other information that could identify the location, including the names of languages and words quoted in Ugandan languages</w:t>
      </w:r>
    </w:p>
    <w:p w14:paraId="61DFC6B7" w14:textId="07D66F8F" w:rsidR="00E67A40" w:rsidRPr="0047027C" w:rsidRDefault="00E67A40" w:rsidP="00DE1131">
      <w:pPr>
        <w:pStyle w:val="ListParagraph"/>
        <w:numPr>
          <w:ilvl w:val="0"/>
          <w:numId w:val="3"/>
        </w:numPr>
        <w:tabs>
          <w:tab w:val="left" w:pos="993"/>
        </w:tabs>
        <w:rPr>
          <w:sz w:val="28"/>
          <w:szCs w:val="28"/>
        </w:rPr>
      </w:pPr>
      <w:r w:rsidRPr="0047027C">
        <w:rPr>
          <w:sz w:val="28"/>
          <w:szCs w:val="28"/>
        </w:rPr>
        <w:t>Dates that could identify specific events in the public domain</w:t>
      </w:r>
    </w:p>
    <w:p w14:paraId="390F054C" w14:textId="6562DEF2" w:rsidR="007D3EAF" w:rsidRPr="0047027C" w:rsidRDefault="007D3EAF" w:rsidP="00DE1131">
      <w:pPr>
        <w:pStyle w:val="ListParagraph"/>
        <w:numPr>
          <w:ilvl w:val="0"/>
          <w:numId w:val="3"/>
        </w:numPr>
        <w:tabs>
          <w:tab w:val="left" w:pos="993"/>
        </w:tabs>
        <w:rPr>
          <w:sz w:val="28"/>
          <w:szCs w:val="28"/>
        </w:rPr>
      </w:pPr>
      <w:r w:rsidRPr="0047027C">
        <w:rPr>
          <w:sz w:val="28"/>
          <w:szCs w:val="28"/>
        </w:rPr>
        <w:t>Information that could identify the industry</w:t>
      </w:r>
      <w:r w:rsidR="00EA59B3" w:rsidRPr="0047027C">
        <w:rPr>
          <w:sz w:val="28"/>
          <w:szCs w:val="28"/>
        </w:rPr>
        <w:t>.</w:t>
      </w:r>
    </w:p>
    <w:p w14:paraId="73C97D3A" w14:textId="43163F5A" w:rsidR="00E67A40" w:rsidRPr="0047027C" w:rsidRDefault="00E67A40" w:rsidP="00DE1131">
      <w:pPr>
        <w:tabs>
          <w:tab w:val="left" w:pos="993"/>
        </w:tabs>
        <w:rPr>
          <w:sz w:val="28"/>
          <w:szCs w:val="28"/>
        </w:rPr>
      </w:pPr>
      <w:r w:rsidRPr="0047027C">
        <w:rPr>
          <w:sz w:val="28"/>
          <w:szCs w:val="28"/>
        </w:rPr>
        <w:t>No material events have been changed, as it was judged that anonymising the data was sufficient to prevent identification of persons involved.</w:t>
      </w:r>
    </w:p>
    <w:p w14:paraId="700BE739" w14:textId="323166AF" w:rsidR="0047027C" w:rsidRDefault="0047027C" w:rsidP="00DE1131">
      <w:pPr>
        <w:tabs>
          <w:tab w:val="left" w:pos="993"/>
        </w:tabs>
        <w:rPr>
          <w:sz w:val="28"/>
          <w:szCs w:val="28"/>
        </w:rPr>
      </w:pPr>
      <w:r>
        <w:rPr>
          <w:sz w:val="28"/>
          <w:szCs w:val="28"/>
        </w:rPr>
        <w:t>Anonymisation process:</w:t>
      </w:r>
    </w:p>
    <w:p w14:paraId="01F507DB" w14:textId="13A9B185" w:rsidR="00EA59B3" w:rsidRPr="0047027C" w:rsidRDefault="00EA59B3" w:rsidP="00DE1131">
      <w:pPr>
        <w:tabs>
          <w:tab w:val="left" w:pos="993"/>
        </w:tabs>
        <w:rPr>
          <w:sz w:val="28"/>
          <w:szCs w:val="28"/>
        </w:rPr>
      </w:pPr>
      <w:r w:rsidRPr="0047027C">
        <w:rPr>
          <w:sz w:val="28"/>
          <w:szCs w:val="28"/>
        </w:rPr>
        <w:t xml:space="preserve">The PI, Dr Julia Modern re-read all transcripts to identify information to be redacted, replacing it with text in square brackets: [example]. Searches for common identifiable terms were then performed to check for complete coverage. Dr Modern also reviewed the images and added opaque text boxes with replacement pseudonyms over any identifying information. She also used a drawing tool to remove any </w:t>
      </w:r>
      <w:r w:rsidR="003734BA" w:rsidRPr="0047027C">
        <w:rPr>
          <w:sz w:val="28"/>
          <w:szCs w:val="28"/>
        </w:rPr>
        <w:t>incidental</w:t>
      </w:r>
      <w:r w:rsidRPr="0047027C">
        <w:rPr>
          <w:sz w:val="28"/>
          <w:szCs w:val="28"/>
        </w:rPr>
        <w:t xml:space="preserve"> text appearing in the image.</w:t>
      </w:r>
    </w:p>
    <w:p w14:paraId="55417C50" w14:textId="0D7125D3" w:rsidR="00E67A40" w:rsidRPr="0047027C" w:rsidRDefault="00E67A40" w:rsidP="00DE1131">
      <w:pPr>
        <w:tabs>
          <w:tab w:val="left" w:pos="993"/>
        </w:tabs>
        <w:rPr>
          <w:sz w:val="28"/>
          <w:szCs w:val="28"/>
        </w:rPr>
      </w:pPr>
      <w:r w:rsidRPr="0047027C">
        <w:rPr>
          <w:sz w:val="28"/>
          <w:szCs w:val="28"/>
        </w:rPr>
        <w:t>Anonymisation was necessary for this data for several reasons:</w:t>
      </w:r>
    </w:p>
    <w:p w14:paraId="5E3CB398" w14:textId="0B20B60F" w:rsidR="00322D1A" w:rsidRPr="0047027C" w:rsidRDefault="00322D1A" w:rsidP="00DE1131">
      <w:pPr>
        <w:pStyle w:val="ListParagraph"/>
        <w:numPr>
          <w:ilvl w:val="0"/>
          <w:numId w:val="4"/>
        </w:numPr>
        <w:tabs>
          <w:tab w:val="left" w:pos="993"/>
        </w:tabs>
        <w:rPr>
          <w:sz w:val="28"/>
          <w:szCs w:val="28"/>
        </w:rPr>
      </w:pPr>
      <w:r w:rsidRPr="0047027C">
        <w:rPr>
          <w:sz w:val="28"/>
          <w:szCs w:val="28"/>
        </w:rPr>
        <w:lastRenderedPageBreak/>
        <w:t xml:space="preserve">Significant amounts of personal data, including health and employment histories, were </w:t>
      </w:r>
      <w:proofErr w:type="gramStart"/>
      <w:r w:rsidRPr="0047027C">
        <w:rPr>
          <w:sz w:val="28"/>
          <w:szCs w:val="28"/>
        </w:rPr>
        <w:t>gathered;</w:t>
      </w:r>
      <w:proofErr w:type="gramEnd"/>
    </w:p>
    <w:p w14:paraId="0F22E64B" w14:textId="1DBB81D8" w:rsidR="00E67A40" w:rsidRPr="0047027C" w:rsidRDefault="00E67A40" w:rsidP="00DE1131">
      <w:pPr>
        <w:pStyle w:val="ListParagraph"/>
        <w:numPr>
          <w:ilvl w:val="0"/>
          <w:numId w:val="4"/>
        </w:numPr>
        <w:tabs>
          <w:tab w:val="left" w:pos="993"/>
        </w:tabs>
        <w:rPr>
          <w:sz w:val="28"/>
          <w:szCs w:val="28"/>
        </w:rPr>
      </w:pPr>
      <w:r w:rsidRPr="0047027C">
        <w:rPr>
          <w:sz w:val="28"/>
          <w:szCs w:val="28"/>
        </w:rPr>
        <w:t xml:space="preserve">Some participants who are vulnerable due to disability were involved in the </w:t>
      </w:r>
      <w:proofErr w:type="gramStart"/>
      <w:r w:rsidRPr="0047027C">
        <w:rPr>
          <w:sz w:val="28"/>
          <w:szCs w:val="28"/>
        </w:rPr>
        <w:t>research;</w:t>
      </w:r>
      <w:proofErr w:type="gramEnd"/>
    </w:p>
    <w:p w14:paraId="377958E8" w14:textId="1AA4B301" w:rsidR="00E67A40" w:rsidRPr="0047027C" w:rsidRDefault="00E67A40" w:rsidP="00DE1131">
      <w:pPr>
        <w:pStyle w:val="ListParagraph"/>
        <w:numPr>
          <w:ilvl w:val="0"/>
          <w:numId w:val="4"/>
        </w:numPr>
        <w:tabs>
          <w:tab w:val="left" w:pos="993"/>
        </w:tabs>
        <w:rPr>
          <w:sz w:val="28"/>
          <w:szCs w:val="28"/>
        </w:rPr>
      </w:pPr>
      <w:r w:rsidRPr="0047027C">
        <w:rPr>
          <w:sz w:val="28"/>
          <w:szCs w:val="28"/>
        </w:rPr>
        <w:t>Some participants were in socioeconomic and political positions that made them vulnerable should they be identified as participating in the research; and</w:t>
      </w:r>
    </w:p>
    <w:p w14:paraId="4283D7DF" w14:textId="5DBAC224" w:rsidR="00E67A40" w:rsidRPr="0047027C" w:rsidRDefault="00E67A40" w:rsidP="00DE1131">
      <w:pPr>
        <w:pStyle w:val="ListParagraph"/>
        <w:numPr>
          <w:ilvl w:val="0"/>
          <w:numId w:val="4"/>
        </w:numPr>
        <w:tabs>
          <w:tab w:val="left" w:pos="993"/>
        </w:tabs>
        <w:rPr>
          <w:sz w:val="28"/>
          <w:szCs w:val="28"/>
        </w:rPr>
      </w:pPr>
      <w:r w:rsidRPr="0047027C">
        <w:rPr>
          <w:sz w:val="28"/>
          <w:szCs w:val="28"/>
        </w:rPr>
        <w:t xml:space="preserve">There is a large power imbalance between groups of participants involved in the research. </w:t>
      </w:r>
    </w:p>
    <w:p w14:paraId="42949DBC" w14:textId="7E63588A" w:rsidR="00EA59B3" w:rsidRPr="0047027C" w:rsidRDefault="00322D1A" w:rsidP="00DE1131">
      <w:pPr>
        <w:tabs>
          <w:tab w:val="left" w:pos="993"/>
        </w:tabs>
        <w:rPr>
          <w:sz w:val="28"/>
          <w:szCs w:val="28"/>
        </w:rPr>
      </w:pPr>
      <w:r w:rsidRPr="0047027C">
        <w:rPr>
          <w:sz w:val="28"/>
          <w:szCs w:val="28"/>
        </w:rPr>
        <w:t>For these reasons, data from this research must not be shared for any other purpose than legitimate academic research. It is being uploaded to the repository on a ‘safeguarded’ basis to ensure the safety of participants.</w:t>
      </w:r>
    </w:p>
    <w:p w14:paraId="2F4DA395" w14:textId="52FC34FA" w:rsidR="00322D1A" w:rsidRPr="0047027C" w:rsidRDefault="0047027C" w:rsidP="00DE1131">
      <w:pPr>
        <w:tabs>
          <w:tab w:val="left" w:pos="993"/>
        </w:tabs>
        <w:rPr>
          <w:sz w:val="28"/>
          <w:szCs w:val="28"/>
        </w:rPr>
      </w:pPr>
      <w:r>
        <w:rPr>
          <w:sz w:val="28"/>
          <w:szCs w:val="28"/>
        </w:rPr>
        <w:t>C</w:t>
      </w:r>
      <w:r w:rsidR="00322D1A" w:rsidRPr="0047027C">
        <w:rPr>
          <w:sz w:val="28"/>
          <w:szCs w:val="28"/>
        </w:rPr>
        <w:t>opyright of this data is owned by SOAS, University of London.</w:t>
      </w:r>
    </w:p>
    <w:p w14:paraId="62562D5D" w14:textId="667782F7" w:rsidR="00322D1A" w:rsidRDefault="00E63FDA" w:rsidP="00DE1131">
      <w:pPr>
        <w:tabs>
          <w:tab w:val="left" w:pos="993"/>
        </w:tabs>
        <w:rPr>
          <w:sz w:val="28"/>
          <w:szCs w:val="28"/>
        </w:rPr>
      </w:pPr>
      <w:r>
        <w:rPr>
          <w:sz w:val="28"/>
          <w:szCs w:val="28"/>
        </w:rPr>
        <w:t>The following documents are included in this upload:</w:t>
      </w:r>
    </w:p>
    <w:p w14:paraId="13CB2073" w14:textId="2A514546" w:rsidR="00E63FDA" w:rsidRPr="00DE1131" w:rsidRDefault="002D5EC0" w:rsidP="00DE1131">
      <w:pPr>
        <w:pStyle w:val="ListParagraph"/>
        <w:numPr>
          <w:ilvl w:val="0"/>
          <w:numId w:val="8"/>
        </w:numPr>
        <w:ind w:left="709" w:hanging="567"/>
        <w:rPr>
          <w:sz w:val="28"/>
          <w:szCs w:val="28"/>
        </w:rPr>
      </w:pPr>
      <w:r w:rsidRPr="00DE1131">
        <w:rPr>
          <w:sz w:val="28"/>
          <w:szCs w:val="28"/>
        </w:rPr>
        <w:t>23.10.11 Data management document</w:t>
      </w:r>
      <w:r w:rsidRPr="00DE1131">
        <w:rPr>
          <w:sz w:val="28"/>
          <w:szCs w:val="28"/>
        </w:rPr>
        <w:t xml:space="preserve"> (.docx)</w:t>
      </w:r>
    </w:p>
    <w:p w14:paraId="1ABFBA83" w14:textId="45D22F5D" w:rsidR="002D5EC0" w:rsidRPr="00DE1131" w:rsidRDefault="002D5EC0" w:rsidP="00DE1131">
      <w:pPr>
        <w:pStyle w:val="ListParagraph"/>
        <w:numPr>
          <w:ilvl w:val="0"/>
          <w:numId w:val="8"/>
        </w:numPr>
        <w:ind w:left="709" w:hanging="567"/>
        <w:rPr>
          <w:sz w:val="28"/>
          <w:szCs w:val="28"/>
        </w:rPr>
      </w:pPr>
      <w:r w:rsidRPr="00DE1131">
        <w:rPr>
          <w:sz w:val="28"/>
          <w:szCs w:val="28"/>
        </w:rPr>
        <w:t>24.10.11 Overview of Research</w:t>
      </w:r>
      <w:r w:rsidRPr="00DE1131">
        <w:rPr>
          <w:sz w:val="28"/>
          <w:szCs w:val="28"/>
        </w:rPr>
        <w:t xml:space="preserve"> </w:t>
      </w:r>
      <w:r w:rsidRPr="00DE1131">
        <w:rPr>
          <w:sz w:val="28"/>
          <w:szCs w:val="28"/>
        </w:rPr>
        <w:t>(.docx)</w:t>
      </w:r>
    </w:p>
    <w:p w14:paraId="5F09B375" w14:textId="03042CE6" w:rsidR="002D5EC0" w:rsidRPr="00DE1131" w:rsidRDefault="002D5EC0" w:rsidP="00DE1131">
      <w:pPr>
        <w:pStyle w:val="ListParagraph"/>
        <w:numPr>
          <w:ilvl w:val="0"/>
          <w:numId w:val="8"/>
        </w:numPr>
        <w:ind w:left="709" w:hanging="567"/>
        <w:rPr>
          <w:sz w:val="28"/>
          <w:szCs w:val="28"/>
        </w:rPr>
      </w:pPr>
      <w:r w:rsidRPr="00DE1131">
        <w:rPr>
          <w:sz w:val="28"/>
          <w:szCs w:val="28"/>
        </w:rPr>
        <w:t>24.10.11 Metadata for interview transcripts</w:t>
      </w:r>
      <w:r w:rsidRPr="00DE1131">
        <w:rPr>
          <w:sz w:val="28"/>
          <w:szCs w:val="28"/>
        </w:rPr>
        <w:t xml:space="preserve"> (.</w:t>
      </w:r>
      <w:proofErr w:type="spellStart"/>
      <w:r w:rsidRPr="00DE1131">
        <w:rPr>
          <w:sz w:val="28"/>
          <w:szCs w:val="28"/>
        </w:rPr>
        <w:t>xls</w:t>
      </w:r>
      <w:proofErr w:type="spellEnd"/>
      <w:r w:rsidRPr="00DE1131">
        <w:rPr>
          <w:sz w:val="28"/>
          <w:szCs w:val="28"/>
        </w:rPr>
        <w:t>)</w:t>
      </w:r>
    </w:p>
    <w:p w14:paraId="46384ABF" w14:textId="5F6AADDD" w:rsidR="002D5EC0" w:rsidRDefault="002D5EC0" w:rsidP="00DE1131">
      <w:pPr>
        <w:pStyle w:val="ListParagraph"/>
        <w:numPr>
          <w:ilvl w:val="0"/>
          <w:numId w:val="8"/>
        </w:numPr>
        <w:ind w:left="709" w:hanging="567"/>
        <w:rPr>
          <w:sz w:val="28"/>
          <w:szCs w:val="28"/>
        </w:rPr>
      </w:pPr>
      <w:r w:rsidRPr="00DE1131">
        <w:rPr>
          <w:sz w:val="28"/>
          <w:szCs w:val="28"/>
        </w:rPr>
        <w:t>24.10.11 Metadata for mapping images</w:t>
      </w:r>
      <w:r w:rsidRPr="00DE1131">
        <w:rPr>
          <w:sz w:val="28"/>
          <w:szCs w:val="28"/>
        </w:rPr>
        <w:t xml:space="preserve"> (.</w:t>
      </w:r>
      <w:proofErr w:type="spellStart"/>
      <w:r w:rsidRPr="00DE1131">
        <w:rPr>
          <w:sz w:val="28"/>
          <w:szCs w:val="28"/>
        </w:rPr>
        <w:t>xls</w:t>
      </w:r>
      <w:proofErr w:type="spellEnd"/>
      <w:r w:rsidRPr="00DE1131">
        <w:rPr>
          <w:sz w:val="28"/>
          <w:szCs w:val="28"/>
        </w:rPr>
        <w:t>)</w:t>
      </w:r>
    </w:p>
    <w:p w14:paraId="2DD8E4F2"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06.Interview</w:t>
      </w:r>
      <w:proofErr w:type="gramEnd"/>
      <w:r w:rsidRPr="00DE1131">
        <w:rPr>
          <w:sz w:val="28"/>
          <w:szCs w:val="28"/>
        </w:rPr>
        <w:t>_Recording.P1.T1</w:t>
      </w:r>
    </w:p>
    <w:p w14:paraId="74D3D474"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11.Interview</w:t>
      </w:r>
      <w:proofErr w:type="gramEnd"/>
      <w:r w:rsidRPr="00DE1131">
        <w:rPr>
          <w:sz w:val="28"/>
          <w:szCs w:val="28"/>
        </w:rPr>
        <w:t>_Recording.P2.V1</w:t>
      </w:r>
    </w:p>
    <w:p w14:paraId="7D8A5D59"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11.Interview</w:t>
      </w:r>
      <w:proofErr w:type="gramEnd"/>
      <w:r w:rsidRPr="00DE1131">
        <w:rPr>
          <w:sz w:val="28"/>
          <w:szCs w:val="28"/>
        </w:rPr>
        <w:t>_Recording.P3.V1</w:t>
      </w:r>
    </w:p>
    <w:p w14:paraId="402C1F3C"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15.Interview</w:t>
      </w:r>
      <w:proofErr w:type="gramEnd"/>
      <w:r w:rsidRPr="00DE1131">
        <w:rPr>
          <w:sz w:val="28"/>
          <w:szCs w:val="28"/>
        </w:rPr>
        <w:t>_Recording.P5.T1</w:t>
      </w:r>
    </w:p>
    <w:p w14:paraId="77B71D08"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16.Interview</w:t>
      </w:r>
      <w:proofErr w:type="gramEnd"/>
      <w:r w:rsidRPr="00DE1131">
        <w:rPr>
          <w:sz w:val="28"/>
          <w:szCs w:val="28"/>
        </w:rPr>
        <w:t>_Recording.P6P7.T1</w:t>
      </w:r>
    </w:p>
    <w:p w14:paraId="46E1ACC0"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18.Interview</w:t>
      </w:r>
      <w:proofErr w:type="gramEnd"/>
      <w:r w:rsidRPr="00DE1131">
        <w:rPr>
          <w:sz w:val="28"/>
          <w:szCs w:val="28"/>
        </w:rPr>
        <w:t>_Recording.P8.V2</w:t>
      </w:r>
    </w:p>
    <w:p w14:paraId="5AAD0A81"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18.Interview</w:t>
      </w:r>
      <w:proofErr w:type="gramEnd"/>
      <w:r w:rsidRPr="00DE1131">
        <w:rPr>
          <w:sz w:val="28"/>
          <w:szCs w:val="28"/>
        </w:rPr>
        <w:t>_Recording.P9.V3</w:t>
      </w:r>
    </w:p>
    <w:p w14:paraId="3B78DF04"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18.Interview</w:t>
      </w:r>
      <w:proofErr w:type="gramEnd"/>
      <w:r w:rsidRPr="00DE1131">
        <w:rPr>
          <w:sz w:val="28"/>
          <w:szCs w:val="28"/>
        </w:rPr>
        <w:t>_Recording.P10.V3</w:t>
      </w:r>
    </w:p>
    <w:p w14:paraId="2710625D"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19.Interview</w:t>
      </w:r>
      <w:proofErr w:type="gramEnd"/>
      <w:r w:rsidRPr="00DE1131">
        <w:rPr>
          <w:sz w:val="28"/>
          <w:szCs w:val="28"/>
        </w:rPr>
        <w:t>_Recording.P11.V1</w:t>
      </w:r>
    </w:p>
    <w:p w14:paraId="3A9A4F52"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20.Interview</w:t>
      </w:r>
      <w:proofErr w:type="gramEnd"/>
      <w:r w:rsidRPr="00DE1131">
        <w:rPr>
          <w:sz w:val="28"/>
          <w:szCs w:val="28"/>
        </w:rPr>
        <w:t>_Recording.P12.T1</w:t>
      </w:r>
    </w:p>
    <w:p w14:paraId="4CE1C5D8"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22.Interview</w:t>
      </w:r>
      <w:proofErr w:type="gramEnd"/>
      <w:r w:rsidRPr="00DE1131">
        <w:rPr>
          <w:sz w:val="28"/>
          <w:szCs w:val="28"/>
        </w:rPr>
        <w:t>_Recording.P13.T1</w:t>
      </w:r>
    </w:p>
    <w:p w14:paraId="0C6FCD22"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22.Interview</w:t>
      </w:r>
      <w:proofErr w:type="gramEnd"/>
      <w:r w:rsidRPr="00DE1131">
        <w:rPr>
          <w:sz w:val="28"/>
          <w:szCs w:val="28"/>
        </w:rPr>
        <w:t>_Recording.P14.T1</w:t>
      </w:r>
    </w:p>
    <w:p w14:paraId="381D46C7"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22.Interview</w:t>
      </w:r>
      <w:proofErr w:type="gramEnd"/>
      <w:r w:rsidRPr="00DE1131">
        <w:rPr>
          <w:sz w:val="28"/>
          <w:szCs w:val="28"/>
        </w:rPr>
        <w:t>_Recording.P15.T1</w:t>
      </w:r>
    </w:p>
    <w:p w14:paraId="56310753"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23.Interview</w:t>
      </w:r>
      <w:proofErr w:type="gramEnd"/>
      <w:r w:rsidRPr="00DE1131">
        <w:rPr>
          <w:sz w:val="28"/>
          <w:szCs w:val="28"/>
        </w:rPr>
        <w:t>_Recording.P16.T1</w:t>
      </w:r>
    </w:p>
    <w:p w14:paraId="0DBEE269" w14:textId="31F2DC7C" w:rsid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23.Interview</w:t>
      </w:r>
      <w:proofErr w:type="gramEnd"/>
      <w:r w:rsidRPr="00DE1131">
        <w:rPr>
          <w:sz w:val="28"/>
          <w:szCs w:val="28"/>
        </w:rPr>
        <w:t>_Recording.P17.T2</w:t>
      </w:r>
    </w:p>
    <w:p w14:paraId="1FEFEA46" w14:textId="77777777" w:rsidR="00DE1131" w:rsidRPr="00DE1131" w:rsidRDefault="00DE1131" w:rsidP="00DE1131">
      <w:pPr>
        <w:pStyle w:val="ListParagraph"/>
        <w:numPr>
          <w:ilvl w:val="0"/>
          <w:numId w:val="8"/>
        </w:numPr>
        <w:ind w:left="709" w:hanging="567"/>
        <w:rPr>
          <w:sz w:val="28"/>
          <w:szCs w:val="28"/>
        </w:rPr>
      </w:pPr>
      <w:r w:rsidRPr="00DE1131">
        <w:rPr>
          <w:sz w:val="28"/>
          <w:szCs w:val="28"/>
        </w:rPr>
        <w:lastRenderedPageBreak/>
        <w:t>2023.09.</w:t>
      </w:r>
      <w:proofErr w:type="gramStart"/>
      <w:r w:rsidRPr="00DE1131">
        <w:rPr>
          <w:sz w:val="28"/>
          <w:szCs w:val="28"/>
        </w:rPr>
        <w:t>11.Mapping</w:t>
      </w:r>
      <w:proofErr w:type="gramEnd"/>
      <w:r w:rsidRPr="00DE1131">
        <w:rPr>
          <w:sz w:val="28"/>
          <w:szCs w:val="28"/>
        </w:rPr>
        <w:t>_Image.P3.V1</w:t>
      </w:r>
    </w:p>
    <w:p w14:paraId="51FB3587"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16.Mapping</w:t>
      </w:r>
      <w:proofErr w:type="gramEnd"/>
      <w:r w:rsidRPr="00DE1131">
        <w:rPr>
          <w:sz w:val="28"/>
          <w:szCs w:val="28"/>
        </w:rPr>
        <w:t>_Image.P6P7.T1</w:t>
      </w:r>
    </w:p>
    <w:p w14:paraId="2D415B6E"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18.Mapping</w:t>
      </w:r>
      <w:proofErr w:type="gramEnd"/>
      <w:r w:rsidRPr="00DE1131">
        <w:rPr>
          <w:sz w:val="28"/>
          <w:szCs w:val="28"/>
        </w:rPr>
        <w:t>_Image.P8.V2</w:t>
      </w:r>
    </w:p>
    <w:p w14:paraId="3F5D4734"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18.Mapping</w:t>
      </w:r>
      <w:proofErr w:type="gramEnd"/>
      <w:r w:rsidRPr="00DE1131">
        <w:rPr>
          <w:sz w:val="28"/>
          <w:szCs w:val="28"/>
        </w:rPr>
        <w:t>_Image.P9.V3</w:t>
      </w:r>
    </w:p>
    <w:p w14:paraId="7881713A" w14:textId="77777777"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19.Mapping</w:t>
      </w:r>
      <w:proofErr w:type="gramEnd"/>
      <w:r w:rsidRPr="00DE1131">
        <w:rPr>
          <w:sz w:val="28"/>
          <w:szCs w:val="28"/>
        </w:rPr>
        <w:t>_Image.P11.V1</w:t>
      </w:r>
    </w:p>
    <w:p w14:paraId="7A2BCECB" w14:textId="18E1A806" w:rsidR="00DE1131" w:rsidRPr="00DE1131" w:rsidRDefault="00DE1131" w:rsidP="00DE1131">
      <w:pPr>
        <w:pStyle w:val="ListParagraph"/>
        <w:numPr>
          <w:ilvl w:val="0"/>
          <w:numId w:val="8"/>
        </w:numPr>
        <w:ind w:left="709" w:hanging="567"/>
        <w:rPr>
          <w:sz w:val="28"/>
          <w:szCs w:val="28"/>
        </w:rPr>
      </w:pPr>
      <w:r w:rsidRPr="00DE1131">
        <w:rPr>
          <w:sz w:val="28"/>
          <w:szCs w:val="28"/>
        </w:rPr>
        <w:t>2023.09.</w:t>
      </w:r>
      <w:proofErr w:type="gramStart"/>
      <w:r w:rsidRPr="00DE1131">
        <w:rPr>
          <w:sz w:val="28"/>
          <w:szCs w:val="28"/>
        </w:rPr>
        <w:t>22.Mapping</w:t>
      </w:r>
      <w:proofErr w:type="gramEnd"/>
      <w:r w:rsidRPr="00DE1131">
        <w:rPr>
          <w:sz w:val="28"/>
          <w:szCs w:val="28"/>
        </w:rPr>
        <w:t>_Image.P15.T1</w:t>
      </w:r>
    </w:p>
    <w:sectPr w:rsidR="00DE1131" w:rsidRPr="00DE11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9A08C2"/>
    <w:multiLevelType w:val="hybridMultilevel"/>
    <w:tmpl w:val="0368E89E"/>
    <w:lvl w:ilvl="0" w:tplc="7BD88A86">
      <w:start w:val="1"/>
      <w:numFmt w:val="bullet"/>
      <w:lvlText w:val="●"/>
      <w:lvlJc w:val="left"/>
      <w:pPr>
        <w:ind w:left="720" w:hanging="360"/>
      </w:pPr>
    </w:lvl>
    <w:lvl w:ilvl="1" w:tplc="9A80BDC4">
      <w:start w:val="1"/>
      <w:numFmt w:val="bullet"/>
      <w:lvlText w:val="●"/>
      <w:lvlJc w:val="left"/>
      <w:pPr>
        <w:ind w:left="1440" w:hanging="360"/>
      </w:pPr>
    </w:lvl>
    <w:lvl w:ilvl="2" w:tplc="BC4E7FF0">
      <w:start w:val="1"/>
      <w:numFmt w:val="bullet"/>
      <w:lvlText w:val="●"/>
      <w:lvlJc w:val="left"/>
      <w:pPr>
        <w:ind w:left="2160" w:hanging="360"/>
      </w:pPr>
    </w:lvl>
    <w:lvl w:ilvl="3" w:tplc="8188DE7C">
      <w:start w:val="1"/>
      <w:numFmt w:val="bullet"/>
      <w:lvlText w:val="●"/>
      <w:lvlJc w:val="left"/>
      <w:pPr>
        <w:ind w:left="2880" w:hanging="360"/>
      </w:pPr>
    </w:lvl>
    <w:lvl w:ilvl="4" w:tplc="F022D51E">
      <w:start w:val="1"/>
      <w:numFmt w:val="bullet"/>
      <w:lvlText w:val="●"/>
      <w:lvlJc w:val="left"/>
      <w:pPr>
        <w:ind w:left="3600" w:hanging="360"/>
      </w:pPr>
    </w:lvl>
    <w:lvl w:ilvl="5" w:tplc="86141360">
      <w:start w:val="1"/>
      <w:numFmt w:val="bullet"/>
      <w:lvlText w:val="●"/>
      <w:lvlJc w:val="left"/>
      <w:pPr>
        <w:ind w:left="4320" w:hanging="360"/>
      </w:pPr>
    </w:lvl>
    <w:lvl w:ilvl="6" w:tplc="C554A574">
      <w:numFmt w:val="decimal"/>
      <w:lvlText w:val=""/>
      <w:lvlJc w:val="left"/>
    </w:lvl>
    <w:lvl w:ilvl="7" w:tplc="02F24522">
      <w:numFmt w:val="decimal"/>
      <w:lvlText w:val=""/>
      <w:lvlJc w:val="left"/>
    </w:lvl>
    <w:lvl w:ilvl="8" w:tplc="930E2338">
      <w:numFmt w:val="decimal"/>
      <w:lvlText w:val=""/>
      <w:lvlJc w:val="left"/>
    </w:lvl>
  </w:abstractNum>
  <w:abstractNum w:abstractNumId="1" w15:restartNumberingAfterBreak="0">
    <w:nsid w:val="13705A8A"/>
    <w:multiLevelType w:val="hybridMultilevel"/>
    <w:tmpl w:val="5B4A91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7A47F8"/>
    <w:multiLevelType w:val="hybridMultilevel"/>
    <w:tmpl w:val="53A43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7904A3"/>
    <w:multiLevelType w:val="hybridMultilevel"/>
    <w:tmpl w:val="02246F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F1D4DDC"/>
    <w:multiLevelType w:val="hybridMultilevel"/>
    <w:tmpl w:val="8CCC00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0D4235A"/>
    <w:multiLevelType w:val="hybridMultilevel"/>
    <w:tmpl w:val="C8A4B8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3A17CAC"/>
    <w:multiLevelType w:val="hybridMultilevel"/>
    <w:tmpl w:val="32F2E5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4CC5715"/>
    <w:multiLevelType w:val="hybridMultilevel"/>
    <w:tmpl w:val="19C03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8699445">
    <w:abstractNumId w:val="0"/>
  </w:num>
  <w:num w:numId="2" w16cid:durableId="1088773681">
    <w:abstractNumId w:val="7"/>
  </w:num>
  <w:num w:numId="3" w16cid:durableId="1237978397">
    <w:abstractNumId w:val="4"/>
  </w:num>
  <w:num w:numId="4" w16cid:durableId="732391275">
    <w:abstractNumId w:val="5"/>
  </w:num>
  <w:num w:numId="5" w16cid:durableId="494077451">
    <w:abstractNumId w:val="2"/>
  </w:num>
  <w:num w:numId="6" w16cid:durableId="1543441906">
    <w:abstractNumId w:val="3"/>
  </w:num>
  <w:num w:numId="7" w16cid:durableId="785195794">
    <w:abstractNumId w:val="1"/>
  </w:num>
  <w:num w:numId="8" w16cid:durableId="18267743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7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B60"/>
    <w:rsid w:val="0009703B"/>
    <w:rsid w:val="002D5EC0"/>
    <w:rsid w:val="00322D1A"/>
    <w:rsid w:val="003303C1"/>
    <w:rsid w:val="00367247"/>
    <w:rsid w:val="003734BA"/>
    <w:rsid w:val="003863C5"/>
    <w:rsid w:val="00451B60"/>
    <w:rsid w:val="0047027C"/>
    <w:rsid w:val="005964A2"/>
    <w:rsid w:val="005F56BA"/>
    <w:rsid w:val="006162D5"/>
    <w:rsid w:val="0065143D"/>
    <w:rsid w:val="007D3EAF"/>
    <w:rsid w:val="007E26D9"/>
    <w:rsid w:val="00801B10"/>
    <w:rsid w:val="0087489F"/>
    <w:rsid w:val="0089232B"/>
    <w:rsid w:val="009866B3"/>
    <w:rsid w:val="009B5135"/>
    <w:rsid w:val="00A77EAB"/>
    <w:rsid w:val="00B509FE"/>
    <w:rsid w:val="00B52448"/>
    <w:rsid w:val="00CD6373"/>
    <w:rsid w:val="00CF3C1D"/>
    <w:rsid w:val="00DE1131"/>
    <w:rsid w:val="00E63FDA"/>
    <w:rsid w:val="00E67A40"/>
    <w:rsid w:val="00EA59B3"/>
    <w:rsid w:val="00F27DE1"/>
    <w:rsid w:val="00FC60D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C221"/>
  <w15:chartTrackingRefBased/>
  <w15:docId w15:val="{3FCD7456-8670-4972-A788-8AB8AADB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1B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1B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1B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1B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1B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1B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1B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1B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1B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1B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1B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1B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1B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1B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1B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1B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1B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1B60"/>
    <w:rPr>
      <w:rFonts w:eastAsiaTheme="majorEastAsia" w:cstheme="majorBidi"/>
      <w:color w:val="272727" w:themeColor="text1" w:themeTint="D8"/>
    </w:rPr>
  </w:style>
  <w:style w:type="paragraph" w:styleId="Title">
    <w:name w:val="Title"/>
    <w:basedOn w:val="Normal"/>
    <w:next w:val="Normal"/>
    <w:link w:val="TitleChar"/>
    <w:uiPriority w:val="10"/>
    <w:qFormat/>
    <w:rsid w:val="00451B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1B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1B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1B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1B60"/>
    <w:pPr>
      <w:spacing w:before="160"/>
      <w:jc w:val="center"/>
    </w:pPr>
    <w:rPr>
      <w:i/>
      <w:iCs/>
      <w:color w:val="404040" w:themeColor="text1" w:themeTint="BF"/>
    </w:rPr>
  </w:style>
  <w:style w:type="character" w:customStyle="1" w:styleId="QuoteChar">
    <w:name w:val="Quote Char"/>
    <w:basedOn w:val="DefaultParagraphFont"/>
    <w:link w:val="Quote"/>
    <w:uiPriority w:val="29"/>
    <w:rsid w:val="00451B60"/>
    <w:rPr>
      <w:i/>
      <w:iCs/>
      <w:color w:val="404040" w:themeColor="text1" w:themeTint="BF"/>
    </w:rPr>
  </w:style>
  <w:style w:type="paragraph" w:styleId="ListParagraph">
    <w:name w:val="List Paragraph"/>
    <w:basedOn w:val="Normal"/>
    <w:uiPriority w:val="34"/>
    <w:qFormat/>
    <w:rsid w:val="00451B60"/>
    <w:pPr>
      <w:ind w:left="720"/>
      <w:contextualSpacing/>
    </w:pPr>
  </w:style>
  <w:style w:type="character" w:styleId="IntenseEmphasis">
    <w:name w:val="Intense Emphasis"/>
    <w:basedOn w:val="DefaultParagraphFont"/>
    <w:uiPriority w:val="21"/>
    <w:qFormat/>
    <w:rsid w:val="00451B60"/>
    <w:rPr>
      <w:i/>
      <w:iCs/>
      <w:color w:val="0F4761" w:themeColor="accent1" w:themeShade="BF"/>
    </w:rPr>
  </w:style>
  <w:style w:type="paragraph" w:styleId="IntenseQuote">
    <w:name w:val="Intense Quote"/>
    <w:basedOn w:val="Normal"/>
    <w:next w:val="Normal"/>
    <w:link w:val="IntenseQuoteChar"/>
    <w:uiPriority w:val="30"/>
    <w:qFormat/>
    <w:rsid w:val="00451B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1B60"/>
    <w:rPr>
      <w:i/>
      <w:iCs/>
      <w:color w:val="0F4761" w:themeColor="accent1" w:themeShade="BF"/>
    </w:rPr>
  </w:style>
  <w:style w:type="character" w:styleId="IntenseReference">
    <w:name w:val="Intense Reference"/>
    <w:basedOn w:val="DefaultParagraphFont"/>
    <w:uiPriority w:val="32"/>
    <w:qFormat/>
    <w:rsid w:val="00451B60"/>
    <w:rPr>
      <w:b/>
      <w:bCs/>
      <w:smallCaps/>
      <w:color w:val="0F4761" w:themeColor="accent1" w:themeShade="BF"/>
      <w:spacing w:val="5"/>
    </w:rPr>
  </w:style>
  <w:style w:type="table" w:styleId="TableGrid">
    <w:name w:val="Table Grid"/>
    <w:basedOn w:val="TableNormal"/>
    <w:uiPriority w:val="39"/>
    <w:rsid w:val="00451B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Modern</dc:creator>
  <cp:keywords/>
  <dc:description/>
  <cp:lastModifiedBy>Julia Modern</cp:lastModifiedBy>
  <cp:revision>4</cp:revision>
  <dcterms:created xsi:type="dcterms:W3CDTF">2024-10-11T16:40:00Z</dcterms:created>
  <dcterms:modified xsi:type="dcterms:W3CDTF">2024-10-11T16:46:00Z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98fac97-8d33-4425-95a4-f76d2cce012e_Enabled">
    <vt:lpwstr>true</vt:lpwstr>
  </property>
  <property fmtid="{D5CDD505-2E9C-101B-9397-08002B2CF9AE}" pid="3" name="MSIP_Label_b98fac97-8d33-4425-95a4-f76d2cce012e_SetDate">
    <vt:lpwstr>2024-10-11T15:38:17Z</vt:lpwstr>
  </property>
  <property fmtid="{D5CDD505-2E9C-101B-9397-08002B2CF9AE}" pid="4" name="MSIP_Label_b98fac97-8d33-4425-95a4-f76d2cce012e_Method">
    <vt:lpwstr>Standard</vt:lpwstr>
  </property>
  <property fmtid="{D5CDD505-2E9C-101B-9397-08002B2CF9AE}" pid="5" name="MSIP_Label_b98fac97-8d33-4425-95a4-f76d2cce012e_Name">
    <vt:lpwstr>defa4170-0d19-0005-0004-bc88714345d2</vt:lpwstr>
  </property>
  <property fmtid="{D5CDD505-2E9C-101B-9397-08002B2CF9AE}" pid="6" name="MSIP_Label_b98fac97-8d33-4425-95a4-f76d2cce012e_SiteId">
    <vt:lpwstr>674dd0a1-ae62-42c7-a39f-69ee199537a8</vt:lpwstr>
  </property>
  <property fmtid="{D5CDD505-2E9C-101B-9397-08002B2CF9AE}" pid="7" name="MSIP_Label_b98fac97-8d33-4425-95a4-f76d2cce012e_ActionId">
    <vt:lpwstr>3f13f7b0-16f9-4065-bca4-ff75804d1d95</vt:lpwstr>
  </property>
  <property fmtid="{D5CDD505-2E9C-101B-9397-08002B2CF9AE}" pid="8" name="MSIP_Label_b98fac97-8d33-4425-95a4-f76d2cce012e_ContentBits">
    <vt:lpwstr>0</vt:lpwstr>
  </property>
</Properties>
</file>