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A2075" w14:textId="405E980E" w:rsidR="003A5217" w:rsidRPr="006D200A" w:rsidRDefault="003A5217" w:rsidP="009335ED">
      <w:pPr>
        <w:ind w:left="360"/>
        <w:jc w:val="center"/>
        <w:rPr>
          <w:rFonts w:eastAsiaTheme="minorHAnsi" w:cs="Arial"/>
          <w:b/>
          <w:color w:val="1F497D" w:themeColor="text2"/>
          <w:lang w:eastAsia="en-US"/>
        </w:rPr>
      </w:pPr>
      <w:r w:rsidRPr="006D200A">
        <w:rPr>
          <w:rFonts w:eastAsiaTheme="minorHAnsi" w:cs="Arial"/>
          <w:b/>
          <w:color w:val="1F497D" w:themeColor="text2"/>
          <w:lang w:eastAsia="en-US"/>
        </w:rPr>
        <w:t>EXploring Innovations in Transition to Adulthood (EXIT Study)</w:t>
      </w:r>
    </w:p>
    <w:p w14:paraId="0032752F" w14:textId="77777777" w:rsidR="008A2CC9" w:rsidRPr="006D200A" w:rsidRDefault="008A2CC9" w:rsidP="003A5217">
      <w:pPr>
        <w:ind w:left="360"/>
        <w:jc w:val="center"/>
        <w:rPr>
          <w:rFonts w:eastAsiaTheme="minorHAnsi" w:cs="Arial"/>
          <w:b/>
          <w:color w:val="1F497D" w:themeColor="text2"/>
          <w:lang w:eastAsia="en-US"/>
        </w:rPr>
      </w:pPr>
    </w:p>
    <w:p w14:paraId="29E3EB85" w14:textId="21E88F98" w:rsidR="003A5217" w:rsidRPr="006D200A" w:rsidRDefault="00904C34" w:rsidP="003A5217">
      <w:pPr>
        <w:ind w:left="360"/>
        <w:jc w:val="center"/>
        <w:rPr>
          <w:rFonts w:eastAsiaTheme="minorHAnsi" w:cs="Arial"/>
          <w:b/>
          <w:color w:val="1F497D" w:themeColor="text2"/>
          <w:lang w:eastAsia="en-US"/>
        </w:rPr>
      </w:pPr>
      <w:r>
        <w:rPr>
          <w:rFonts w:eastAsiaTheme="minorHAnsi" w:cs="Arial"/>
          <w:b/>
          <w:color w:val="1F497D" w:themeColor="text2"/>
          <w:lang w:eastAsia="en-US"/>
        </w:rPr>
        <w:t xml:space="preserve">WP2 </w:t>
      </w:r>
      <w:r w:rsidR="00162192">
        <w:rPr>
          <w:rFonts w:eastAsiaTheme="minorHAnsi" w:cs="Arial"/>
          <w:b/>
          <w:color w:val="1F497D" w:themeColor="text2"/>
          <w:lang w:eastAsia="en-US"/>
        </w:rPr>
        <w:t xml:space="preserve">Stakeholder Interviews </w:t>
      </w:r>
      <w:r>
        <w:rPr>
          <w:rFonts w:eastAsiaTheme="minorHAnsi" w:cs="Arial"/>
          <w:b/>
          <w:color w:val="1F497D" w:themeColor="text2"/>
          <w:lang w:eastAsia="en-US"/>
        </w:rPr>
        <w:t>Topic G</w:t>
      </w:r>
      <w:r w:rsidR="003A5217" w:rsidRPr="006D200A">
        <w:rPr>
          <w:rFonts w:eastAsiaTheme="minorHAnsi" w:cs="Arial"/>
          <w:b/>
          <w:color w:val="1F497D" w:themeColor="text2"/>
          <w:lang w:eastAsia="en-US"/>
        </w:rPr>
        <w:t>uide</w:t>
      </w:r>
    </w:p>
    <w:p w14:paraId="41C53359" w14:textId="77777777" w:rsidR="00CD54F5" w:rsidRPr="0074215D" w:rsidRDefault="00CD54F5" w:rsidP="003F3A06">
      <w:pPr>
        <w:ind w:firstLine="426"/>
        <w:rPr>
          <w:rFonts w:cs="Arial"/>
          <w:spacing w:val="5"/>
        </w:rPr>
      </w:pPr>
    </w:p>
    <w:p w14:paraId="454FAA95" w14:textId="77777777" w:rsidR="00CD54F5" w:rsidRPr="0074215D" w:rsidRDefault="00CD54F5" w:rsidP="003F3A06">
      <w:pPr>
        <w:ind w:firstLine="426"/>
        <w:rPr>
          <w:rFonts w:cs="Arial"/>
          <w:spacing w:val="5"/>
        </w:rPr>
      </w:pPr>
    </w:p>
    <w:p w14:paraId="3BF1A14D" w14:textId="66AD98E3" w:rsidR="000C60E2" w:rsidRPr="00904C34" w:rsidRDefault="00904C34" w:rsidP="003F3A06">
      <w:pPr>
        <w:ind w:firstLine="426"/>
        <w:rPr>
          <w:rFonts w:cs="Arial"/>
          <w:sz w:val="18"/>
        </w:rPr>
      </w:pPr>
      <w:r>
        <w:rPr>
          <w:rFonts w:cs="Arial"/>
          <w:sz w:val="18"/>
        </w:rPr>
        <w:t>Date _____________</w:t>
      </w:r>
      <w:r w:rsidR="000C60E2" w:rsidRPr="00904C34">
        <w:rPr>
          <w:rFonts w:cs="Arial"/>
          <w:sz w:val="18"/>
        </w:rPr>
        <w:t xml:space="preserve">         Resear</w:t>
      </w:r>
      <w:r>
        <w:rPr>
          <w:rFonts w:cs="Arial"/>
          <w:sz w:val="18"/>
        </w:rPr>
        <w:t xml:space="preserve">cher _______________       </w:t>
      </w:r>
      <w:r w:rsidR="008A2CC9" w:rsidRPr="00904C34">
        <w:rPr>
          <w:rFonts w:cs="Arial"/>
          <w:sz w:val="18"/>
        </w:rPr>
        <w:t>Participant</w:t>
      </w:r>
      <w:r w:rsidR="000C60E2" w:rsidRPr="00904C34">
        <w:rPr>
          <w:rFonts w:cs="Arial"/>
          <w:sz w:val="18"/>
        </w:rPr>
        <w:t xml:space="preserve"> </w:t>
      </w:r>
      <w:r>
        <w:rPr>
          <w:rFonts w:cs="Arial"/>
          <w:sz w:val="18"/>
        </w:rPr>
        <w:t>Code ___________________</w:t>
      </w:r>
    </w:p>
    <w:p w14:paraId="3FC5D7BF" w14:textId="77777777" w:rsidR="000C60E2" w:rsidRPr="0074215D" w:rsidRDefault="000C60E2" w:rsidP="003F3A06">
      <w:pPr>
        <w:ind w:firstLine="426"/>
        <w:rPr>
          <w:rFonts w:cs="Arial"/>
          <w:spacing w:val="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3"/>
      </w:tblGrid>
      <w:tr w:rsidR="001E0B2C" w:rsidRPr="0074215D" w14:paraId="3211B7B0" w14:textId="77777777" w:rsidTr="001E0B2C">
        <w:tc>
          <w:tcPr>
            <w:tcW w:w="9549" w:type="dxa"/>
          </w:tcPr>
          <w:p w14:paraId="3B78F075" w14:textId="77777777" w:rsidR="001E0B2C" w:rsidRPr="0074215D" w:rsidRDefault="001E0B2C" w:rsidP="003F3A06">
            <w:pPr>
              <w:rPr>
                <w:rFonts w:cs="Arial"/>
                <w:spacing w:val="5"/>
              </w:rPr>
            </w:pPr>
          </w:p>
          <w:p w14:paraId="29AD9198" w14:textId="32406BDF" w:rsidR="001E0B2C" w:rsidRPr="008A2CC9" w:rsidRDefault="001E0B2C" w:rsidP="001E0B2C">
            <w:pPr>
              <w:rPr>
                <w:rFonts w:cs="Arial"/>
                <w:b/>
                <w:bCs/>
                <w:color w:val="1F497D" w:themeColor="text2"/>
              </w:rPr>
            </w:pPr>
            <w:r w:rsidRPr="008A2CC9">
              <w:rPr>
                <w:rFonts w:cs="Arial"/>
                <w:b/>
                <w:bCs/>
                <w:color w:val="1F497D" w:themeColor="text2"/>
              </w:rPr>
              <w:t xml:space="preserve">Overarching </w:t>
            </w:r>
            <w:r w:rsidR="006D200A">
              <w:rPr>
                <w:rFonts w:cs="Arial"/>
                <w:b/>
                <w:bCs/>
                <w:color w:val="1F497D" w:themeColor="text2"/>
              </w:rPr>
              <w:t>aim of interview</w:t>
            </w:r>
          </w:p>
          <w:p w14:paraId="4FA2C2A3" w14:textId="4604E1FD" w:rsidR="001E0B2C" w:rsidRPr="0074215D" w:rsidRDefault="006D200A" w:rsidP="00904C34">
            <w:pPr>
              <w:rPr>
                <w:rFonts w:cs="Arial"/>
                <w:spacing w:val="5"/>
              </w:rPr>
            </w:pPr>
            <w:r>
              <w:rPr>
                <w:rFonts w:cs="Arial"/>
                <w:bCs/>
              </w:rPr>
              <w:t>To discuss innovations for</w:t>
            </w:r>
            <w:r w:rsidR="00AA3219">
              <w:rPr>
                <w:rFonts w:cs="Arial"/>
                <w:bCs/>
              </w:rPr>
              <w:t xml:space="preserve"> </w:t>
            </w:r>
            <w:r w:rsidR="00A43087">
              <w:rPr>
                <w:rFonts w:cs="Arial"/>
                <w:bCs/>
              </w:rPr>
              <w:t xml:space="preserve">young people leaving care including a focus on examples of innovations and enabling and hindering factors associated with sustaining and scaling-up innovations. </w:t>
            </w:r>
            <w:r w:rsidR="00166B53" w:rsidRPr="00EE63A4">
              <w:rPr>
                <w:rFonts w:cs="Arial"/>
                <w:bCs/>
              </w:rPr>
              <w:br/>
            </w:r>
            <w:r w:rsidR="00EE63A4">
              <w:rPr>
                <w:rFonts w:cs="Arial"/>
                <w:b/>
                <w:bCs/>
              </w:rPr>
              <w:t xml:space="preserve">          </w:t>
            </w:r>
          </w:p>
        </w:tc>
      </w:tr>
    </w:tbl>
    <w:p w14:paraId="385CC289" w14:textId="77777777" w:rsidR="008D1912" w:rsidRPr="0074215D" w:rsidRDefault="008D1912" w:rsidP="004F3905">
      <w:pPr>
        <w:rPr>
          <w:rFonts w:eastAsiaTheme="majorEastAsia" w:cs="Arial"/>
          <w:color w:val="E36C0A" w:themeColor="accent6" w:themeShade="BF"/>
        </w:rPr>
      </w:pPr>
    </w:p>
    <w:p w14:paraId="61B66400" w14:textId="6ECFF414" w:rsidR="008D1912" w:rsidRPr="00A43087" w:rsidRDefault="008D1912" w:rsidP="00515994">
      <w:pPr>
        <w:rPr>
          <w:rFonts w:cs="Arial"/>
          <w:b/>
          <w:bCs/>
          <w:color w:val="1F497D" w:themeColor="text2"/>
        </w:rPr>
      </w:pPr>
      <w:r w:rsidRPr="00A43087">
        <w:rPr>
          <w:rFonts w:cs="Arial"/>
          <w:b/>
          <w:bCs/>
          <w:color w:val="1F497D" w:themeColor="text2"/>
        </w:rPr>
        <w:t>Note</w:t>
      </w:r>
      <w:r w:rsidR="00600D17">
        <w:rPr>
          <w:rFonts w:cs="Arial"/>
          <w:b/>
          <w:bCs/>
          <w:color w:val="1F497D" w:themeColor="text2"/>
        </w:rPr>
        <w:t>s</w:t>
      </w:r>
      <w:r w:rsidRPr="00A43087">
        <w:rPr>
          <w:rFonts w:cs="Arial"/>
          <w:b/>
          <w:bCs/>
          <w:color w:val="1F497D" w:themeColor="text2"/>
        </w:rPr>
        <w:t xml:space="preserve"> for</w:t>
      </w:r>
      <w:r w:rsidR="00896A1C" w:rsidRPr="00A43087">
        <w:rPr>
          <w:rFonts w:cs="Arial"/>
          <w:b/>
          <w:bCs/>
          <w:color w:val="1F497D" w:themeColor="text2"/>
        </w:rPr>
        <w:t xml:space="preserve"> researcher</w:t>
      </w:r>
    </w:p>
    <w:p w14:paraId="2D274BA9" w14:textId="6C7B156C" w:rsidR="004B1C0E" w:rsidRPr="0074215D" w:rsidRDefault="008D1912" w:rsidP="00515994">
      <w:pPr>
        <w:rPr>
          <w:rFonts w:cs="Arial"/>
        </w:rPr>
      </w:pPr>
      <w:r w:rsidRPr="0074215D">
        <w:rPr>
          <w:rFonts w:cs="Arial"/>
        </w:rPr>
        <w:t>T</w:t>
      </w:r>
      <w:r w:rsidR="003F3A06" w:rsidRPr="0074215D">
        <w:rPr>
          <w:rFonts w:cs="Arial"/>
        </w:rPr>
        <w:t>his interview schedule is designed to be</w:t>
      </w:r>
      <w:r w:rsidRPr="0074215D">
        <w:rPr>
          <w:rFonts w:cs="Arial"/>
        </w:rPr>
        <w:t xml:space="preserve"> semi-structured</w:t>
      </w:r>
      <w:r w:rsidR="00896A1C" w:rsidRPr="0074215D">
        <w:rPr>
          <w:rFonts w:cs="Arial"/>
        </w:rPr>
        <w:t xml:space="preserve">; it </w:t>
      </w:r>
      <w:r w:rsidRPr="0074215D">
        <w:rPr>
          <w:rFonts w:cs="Arial"/>
        </w:rPr>
        <w:t xml:space="preserve">can be adapted for the individual </w:t>
      </w:r>
      <w:r w:rsidR="00C729CF" w:rsidRPr="0074215D">
        <w:rPr>
          <w:rFonts w:cs="Arial"/>
        </w:rPr>
        <w:t>interview</w:t>
      </w:r>
      <w:r w:rsidRPr="0074215D">
        <w:rPr>
          <w:rFonts w:cs="Arial"/>
        </w:rPr>
        <w:t xml:space="preserve">. This schedule is to be used for </w:t>
      </w:r>
      <w:r w:rsidR="00CD54F5" w:rsidRPr="0074215D">
        <w:rPr>
          <w:rFonts w:cs="Arial"/>
        </w:rPr>
        <w:t xml:space="preserve">the </w:t>
      </w:r>
      <w:r w:rsidR="001E0B2C" w:rsidRPr="0074215D">
        <w:rPr>
          <w:rFonts w:cs="Arial"/>
        </w:rPr>
        <w:t>interviews</w:t>
      </w:r>
      <w:r w:rsidR="00CD54F5" w:rsidRPr="0074215D">
        <w:rPr>
          <w:rFonts w:cs="Arial"/>
        </w:rPr>
        <w:t xml:space="preserve"> with key stakeholders</w:t>
      </w:r>
      <w:r w:rsidRPr="0074215D">
        <w:rPr>
          <w:rFonts w:cs="Arial"/>
        </w:rPr>
        <w:t xml:space="preserve">. </w:t>
      </w:r>
      <w:r w:rsidR="00515994" w:rsidRPr="0074215D">
        <w:rPr>
          <w:rFonts w:cs="Arial"/>
        </w:rPr>
        <w:t xml:space="preserve">Not all of the questions will be relevant to all of the interviewees. The questions asked can be tailored to each participant. </w:t>
      </w:r>
    </w:p>
    <w:p w14:paraId="578E6F4E" w14:textId="77777777" w:rsidR="00CD54F5" w:rsidRPr="0074215D" w:rsidRDefault="00CD54F5" w:rsidP="00CD54F5">
      <w:pPr>
        <w:rPr>
          <w:rFonts w:eastAsiaTheme="majorEastAsia" w:cs="Arial"/>
        </w:rPr>
      </w:pPr>
    </w:p>
    <w:p w14:paraId="0E50E62B" w14:textId="77777777" w:rsidR="00CD54F5" w:rsidRPr="0074215D" w:rsidRDefault="00CD54F5" w:rsidP="00CD54F5">
      <w:pPr>
        <w:rPr>
          <w:rFonts w:eastAsiaTheme="majorEastAsia" w:cs="Arial"/>
        </w:rPr>
      </w:pPr>
      <w:r w:rsidRPr="00A43087">
        <w:rPr>
          <w:rFonts w:eastAsiaTheme="majorEastAsia" w:cs="Arial"/>
          <w:b/>
          <w:bCs/>
          <w:color w:val="1F497D" w:themeColor="text2"/>
        </w:rPr>
        <w:t>Prior to the interview</w:t>
      </w:r>
      <w:r w:rsidRPr="0074215D">
        <w:rPr>
          <w:rFonts w:eastAsiaTheme="majorEastAsia" w:cs="Arial"/>
        </w:rPr>
        <w:t xml:space="preserve">: </w:t>
      </w:r>
    </w:p>
    <w:p w14:paraId="509AC980" w14:textId="64CF2C6C" w:rsidR="001E0B2C" w:rsidRDefault="0043034F" w:rsidP="005B2EA0">
      <w:pPr>
        <w:pStyle w:val="ListParagraph"/>
        <w:numPr>
          <w:ilvl w:val="0"/>
          <w:numId w:val="1"/>
        </w:numPr>
        <w:ind w:left="426"/>
        <w:rPr>
          <w:rFonts w:eastAsiaTheme="majorEastAsia" w:cs="Arial"/>
        </w:rPr>
      </w:pPr>
      <w:r>
        <w:rPr>
          <w:rFonts w:eastAsiaTheme="majorEastAsia" w:cs="Arial"/>
        </w:rPr>
        <w:t>Send t</w:t>
      </w:r>
      <w:r w:rsidR="00CD54F5" w:rsidRPr="0074215D">
        <w:rPr>
          <w:rFonts w:eastAsiaTheme="majorEastAsia" w:cs="Arial"/>
        </w:rPr>
        <w:t>he information sheet</w:t>
      </w:r>
      <w:r>
        <w:rPr>
          <w:rFonts w:eastAsiaTheme="majorEastAsia" w:cs="Arial"/>
        </w:rPr>
        <w:t xml:space="preserve"> and consent forms</w:t>
      </w:r>
      <w:r w:rsidR="00CD54F5" w:rsidRPr="0074215D">
        <w:rPr>
          <w:rFonts w:eastAsiaTheme="majorEastAsia" w:cs="Arial"/>
        </w:rPr>
        <w:t xml:space="preserve"> to the interviewee</w:t>
      </w:r>
      <w:r w:rsidR="00D7417D">
        <w:rPr>
          <w:rFonts w:eastAsiaTheme="majorEastAsia" w:cs="Arial"/>
        </w:rPr>
        <w:t>. Respond to any questions.</w:t>
      </w:r>
    </w:p>
    <w:p w14:paraId="3C5785DA" w14:textId="3F94C2D6" w:rsidR="00E2480E" w:rsidRDefault="00E2480E" w:rsidP="005B2EA0">
      <w:pPr>
        <w:pStyle w:val="ListParagraph"/>
        <w:numPr>
          <w:ilvl w:val="0"/>
          <w:numId w:val="1"/>
        </w:numPr>
        <w:ind w:left="426"/>
        <w:rPr>
          <w:rFonts w:eastAsiaTheme="majorEastAsia" w:cs="Arial"/>
        </w:rPr>
      </w:pPr>
      <w:r>
        <w:rPr>
          <w:rFonts w:eastAsiaTheme="majorEastAsia" w:cs="Arial"/>
        </w:rPr>
        <w:t>Confirm time and phone number 24 hours prior to interview</w:t>
      </w:r>
    </w:p>
    <w:p w14:paraId="3E694DD0" w14:textId="77777777" w:rsidR="005A49AA" w:rsidRPr="0074215D" w:rsidRDefault="005A49AA" w:rsidP="0081328B">
      <w:pPr>
        <w:pStyle w:val="ListParagraph"/>
        <w:ind w:left="426"/>
        <w:rPr>
          <w:rFonts w:cs="Arial"/>
          <w:color w:val="E36C0A" w:themeColor="accent6" w:themeShade="BF"/>
        </w:rPr>
      </w:pPr>
    </w:p>
    <w:p w14:paraId="65A3E4C5" w14:textId="23DC9A4A" w:rsidR="001E0B2C" w:rsidRPr="0043034F" w:rsidRDefault="001E0B2C" w:rsidP="001E0B2C">
      <w:pPr>
        <w:rPr>
          <w:rFonts w:cs="Arial"/>
          <w:b/>
          <w:bCs/>
          <w:color w:val="1F497D" w:themeColor="text2"/>
        </w:rPr>
      </w:pPr>
      <w:r w:rsidRPr="0043034F">
        <w:rPr>
          <w:rFonts w:cs="Arial"/>
          <w:b/>
          <w:bCs/>
          <w:color w:val="1F497D" w:themeColor="text2"/>
        </w:rPr>
        <w:t>Introductions</w:t>
      </w:r>
    </w:p>
    <w:p w14:paraId="5B8C51FA" w14:textId="1FBD3E35" w:rsidR="001E0B2C" w:rsidRPr="0074215D" w:rsidRDefault="0043034F" w:rsidP="005B2EA0">
      <w:pPr>
        <w:numPr>
          <w:ilvl w:val="0"/>
          <w:numId w:val="3"/>
        </w:numPr>
        <w:spacing w:line="276" w:lineRule="auto"/>
        <w:rPr>
          <w:rFonts w:cs="Arial"/>
          <w:bCs/>
        </w:rPr>
      </w:pPr>
      <w:r>
        <w:rPr>
          <w:rFonts w:cs="Arial"/>
          <w:bCs/>
        </w:rPr>
        <w:t>Research</w:t>
      </w:r>
      <w:r w:rsidR="00A43087">
        <w:rPr>
          <w:rFonts w:cs="Arial"/>
          <w:bCs/>
        </w:rPr>
        <w:t>er</w:t>
      </w:r>
      <w:r>
        <w:rPr>
          <w:rFonts w:cs="Arial"/>
          <w:bCs/>
        </w:rPr>
        <w:t xml:space="preserve"> introduction</w:t>
      </w:r>
    </w:p>
    <w:p w14:paraId="4F928E1D" w14:textId="1E5F8614" w:rsidR="001E0B2C" w:rsidRPr="0074215D" w:rsidRDefault="00CC3ADF" w:rsidP="005B2EA0">
      <w:pPr>
        <w:numPr>
          <w:ilvl w:val="0"/>
          <w:numId w:val="3"/>
        </w:numPr>
        <w:spacing w:line="276" w:lineRule="auto"/>
        <w:rPr>
          <w:rFonts w:cs="Arial"/>
          <w:bCs/>
        </w:rPr>
      </w:pPr>
      <w:r w:rsidRPr="0074215D">
        <w:rPr>
          <w:rFonts w:cs="Arial"/>
          <w:bCs/>
        </w:rPr>
        <w:t>Explain purpose of the interview</w:t>
      </w:r>
    </w:p>
    <w:p w14:paraId="4462CC6C" w14:textId="09A52518" w:rsidR="001E0B2C" w:rsidRPr="0043034F" w:rsidRDefault="001E0B2C" w:rsidP="005B2EA0">
      <w:pPr>
        <w:pStyle w:val="ListParagraph"/>
        <w:numPr>
          <w:ilvl w:val="0"/>
          <w:numId w:val="2"/>
        </w:numPr>
        <w:spacing w:line="276" w:lineRule="auto"/>
        <w:rPr>
          <w:rFonts w:cs="Arial"/>
        </w:rPr>
      </w:pPr>
      <w:r w:rsidRPr="0043034F">
        <w:rPr>
          <w:rFonts w:cs="Arial"/>
        </w:rPr>
        <w:t>T</w:t>
      </w:r>
      <w:r w:rsidR="00CC3ADF" w:rsidRPr="0043034F">
        <w:rPr>
          <w:rFonts w:cs="Arial"/>
        </w:rPr>
        <w:t xml:space="preserve">o gather their </w:t>
      </w:r>
      <w:r w:rsidRPr="0043034F">
        <w:rPr>
          <w:rFonts w:cs="Arial"/>
        </w:rPr>
        <w:t xml:space="preserve">views and experiences of </w:t>
      </w:r>
      <w:r w:rsidR="00BF64E4" w:rsidRPr="0043034F">
        <w:rPr>
          <w:rFonts w:cs="Arial"/>
        </w:rPr>
        <w:t xml:space="preserve">innovation for </w:t>
      </w:r>
      <w:r w:rsidR="006D200A">
        <w:rPr>
          <w:rFonts w:cs="Arial"/>
        </w:rPr>
        <w:t xml:space="preserve">young people looked after </w:t>
      </w:r>
      <w:r w:rsidR="00BF64E4" w:rsidRPr="0043034F">
        <w:rPr>
          <w:rFonts w:cs="Arial"/>
        </w:rPr>
        <w:t>transitioning to adulthood</w:t>
      </w:r>
    </w:p>
    <w:p w14:paraId="1D491591" w14:textId="216804D8" w:rsidR="001E0B2C" w:rsidRPr="0043034F" w:rsidRDefault="0001789A" w:rsidP="005B2EA0">
      <w:pPr>
        <w:pStyle w:val="ListParagraph"/>
        <w:numPr>
          <w:ilvl w:val="0"/>
          <w:numId w:val="2"/>
        </w:numPr>
        <w:spacing w:line="276" w:lineRule="auto"/>
        <w:rPr>
          <w:rFonts w:cs="Arial"/>
        </w:rPr>
      </w:pPr>
      <w:r w:rsidRPr="0043034F">
        <w:rPr>
          <w:rFonts w:cs="Arial"/>
        </w:rPr>
        <w:t>T</w:t>
      </w:r>
      <w:r w:rsidR="001E0B2C" w:rsidRPr="0043034F">
        <w:rPr>
          <w:rFonts w:cs="Arial"/>
        </w:rPr>
        <w:t xml:space="preserve">o explore their thoughts about </w:t>
      </w:r>
      <w:r w:rsidR="00BF64E4" w:rsidRPr="0043034F">
        <w:rPr>
          <w:rFonts w:cs="Arial"/>
        </w:rPr>
        <w:t>innovation</w:t>
      </w:r>
    </w:p>
    <w:p w14:paraId="5585F2FF" w14:textId="2BB19B57" w:rsidR="001E0B2C" w:rsidRPr="00600D17" w:rsidRDefault="001E0B2C" w:rsidP="005B2EA0">
      <w:pPr>
        <w:pStyle w:val="ListParagraph"/>
        <w:numPr>
          <w:ilvl w:val="0"/>
          <w:numId w:val="2"/>
        </w:numPr>
        <w:spacing w:line="276" w:lineRule="auto"/>
        <w:rPr>
          <w:rFonts w:cs="Arial"/>
          <w:b/>
          <w:bCs/>
        </w:rPr>
      </w:pPr>
      <w:r w:rsidRPr="0043034F">
        <w:rPr>
          <w:rFonts w:cs="Arial"/>
        </w:rPr>
        <w:t xml:space="preserve">Explain that this </w:t>
      </w:r>
      <w:r w:rsidR="00271BFE" w:rsidRPr="0043034F">
        <w:rPr>
          <w:rFonts w:cs="Arial"/>
        </w:rPr>
        <w:t>interview</w:t>
      </w:r>
      <w:r w:rsidR="00BF64E4" w:rsidRPr="0043034F">
        <w:rPr>
          <w:rFonts w:cs="Arial"/>
        </w:rPr>
        <w:t xml:space="preserve"> is one part of the research</w:t>
      </w:r>
      <w:r w:rsidRPr="0043034F">
        <w:rPr>
          <w:rFonts w:cs="Arial"/>
        </w:rPr>
        <w:t>. Explain how we will be undertaking a range of</w:t>
      </w:r>
      <w:r w:rsidR="00271BFE" w:rsidRPr="0043034F">
        <w:rPr>
          <w:rFonts w:cs="Arial"/>
        </w:rPr>
        <w:t xml:space="preserve"> other</w:t>
      </w:r>
      <w:r w:rsidRPr="0043034F">
        <w:rPr>
          <w:rFonts w:cs="Arial"/>
        </w:rPr>
        <w:t xml:space="preserve"> activities, including </w:t>
      </w:r>
      <w:r w:rsidR="00BF64E4" w:rsidRPr="0043034F">
        <w:rPr>
          <w:rFonts w:cs="Arial"/>
        </w:rPr>
        <w:t xml:space="preserve">case studies of key innovations across England, </w:t>
      </w:r>
      <w:r w:rsidRPr="0043034F">
        <w:rPr>
          <w:rFonts w:cs="Arial"/>
        </w:rPr>
        <w:t>talking to young people</w:t>
      </w:r>
      <w:r w:rsidR="00BF64E4" w:rsidRPr="0043034F">
        <w:rPr>
          <w:rFonts w:cs="Arial"/>
        </w:rPr>
        <w:t xml:space="preserve"> and stakeholders from differen</w:t>
      </w:r>
      <w:r w:rsidR="00D7417D">
        <w:rPr>
          <w:rFonts w:cs="Arial"/>
        </w:rPr>
        <w:t>t</w:t>
      </w:r>
      <w:r w:rsidR="00BF64E4" w:rsidRPr="0043034F">
        <w:rPr>
          <w:rFonts w:cs="Arial"/>
        </w:rPr>
        <w:t xml:space="preserve"> agencies/ organisations to understand what innovations make a difference</w:t>
      </w:r>
      <w:r w:rsidR="006D200A">
        <w:rPr>
          <w:rFonts w:cs="Arial"/>
        </w:rPr>
        <w:t xml:space="preserve"> and have been </w:t>
      </w:r>
      <w:r w:rsidR="00BF64E4" w:rsidRPr="0043034F">
        <w:rPr>
          <w:rFonts w:cs="Arial"/>
        </w:rPr>
        <w:t>implemented, embedd</w:t>
      </w:r>
      <w:r w:rsidR="006D200A">
        <w:rPr>
          <w:rFonts w:cs="Arial"/>
        </w:rPr>
        <w:t>ed</w:t>
      </w:r>
      <w:r w:rsidR="00BF64E4" w:rsidRPr="0043034F">
        <w:rPr>
          <w:rFonts w:cs="Arial"/>
        </w:rPr>
        <w:t xml:space="preserve">, sustained and scaled-up </w:t>
      </w:r>
      <w:r w:rsidR="00E2480E" w:rsidRPr="00600D17">
        <w:rPr>
          <w:rFonts w:cs="Arial"/>
          <w:b/>
        </w:rPr>
        <w:t>(Note to Ethics Committee: A separate ethics application will follow for this work package in 12 months).</w:t>
      </w:r>
    </w:p>
    <w:p w14:paraId="40650653" w14:textId="77777777" w:rsidR="00BF64E4" w:rsidRPr="00BF64E4" w:rsidRDefault="00BF64E4" w:rsidP="00BF64E4">
      <w:pPr>
        <w:pStyle w:val="ListParagraph"/>
        <w:spacing w:line="276" w:lineRule="auto"/>
        <w:ind w:left="1080"/>
        <w:rPr>
          <w:rFonts w:cs="Arial"/>
          <w:bCs/>
        </w:rPr>
      </w:pPr>
    </w:p>
    <w:p w14:paraId="7EF15DCC" w14:textId="77777777" w:rsidR="0043034F" w:rsidRPr="0043034F" w:rsidRDefault="0043034F" w:rsidP="005B2EA0">
      <w:pPr>
        <w:pStyle w:val="ListParagraph"/>
        <w:numPr>
          <w:ilvl w:val="0"/>
          <w:numId w:val="7"/>
        </w:numPr>
        <w:spacing w:after="200" w:line="276" w:lineRule="auto"/>
        <w:rPr>
          <w:rFonts w:cs="Arial"/>
          <w:bCs/>
        </w:rPr>
      </w:pPr>
      <w:r w:rsidRPr="0043034F">
        <w:rPr>
          <w:rFonts w:cs="Arial"/>
          <w:bCs/>
        </w:rPr>
        <w:t>Reconfirm consent including</w:t>
      </w:r>
    </w:p>
    <w:p w14:paraId="0DD04D3A" w14:textId="06DC1C2A" w:rsidR="001E0B2C" w:rsidRDefault="0043034F" w:rsidP="005B2EA0">
      <w:pPr>
        <w:pStyle w:val="ListParagraph"/>
        <w:numPr>
          <w:ilvl w:val="0"/>
          <w:numId w:val="5"/>
        </w:numPr>
        <w:spacing w:after="200" w:line="276" w:lineRule="auto"/>
        <w:rPr>
          <w:rFonts w:cs="Arial"/>
          <w:bCs/>
        </w:rPr>
      </w:pPr>
      <w:r w:rsidRPr="0043034F">
        <w:rPr>
          <w:rFonts w:cs="Arial"/>
          <w:bCs/>
        </w:rPr>
        <w:t>C</w:t>
      </w:r>
      <w:r w:rsidR="001E0B2C" w:rsidRPr="0043034F">
        <w:rPr>
          <w:rFonts w:cs="Arial"/>
          <w:bCs/>
        </w:rPr>
        <w:t>onfidentiality</w:t>
      </w:r>
      <w:r>
        <w:rPr>
          <w:rFonts w:cs="Arial"/>
          <w:bCs/>
        </w:rPr>
        <w:t>;</w:t>
      </w:r>
      <w:r w:rsidR="001E0B2C" w:rsidRPr="0043034F">
        <w:rPr>
          <w:rFonts w:cs="Arial"/>
          <w:bCs/>
        </w:rPr>
        <w:t xml:space="preserve"> right to withdraw, </w:t>
      </w:r>
      <w:r w:rsidRPr="0043034F">
        <w:rPr>
          <w:rFonts w:cs="Arial"/>
          <w:bCs/>
        </w:rPr>
        <w:t xml:space="preserve">audio-recording; </w:t>
      </w:r>
      <w:r w:rsidR="001E0B2C" w:rsidRPr="0043034F">
        <w:rPr>
          <w:rFonts w:cs="Arial"/>
          <w:bCs/>
        </w:rPr>
        <w:t>transcri</w:t>
      </w:r>
      <w:r>
        <w:rPr>
          <w:rFonts w:cs="Arial"/>
          <w:bCs/>
        </w:rPr>
        <w:t xml:space="preserve">ption using pseudonyms; data storage and GDPR compliance </w:t>
      </w:r>
    </w:p>
    <w:p w14:paraId="12B5E3B0" w14:textId="07FCB45A" w:rsidR="0043034F" w:rsidRDefault="0043034F" w:rsidP="005B2EA0">
      <w:pPr>
        <w:pStyle w:val="ListParagraph"/>
        <w:numPr>
          <w:ilvl w:val="0"/>
          <w:numId w:val="5"/>
        </w:numPr>
        <w:spacing w:after="200" w:line="276" w:lineRule="auto"/>
        <w:rPr>
          <w:rFonts w:cs="Arial"/>
          <w:bCs/>
        </w:rPr>
      </w:pPr>
      <w:r>
        <w:rPr>
          <w:rFonts w:cs="Arial"/>
          <w:bCs/>
        </w:rPr>
        <w:t>If do not consent to audio-record, explain will take notes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9"/>
      </w:tblGrid>
      <w:tr w:rsidR="00904C34" w:rsidRPr="0074215D" w14:paraId="774F728A" w14:textId="77777777" w:rsidTr="00287B53">
        <w:tc>
          <w:tcPr>
            <w:tcW w:w="8469" w:type="dxa"/>
            <w:shd w:val="clear" w:color="auto" w:fill="D9D9D9" w:themeFill="background1" w:themeFillShade="D9"/>
          </w:tcPr>
          <w:p w14:paraId="7F4A06F7" w14:textId="700E5358" w:rsidR="00904C34" w:rsidRPr="0074215D" w:rsidRDefault="00904C34" w:rsidP="00287B5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Researcher complete the consent checklist</w:t>
            </w:r>
          </w:p>
          <w:p w14:paraId="55FA1DA0" w14:textId="77777777" w:rsidR="00904C34" w:rsidRPr="0074215D" w:rsidRDefault="00904C34" w:rsidP="00287B53">
            <w:pPr>
              <w:jc w:val="center"/>
              <w:rPr>
                <w:rFonts w:cs="Arial"/>
                <w:b/>
              </w:rPr>
            </w:pPr>
          </w:p>
        </w:tc>
      </w:tr>
    </w:tbl>
    <w:p w14:paraId="246EF13F" w14:textId="01C14ED2" w:rsidR="001E0B2C" w:rsidRPr="0074215D" w:rsidRDefault="001E0B2C" w:rsidP="005B2EA0">
      <w:pPr>
        <w:numPr>
          <w:ilvl w:val="0"/>
          <w:numId w:val="3"/>
        </w:numPr>
        <w:spacing w:line="276" w:lineRule="auto"/>
        <w:rPr>
          <w:rFonts w:cs="Arial"/>
          <w:bCs/>
        </w:rPr>
      </w:pPr>
      <w:r w:rsidRPr="0074215D">
        <w:rPr>
          <w:rFonts w:cs="Arial"/>
          <w:bCs/>
        </w:rPr>
        <w:t>Any questions?</w:t>
      </w:r>
    </w:p>
    <w:p w14:paraId="4F29D2A1" w14:textId="57A117FE" w:rsidR="001E0B2C" w:rsidRPr="0074215D" w:rsidRDefault="001E0B2C" w:rsidP="005B2EA0">
      <w:pPr>
        <w:numPr>
          <w:ilvl w:val="0"/>
          <w:numId w:val="3"/>
        </w:numPr>
        <w:spacing w:line="276" w:lineRule="auto"/>
        <w:rPr>
          <w:rFonts w:cs="Arial"/>
          <w:bCs/>
        </w:rPr>
      </w:pPr>
      <w:r w:rsidRPr="0074215D">
        <w:rPr>
          <w:rFonts w:cs="Arial"/>
          <w:bCs/>
        </w:rPr>
        <w:t>Confirm timing – what time do</w:t>
      </w:r>
      <w:r w:rsidR="00E2480E">
        <w:rPr>
          <w:rFonts w:cs="Arial"/>
          <w:bCs/>
        </w:rPr>
        <w:t>es</w:t>
      </w:r>
      <w:r w:rsidRPr="0074215D">
        <w:rPr>
          <w:rFonts w:cs="Arial"/>
          <w:bCs/>
        </w:rPr>
        <w:t xml:space="preserve"> th</w:t>
      </w:r>
      <w:r w:rsidR="009A391A" w:rsidRPr="0074215D">
        <w:rPr>
          <w:rFonts w:cs="Arial"/>
          <w:bCs/>
        </w:rPr>
        <w:t>e participant expect</w:t>
      </w:r>
      <w:r w:rsidR="00E2480E">
        <w:rPr>
          <w:rFonts w:cs="Arial"/>
          <w:bCs/>
        </w:rPr>
        <w:t>/need</w:t>
      </w:r>
      <w:r w:rsidR="009A391A" w:rsidRPr="0074215D">
        <w:rPr>
          <w:rFonts w:cs="Arial"/>
          <w:bCs/>
        </w:rPr>
        <w:t xml:space="preserve"> to finish</w:t>
      </w:r>
      <w:r w:rsidRPr="0074215D">
        <w:rPr>
          <w:rFonts w:cs="Arial"/>
          <w:bCs/>
        </w:rPr>
        <w:t xml:space="preserve"> </w:t>
      </w:r>
    </w:p>
    <w:p w14:paraId="1282550A" w14:textId="77777777" w:rsidR="001E0B2C" w:rsidRPr="0074215D" w:rsidRDefault="001E0B2C" w:rsidP="00626A1D">
      <w:pPr>
        <w:jc w:val="both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9"/>
      </w:tblGrid>
      <w:tr w:rsidR="001E0B2C" w:rsidRPr="0074215D" w14:paraId="566C49F0" w14:textId="77777777" w:rsidTr="00E5655D">
        <w:tc>
          <w:tcPr>
            <w:tcW w:w="8469" w:type="dxa"/>
            <w:shd w:val="clear" w:color="auto" w:fill="D9D9D9" w:themeFill="background1" w:themeFillShade="D9"/>
          </w:tcPr>
          <w:p w14:paraId="6FEF9D23" w14:textId="54C60C49" w:rsidR="007E6156" w:rsidRPr="0074215D" w:rsidRDefault="001E0B2C" w:rsidP="00600D17">
            <w:pPr>
              <w:jc w:val="center"/>
              <w:rPr>
                <w:rFonts w:cs="Arial"/>
                <w:b/>
              </w:rPr>
            </w:pPr>
            <w:r w:rsidRPr="0074215D">
              <w:rPr>
                <w:rFonts w:cs="Arial"/>
                <w:b/>
              </w:rPr>
              <w:t>Turn on recorder</w:t>
            </w:r>
          </w:p>
        </w:tc>
      </w:tr>
    </w:tbl>
    <w:p w14:paraId="2E140864" w14:textId="77777777" w:rsidR="00626A1D" w:rsidRPr="00626A1D" w:rsidRDefault="00626A1D" w:rsidP="00626A1D">
      <w:pPr>
        <w:rPr>
          <w:rFonts w:cs="Arial"/>
          <w:color w:val="FF0000"/>
        </w:rPr>
      </w:pPr>
    </w:p>
    <w:p w14:paraId="02B96E2E" w14:textId="1FCD8955" w:rsidR="0003277B" w:rsidRPr="0043034F" w:rsidRDefault="00BF726B" w:rsidP="005B2EA0">
      <w:pPr>
        <w:pStyle w:val="ListParagraph"/>
        <w:numPr>
          <w:ilvl w:val="0"/>
          <w:numId w:val="4"/>
        </w:numPr>
        <w:rPr>
          <w:rFonts w:cs="Arial"/>
          <w:color w:val="1F497D" w:themeColor="text2"/>
        </w:rPr>
      </w:pPr>
      <w:r w:rsidRPr="0043034F">
        <w:rPr>
          <w:rFonts w:cs="Arial"/>
          <w:b/>
          <w:bCs/>
          <w:color w:val="1F497D" w:themeColor="text2"/>
        </w:rPr>
        <w:t>Descripti</w:t>
      </w:r>
      <w:r w:rsidR="00B047F4" w:rsidRPr="0043034F">
        <w:rPr>
          <w:rFonts w:cs="Arial"/>
          <w:b/>
          <w:bCs/>
          <w:color w:val="1F497D" w:themeColor="text2"/>
        </w:rPr>
        <w:t>ve</w:t>
      </w:r>
      <w:r w:rsidR="0043034F" w:rsidRPr="0043034F">
        <w:rPr>
          <w:rFonts w:cs="Arial"/>
          <w:b/>
          <w:bCs/>
          <w:color w:val="1F497D" w:themeColor="text2"/>
        </w:rPr>
        <w:t xml:space="preserve"> – confirmation of role</w:t>
      </w:r>
      <w:r w:rsidR="00A43087">
        <w:rPr>
          <w:rFonts w:cs="Arial"/>
          <w:b/>
          <w:bCs/>
          <w:color w:val="1F497D" w:themeColor="text2"/>
        </w:rPr>
        <w:t xml:space="preserve"> and experience</w:t>
      </w:r>
    </w:p>
    <w:p w14:paraId="1EC48473" w14:textId="77777777" w:rsidR="0003277B" w:rsidRPr="0074215D" w:rsidRDefault="0003277B" w:rsidP="0003277B">
      <w:pPr>
        <w:ind w:left="66"/>
        <w:rPr>
          <w:rFonts w:cs="Arial"/>
        </w:rPr>
      </w:pPr>
    </w:p>
    <w:p w14:paraId="0538ABF0" w14:textId="78410289" w:rsidR="00392D16" w:rsidRDefault="00790041" w:rsidP="005B2EA0">
      <w:pPr>
        <w:pStyle w:val="ListParagraph"/>
        <w:numPr>
          <w:ilvl w:val="0"/>
          <w:numId w:val="9"/>
        </w:numPr>
        <w:rPr>
          <w:rFonts w:cs="Arial"/>
        </w:rPr>
      </w:pPr>
      <w:r w:rsidRPr="00790041">
        <w:rPr>
          <w:rFonts w:cs="Arial"/>
        </w:rPr>
        <w:t>What</w:t>
      </w:r>
      <w:r w:rsidR="00D5545A">
        <w:rPr>
          <w:rFonts w:cs="Arial"/>
        </w:rPr>
        <w:t xml:space="preserve"> i</w:t>
      </w:r>
      <w:r w:rsidRPr="00790041">
        <w:rPr>
          <w:rFonts w:cs="Arial"/>
        </w:rPr>
        <w:t xml:space="preserve">s your </w:t>
      </w:r>
      <w:r w:rsidR="00392D16">
        <w:rPr>
          <w:rFonts w:cs="Arial"/>
        </w:rPr>
        <w:t xml:space="preserve">current </w:t>
      </w:r>
      <w:r w:rsidRPr="00790041">
        <w:rPr>
          <w:rFonts w:cs="Arial"/>
        </w:rPr>
        <w:t xml:space="preserve">role? </w:t>
      </w:r>
    </w:p>
    <w:p w14:paraId="39FE6EEC" w14:textId="4FB254AE" w:rsidR="00392D16" w:rsidRDefault="00D5545A" w:rsidP="005B2EA0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 xml:space="preserve">What </w:t>
      </w:r>
      <w:r w:rsidR="006D200A">
        <w:rPr>
          <w:rFonts w:cs="Arial"/>
        </w:rPr>
        <w:t xml:space="preserve">is your </w:t>
      </w:r>
      <w:r w:rsidR="00392D16">
        <w:rPr>
          <w:rFonts w:cs="Arial"/>
        </w:rPr>
        <w:t xml:space="preserve">background and </w:t>
      </w:r>
      <w:r>
        <w:rPr>
          <w:rFonts w:cs="Arial"/>
        </w:rPr>
        <w:t xml:space="preserve">experience/ involvement </w:t>
      </w:r>
      <w:r w:rsidR="006D200A">
        <w:rPr>
          <w:rFonts w:cs="Arial"/>
        </w:rPr>
        <w:t>in</w:t>
      </w:r>
      <w:r>
        <w:rPr>
          <w:rFonts w:cs="Arial"/>
        </w:rPr>
        <w:t xml:space="preserve"> </w:t>
      </w:r>
      <w:r w:rsidR="0043034F">
        <w:rPr>
          <w:rFonts w:cs="Arial"/>
        </w:rPr>
        <w:t xml:space="preserve">innovations for </w:t>
      </w:r>
      <w:r>
        <w:rPr>
          <w:rFonts w:cs="Arial"/>
        </w:rPr>
        <w:t>Y</w:t>
      </w:r>
      <w:r w:rsidR="00392D16">
        <w:rPr>
          <w:rFonts w:cs="Arial"/>
        </w:rPr>
        <w:t>PLA transitioning to adulthood?</w:t>
      </w:r>
    </w:p>
    <w:p w14:paraId="5F551CE2" w14:textId="5DE52451" w:rsidR="00172C00" w:rsidRDefault="00392D16" w:rsidP="005B2EA0">
      <w:pPr>
        <w:pStyle w:val="ListParagraph"/>
        <w:numPr>
          <w:ilvl w:val="1"/>
          <w:numId w:val="9"/>
        </w:numPr>
        <w:rPr>
          <w:rFonts w:cs="Arial"/>
        </w:rPr>
      </w:pPr>
      <w:r>
        <w:rPr>
          <w:rFonts w:cs="Arial"/>
        </w:rPr>
        <w:t>Strategic and /or operational delivery of services for care leavers</w:t>
      </w:r>
    </w:p>
    <w:p w14:paraId="0CE6F60D" w14:textId="77777777" w:rsidR="00392D16" w:rsidRDefault="00392D16" w:rsidP="005B2EA0">
      <w:pPr>
        <w:pStyle w:val="ListParagraph"/>
        <w:numPr>
          <w:ilvl w:val="1"/>
          <w:numId w:val="9"/>
        </w:numPr>
        <w:rPr>
          <w:rFonts w:cs="Arial"/>
        </w:rPr>
      </w:pPr>
      <w:r>
        <w:rPr>
          <w:rFonts w:cs="Arial"/>
        </w:rPr>
        <w:t>Involvement in policy making and advocacy to inform policy</w:t>
      </w:r>
    </w:p>
    <w:p w14:paraId="23556EBA" w14:textId="14BDA112" w:rsidR="00392D16" w:rsidRDefault="00392D16" w:rsidP="005B2EA0">
      <w:pPr>
        <w:pStyle w:val="ListParagraph"/>
        <w:numPr>
          <w:ilvl w:val="1"/>
          <w:numId w:val="9"/>
        </w:numPr>
        <w:rPr>
          <w:rFonts w:cs="Arial"/>
        </w:rPr>
      </w:pPr>
      <w:r>
        <w:rPr>
          <w:rFonts w:cs="Arial"/>
        </w:rPr>
        <w:t>Evaluation of projects that aim to improve outcomes for care leavers</w:t>
      </w:r>
    </w:p>
    <w:p w14:paraId="49D8FB24" w14:textId="5DA36E14" w:rsidR="00392D16" w:rsidRDefault="00392D16" w:rsidP="005B2EA0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Involvement in specific projects and/or policies in the last 10 years</w:t>
      </w:r>
    </w:p>
    <w:p w14:paraId="3942CDD1" w14:textId="77777777" w:rsidR="00600D17" w:rsidRDefault="00600D17" w:rsidP="00392D16">
      <w:pPr>
        <w:rPr>
          <w:rFonts w:cs="Arial"/>
        </w:rPr>
      </w:pPr>
    </w:p>
    <w:p w14:paraId="7BC5C470" w14:textId="12BFF8D4" w:rsidR="00591A05" w:rsidRPr="00600D17" w:rsidRDefault="00591A05" w:rsidP="00392D16">
      <w:pPr>
        <w:rPr>
          <w:rFonts w:cs="Arial"/>
          <w:b/>
          <w:color w:val="244061" w:themeColor="accent1" w:themeShade="80"/>
        </w:rPr>
      </w:pPr>
      <w:r w:rsidRPr="00600D17">
        <w:rPr>
          <w:rFonts w:cs="Arial"/>
          <w:b/>
          <w:color w:val="1F497D" w:themeColor="text2"/>
        </w:rPr>
        <w:t>B</w:t>
      </w:r>
      <w:r w:rsidR="00600D17" w:rsidRPr="00600D17">
        <w:rPr>
          <w:rFonts w:cs="Arial"/>
          <w:b/>
          <w:color w:val="1F497D" w:themeColor="text2"/>
        </w:rPr>
        <w:t>.</w:t>
      </w:r>
      <w:r w:rsidRPr="00600D17">
        <w:rPr>
          <w:rFonts w:cs="Arial"/>
          <w:b/>
          <w:color w:val="1F497D" w:themeColor="text2"/>
        </w:rPr>
        <w:t xml:space="preserve"> Exploring the meaning of innovation</w:t>
      </w:r>
    </w:p>
    <w:p w14:paraId="1A75413F" w14:textId="77777777" w:rsidR="00591A05" w:rsidRDefault="00591A05" w:rsidP="00392D16">
      <w:pPr>
        <w:rPr>
          <w:rFonts w:cs="Arial"/>
        </w:rPr>
      </w:pPr>
    </w:p>
    <w:p w14:paraId="54392BE8" w14:textId="77777777" w:rsidR="00591A05" w:rsidRDefault="00591A05" w:rsidP="00591A05">
      <w:pPr>
        <w:pStyle w:val="ListParagraph"/>
        <w:numPr>
          <w:ilvl w:val="0"/>
          <w:numId w:val="8"/>
        </w:numPr>
        <w:rPr>
          <w:rFonts w:cs="Arial"/>
          <w:bCs/>
        </w:rPr>
      </w:pPr>
      <w:r>
        <w:rPr>
          <w:rFonts w:cs="Arial"/>
          <w:bCs/>
        </w:rPr>
        <w:t>What does innovation mean to you?</w:t>
      </w:r>
    </w:p>
    <w:p w14:paraId="305641EB" w14:textId="77777777" w:rsidR="00591A05" w:rsidRDefault="00591A05" w:rsidP="00591A05">
      <w:pPr>
        <w:pStyle w:val="ListParagraph"/>
        <w:numPr>
          <w:ilvl w:val="0"/>
          <w:numId w:val="8"/>
        </w:numPr>
        <w:rPr>
          <w:rFonts w:cs="Arial"/>
          <w:bCs/>
        </w:rPr>
      </w:pPr>
      <w:r>
        <w:rPr>
          <w:rFonts w:cs="Arial"/>
          <w:bCs/>
        </w:rPr>
        <w:t>Share EXIT definition:</w:t>
      </w:r>
    </w:p>
    <w:p w14:paraId="3B65E637" w14:textId="05F8967F" w:rsidR="00591A05" w:rsidRDefault="00591A05" w:rsidP="00591A05">
      <w:pPr>
        <w:pStyle w:val="ListParagraph"/>
        <w:ind w:left="1080"/>
        <w:rPr>
          <w:rFonts w:cs="Arial"/>
          <w:bCs/>
        </w:rPr>
      </w:pPr>
      <w:r>
        <w:rPr>
          <w:rFonts w:cs="Arial"/>
          <w:bCs/>
        </w:rPr>
        <w:t xml:space="preserve">to include </w:t>
      </w:r>
      <w:r w:rsidR="00600D17">
        <w:rPr>
          <w:rFonts w:cs="Arial"/>
          <w:bCs/>
        </w:rPr>
        <w:t xml:space="preserve">1) </w:t>
      </w:r>
      <w:r>
        <w:rPr>
          <w:rFonts w:cs="Arial"/>
          <w:bCs/>
        </w:rPr>
        <w:t>novel</w:t>
      </w:r>
      <w:r>
        <w:rPr>
          <w:rFonts w:cs="Arial"/>
          <w:bCs/>
        </w:rPr>
        <w:t xml:space="preserve"> and </w:t>
      </w:r>
      <w:r w:rsidR="00600D17">
        <w:rPr>
          <w:rFonts w:cs="Arial"/>
          <w:bCs/>
        </w:rPr>
        <w:t xml:space="preserve">2) </w:t>
      </w:r>
      <w:r>
        <w:rPr>
          <w:rFonts w:cs="Arial"/>
          <w:bCs/>
        </w:rPr>
        <w:t>‘</w:t>
      </w:r>
      <w:r>
        <w:rPr>
          <w:rFonts w:cs="Arial"/>
          <w:bCs/>
        </w:rPr>
        <w:t>appropriat</w:t>
      </w:r>
      <w:r>
        <w:rPr>
          <w:rFonts w:cs="Arial"/>
          <w:bCs/>
        </w:rPr>
        <w:t xml:space="preserve">ed’ </w:t>
      </w:r>
      <w:r>
        <w:rPr>
          <w:rFonts w:cs="Arial"/>
          <w:bCs/>
        </w:rPr>
        <w:t xml:space="preserve">projects, processes and services </w:t>
      </w:r>
    </w:p>
    <w:p w14:paraId="0CEC657F" w14:textId="6343F4EC" w:rsidR="00591A05" w:rsidRDefault="00591A05" w:rsidP="00591A05">
      <w:pPr>
        <w:pStyle w:val="ListParagraph"/>
        <w:ind w:left="1080"/>
        <w:rPr>
          <w:rFonts w:cs="Arial"/>
          <w:bCs/>
        </w:rPr>
      </w:pPr>
      <w:r>
        <w:rPr>
          <w:rFonts w:cs="Arial"/>
          <w:bCs/>
        </w:rPr>
        <w:t>i</w:t>
      </w:r>
      <w:r w:rsidR="00600D17">
        <w:rPr>
          <w:rFonts w:cs="Arial"/>
          <w:bCs/>
        </w:rPr>
        <w:t>.</w:t>
      </w:r>
      <w:r>
        <w:rPr>
          <w:rFonts w:cs="Arial"/>
          <w:bCs/>
        </w:rPr>
        <w:t>e</w:t>
      </w:r>
      <w:r w:rsidR="00600D17">
        <w:rPr>
          <w:rFonts w:cs="Arial"/>
          <w:bCs/>
        </w:rPr>
        <w:t>.</w:t>
      </w:r>
      <w:r>
        <w:rPr>
          <w:rFonts w:cs="Arial"/>
          <w:bCs/>
        </w:rPr>
        <w:t xml:space="preserve"> </w:t>
      </w:r>
      <w:r>
        <w:rPr>
          <w:rFonts w:cs="Arial"/>
          <w:bCs/>
        </w:rPr>
        <w:t xml:space="preserve">new </w:t>
      </w:r>
      <w:r w:rsidRPr="00591A05">
        <w:rPr>
          <w:rFonts w:cs="Arial"/>
          <w:bCs/>
        </w:rPr>
        <w:t xml:space="preserve">to the place or situation </w:t>
      </w:r>
      <w:r>
        <w:rPr>
          <w:rFonts w:cs="Arial"/>
          <w:bCs/>
        </w:rPr>
        <w:t>where it is</w:t>
      </w:r>
      <w:r w:rsidRPr="00591A05">
        <w:rPr>
          <w:rFonts w:cs="Arial"/>
          <w:bCs/>
        </w:rPr>
        <w:t xml:space="preserve"> adopted </w:t>
      </w:r>
      <w:r>
        <w:rPr>
          <w:rFonts w:cs="Arial"/>
          <w:bCs/>
        </w:rPr>
        <w:t xml:space="preserve">and adapted </w:t>
      </w:r>
    </w:p>
    <w:p w14:paraId="0D7C938B" w14:textId="59D8A219" w:rsidR="00591A05" w:rsidRDefault="00591A05" w:rsidP="00591A05">
      <w:pPr>
        <w:pStyle w:val="ListParagraph"/>
        <w:ind w:left="1080"/>
        <w:rPr>
          <w:rFonts w:cs="Arial"/>
          <w:bCs/>
        </w:rPr>
      </w:pPr>
    </w:p>
    <w:p w14:paraId="40BDB9B5" w14:textId="3B703EA9" w:rsidR="00392D16" w:rsidRDefault="00392D16" w:rsidP="00600D17">
      <w:pPr>
        <w:pStyle w:val="ListParagraph"/>
        <w:numPr>
          <w:ilvl w:val="0"/>
          <w:numId w:val="11"/>
        </w:numPr>
        <w:rPr>
          <w:rFonts w:cs="Arial"/>
          <w:b/>
          <w:bCs/>
          <w:color w:val="1F497D" w:themeColor="text2"/>
        </w:rPr>
      </w:pPr>
      <w:r>
        <w:rPr>
          <w:rFonts w:cs="Arial"/>
          <w:b/>
          <w:bCs/>
          <w:color w:val="1F497D" w:themeColor="text2"/>
        </w:rPr>
        <w:t xml:space="preserve">Observations and reflections on </w:t>
      </w:r>
      <w:r w:rsidR="00E2480E">
        <w:rPr>
          <w:rFonts w:cs="Arial"/>
          <w:b/>
          <w:bCs/>
          <w:color w:val="1F497D" w:themeColor="text2"/>
        </w:rPr>
        <w:t>innovation</w:t>
      </w:r>
      <w:r>
        <w:rPr>
          <w:rFonts w:cs="Arial"/>
          <w:b/>
          <w:bCs/>
          <w:color w:val="1F497D" w:themeColor="text2"/>
        </w:rPr>
        <w:t xml:space="preserve"> in research, policy and practice to support care leavers in the last decade</w:t>
      </w:r>
    </w:p>
    <w:p w14:paraId="33799D8D" w14:textId="6132F57F" w:rsidR="00392D16" w:rsidRDefault="00392D16" w:rsidP="00392D16">
      <w:pPr>
        <w:pStyle w:val="ListParagraph"/>
        <w:ind w:left="360"/>
        <w:rPr>
          <w:rFonts w:cs="Arial"/>
          <w:b/>
          <w:bCs/>
          <w:color w:val="1F497D" w:themeColor="text2"/>
        </w:rPr>
      </w:pPr>
    </w:p>
    <w:p w14:paraId="6A810F3C" w14:textId="77777777" w:rsidR="00600D17" w:rsidRDefault="00591A05" w:rsidP="00600D17">
      <w:pPr>
        <w:pStyle w:val="ListParagraph"/>
        <w:ind w:left="360"/>
        <w:rPr>
          <w:rFonts w:cs="Arial"/>
          <w:bCs/>
        </w:rPr>
      </w:pPr>
      <w:r w:rsidRPr="00600D17">
        <w:rPr>
          <w:rFonts w:cs="Arial"/>
          <w:bCs/>
        </w:rPr>
        <w:t xml:space="preserve">With EXIT definition of innovation in mind, </w:t>
      </w:r>
    </w:p>
    <w:p w14:paraId="2C469B68" w14:textId="13C39988" w:rsidR="00392D16" w:rsidRPr="00600D17" w:rsidRDefault="00392D16" w:rsidP="00600D17">
      <w:pPr>
        <w:pStyle w:val="ListParagraph"/>
        <w:numPr>
          <w:ilvl w:val="0"/>
          <w:numId w:val="12"/>
        </w:numPr>
        <w:rPr>
          <w:rFonts w:cs="Arial"/>
          <w:bCs/>
        </w:rPr>
      </w:pPr>
      <w:r w:rsidRPr="00600D17">
        <w:rPr>
          <w:rFonts w:cs="Arial"/>
          <w:bCs/>
        </w:rPr>
        <w:t>What</w:t>
      </w:r>
      <w:r w:rsidR="00600D17">
        <w:rPr>
          <w:rFonts w:cs="Arial"/>
          <w:bCs/>
        </w:rPr>
        <w:t xml:space="preserve"> is</w:t>
      </w:r>
      <w:r w:rsidRPr="00600D17">
        <w:rPr>
          <w:rFonts w:cs="Arial"/>
          <w:bCs/>
        </w:rPr>
        <w:t xml:space="preserve"> working well?</w:t>
      </w:r>
    </w:p>
    <w:p w14:paraId="1978309A" w14:textId="601EFFE7" w:rsidR="00392D16" w:rsidRPr="00392D16" w:rsidRDefault="00600D17" w:rsidP="005B2EA0">
      <w:pPr>
        <w:pStyle w:val="ListParagraph"/>
        <w:numPr>
          <w:ilvl w:val="0"/>
          <w:numId w:val="8"/>
        </w:numPr>
        <w:rPr>
          <w:rFonts w:cs="Arial"/>
          <w:bCs/>
        </w:rPr>
      </w:pPr>
      <w:r>
        <w:rPr>
          <w:rFonts w:cs="Arial"/>
          <w:bCs/>
        </w:rPr>
        <w:t>What are the a</w:t>
      </w:r>
      <w:r w:rsidR="00392D16" w:rsidRPr="00392D16">
        <w:rPr>
          <w:rFonts w:cs="Arial"/>
          <w:bCs/>
        </w:rPr>
        <w:t>reas for development?</w:t>
      </w:r>
    </w:p>
    <w:p w14:paraId="77EF2CB2" w14:textId="77777777" w:rsidR="00392D16" w:rsidRDefault="00392D16" w:rsidP="00392D16">
      <w:pPr>
        <w:pStyle w:val="ListParagraph"/>
        <w:ind w:left="360"/>
        <w:rPr>
          <w:rFonts w:cs="Arial"/>
          <w:b/>
          <w:bCs/>
          <w:color w:val="1F497D" w:themeColor="text2"/>
        </w:rPr>
      </w:pPr>
    </w:p>
    <w:p w14:paraId="24B3C275" w14:textId="25673C19" w:rsidR="00392D16" w:rsidRDefault="00392D16" w:rsidP="00600D17">
      <w:pPr>
        <w:pStyle w:val="ListParagraph"/>
        <w:numPr>
          <w:ilvl w:val="0"/>
          <w:numId w:val="11"/>
        </w:numPr>
        <w:rPr>
          <w:rFonts w:cs="Arial"/>
          <w:b/>
          <w:bCs/>
          <w:color w:val="1F497D" w:themeColor="text2"/>
        </w:rPr>
      </w:pPr>
      <w:r>
        <w:rPr>
          <w:rFonts w:cs="Arial"/>
          <w:b/>
          <w:bCs/>
          <w:color w:val="1F497D" w:themeColor="text2"/>
        </w:rPr>
        <w:t>Drawing on experience outlined in A) and in relation to specific examples</w:t>
      </w:r>
    </w:p>
    <w:p w14:paraId="047953B1" w14:textId="47757142" w:rsidR="00392D16" w:rsidRDefault="00392D16" w:rsidP="00392D16">
      <w:pPr>
        <w:rPr>
          <w:rFonts w:cs="Arial"/>
          <w:b/>
          <w:bCs/>
          <w:color w:val="1F497D" w:themeColor="text2"/>
        </w:rPr>
      </w:pPr>
    </w:p>
    <w:p w14:paraId="46FCF97A" w14:textId="36857B72" w:rsidR="00392D16" w:rsidRPr="00600D17" w:rsidRDefault="00392D16" w:rsidP="005B2EA0">
      <w:pPr>
        <w:pStyle w:val="ListParagraph"/>
        <w:numPr>
          <w:ilvl w:val="0"/>
          <w:numId w:val="10"/>
        </w:numPr>
        <w:rPr>
          <w:rFonts w:cs="Arial"/>
          <w:bCs/>
        </w:rPr>
      </w:pPr>
      <w:r w:rsidRPr="00600D17">
        <w:rPr>
          <w:rFonts w:cs="Arial"/>
          <w:bCs/>
        </w:rPr>
        <w:t>For each project example, explore:</w:t>
      </w:r>
    </w:p>
    <w:p w14:paraId="7196D70B" w14:textId="0705A5EB" w:rsidR="00392D16" w:rsidRPr="00392D16" w:rsidRDefault="00392D16" w:rsidP="005B2EA0">
      <w:pPr>
        <w:pStyle w:val="ListParagraph"/>
        <w:numPr>
          <w:ilvl w:val="1"/>
          <w:numId w:val="10"/>
        </w:numPr>
        <w:rPr>
          <w:rFonts w:cs="Arial"/>
          <w:bCs/>
        </w:rPr>
      </w:pPr>
      <w:r w:rsidRPr="00392D16">
        <w:rPr>
          <w:rFonts w:cs="Arial"/>
          <w:bCs/>
        </w:rPr>
        <w:t xml:space="preserve">Rationale </w:t>
      </w:r>
    </w:p>
    <w:p w14:paraId="7EBAEB6E" w14:textId="1442FC2B" w:rsidR="00392D16" w:rsidRPr="00392D16" w:rsidRDefault="00392D16" w:rsidP="005B2EA0">
      <w:pPr>
        <w:pStyle w:val="ListParagraph"/>
        <w:numPr>
          <w:ilvl w:val="1"/>
          <w:numId w:val="10"/>
        </w:numPr>
        <w:rPr>
          <w:rFonts w:cs="Arial"/>
          <w:bCs/>
        </w:rPr>
      </w:pPr>
      <w:r w:rsidRPr="00392D16">
        <w:rPr>
          <w:rFonts w:cs="Arial"/>
          <w:bCs/>
        </w:rPr>
        <w:t>What precipitated its introduction?</w:t>
      </w:r>
    </w:p>
    <w:p w14:paraId="2607994B" w14:textId="23CE0CF9" w:rsidR="00392D16" w:rsidRPr="00392D16" w:rsidRDefault="00392D16" w:rsidP="005B2EA0">
      <w:pPr>
        <w:pStyle w:val="ListParagraph"/>
        <w:numPr>
          <w:ilvl w:val="1"/>
          <w:numId w:val="10"/>
        </w:numPr>
        <w:rPr>
          <w:rFonts w:cs="Arial"/>
          <w:bCs/>
        </w:rPr>
      </w:pPr>
      <w:r w:rsidRPr="00392D16">
        <w:rPr>
          <w:rFonts w:cs="Arial"/>
          <w:bCs/>
        </w:rPr>
        <w:t>Its core aims</w:t>
      </w:r>
    </w:p>
    <w:p w14:paraId="7A4A7CE4" w14:textId="58624C64" w:rsidR="00392D16" w:rsidRPr="00392D16" w:rsidRDefault="00392D16" w:rsidP="005B2EA0">
      <w:pPr>
        <w:pStyle w:val="ListParagraph"/>
        <w:numPr>
          <w:ilvl w:val="1"/>
          <w:numId w:val="10"/>
        </w:numPr>
        <w:rPr>
          <w:rFonts w:cs="Arial"/>
          <w:bCs/>
        </w:rPr>
      </w:pPr>
      <w:r>
        <w:rPr>
          <w:rFonts w:cs="Arial"/>
          <w:bCs/>
        </w:rPr>
        <w:t>What were the e</w:t>
      </w:r>
      <w:r w:rsidRPr="00392D16">
        <w:rPr>
          <w:rFonts w:cs="Arial"/>
          <w:bCs/>
        </w:rPr>
        <w:t>nablers?</w:t>
      </w:r>
    </w:p>
    <w:p w14:paraId="32D47404" w14:textId="7318A8EA" w:rsidR="00392D16" w:rsidRPr="00392D16" w:rsidRDefault="00392D16" w:rsidP="005B2EA0">
      <w:pPr>
        <w:pStyle w:val="ListParagraph"/>
        <w:numPr>
          <w:ilvl w:val="1"/>
          <w:numId w:val="10"/>
        </w:numPr>
        <w:rPr>
          <w:rFonts w:cs="Arial"/>
          <w:bCs/>
        </w:rPr>
      </w:pPr>
      <w:r>
        <w:rPr>
          <w:rFonts w:cs="Arial"/>
          <w:bCs/>
        </w:rPr>
        <w:t>What were the b</w:t>
      </w:r>
      <w:r w:rsidRPr="00392D16">
        <w:rPr>
          <w:rFonts w:cs="Arial"/>
          <w:bCs/>
        </w:rPr>
        <w:t>arriers?</w:t>
      </w:r>
    </w:p>
    <w:p w14:paraId="71A3A60F" w14:textId="77777777" w:rsidR="00392D16" w:rsidRDefault="00392D16" w:rsidP="005B2EA0">
      <w:pPr>
        <w:pStyle w:val="ListParagraph"/>
        <w:numPr>
          <w:ilvl w:val="1"/>
          <w:numId w:val="10"/>
        </w:numPr>
        <w:rPr>
          <w:rFonts w:cs="Arial"/>
          <w:bCs/>
        </w:rPr>
      </w:pPr>
      <w:r w:rsidRPr="00392D16">
        <w:rPr>
          <w:rFonts w:cs="Arial"/>
          <w:bCs/>
        </w:rPr>
        <w:t>What were the outcomes</w:t>
      </w:r>
    </w:p>
    <w:p w14:paraId="53975784" w14:textId="342D5BD3" w:rsidR="00392D16" w:rsidRDefault="00392D16" w:rsidP="005B2EA0">
      <w:pPr>
        <w:pStyle w:val="ListParagraph"/>
        <w:numPr>
          <w:ilvl w:val="2"/>
          <w:numId w:val="10"/>
        </w:numPr>
        <w:rPr>
          <w:rFonts w:cs="Arial"/>
          <w:bCs/>
        </w:rPr>
      </w:pPr>
      <w:r>
        <w:rPr>
          <w:rFonts w:cs="Arial"/>
          <w:bCs/>
        </w:rPr>
        <w:t>Organisation</w:t>
      </w:r>
    </w:p>
    <w:p w14:paraId="37319B1E" w14:textId="67BA4676" w:rsidR="00392D16" w:rsidRDefault="00392D16" w:rsidP="005B2EA0">
      <w:pPr>
        <w:pStyle w:val="ListParagraph"/>
        <w:numPr>
          <w:ilvl w:val="2"/>
          <w:numId w:val="10"/>
        </w:numPr>
        <w:rPr>
          <w:rFonts w:cs="Arial"/>
          <w:bCs/>
        </w:rPr>
      </w:pPr>
      <w:r>
        <w:rPr>
          <w:rFonts w:cs="Arial"/>
          <w:bCs/>
        </w:rPr>
        <w:t>Professionals in Frontline Practice</w:t>
      </w:r>
    </w:p>
    <w:p w14:paraId="7F86D30E" w14:textId="53E31DD4" w:rsidR="00392D16" w:rsidRDefault="00392D16" w:rsidP="005B2EA0">
      <w:pPr>
        <w:pStyle w:val="ListParagraph"/>
        <w:numPr>
          <w:ilvl w:val="2"/>
          <w:numId w:val="10"/>
        </w:numPr>
        <w:rPr>
          <w:rFonts w:cs="Arial"/>
          <w:bCs/>
        </w:rPr>
      </w:pPr>
      <w:r>
        <w:rPr>
          <w:rFonts w:cs="Arial"/>
          <w:bCs/>
        </w:rPr>
        <w:t>C</w:t>
      </w:r>
      <w:r w:rsidRPr="00392D16">
        <w:rPr>
          <w:rFonts w:cs="Arial"/>
          <w:bCs/>
        </w:rPr>
        <w:t>are leavers</w:t>
      </w:r>
    </w:p>
    <w:p w14:paraId="4FE90980" w14:textId="5C182704" w:rsidR="00392D16" w:rsidRPr="00392D16" w:rsidRDefault="00392D16" w:rsidP="005B2EA0">
      <w:pPr>
        <w:pStyle w:val="ListParagraph"/>
        <w:numPr>
          <w:ilvl w:val="1"/>
          <w:numId w:val="10"/>
        </w:numPr>
        <w:rPr>
          <w:rFonts w:cs="Arial"/>
          <w:bCs/>
        </w:rPr>
      </w:pPr>
      <w:r w:rsidRPr="00392D16">
        <w:rPr>
          <w:rFonts w:cs="Arial"/>
          <w:bCs/>
        </w:rPr>
        <w:t>How did this project evolve?</w:t>
      </w:r>
    </w:p>
    <w:p w14:paraId="7232BDA0" w14:textId="100FF7DE" w:rsidR="00392D16" w:rsidRDefault="00392D16" w:rsidP="005B2EA0">
      <w:pPr>
        <w:pStyle w:val="ListParagraph"/>
        <w:numPr>
          <w:ilvl w:val="2"/>
          <w:numId w:val="10"/>
        </w:numPr>
        <w:rPr>
          <w:rFonts w:cs="Arial"/>
          <w:bCs/>
        </w:rPr>
      </w:pPr>
      <w:r>
        <w:rPr>
          <w:rFonts w:cs="Arial"/>
          <w:bCs/>
        </w:rPr>
        <w:t>Stop</w:t>
      </w:r>
    </w:p>
    <w:p w14:paraId="74D86673" w14:textId="23B1AC7B" w:rsidR="00392D16" w:rsidRPr="00392D16" w:rsidRDefault="00392D16" w:rsidP="005B2EA0">
      <w:pPr>
        <w:pStyle w:val="ListParagraph"/>
        <w:numPr>
          <w:ilvl w:val="2"/>
          <w:numId w:val="10"/>
        </w:numPr>
        <w:rPr>
          <w:rFonts w:cs="Arial"/>
          <w:bCs/>
        </w:rPr>
      </w:pPr>
      <w:r w:rsidRPr="00392D16">
        <w:rPr>
          <w:rFonts w:cs="Arial"/>
          <w:bCs/>
        </w:rPr>
        <w:t>Sustain</w:t>
      </w:r>
    </w:p>
    <w:p w14:paraId="74351A17" w14:textId="77777777" w:rsidR="00392D16" w:rsidRPr="00392D16" w:rsidRDefault="00392D16" w:rsidP="005B2EA0">
      <w:pPr>
        <w:pStyle w:val="ListParagraph"/>
        <w:numPr>
          <w:ilvl w:val="2"/>
          <w:numId w:val="10"/>
        </w:numPr>
        <w:rPr>
          <w:rFonts w:cs="Arial"/>
          <w:bCs/>
        </w:rPr>
      </w:pPr>
      <w:r w:rsidRPr="00392D16">
        <w:rPr>
          <w:rFonts w:cs="Arial"/>
          <w:bCs/>
        </w:rPr>
        <w:t xml:space="preserve">Scale </w:t>
      </w:r>
    </w:p>
    <w:p w14:paraId="3551DFB4" w14:textId="6C4A07EA" w:rsidR="00392D16" w:rsidRDefault="00392D16" w:rsidP="005B2EA0">
      <w:pPr>
        <w:pStyle w:val="ListParagraph"/>
        <w:numPr>
          <w:ilvl w:val="2"/>
          <w:numId w:val="10"/>
        </w:numPr>
        <w:rPr>
          <w:rFonts w:cs="Arial"/>
          <w:bCs/>
        </w:rPr>
      </w:pPr>
      <w:r w:rsidRPr="00392D16">
        <w:rPr>
          <w:rFonts w:cs="Arial"/>
          <w:bCs/>
        </w:rPr>
        <w:t>Spread</w:t>
      </w:r>
      <w:r>
        <w:rPr>
          <w:rFonts w:cs="Arial"/>
          <w:bCs/>
        </w:rPr>
        <w:t xml:space="preserve"> within locality</w:t>
      </w:r>
    </w:p>
    <w:p w14:paraId="6F1E9C22" w14:textId="1D8A6455" w:rsidR="00392D16" w:rsidRDefault="00392D16" w:rsidP="005B2EA0">
      <w:pPr>
        <w:pStyle w:val="ListParagraph"/>
        <w:numPr>
          <w:ilvl w:val="2"/>
          <w:numId w:val="10"/>
        </w:numPr>
        <w:rPr>
          <w:rFonts w:cs="Arial"/>
          <w:bCs/>
        </w:rPr>
      </w:pPr>
      <w:r>
        <w:rPr>
          <w:rFonts w:cs="Arial"/>
          <w:bCs/>
        </w:rPr>
        <w:t>Spread outside locality</w:t>
      </w:r>
    </w:p>
    <w:p w14:paraId="1F584BDE" w14:textId="192604BF" w:rsidR="00392D16" w:rsidRPr="00392D16" w:rsidRDefault="00392D16" w:rsidP="00392D16">
      <w:pPr>
        <w:ind w:left="720"/>
        <w:rPr>
          <w:rFonts w:cs="Arial"/>
          <w:bCs/>
        </w:rPr>
      </w:pPr>
      <w:r>
        <w:rPr>
          <w:rFonts w:cs="Arial"/>
          <w:bCs/>
        </w:rPr>
        <w:t>NB Incorporate DOI theory here/ 7-7-7 Framework (Trowler, 2017).</w:t>
      </w:r>
    </w:p>
    <w:p w14:paraId="3C733C2D" w14:textId="77777777" w:rsidR="00392D16" w:rsidRDefault="00392D16" w:rsidP="00392D16">
      <w:pPr>
        <w:pStyle w:val="ListParagraph"/>
        <w:ind w:left="360"/>
        <w:rPr>
          <w:rFonts w:cs="Arial"/>
          <w:b/>
          <w:bCs/>
          <w:color w:val="1F497D" w:themeColor="text2"/>
        </w:rPr>
      </w:pPr>
    </w:p>
    <w:p w14:paraId="135E6517" w14:textId="4199703D" w:rsidR="00626A1D" w:rsidRPr="0043034F" w:rsidRDefault="00904C34" w:rsidP="00600D17">
      <w:pPr>
        <w:pStyle w:val="ListParagraph"/>
        <w:numPr>
          <w:ilvl w:val="0"/>
          <w:numId w:val="11"/>
        </w:numPr>
        <w:rPr>
          <w:rFonts w:cs="Arial"/>
          <w:b/>
          <w:bCs/>
          <w:color w:val="1F497D" w:themeColor="text2"/>
        </w:rPr>
      </w:pPr>
      <w:r>
        <w:rPr>
          <w:rFonts w:cs="Arial"/>
          <w:b/>
          <w:bCs/>
          <w:color w:val="1F497D" w:themeColor="text2"/>
        </w:rPr>
        <w:t>Any other reflections on research, policy and practice for care leavers</w:t>
      </w:r>
    </w:p>
    <w:p w14:paraId="70E88B6D" w14:textId="096D21E7" w:rsidR="00C24477" w:rsidRPr="0074215D" w:rsidRDefault="00E5655D" w:rsidP="006D200A">
      <w:pPr>
        <w:rPr>
          <w:rFonts w:cs="Arial"/>
        </w:rPr>
      </w:pPr>
      <w:bookmarkStart w:id="0" w:name="_Hlk517033015"/>
      <w:r>
        <w:rPr>
          <w:rFonts w:cs="Arial"/>
          <w:b/>
          <w:bCs/>
          <w:color w:val="FF0000"/>
        </w:rPr>
        <w:t xml:space="preserve">  </w:t>
      </w:r>
      <w:bookmarkEnd w:id="0"/>
    </w:p>
    <w:p w14:paraId="30EF4D0C" w14:textId="59049C2B" w:rsidR="00A6457A" w:rsidRPr="006D200A" w:rsidRDefault="00A6457A" w:rsidP="00600D17">
      <w:pPr>
        <w:pStyle w:val="ListParagraph"/>
        <w:numPr>
          <w:ilvl w:val="0"/>
          <w:numId w:val="11"/>
        </w:numPr>
        <w:ind w:right="-568"/>
        <w:rPr>
          <w:rFonts w:cs="Arial"/>
          <w:b/>
          <w:bCs/>
          <w:color w:val="1F497D" w:themeColor="text2"/>
        </w:rPr>
      </w:pPr>
      <w:r w:rsidRPr="006D200A">
        <w:rPr>
          <w:rFonts w:cs="Arial"/>
          <w:b/>
          <w:bCs/>
          <w:color w:val="1F497D" w:themeColor="text2"/>
        </w:rPr>
        <w:t>Final thoughts</w:t>
      </w:r>
    </w:p>
    <w:p w14:paraId="6B3C0D11" w14:textId="3A1CA89F" w:rsidR="00EE63A4" w:rsidRDefault="00600D17" w:rsidP="00D91C82">
      <w:pPr>
        <w:pStyle w:val="ListParagraph"/>
        <w:numPr>
          <w:ilvl w:val="0"/>
          <w:numId w:val="6"/>
        </w:numPr>
      </w:pPr>
      <w:r>
        <w:t>Any other comments/ r</w:t>
      </w:r>
      <w:r w:rsidR="00EE63A4">
        <w:t>emind re. retracting data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63"/>
      </w:tblGrid>
      <w:tr w:rsidR="00A6457A" w:rsidRPr="0074215D" w14:paraId="4ED61207" w14:textId="77777777" w:rsidTr="00904C34">
        <w:tc>
          <w:tcPr>
            <w:tcW w:w="8963" w:type="dxa"/>
            <w:shd w:val="clear" w:color="auto" w:fill="D9D9D9" w:themeFill="background1" w:themeFillShade="D9"/>
          </w:tcPr>
          <w:p w14:paraId="39ED6169" w14:textId="014C3736" w:rsidR="00A6457A" w:rsidRPr="0074215D" w:rsidRDefault="00A6457A" w:rsidP="009D24F9">
            <w:pPr>
              <w:rPr>
                <w:rFonts w:cs="Arial"/>
                <w:bCs/>
              </w:rPr>
            </w:pPr>
            <w:r w:rsidRPr="0074215D">
              <w:rPr>
                <w:rFonts w:cs="Arial"/>
                <w:bCs/>
              </w:rPr>
              <w:t>Turn off recorder</w:t>
            </w:r>
            <w:r w:rsidR="00600D17">
              <w:rPr>
                <w:rFonts w:cs="Arial"/>
                <w:bCs/>
              </w:rPr>
              <w:t xml:space="preserve">. </w:t>
            </w:r>
            <w:r w:rsidRPr="0074215D">
              <w:rPr>
                <w:rFonts w:cs="Arial"/>
                <w:bCs/>
              </w:rPr>
              <w:t xml:space="preserve">Remind </w:t>
            </w:r>
            <w:r w:rsidR="00910076" w:rsidRPr="0074215D">
              <w:rPr>
                <w:rFonts w:cs="Arial"/>
                <w:bCs/>
              </w:rPr>
              <w:t>interviewee</w:t>
            </w:r>
            <w:r w:rsidRPr="0074215D">
              <w:rPr>
                <w:rFonts w:cs="Arial"/>
                <w:bCs/>
              </w:rPr>
              <w:t xml:space="preserve"> </w:t>
            </w:r>
            <w:r w:rsidR="00A43087">
              <w:rPr>
                <w:rFonts w:cs="Arial"/>
                <w:bCs/>
              </w:rPr>
              <w:t>of</w:t>
            </w:r>
            <w:r w:rsidRPr="0074215D">
              <w:rPr>
                <w:rFonts w:cs="Arial"/>
                <w:bCs/>
              </w:rPr>
              <w:t xml:space="preserve"> contact details for researc</w:t>
            </w:r>
            <w:r w:rsidR="00A43087">
              <w:rPr>
                <w:rFonts w:cs="Arial"/>
                <w:bCs/>
              </w:rPr>
              <w:t>h team or if wish to raise complaint</w:t>
            </w:r>
            <w:r w:rsidRPr="0074215D">
              <w:rPr>
                <w:rFonts w:cs="Arial"/>
                <w:bCs/>
              </w:rPr>
              <w:t xml:space="preserve"> </w:t>
            </w:r>
            <w:r w:rsidR="00A43087">
              <w:rPr>
                <w:rFonts w:cs="Arial"/>
                <w:bCs/>
              </w:rPr>
              <w:t>details</w:t>
            </w:r>
            <w:r w:rsidRPr="0074215D">
              <w:rPr>
                <w:rFonts w:cs="Arial"/>
                <w:bCs/>
              </w:rPr>
              <w:t xml:space="preserve"> are on the information sheet</w:t>
            </w:r>
          </w:p>
          <w:p w14:paraId="62BEDAA0" w14:textId="73CDB46A" w:rsidR="00A6457A" w:rsidRPr="0074215D" w:rsidRDefault="00A6457A" w:rsidP="009D24F9">
            <w:pPr>
              <w:rPr>
                <w:rFonts w:cs="Arial"/>
                <w:bCs/>
              </w:rPr>
            </w:pPr>
            <w:r w:rsidRPr="0074215D">
              <w:rPr>
                <w:rFonts w:cs="Arial"/>
                <w:bCs/>
              </w:rPr>
              <w:t>Thank you and close interview</w:t>
            </w:r>
          </w:p>
        </w:tc>
      </w:tr>
    </w:tbl>
    <w:p w14:paraId="0260922E" w14:textId="77777777" w:rsidR="006E74C1" w:rsidRPr="0074215D" w:rsidRDefault="006E74C1" w:rsidP="00600D17">
      <w:pPr>
        <w:rPr>
          <w:rFonts w:cs="Arial"/>
          <w:b/>
          <w:color w:val="FF0000"/>
        </w:rPr>
      </w:pPr>
      <w:bookmarkStart w:id="1" w:name="_GoBack"/>
      <w:bookmarkEnd w:id="1"/>
    </w:p>
    <w:sectPr w:rsidR="006E74C1" w:rsidRPr="0074215D" w:rsidSect="007142BD">
      <w:footerReference w:type="default" r:id="rId8"/>
      <w:pgSz w:w="11906" w:h="16838"/>
      <w:pgMar w:top="851" w:right="1133" w:bottom="709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E064C0" w16cid:durableId="2294FA98"/>
  <w16cid:commentId w16cid:paraId="445E7669" w16cid:durableId="2294FB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1D1C0" w14:textId="77777777" w:rsidR="00734E5B" w:rsidRDefault="00734E5B" w:rsidP="005A49AA">
      <w:r>
        <w:separator/>
      </w:r>
    </w:p>
  </w:endnote>
  <w:endnote w:type="continuationSeparator" w:id="0">
    <w:p w14:paraId="1416D576" w14:textId="77777777" w:rsidR="00734E5B" w:rsidRDefault="00734E5B" w:rsidP="005A4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530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1943DD" w14:textId="41078848" w:rsidR="009D24F9" w:rsidRDefault="009D24F9">
        <w:pPr>
          <w:pStyle w:val="Footer"/>
          <w:jc w:val="right"/>
        </w:pPr>
        <w:r w:rsidRPr="001825C5">
          <w:rPr>
            <w:rFonts w:asciiTheme="minorHAnsi" w:hAnsiTheme="minorHAnsi"/>
            <w:sz w:val="16"/>
            <w:szCs w:val="16"/>
          </w:rPr>
          <w:fldChar w:fldCharType="begin"/>
        </w:r>
        <w:r w:rsidRPr="001825C5">
          <w:rPr>
            <w:rFonts w:asciiTheme="minorHAnsi" w:hAnsiTheme="minorHAnsi"/>
            <w:sz w:val="16"/>
            <w:szCs w:val="16"/>
          </w:rPr>
          <w:instrText xml:space="preserve"> PAGE   \* MERGEFORMAT </w:instrText>
        </w:r>
        <w:r w:rsidRPr="001825C5">
          <w:rPr>
            <w:rFonts w:asciiTheme="minorHAnsi" w:hAnsiTheme="minorHAnsi"/>
            <w:sz w:val="16"/>
            <w:szCs w:val="16"/>
          </w:rPr>
          <w:fldChar w:fldCharType="separate"/>
        </w:r>
        <w:r w:rsidR="00734E5B">
          <w:rPr>
            <w:rFonts w:asciiTheme="minorHAnsi" w:hAnsiTheme="minorHAnsi"/>
            <w:noProof/>
            <w:sz w:val="16"/>
            <w:szCs w:val="16"/>
          </w:rPr>
          <w:t>1</w:t>
        </w:r>
        <w:r w:rsidRPr="001825C5">
          <w:rPr>
            <w:rFonts w:asciiTheme="minorHAnsi" w:hAnsiTheme="minorHAnsi"/>
            <w:noProof/>
            <w:sz w:val="16"/>
            <w:szCs w:val="16"/>
          </w:rPr>
          <w:fldChar w:fldCharType="end"/>
        </w:r>
      </w:p>
    </w:sdtContent>
  </w:sdt>
  <w:p w14:paraId="714D6467" w14:textId="23FA02B9" w:rsidR="009D24F9" w:rsidRDefault="00162192">
    <w:pPr>
      <w:pStyle w:val="Footer"/>
    </w:pPr>
    <w:r>
      <w:t>V2 18.06.20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4A8BF" w14:textId="77777777" w:rsidR="00734E5B" w:rsidRDefault="00734E5B" w:rsidP="005A49AA">
      <w:r>
        <w:separator/>
      </w:r>
    </w:p>
  </w:footnote>
  <w:footnote w:type="continuationSeparator" w:id="0">
    <w:p w14:paraId="340F7587" w14:textId="77777777" w:rsidR="00734E5B" w:rsidRDefault="00734E5B" w:rsidP="005A4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C7DFC"/>
    <w:multiLevelType w:val="hybridMultilevel"/>
    <w:tmpl w:val="3992F2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15C16"/>
    <w:multiLevelType w:val="hybridMultilevel"/>
    <w:tmpl w:val="FD1496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E2942"/>
    <w:multiLevelType w:val="hybridMultilevel"/>
    <w:tmpl w:val="05FE5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65D39"/>
    <w:multiLevelType w:val="hybridMultilevel"/>
    <w:tmpl w:val="3C46C61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B04B52"/>
    <w:multiLevelType w:val="hybridMultilevel"/>
    <w:tmpl w:val="9760BF5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AF6B88"/>
    <w:multiLevelType w:val="hybridMultilevel"/>
    <w:tmpl w:val="391C46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401978"/>
    <w:multiLevelType w:val="hybridMultilevel"/>
    <w:tmpl w:val="806C32A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F01DD"/>
    <w:multiLevelType w:val="hybridMultilevel"/>
    <w:tmpl w:val="EF38FB54"/>
    <w:lvl w:ilvl="0" w:tplc="BF944B6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E10917"/>
    <w:multiLevelType w:val="hybridMultilevel"/>
    <w:tmpl w:val="D2ACA30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30077"/>
    <w:multiLevelType w:val="hybridMultilevel"/>
    <w:tmpl w:val="0BEE2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1F6E20"/>
    <w:multiLevelType w:val="hybridMultilevel"/>
    <w:tmpl w:val="07EC2784"/>
    <w:lvl w:ilvl="0" w:tplc="08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464B94"/>
    <w:multiLevelType w:val="hybridMultilevel"/>
    <w:tmpl w:val="186AD9BC"/>
    <w:lvl w:ilvl="0" w:tplc="987C3A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7"/>
  </w:num>
  <w:num w:numId="5">
    <w:abstractNumId w:val="6"/>
  </w:num>
  <w:num w:numId="6">
    <w:abstractNumId w:val="11"/>
  </w:num>
  <w:num w:numId="7">
    <w:abstractNumId w:val="5"/>
  </w:num>
  <w:num w:numId="8">
    <w:abstractNumId w:val="3"/>
  </w:num>
  <w:num w:numId="9">
    <w:abstractNumId w:val="9"/>
  </w:num>
  <w:num w:numId="10">
    <w:abstractNumId w:val="1"/>
  </w:num>
  <w:num w:numId="11">
    <w:abstractNumId w:val="10"/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B1B"/>
    <w:rsid w:val="0000380C"/>
    <w:rsid w:val="00015896"/>
    <w:rsid w:val="0001713E"/>
    <w:rsid w:val="0001789A"/>
    <w:rsid w:val="00021B0D"/>
    <w:rsid w:val="00024031"/>
    <w:rsid w:val="0003277B"/>
    <w:rsid w:val="00044A21"/>
    <w:rsid w:val="000458DE"/>
    <w:rsid w:val="00052458"/>
    <w:rsid w:val="00075969"/>
    <w:rsid w:val="000839BD"/>
    <w:rsid w:val="000A1AC5"/>
    <w:rsid w:val="000C60E2"/>
    <w:rsid w:val="000D6EED"/>
    <w:rsid w:val="00102436"/>
    <w:rsid w:val="001212AA"/>
    <w:rsid w:val="00122CA9"/>
    <w:rsid w:val="00132920"/>
    <w:rsid w:val="00135A21"/>
    <w:rsid w:val="00161BC2"/>
    <w:rsid w:val="00162192"/>
    <w:rsid w:val="00166B53"/>
    <w:rsid w:val="00172C00"/>
    <w:rsid w:val="0017385E"/>
    <w:rsid w:val="00180702"/>
    <w:rsid w:val="001825C5"/>
    <w:rsid w:val="001912F3"/>
    <w:rsid w:val="001933F0"/>
    <w:rsid w:val="00195CFF"/>
    <w:rsid w:val="001B218E"/>
    <w:rsid w:val="001B7411"/>
    <w:rsid w:val="001E0B2C"/>
    <w:rsid w:val="001E5BFA"/>
    <w:rsid w:val="00212752"/>
    <w:rsid w:val="002138EC"/>
    <w:rsid w:val="0022639A"/>
    <w:rsid w:val="00237A83"/>
    <w:rsid w:val="00246FDB"/>
    <w:rsid w:val="00255C99"/>
    <w:rsid w:val="00271BFE"/>
    <w:rsid w:val="00273DAD"/>
    <w:rsid w:val="00282931"/>
    <w:rsid w:val="002B284A"/>
    <w:rsid w:val="002B74EE"/>
    <w:rsid w:val="00300DF7"/>
    <w:rsid w:val="0031443C"/>
    <w:rsid w:val="00365BD0"/>
    <w:rsid w:val="0038678F"/>
    <w:rsid w:val="0039205A"/>
    <w:rsid w:val="00392D16"/>
    <w:rsid w:val="003A459C"/>
    <w:rsid w:val="003A5217"/>
    <w:rsid w:val="003A6264"/>
    <w:rsid w:val="003B272A"/>
    <w:rsid w:val="003C0346"/>
    <w:rsid w:val="003D3FDA"/>
    <w:rsid w:val="003E5EB6"/>
    <w:rsid w:val="003F3A06"/>
    <w:rsid w:val="003F4297"/>
    <w:rsid w:val="003F77D9"/>
    <w:rsid w:val="0043034F"/>
    <w:rsid w:val="00432B1B"/>
    <w:rsid w:val="00473B1E"/>
    <w:rsid w:val="00492417"/>
    <w:rsid w:val="004B1C0E"/>
    <w:rsid w:val="004B4A1E"/>
    <w:rsid w:val="004C0420"/>
    <w:rsid w:val="004E1D9D"/>
    <w:rsid w:val="004E45F0"/>
    <w:rsid w:val="004F3905"/>
    <w:rsid w:val="004F69C5"/>
    <w:rsid w:val="0051440F"/>
    <w:rsid w:val="00515994"/>
    <w:rsid w:val="005371B3"/>
    <w:rsid w:val="00553A0E"/>
    <w:rsid w:val="00560BB1"/>
    <w:rsid w:val="005673CC"/>
    <w:rsid w:val="0058125A"/>
    <w:rsid w:val="00591A05"/>
    <w:rsid w:val="00593C56"/>
    <w:rsid w:val="00596136"/>
    <w:rsid w:val="005A49AA"/>
    <w:rsid w:val="005B2EA0"/>
    <w:rsid w:val="005C1B07"/>
    <w:rsid w:val="005E69BE"/>
    <w:rsid w:val="005F4312"/>
    <w:rsid w:val="00600D17"/>
    <w:rsid w:val="0061377E"/>
    <w:rsid w:val="00624F4E"/>
    <w:rsid w:val="00626A1D"/>
    <w:rsid w:val="006614FB"/>
    <w:rsid w:val="006700A4"/>
    <w:rsid w:val="00670602"/>
    <w:rsid w:val="00671476"/>
    <w:rsid w:val="006741EB"/>
    <w:rsid w:val="006A5946"/>
    <w:rsid w:val="006D200A"/>
    <w:rsid w:val="006E0431"/>
    <w:rsid w:val="006E2A80"/>
    <w:rsid w:val="006E74C1"/>
    <w:rsid w:val="006F1CEF"/>
    <w:rsid w:val="00713E22"/>
    <w:rsid w:val="007142BD"/>
    <w:rsid w:val="0071509D"/>
    <w:rsid w:val="00732ED4"/>
    <w:rsid w:val="00734E5B"/>
    <w:rsid w:val="0073619C"/>
    <w:rsid w:val="0074215D"/>
    <w:rsid w:val="00790041"/>
    <w:rsid w:val="007A5E96"/>
    <w:rsid w:val="007E3AD8"/>
    <w:rsid w:val="007E6156"/>
    <w:rsid w:val="007F50E2"/>
    <w:rsid w:val="0080283A"/>
    <w:rsid w:val="0081328B"/>
    <w:rsid w:val="00817EAF"/>
    <w:rsid w:val="00821BAC"/>
    <w:rsid w:val="0083406B"/>
    <w:rsid w:val="00845AE8"/>
    <w:rsid w:val="0084733C"/>
    <w:rsid w:val="00853AB7"/>
    <w:rsid w:val="00856EC3"/>
    <w:rsid w:val="00896A1C"/>
    <w:rsid w:val="008A2CC9"/>
    <w:rsid w:val="008B1E58"/>
    <w:rsid w:val="008B678D"/>
    <w:rsid w:val="008D1912"/>
    <w:rsid w:val="008D7ACF"/>
    <w:rsid w:val="008E1A46"/>
    <w:rsid w:val="008F790B"/>
    <w:rsid w:val="00904C34"/>
    <w:rsid w:val="00905EC8"/>
    <w:rsid w:val="00910076"/>
    <w:rsid w:val="009335ED"/>
    <w:rsid w:val="00953D82"/>
    <w:rsid w:val="00967C5F"/>
    <w:rsid w:val="009724B8"/>
    <w:rsid w:val="00995F7C"/>
    <w:rsid w:val="009A1885"/>
    <w:rsid w:val="009A3036"/>
    <w:rsid w:val="009A391A"/>
    <w:rsid w:val="009B0889"/>
    <w:rsid w:val="009B62AA"/>
    <w:rsid w:val="009D24F9"/>
    <w:rsid w:val="009D5DD7"/>
    <w:rsid w:val="009D70FD"/>
    <w:rsid w:val="009E613A"/>
    <w:rsid w:val="00A05B31"/>
    <w:rsid w:val="00A17974"/>
    <w:rsid w:val="00A41D6A"/>
    <w:rsid w:val="00A43087"/>
    <w:rsid w:val="00A6457A"/>
    <w:rsid w:val="00A702A4"/>
    <w:rsid w:val="00A72E20"/>
    <w:rsid w:val="00A87954"/>
    <w:rsid w:val="00AA0917"/>
    <w:rsid w:val="00AA3219"/>
    <w:rsid w:val="00AA4D21"/>
    <w:rsid w:val="00AB29E0"/>
    <w:rsid w:val="00AB7C38"/>
    <w:rsid w:val="00AC666E"/>
    <w:rsid w:val="00AE1318"/>
    <w:rsid w:val="00AE3BDD"/>
    <w:rsid w:val="00AE49F3"/>
    <w:rsid w:val="00AE5B53"/>
    <w:rsid w:val="00B0131F"/>
    <w:rsid w:val="00B01797"/>
    <w:rsid w:val="00B047F4"/>
    <w:rsid w:val="00B207BD"/>
    <w:rsid w:val="00B22B48"/>
    <w:rsid w:val="00B25D47"/>
    <w:rsid w:val="00B35A31"/>
    <w:rsid w:val="00B44E09"/>
    <w:rsid w:val="00B56CA9"/>
    <w:rsid w:val="00B703B0"/>
    <w:rsid w:val="00B714F2"/>
    <w:rsid w:val="00B751FC"/>
    <w:rsid w:val="00BA184E"/>
    <w:rsid w:val="00BB3159"/>
    <w:rsid w:val="00BD25E2"/>
    <w:rsid w:val="00BE2FF5"/>
    <w:rsid w:val="00BE68E5"/>
    <w:rsid w:val="00BF64E4"/>
    <w:rsid w:val="00BF726B"/>
    <w:rsid w:val="00C010ED"/>
    <w:rsid w:val="00C23EDA"/>
    <w:rsid w:val="00C24477"/>
    <w:rsid w:val="00C729CF"/>
    <w:rsid w:val="00C77AF7"/>
    <w:rsid w:val="00C87790"/>
    <w:rsid w:val="00C930E4"/>
    <w:rsid w:val="00CA5B58"/>
    <w:rsid w:val="00CB3526"/>
    <w:rsid w:val="00CB4A84"/>
    <w:rsid w:val="00CC3ADF"/>
    <w:rsid w:val="00CD3872"/>
    <w:rsid w:val="00CD54F5"/>
    <w:rsid w:val="00D037EB"/>
    <w:rsid w:val="00D07DEF"/>
    <w:rsid w:val="00D17BD1"/>
    <w:rsid w:val="00D2072F"/>
    <w:rsid w:val="00D242FD"/>
    <w:rsid w:val="00D2795F"/>
    <w:rsid w:val="00D34001"/>
    <w:rsid w:val="00D42841"/>
    <w:rsid w:val="00D440DE"/>
    <w:rsid w:val="00D54D60"/>
    <w:rsid w:val="00D5545A"/>
    <w:rsid w:val="00D642DA"/>
    <w:rsid w:val="00D7417D"/>
    <w:rsid w:val="00D87322"/>
    <w:rsid w:val="00D87EF5"/>
    <w:rsid w:val="00D907D1"/>
    <w:rsid w:val="00D90A6D"/>
    <w:rsid w:val="00D9784D"/>
    <w:rsid w:val="00DC75C3"/>
    <w:rsid w:val="00DD17D1"/>
    <w:rsid w:val="00DD7BC2"/>
    <w:rsid w:val="00E15467"/>
    <w:rsid w:val="00E23EB1"/>
    <w:rsid w:val="00E2480E"/>
    <w:rsid w:val="00E44B64"/>
    <w:rsid w:val="00E5655D"/>
    <w:rsid w:val="00E61050"/>
    <w:rsid w:val="00E6405F"/>
    <w:rsid w:val="00E67B9D"/>
    <w:rsid w:val="00E734CB"/>
    <w:rsid w:val="00ED218D"/>
    <w:rsid w:val="00ED5E49"/>
    <w:rsid w:val="00EE63A4"/>
    <w:rsid w:val="00EF15B5"/>
    <w:rsid w:val="00F145C5"/>
    <w:rsid w:val="00F15CE7"/>
    <w:rsid w:val="00F248EE"/>
    <w:rsid w:val="00F267BB"/>
    <w:rsid w:val="00F3393D"/>
    <w:rsid w:val="00F64811"/>
    <w:rsid w:val="00F727DF"/>
    <w:rsid w:val="00F7390F"/>
    <w:rsid w:val="00FA3BDB"/>
    <w:rsid w:val="00FB4348"/>
    <w:rsid w:val="00FD6C29"/>
    <w:rsid w:val="00FE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9D94FB"/>
  <w15:docId w15:val="{D08950E2-4C69-3042-9A00-8D290CA0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C34"/>
    <w:rPr>
      <w:rFonts w:ascii="Arial" w:hAnsi="Arial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locked/>
    <w:rsid w:val="00B751FC"/>
    <w:pPr>
      <w:keepNext/>
      <w:keepLines/>
      <w:spacing w:line="360" w:lineRule="auto"/>
      <w:outlineLvl w:val="0"/>
    </w:pPr>
    <w:rPr>
      <w:rFonts w:asciiTheme="minorHAnsi" w:eastAsiaTheme="majorEastAsia" w:hAnsiTheme="minorHAnsi" w:cstheme="majorBidi"/>
      <w:b/>
      <w:bCs/>
      <w:sz w:val="2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6E2A80"/>
    <w:pPr>
      <w:keepNext/>
      <w:keepLines/>
      <w:spacing w:before="200" w:line="360" w:lineRule="auto"/>
      <w:outlineLvl w:val="1"/>
    </w:pPr>
    <w:rPr>
      <w:rFonts w:asciiTheme="minorBidi" w:eastAsiaTheme="majorEastAsia" w:hAnsiTheme="minorBidi" w:cstheme="majorBidi"/>
      <w:b/>
      <w:bCs/>
      <w:szCs w:val="2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autoRedefine/>
    <w:uiPriority w:val="99"/>
    <w:semiHidden/>
    <w:unhideWhenUsed/>
    <w:qFormat/>
    <w:rsid w:val="00AA4D21"/>
    <w:rPr>
      <w:rFonts w:asciiTheme="minorHAnsi" w:hAnsiTheme="minorHAns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4D21"/>
    <w:rPr>
      <w:rFonts w:asciiTheme="minorHAnsi" w:hAnsiTheme="minorHAnsi"/>
      <w:sz w:val="24"/>
      <w:lang w:eastAsia="en-GB"/>
    </w:rPr>
  </w:style>
  <w:style w:type="paragraph" w:styleId="Footer">
    <w:name w:val="footer"/>
    <w:basedOn w:val="Normal"/>
    <w:link w:val="FooterChar"/>
    <w:uiPriority w:val="99"/>
    <w:rsid w:val="00AA4D21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AA4D21"/>
    <w:rPr>
      <w:rFonts w:eastAsia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A4D21"/>
    <w:rPr>
      <w:sz w:val="16"/>
      <w:szCs w:val="16"/>
    </w:rPr>
  </w:style>
  <w:style w:type="character" w:styleId="LineNumber">
    <w:name w:val="line number"/>
    <w:uiPriority w:val="99"/>
    <w:rsid w:val="00AA4D21"/>
    <w:rPr>
      <w:rFonts w:cs="Times New Roman"/>
    </w:rPr>
  </w:style>
  <w:style w:type="character" w:styleId="PageNumber">
    <w:name w:val="page number"/>
    <w:uiPriority w:val="99"/>
    <w:rsid w:val="00AA4D2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D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D21"/>
    <w:rPr>
      <w:rFonts w:asciiTheme="minorHAnsi" w:hAnsiTheme="minorHAnsi"/>
      <w:b/>
      <w:bCs/>
      <w:sz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D21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D21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A4D21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A4D21"/>
    <w:rPr>
      <w:rFonts w:eastAsia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rsid w:val="00B751FC"/>
    <w:rPr>
      <w:rFonts w:asciiTheme="minorHAnsi" w:eastAsiaTheme="majorEastAsia" w:hAnsiTheme="minorHAnsi" w:cstheme="majorBidi"/>
      <w:b/>
      <w:bCs/>
      <w:sz w:val="22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6E2A80"/>
    <w:rPr>
      <w:rFonts w:asciiTheme="minorBidi" w:eastAsiaTheme="majorEastAsia" w:hAnsiTheme="minorBidi" w:cstheme="majorBidi"/>
      <w:b/>
      <w:bCs/>
      <w:sz w:val="24"/>
      <w:szCs w:val="26"/>
    </w:rPr>
  </w:style>
  <w:style w:type="paragraph" w:styleId="ListParagraph">
    <w:name w:val="List Paragraph"/>
    <w:aliases w:val="Dot pt"/>
    <w:basedOn w:val="Normal"/>
    <w:link w:val="ListParagraphChar"/>
    <w:uiPriority w:val="34"/>
    <w:qFormat/>
    <w:rsid w:val="00D2795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A49A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49AA"/>
    <w:rPr>
      <w:rFonts w:ascii="Arial" w:hAnsi="Arial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5A49AA"/>
    <w:rPr>
      <w:vertAlign w:val="superscript"/>
    </w:rPr>
  </w:style>
  <w:style w:type="table" w:styleId="TableGrid">
    <w:name w:val="Table Grid"/>
    <w:basedOn w:val="TableNormal"/>
    <w:uiPriority w:val="59"/>
    <w:unhideWhenUsed/>
    <w:locked/>
    <w:rsid w:val="001E0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Dot pt Char"/>
    <w:link w:val="ListParagraph"/>
    <w:uiPriority w:val="34"/>
    <w:locked/>
    <w:rsid w:val="003B272A"/>
    <w:rPr>
      <w:rFonts w:ascii="Arial" w:hAnsi="Arial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296ECC85EDB143A339DC08E9CA3D36" ma:contentTypeVersion="6" ma:contentTypeDescription="Create a new document." ma:contentTypeScope="" ma:versionID="bb5ad916eda49c44d59838a8db89c390">
  <xsd:schema xmlns:xsd="http://www.w3.org/2001/XMLSchema" xmlns:xs="http://www.w3.org/2001/XMLSchema" xmlns:p="http://schemas.microsoft.com/office/2006/metadata/properties" xmlns:ns2="60686414-efc6-4042-961d-f9efdb89efb3" xmlns:ns3="328ccced-5c50-438e-a6db-9d1e33d20c28" targetNamespace="http://schemas.microsoft.com/office/2006/metadata/properties" ma:root="true" ma:fieldsID="9a985861351e20553d5466c46655b941" ns2:_="" ns3:_="">
    <xsd:import namespace="60686414-efc6-4042-961d-f9efdb89efb3"/>
    <xsd:import namespace="328ccced-5c50-438e-a6db-9d1e33d20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686414-efc6-4042-961d-f9efdb89e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ccced-5c50-438e-a6db-9d1e33d20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28ccced-5c50-438e-a6db-9d1e33d20c28">
      <UserInfo>
        <DisplayName>Currie, Graeme</DisplayName>
        <AccountId>12</AccountId>
        <AccountType/>
      </UserInfo>
      <UserInfo>
        <DisplayName>Kerridge, Gary</DisplayName>
        <AccountId>17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C82EEF-77AF-4343-A16F-490384E689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7618CA-BDD9-49EA-B78C-95190B079181}"/>
</file>

<file path=customXml/itemProps3.xml><?xml version="1.0" encoding="utf-8"?>
<ds:datastoreItem xmlns:ds="http://schemas.openxmlformats.org/officeDocument/2006/customXml" ds:itemID="{24E6D72F-2A02-43F5-B526-3B209BDA5C28}"/>
</file>

<file path=customXml/itemProps4.xml><?xml version="1.0" encoding="utf-8"?>
<ds:datastoreItem xmlns:ds="http://schemas.openxmlformats.org/officeDocument/2006/customXml" ds:itemID="{84E5096F-E131-45DE-A4FE-37329B4D3F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Staff/Research Student</dc:creator>
  <cp:lastModifiedBy>Amy Lynch</cp:lastModifiedBy>
  <cp:revision>3</cp:revision>
  <dcterms:created xsi:type="dcterms:W3CDTF">2020-06-18T11:34:00Z</dcterms:created>
  <dcterms:modified xsi:type="dcterms:W3CDTF">2020-06-18T11:35:00Z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0x010100ED296ECC85EDB143A339DC08E9CA3D36</vt:lpwstr>
  </property>
</Properties>
</file>