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F0AEB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7710650D" wp14:editId="4B018AC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2A845" w14:textId="77777777" w:rsidR="00E010CB" w:rsidRDefault="00E010CB">
      <w:pPr>
        <w:rPr>
          <w:b/>
        </w:rPr>
      </w:pPr>
    </w:p>
    <w:p w14:paraId="307E432C" w14:textId="77777777" w:rsidR="00E010CB" w:rsidRDefault="00E010CB">
      <w:pPr>
        <w:rPr>
          <w:b/>
        </w:rPr>
      </w:pPr>
    </w:p>
    <w:p w14:paraId="76E3BC3B" w14:textId="77777777" w:rsidR="00E010CB" w:rsidRDefault="00E010CB">
      <w:pPr>
        <w:rPr>
          <w:b/>
        </w:rPr>
      </w:pPr>
    </w:p>
    <w:p w14:paraId="19B92E0E" w14:textId="03DB0C41" w:rsidR="00121130" w:rsidRDefault="00C12F9B">
      <w:r w:rsidRPr="00C12F9B">
        <w:rPr>
          <w:b/>
        </w:rPr>
        <w:t>Grant Number</w:t>
      </w:r>
      <w:r>
        <w:t xml:space="preserve">: </w:t>
      </w:r>
      <w:r w:rsidR="00E612A1" w:rsidRPr="00E612A1">
        <w:t>ES/T016051/1</w:t>
      </w:r>
    </w:p>
    <w:p w14:paraId="7028840F" w14:textId="635654BC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E612A1">
        <w:rPr>
          <w:b/>
        </w:rPr>
        <w:t>ESRC</w:t>
      </w:r>
    </w:p>
    <w:p w14:paraId="5D5F1D65" w14:textId="0AB2C75F" w:rsidR="000F06C6" w:rsidRDefault="000F06C6">
      <w:r w:rsidRPr="00C12F9B">
        <w:rPr>
          <w:b/>
        </w:rPr>
        <w:t>Project title</w:t>
      </w:r>
      <w:r>
        <w:t xml:space="preserve">: </w:t>
      </w:r>
      <w:r w:rsidR="00AF4B2D" w:rsidRPr="00AF4B2D">
        <w:t>The Next Frontier of Climate Policy: Joining the Dots of Bricks, Trade and Embodied Emissions from Cambodia and Bangladesh to the UK</w:t>
      </w:r>
    </w:p>
    <w:p w14:paraId="24F7A5E7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7"/>
        <w:gridCol w:w="3089"/>
      </w:tblGrid>
      <w:tr w:rsidR="000F06C6" w14:paraId="6F346ED9" w14:textId="77777777" w:rsidTr="00B57567">
        <w:tc>
          <w:tcPr>
            <w:tcW w:w="5927" w:type="dxa"/>
          </w:tcPr>
          <w:p w14:paraId="4BA44C35" w14:textId="77777777" w:rsidR="000F06C6" w:rsidRDefault="000F06C6">
            <w:r>
              <w:t>File name</w:t>
            </w:r>
          </w:p>
        </w:tc>
        <w:tc>
          <w:tcPr>
            <w:tcW w:w="3089" w:type="dxa"/>
          </w:tcPr>
          <w:p w14:paraId="790C7D6B" w14:textId="079745DB" w:rsidR="000F06C6" w:rsidRDefault="000F06C6"/>
        </w:tc>
      </w:tr>
      <w:tr w:rsidR="000F06C6" w14:paraId="572CB51F" w14:textId="77777777" w:rsidTr="00B57567">
        <w:trPr>
          <w:trHeight w:val="927"/>
        </w:trPr>
        <w:tc>
          <w:tcPr>
            <w:tcW w:w="5927" w:type="dxa"/>
          </w:tcPr>
          <w:p w14:paraId="498D7A23" w14:textId="0359988A" w:rsidR="000F06C6" w:rsidRDefault="00B57567">
            <w:proofErr w:type="spellStart"/>
            <w:r w:rsidRPr="00B57567">
              <w:t>Supply_chain_secondary_analysis</w:t>
            </w:r>
            <w:proofErr w:type="spellEnd"/>
            <w:r>
              <w:t xml:space="preserve"> folder</w:t>
            </w:r>
          </w:p>
        </w:tc>
        <w:tc>
          <w:tcPr>
            <w:tcW w:w="3089" w:type="dxa"/>
          </w:tcPr>
          <w:p w14:paraId="53935B91" w14:textId="06854043" w:rsidR="000F06C6" w:rsidRDefault="00B57567">
            <w:r>
              <w:t xml:space="preserve">Contains reports and underlaying data for the supply chain analysis </w:t>
            </w:r>
          </w:p>
        </w:tc>
      </w:tr>
      <w:tr w:rsidR="000F06C6" w14:paraId="13AAA470" w14:textId="77777777" w:rsidTr="00B57567">
        <w:trPr>
          <w:trHeight w:val="397"/>
        </w:trPr>
        <w:tc>
          <w:tcPr>
            <w:tcW w:w="5927" w:type="dxa"/>
          </w:tcPr>
          <w:p w14:paraId="69B59D2D" w14:textId="63834EF5" w:rsidR="000F06C6" w:rsidRDefault="00B57567">
            <w:proofErr w:type="spellStart"/>
            <w:r w:rsidRPr="00B57567">
              <w:t>Sri_Lanka_Estates_and_Reports</w:t>
            </w:r>
            <w:proofErr w:type="spellEnd"/>
            <w:r>
              <w:t xml:space="preserve"> folder</w:t>
            </w:r>
          </w:p>
        </w:tc>
        <w:tc>
          <w:tcPr>
            <w:tcW w:w="3089" w:type="dxa"/>
          </w:tcPr>
          <w:p w14:paraId="775BB138" w14:textId="4738BFD3" w:rsidR="000F06C6" w:rsidRDefault="00B57567">
            <w:r>
              <w:t xml:space="preserve">Contains reports and photos from the Sri Lanka project component </w:t>
            </w:r>
          </w:p>
        </w:tc>
      </w:tr>
      <w:tr w:rsidR="009732B5" w14:paraId="38713FDA" w14:textId="77777777" w:rsidTr="00B57567">
        <w:trPr>
          <w:trHeight w:val="397"/>
        </w:trPr>
        <w:tc>
          <w:tcPr>
            <w:tcW w:w="5927" w:type="dxa"/>
          </w:tcPr>
          <w:p w14:paraId="1473102B" w14:textId="1DE9AD0B" w:rsidR="009732B5" w:rsidRDefault="00B57567" w:rsidP="009732B5">
            <w:proofErr w:type="spellStart"/>
            <w:r w:rsidRPr="00B57567">
              <w:t>Brick_Development_Association_secondary_emissions_analysis</w:t>
            </w:r>
            <w:proofErr w:type="spellEnd"/>
          </w:p>
        </w:tc>
        <w:tc>
          <w:tcPr>
            <w:tcW w:w="3089" w:type="dxa"/>
          </w:tcPr>
          <w:p w14:paraId="1D3FECEF" w14:textId="7CE59F78" w:rsidR="009732B5" w:rsidRDefault="00B57567" w:rsidP="009732B5">
            <w:r>
              <w:t>Contains the underlaying data and reports for the brick emissions secondary data analysis (all original data was sourced from open sources)</w:t>
            </w:r>
          </w:p>
        </w:tc>
      </w:tr>
    </w:tbl>
    <w:p w14:paraId="2C7FDE1F" w14:textId="77777777" w:rsidR="000F06C6" w:rsidRDefault="000F06C6"/>
    <w:p w14:paraId="407903AF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5BC3A0AA" w14:textId="42F1F685" w:rsidR="00AF4B2D" w:rsidRDefault="00AF4B2D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Parsons, L., Safra De Campos, R.,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Moncaster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A., Cook, I., Siddiqui, T., Abenayake, C., ... &amp; Billah, T. (2021). Disaster trade: The hidden footprint of UK production overseas.</w:t>
      </w:r>
    </w:p>
    <w:p w14:paraId="41695A27" w14:textId="7A93CE0F" w:rsidR="00041402" w:rsidRPr="005040FA" w:rsidRDefault="00041402"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Parsons, L., Safra de Campos, R.,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Moncaster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A., Cook, I., Siddiqui, T., Abenayake, C., ... &amp; Billah, T. (2022). Trading disaster: Containers and container thinking in the production of climate precarity.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Transactions of the Institute of British </w:t>
      </w:r>
      <w:proofErr w:type="gram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Geographers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47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(4), 990-1008.</w:t>
      </w:r>
    </w:p>
    <w:p w14:paraId="107A3BC0" w14:textId="5728559D" w:rsidR="00AF4B2D" w:rsidRDefault="00AF4B2D"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Parsons, L., de Campos, RS,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Moncaster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A., Cook, I., Siddiqui, T., Abenayake, C., ... &amp; Billah, T. (2024). Globalized Climate Precarity: Environmental Degradation, Disasters, and the International Brick Trade.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Annals of the American Association of </w:t>
      </w:r>
      <w:proofErr w:type="gram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Geographers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114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 (3), 520-535.</w:t>
      </w:r>
    </w:p>
    <w:sectPr w:rsidR="00AF4B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0F7D9" w14:textId="77777777" w:rsidR="00614339" w:rsidRDefault="00614339" w:rsidP="000B53BE">
      <w:pPr>
        <w:spacing w:after="0" w:line="240" w:lineRule="auto"/>
      </w:pPr>
      <w:r>
        <w:separator/>
      </w:r>
    </w:p>
  </w:endnote>
  <w:endnote w:type="continuationSeparator" w:id="0">
    <w:p w14:paraId="2CD8DAA0" w14:textId="77777777" w:rsidR="00614339" w:rsidRDefault="00614339" w:rsidP="000B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1B7A0" w14:textId="77777777" w:rsidR="00614339" w:rsidRDefault="00614339" w:rsidP="000B53BE">
      <w:pPr>
        <w:spacing w:after="0" w:line="240" w:lineRule="auto"/>
      </w:pPr>
      <w:r>
        <w:separator/>
      </w:r>
    </w:p>
  </w:footnote>
  <w:footnote w:type="continuationSeparator" w:id="0">
    <w:p w14:paraId="481CC2A0" w14:textId="77777777" w:rsidR="00614339" w:rsidRDefault="00614339" w:rsidP="000B53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41402"/>
    <w:rsid w:val="000B53BE"/>
    <w:rsid w:val="000F06C6"/>
    <w:rsid w:val="00121130"/>
    <w:rsid w:val="00126577"/>
    <w:rsid w:val="00197923"/>
    <w:rsid w:val="001D3D77"/>
    <w:rsid w:val="001E6A88"/>
    <w:rsid w:val="00377F0F"/>
    <w:rsid w:val="003B3C82"/>
    <w:rsid w:val="00414A0E"/>
    <w:rsid w:val="005040FA"/>
    <w:rsid w:val="005E28DA"/>
    <w:rsid w:val="00614339"/>
    <w:rsid w:val="00684A3C"/>
    <w:rsid w:val="006F1391"/>
    <w:rsid w:val="00761A5E"/>
    <w:rsid w:val="009732B5"/>
    <w:rsid w:val="009D076B"/>
    <w:rsid w:val="00A94B07"/>
    <w:rsid w:val="00AB5DC8"/>
    <w:rsid w:val="00AF4B2D"/>
    <w:rsid w:val="00B152DE"/>
    <w:rsid w:val="00B236C2"/>
    <w:rsid w:val="00B57567"/>
    <w:rsid w:val="00C12F9B"/>
    <w:rsid w:val="00CA2561"/>
    <w:rsid w:val="00DD1FA8"/>
    <w:rsid w:val="00E010CB"/>
    <w:rsid w:val="00E02519"/>
    <w:rsid w:val="00E07FD4"/>
    <w:rsid w:val="00E6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BABC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B5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3BE"/>
  </w:style>
  <w:style w:type="paragraph" w:styleId="Footer">
    <w:name w:val="footer"/>
    <w:basedOn w:val="Normal"/>
    <w:link w:val="FooterChar"/>
    <w:uiPriority w:val="99"/>
    <w:unhideWhenUsed/>
    <w:rsid w:val="000B5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0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0052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2024-06-05T20:06:00Z</dcterms:created>
  <dcterms:modified xsi:type="dcterms:W3CDTF">2024-06-05T20:06:00Z</dcterms:modified>
</cp:coreProperties>
</file>