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rPr>
          <w:rFonts w:eastAsiaTheme="minorHAnsi"/>
          <w:color w:val="4472C4" w:themeColor="accent1"/>
          <w:lang w:val="en-GB"/>
        </w:rPr>
        <w:id w:val="-177267161"/>
        <w:docPartObj>
          <w:docPartGallery w:val="Cover Pages"/>
          <w:docPartUnique/>
        </w:docPartObj>
      </w:sdtPr>
      <w:sdtEndPr>
        <w:rPr>
          <w:rFonts w:ascii="Times New Roman" w:hAnsi="Times New Roman" w:cs="Times New Roman"/>
          <w:b/>
          <w:bCs/>
          <w:color w:val="222222"/>
          <w:sz w:val="24"/>
          <w:szCs w:val="24"/>
          <w:shd w:val="clear" w:color="auto" w:fill="FFFFFF"/>
        </w:rPr>
      </w:sdtEndPr>
      <w:sdtContent>
        <w:p w14:paraId="657A0AE3" w14:textId="77777777" w:rsidR="009F60DA" w:rsidRPr="009F60DA" w:rsidRDefault="009F60DA" w:rsidP="009F60DA">
          <w:pPr>
            <w:pStyle w:val="NoSpacing"/>
            <w:spacing w:before="1540" w:after="240" w:line="360" w:lineRule="auto"/>
            <w:jc w:val="center"/>
            <w:rPr>
              <w:rFonts w:eastAsiaTheme="minorHAnsi"/>
              <w:color w:val="4472C4" w:themeColor="accent1"/>
              <w:lang w:val="en-GB"/>
            </w:rPr>
          </w:pPr>
        </w:p>
        <w:p w14:paraId="16008208" w14:textId="77777777" w:rsidR="005D18D7" w:rsidRPr="005D18D7" w:rsidRDefault="00D076B6" w:rsidP="005D18D7">
          <w:pPr>
            <w:pStyle w:val="NoSpacing"/>
            <w:jc w:val="center"/>
            <w:rPr>
              <w:rFonts w:ascii="Times New Roman" w:eastAsiaTheme="majorEastAsia" w:hAnsi="Times New Roman" w:cs="Times New Roman"/>
              <w:b/>
              <w:bCs/>
              <w:caps/>
              <w:sz w:val="32"/>
              <w:szCs w:val="32"/>
            </w:rPr>
          </w:pPr>
          <w:r w:rsidRPr="005D18D7">
            <w:rPr>
              <w:rFonts w:ascii="Times New Roman" w:eastAsiaTheme="majorEastAsia" w:hAnsi="Times New Roman" w:cs="Times New Roman"/>
              <w:b/>
              <w:bCs/>
              <w:caps/>
              <w:sz w:val="32"/>
              <w:szCs w:val="32"/>
            </w:rPr>
            <w:t xml:space="preserve">An overview of Sri Lanka’s </w:t>
          </w:r>
        </w:p>
        <w:p w14:paraId="2C891F09" w14:textId="77777777" w:rsidR="00280EE4" w:rsidRDefault="00D076B6" w:rsidP="005D18D7">
          <w:pPr>
            <w:pStyle w:val="NoSpacing"/>
            <w:jc w:val="center"/>
            <w:rPr>
              <w:rFonts w:ascii="Times New Roman" w:eastAsiaTheme="majorEastAsia" w:hAnsi="Times New Roman" w:cs="Times New Roman"/>
              <w:b/>
              <w:bCs/>
              <w:caps/>
              <w:sz w:val="32"/>
              <w:szCs w:val="32"/>
            </w:rPr>
          </w:pPr>
          <w:r w:rsidRPr="005D18D7">
            <w:rPr>
              <w:rFonts w:ascii="Times New Roman" w:eastAsiaTheme="majorEastAsia" w:hAnsi="Times New Roman" w:cs="Times New Roman"/>
              <w:b/>
              <w:bCs/>
              <w:caps/>
              <w:sz w:val="32"/>
              <w:szCs w:val="32"/>
            </w:rPr>
            <w:t xml:space="preserve">international trading and export activities focus on </w:t>
          </w:r>
          <w:r w:rsidR="005D18D7" w:rsidRPr="005D18D7">
            <w:rPr>
              <w:rFonts w:ascii="Times New Roman" w:eastAsiaTheme="majorEastAsia" w:hAnsi="Times New Roman" w:cs="Times New Roman"/>
              <w:b/>
              <w:bCs/>
              <w:caps/>
              <w:sz w:val="32"/>
              <w:szCs w:val="32"/>
            </w:rPr>
            <w:t xml:space="preserve">Tea and rubber </w:t>
          </w:r>
          <w:r w:rsidR="00822D3A">
            <w:rPr>
              <w:rFonts w:ascii="Times New Roman" w:eastAsiaTheme="majorEastAsia" w:hAnsi="Times New Roman" w:cs="Times New Roman"/>
              <w:b/>
              <w:bCs/>
              <w:caps/>
              <w:sz w:val="32"/>
              <w:szCs w:val="32"/>
            </w:rPr>
            <w:t xml:space="preserve">Trade </w:t>
          </w:r>
          <w:r w:rsidRPr="005D18D7">
            <w:rPr>
              <w:rFonts w:ascii="Times New Roman" w:eastAsiaTheme="majorEastAsia" w:hAnsi="Times New Roman" w:cs="Times New Roman"/>
              <w:b/>
              <w:bCs/>
              <w:caps/>
              <w:sz w:val="32"/>
              <w:szCs w:val="32"/>
            </w:rPr>
            <w:t xml:space="preserve">with the </w:t>
          </w:r>
        </w:p>
        <w:p w14:paraId="2378639A" w14:textId="77777777" w:rsidR="00D076B6" w:rsidRPr="005D18D7" w:rsidRDefault="005D18D7" w:rsidP="005D18D7">
          <w:pPr>
            <w:pStyle w:val="NoSpacing"/>
            <w:jc w:val="center"/>
            <w:rPr>
              <w:rFonts w:ascii="Times New Roman" w:eastAsiaTheme="majorEastAsia" w:hAnsi="Times New Roman" w:cs="Times New Roman"/>
              <w:b/>
              <w:bCs/>
              <w:caps/>
              <w:sz w:val="32"/>
              <w:szCs w:val="32"/>
            </w:rPr>
          </w:pPr>
          <w:r w:rsidRPr="005D18D7">
            <w:rPr>
              <w:rFonts w:ascii="Times New Roman" w:eastAsiaTheme="majorEastAsia" w:hAnsi="Times New Roman" w:cs="Times New Roman"/>
              <w:b/>
              <w:bCs/>
              <w:caps/>
              <w:sz w:val="32"/>
              <w:szCs w:val="32"/>
            </w:rPr>
            <w:t>United Kingdom</w:t>
          </w:r>
        </w:p>
        <w:p w14:paraId="5C91E1C9" w14:textId="77777777" w:rsidR="00D076B6" w:rsidRDefault="00D076B6">
          <w:pPr>
            <w:pStyle w:val="NoSpacing"/>
            <w:spacing w:before="480"/>
            <w:jc w:val="center"/>
            <w:rPr>
              <w:color w:val="4472C4" w:themeColor="accent1"/>
            </w:rPr>
          </w:pPr>
        </w:p>
        <w:p w14:paraId="638FC9DD" w14:textId="77777777" w:rsidR="008E4EC1" w:rsidRDefault="00B70098">
          <w:pPr>
            <w:rPr>
              <w:rFonts w:ascii="Arial" w:hAnsi="Arial" w:cs="Arial"/>
              <w:b/>
              <w:bCs/>
              <w:color w:val="222222"/>
              <w:shd w:val="clear" w:color="auto" w:fill="FFFFFF"/>
            </w:rPr>
          </w:pPr>
          <w:r>
            <w:rPr>
              <w:noProof/>
              <w:color w:val="4472C4" w:themeColor="accent1"/>
              <w:lang w:val="en-US" w:eastAsia="zh-CN"/>
            </w:rPr>
            <mc:AlternateContent>
              <mc:Choice Requires="wps">
                <w:drawing>
                  <wp:anchor distT="0" distB="0" distL="114300" distR="114300" simplePos="0" relativeHeight="251646976" behindDoc="0" locked="0" layoutInCell="1" allowOverlap="1" wp14:anchorId="4BBEF453" wp14:editId="77AFE479">
                    <wp:simplePos x="0" y="0"/>
                    <wp:positionH relativeFrom="margin">
                      <wp:posOffset>0</wp:posOffset>
                    </wp:positionH>
                    <wp:positionV relativeFrom="page">
                      <wp:posOffset>8359699</wp:posOffset>
                    </wp:positionV>
                    <wp:extent cx="5760720" cy="266700"/>
                    <wp:effectExtent l="0" t="0" r="0" b="12700"/>
                    <wp:wrapNone/>
                    <wp:docPr id="142" name="Text Box 142"/>
                    <wp:cNvGraphicFramePr/>
                    <a:graphic xmlns:a="http://schemas.openxmlformats.org/drawingml/2006/main">
                      <a:graphicData uri="http://schemas.microsoft.com/office/word/2010/wordprocessingShape">
                        <wps:wsp>
                          <wps:cNvSpPr txBox="1"/>
                          <wps:spPr>
                            <a:xfrm>
                              <a:off x="0" y="0"/>
                              <a:ext cx="576072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imes New Roman" w:hAnsi="Times New Roman" w:cs="Times New Roman"/>
                                    <w:b/>
                                    <w:bCs/>
                                    <w:caps/>
                                    <w:sz w:val="28"/>
                                    <w:szCs w:val="28"/>
                                  </w:rPr>
                                  <w:alias w:val="Date"/>
                                  <w:tag w:val=""/>
                                  <w:id w:val="-630165486"/>
                                  <w:dataBinding w:prefixMappings="xmlns:ns0='http://schemas.microsoft.com/office/2006/coverPageProps' " w:xpath="/ns0:CoverPageProperties[1]/ns0:PublishDate[1]" w:storeItemID="{55AF091B-3C7A-41E3-B477-F2FDAA23CFDA}"/>
                                  <w:date w:fullDate="2020-12-28T00:00:00Z">
                                    <w:dateFormat w:val="MMMM d, yyyy"/>
                                    <w:lid w:val="en-US"/>
                                    <w:storeMappedDataAs w:val="dateTime"/>
                                    <w:calendar w:val="gregorian"/>
                                  </w:date>
                                </w:sdtPr>
                                <w:sdtEndPr/>
                                <w:sdtContent>
                                  <w:p w14:paraId="2F91F65A" w14:textId="77777777" w:rsidR="0030654A" w:rsidRPr="00280EE4" w:rsidRDefault="0030654A" w:rsidP="00822D3A">
                                    <w:pPr>
                                      <w:pStyle w:val="NoSpacing"/>
                                      <w:spacing w:after="40" w:line="276" w:lineRule="auto"/>
                                      <w:jc w:val="center"/>
                                      <w:rPr>
                                        <w:rFonts w:ascii="Times New Roman" w:hAnsi="Times New Roman" w:cs="Times New Roman"/>
                                        <w:b/>
                                        <w:bCs/>
                                        <w:caps/>
                                        <w:sz w:val="28"/>
                                        <w:szCs w:val="28"/>
                                      </w:rPr>
                                    </w:pPr>
                                    <w:r w:rsidRPr="00D076B6">
                                      <w:rPr>
                                        <w:rFonts w:ascii="Times New Roman" w:hAnsi="Times New Roman" w:cs="Times New Roman"/>
                                        <w:b/>
                                        <w:bCs/>
                                        <w:caps/>
                                        <w:sz w:val="28"/>
                                        <w:szCs w:val="28"/>
                                      </w:rPr>
                                      <w:t xml:space="preserve">December </w:t>
                                    </w:r>
                                    <w:r w:rsidR="00822D3A">
                                      <w:rPr>
                                        <w:rFonts w:ascii="Times New Roman" w:hAnsi="Times New Roman" w:cs="Times New Roman"/>
                                        <w:b/>
                                        <w:bCs/>
                                        <w:caps/>
                                        <w:sz w:val="28"/>
                                        <w:szCs w:val="28"/>
                                      </w:rPr>
                                      <w:t>28</w:t>
                                    </w:r>
                                    <w:r w:rsidRPr="00D076B6">
                                      <w:rPr>
                                        <w:rFonts w:ascii="Times New Roman" w:hAnsi="Times New Roman" w:cs="Times New Roman"/>
                                        <w:b/>
                                        <w:bCs/>
                                        <w:caps/>
                                        <w:sz w:val="28"/>
                                        <w:szCs w:val="28"/>
                                      </w:rPr>
                                      <w:t>, 2020</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mv="urn:schemas-microsoft-com:mac:vml" xmlns:mo="http://schemas.microsoft.com/office/mac/office/2008/main">
                <w:pict>
                  <v:shapetype w14:anchorId="4BBEF453" id="_x0000_t202" coordsize="21600,21600" o:spt="202" path="m0,0l0,21600,21600,21600,21600,0xe">
                    <v:stroke joinstyle="miter"/>
                    <v:path gradientshapeok="t" o:connecttype="rect"/>
                  </v:shapetype>
                  <v:shape id="Text Box 142" o:spid="_x0000_s1026" type="#_x0000_t202" style="position:absolute;margin-left:0;margin-top:658.25pt;width:453.6pt;height:21pt;z-index:251646976;visibility:visible;mso-wrap-style:square;mso-width-percent:1000;mso-height-percent:0;mso-wrap-distance-left:9pt;mso-wrap-distance-top:0;mso-wrap-distance-right:9pt;mso-wrap-distance-bottom:0;mso-position-horizontal:absolute;mso-position-horizontal-relative:margin;mso-position-vertical:absolute;mso-position-vertical-relative:page;mso-width-percent:1000;mso-height-percent:0;mso-width-relative:margin;mso-height-relative:margin;v-text-anchor:bottom"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" filled="f" stroked="f" strokeweight=".5pt">
                    <v:textbox style="mso-fit-shape-to-text:t" inset="0,0,0,0">
                      <w:txbxContent>
                        <w:sdt>
                          <w:sdtPr>
                            <w:rPr>
                              <w:rFonts w:ascii="Times New Roman" w:hAnsi="Times New Roman" w:cs="Times New Roman"/>
                              <w:b/>
                              <w:bCs/>
                              <w:caps/>
                              <w:sz w:val="28"/>
                              <w:szCs w:val="28"/>
                            </w:rPr>
                            <w:alias w:val="Date"/>
                            <w:tag w:val=""/>
                            <w:id w:val="-630165486"/>
                            <w:dataBinding w:prefixMappings="xmlns:ns0='http://schemas.microsoft.com/office/2006/coverPageProps' " w:xpath="/ns0:CoverPageProperties[1]/ns0:PublishDate[1]" w:storeItemID="{55AF091B-3C7A-41E3-B477-F2FDAA23CFDA}"/>
                            <w:date w:fullDate="2020-12-28T00:00:00Z">
                              <w:dateFormat w:val="MMMM d, yyyy"/>
                              <w:lid w:val="en-US"/>
                              <w:storeMappedDataAs w:val="dateTime"/>
                              <w:calendar w:val="gregorian"/>
                            </w:date>
                          </w:sdtPr>
                          <w:sdtEndPr/>
                          <w:sdtContent>
                            <w:p w14:paraId="2F91F65A" w14:textId="77777777" w:rsidR="0030654A" w:rsidRPr="00280EE4" w:rsidRDefault="0030654A" w:rsidP="00822D3A">
                              <w:pPr>
                                <w:pStyle w:val="NoSpacing"/>
                                <w:spacing w:after="40" w:line="276" w:lineRule="auto"/>
                                <w:jc w:val="center"/>
                                <w:rPr>
                                  <w:rFonts w:ascii="Times New Roman" w:hAnsi="Times New Roman" w:cs="Times New Roman"/>
                                  <w:b/>
                                  <w:bCs/>
                                  <w:caps/>
                                  <w:sz w:val="28"/>
                                  <w:szCs w:val="28"/>
                                </w:rPr>
                              </w:pPr>
                              <w:r w:rsidRPr="00D076B6">
                                <w:rPr>
                                  <w:rFonts w:ascii="Times New Roman" w:hAnsi="Times New Roman" w:cs="Times New Roman"/>
                                  <w:b/>
                                  <w:bCs/>
                                  <w:caps/>
                                  <w:sz w:val="28"/>
                                  <w:szCs w:val="28"/>
                                </w:rPr>
                                <w:t xml:space="preserve">December </w:t>
                              </w:r>
                              <w:r w:rsidR="00822D3A">
                                <w:rPr>
                                  <w:rFonts w:ascii="Times New Roman" w:hAnsi="Times New Roman" w:cs="Times New Roman"/>
                                  <w:b/>
                                  <w:bCs/>
                                  <w:caps/>
                                  <w:sz w:val="28"/>
                                  <w:szCs w:val="28"/>
                                </w:rPr>
                                <w:t>28</w:t>
                              </w:r>
                              <w:r w:rsidRPr="00D076B6">
                                <w:rPr>
                                  <w:rFonts w:ascii="Times New Roman" w:hAnsi="Times New Roman" w:cs="Times New Roman"/>
                                  <w:b/>
                                  <w:bCs/>
                                  <w:caps/>
                                  <w:sz w:val="28"/>
                                  <w:szCs w:val="28"/>
                                </w:rPr>
                                <w:t>, 2020</w:t>
                              </w:r>
                            </w:p>
                          </w:sdtContent>
                        </w:sdt>
                      </w:txbxContent>
                    </v:textbox>
                    <w10:wrap anchorx="margin" anchory="page"/>
                  </v:shape>
                </w:pict>
              </mc:Fallback>
            </mc:AlternateContent>
          </w:r>
          <w:r w:rsidR="00D076B6">
            <w:rPr>
              <w:rFonts w:ascii="Arial" w:hAnsi="Arial" w:cs="Arial"/>
              <w:b/>
              <w:bCs/>
              <w:color w:val="222222"/>
              <w:shd w:val="clear" w:color="auto" w:fill="FFFFFF"/>
            </w:rPr>
            <w:br w:type="page"/>
          </w:r>
        </w:p>
        <w:p w14:paraId="1E400811" w14:textId="77777777" w:rsidR="008E4EC1" w:rsidRPr="00B07C51" w:rsidRDefault="008E4EC1" w:rsidP="008E4EC1">
          <w:pPr>
            <w:pStyle w:val="Heading1"/>
            <w:jc w:val="center"/>
            <w:rPr>
              <w:rFonts w:ascii="Times New Roman" w:hAnsi="Times New Roman" w:cs="Times New Roman"/>
              <w:b/>
              <w:bCs/>
              <w:color w:val="auto"/>
              <w:sz w:val="28"/>
              <w:shd w:val="clear" w:color="auto" w:fill="FFFFFF"/>
            </w:rPr>
          </w:pPr>
          <w:bookmarkStart w:id="0" w:name="_Toc60072830"/>
          <w:r w:rsidRPr="00B07C51">
            <w:rPr>
              <w:rFonts w:ascii="Times New Roman" w:hAnsi="Times New Roman" w:cs="Times New Roman"/>
              <w:b/>
              <w:bCs/>
              <w:color w:val="auto"/>
              <w:sz w:val="28"/>
              <w:shd w:val="clear" w:color="auto" w:fill="FFFFFF"/>
            </w:rPr>
            <w:lastRenderedPageBreak/>
            <w:t>SUMMARY</w:t>
          </w:r>
          <w:bookmarkEnd w:id="0"/>
        </w:p>
        <w:p w14:paraId="1982336B" w14:textId="77777777" w:rsidR="00DA0DA5" w:rsidRDefault="00DA0DA5" w:rsidP="00FD5D37">
          <w:pPr>
            <w:spacing w:line="276" w:lineRule="auto"/>
            <w:jc w:val="both"/>
            <w:rPr>
              <w:rFonts w:ascii="Times New Roman" w:hAnsi="Times New Roman" w:cs="Times New Roman"/>
              <w:color w:val="222222"/>
              <w:sz w:val="24"/>
              <w:szCs w:val="24"/>
              <w:shd w:val="clear" w:color="auto" w:fill="FFFFFF"/>
            </w:rPr>
          </w:pPr>
        </w:p>
        <w:p w14:paraId="32FB4F09" w14:textId="77777777" w:rsidR="00DA0DA5" w:rsidRDefault="00DA0DA5" w:rsidP="00802931">
          <w:pPr>
            <w:spacing w:line="276" w:lineRule="auto"/>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 xml:space="preserve">International trade and export </w:t>
          </w:r>
          <w:r w:rsidR="00E4697F">
            <w:rPr>
              <w:rFonts w:ascii="Times New Roman" w:hAnsi="Times New Roman" w:cs="Times New Roman"/>
              <w:color w:val="222222"/>
              <w:sz w:val="24"/>
              <w:szCs w:val="24"/>
              <w:shd w:val="clear" w:color="auto" w:fill="FFFFFF"/>
            </w:rPr>
            <w:t>activ</w:t>
          </w:r>
          <w:r w:rsidR="00086D66">
            <w:rPr>
              <w:rFonts w:ascii="Times New Roman" w:hAnsi="Times New Roman" w:cs="Times New Roman"/>
              <w:color w:val="222222"/>
              <w:sz w:val="24"/>
              <w:szCs w:val="24"/>
              <w:shd w:val="clear" w:color="auto" w:fill="FFFFFF"/>
            </w:rPr>
            <w:t>iti</w:t>
          </w:r>
          <w:r w:rsidR="00E4697F">
            <w:rPr>
              <w:rFonts w:ascii="Times New Roman" w:hAnsi="Times New Roman" w:cs="Times New Roman"/>
              <w:color w:val="222222"/>
              <w:sz w:val="24"/>
              <w:szCs w:val="24"/>
              <w:shd w:val="clear" w:color="auto" w:fill="FFFFFF"/>
            </w:rPr>
            <w:t>es</w:t>
          </w:r>
          <w:r>
            <w:rPr>
              <w:rFonts w:ascii="Times New Roman" w:hAnsi="Times New Roman" w:cs="Times New Roman"/>
              <w:color w:val="222222"/>
              <w:sz w:val="24"/>
              <w:szCs w:val="24"/>
              <w:shd w:val="clear" w:color="auto" w:fill="FFFFFF"/>
            </w:rPr>
            <w:t xml:space="preserve"> </w:t>
          </w:r>
          <w:r w:rsidR="00CD0DB4">
            <w:rPr>
              <w:rFonts w:ascii="Times New Roman" w:hAnsi="Times New Roman" w:cs="Times New Roman"/>
              <w:color w:val="222222"/>
              <w:sz w:val="24"/>
              <w:szCs w:val="24"/>
              <w:shd w:val="clear" w:color="auto" w:fill="FFFFFF"/>
            </w:rPr>
            <w:t>are</w:t>
          </w:r>
          <w:r w:rsidR="00E4697F">
            <w:rPr>
              <w:rFonts w:ascii="Times New Roman" w:hAnsi="Times New Roman" w:cs="Times New Roman"/>
              <w:color w:val="222222"/>
              <w:sz w:val="24"/>
              <w:szCs w:val="24"/>
              <w:shd w:val="clear" w:color="auto" w:fill="FFFFFF"/>
            </w:rPr>
            <w:t xml:space="preserve"> prominent </w:t>
          </w:r>
          <w:r w:rsidR="00CD0DB4">
            <w:rPr>
              <w:rFonts w:ascii="Times New Roman" w:hAnsi="Times New Roman" w:cs="Times New Roman"/>
              <w:color w:val="222222"/>
              <w:sz w:val="24"/>
              <w:szCs w:val="24"/>
              <w:shd w:val="clear" w:color="auto" w:fill="FFFFFF"/>
            </w:rPr>
            <w:t>features</w:t>
          </w:r>
          <w:r w:rsidR="00E4697F">
            <w:rPr>
              <w:rFonts w:ascii="Times New Roman" w:hAnsi="Times New Roman" w:cs="Times New Roman"/>
              <w:color w:val="222222"/>
              <w:sz w:val="24"/>
              <w:szCs w:val="24"/>
              <w:shd w:val="clear" w:color="auto" w:fill="FFFFFF"/>
            </w:rPr>
            <w:t xml:space="preserve"> of </w:t>
          </w:r>
          <w:r w:rsidR="00086D66">
            <w:rPr>
              <w:rFonts w:ascii="Times New Roman" w:hAnsi="Times New Roman" w:cs="Times New Roman"/>
              <w:color w:val="222222"/>
              <w:sz w:val="24"/>
              <w:szCs w:val="24"/>
              <w:shd w:val="clear" w:color="auto" w:fill="FFFFFF"/>
            </w:rPr>
            <w:t xml:space="preserve">the </w:t>
          </w:r>
          <w:r w:rsidR="00E4697F">
            <w:rPr>
              <w:rFonts w:ascii="Times New Roman" w:hAnsi="Times New Roman" w:cs="Times New Roman"/>
              <w:color w:val="222222"/>
              <w:sz w:val="24"/>
              <w:szCs w:val="24"/>
              <w:shd w:val="clear" w:color="auto" w:fill="FFFFFF"/>
            </w:rPr>
            <w:t>Sri Lankan economy fro</w:t>
          </w:r>
          <w:r w:rsidR="00037196">
            <w:rPr>
              <w:rFonts w:ascii="Times New Roman" w:hAnsi="Times New Roman" w:cs="Times New Roman"/>
              <w:color w:val="222222"/>
              <w:sz w:val="24"/>
              <w:szCs w:val="24"/>
              <w:shd w:val="clear" w:color="auto" w:fill="FFFFFF"/>
            </w:rPr>
            <w:t>m ancient times</w:t>
          </w:r>
          <w:r w:rsidR="00E4697F">
            <w:rPr>
              <w:rFonts w:ascii="Times New Roman" w:hAnsi="Times New Roman" w:cs="Times New Roman"/>
              <w:color w:val="222222"/>
              <w:sz w:val="24"/>
              <w:szCs w:val="24"/>
              <w:shd w:val="clear" w:color="auto" w:fill="FFFFFF"/>
            </w:rPr>
            <w:t xml:space="preserve">. </w:t>
          </w:r>
          <w:r w:rsidR="00CD0DB4">
            <w:rPr>
              <w:rFonts w:ascii="Times New Roman" w:hAnsi="Times New Roman" w:cs="Times New Roman"/>
              <w:color w:val="222222"/>
              <w:sz w:val="24"/>
              <w:szCs w:val="24"/>
              <w:shd w:val="clear" w:color="auto" w:fill="FFFFFF"/>
            </w:rPr>
            <w:t>The strategic location</w:t>
          </w:r>
          <w:r w:rsidR="00B07C51">
            <w:rPr>
              <w:rFonts w:ascii="Times New Roman" w:hAnsi="Times New Roman" w:cs="Times New Roman"/>
              <w:color w:val="222222"/>
              <w:sz w:val="24"/>
              <w:szCs w:val="24"/>
              <w:shd w:val="clear" w:color="auto" w:fill="FFFFFF"/>
            </w:rPr>
            <w:t xml:space="preserve"> of the country</w:t>
          </w:r>
          <w:r w:rsidR="00CD0DB4">
            <w:rPr>
              <w:rFonts w:ascii="Times New Roman" w:hAnsi="Times New Roman" w:cs="Times New Roman"/>
              <w:color w:val="222222"/>
              <w:sz w:val="24"/>
              <w:szCs w:val="24"/>
              <w:shd w:val="clear" w:color="auto" w:fill="FFFFFF"/>
            </w:rPr>
            <w:t xml:space="preserve"> in the maritime network of the Indian ocean and</w:t>
          </w:r>
          <w:r w:rsidR="00037196">
            <w:rPr>
              <w:rFonts w:ascii="Times New Roman" w:hAnsi="Times New Roman" w:cs="Times New Roman"/>
              <w:color w:val="222222"/>
              <w:sz w:val="24"/>
              <w:szCs w:val="24"/>
              <w:shd w:val="clear" w:color="auto" w:fill="FFFFFF"/>
            </w:rPr>
            <w:t xml:space="preserve"> the</w:t>
          </w:r>
          <w:r w:rsidR="00CD0DB4">
            <w:rPr>
              <w:rFonts w:ascii="Times New Roman" w:hAnsi="Times New Roman" w:cs="Times New Roman"/>
              <w:color w:val="222222"/>
              <w:sz w:val="24"/>
              <w:szCs w:val="24"/>
              <w:shd w:val="clear" w:color="auto" w:fill="FFFFFF"/>
            </w:rPr>
            <w:t xml:space="preserve"> </w:t>
          </w:r>
          <w:r w:rsidR="00B47637">
            <w:rPr>
              <w:rFonts w:ascii="Times New Roman" w:hAnsi="Times New Roman" w:cs="Times New Roman"/>
              <w:color w:val="222222"/>
              <w:sz w:val="24"/>
              <w:szCs w:val="24"/>
              <w:shd w:val="clear" w:color="auto" w:fill="FFFFFF"/>
            </w:rPr>
            <w:t>favourable</w:t>
          </w:r>
          <w:r w:rsidR="00CD0DB4">
            <w:rPr>
              <w:rFonts w:ascii="Times New Roman" w:hAnsi="Times New Roman" w:cs="Times New Roman"/>
              <w:color w:val="222222"/>
              <w:sz w:val="24"/>
              <w:szCs w:val="24"/>
              <w:shd w:val="clear" w:color="auto" w:fill="FFFFFF"/>
            </w:rPr>
            <w:t xml:space="preserve"> </w:t>
          </w:r>
          <w:r w:rsidR="00802931">
            <w:rPr>
              <w:rFonts w:ascii="Times New Roman" w:hAnsi="Times New Roman" w:cs="Times New Roman"/>
              <w:color w:val="222222"/>
              <w:sz w:val="24"/>
              <w:szCs w:val="24"/>
              <w:shd w:val="clear" w:color="auto" w:fill="FFFFFF"/>
            </w:rPr>
            <w:t xml:space="preserve">climatic </w:t>
          </w:r>
          <w:r w:rsidR="00CD0DB4">
            <w:rPr>
              <w:rFonts w:ascii="Times New Roman" w:hAnsi="Times New Roman" w:cs="Times New Roman"/>
              <w:color w:val="222222"/>
              <w:sz w:val="24"/>
              <w:szCs w:val="24"/>
              <w:shd w:val="clear" w:color="auto" w:fill="FFFFFF"/>
            </w:rPr>
            <w:t>condition</w:t>
          </w:r>
          <w:r w:rsidR="00086D66">
            <w:rPr>
              <w:rFonts w:ascii="Times New Roman" w:hAnsi="Times New Roman" w:cs="Times New Roman"/>
              <w:color w:val="222222"/>
              <w:sz w:val="24"/>
              <w:szCs w:val="24"/>
              <w:shd w:val="clear" w:color="auto" w:fill="FFFFFF"/>
            </w:rPr>
            <w:t>s</w:t>
          </w:r>
          <w:r w:rsidR="00B07C51">
            <w:rPr>
              <w:rFonts w:ascii="Times New Roman" w:hAnsi="Times New Roman" w:cs="Times New Roman"/>
              <w:color w:val="222222"/>
              <w:sz w:val="24"/>
              <w:szCs w:val="24"/>
              <w:shd w:val="clear" w:color="auto" w:fill="FFFFFF"/>
            </w:rPr>
            <w:t xml:space="preserve"> are</w:t>
          </w:r>
          <w:r w:rsidR="00CD0DB4">
            <w:rPr>
              <w:rFonts w:ascii="Times New Roman" w:hAnsi="Times New Roman" w:cs="Times New Roman"/>
              <w:color w:val="222222"/>
              <w:sz w:val="24"/>
              <w:szCs w:val="24"/>
              <w:shd w:val="clear" w:color="auto" w:fill="FFFFFF"/>
            </w:rPr>
            <w:t xml:space="preserve"> the principal advantage</w:t>
          </w:r>
          <w:r w:rsidR="00802931">
            <w:rPr>
              <w:rFonts w:ascii="Times New Roman" w:hAnsi="Times New Roman" w:cs="Times New Roman"/>
              <w:color w:val="222222"/>
              <w:sz w:val="24"/>
              <w:szCs w:val="24"/>
              <w:shd w:val="clear" w:color="auto" w:fill="FFFFFF"/>
            </w:rPr>
            <w:t>s</w:t>
          </w:r>
          <w:r w:rsidR="00CD0DB4">
            <w:rPr>
              <w:rFonts w:ascii="Times New Roman" w:hAnsi="Times New Roman" w:cs="Times New Roman"/>
              <w:color w:val="222222"/>
              <w:sz w:val="24"/>
              <w:szCs w:val="24"/>
              <w:shd w:val="clear" w:color="auto" w:fill="FFFFFF"/>
            </w:rPr>
            <w:t xml:space="preserve"> for </w:t>
          </w:r>
          <w:r w:rsidR="00037196">
            <w:rPr>
              <w:rFonts w:ascii="Times New Roman" w:hAnsi="Times New Roman" w:cs="Times New Roman"/>
              <w:color w:val="222222"/>
              <w:sz w:val="24"/>
              <w:szCs w:val="24"/>
              <w:shd w:val="clear" w:color="auto" w:fill="FFFFFF"/>
            </w:rPr>
            <w:t xml:space="preserve">the </w:t>
          </w:r>
          <w:r w:rsidR="00086D66">
            <w:rPr>
              <w:rFonts w:ascii="Times New Roman" w:hAnsi="Times New Roman" w:cs="Times New Roman"/>
              <w:color w:val="222222"/>
              <w:sz w:val="24"/>
              <w:szCs w:val="24"/>
              <w:shd w:val="clear" w:color="auto" w:fill="FFFFFF"/>
            </w:rPr>
            <w:t xml:space="preserve">agricultural </w:t>
          </w:r>
          <w:r w:rsidR="00CD0DB4">
            <w:rPr>
              <w:rFonts w:ascii="Times New Roman" w:hAnsi="Times New Roman" w:cs="Times New Roman"/>
              <w:color w:val="222222"/>
              <w:sz w:val="24"/>
              <w:szCs w:val="24"/>
              <w:shd w:val="clear" w:color="auto" w:fill="FFFFFF"/>
            </w:rPr>
            <w:t>expor</w:t>
          </w:r>
          <w:r w:rsidR="00037196">
            <w:rPr>
              <w:rFonts w:ascii="Times New Roman" w:hAnsi="Times New Roman" w:cs="Times New Roman"/>
              <w:color w:val="222222"/>
              <w:sz w:val="24"/>
              <w:szCs w:val="24"/>
              <w:shd w:val="clear" w:color="auto" w:fill="FFFFFF"/>
            </w:rPr>
            <w:t>t</w:t>
          </w:r>
          <w:r w:rsidR="00CD0DB4">
            <w:rPr>
              <w:rFonts w:ascii="Times New Roman" w:hAnsi="Times New Roman" w:cs="Times New Roman"/>
              <w:color w:val="222222"/>
              <w:sz w:val="24"/>
              <w:szCs w:val="24"/>
              <w:shd w:val="clear" w:color="auto" w:fill="FFFFFF"/>
            </w:rPr>
            <w:t xml:space="preserve"> of the country. </w:t>
          </w:r>
        </w:p>
        <w:p w14:paraId="6E13EAD4" w14:textId="77777777" w:rsidR="00D076B6" w:rsidRPr="0069120F" w:rsidRDefault="00FD5D37" w:rsidP="0069120F">
          <w:pPr>
            <w:spacing w:line="276" w:lineRule="auto"/>
            <w:jc w:val="both"/>
            <w:rPr>
              <w:rFonts w:ascii="Times New Roman" w:hAnsi="Times New Roman" w:cs="Times New Roman"/>
              <w:color w:val="222222"/>
              <w:sz w:val="24"/>
              <w:szCs w:val="24"/>
              <w:shd w:val="clear" w:color="auto" w:fill="FFFFFF"/>
            </w:rPr>
          </w:pPr>
          <w:r>
            <w:rPr>
              <w:rFonts w:ascii="Times New Roman" w:hAnsi="Times New Roman" w:cs="Times New Roman"/>
              <w:color w:val="222222"/>
              <w:sz w:val="24"/>
              <w:szCs w:val="24"/>
              <w:shd w:val="clear" w:color="auto" w:fill="FFFFFF"/>
            </w:rPr>
            <w:t>The main objective of this report is to provide</w:t>
          </w:r>
          <w:r w:rsidR="00285A15" w:rsidRPr="00285A15">
            <w:rPr>
              <w:rFonts w:ascii="Times New Roman" w:hAnsi="Times New Roman" w:cs="Times New Roman"/>
              <w:color w:val="222222"/>
              <w:sz w:val="24"/>
              <w:szCs w:val="24"/>
              <w:shd w:val="clear" w:color="auto" w:fill="FFFFFF"/>
            </w:rPr>
            <w:t xml:space="preserve"> an overview of Sri Lanka’s international trading and export activities, </w:t>
          </w:r>
          <w:r w:rsidR="00280EE4" w:rsidRPr="00280EE4">
            <w:rPr>
              <w:rFonts w:ascii="Times New Roman" w:hAnsi="Times New Roman" w:cs="Times New Roman"/>
              <w:color w:val="222222"/>
              <w:sz w:val="24"/>
              <w:szCs w:val="24"/>
              <w:shd w:val="clear" w:color="auto" w:fill="FFFFFF"/>
            </w:rPr>
            <w:t>international trading and export activities focus on tea and rubber with the United Kingdom</w:t>
          </w:r>
          <w:r w:rsidR="00280EE4">
            <w:rPr>
              <w:rFonts w:ascii="Times New Roman" w:hAnsi="Times New Roman" w:cs="Times New Roman"/>
              <w:color w:val="222222"/>
              <w:sz w:val="24"/>
              <w:szCs w:val="24"/>
              <w:shd w:val="clear" w:color="auto" w:fill="FFFFFF"/>
            </w:rPr>
            <w:t xml:space="preserve"> (UK)</w:t>
          </w:r>
          <w:r w:rsidR="00B07C51">
            <w:rPr>
              <w:rFonts w:ascii="Times New Roman" w:hAnsi="Times New Roman" w:cs="Times New Roman"/>
              <w:color w:val="222222"/>
              <w:sz w:val="24"/>
              <w:szCs w:val="24"/>
              <w:shd w:val="clear" w:color="auto" w:fill="FFFFFF"/>
            </w:rPr>
            <w:t>. Accordingly, the report consists of</w:t>
          </w:r>
          <w:r w:rsidR="00285A15">
            <w:rPr>
              <w:rFonts w:ascii="Times New Roman" w:hAnsi="Times New Roman" w:cs="Times New Roman"/>
              <w:color w:val="222222"/>
              <w:sz w:val="24"/>
              <w:szCs w:val="24"/>
              <w:shd w:val="clear" w:color="auto" w:fill="FFFFFF"/>
            </w:rPr>
            <w:t xml:space="preserve"> two major sections; an overview </w:t>
          </w:r>
          <w:r w:rsidR="00285A15" w:rsidRPr="00285A15">
            <w:rPr>
              <w:rFonts w:ascii="Times New Roman" w:hAnsi="Times New Roman" w:cs="Times New Roman"/>
              <w:color w:val="222222"/>
              <w:sz w:val="24"/>
              <w:szCs w:val="24"/>
              <w:shd w:val="clear" w:color="auto" w:fill="FFFFFF"/>
            </w:rPr>
            <w:t xml:space="preserve">of Sri Lanka’s international trading and export activities </w:t>
          </w:r>
          <w:r w:rsidR="00285A15">
            <w:rPr>
              <w:rFonts w:ascii="Times New Roman" w:hAnsi="Times New Roman" w:cs="Times New Roman"/>
              <w:color w:val="222222"/>
              <w:sz w:val="24"/>
              <w:szCs w:val="24"/>
              <w:shd w:val="clear" w:color="auto" w:fill="FFFFFF"/>
            </w:rPr>
            <w:t xml:space="preserve">which include </w:t>
          </w:r>
          <w:r w:rsidR="00B07C51">
            <w:rPr>
              <w:rFonts w:ascii="Times New Roman" w:hAnsi="Times New Roman" w:cs="Times New Roman"/>
              <w:color w:val="222222"/>
              <w:sz w:val="24"/>
              <w:szCs w:val="24"/>
              <w:shd w:val="clear" w:color="auto" w:fill="FFFFFF"/>
            </w:rPr>
            <w:t xml:space="preserve">a </w:t>
          </w:r>
          <w:r w:rsidR="00285A15">
            <w:rPr>
              <w:rFonts w:ascii="Times New Roman" w:hAnsi="Times New Roman" w:cs="Times New Roman"/>
              <w:color w:val="222222"/>
              <w:sz w:val="24"/>
              <w:szCs w:val="24"/>
              <w:shd w:val="clear" w:color="auto" w:fill="FFFFFF"/>
            </w:rPr>
            <w:t>background to international trading and</w:t>
          </w:r>
          <w:r w:rsidR="00B07C51">
            <w:rPr>
              <w:rFonts w:ascii="Times New Roman" w:hAnsi="Times New Roman" w:cs="Times New Roman"/>
              <w:color w:val="222222"/>
              <w:sz w:val="24"/>
              <w:szCs w:val="24"/>
              <w:shd w:val="clear" w:color="auto" w:fill="FFFFFF"/>
            </w:rPr>
            <w:t xml:space="preserve"> export activities of Sri Lanka, and</w:t>
          </w:r>
          <w:r w:rsidR="00285A15">
            <w:rPr>
              <w:rFonts w:ascii="Times New Roman" w:hAnsi="Times New Roman" w:cs="Times New Roman"/>
              <w:color w:val="222222"/>
              <w:sz w:val="24"/>
              <w:szCs w:val="24"/>
              <w:shd w:val="clear" w:color="auto" w:fill="FFFFFF"/>
            </w:rPr>
            <w:t xml:space="preserve"> </w:t>
          </w:r>
          <w:r w:rsidR="00B07C51">
            <w:rPr>
              <w:rFonts w:ascii="Times New Roman" w:hAnsi="Times New Roman" w:cs="Times New Roman"/>
              <w:color w:val="222222"/>
              <w:sz w:val="24"/>
              <w:szCs w:val="24"/>
              <w:shd w:val="clear" w:color="auto" w:fill="FFFFFF"/>
            </w:rPr>
            <w:t xml:space="preserve">a brief of the export </w:t>
          </w:r>
          <w:r w:rsidR="00285A15">
            <w:rPr>
              <w:rFonts w:ascii="Times New Roman" w:hAnsi="Times New Roman" w:cs="Times New Roman"/>
              <w:color w:val="222222"/>
              <w:sz w:val="24"/>
              <w:szCs w:val="24"/>
              <w:shd w:val="clear" w:color="auto" w:fill="FFFFFF"/>
            </w:rPr>
            <w:t xml:space="preserve">agricultural </w:t>
          </w:r>
          <w:r w:rsidR="00B07C51">
            <w:rPr>
              <w:rFonts w:ascii="Times New Roman" w:hAnsi="Times New Roman" w:cs="Times New Roman"/>
              <w:color w:val="222222"/>
              <w:sz w:val="24"/>
              <w:szCs w:val="24"/>
              <w:shd w:val="clear" w:color="auto" w:fill="FFFFFF"/>
            </w:rPr>
            <w:t>sector in Sri Lanka. Moreover,</w:t>
          </w:r>
          <w:r>
            <w:rPr>
              <w:rFonts w:ascii="Times New Roman" w:hAnsi="Times New Roman" w:cs="Times New Roman"/>
              <w:color w:val="222222"/>
              <w:sz w:val="24"/>
              <w:szCs w:val="24"/>
              <w:shd w:val="clear" w:color="auto" w:fill="FFFFFF"/>
            </w:rPr>
            <w:t xml:space="preserve"> tea production growth and</w:t>
          </w:r>
          <w:r w:rsidR="00DA0DA5">
            <w:rPr>
              <w:rFonts w:ascii="Times New Roman" w:hAnsi="Times New Roman" w:cs="Times New Roman"/>
              <w:color w:val="222222"/>
              <w:sz w:val="24"/>
              <w:szCs w:val="24"/>
              <w:shd w:val="clear" w:color="auto" w:fill="FFFFFF"/>
            </w:rPr>
            <w:t xml:space="preserve"> main</w:t>
          </w:r>
          <w:r>
            <w:rPr>
              <w:rFonts w:ascii="Times New Roman" w:hAnsi="Times New Roman" w:cs="Times New Roman"/>
              <w:color w:val="222222"/>
              <w:sz w:val="24"/>
              <w:szCs w:val="24"/>
              <w:shd w:val="clear" w:color="auto" w:fill="FFFFFF"/>
            </w:rPr>
            <w:t xml:space="preserve"> </w:t>
          </w:r>
          <w:r w:rsidR="00B07C51">
            <w:rPr>
              <w:rFonts w:ascii="Times New Roman" w:hAnsi="Times New Roman" w:cs="Times New Roman"/>
              <w:color w:val="222222"/>
              <w:sz w:val="24"/>
              <w:szCs w:val="24"/>
              <w:shd w:val="clear" w:color="auto" w:fill="FFFFFF"/>
            </w:rPr>
            <w:t xml:space="preserve">tea export destinations are discussed. Also, a </w:t>
          </w:r>
          <w:r w:rsidR="00037196">
            <w:rPr>
              <w:rFonts w:ascii="Times New Roman" w:hAnsi="Times New Roman" w:cs="Times New Roman"/>
              <w:color w:val="222222"/>
              <w:sz w:val="24"/>
              <w:szCs w:val="24"/>
              <w:shd w:val="clear" w:color="auto" w:fill="FFFFFF"/>
            </w:rPr>
            <w:t xml:space="preserve">particular focus on </w:t>
          </w:r>
          <w:r>
            <w:rPr>
              <w:rFonts w:ascii="Times New Roman" w:hAnsi="Times New Roman" w:cs="Times New Roman"/>
              <w:color w:val="222222"/>
              <w:sz w:val="24"/>
              <w:szCs w:val="24"/>
              <w:shd w:val="clear" w:color="auto" w:fill="FFFFFF"/>
            </w:rPr>
            <w:t xml:space="preserve">tea exports and trade activities with </w:t>
          </w:r>
          <w:r w:rsidR="00086D66">
            <w:rPr>
              <w:rFonts w:ascii="Times New Roman" w:hAnsi="Times New Roman" w:cs="Times New Roman"/>
              <w:color w:val="222222"/>
              <w:sz w:val="24"/>
              <w:szCs w:val="24"/>
              <w:shd w:val="clear" w:color="auto" w:fill="FFFFFF"/>
            </w:rPr>
            <w:t xml:space="preserve">the </w:t>
          </w:r>
          <w:r w:rsidR="00B07C51">
            <w:rPr>
              <w:rFonts w:ascii="Times New Roman" w:hAnsi="Times New Roman" w:cs="Times New Roman"/>
              <w:color w:val="222222"/>
              <w:sz w:val="24"/>
              <w:szCs w:val="24"/>
              <w:shd w:val="clear" w:color="auto" w:fill="FFFFFF"/>
            </w:rPr>
            <w:t>United Kingdom are highlighted</w:t>
          </w:r>
          <w:r>
            <w:rPr>
              <w:rFonts w:ascii="Times New Roman" w:hAnsi="Times New Roman" w:cs="Times New Roman"/>
              <w:color w:val="222222"/>
              <w:sz w:val="24"/>
              <w:szCs w:val="24"/>
              <w:shd w:val="clear" w:color="auto" w:fill="FFFFFF"/>
            </w:rPr>
            <w:t>. Further</w:t>
          </w:r>
          <w:r w:rsidR="00086D66">
            <w:rPr>
              <w:rFonts w:ascii="Times New Roman" w:hAnsi="Times New Roman" w:cs="Times New Roman"/>
              <w:color w:val="222222"/>
              <w:sz w:val="24"/>
              <w:szCs w:val="24"/>
              <w:shd w:val="clear" w:color="auto" w:fill="FFFFFF"/>
            </w:rPr>
            <w:t>,</w:t>
          </w:r>
          <w:r>
            <w:rPr>
              <w:rFonts w:ascii="Times New Roman" w:hAnsi="Times New Roman" w:cs="Times New Roman"/>
              <w:color w:val="222222"/>
              <w:sz w:val="24"/>
              <w:szCs w:val="24"/>
              <w:shd w:val="clear" w:color="auto" w:fill="FFFFFF"/>
            </w:rPr>
            <w:t xml:space="preserve"> this section elaborates the rubber production </w:t>
          </w:r>
          <w:r w:rsidR="00B07C51">
            <w:rPr>
              <w:rFonts w:ascii="Times New Roman" w:hAnsi="Times New Roman" w:cs="Times New Roman"/>
              <w:color w:val="222222"/>
              <w:sz w:val="24"/>
              <w:szCs w:val="24"/>
              <w:shd w:val="clear" w:color="auto" w:fill="FFFFFF"/>
            </w:rPr>
            <w:t xml:space="preserve">growth </w:t>
          </w:r>
          <w:r>
            <w:rPr>
              <w:rFonts w:ascii="Times New Roman" w:hAnsi="Times New Roman" w:cs="Times New Roman"/>
              <w:color w:val="222222"/>
              <w:sz w:val="24"/>
              <w:szCs w:val="24"/>
              <w:shd w:val="clear" w:color="auto" w:fill="FFFFFF"/>
            </w:rPr>
            <w:t xml:space="preserve">and </w:t>
          </w:r>
          <w:r w:rsidR="00DA0DA5">
            <w:rPr>
              <w:rFonts w:ascii="Times New Roman" w:hAnsi="Times New Roman" w:cs="Times New Roman"/>
              <w:color w:val="222222"/>
              <w:sz w:val="24"/>
              <w:szCs w:val="24"/>
              <w:shd w:val="clear" w:color="auto" w:fill="FFFFFF"/>
            </w:rPr>
            <w:t xml:space="preserve">main </w:t>
          </w:r>
          <w:r w:rsidR="00B07C51">
            <w:rPr>
              <w:rFonts w:ascii="Times New Roman" w:hAnsi="Times New Roman" w:cs="Times New Roman"/>
              <w:color w:val="222222"/>
              <w:sz w:val="24"/>
              <w:szCs w:val="24"/>
              <w:shd w:val="clear" w:color="auto" w:fill="FFFFFF"/>
            </w:rPr>
            <w:t xml:space="preserve">rubber </w:t>
          </w:r>
          <w:r>
            <w:rPr>
              <w:rFonts w:ascii="Times New Roman" w:hAnsi="Times New Roman" w:cs="Times New Roman"/>
              <w:color w:val="222222"/>
              <w:sz w:val="24"/>
              <w:szCs w:val="24"/>
              <w:shd w:val="clear" w:color="auto" w:fill="FFFFFF"/>
            </w:rPr>
            <w:t xml:space="preserve">export destinations and </w:t>
          </w:r>
          <w:r w:rsidR="00B07C51">
            <w:rPr>
              <w:rFonts w:ascii="Times New Roman" w:hAnsi="Times New Roman" w:cs="Times New Roman"/>
              <w:color w:val="222222"/>
              <w:sz w:val="24"/>
              <w:szCs w:val="24"/>
              <w:shd w:val="clear" w:color="auto" w:fill="FFFFFF"/>
            </w:rPr>
            <w:t>especially</w:t>
          </w:r>
          <w:r w:rsidR="00037196">
            <w:rPr>
              <w:rFonts w:ascii="Times New Roman" w:hAnsi="Times New Roman" w:cs="Times New Roman"/>
              <w:color w:val="222222"/>
              <w:sz w:val="24"/>
              <w:szCs w:val="24"/>
              <w:shd w:val="clear" w:color="auto" w:fill="FFFFFF"/>
            </w:rPr>
            <w:t xml:space="preserve"> focus on the </w:t>
          </w:r>
          <w:r>
            <w:rPr>
              <w:rFonts w:ascii="Times New Roman" w:hAnsi="Times New Roman" w:cs="Times New Roman"/>
              <w:color w:val="222222"/>
              <w:sz w:val="24"/>
              <w:szCs w:val="24"/>
              <w:shd w:val="clear" w:color="auto" w:fill="FFFFFF"/>
            </w:rPr>
            <w:t xml:space="preserve">rubber exports and trade activities with </w:t>
          </w:r>
          <w:r w:rsidR="00086D66">
            <w:rPr>
              <w:rFonts w:ascii="Times New Roman" w:hAnsi="Times New Roman" w:cs="Times New Roman"/>
              <w:color w:val="222222"/>
              <w:sz w:val="24"/>
              <w:szCs w:val="24"/>
              <w:shd w:val="clear" w:color="auto" w:fill="FFFFFF"/>
            </w:rPr>
            <w:t xml:space="preserve">the </w:t>
          </w:r>
          <w:r>
            <w:rPr>
              <w:rFonts w:ascii="Times New Roman" w:hAnsi="Times New Roman" w:cs="Times New Roman"/>
              <w:color w:val="222222"/>
              <w:sz w:val="24"/>
              <w:szCs w:val="24"/>
              <w:shd w:val="clear" w:color="auto" w:fill="FFFFFF"/>
            </w:rPr>
            <w:t xml:space="preserve">UK. The second section of the report </w:t>
          </w:r>
          <w:r w:rsidR="00037196">
            <w:rPr>
              <w:rFonts w:ascii="Times New Roman" w:hAnsi="Times New Roman" w:cs="Times New Roman"/>
              <w:color w:val="222222"/>
              <w:sz w:val="24"/>
              <w:szCs w:val="24"/>
              <w:shd w:val="clear" w:color="auto" w:fill="FFFFFF"/>
            </w:rPr>
            <w:t>portrays</w:t>
          </w:r>
          <w:r>
            <w:rPr>
              <w:rFonts w:ascii="Times New Roman" w:hAnsi="Times New Roman" w:cs="Times New Roman"/>
              <w:color w:val="222222"/>
              <w:sz w:val="24"/>
              <w:szCs w:val="24"/>
              <w:shd w:val="clear" w:color="auto" w:fill="FFFFFF"/>
            </w:rPr>
            <w:t xml:space="preserve"> </w:t>
          </w:r>
          <w:r w:rsidR="00037196">
            <w:rPr>
              <w:rFonts w:ascii="Times New Roman" w:hAnsi="Times New Roman" w:cs="Times New Roman"/>
              <w:color w:val="222222"/>
              <w:sz w:val="24"/>
              <w:szCs w:val="24"/>
              <w:shd w:val="clear" w:color="auto" w:fill="FFFFFF"/>
            </w:rPr>
            <w:t>an</w:t>
          </w:r>
          <w:r>
            <w:rPr>
              <w:rFonts w:ascii="Times New Roman" w:hAnsi="Times New Roman" w:cs="Times New Roman"/>
              <w:color w:val="222222"/>
              <w:sz w:val="24"/>
              <w:szCs w:val="24"/>
              <w:shd w:val="clear" w:color="auto" w:fill="FFFFFF"/>
            </w:rPr>
            <w:t xml:space="preserve"> overview of </w:t>
          </w:r>
          <w:r w:rsidR="00335E5B">
            <w:rPr>
              <w:rFonts w:ascii="Times New Roman" w:hAnsi="Times New Roman" w:cs="Times New Roman"/>
              <w:color w:val="222222"/>
              <w:sz w:val="24"/>
              <w:szCs w:val="24"/>
              <w:shd w:val="clear" w:color="auto" w:fill="FFFFFF"/>
            </w:rPr>
            <w:t xml:space="preserve">the </w:t>
          </w:r>
          <w:r>
            <w:rPr>
              <w:rFonts w:ascii="Times New Roman" w:hAnsi="Times New Roman" w:cs="Times New Roman"/>
              <w:color w:val="222222"/>
              <w:sz w:val="24"/>
              <w:szCs w:val="24"/>
              <w:shd w:val="clear" w:color="auto" w:fill="FFFFFF"/>
            </w:rPr>
            <w:t xml:space="preserve">export </w:t>
          </w:r>
          <w:r w:rsidR="00335E5B">
            <w:rPr>
              <w:rFonts w:ascii="Times New Roman" w:hAnsi="Times New Roman" w:cs="Times New Roman"/>
              <w:color w:val="222222"/>
              <w:sz w:val="24"/>
              <w:szCs w:val="24"/>
              <w:shd w:val="clear" w:color="auto" w:fill="FFFFFF"/>
            </w:rPr>
            <w:t xml:space="preserve">crop </w:t>
          </w:r>
          <w:r>
            <w:rPr>
              <w:rFonts w:ascii="Times New Roman" w:hAnsi="Times New Roman" w:cs="Times New Roman"/>
              <w:color w:val="222222"/>
              <w:sz w:val="24"/>
              <w:szCs w:val="24"/>
              <w:shd w:val="clear" w:color="auto" w:fill="FFFFFF"/>
            </w:rPr>
            <w:t xml:space="preserve">cultivation in Sri Lanka with </w:t>
          </w:r>
          <w:r w:rsidR="00086D66">
            <w:rPr>
              <w:rFonts w:ascii="Times New Roman" w:hAnsi="Times New Roman" w:cs="Times New Roman"/>
              <w:color w:val="222222"/>
              <w:sz w:val="24"/>
              <w:szCs w:val="24"/>
              <w:shd w:val="clear" w:color="auto" w:fill="FFFFFF"/>
            </w:rPr>
            <w:t>a</w:t>
          </w:r>
          <w:r>
            <w:rPr>
              <w:rFonts w:ascii="Times New Roman" w:hAnsi="Times New Roman" w:cs="Times New Roman"/>
              <w:color w:val="222222"/>
              <w:sz w:val="24"/>
              <w:szCs w:val="24"/>
              <w:shd w:val="clear" w:color="auto" w:fill="FFFFFF"/>
            </w:rPr>
            <w:t xml:space="preserve"> map of major crop areas and </w:t>
          </w:r>
          <w:r w:rsidR="00086D66">
            <w:rPr>
              <w:rFonts w:ascii="Times New Roman" w:hAnsi="Times New Roman" w:cs="Times New Roman"/>
              <w:color w:val="222222"/>
              <w:sz w:val="24"/>
              <w:szCs w:val="24"/>
              <w:shd w:val="clear" w:color="auto" w:fill="FFFFFF"/>
            </w:rPr>
            <w:t xml:space="preserve">a </w:t>
          </w:r>
          <w:r>
            <w:rPr>
              <w:rFonts w:ascii="Times New Roman" w:hAnsi="Times New Roman" w:cs="Times New Roman"/>
              <w:color w:val="222222"/>
              <w:sz w:val="24"/>
              <w:szCs w:val="24"/>
              <w:shd w:val="clear" w:color="auto" w:fill="FFFFFF"/>
            </w:rPr>
            <w:t>detail</w:t>
          </w:r>
          <w:r w:rsidR="00086D66">
            <w:rPr>
              <w:rFonts w:ascii="Times New Roman" w:hAnsi="Times New Roman" w:cs="Times New Roman"/>
              <w:color w:val="222222"/>
              <w:sz w:val="24"/>
              <w:szCs w:val="24"/>
              <w:shd w:val="clear" w:color="auto" w:fill="FFFFFF"/>
            </w:rPr>
            <w:t>ed</w:t>
          </w:r>
          <w:r>
            <w:rPr>
              <w:rFonts w:ascii="Times New Roman" w:hAnsi="Times New Roman" w:cs="Times New Roman"/>
              <w:color w:val="222222"/>
              <w:sz w:val="24"/>
              <w:szCs w:val="24"/>
              <w:shd w:val="clear" w:color="auto" w:fill="FFFFFF"/>
            </w:rPr>
            <w:t xml:space="preserve"> map of highlands. Moreover, th</w:t>
          </w:r>
          <w:r w:rsidR="00037196">
            <w:rPr>
              <w:rFonts w:ascii="Times New Roman" w:hAnsi="Times New Roman" w:cs="Times New Roman"/>
              <w:color w:val="222222"/>
              <w:sz w:val="24"/>
              <w:szCs w:val="24"/>
              <w:shd w:val="clear" w:color="auto" w:fill="FFFFFF"/>
            </w:rPr>
            <w:t>is</w:t>
          </w:r>
          <w:r>
            <w:rPr>
              <w:rFonts w:ascii="Times New Roman" w:hAnsi="Times New Roman" w:cs="Times New Roman"/>
              <w:color w:val="222222"/>
              <w:sz w:val="24"/>
              <w:szCs w:val="24"/>
              <w:shd w:val="clear" w:color="auto" w:fill="FFFFFF"/>
            </w:rPr>
            <w:t xml:space="preserve"> section focuses on the tea and rubber growing areas</w:t>
          </w:r>
          <w:r w:rsidR="00B07C51">
            <w:rPr>
              <w:rFonts w:ascii="Times New Roman" w:hAnsi="Times New Roman" w:cs="Times New Roman"/>
              <w:color w:val="222222"/>
              <w:sz w:val="24"/>
              <w:szCs w:val="24"/>
              <w:shd w:val="clear" w:color="auto" w:fill="FFFFFF"/>
            </w:rPr>
            <w:t xml:space="preserve"> in Sri Lanka</w:t>
          </w:r>
          <w:r>
            <w:rPr>
              <w:rFonts w:ascii="Times New Roman" w:hAnsi="Times New Roman" w:cs="Times New Roman"/>
              <w:color w:val="222222"/>
              <w:sz w:val="24"/>
              <w:szCs w:val="24"/>
              <w:shd w:val="clear" w:color="auto" w:fill="FFFFFF"/>
            </w:rPr>
            <w:t>. The</w:t>
          </w:r>
          <w:r w:rsidR="00B07C51">
            <w:rPr>
              <w:rFonts w:ascii="Times New Roman" w:hAnsi="Times New Roman" w:cs="Times New Roman"/>
              <w:color w:val="222222"/>
              <w:sz w:val="24"/>
              <w:szCs w:val="24"/>
              <w:shd w:val="clear" w:color="auto" w:fill="FFFFFF"/>
            </w:rPr>
            <w:t xml:space="preserve"> data presented in this report </w:t>
          </w:r>
          <w:r w:rsidR="007E38A6">
            <w:rPr>
              <w:rFonts w:ascii="Times New Roman" w:hAnsi="Times New Roman" w:cs="Times New Roman"/>
              <w:color w:val="222222"/>
              <w:sz w:val="24"/>
              <w:szCs w:val="24"/>
              <w:shd w:val="clear" w:color="auto" w:fill="FFFFFF"/>
            </w:rPr>
            <w:t>is completely obtained</w:t>
          </w:r>
          <w:r>
            <w:rPr>
              <w:rFonts w:ascii="Times New Roman" w:hAnsi="Times New Roman" w:cs="Times New Roman"/>
              <w:color w:val="222222"/>
              <w:sz w:val="24"/>
              <w:szCs w:val="24"/>
              <w:shd w:val="clear" w:color="auto" w:fill="FFFFFF"/>
            </w:rPr>
            <w:t xml:space="preserve"> from secondary sources such as </w:t>
          </w:r>
          <w:r w:rsidR="00DA0DA5">
            <w:rPr>
              <w:rFonts w:ascii="Times New Roman" w:hAnsi="Times New Roman" w:cs="Times New Roman"/>
              <w:color w:val="222222"/>
              <w:sz w:val="24"/>
              <w:szCs w:val="24"/>
              <w:shd w:val="clear" w:color="auto" w:fill="FFFFFF"/>
            </w:rPr>
            <w:t xml:space="preserve">publications and reports. </w:t>
          </w:r>
          <w:r w:rsidR="008E4EC1" w:rsidRPr="00285A15">
            <w:rPr>
              <w:rFonts w:ascii="Times New Roman" w:hAnsi="Times New Roman" w:cs="Times New Roman"/>
              <w:color w:val="222222"/>
              <w:shd w:val="clear" w:color="auto" w:fill="FFFFFF"/>
            </w:rPr>
            <w:br w:type="page"/>
          </w:r>
        </w:p>
      </w:sdtContent>
    </w:sdt>
    <w:sdt>
      <w:sdtPr>
        <w:rPr>
          <w:rFonts w:asciiTheme="minorHAnsi" w:eastAsiaTheme="minorHAnsi" w:hAnsiTheme="minorHAnsi" w:cstheme="minorBidi"/>
          <w:color w:val="auto"/>
          <w:sz w:val="22"/>
          <w:szCs w:val="22"/>
          <w:lang w:val="en-GB"/>
        </w:rPr>
        <w:id w:val="1271195382"/>
        <w:docPartObj>
          <w:docPartGallery w:val="Table of Contents"/>
          <w:docPartUnique/>
        </w:docPartObj>
      </w:sdtPr>
      <w:sdtEndPr>
        <w:rPr>
          <w:b/>
          <w:bCs/>
          <w:noProof/>
        </w:rPr>
      </w:sdtEndPr>
      <w:sdtContent>
        <w:p w14:paraId="0D24A9B3" w14:textId="77777777" w:rsidR="00B70098" w:rsidRPr="00264C3E" w:rsidRDefault="00B70098" w:rsidP="009C4A7D">
          <w:pPr>
            <w:pStyle w:val="TOCHeading"/>
            <w:rPr>
              <w:rFonts w:ascii="Times New Roman" w:hAnsi="Times New Roman" w:cs="Times New Roman"/>
              <w:b/>
              <w:bCs/>
              <w:color w:val="auto"/>
              <w:sz w:val="24"/>
              <w:szCs w:val="24"/>
            </w:rPr>
          </w:pPr>
          <w:r w:rsidRPr="00264C3E">
            <w:rPr>
              <w:rFonts w:ascii="Times New Roman" w:hAnsi="Times New Roman" w:cs="Times New Roman"/>
              <w:b/>
              <w:bCs/>
              <w:color w:val="auto"/>
              <w:sz w:val="24"/>
              <w:szCs w:val="24"/>
            </w:rPr>
            <w:t>Table of Contents</w:t>
          </w:r>
        </w:p>
        <w:p w14:paraId="528EF40B" w14:textId="77777777" w:rsidR="009C4A7D" w:rsidRPr="00264C3E" w:rsidRDefault="009C4A7D" w:rsidP="009C4A7D">
          <w:pPr>
            <w:rPr>
              <w:rFonts w:ascii="Times New Roman" w:hAnsi="Times New Roman" w:cs="Times New Roman"/>
              <w:sz w:val="24"/>
              <w:szCs w:val="24"/>
              <w:lang w:val="en-US"/>
            </w:rPr>
          </w:pPr>
        </w:p>
        <w:p w14:paraId="513536CB" w14:textId="77777777" w:rsidR="006D3790" w:rsidRDefault="00B70098">
          <w:pPr>
            <w:pStyle w:val="TOC1"/>
            <w:tabs>
              <w:tab w:val="right" w:leader="dot" w:pos="9062"/>
            </w:tabs>
            <w:rPr>
              <w:rFonts w:eastAsiaTheme="minorEastAsia"/>
              <w:noProof/>
              <w:lang w:val="en-US"/>
            </w:rPr>
          </w:pPr>
          <w:r w:rsidRPr="00264C3E">
            <w:rPr>
              <w:rFonts w:ascii="Times New Roman" w:hAnsi="Times New Roman" w:cs="Times New Roman"/>
              <w:sz w:val="24"/>
              <w:szCs w:val="24"/>
            </w:rPr>
            <w:fldChar w:fldCharType="begin"/>
          </w:r>
          <w:r w:rsidRPr="00264C3E">
            <w:rPr>
              <w:rFonts w:ascii="Times New Roman" w:hAnsi="Times New Roman" w:cs="Times New Roman"/>
              <w:sz w:val="24"/>
              <w:szCs w:val="24"/>
            </w:rPr>
            <w:instrText xml:space="preserve"> TOC \o "1-3" \h \z \u </w:instrText>
          </w:r>
          <w:r w:rsidRPr="00264C3E">
            <w:rPr>
              <w:rFonts w:ascii="Times New Roman" w:hAnsi="Times New Roman" w:cs="Times New Roman"/>
              <w:sz w:val="24"/>
              <w:szCs w:val="24"/>
            </w:rPr>
            <w:fldChar w:fldCharType="separate"/>
          </w:r>
          <w:hyperlink w:anchor="_Toc60072830" w:history="1">
            <w:r w:rsidR="006D3790" w:rsidRPr="000868CC">
              <w:rPr>
                <w:rStyle w:val="Hyperlink"/>
                <w:rFonts w:ascii="Times New Roman" w:hAnsi="Times New Roman" w:cs="Times New Roman"/>
                <w:b/>
                <w:bCs/>
                <w:noProof/>
                <w:shd w:val="clear" w:color="auto" w:fill="FFFFFF"/>
              </w:rPr>
              <w:t>SUMMARY</w:t>
            </w:r>
            <w:r w:rsidR="006D3790">
              <w:rPr>
                <w:noProof/>
                <w:webHidden/>
              </w:rPr>
              <w:tab/>
            </w:r>
            <w:r w:rsidR="006D3790">
              <w:rPr>
                <w:noProof/>
                <w:webHidden/>
              </w:rPr>
              <w:fldChar w:fldCharType="begin"/>
            </w:r>
            <w:r w:rsidR="006D3790">
              <w:rPr>
                <w:noProof/>
                <w:webHidden/>
              </w:rPr>
              <w:instrText xml:space="preserve"> PAGEREF _Toc60072830 \h </w:instrText>
            </w:r>
            <w:r w:rsidR="006D3790">
              <w:rPr>
                <w:noProof/>
                <w:webHidden/>
              </w:rPr>
            </w:r>
            <w:r w:rsidR="006D3790">
              <w:rPr>
                <w:noProof/>
                <w:webHidden/>
              </w:rPr>
              <w:fldChar w:fldCharType="separate"/>
            </w:r>
            <w:r w:rsidR="00F97285">
              <w:rPr>
                <w:noProof/>
                <w:webHidden/>
              </w:rPr>
              <w:t>i</w:t>
            </w:r>
            <w:r w:rsidR="006D3790">
              <w:rPr>
                <w:noProof/>
                <w:webHidden/>
              </w:rPr>
              <w:fldChar w:fldCharType="end"/>
            </w:r>
          </w:hyperlink>
        </w:p>
        <w:p w14:paraId="0183D9B3" w14:textId="77777777" w:rsidR="006D3790" w:rsidRDefault="008D2127">
          <w:pPr>
            <w:pStyle w:val="TOC1"/>
            <w:tabs>
              <w:tab w:val="right" w:leader="dot" w:pos="9062"/>
            </w:tabs>
            <w:rPr>
              <w:rFonts w:eastAsiaTheme="minorEastAsia"/>
              <w:noProof/>
              <w:lang w:val="en-US"/>
            </w:rPr>
          </w:pPr>
          <w:hyperlink w:anchor="_Toc60072831" w:history="1">
            <w:r w:rsidR="006D3790" w:rsidRPr="000868CC">
              <w:rPr>
                <w:rStyle w:val="Hyperlink"/>
                <w:rFonts w:ascii="Times New Roman" w:hAnsi="Times New Roman" w:cs="Times New Roman"/>
                <w:b/>
                <w:bCs/>
                <w:noProof/>
                <w:shd w:val="clear" w:color="auto" w:fill="FFFFFF"/>
              </w:rPr>
              <w:t>Table of Figures</w:t>
            </w:r>
            <w:r w:rsidR="006D3790">
              <w:rPr>
                <w:noProof/>
                <w:webHidden/>
              </w:rPr>
              <w:tab/>
            </w:r>
            <w:r w:rsidR="006D3790">
              <w:rPr>
                <w:noProof/>
                <w:webHidden/>
              </w:rPr>
              <w:fldChar w:fldCharType="begin"/>
            </w:r>
            <w:r w:rsidR="006D3790">
              <w:rPr>
                <w:noProof/>
                <w:webHidden/>
              </w:rPr>
              <w:instrText xml:space="preserve"> PAGEREF _Toc60072831 \h </w:instrText>
            </w:r>
            <w:r w:rsidR="006D3790">
              <w:rPr>
                <w:noProof/>
                <w:webHidden/>
              </w:rPr>
            </w:r>
            <w:r w:rsidR="006D3790">
              <w:rPr>
                <w:noProof/>
                <w:webHidden/>
              </w:rPr>
              <w:fldChar w:fldCharType="separate"/>
            </w:r>
            <w:r w:rsidR="00F97285">
              <w:rPr>
                <w:noProof/>
                <w:webHidden/>
              </w:rPr>
              <w:t>iii</w:t>
            </w:r>
            <w:r w:rsidR="006D3790">
              <w:rPr>
                <w:noProof/>
                <w:webHidden/>
              </w:rPr>
              <w:fldChar w:fldCharType="end"/>
            </w:r>
          </w:hyperlink>
        </w:p>
        <w:p w14:paraId="3A43543C" w14:textId="77777777" w:rsidR="006D3790" w:rsidRDefault="008D2127">
          <w:pPr>
            <w:pStyle w:val="TOC1"/>
            <w:tabs>
              <w:tab w:val="left" w:pos="440"/>
              <w:tab w:val="right" w:leader="dot" w:pos="9062"/>
            </w:tabs>
            <w:rPr>
              <w:rFonts w:eastAsiaTheme="minorEastAsia"/>
              <w:noProof/>
              <w:lang w:val="en-US"/>
            </w:rPr>
          </w:pPr>
          <w:hyperlink w:anchor="_Toc60072832" w:history="1">
            <w:r w:rsidR="006D3790" w:rsidRPr="000868CC">
              <w:rPr>
                <w:rStyle w:val="Hyperlink"/>
                <w:rFonts w:ascii="Times New Roman" w:hAnsi="Times New Roman" w:cs="Times New Roman"/>
                <w:b/>
                <w:bCs/>
                <w:noProof/>
              </w:rPr>
              <w:t>1</w:t>
            </w:r>
            <w:r w:rsidR="006D3790">
              <w:rPr>
                <w:rFonts w:eastAsiaTheme="minorEastAsia"/>
                <w:noProof/>
                <w:lang w:val="en-US"/>
              </w:rPr>
              <w:tab/>
            </w:r>
            <w:r w:rsidR="006D3790" w:rsidRPr="000868CC">
              <w:rPr>
                <w:rStyle w:val="Hyperlink"/>
                <w:rFonts w:ascii="Times New Roman" w:hAnsi="Times New Roman" w:cs="Times New Roman"/>
                <w:b/>
                <w:bCs/>
                <w:noProof/>
              </w:rPr>
              <w:t>Overview of Sri Lanka’s International Trading and Export Activities</w:t>
            </w:r>
            <w:r w:rsidR="006D3790">
              <w:rPr>
                <w:noProof/>
                <w:webHidden/>
              </w:rPr>
              <w:tab/>
            </w:r>
            <w:r w:rsidR="006D3790">
              <w:rPr>
                <w:noProof/>
                <w:webHidden/>
              </w:rPr>
              <w:fldChar w:fldCharType="begin"/>
            </w:r>
            <w:r w:rsidR="006D3790">
              <w:rPr>
                <w:noProof/>
                <w:webHidden/>
              </w:rPr>
              <w:instrText xml:space="preserve"> PAGEREF _Toc60072832 \h </w:instrText>
            </w:r>
            <w:r w:rsidR="006D3790">
              <w:rPr>
                <w:noProof/>
                <w:webHidden/>
              </w:rPr>
            </w:r>
            <w:r w:rsidR="006D3790">
              <w:rPr>
                <w:noProof/>
                <w:webHidden/>
              </w:rPr>
              <w:fldChar w:fldCharType="separate"/>
            </w:r>
            <w:r w:rsidR="00F97285">
              <w:rPr>
                <w:noProof/>
                <w:webHidden/>
              </w:rPr>
              <w:t>1</w:t>
            </w:r>
            <w:r w:rsidR="006D3790">
              <w:rPr>
                <w:noProof/>
                <w:webHidden/>
              </w:rPr>
              <w:fldChar w:fldCharType="end"/>
            </w:r>
          </w:hyperlink>
        </w:p>
        <w:p w14:paraId="44036215" w14:textId="77777777" w:rsidR="006D3790" w:rsidRDefault="008D2127">
          <w:pPr>
            <w:pStyle w:val="TOC2"/>
            <w:tabs>
              <w:tab w:val="left" w:pos="880"/>
              <w:tab w:val="right" w:leader="dot" w:pos="9062"/>
            </w:tabs>
            <w:rPr>
              <w:rFonts w:eastAsiaTheme="minorEastAsia"/>
              <w:noProof/>
              <w:lang w:val="en-US"/>
            </w:rPr>
          </w:pPr>
          <w:hyperlink w:anchor="_Toc60072833" w:history="1">
            <w:r w:rsidR="006D3790" w:rsidRPr="000868CC">
              <w:rPr>
                <w:rStyle w:val="Hyperlink"/>
                <w:rFonts w:ascii="Times New Roman" w:hAnsi="Times New Roman" w:cs="Times New Roman"/>
                <w:noProof/>
              </w:rPr>
              <w:t>1.1</w:t>
            </w:r>
            <w:r w:rsidR="006D3790">
              <w:rPr>
                <w:rFonts w:eastAsiaTheme="minorEastAsia"/>
                <w:noProof/>
                <w:lang w:val="en-US"/>
              </w:rPr>
              <w:tab/>
            </w:r>
            <w:r w:rsidR="006D3790" w:rsidRPr="000868CC">
              <w:rPr>
                <w:rStyle w:val="Hyperlink"/>
                <w:rFonts w:ascii="Times New Roman" w:hAnsi="Times New Roman" w:cs="Times New Roman"/>
                <w:noProof/>
              </w:rPr>
              <w:t>Background to international trading and export activities of Sri Lanka</w:t>
            </w:r>
            <w:r w:rsidR="006D3790">
              <w:rPr>
                <w:noProof/>
                <w:webHidden/>
              </w:rPr>
              <w:tab/>
            </w:r>
            <w:r w:rsidR="006D3790">
              <w:rPr>
                <w:noProof/>
                <w:webHidden/>
              </w:rPr>
              <w:fldChar w:fldCharType="begin"/>
            </w:r>
            <w:r w:rsidR="006D3790">
              <w:rPr>
                <w:noProof/>
                <w:webHidden/>
              </w:rPr>
              <w:instrText xml:space="preserve"> PAGEREF _Toc60072833 \h </w:instrText>
            </w:r>
            <w:r w:rsidR="006D3790">
              <w:rPr>
                <w:noProof/>
                <w:webHidden/>
              </w:rPr>
            </w:r>
            <w:r w:rsidR="006D3790">
              <w:rPr>
                <w:noProof/>
                <w:webHidden/>
              </w:rPr>
              <w:fldChar w:fldCharType="separate"/>
            </w:r>
            <w:r w:rsidR="00F97285">
              <w:rPr>
                <w:noProof/>
                <w:webHidden/>
              </w:rPr>
              <w:t>1</w:t>
            </w:r>
            <w:r w:rsidR="006D3790">
              <w:rPr>
                <w:noProof/>
                <w:webHidden/>
              </w:rPr>
              <w:fldChar w:fldCharType="end"/>
            </w:r>
          </w:hyperlink>
        </w:p>
        <w:p w14:paraId="50D68E3A" w14:textId="77777777" w:rsidR="006D3790" w:rsidRDefault="008D2127">
          <w:pPr>
            <w:pStyle w:val="TOC2"/>
            <w:tabs>
              <w:tab w:val="left" w:pos="880"/>
              <w:tab w:val="right" w:leader="dot" w:pos="9062"/>
            </w:tabs>
            <w:rPr>
              <w:rFonts w:eastAsiaTheme="minorEastAsia"/>
              <w:noProof/>
              <w:lang w:val="en-US"/>
            </w:rPr>
          </w:pPr>
          <w:hyperlink w:anchor="_Toc60072834" w:history="1">
            <w:r w:rsidR="006D3790" w:rsidRPr="000868CC">
              <w:rPr>
                <w:rStyle w:val="Hyperlink"/>
                <w:rFonts w:ascii="Times New Roman" w:hAnsi="Times New Roman" w:cs="Times New Roman"/>
                <w:noProof/>
              </w:rPr>
              <w:t>1.2</w:t>
            </w:r>
            <w:r w:rsidR="006D3790">
              <w:rPr>
                <w:rFonts w:eastAsiaTheme="minorEastAsia"/>
                <w:noProof/>
                <w:lang w:val="en-US"/>
              </w:rPr>
              <w:tab/>
            </w:r>
            <w:r w:rsidR="006D3790" w:rsidRPr="000868CC">
              <w:rPr>
                <w:rStyle w:val="Hyperlink"/>
                <w:rFonts w:ascii="Times New Roman" w:hAnsi="Times New Roman" w:cs="Times New Roman"/>
                <w:noProof/>
              </w:rPr>
              <w:t>Export earnings from the agricultural sector in Sri Lanka</w:t>
            </w:r>
            <w:r w:rsidR="006D3790">
              <w:rPr>
                <w:noProof/>
                <w:webHidden/>
              </w:rPr>
              <w:tab/>
            </w:r>
            <w:r w:rsidR="006D3790">
              <w:rPr>
                <w:noProof/>
                <w:webHidden/>
              </w:rPr>
              <w:fldChar w:fldCharType="begin"/>
            </w:r>
            <w:r w:rsidR="006D3790">
              <w:rPr>
                <w:noProof/>
                <w:webHidden/>
              </w:rPr>
              <w:instrText xml:space="preserve"> PAGEREF _Toc60072834 \h </w:instrText>
            </w:r>
            <w:r w:rsidR="006D3790">
              <w:rPr>
                <w:noProof/>
                <w:webHidden/>
              </w:rPr>
            </w:r>
            <w:r w:rsidR="006D3790">
              <w:rPr>
                <w:noProof/>
                <w:webHidden/>
              </w:rPr>
              <w:fldChar w:fldCharType="separate"/>
            </w:r>
            <w:r w:rsidR="00F97285">
              <w:rPr>
                <w:noProof/>
                <w:webHidden/>
              </w:rPr>
              <w:t>2</w:t>
            </w:r>
            <w:r w:rsidR="006D3790">
              <w:rPr>
                <w:noProof/>
                <w:webHidden/>
              </w:rPr>
              <w:fldChar w:fldCharType="end"/>
            </w:r>
          </w:hyperlink>
        </w:p>
        <w:p w14:paraId="521B35AA" w14:textId="77777777" w:rsidR="006D3790" w:rsidRDefault="008D2127">
          <w:pPr>
            <w:pStyle w:val="TOC2"/>
            <w:tabs>
              <w:tab w:val="left" w:pos="880"/>
              <w:tab w:val="right" w:leader="dot" w:pos="9062"/>
            </w:tabs>
            <w:rPr>
              <w:rFonts w:eastAsiaTheme="minorEastAsia"/>
              <w:noProof/>
              <w:lang w:val="en-US"/>
            </w:rPr>
          </w:pPr>
          <w:hyperlink w:anchor="_Toc60072835" w:history="1">
            <w:r w:rsidR="006D3790" w:rsidRPr="000868CC">
              <w:rPr>
                <w:rStyle w:val="Hyperlink"/>
                <w:rFonts w:ascii="Times New Roman" w:hAnsi="Times New Roman" w:cs="Times New Roman"/>
                <w:noProof/>
              </w:rPr>
              <w:t>1.3</w:t>
            </w:r>
            <w:r w:rsidR="006D3790">
              <w:rPr>
                <w:rFonts w:eastAsiaTheme="minorEastAsia"/>
                <w:noProof/>
                <w:lang w:val="en-US"/>
              </w:rPr>
              <w:tab/>
            </w:r>
            <w:r w:rsidR="006D3790" w:rsidRPr="000868CC">
              <w:rPr>
                <w:rStyle w:val="Hyperlink"/>
                <w:rFonts w:ascii="Times New Roman" w:hAnsi="Times New Roman" w:cs="Times New Roman"/>
                <w:noProof/>
              </w:rPr>
              <w:t>Tea production and export</w:t>
            </w:r>
            <w:r w:rsidR="006D3790">
              <w:rPr>
                <w:noProof/>
                <w:webHidden/>
              </w:rPr>
              <w:tab/>
            </w:r>
            <w:r w:rsidR="006D3790">
              <w:rPr>
                <w:noProof/>
                <w:webHidden/>
              </w:rPr>
              <w:fldChar w:fldCharType="begin"/>
            </w:r>
            <w:r w:rsidR="006D3790">
              <w:rPr>
                <w:noProof/>
                <w:webHidden/>
              </w:rPr>
              <w:instrText xml:space="preserve"> PAGEREF _Toc60072835 \h </w:instrText>
            </w:r>
            <w:r w:rsidR="006D3790">
              <w:rPr>
                <w:noProof/>
                <w:webHidden/>
              </w:rPr>
            </w:r>
            <w:r w:rsidR="006D3790">
              <w:rPr>
                <w:noProof/>
                <w:webHidden/>
              </w:rPr>
              <w:fldChar w:fldCharType="separate"/>
            </w:r>
            <w:r w:rsidR="00F97285">
              <w:rPr>
                <w:noProof/>
                <w:webHidden/>
              </w:rPr>
              <w:t>2</w:t>
            </w:r>
            <w:r w:rsidR="006D3790">
              <w:rPr>
                <w:noProof/>
                <w:webHidden/>
              </w:rPr>
              <w:fldChar w:fldCharType="end"/>
            </w:r>
          </w:hyperlink>
        </w:p>
        <w:p w14:paraId="78E6987D" w14:textId="77777777" w:rsidR="006D3790" w:rsidRDefault="008D2127">
          <w:pPr>
            <w:pStyle w:val="TOC2"/>
            <w:tabs>
              <w:tab w:val="left" w:pos="880"/>
              <w:tab w:val="right" w:leader="dot" w:pos="9062"/>
            </w:tabs>
            <w:rPr>
              <w:rFonts w:eastAsiaTheme="minorEastAsia"/>
              <w:noProof/>
              <w:lang w:val="en-US"/>
            </w:rPr>
          </w:pPr>
          <w:hyperlink w:anchor="_Toc60072836" w:history="1">
            <w:r w:rsidR="006D3790" w:rsidRPr="000868CC">
              <w:rPr>
                <w:rStyle w:val="Hyperlink"/>
                <w:rFonts w:ascii="Times New Roman" w:hAnsi="Times New Roman" w:cs="Times New Roman"/>
                <w:noProof/>
              </w:rPr>
              <w:t>1.4</w:t>
            </w:r>
            <w:r w:rsidR="006D3790">
              <w:rPr>
                <w:rFonts w:eastAsiaTheme="minorEastAsia"/>
                <w:noProof/>
                <w:lang w:val="en-US"/>
              </w:rPr>
              <w:tab/>
            </w:r>
            <w:r w:rsidR="006D3790" w:rsidRPr="000868CC">
              <w:rPr>
                <w:rStyle w:val="Hyperlink"/>
                <w:rFonts w:ascii="Times New Roman" w:hAnsi="Times New Roman" w:cs="Times New Roman"/>
                <w:noProof/>
              </w:rPr>
              <w:t>Tea exports and trade activities with the United Kingdom</w:t>
            </w:r>
            <w:r w:rsidR="006D3790">
              <w:rPr>
                <w:noProof/>
                <w:webHidden/>
              </w:rPr>
              <w:tab/>
            </w:r>
            <w:r w:rsidR="006D3790">
              <w:rPr>
                <w:noProof/>
                <w:webHidden/>
              </w:rPr>
              <w:fldChar w:fldCharType="begin"/>
            </w:r>
            <w:r w:rsidR="006D3790">
              <w:rPr>
                <w:noProof/>
                <w:webHidden/>
              </w:rPr>
              <w:instrText xml:space="preserve"> PAGEREF _Toc60072836 \h </w:instrText>
            </w:r>
            <w:r w:rsidR="006D3790">
              <w:rPr>
                <w:noProof/>
                <w:webHidden/>
              </w:rPr>
            </w:r>
            <w:r w:rsidR="006D3790">
              <w:rPr>
                <w:noProof/>
                <w:webHidden/>
              </w:rPr>
              <w:fldChar w:fldCharType="separate"/>
            </w:r>
            <w:r w:rsidR="00F97285">
              <w:rPr>
                <w:noProof/>
                <w:webHidden/>
              </w:rPr>
              <w:t>4</w:t>
            </w:r>
            <w:r w:rsidR="006D3790">
              <w:rPr>
                <w:noProof/>
                <w:webHidden/>
              </w:rPr>
              <w:fldChar w:fldCharType="end"/>
            </w:r>
          </w:hyperlink>
        </w:p>
        <w:p w14:paraId="4174FC87" w14:textId="77777777" w:rsidR="006D3790" w:rsidRDefault="008D2127">
          <w:pPr>
            <w:pStyle w:val="TOC2"/>
            <w:tabs>
              <w:tab w:val="left" w:pos="880"/>
              <w:tab w:val="right" w:leader="dot" w:pos="9062"/>
            </w:tabs>
            <w:rPr>
              <w:rFonts w:eastAsiaTheme="minorEastAsia"/>
              <w:noProof/>
              <w:lang w:val="en-US"/>
            </w:rPr>
          </w:pPr>
          <w:hyperlink w:anchor="_Toc60072837" w:history="1">
            <w:r w:rsidR="006D3790" w:rsidRPr="000868CC">
              <w:rPr>
                <w:rStyle w:val="Hyperlink"/>
                <w:rFonts w:ascii="Times New Roman" w:hAnsi="Times New Roman" w:cs="Times New Roman"/>
                <w:noProof/>
              </w:rPr>
              <w:t>1.5</w:t>
            </w:r>
            <w:r w:rsidR="006D3790">
              <w:rPr>
                <w:rFonts w:eastAsiaTheme="minorEastAsia"/>
                <w:noProof/>
                <w:lang w:val="en-US"/>
              </w:rPr>
              <w:tab/>
            </w:r>
            <w:r w:rsidR="006D3790" w:rsidRPr="000868CC">
              <w:rPr>
                <w:rStyle w:val="Hyperlink"/>
                <w:rFonts w:ascii="Times New Roman" w:hAnsi="Times New Roman" w:cs="Times New Roman"/>
                <w:noProof/>
              </w:rPr>
              <w:t>Rubber production and export</w:t>
            </w:r>
            <w:r w:rsidR="006D3790">
              <w:rPr>
                <w:noProof/>
                <w:webHidden/>
              </w:rPr>
              <w:tab/>
            </w:r>
            <w:r w:rsidR="006D3790">
              <w:rPr>
                <w:noProof/>
                <w:webHidden/>
              </w:rPr>
              <w:fldChar w:fldCharType="begin"/>
            </w:r>
            <w:r w:rsidR="006D3790">
              <w:rPr>
                <w:noProof/>
                <w:webHidden/>
              </w:rPr>
              <w:instrText xml:space="preserve"> PAGEREF _Toc60072837 \h </w:instrText>
            </w:r>
            <w:r w:rsidR="006D3790">
              <w:rPr>
                <w:noProof/>
                <w:webHidden/>
              </w:rPr>
            </w:r>
            <w:r w:rsidR="006D3790">
              <w:rPr>
                <w:noProof/>
                <w:webHidden/>
              </w:rPr>
              <w:fldChar w:fldCharType="separate"/>
            </w:r>
            <w:r w:rsidR="00F97285">
              <w:rPr>
                <w:noProof/>
                <w:webHidden/>
              </w:rPr>
              <w:t>5</w:t>
            </w:r>
            <w:r w:rsidR="006D3790">
              <w:rPr>
                <w:noProof/>
                <w:webHidden/>
              </w:rPr>
              <w:fldChar w:fldCharType="end"/>
            </w:r>
          </w:hyperlink>
        </w:p>
        <w:p w14:paraId="4008B078" w14:textId="77777777" w:rsidR="006D3790" w:rsidRDefault="008D2127">
          <w:pPr>
            <w:pStyle w:val="TOC2"/>
            <w:tabs>
              <w:tab w:val="left" w:pos="880"/>
              <w:tab w:val="right" w:leader="dot" w:pos="9062"/>
            </w:tabs>
            <w:rPr>
              <w:rFonts w:eastAsiaTheme="minorEastAsia"/>
              <w:noProof/>
              <w:lang w:val="en-US"/>
            </w:rPr>
          </w:pPr>
          <w:hyperlink w:anchor="_Toc60072838" w:history="1">
            <w:r w:rsidR="006D3790" w:rsidRPr="000868CC">
              <w:rPr>
                <w:rStyle w:val="Hyperlink"/>
                <w:rFonts w:ascii="Times New Roman" w:hAnsi="Times New Roman" w:cs="Times New Roman"/>
                <w:noProof/>
              </w:rPr>
              <w:t>1.6</w:t>
            </w:r>
            <w:r w:rsidR="006D3790">
              <w:rPr>
                <w:rFonts w:eastAsiaTheme="minorEastAsia"/>
                <w:noProof/>
                <w:lang w:val="en-US"/>
              </w:rPr>
              <w:tab/>
            </w:r>
            <w:r w:rsidR="006D3790" w:rsidRPr="000868CC">
              <w:rPr>
                <w:rStyle w:val="Hyperlink"/>
                <w:rFonts w:ascii="Times New Roman" w:hAnsi="Times New Roman" w:cs="Times New Roman"/>
                <w:noProof/>
              </w:rPr>
              <w:t>Rubber exports and trade activities with the United Kingdom</w:t>
            </w:r>
            <w:r w:rsidR="006D3790">
              <w:rPr>
                <w:noProof/>
                <w:webHidden/>
              </w:rPr>
              <w:tab/>
            </w:r>
            <w:r w:rsidR="006D3790">
              <w:rPr>
                <w:noProof/>
                <w:webHidden/>
              </w:rPr>
              <w:fldChar w:fldCharType="begin"/>
            </w:r>
            <w:r w:rsidR="006D3790">
              <w:rPr>
                <w:noProof/>
                <w:webHidden/>
              </w:rPr>
              <w:instrText xml:space="preserve"> PAGEREF _Toc60072838 \h </w:instrText>
            </w:r>
            <w:r w:rsidR="006D3790">
              <w:rPr>
                <w:noProof/>
                <w:webHidden/>
              </w:rPr>
            </w:r>
            <w:r w:rsidR="006D3790">
              <w:rPr>
                <w:noProof/>
                <w:webHidden/>
              </w:rPr>
              <w:fldChar w:fldCharType="separate"/>
            </w:r>
            <w:r w:rsidR="00F97285">
              <w:rPr>
                <w:noProof/>
                <w:webHidden/>
              </w:rPr>
              <w:t>6</w:t>
            </w:r>
            <w:r w:rsidR="006D3790">
              <w:rPr>
                <w:noProof/>
                <w:webHidden/>
              </w:rPr>
              <w:fldChar w:fldCharType="end"/>
            </w:r>
          </w:hyperlink>
        </w:p>
        <w:p w14:paraId="2866B4E0" w14:textId="77777777" w:rsidR="006D3790" w:rsidRDefault="008D2127">
          <w:pPr>
            <w:pStyle w:val="TOC1"/>
            <w:tabs>
              <w:tab w:val="left" w:pos="440"/>
              <w:tab w:val="right" w:leader="dot" w:pos="9062"/>
            </w:tabs>
            <w:rPr>
              <w:rFonts w:eastAsiaTheme="minorEastAsia"/>
              <w:noProof/>
              <w:lang w:val="en-US"/>
            </w:rPr>
          </w:pPr>
          <w:hyperlink w:anchor="_Toc60072839" w:history="1">
            <w:r w:rsidR="006D3790" w:rsidRPr="000868CC">
              <w:rPr>
                <w:rStyle w:val="Hyperlink"/>
                <w:rFonts w:ascii="Times New Roman" w:hAnsi="Times New Roman" w:cs="Times New Roman"/>
                <w:b/>
                <w:bCs/>
                <w:noProof/>
              </w:rPr>
              <w:t>2</w:t>
            </w:r>
            <w:r w:rsidR="006D3790">
              <w:rPr>
                <w:rFonts w:eastAsiaTheme="minorEastAsia"/>
                <w:noProof/>
                <w:lang w:val="en-US"/>
              </w:rPr>
              <w:tab/>
            </w:r>
            <w:r w:rsidR="006D3790" w:rsidRPr="000868CC">
              <w:rPr>
                <w:rStyle w:val="Hyperlink"/>
                <w:rFonts w:ascii="Times New Roman" w:hAnsi="Times New Roman" w:cs="Times New Roman"/>
                <w:b/>
                <w:bCs/>
                <w:noProof/>
              </w:rPr>
              <w:t>Tea and Rubber Cultivation in Sri Lanka</w:t>
            </w:r>
            <w:r w:rsidR="006D3790">
              <w:rPr>
                <w:noProof/>
                <w:webHidden/>
              </w:rPr>
              <w:tab/>
            </w:r>
            <w:r w:rsidR="006D3790">
              <w:rPr>
                <w:noProof/>
                <w:webHidden/>
              </w:rPr>
              <w:fldChar w:fldCharType="begin"/>
            </w:r>
            <w:r w:rsidR="006D3790">
              <w:rPr>
                <w:noProof/>
                <w:webHidden/>
              </w:rPr>
              <w:instrText xml:space="preserve"> PAGEREF _Toc60072839 \h </w:instrText>
            </w:r>
            <w:r w:rsidR="006D3790">
              <w:rPr>
                <w:noProof/>
                <w:webHidden/>
              </w:rPr>
            </w:r>
            <w:r w:rsidR="006D3790">
              <w:rPr>
                <w:noProof/>
                <w:webHidden/>
              </w:rPr>
              <w:fldChar w:fldCharType="separate"/>
            </w:r>
            <w:r w:rsidR="00F97285">
              <w:rPr>
                <w:noProof/>
                <w:webHidden/>
              </w:rPr>
              <w:t>7</w:t>
            </w:r>
            <w:r w:rsidR="006D3790">
              <w:rPr>
                <w:noProof/>
                <w:webHidden/>
              </w:rPr>
              <w:fldChar w:fldCharType="end"/>
            </w:r>
          </w:hyperlink>
        </w:p>
        <w:p w14:paraId="0735C195" w14:textId="77777777" w:rsidR="006D3790" w:rsidRDefault="008D2127">
          <w:pPr>
            <w:pStyle w:val="TOC2"/>
            <w:tabs>
              <w:tab w:val="left" w:pos="880"/>
              <w:tab w:val="right" w:leader="dot" w:pos="9062"/>
            </w:tabs>
            <w:rPr>
              <w:rFonts w:eastAsiaTheme="minorEastAsia"/>
              <w:noProof/>
              <w:lang w:val="en-US"/>
            </w:rPr>
          </w:pPr>
          <w:hyperlink w:anchor="_Toc60072840" w:history="1">
            <w:r w:rsidR="006D3790" w:rsidRPr="000868CC">
              <w:rPr>
                <w:rStyle w:val="Hyperlink"/>
                <w:rFonts w:ascii="Times New Roman" w:hAnsi="Times New Roman" w:cs="Times New Roman"/>
                <w:noProof/>
              </w:rPr>
              <w:t>2.1</w:t>
            </w:r>
            <w:r w:rsidR="006D3790">
              <w:rPr>
                <w:rFonts w:eastAsiaTheme="minorEastAsia"/>
                <w:noProof/>
                <w:lang w:val="en-US"/>
              </w:rPr>
              <w:tab/>
            </w:r>
            <w:r w:rsidR="006D3790" w:rsidRPr="000868CC">
              <w:rPr>
                <w:rStyle w:val="Hyperlink"/>
                <w:rFonts w:ascii="Times New Roman" w:hAnsi="Times New Roman" w:cs="Times New Roman"/>
                <w:noProof/>
              </w:rPr>
              <w:t>The overview of export cultivation in Sri Lanka</w:t>
            </w:r>
            <w:r w:rsidR="006D3790">
              <w:rPr>
                <w:noProof/>
                <w:webHidden/>
              </w:rPr>
              <w:tab/>
            </w:r>
            <w:r w:rsidR="006D3790">
              <w:rPr>
                <w:noProof/>
                <w:webHidden/>
              </w:rPr>
              <w:fldChar w:fldCharType="begin"/>
            </w:r>
            <w:r w:rsidR="006D3790">
              <w:rPr>
                <w:noProof/>
                <w:webHidden/>
              </w:rPr>
              <w:instrText xml:space="preserve"> PAGEREF _Toc60072840 \h </w:instrText>
            </w:r>
            <w:r w:rsidR="006D3790">
              <w:rPr>
                <w:noProof/>
                <w:webHidden/>
              </w:rPr>
            </w:r>
            <w:r w:rsidR="006D3790">
              <w:rPr>
                <w:noProof/>
                <w:webHidden/>
              </w:rPr>
              <w:fldChar w:fldCharType="separate"/>
            </w:r>
            <w:r w:rsidR="00F97285">
              <w:rPr>
                <w:noProof/>
                <w:webHidden/>
              </w:rPr>
              <w:t>7</w:t>
            </w:r>
            <w:r w:rsidR="006D3790">
              <w:rPr>
                <w:noProof/>
                <w:webHidden/>
              </w:rPr>
              <w:fldChar w:fldCharType="end"/>
            </w:r>
          </w:hyperlink>
        </w:p>
        <w:p w14:paraId="34501A31" w14:textId="77777777" w:rsidR="006D3790" w:rsidRDefault="008D2127">
          <w:pPr>
            <w:pStyle w:val="TOC2"/>
            <w:tabs>
              <w:tab w:val="left" w:pos="880"/>
              <w:tab w:val="right" w:leader="dot" w:pos="9062"/>
            </w:tabs>
            <w:rPr>
              <w:rFonts w:eastAsiaTheme="minorEastAsia"/>
              <w:noProof/>
              <w:lang w:val="en-US"/>
            </w:rPr>
          </w:pPr>
          <w:hyperlink w:anchor="_Toc60072841" w:history="1">
            <w:r w:rsidR="006D3790" w:rsidRPr="000868CC">
              <w:rPr>
                <w:rStyle w:val="Hyperlink"/>
                <w:rFonts w:ascii="Times New Roman" w:hAnsi="Times New Roman" w:cs="Times New Roman"/>
                <w:noProof/>
              </w:rPr>
              <w:t>2.2</w:t>
            </w:r>
            <w:r w:rsidR="006D3790">
              <w:rPr>
                <w:rFonts w:eastAsiaTheme="minorEastAsia"/>
                <w:noProof/>
                <w:lang w:val="en-US"/>
              </w:rPr>
              <w:tab/>
            </w:r>
            <w:r w:rsidR="006D3790" w:rsidRPr="000868CC">
              <w:rPr>
                <w:rStyle w:val="Hyperlink"/>
                <w:rFonts w:ascii="Times New Roman" w:hAnsi="Times New Roman" w:cs="Times New Roman"/>
                <w:noProof/>
              </w:rPr>
              <w:t>Tea cultivation in Sri Lanka</w:t>
            </w:r>
            <w:r w:rsidR="006D3790">
              <w:rPr>
                <w:noProof/>
                <w:webHidden/>
              </w:rPr>
              <w:tab/>
            </w:r>
            <w:r w:rsidR="006D3790">
              <w:rPr>
                <w:noProof/>
                <w:webHidden/>
              </w:rPr>
              <w:fldChar w:fldCharType="begin"/>
            </w:r>
            <w:r w:rsidR="006D3790">
              <w:rPr>
                <w:noProof/>
                <w:webHidden/>
              </w:rPr>
              <w:instrText xml:space="preserve"> PAGEREF _Toc60072841 \h </w:instrText>
            </w:r>
            <w:r w:rsidR="006D3790">
              <w:rPr>
                <w:noProof/>
                <w:webHidden/>
              </w:rPr>
            </w:r>
            <w:r w:rsidR="006D3790">
              <w:rPr>
                <w:noProof/>
                <w:webHidden/>
              </w:rPr>
              <w:fldChar w:fldCharType="separate"/>
            </w:r>
            <w:r w:rsidR="00F97285">
              <w:rPr>
                <w:noProof/>
                <w:webHidden/>
              </w:rPr>
              <w:t>9</w:t>
            </w:r>
            <w:r w:rsidR="006D3790">
              <w:rPr>
                <w:noProof/>
                <w:webHidden/>
              </w:rPr>
              <w:fldChar w:fldCharType="end"/>
            </w:r>
          </w:hyperlink>
        </w:p>
        <w:p w14:paraId="000991F6" w14:textId="77777777" w:rsidR="006D3790" w:rsidRDefault="008D2127">
          <w:pPr>
            <w:pStyle w:val="TOC2"/>
            <w:tabs>
              <w:tab w:val="left" w:pos="880"/>
              <w:tab w:val="right" w:leader="dot" w:pos="9062"/>
            </w:tabs>
            <w:rPr>
              <w:rFonts w:eastAsiaTheme="minorEastAsia"/>
              <w:noProof/>
              <w:lang w:val="en-US"/>
            </w:rPr>
          </w:pPr>
          <w:hyperlink w:anchor="_Toc60072842" w:history="1">
            <w:r w:rsidR="006D3790" w:rsidRPr="000868CC">
              <w:rPr>
                <w:rStyle w:val="Hyperlink"/>
                <w:rFonts w:ascii="Times New Roman" w:hAnsi="Times New Roman" w:cs="Times New Roman"/>
                <w:noProof/>
              </w:rPr>
              <w:t>2.3</w:t>
            </w:r>
            <w:r w:rsidR="006D3790">
              <w:rPr>
                <w:rFonts w:eastAsiaTheme="minorEastAsia"/>
                <w:noProof/>
                <w:lang w:val="en-US"/>
              </w:rPr>
              <w:tab/>
            </w:r>
            <w:r w:rsidR="006D3790" w:rsidRPr="000868CC">
              <w:rPr>
                <w:rStyle w:val="Hyperlink"/>
                <w:rFonts w:ascii="Times New Roman" w:hAnsi="Times New Roman" w:cs="Times New Roman"/>
                <w:noProof/>
              </w:rPr>
              <w:t>Rubber cultivation in Sri Lanka</w:t>
            </w:r>
            <w:r w:rsidR="006D3790">
              <w:rPr>
                <w:noProof/>
                <w:webHidden/>
              </w:rPr>
              <w:tab/>
            </w:r>
            <w:r w:rsidR="006D3790">
              <w:rPr>
                <w:noProof/>
                <w:webHidden/>
              </w:rPr>
              <w:fldChar w:fldCharType="begin"/>
            </w:r>
            <w:r w:rsidR="006D3790">
              <w:rPr>
                <w:noProof/>
                <w:webHidden/>
              </w:rPr>
              <w:instrText xml:space="preserve"> PAGEREF _Toc60072842 \h </w:instrText>
            </w:r>
            <w:r w:rsidR="006D3790">
              <w:rPr>
                <w:noProof/>
                <w:webHidden/>
              </w:rPr>
            </w:r>
            <w:r w:rsidR="006D3790">
              <w:rPr>
                <w:noProof/>
                <w:webHidden/>
              </w:rPr>
              <w:fldChar w:fldCharType="separate"/>
            </w:r>
            <w:r w:rsidR="00F97285">
              <w:rPr>
                <w:noProof/>
                <w:webHidden/>
              </w:rPr>
              <w:t>9</w:t>
            </w:r>
            <w:r w:rsidR="006D3790">
              <w:rPr>
                <w:noProof/>
                <w:webHidden/>
              </w:rPr>
              <w:fldChar w:fldCharType="end"/>
            </w:r>
          </w:hyperlink>
        </w:p>
        <w:p w14:paraId="0A313AC6" w14:textId="77777777" w:rsidR="006D3790" w:rsidRDefault="008D2127">
          <w:pPr>
            <w:pStyle w:val="TOC1"/>
            <w:tabs>
              <w:tab w:val="left" w:pos="440"/>
              <w:tab w:val="right" w:leader="dot" w:pos="9062"/>
            </w:tabs>
            <w:rPr>
              <w:rFonts w:eastAsiaTheme="minorEastAsia"/>
              <w:noProof/>
              <w:lang w:val="en-US"/>
            </w:rPr>
          </w:pPr>
          <w:hyperlink w:anchor="_Toc60072843" w:history="1">
            <w:r w:rsidR="006D3790" w:rsidRPr="000868CC">
              <w:rPr>
                <w:rStyle w:val="Hyperlink"/>
                <w:rFonts w:ascii="Times New Roman" w:hAnsi="Times New Roman" w:cs="Times New Roman"/>
                <w:b/>
                <w:bCs/>
                <w:noProof/>
              </w:rPr>
              <w:t>3</w:t>
            </w:r>
            <w:r w:rsidR="006D3790">
              <w:rPr>
                <w:rFonts w:eastAsiaTheme="minorEastAsia"/>
                <w:noProof/>
                <w:lang w:val="en-US"/>
              </w:rPr>
              <w:tab/>
            </w:r>
            <w:r w:rsidR="006D3790" w:rsidRPr="000868CC">
              <w:rPr>
                <w:rStyle w:val="Hyperlink"/>
                <w:rFonts w:ascii="Times New Roman" w:hAnsi="Times New Roman" w:cs="Times New Roman"/>
                <w:b/>
                <w:bCs/>
                <w:noProof/>
              </w:rPr>
              <w:t>Conclusion</w:t>
            </w:r>
            <w:r w:rsidR="006D3790">
              <w:rPr>
                <w:noProof/>
                <w:webHidden/>
              </w:rPr>
              <w:tab/>
            </w:r>
            <w:r w:rsidR="006D3790">
              <w:rPr>
                <w:noProof/>
                <w:webHidden/>
              </w:rPr>
              <w:fldChar w:fldCharType="begin"/>
            </w:r>
            <w:r w:rsidR="006D3790">
              <w:rPr>
                <w:noProof/>
                <w:webHidden/>
              </w:rPr>
              <w:instrText xml:space="preserve"> PAGEREF _Toc60072843 \h </w:instrText>
            </w:r>
            <w:r w:rsidR="006D3790">
              <w:rPr>
                <w:noProof/>
                <w:webHidden/>
              </w:rPr>
            </w:r>
            <w:r w:rsidR="006D3790">
              <w:rPr>
                <w:noProof/>
                <w:webHidden/>
              </w:rPr>
              <w:fldChar w:fldCharType="separate"/>
            </w:r>
            <w:r w:rsidR="00F97285">
              <w:rPr>
                <w:noProof/>
                <w:webHidden/>
              </w:rPr>
              <w:t>9</w:t>
            </w:r>
            <w:r w:rsidR="006D3790">
              <w:rPr>
                <w:noProof/>
                <w:webHidden/>
              </w:rPr>
              <w:fldChar w:fldCharType="end"/>
            </w:r>
          </w:hyperlink>
        </w:p>
        <w:p w14:paraId="1DA87E72" w14:textId="77777777" w:rsidR="006D3790" w:rsidRDefault="008D2127">
          <w:pPr>
            <w:pStyle w:val="TOC1"/>
            <w:tabs>
              <w:tab w:val="right" w:leader="dot" w:pos="9062"/>
            </w:tabs>
            <w:rPr>
              <w:rFonts w:eastAsiaTheme="minorEastAsia"/>
              <w:noProof/>
              <w:lang w:val="en-US"/>
            </w:rPr>
          </w:pPr>
          <w:hyperlink w:anchor="_Toc60072844" w:history="1">
            <w:r w:rsidR="006D3790" w:rsidRPr="000868CC">
              <w:rPr>
                <w:rStyle w:val="Hyperlink"/>
                <w:rFonts w:ascii="Times New Roman" w:hAnsi="Times New Roman" w:cs="Times New Roman"/>
                <w:b/>
                <w:noProof/>
                <w:lang w:val="en-US"/>
              </w:rPr>
              <w:t>Appendix</w:t>
            </w:r>
            <w:r w:rsidR="006D3790">
              <w:rPr>
                <w:noProof/>
                <w:webHidden/>
              </w:rPr>
              <w:tab/>
            </w:r>
            <w:r w:rsidR="006D3790">
              <w:rPr>
                <w:noProof/>
                <w:webHidden/>
              </w:rPr>
              <w:fldChar w:fldCharType="begin"/>
            </w:r>
            <w:r w:rsidR="006D3790">
              <w:rPr>
                <w:noProof/>
                <w:webHidden/>
              </w:rPr>
              <w:instrText xml:space="preserve"> PAGEREF _Toc60072844 \h </w:instrText>
            </w:r>
            <w:r w:rsidR="006D3790">
              <w:rPr>
                <w:noProof/>
                <w:webHidden/>
              </w:rPr>
            </w:r>
            <w:r w:rsidR="006D3790">
              <w:rPr>
                <w:noProof/>
                <w:webHidden/>
              </w:rPr>
              <w:fldChar w:fldCharType="separate"/>
            </w:r>
            <w:r w:rsidR="00F97285">
              <w:rPr>
                <w:noProof/>
                <w:webHidden/>
              </w:rPr>
              <w:t>9</w:t>
            </w:r>
            <w:r w:rsidR="006D3790">
              <w:rPr>
                <w:noProof/>
                <w:webHidden/>
              </w:rPr>
              <w:fldChar w:fldCharType="end"/>
            </w:r>
          </w:hyperlink>
        </w:p>
        <w:p w14:paraId="6407AB9B" w14:textId="77777777" w:rsidR="006D3790" w:rsidRDefault="008D2127">
          <w:pPr>
            <w:pStyle w:val="TOC1"/>
            <w:tabs>
              <w:tab w:val="right" w:leader="dot" w:pos="9062"/>
            </w:tabs>
            <w:rPr>
              <w:rFonts w:eastAsiaTheme="minorEastAsia"/>
              <w:noProof/>
              <w:lang w:val="en-US"/>
            </w:rPr>
          </w:pPr>
          <w:hyperlink w:anchor="_Toc60072845" w:history="1">
            <w:r w:rsidR="006D3790" w:rsidRPr="000868CC">
              <w:rPr>
                <w:rStyle w:val="Hyperlink"/>
                <w:rFonts w:ascii="Times New Roman" w:hAnsi="Times New Roman" w:cs="Times New Roman"/>
                <w:b/>
                <w:bCs/>
                <w:noProof/>
                <w:lang w:val="en-US"/>
              </w:rPr>
              <w:t>References</w:t>
            </w:r>
            <w:r w:rsidR="006D3790">
              <w:rPr>
                <w:noProof/>
                <w:webHidden/>
              </w:rPr>
              <w:tab/>
            </w:r>
            <w:r w:rsidR="006D3790">
              <w:rPr>
                <w:noProof/>
                <w:webHidden/>
              </w:rPr>
              <w:fldChar w:fldCharType="begin"/>
            </w:r>
            <w:r w:rsidR="006D3790">
              <w:rPr>
                <w:noProof/>
                <w:webHidden/>
              </w:rPr>
              <w:instrText xml:space="preserve"> PAGEREF _Toc60072845 \h </w:instrText>
            </w:r>
            <w:r w:rsidR="006D3790">
              <w:rPr>
                <w:noProof/>
                <w:webHidden/>
              </w:rPr>
            </w:r>
            <w:r w:rsidR="006D3790">
              <w:rPr>
                <w:noProof/>
                <w:webHidden/>
              </w:rPr>
              <w:fldChar w:fldCharType="separate"/>
            </w:r>
            <w:r w:rsidR="00F97285">
              <w:rPr>
                <w:noProof/>
                <w:webHidden/>
              </w:rPr>
              <w:t>9</w:t>
            </w:r>
            <w:r w:rsidR="006D3790">
              <w:rPr>
                <w:noProof/>
                <w:webHidden/>
              </w:rPr>
              <w:fldChar w:fldCharType="end"/>
            </w:r>
          </w:hyperlink>
        </w:p>
        <w:p w14:paraId="154F38EC" w14:textId="77777777" w:rsidR="00B70098" w:rsidRDefault="00B70098" w:rsidP="009C4A7D">
          <w:pPr>
            <w:spacing w:line="360" w:lineRule="auto"/>
          </w:pPr>
          <w:r w:rsidRPr="00264C3E">
            <w:rPr>
              <w:rFonts w:ascii="Times New Roman" w:hAnsi="Times New Roman" w:cs="Times New Roman"/>
              <w:b/>
              <w:bCs/>
              <w:noProof/>
              <w:sz w:val="24"/>
              <w:szCs w:val="24"/>
            </w:rPr>
            <w:fldChar w:fldCharType="end"/>
          </w:r>
        </w:p>
      </w:sdtContent>
    </w:sdt>
    <w:p w14:paraId="1B476085" w14:textId="77777777" w:rsidR="006A1F9F" w:rsidRDefault="006A1F9F" w:rsidP="007B1882">
      <w:pPr>
        <w:rPr>
          <w:rFonts w:ascii="Arial" w:hAnsi="Arial" w:cs="Arial"/>
          <w:b/>
          <w:bCs/>
          <w:color w:val="222222"/>
          <w:shd w:val="clear" w:color="auto" w:fill="FFFFFF"/>
        </w:rPr>
      </w:pPr>
    </w:p>
    <w:p w14:paraId="1C4E9D4B" w14:textId="77777777" w:rsidR="006A1F9F" w:rsidRDefault="006A1F9F" w:rsidP="007B1882">
      <w:pPr>
        <w:rPr>
          <w:rFonts w:ascii="Arial" w:hAnsi="Arial" w:cs="Arial"/>
          <w:b/>
          <w:bCs/>
          <w:color w:val="222222"/>
          <w:shd w:val="clear" w:color="auto" w:fill="FFFFFF"/>
        </w:rPr>
      </w:pPr>
    </w:p>
    <w:p w14:paraId="0EF50AF5" w14:textId="77777777" w:rsidR="006A1F9F" w:rsidRDefault="006A1F9F" w:rsidP="001F1D35">
      <w:pPr>
        <w:pStyle w:val="Caption"/>
        <w:rPr>
          <w:rFonts w:ascii="Arial" w:hAnsi="Arial" w:cs="Arial"/>
          <w:b/>
          <w:bCs/>
          <w:color w:val="222222"/>
          <w:shd w:val="clear" w:color="auto" w:fill="FFFFFF"/>
        </w:rPr>
      </w:pPr>
    </w:p>
    <w:p w14:paraId="69B22222" w14:textId="77777777" w:rsidR="006A1F9F" w:rsidRDefault="006A1F9F" w:rsidP="007B1882">
      <w:pPr>
        <w:rPr>
          <w:rFonts w:ascii="Arial" w:hAnsi="Arial" w:cs="Arial"/>
          <w:b/>
          <w:bCs/>
          <w:color w:val="222222"/>
          <w:shd w:val="clear" w:color="auto" w:fill="FFFFFF"/>
        </w:rPr>
      </w:pPr>
    </w:p>
    <w:p w14:paraId="71D456FA" w14:textId="77777777" w:rsidR="009A3F32" w:rsidRDefault="009A3F32" w:rsidP="007B1882">
      <w:pPr>
        <w:rPr>
          <w:rFonts w:ascii="Arial" w:hAnsi="Arial" w:cs="Arial"/>
          <w:b/>
          <w:bCs/>
          <w:color w:val="222222"/>
          <w:shd w:val="clear" w:color="auto" w:fill="FFFFFF"/>
        </w:rPr>
      </w:pPr>
    </w:p>
    <w:p w14:paraId="7A19B2D9" w14:textId="77777777" w:rsidR="009A3F32" w:rsidRDefault="009A3F32">
      <w:pPr>
        <w:rPr>
          <w:rFonts w:ascii="Arial" w:hAnsi="Arial" w:cs="Arial"/>
          <w:b/>
          <w:bCs/>
          <w:color w:val="222222"/>
          <w:shd w:val="clear" w:color="auto" w:fill="FFFFFF"/>
        </w:rPr>
      </w:pPr>
      <w:r>
        <w:rPr>
          <w:rFonts w:ascii="Arial" w:hAnsi="Arial" w:cs="Arial"/>
          <w:b/>
          <w:bCs/>
          <w:color w:val="222222"/>
          <w:shd w:val="clear" w:color="auto" w:fill="FFFFFF"/>
        </w:rPr>
        <w:br w:type="page"/>
      </w:r>
    </w:p>
    <w:p w14:paraId="46EF1CC0" w14:textId="77777777" w:rsidR="00874225" w:rsidRDefault="00B70098" w:rsidP="00874225">
      <w:pPr>
        <w:pStyle w:val="Heading1"/>
        <w:spacing w:line="360" w:lineRule="auto"/>
        <w:rPr>
          <w:rFonts w:ascii="Times New Roman" w:hAnsi="Times New Roman" w:cs="Times New Roman"/>
          <w:b/>
          <w:bCs/>
          <w:color w:val="auto"/>
          <w:sz w:val="24"/>
          <w:szCs w:val="24"/>
          <w:shd w:val="clear" w:color="auto" w:fill="FFFFFF"/>
        </w:rPr>
      </w:pPr>
      <w:bookmarkStart w:id="1" w:name="_Toc59627389"/>
      <w:bookmarkStart w:id="2" w:name="_Toc59717943"/>
      <w:bookmarkStart w:id="3" w:name="_Toc60072831"/>
      <w:r w:rsidRPr="00732FA2">
        <w:rPr>
          <w:rFonts w:ascii="Times New Roman" w:hAnsi="Times New Roman" w:cs="Times New Roman"/>
          <w:b/>
          <w:bCs/>
          <w:color w:val="auto"/>
          <w:sz w:val="24"/>
          <w:szCs w:val="24"/>
          <w:shd w:val="clear" w:color="auto" w:fill="FFFFFF"/>
        </w:rPr>
        <w:t>Table of Figures</w:t>
      </w:r>
      <w:bookmarkEnd w:id="1"/>
      <w:bookmarkEnd w:id="2"/>
      <w:bookmarkEnd w:id="3"/>
      <w:r w:rsidRPr="00732FA2">
        <w:rPr>
          <w:rFonts w:ascii="Times New Roman" w:hAnsi="Times New Roman" w:cs="Times New Roman"/>
          <w:b/>
          <w:bCs/>
          <w:color w:val="auto"/>
          <w:sz w:val="24"/>
          <w:szCs w:val="24"/>
          <w:shd w:val="clear" w:color="auto" w:fill="FFFFFF"/>
        </w:rPr>
        <w:t xml:space="preserve"> </w:t>
      </w:r>
    </w:p>
    <w:p w14:paraId="5E2EDD92" w14:textId="77777777" w:rsidR="00874225" w:rsidRPr="00874225" w:rsidRDefault="00874225" w:rsidP="00874225"/>
    <w:p w14:paraId="46F7127D" w14:textId="77777777" w:rsidR="00AE6776" w:rsidRDefault="00B70098" w:rsidP="00AE6776">
      <w:pPr>
        <w:pStyle w:val="TableofFigures"/>
        <w:tabs>
          <w:tab w:val="right" w:leader="dot" w:pos="9062"/>
        </w:tabs>
        <w:spacing w:line="360" w:lineRule="auto"/>
        <w:rPr>
          <w:rFonts w:eastAsiaTheme="minorEastAsia"/>
          <w:noProof/>
          <w:lang w:val="en-US"/>
        </w:rPr>
      </w:pPr>
      <w:r w:rsidRPr="00794740">
        <w:rPr>
          <w:rFonts w:ascii="Times New Roman" w:hAnsi="Times New Roman" w:cs="Times New Roman"/>
          <w:b/>
          <w:bCs/>
          <w:color w:val="222222"/>
          <w:shd w:val="clear" w:color="auto" w:fill="FFFFFF"/>
        </w:rPr>
        <w:fldChar w:fldCharType="begin"/>
      </w:r>
      <w:r w:rsidRPr="00794740">
        <w:rPr>
          <w:rFonts w:ascii="Times New Roman" w:hAnsi="Times New Roman" w:cs="Times New Roman"/>
          <w:b/>
          <w:bCs/>
          <w:color w:val="222222"/>
          <w:shd w:val="clear" w:color="auto" w:fill="FFFFFF"/>
        </w:rPr>
        <w:instrText xml:space="preserve"> TOC \h \z \c "Figure" </w:instrText>
      </w:r>
      <w:r w:rsidRPr="00794740">
        <w:rPr>
          <w:rFonts w:ascii="Times New Roman" w:hAnsi="Times New Roman" w:cs="Times New Roman"/>
          <w:b/>
          <w:bCs/>
          <w:color w:val="222222"/>
          <w:shd w:val="clear" w:color="auto" w:fill="FFFFFF"/>
        </w:rPr>
        <w:fldChar w:fldCharType="separate"/>
      </w:r>
      <w:hyperlink w:anchor="_Toc60072523" w:history="1">
        <w:r w:rsidR="00AE6776" w:rsidRPr="006B5849">
          <w:rPr>
            <w:rStyle w:val="Hyperlink"/>
            <w:rFonts w:ascii="Times New Roman" w:hAnsi="Times New Roman" w:cs="Times New Roman"/>
            <w:noProof/>
          </w:rPr>
          <w:t>Figure 1 Sectoral exports earnings of Sri Lanka from 1990 - 2019</w:t>
        </w:r>
        <w:r w:rsidR="00AE6776">
          <w:rPr>
            <w:noProof/>
            <w:webHidden/>
          </w:rPr>
          <w:tab/>
        </w:r>
        <w:r w:rsidR="00AE6776">
          <w:rPr>
            <w:noProof/>
            <w:webHidden/>
          </w:rPr>
          <w:fldChar w:fldCharType="begin"/>
        </w:r>
        <w:r w:rsidR="00AE6776">
          <w:rPr>
            <w:noProof/>
            <w:webHidden/>
          </w:rPr>
          <w:instrText xml:space="preserve"> PAGEREF _Toc60072523 \h </w:instrText>
        </w:r>
        <w:r w:rsidR="00AE6776">
          <w:rPr>
            <w:noProof/>
            <w:webHidden/>
          </w:rPr>
        </w:r>
        <w:r w:rsidR="00AE6776">
          <w:rPr>
            <w:noProof/>
            <w:webHidden/>
          </w:rPr>
          <w:fldChar w:fldCharType="separate"/>
        </w:r>
        <w:r w:rsidR="00F97285">
          <w:rPr>
            <w:noProof/>
            <w:webHidden/>
          </w:rPr>
          <w:t>1</w:t>
        </w:r>
        <w:r w:rsidR="00AE6776">
          <w:rPr>
            <w:noProof/>
            <w:webHidden/>
          </w:rPr>
          <w:fldChar w:fldCharType="end"/>
        </w:r>
      </w:hyperlink>
    </w:p>
    <w:p w14:paraId="0F8D2732"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24" w:history="1">
        <w:r w:rsidR="00AE6776" w:rsidRPr="006B5849">
          <w:rPr>
            <w:rStyle w:val="Hyperlink"/>
            <w:rFonts w:ascii="Times New Roman" w:hAnsi="Times New Roman" w:cs="Times New Roman"/>
            <w:noProof/>
          </w:rPr>
          <w:t>Figure 2 Export earnings from agricultural sector in Sri Lanka from 1990 - 2019</w:t>
        </w:r>
        <w:r w:rsidR="00AE6776">
          <w:rPr>
            <w:noProof/>
            <w:webHidden/>
          </w:rPr>
          <w:tab/>
        </w:r>
        <w:r w:rsidR="00AE6776">
          <w:rPr>
            <w:noProof/>
            <w:webHidden/>
          </w:rPr>
          <w:fldChar w:fldCharType="begin"/>
        </w:r>
        <w:r w:rsidR="00AE6776">
          <w:rPr>
            <w:noProof/>
            <w:webHidden/>
          </w:rPr>
          <w:instrText xml:space="preserve"> PAGEREF _Toc60072524 \h </w:instrText>
        </w:r>
        <w:r w:rsidR="00AE6776">
          <w:rPr>
            <w:noProof/>
            <w:webHidden/>
          </w:rPr>
        </w:r>
        <w:r w:rsidR="00AE6776">
          <w:rPr>
            <w:noProof/>
            <w:webHidden/>
          </w:rPr>
          <w:fldChar w:fldCharType="separate"/>
        </w:r>
        <w:r w:rsidR="00F97285">
          <w:rPr>
            <w:noProof/>
            <w:webHidden/>
          </w:rPr>
          <w:t>2</w:t>
        </w:r>
        <w:r w:rsidR="00AE6776">
          <w:rPr>
            <w:noProof/>
            <w:webHidden/>
          </w:rPr>
          <w:fldChar w:fldCharType="end"/>
        </w:r>
      </w:hyperlink>
    </w:p>
    <w:p w14:paraId="35255E37"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25" w:history="1">
        <w:r w:rsidR="00AE6776" w:rsidRPr="006B5849">
          <w:rPr>
            <w:rStyle w:val="Hyperlink"/>
            <w:rFonts w:ascii="Times New Roman" w:hAnsi="Times New Roman" w:cs="Times New Roman"/>
            <w:noProof/>
          </w:rPr>
          <w:t>Figure 3 Annual tea production and export volume in Sri Lanka from 1990 – 2019</w:t>
        </w:r>
        <w:r w:rsidR="00AE6776">
          <w:rPr>
            <w:noProof/>
            <w:webHidden/>
          </w:rPr>
          <w:tab/>
        </w:r>
        <w:r w:rsidR="00AE6776">
          <w:rPr>
            <w:noProof/>
            <w:webHidden/>
          </w:rPr>
          <w:fldChar w:fldCharType="begin"/>
        </w:r>
        <w:r w:rsidR="00AE6776">
          <w:rPr>
            <w:noProof/>
            <w:webHidden/>
          </w:rPr>
          <w:instrText xml:space="preserve"> PAGEREF _Toc60072525 \h </w:instrText>
        </w:r>
        <w:r w:rsidR="00AE6776">
          <w:rPr>
            <w:noProof/>
            <w:webHidden/>
          </w:rPr>
        </w:r>
        <w:r w:rsidR="00AE6776">
          <w:rPr>
            <w:noProof/>
            <w:webHidden/>
          </w:rPr>
          <w:fldChar w:fldCharType="separate"/>
        </w:r>
        <w:r w:rsidR="00F97285">
          <w:rPr>
            <w:noProof/>
            <w:webHidden/>
          </w:rPr>
          <w:t>3</w:t>
        </w:r>
        <w:r w:rsidR="00AE6776">
          <w:rPr>
            <w:noProof/>
            <w:webHidden/>
          </w:rPr>
          <w:fldChar w:fldCharType="end"/>
        </w:r>
      </w:hyperlink>
    </w:p>
    <w:p w14:paraId="759C2E88"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26" w:history="1">
        <w:r w:rsidR="00AE6776" w:rsidRPr="006B5849">
          <w:rPr>
            <w:rStyle w:val="Hyperlink"/>
            <w:rFonts w:ascii="Times New Roman" w:hAnsi="Times New Roman" w:cs="Times New Roman"/>
            <w:noProof/>
          </w:rPr>
          <w:t>Figure 4 Sri Lankan main tea export destinations by volume from 1990 - 2019</w:t>
        </w:r>
        <w:r w:rsidR="00AE6776">
          <w:rPr>
            <w:noProof/>
            <w:webHidden/>
          </w:rPr>
          <w:tab/>
        </w:r>
        <w:r w:rsidR="00AE6776">
          <w:rPr>
            <w:noProof/>
            <w:webHidden/>
          </w:rPr>
          <w:fldChar w:fldCharType="begin"/>
        </w:r>
        <w:r w:rsidR="00AE6776">
          <w:rPr>
            <w:noProof/>
            <w:webHidden/>
          </w:rPr>
          <w:instrText xml:space="preserve"> PAGEREF _Toc60072526 \h </w:instrText>
        </w:r>
        <w:r w:rsidR="00AE6776">
          <w:rPr>
            <w:noProof/>
            <w:webHidden/>
          </w:rPr>
        </w:r>
        <w:r w:rsidR="00AE6776">
          <w:rPr>
            <w:noProof/>
            <w:webHidden/>
          </w:rPr>
          <w:fldChar w:fldCharType="separate"/>
        </w:r>
        <w:r w:rsidR="00F97285">
          <w:rPr>
            <w:noProof/>
            <w:webHidden/>
          </w:rPr>
          <w:t>3</w:t>
        </w:r>
        <w:r w:rsidR="00AE6776">
          <w:rPr>
            <w:noProof/>
            <w:webHidden/>
          </w:rPr>
          <w:fldChar w:fldCharType="end"/>
        </w:r>
      </w:hyperlink>
    </w:p>
    <w:p w14:paraId="03B20D59"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27" w:history="1">
        <w:r w:rsidR="00AE6776" w:rsidRPr="006B5849">
          <w:rPr>
            <w:rStyle w:val="Hyperlink"/>
            <w:rFonts w:ascii="Times New Roman" w:hAnsi="Times New Roman" w:cs="Times New Roman"/>
            <w:noProof/>
          </w:rPr>
          <w:t>Figure 5 Annual tea production of Sri Lanka and export to the United Kingdom from 2000 – 2019</w:t>
        </w:r>
        <w:r w:rsidR="00AE6776">
          <w:rPr>
            <w:noProof/>
            <w:webHidden/>
          </w:rPr>
          <w:tab/>
        </w:r>
        <w:r w:rsidR="00AE6776">
          <w:rPr>
            <w:noProof/>
            <w:webHidden/>
          </w:rPr>
          <w:fldChar w:fldCharType="begin"/>
        </w:r>
        <w:r w:rsidR="00AE6776">
          <w:rPr>
            <w:noProof/>
            <w:webHidden/>
          </w:rPr>
          <w:instrText xml:space="preserve"> PAGEREF _Toc60072527 \h </w:instrText>
        </w:r>
        <w:r w:rsidR="00AE6776">
          <w:rPr>
            <w:noProof/>
            <w:webHidden/>
          </w:rPr>
        </w:r>
        <w:r w:rsidR="00AE6776">
          <w:rPr>
            <w:noProof/>
            <w:webHidden/>
          </w:rPr>
          <w:fldChar w:fldCharType="separate"/>
        </w:r>
        <w:r w:rsidR="00F97285">
          <w:rPr>
            <w:noProof/>
            <w:webHidden/>
          </w:rPr>
          <w:t>4</w:t>
        </w:r>
        <w:r w:rsidR="00AE6776">
          <w:rPr>
            <w:noProof/>
            <w:webHidden/>
          </w:rPr>
          <w:fldChar w:fldCharType="end"/>
        </w:r>
      </w:hyperlink>
    </w:p>
    <w:p w14:paraId="60B6BF36"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28" w:history="1">
        <w:r w:rsidR="00AE6776" w:rsidRPr="006B5849">
          <w:rPr>
            <w:rStyle w:val="Hyperlink"/>
            <w:rFonts w:ascii="Times New Roman" w:hAnsi="Times New Roman" w:cs="Times New Roman"/>
            <w:noProof/>
          </w:rPr>
          <w:t>Figure 6 Annual tea export to the United Kingdom from 1990 – 2019</w:t>
        </w:r>
        <w:r w:rsidR="00AE6776">
          <w:rPr>
            <w:noProof/>
            <w:webHidden/>
          </w:rPr>
          <w:tab/>
        </w:r>
        <w:r w:rsidR="00AE6776">
          <w:rPr>
            <w:noProof/>
            <w:webHidden/>
          </w:rPr>
          <w:fldChar w:fldCharType="begin"/>
        </w:r>
        <w:r w:rsidR="00AE6776">
          <w:rPr>
            <w:noProof/>
            <w:webHidden/>
          </w:rPr>
          <w:instrText xml:space="preserve"> PAGEREF _Toc60072528 \h </w:instrText>
        </w:r>
        <w:r w:rsidR="00AE6776">
          <w:rPr>
            <w:noProof/>
            <w:webHidden/>
          </w:rPr>
        </w:r>
        <w:r w:rsidR="00AE6776">
          <w:rPr>
            <w:noProof/>
            <w:webHidden/>
          </w:rPr>
          <w:fldChar w:fldCharType="separate"/>
        </w:r>
        <w:r w:rsidR="00F97285">
          <w:rPr>
            <w:noProof/>
            <w:webHidden/>
          </w:rPr>
          <w:t>4</w:t>
        </w:r>
        <w:r w:rsidR="00AE6776">
          <w:rPr>
            <w:noProof/>
            <w:webHidden/>
          </w:rPr>
          <w:fldChar w:fldCharType="end"/>
        </w:r>
      </w:hyperlink>
    </w:p>
    <w:p w14:paraId="5DD25714"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29" w:history="1">
        <w:r w:rsidR="00AE6776" w:rsidRPr="006B5849">
          <w:rPr>
            <w:rStyle w:val="Hyperlink"/>
            <w:rFonts w:ascii="Times New Roman" w:hAnsi="Times New Roman" w:cs="Times New Roman"/>
            <w:noProof/>
          </w:rPr>
          <w:t>Figure 7 Annual rubber production exports in Sri Lanka from 1990 – 2019</w:t>
        </w:r>
        <w:r w:rsidR="00AE6776">
          <w:rPr>
            <w:noProof/>
            <w:webHidden/>
          </w:rPr>
          <w:tab/>
        </w:r>
        <w:r w:rsidR="00AE6776">
          <w:rPr>
            <w:noProof/>
            <w:webHidden/>
          </w:rPr>
          <w:fldChar w:fldCharType="begin"/>
        </w:r>
        <w:r w:rsidR="00AE6776">
          <w:rPr>
            <w:noProof/>
            <w:webHidden/>
          </w:rPr>
          <w:instrText xml:space="preserve"> PAGEREF _Toc60072529 \h </w:instrText>
        </w:r>
        <w:r w:rsidR="00AE6776">
          <w:rPr>
            <w:noProof/>
            <w:webHidden/>
          </w:rPr>
        </w:r>
        <w:r w:rsidR="00AE6776">
          <w:rPr>
            <w:noProof/>
            <w:webHidden/>
          </w:rPr>
          <w:fldChar w:fldCharType="separate"/>
        </w:r>
        <w:r w:rsidR="00F97285">
          <w:rPr>
            <w:noProof/>
            <w:webHidden/>
          </w:rPr>
          <w:t>5</w:t>
        </w:r>
        <w:r w:rsidR="00AE6776">
          <w:rPr>
            <w:noProof/>
            <w:webHidden/>
          </w:rPr>
          <w:fldChar w:fldCharType="end"/>
        </w:r>
      </w:hyperlink>
    </w:p>
    <w:p w14:paraId="696379A6"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30" w:history="1">
        <w:r w:rsidR="00AE6776" w:rsidRPr="006B5849">
          <w:rPr>
            <w:rStyle w:val="Hyperlink"/>
            <w:rFonts w:ascii="Times New Roman" w:hAnsi="Times New Roman" w:cs="Times New Roman"/>
            <w:noProof/>
          </w:rPr>
          <w:t>Figure 8 Sri Lankan main rubber export destinations by percentage of value from 1990 - 2019</w:t>
        </w:r>
        <w:r w:rsidR="00AE6776">
          <w:rPr>
            <w:noProof/>
            <w:webHidden/>
          </w:rPr>
          <w:tab/>
        </w:r>
        <w:r w:rsidR="00AE6776">
          <w:rPr>
            <w:noProof/>
            <w:webHidden/>
          </w:rPr>
          <w:fldChar w:fldCharType="begin"/>
        </w:r>
        <w:r w:rsidR="00AE6776">
          <w:rPr>
            <w:noProof/>
            <w:webHidden/>
          </w:rPr>
          <w:instrText xml:space="preserve"> PAGEREF _Toc60072530 \h </w:instrText>
        </w:r>
        <w:r w:rsidR="00AE6776">
          <w:rPr>
            <w:noProof/>
            <w:webHidden/>
          </w:rPr>
        </w:r>
        <w:r w:rsidR="00AE6776">
          <w:rPr>
            <w:noProof/>
            <w:webHidden/>
          </w:rPr>
          <w:fldChar w:fldCharType="separate"/>
        </w:r>
        <w:r w:rsidR="00F97285">
          <w:rPr>
            <w:noProof/>
            <w:webHidden/>
          </w:rPr>
          <w:t>6</w:t>
        </w:r>
        <w:r w:rsidR="00AE6776">
          <w:rPr>
            <w:noProof/>
            <w:webHidden/>
          </w:rPr>
          <w:fldChar w:fldCharType="end"/>
        </w:r>
      </w:hyperlink>
    </w:p>
    <w:p w14:paraId="283EB7E9"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31" w:history="1">
        <w:r w:rsidR="00AE6776" w:rsidRPr="006B5849">
          <w:rPr>
            <w:rStyle w:val="Hyperlink"/>
            <w:rFonts w:ascii="Times New Roman" w:hAnsi="Times New Roman" w:cs="Times New Roman"/>
            <w:noProof/>
          </w:rPr>
          <w:t>Figure 9 Annual rubber production of Sri Lanka and export to the UK from 2000 – 2019</w:t>
        </w:r>
        <w:r w:rsidR="00AE6776">
          <w:rPr>
            <w:noProof/>
            <w:webHidden/>
          </w:rPr>
          <w:tab/>
        </w:r>
        <w:r w:rsidR="00AE6776">
          <w:rPr>
            <w:noProof/>
            <w:webHidden/>
          </w:rPr>
          <w:fldChar w:fldCharType="begin"/>
        </w:r>
        <w:r w:rsidR="00AE6776">
          <w:rPr>
            <w:noProof/>
            <w:webHidden/>
          </w:rPr>
          <w:instrText xml:space="preserve"> PAGEREF _Toc60072531 \h </w:instrText>
        </w:r>
        <w:r w:rsidR="00AE6776">
          <w:rPr>
            <w:noProof/>
            <w:webHidden/>
          </w:rPr>
        </w:r>
        <w:r w:rsidR="00AE6776">
          <w:rPr>
            <w:noProof/>
            <w:webHidden/>
          </w:rPr>
          <w:fldChar w:fldCharType="separate"/>
        </w:r>
        <w:r w:rsidR="00F97285">
          <w:rPr>
            <w:noProof/>
            <w:webHidden/>
          </w:rPr>
          <w:t>6</w:t>
        </w:r>
        <w:r w:rsidR="00AE6776">
          <w:rPr>
            <w:noProof/>
            <w:webHidden/>
          </w:rPr>
          <w:fldChar w:fldCharType="end"/>
        </w:r>
      </w:hyperlink>
    </w:p>
    <w:p w14:paraId="092240FC"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32" w:history="1">
        <w:r w:rsidR="00AE6776" w:rsidRPr="006B5849">
          <w:rPr>
            <w:rStyle w:val="Hyperlink"/>
            <w:rFonts w:ascii="Times New Roman" w:hAnsi="Times New Roman" w:cs="Times New Roman"/>
            <w:noProof/>
          </w:rPr>
          <w:t>Figure 10 Annual rubber export to the United Kingdom from 1990 – 2019</w:t>
        </w:r>
        <w:r w:rsidR="00AE6776">
          <w:rPr>
            <w:noProof/>
            <w:webHidden/>
          </w:rPr>
          <w:tab/>
        </w:r>
        <w:r w:rsidR="00AE6776">
          <w:rPr>
            <w:noProof/>
            <w:webHidden/>
          </w:rPr>
          <w:fldChar w:fldCharType="begin"/>
        </w:r>
        <w:r w:rsidR="00AE6776">
          <w:rPr>
            <w:noProof/>
            <w:webHidden/>
          </w:rPr>
          <w:instrText xml:space="preserve"> PAGEREF _Toc60072532 \h </w:instrText>
        </w:r>
        <w:r w:rsidR="00AE6776">
          <w:rPr>
            <w:noProof/>
            <w:webHidden/>
          </w:rPr>
        </w:r>
        <w:r w:rsidR="00AE6776">
          <w:rPr>
            <w:noProof/>
            <w:webHidden/>
          </w:rPr>
          <w:fldChar w:fldCharType="separate"/>
        </w:r>
        <w:r w:rsidR="00F97285">
          <w:rPr>
            <w:noProof/>
            <w:webHidden/>
          </w:rPr>
          <w:t>7</w:t>
        </w:r>
        <w:r w:rsidR="00AE6776">
          <w:rPr>
            <w:noProof/>
            <w:webHidden/>
          </w:rPr>
          <w:fldChar w:fldCharType="end"/>
        </w:r>
      </w:hyperlink>
    </w:p>
    <w:p w14:paraId="0223C723"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33" w:history="1">
        <w:r w:rsidR="00AE6776" w:rsidRPr="006B5849">
          <w:rPr>
            <w:rStyle w:val="Hyperlink"/>
            <w:rFonts w:ascii="Times New Roman" w:hAnsi="Times New Roman" w:cs="Times New Roman"/>
            <w:noProof/>
          </w:rPr>
          <w:t>Figure 11 Elevation map of Sri Lanka</w:t>
        </w:r>
        <w:r w:rsidR="00AE6776">
          <w:rPr>
            <w:noProof/>
            <w:webHidden/>
          </w:rPr>
          <w:tab/>
        </w:r>
        <w:r w:rsidR="00AE6776">
          <w:rPr>
            <w:noProof/>
            <w:webHidden/>
          </w:rPr>
          <w:fldChar w:fldCharType="begin"/>
        </w:r>
        <w:r w:rsidR="00AE6776">
          <w:rPr>
            <w:noProof/>
            <w:webHidden/>
          </w:rPr>
          <w:instrText xml:space="preserve"> PAGEREF _Toc60072533 \h </w:instrText>
        </w:r>
        <w:r w:rsidR="00AE6776">
          <w:rPr>
            <w:noProof/>
            <w:webHidden/>
          </w:rPr>
        </w:r>
        <w:r w:rsidR="00AE6776">
          <w:rPr>
            <w:noProof/>
            <w:webHidden/>
          </w:rPr>
          <w:fldChar w:fldCharType="separate"/>
        </w:r>
        <w:r w:rsidR="00F97285">
          <w:rPr>
            <w:noProof/>
            <w:webHidden/>
          </w:rPr>
          <w:t>8</w:t>
        </w:r>
        <w:r w:rsidR="00AE6776">
          <w:rPr>
            <w:noProof/>
            <w:webHidden/>
          </w:rPr>
          <w:fldChar w:fldCharType="end"/>
        </w:r>
      </w:hyperlink>
    </w:p>
    <w:p w14:paraId="319B370C"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34" w:history="1">
        <w:r w:rsidR="00AE6776" w:rsidRPr="006B5849">
          <w:rPr>
            <w:rStyle w:val="Hyperlink"/>
            <w:rFonts w:ascii="Times New Roman" w:hAnsi="Times New Roman" w:cs="Times New Roman"/>
            <w:noProof/>
          </w:rPr>
          <w:t>Figure 12 Map of major crop areas in Sri Lanka</w:t>
        </w:r>
        <w:r w:rsidR="00AE6776">
          <w:rPr>
            <w:noProof/>
            <w:webHidden/>
          </w:rPr>
          <w:tab/>
        </w:r>
        <w:r w:rsidR="00AE6776">
          <w:rPr>
            <w:noProof/>
            <w:webHidden/>
          </w:rPr>
          <w:fldChar w:fldCharType="begin"/>
        </w:r>
        <w:r w:rsidR="00AE6776">
          <w:rPr>
            <w:noProof/>
            <w:webHidden/>
          </w:rPr>
          <w:instrText xml:space="preserve"> PAGEREF _Toc60072534 \h </w:instrText>
        </w:r>
        <w:r w:rsidR="00AE6776">
          <w:rPr>
            <w:noProof/>
            <w:webHidden/>
          </w:rPr>
        </w:r>
        <w:r w:rsidR="00AE6776">
          <w:rPr>
            <w:noProof/>
            <w:webHidden/>
          </w:rPr>
          <w:fldChar w:fldCharType="separate"/>
        </w:r>
        <w:r w:rsidR="00F97285">
          <w:rPr>
            <w:noProof/>
            <w:webHidden/>
          </w:rPr>
          <w:t>9</w:t>
        </w:r>
        <w:r w:rsidR="00AE6776">
          <w:rPr>
            <w:noProof/>
            <w:webHidden/>
          </w:rPr>
          <w:fldChar w:fldCharType="end"/>
        </w:r>
      </w:hyperlink>
    </w:p>
    <w:p w14:paraId="2A9B9D15" w14:textId="77777777" w:rsidR="00AE6776" w:rsidRDefault="008D2127" w:rsidP="00AE6776">
      <w:pPr>
        <w:pStyle w:val="TableofFigures"/>
        <w:tabs>
          <w:tab w:val="right" w:leader="dot" w:pos="9062"/>
        </w:tabs>
        <w:spacing w:line="360" w:lineRule="auto"/>
        <w:rPr>
          <w:rFonts w:eastAsiaTheme="minorEastAsia"/>
          <w:noProof/>
          <w:lang w:val="en-US"/>
        </w:rPr>
      </w:pPr>
      <w:hyperlink w:anchor="_Toc60072535" w:history="1">
        <w:r w:rsidR="00AE6776" w:rsidRPr="006B5849">
          <w:rPr>
            <w:rStyle w:val="Hyperlink"/>
            <w:rFonts w:ascii="Times New Roman" w:hAnsi="Times New Roman" w:cs="Times New Roman"/>
            <w:noProof/>
          </w:rPr>
          <w:t>Figure 13 Tea and rubber cultivation lands in the Central Highlands</w:t>
        </w:r>
        <w:r w:rsidR="00AE6776">
          <w:rPr>
            <w:noProof/>
            <w:webHidden/>
          </w:rPr>
          <w:tab/>
        </w:r>
        <w:r w:rsidR="00AE6776">
          <w:rPr>
            <w:noProof/>
            <w:webHidden/>
          </w:rPr>
          <w:fldChar w:fldCharType="begin"/>
        </w:r>
        <w:r w:rsidR="00AE6776">
          <w:rPr>
            <w:noProof/>
            <w:webHidden/>
          </w:rPr>
          <w:instrText xml:space="preserve"> PAGEREF _Toc60072535 \h </w:instrText>
        </w:r>
        <w:r w:rsidR="00AE6776">
          <w:rPr>
            <w:noProof/>
            <w:webHidden/>
          </w:rPr>
        </w:r>
        <w:r w:rsidR="00AE6776">
          <w:rPr>
            <w:noProof/>
            <w:webHidden/>
          </w:rPr>
          <w:fldChar w:fldCharType="separate"/>
        </w:r>
        <w:r w:rsidR="00F97285">
          <w:rPr>
            <w:noProof/>
            <w:webHidden/>
          </w:rPr>
          <w:t>9</w:t>
        </w:r>
        <w:r w:rsidR="00AE6776">
          <w:rPr>
            <w:noProof/>
            <w:webHidden/>
          </w:rPr>
          <w:fldChar w:fldCharType="end"/>
        </w:r>
      </w:hyperlink>
    </w:p>
    <w:p w14:paraId="2EE5F151" w14:textId="77777777" w:rsidR="006A1F9F" w:rsidRPr="00794740" w:rsidRDefault="00B70098" w:rsidP="00874225">
      <w:pPr>
        <w:spacing w:line="360" w:lineRule="auto"/>
        <w:rPr>
          <w:rFonts w:ascii="Times New Roman" w:hAnsi="Times New Roman" w:cs="Times New Roman"/>
          <w:b/>
          <w:bCs/>
          <w:color w:val="222222"/>
          <w:shd w:val="clear" w:color="auto" w:fill="FFFFFF"/>
        </w:rPr>
      </w:pPr>
      <w:r w:rsidRPr="00794740">
        <w:rPr>
          <w:rFonts w:ascii="Times New Roman" w:hAnsi="Times New Roman" w:cs="Times New Roman"/>
          <w:b/>
          <w:bCs/>
          <w:color w:val="222222"/>
          <w:shd w:val="clear" w:color="auto" w:fill="FFFFFF"/>
        </w:rPr>
        <w:fldChar w:fldCharType="end"/>
      </w:r>
    </w:p>
    <w:p w14:paraId="46677D3A" w14:textId="77777777" w:rsidR="00373787" w:rsidRDefault="00373787" w:rsidP="007B1882">
      <w:pPr>
        <w:rPr>
          <w:rFonts w:ascii="Times New Roman" w:hAnsi="Times New Roman" w:cs="Times New Roman"/>
          <w:b/>
          <w:bCs/>
          <w:color w:val="222222"/>
          <w:shd w:val="clear" w:color="auto" w:fill="FFFFFF"/>
        </w:rPr>
      </w:pPr>
    </w:p>
    <w:p w14:paraId="0B3BFAE2" w14:textId="77777777" w:rsidR="00373787" w:rsidRDefault="00373787">
      <w:pPr>
        <w:rPr>
          <w:rFonts w:ascii="Times New Roman" w:hAnsi="Times New Roman" w:cs="Times New Roman"/>
          <w:b/>
          <w:bCs/>
          <w:color w:val="222222"/>
          <w:shd w:val="clear" w:color="auto" w:fill="FFFFFF"/>
        </w:rPr>
      </w:pPr>
      <w:r>
        <w:rPr>
          <w:rFonts w:ascii="Times New Roman" w:hAnsi="Times New Roman" w:cs="Times New Roman"/>
          <w:b/>
          <w:bCs/>
          <w:color w:val="222222"/>
          <w:shd w:val="clear" w:color="auto" w:fill="FFFFFF"/>
        </w:rPr>
        <w:br w:type="page"/>
      </w:r>
    </w:p>
    <w:p w14:paraId="1714574B" w14:textId="77777777" w:rsidR="00955659" w:rsidRPr="00AE6776" w:rsidRDefault="00955659">
      <w:pPr>
        <w:pStyle w:val="TableofFigures"/>
        <w:tabs>
          <w:tab w:val="right" w:leader="dot" w:pos="9062"/>
        </w:tabs>
        <w:rPr>
          <w:rFonts w:ascii="Times New Roman" w:hAnsi="Times New Roman" w:cs="Times New Roman"/>
          <w:b/>
          <w:bCs/>
          <w:color w:val="222222"/>
          <w:sz w:val="24"/>
          <w:szCs w:val="24"/>
          <w:shd w:val="clear" w:color="auto" w:fill="FFFFFF"/>
        </w:rPr>
      </w:pPr>
      <w:r w:rsidRPr="00AE6776">
        <w:rPr>
          <w:rFonts w:ascii="Times New Roman" w:hAnsi="Times New Roman" w:cs="Times New Roman"/>
          <w:b/>
          <w:bCs/>
          <w:color w:val="222222"/>
          <w:sz w:val="24"/>
          <w:szCs w:val="24"/>
          <w:shd w:val="clear" w:color="auto" w:fill="FFFFFF"/>
        </w:rPr>
        <w:t>Table of Appendix</w:t>
      </w:r>
    </w:p>
    <w:p w14:paraId="02658BA7" w14:textId="77777777" w:rsidR="00955659" w:rsidRDefault="00955659">
      <w:pPr>
        <w:pStyle w:val="TableofFigures"/>
        <w:tabs>
          <w:tab w:val="right" w:leader="dot" w:pos="9062"/>
        </w:tabs>
        <w:rPr>
          <w:rFonts w:ascii="Arial" w:hAnsi="Arial" w:cs="Arial"/>
          <w:b/>
          <w:bCs/>
          <w:color w:val="222222"/>
          <w:shd w:val="clear" w:color="auto" w:fill="FFFFFF"/>
        </w:rPr>
      </w:pPr>
    </w:p>
    <w:p w14:paraId="0CAB2A03" w14:textId="77777777" w:rsidR="00EB45F7" w:rsidRDefault="00955659" w:rsidP="00EB45F7">
      <w:pPr>
        <w:pStyle w:val="TableofFigures"/>
        <w:tabs>
          <w:tab w:val="right" w:leader="dot" w:pos="9062"/>
        </w:tabs>
        <w:spacing w:line="360" w:lineRule="auto"/>
        <w:rPr>
          <w:rFonts w:eastAsiaTheme="minorEastAsia"/>
          <w:noProof/>
          <w:lang w:val="en-US"/>
        </w:rPr>
      </w:pPr>
      <w:r>
        <w:rPr>
          <w:rFonts w:ascii="Arial" w:hAnsi="Arial" w:cs="Arial"/>
          <w:b/>
          <w:bCs/>
          <w:color w:val="222222"/>
          <w:shd w:val="clear" w:color="auto" w:fill="FFFFFF"/>
        </w:rPr>
        <w:fldChar w:fldCharType="begin"/>
      </w:r>
      <w:r>
        <w:rPr>
          <w:rFonts w:ascii="Arial" w:hAnsi="Arial" w:cs="Arial"/>
          <w:b/>
          <w:bCs/>
          <w:color w:val="222222"/>
          <w:shd w:val="clear" w:color="auto" w:fill="FFFFFF"/>
        </w:rPr>
        <w:instrText xml:space="preserve"> TOC \h \z \c "Appendix" </w:instrText>
      </w:r>
      <w:r>
        <w:rPr>
          <w:rFonts w:ascii="Arial" w:hAnsi="Arial" w:cs="Arial"/>
          <w:b/>
          <w:bCs/>
          <w:color w:val="222222"/>
          <w:shd w:val="clear" w:color="auto" w:fill="FFFFFF"/>
        </w:rPr>
        <w:fldChar w:fldCharType="separate"/>
      </w:r>
      <w:hyperlink w:anchor="_Toc60071376" w:history="1">
        <w:r w:rsidR="00EB45F7" w:rsidRPr="007D78C7">
          <w:rPr>
            <w:rStyle w:val="Hyperlink"/>
            <w:rFonts w:ascii="Times New Roman" w:hAnsi="Times New Roman" w:cs="Times New Roman"/>
            <w:noProof/>
          </w:rPr>
          <w:t>Appendix 1: Export earnings from main export sectors in Sri Lanka from 1990 - 2019</w:t>
        </w:r>
        <w:r w:rsidR="00EB45F7">
          <w:rPr>
            <w:noProof/>
            <w:webHidden/>
          </w:rPr>
          <w:tab/>
        </w:r>
        <w:r w:rsidR="00EB45F7">
          <w:rPr>
            <w:noProof/>
            <w:webHidden/>
          </w:rPr>
          <w:fldChar w:fldCharType="begin"/>
        </w:r>
        <w:r w:rsidR="00EB45F7">
          <w:rPr>
            <w:noProof/>
            <w:webHidden/>
          </w:rPr>
          <w:instrText xml:space="preserve"> PAGEREF _Toc60071376 \h </w:instrText>
        </w:r>
        <w:r w:rsidR="00EB45F7">
          <w:rPr>
            <w:noProof/>
            <w:webHidden/>
          </w:rPr>
        </w:r>
        <w:r w:rsidR="00EB45F7">
          <w:rPr>
            <w:noProof/>
            <w:webHidden/>
          </w:rPr>
          <w:fldChar w:fldCharType="separate"/>
        </w:r>
        <w:r w:rsidR="00F97285">
          <w:rPr>
            <w:noProof/>
            <w:webHidden/>
          </w:rPr>
          <w:t>9</w:t>
        </w:r>
        <w:r w:rsidR="00EB45F7">
          <w:rPr>
            <w:noProof/>
            <w:webHidden/>
          </w:rPr>
          <w:fldChar w:fldCharType="end"/>
        </w:r>
      </w:hyperlink>
    </w:p>
    <w:p w14:paraId="1D776C3E" w14:textId="77777777" w:rsidR="00EB45F7" w:rsidRDefault="008D2127" w:rsidP="00EB45F7">
      <w:pPr>
        <w:pStyle w:val="TableofFigures"/>
        <w:tabs>
          <w:tab w:val="right" w:leader="dot" w:pos="9062"/>
        </w:tabs>
        <w:spacing w:line="360" w:lineRule="auto"/>
        <w:rPr>
          <w:rFonts w:eastAsiaTheme="minorEastAsia"/>
          <w:noProof/>
          <w:lang w:val="en-US"/>
        </w:rPr>
      </w:pPr>
      <w:hyperlink w:anchor="_Toc60071377" w:history="1">
        <w:r w:rsidR="00EB45F7" w:rsidRPr="007D78C7">
          <w:rPr>
            <w:rStyle w:val="Hyperlink"/>
            <w:rFonts w:ascii="Times New Roman" w:hAnsi="Times New Roman" w:cs="Times New Roman"/>
            <w:noProof/>
          </w:rPr>
          <w:t>Appendix 2: Sectorial export earnings from main export sectors in Sri Lanka from 1990 - 2019</w:t>
        </w:r>
        <w:r w:rsidR="00EB45F7">
          <w:rPr>
            <w:noProof/>
            <w:webHidden/>
          </w:rPr>
          <w:tab/>
        </w:r>
        <w:r w:rsidR="00EB45F7">
          <w:rPr>
            <w:noProof/>
            <w:webHidden/>
          </w:rPr>
          <w:fldChar w:fldCharType="begin"/>
        </w:r>
        <w:r w:rsidR="00EB45F7">
          <w:rPr>
            <w:noProof/>
            <w:webHidden/>
          </w:rPr>
          <w:instrText xml:space="preserve"> PAGEREF _Toc60071377 \h </w:instrText>
        </w:r>
        <w:r w:rsidR="00EB45F7">
          <w:rPr>
            <w:noProof/>
            <w:webHidden/>
          </w:rPr>
        </w:r>
        <w:r w:rsidR="00EB45F7">
          <w:rPr>
            <w:noProof/>
            <w:webHidden/>
          </w:rPr>
          <w:fldChar w:fldCharType="separate"/>
        </w:r>
        <w:r w:rsidR="00F97285">
          <w:rPr>
            <w:noProof/>
            <w:webHidden/>
          </w:rPr>
          <w:t>9</w:t>
        </w:r>
        <w:r w:rsidR="00EB45F7">
          <w:rPr>
            <w:noProof/>
            <w:webHidden/>
          </w:rPr>
          <w:fldChar w:fldCharType="end"/>
        </w:r>
      </w:hyperlink>
    </w:p>
    <w:p w14:paraId="09804502" w14:textId="77777777" w:rsidR="00EB45F7" w:rsidRDefault="008D2127" w:rsidP="00EB45F7">
      <w:pPr>
        <w:pStyle w:val="TableofFigures"/>
        <w:tabs>
          <w:tab w:val="right" w:leader="dot" w:pos="9062"/>
        </w:tabs>
        <w:spacing w:line="360" w:lineRule="auto"/>
        <w:rPr>
          <w:rFonts w:eastAsiaTheme="minorEastAsia"/>
          <w:noProof/>
          <w:lang w:val="en-US"/>
        </w:rPr>
      </w:pPr>
      <w:hyperlink w:anchor="_Toc60071378" w:history="1">
        <w:r w:rsidR="00EB45F7" w:rsidRPr="007D78C7">
          <w:rPr>
            <w:rStyle w:val="Hyperlink"/>
            <w:rFonts w:ascii="Times New Roman" w:hAnsi="Times New Roman" w:cs="Times New Roman"/>
            <w:noProof/>
          </w:rPr>
          <w:t>Appendix 3: Export value agriculture sector in Sri Lanka from 1990 - 2019</w:t>
        </w:r>
        <w:r w:rsidR="00EB45F7">
          <w:rPr>
            <w:noProof/>
            <w:webHidden/>
          </w:rPr>
          <w:tab/>
        </w:r>
        <w:r w:rsidR="00EB45F7">
          <w:rPr>
            <w:noProof/>
            <w:webHidden/>
          </w:rPr>
          <w:fldChar w:fldCharType="begin"/>
        </w:r>
        <w:r w:rsidR="00EB45F7">
          <w:rPr>
            <w:noProof/>
            <w:webHidden/>
          </w:rPr>
          <w:instrText xml:space="preserve"> PAGEREF _Toc60071378 \h </w:instrText>
        </w:r>
        <w:r w:rsidR="00EB45F7">
          <w:rPr>
            <w:noProof/>
            <w:webHidden/>
          </w:rPr>
        </w:r>
        <w:r w:rsidR="00EB45F7">
          <w:rPr>
            <w:noProof/>
            <w:webHidden/>
          </w:rPr>
          <w:fldChar w:fldCharType="separate"/>
        </w:r>
        <w:r w:rsidR="00F97285">
          <w:rPr>
            <w:noProof/>
            <w:webHidden/>
          </w:rPr>
          <w:t>9</w:t>
        </w:r>
        <w:r w:rsidR="00EB45F7">
          <w:rPr>
            <w:noProof/>
            <w:webHidden/>
          </w:rPr>
          <w:fldChar w:fldCharType="end"/>
        </w:r>
      </w:hyperlink>
    </w:p>
    <w:p w14:paraId="18E414B0" w14:textId="77777777" w:rsidR="00EB45F7" w:rsidRDefault="008D2127" w:rsidP="00EB45F7">
      <w:pPr>
        <w:pStyle w:val="TableofFigures"/>
        <w:tabs>
          <w:tab w:val="right" w:leader="dot" w:pos="9062"/>
        </w:tabs>
        <w:spacing w:line="360" w:lineRule="auto"/>
        <w:rPr>
          <w:rFonts w:eastAsiaTheme="minorEastAsia"/>
          <w:noProof/>
          <w:lang w:val="en-US"/>
        </w:rPr>
      </w:pPr>
      <w:hyperlink w:anchor="_Toc60071379" w:history="1">
        <w:r w:rsidR="00EB45F7" w:rsidRPr="007D78C7">
          <w:rPr>
            <w:rStyle w:val="Hyperlink"/>
            <w:rFonts w:ascii="Times New Roman" w:hAnsi="Times New Roman" w:cs="Times New Roman"/>
            <w:noProof/>
          </w:rPr>
          <w:t>Appendix 4: Sri Lanka tea production and exports to the United Kingdom from 1990 - 2019</w:t>
        </w:r>
        <w:r w:rsidR="00EB45F7">
          <w:rPr>
            <w:noProof/>
            <w:webHidden/>
          </w:rPr>
          <w:tab/>
        </w:r>
        <w:r w:rsidR="00EB45F7">
          <w:rPr>
            <w:noProof/>
            <w:webHidden/>
          </w:rPr>
          <w:fldChar w:fldCharType="begin"/>
        </w:r>
        <w:r w:rsidR="00EB45F7">
          <w:rPr>
            <w:noProof/>
            <w:webHidden/>
          </w:rPr>
          <w:instrText xml:space="preserve"> PAGEREF _Toc60071379 \h </w:instrText>
        </w:r>
        <w:r w:rsidR="00EB45F7">
          <w:rPr>
            <w:noProof/>
            <w:webHidden/>
          </w:rPr>
        </w:r>
        <w:r w:rsidR="00EB45F7">
          <w:rPr>
            <w:noProof/>
            <w:webHidden/>
          </w:rPr>
          <w:fldChar w:fldCharType="separate"/>
        </w:r>
        <w:r w:rsidR="00F97285">
          <w:rPr>
            <w:noProof/>
            <w:webHidden/>
          </w:rPr>
          <w:t>9</w:t>
        </w:r>
        <w:r w:rsidR="00EB45F7">
          <w:rPr>
            <w:noProof/>
            <w:webHidden/>
          </w:rPr>
          <w:fldChar w:fldCharType="end"/>
        </w:r>
      </w:hyperlink>
    </w:p>
    <w:p w14:paraId="00FA738E" w14:textId="77777777" w:rsidR="00EB45F7" w:rsidRDefault="008D2127" w:rsidP="00EB45F7">
      <w:pPr>
        <w:pStyle w:val="TableofFigures"/>
        <w:tabs>
          <w:tab w:val="right" w:leader="dot" w:pos="9062"/>
        </w:tabs>
        <w:spacing w:line="360" w:lineRule="auto"/>
        <w:rPr>
          <w:rFonts w:eastAsiaTheme="minorEastAsia"/>
          <w:noProof/>
          <w:lang w:val="en-US"/>
        </w:rPr>
      </w:pPr>
      <w:hyperlink w:anchor="_Toc60071380" w:history="1">
        <w:r w:rsidR="00EB45F7" w:rsidRPr="007D78C7">
          <w:rPr>
            <w:rStyle w:val="Hyperlink"/>
            <w:rFonts w:ascii="Times New Roman" w:hAnsi="Times New Roman" w:cs="Times New Roman"/>
            <w:noProof/>
          </w:rPr>
          <w:t>Appendix 5: Country-wise tea export by Sri Lanka from 1990 - 2019</w:t>
        </w:r>
        <w:r w:rsidR="00EB45F7">
          <w:rPr>
            <w:noProof/>
            <w:webHidden/>
          </w:rPr>
          <w:tab/>
        </w:r>
        <w:r w:rsidR="00EB45F7">
          <w:rPr>
            <w:noProof/>
            <w:webHidden/>
          </w:rPr>
          <w:fldChar w:fldCharType="begin"/>
        </w:r>
        <w:r w:rsidR="00EB45F7">
          <w:rPr>
            <w:noProof/>
            <w:webHidden/>
          </w:rPr>
          <w:instrText xml:space="preserve"> PAGEREF _Toc60071380 \h </w:instrText>
        </w:r>
        <w:r w:rsidR="00EB45F7">
          <w:rPr>
            <w:noProof/>
            <w:webHidden/>
          </w:rPr>
        </w:r>
        <w:r w:rsidR="00EB45F7">
          <w:rPr>
            <w:noProof/>
            <w:webHidden/>
          </w:rPr>
          <w:fldChar w:fldCharType="separate"/>
        </w:r>
        <w:r w:rsidR="00F97285">
          <w:rPr>
            <w:noProof/>
            <w:webHidden/>
          </w:rPr>
          <w:t>9</w:t>
        </w:r>
        <w:r w:rsidR="00EB45F7">
          <w:rPr>
            <w:noProof/>
            <w:webHidden/>
          </w:rPr>
          <w:fldChar w:fldCharType="end"/>
        </w:r>
      </w:hyperlink>
    </w:p>
    <w:p w14:paraId="232FAE9F" w14:textId="77777777" w:rsidR="00EB45F7" w:rsidRDefault="008D2127" w:rsidP="00EB45F7">
      <w:pPr>
        <w:pStyle w:val="TableofFigures"/>
        <w:tabs>
          <w:tab w:val="right" w:leader="dot" w:pos="9062"/>
        </w:tabs>
        <w:spacing w:line="360" w:lineRule="auto"/>
        <w:rPr>
          <w:rFonts w:eastAsiaTheme="minorEastAsia"/>
          <w:noProof/>
          <w:lang w:val="en-US"/>
        </w:rPr>
      </w:pPr>
      <w:hyperlink w:anchor="_Toc60071381" w:history="1">
        <w:r w:rsidR="00EB45F7" w:rsidRPr="007D78C7">
          <w:rPr>
            <w:rStyle w:val="Hyperlink"/>
            <w:rFonts w:ascii="Times New Roman" w:hAnsi="Times New Roman" w:cs="Times New Roman"/>
            <w:noProof/>
          </w:rPr>
          <w:t>Appendix 6: Sri Lanka total rubber production and export to the entire world from 1990 - 2019</w:t>
        </w:r>
        <w:r w:rsidR="00EB45F7">
          <w:rPr>
            <w:noProof/>
            <w:webHidden/>
          </w:rPr>
          <w:tab/>
        </w:r>
        <w:r w:rsidR="00EB45F7">
          <w:rPr>
            <w:noProof/>
            <w:webHidden/>
          </w:rPr>
          <w:fldChar w:fldCharType="begin"/>
        </w:r>
        <w:r w:rsidR="00EB45F7">
          <w:rPr>
            <w:noProof/>
            <w:webHidden/>
          </w:rPr>
          <w:instrText xml:space="preserve"> PAGEREF _Toc60071381 \h </w:instrText>
        </w:r>
        <w:r w:rsidR="00EB45F7">
          <w:rPr>
            <w:noProof/>
            <w:webHidden/>
          </w:rPr>
        </w:r>
        <w:r w:rsidR="00EB45F7">
          <w:rPr>
            <w:noProof/>
            <w:webHidden/>
          </w:rPr>
          <w:fldChar w:fldCharType="separate"/>
        </w:r>
        <w:r w:rsidR="00F97285">
          <w:rPr>
            <w:noProof/>
            <w:webHidden/>
          </w:rPr>
          <w:t>9</w:t>
        </w:r>
        <w:r w:rsidR="00EB45F7">
          <w:rPr>
            <w:noProof/>
            <w:webHidden/>
          </w:rPr>
          <w:fldChar w:fldCharType="end"/>
        </w:r>
      </w:hyperlink>
    </w:p>
    <w:p w14:paraId="774AC30B" w14:textId="77777777" w:rsidR="00EB45F7" w:rsidRDefault="008D2127" w:rsidP="00EB45F7">
      <w:pPr>
        <w:pStyle w:val="TableofFigures"/>
        <w:tabs>
          <w:tab w:val="right" w:leader="dot" w:pos="9062"/>
        </w:tabs>
        <w:spacing w:line="360" w:lineRule="auto"/>
        <w:rPr>
          <w:rFonts w:eastAsiaTheme="minorEastAsia"/>
          <w:noProof/>
          <w:lang w:val="en-US"/>
        </w:rPr>
      </w:pPr>
      <w:hyperlink w:anchor="_Toc60071382" w:history="1">
        <w:r w:rsidR="00EB45F7" w:rsidRPr="007D78C7">
          <w:rPr>
            <w:rStyle w:val="Hyperlink"/>
            <w:rFonts w:ascii="Times New Roman" w:hAnsi="Times New Roman" w:cs="Times New Roman"/>
            <w:noProof/>
          </w:rPr>
          <w:t>Appendix 7: Region-wise rubber exports from Sri Lanka from 1999 - 2017</w:t>
        </w:r>
        <w:r w:rsidR="00EB45F7">
          <w:rPr>
            <w:noProof/>
            <w:webHidden/>
          </w:rPr>
          <w:tab/>
        </w:r>
        <w:r w:rsidR="00EB45F7">
          <w:rPr>
            <w:noProof/>
            <w:webHidden/>
          </w:rPr>
          <w:fldChar w:fldCharType="begin"/>
        </w:r>
        <w:r w:rsidR="00EB45F7">
          <w:rPr>
            <w:noProof/>
            <w:webHidden/>
          </w:rPr>
          <w:instrText xml:space="preserve"> PAGEREF _Toc60071382 \h </w:instrText>
        </w:r>
        <w:r w:rsidR="00EB45F7">
          <w:rPr>
            <w:noProof/>
            <w:webHidden/>
          </w:rPr>
        </w:r>
        <w:r w:rsidR="00EB45F7">
          <w:rPr>
            <w:noProof/>
            <w:webHidden/>
          </w:rPr>
          <w:fldChar w:fldCharType="separate"/>
        </w:r>
        <w:r w:rsidR="00F97285">
          <w:rPr>
            <w:noProof/>
            <w:webHidden/>
          </w:rPr>
          <w:t>9</w:t>
        </w:r>
        <w:r w:rsidR="00EB45F7">
          <w:rPr>
            <w:noProof/>
            <w:webHidden/>
          </w:rPr>
          <w:fldChar w:fldCharType="end"/>
        </w:r>
      </w:hyperlink>
    </w:p>
    <w:p w14:paraId="0A297050" w14:textId="77777777" w:rsidR="00EB45F7" w:rsidRDefault="008D2127" w:rsidP="00EB45F7">
      <w:pPr>
        <w:pStyle w:val="TableofFigures"/>
        <w:tabs>
          <w:tab w:val="right" w:leader="dot" w:pos="9062"/>
        </w:tabs>
        <w:spacing w:line="360" w:lineRule="auto"/>
        <w:rPr>
          <w:rFonts w:eastAsiaTheme="minorEastAsia"/>
          <w:noProof/>
          <w:lang w:val="en-US"/>
        </w:rPr>
      </w:pPr>
      <w:hyperlink w:anchor="_Toc60071383" w:history="1">
        <w:r w:rsidR="00EB45F7" w:rsidRPr="007D78C7">
          <w:rPr>
            <w:rStyle w:val="Hyperlink"/>
            <w:rFonts w:ascii="Times New Roman" w:hAnsi="Times New Roman" w:cs="Times New Roman"/>
            <w:noProof/>
          </w:rPr>
          <w:t>Appendix 8: Sri Lanka rubber exports volume by types from 1990 - 2019</w:t>
        </w:r>
        <w:r w:rsidR="00EB45F7">
          <w:rPr>
            <w:noProof/>
            <w:webHidden/>
          </w:rPr>
          <w:tab/>
        </w:r>
        <w:r w:rsidR="00EB45F7">
          <w:rPr>
            <w:noProof/>
            <w:webHidden/>
          </w:rPr>
          <w:fldChar w:fldCharType="begin"/>
        </w:r>
        <w:r w:rsidR="00EB45F7">
          <w:rPr>
            <w:noProof/>
            <w:webHidden/>
          </w:rPr>
          <w:instrText xml:space="preserve"> PAGEREF _Toc60071383 \h </w:instrText>
        </w:r>
        <w:r w:rsidR="00EB45F7">
          <w:rPr>
            <w:noProof/>
            <w:webHidden/>
          </w:rPr>
        </w:r>
        <w:r w:rsidR="00EB45F7">
          <w:rPr>
            <w:noProof/>
            <w:webHidden/>
          </w:rPr>
          <w:fldChar w:fldCharType="separate"/>
        </w:r>
        <w:r w:rsidR="00F97285">
          <w:rPr>
            <w:noProof/>
            <w:webHidden/>
          </w:rPr>
          <w:t>9</w:t>
        </w:r>
        <w:r w:rsidR="00EB45F7">
          <w:rPr>
            <w:noProof/>
            <w:webHidden/>
          </w:rPr>
          <w:fldChar w:fldCharType="end"/>
        </w:r>
      </w:hyperlink>
    </w:p>
    <w:p w14:paraId="72C67584" w14:textId="77777777" w:rsidR="00EB45F7" w:rsidRDefault="008D2127" w:rsidP="00EB45F7">
      <w:pPr>
        <w:pStyle w:val="TableofFigures"/>
        <w:tabs>
          <w:tab w:val="right" w:leader="dot" w:pos="9062"/>
        </w:tabs>
        <w:spacing w:line="360" w:lineRule="auto"/>
        <w:rPr>
          <w:rFonts w:eastAsiaTheme="minorEastAsia"/>
          <w:noProof/>
          <w:lang w:val="en-US"/>
        </w:rPr>
      </w:pPr>
      <w:hyperlink w:anchor="_Toc60071384" w:history="1">
        <w:r w:rsidR="00EB45F7" w:rsidRPr="007D78C7">
          <w:rPr>
            <w:rStyle w:val="Hyperlink"/>
            <w:rFonts w:ascii="Times New Roman" w:hAnsi="Times New Roman" w:cs="Times New Roman"/>
            <w:noProof/>
          </w:rPr>
          <w:t>Appendix 9: List of tea export companies in Sri Lanka</w:t>
        </w:r>
        <w:r w:rsidR="00EB45F7">
          <w:rPr>
            <w:noProof/>
            <w:webHidden/>
          </w:rPr>
          <w:tab/>
        </w:r>
        <w:r w:rsidR="00EB45F7">
          <w:rPr>
            <w:noProof/>
            <w:webHidden/>
          </w:rPr>
          <w:fldChar w:fldCharType="begin"/>
        </w:r>
        <w:r w:rsidR="00EB45F7">
          <w:rPr>
            <w:noProof/>
            <w:webHidden/>
          </w:rPr>
          <w:instrText xml:space="preserve"> PAGEREF _Toc60071384 \h </w:instrText>
        </w:r>
        <w:r w:rsidR="00EB45F7">
          <w:rPr>
            <w:noProof/>
            <w:webHidden/>
          </w:rPr>
        </w:r>
        <w:r w:rsidR="00EB45F7">
          <w:rPr>
            <w:noProof/>
            <w:webHidden/>
          </w:rPr>
          <w:fldChar w:fldCharType="separate"/>
        </w:r>
        <w:r w:rsidR="00F97285">
          <w:rPr>
            <w:noProof/>
            <w:webHidden/>
          </w:rPr>
          <w:t>9</w:t>
        </w:r>
        <w:r w:rsidR="00EB45F7">
          <w:rPr>
            <w:noProof/>
            <w:webHidden/>
          </w:rPr>
          <w:fldChar w:fldCharType="end"/>
        </w:r>
      </w:hyperlink>
    </w:p>
    <w:p w14:paraId="42973B98" w14:textId="77777777" w:rsidR="00EB45F7" w:rsidRDefault="008D2127" w:rsidP="00EB45F7">
      <w:pPr>
        <w:pStyle w:val="TableofFigures"/>
        <w:tabs>
          <w:tab w:val="right" w:leader="dot" w:pos="9062"/>
        </w:tabs>
        <w:spacing w:line="360" w:lineRule="auto"/>
        <w:rPr>
          <w:rFonts w:eastAsiaTheme="minorEastAsia"/>
          <w:noProof/>
          <w:lang w:val="en-US"/>
        </w:rPr>
      </w:pPr>
      <w:hyperlink w:anchor="_Toc60071385" w:history="1">
        <w:r w:rsidR="00EB45F7" w:rsidRPr="007D78C7">
          <w:rPr>
            <w:rStyle w:val="Hyperlink"/>
            <w:rFonts w:ascii="Times New Roman" w:hAnsi="Times New Roman" w:cs="Times New Roman"/>
            <w:noProof/>
          </w:rPr>
          <w:t>Appendix 10: List of rubber export companies in Sri Lanka</w:t>
        </w:r>
        <w:r w:rsidR="00EB45F7">
          <w:rPr>
            <w:noProof/>
            <w:webHidden/>
          </w:rPr>
          <w:tab/>
        </w:r>
        <w:r w:rsidR="00EB45F7">
          <w:rPr>
            <w:noProof/>
            <w:webHidden/>
          </w:rPr>
          <w:fldChar w:fldCharType="begin"/>
        </w:r>
        <w:r w:rsidR="00EB45F7">
          <w:rPr>
            <w:noProof/>
            <w:webHidden/>
          </w:rPr>
          <w:instrText xml:space="preserve"> PAGEREF _Toc60071385 \h </w:instrText>
        </w:r>
        <w:r w:rsidR="00EB45F7">
          <w:rPr>
            <w:noProof/>
            <w:webHidden/>
          </w:rPr>
        </w:r>
        <w:r w:rsidR="00EB45F7">
          <w:rPr>
            <w:noProof/>
            <w:webHidden/>
          </w:rPr>
          <w:fldChar w:fldCharType="separate"/>
        </w:r>
        <w:r w:rsidR="00F97285">
          <w:rPr>
            <w:noProof/>
            <w:webHidden/>
          </w:rPr>
          <w:t>9</w:t>
        </w:r>
        <w:r w:rsidR="00EB45F7">
          <w:rPr>
            <w:noProof/>
            <w:webHidden/>
          </w:rPr>
          <w:fldChar w:fldCharType="end"/>
        </w:r>
      </w:hyperlink>
    </w:p>
    <w:p w14:paraId="3ED60CC3" w14:textId="77777777" w:rsidR="006A1F9F" w:rsidRDefault="00955659" w:rsidP="00EB45F7">
      <w:pPr>
        <w:spacing w:line="360" w:lineRule="auto"/>
        <w:rPr>
          <w:rFonts w:ascii="Arial" w:hAnsi="Arial" w:cs="Arial"/>
          <w:b/>
          <w:bCs/>
          <w:color w:val="222222"/>
          <w:shd w:val="clear" w:color="auto" w:fill="FFFFFF"/>
        </w:rPr>
      </w:pPr>
      <w:r>
        <w:rPr>
          <w:rFonts w:ascii="Arial" w:hAnsi="Arial" w:cs="Arial"/>
          <w:b/>
          <w:bCs/>
          <w:color w:val="222222"/>
          <w:shd w:val="clear" w:color="auto" w:fill="FFFFFF"/>
        </w:rPr>
        <w:fldChar w:fldCharType="end"/>
      </w:r>
    </w:p>
    <w:p w14:paraId="34B466D0" w14:textId="77777777" w:rsidR="007B1882" w:rsidRDefault="007B1882" w:rsidP="00EB2DE4">
      <w:pPr>
        <w:rPr>
          <w:b/>
          <w:bCs/>
          <w:lang w:val="en-US"/>
        </w:rPr>
      </w:pPr>
    </w:p>
    <w:p w14:paraId="07D90877" w14:textId="77777777" w:rsidR="00AB2D94" w:rsidRDefault="00AB2D94">
      <w:pPr>
        <w:rPr>
          <w:b/>
          <w:bCs/>
          <w:lang w:val="en-US"/>
        </w:rPr>
        <w:sectPr w:rsidR="00AB2D94" w:rsidSect="00EB46A6">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134" w:left="1417" w:header="708" w:footer="708" w:gutter="0"/>
          <w:pgNumType w:fmt="lowerRoman" w:start="0"/>
          <w:cols w:space="708"/>
          <w:titlePg/>
          <w:docGrid w:linePitch="360"/>
        </w:sectPr>
      </w:pPr>
    </w:p>
    <w:p w14:paraId="2C267AF9" w14:textId="77777777" w:rsidR="00356634" w:rsidRPr="00D076B6" w:rsidRDefault="007B1882" w:rsidP="005431E3">
      <w:pPr>
        <w:pStyle w:val="Heading1"/>
        <w:numPr>
          <w:ilvl w:val="0"/>
          <w:numId w:val="11"/>
        </w:numPr>
        <w:rPr>
          <w:rFonts w:ascii="Times New Roman" w:hAnsi="Times New Roman" w:cs="Times New Roman"/>
          <w:b/>
          <w:bCs/>
          <w:color w:val="auto"/>
          <w:sz w:val="28"/>
          <w:szCs w:val="28"/>
        </w:rPr>
      </w:pPr>
      <w:bookmarkStart w:id="4" w:name="_Toc60072832"/>
      <w:r w:rsidRPr="00D076B6">
        <w:rPr>
          <w:rFonts w:ascii="Times New Roman" w:hAnsi="Times New Roman" w:cs="Times New Roman"/>
          <w:b/>
          <w:bCs/>
          <w:color w:val="auto"/>
          <w:sz w:val="28"/>
          <w:szCs w:val="28"/>
        </w:rPr>
        <w:t xml:space="preserve">Overview </w:t>
      </w:r>
      <w:r w:rsidR="00320C4D" w:rsidRPr="00D076B6">
        <w:rPr>
          <w:rFonts w:ascii="Times New Roman" w:hAnsi="Times New Roman" w:cs="Times New Roman"/>
          <w:b/>
          <w:bCs/>
          <w:color w:val="auto"/>
          <w:sz w:val="28"/>
          <w:szCs w:val="28"/>
        </w:rPr>
        <w:t xml:space="preserve">of </w:t>
      </w:r>
      <w:r w:rsidRPr="00D076B6">
        <w:rPr>
          <w:rFonts w:ascii="Times New Roman" w:hAnsi="Times New Roman" w:cs="Times New Roman"/>
          <w:b/>
          <w:bCs/>
          <w:color w:val="auto"/>
          <w:sz w:val="28"/>
          <w:szCs w:val="28"/>
        </w:rPr>
        <w:t xml:space="preserve">Sri Lanka’s </w:t>
      </w:r>
      <w:r w:rsidR="00320C4D" w:rsidRPr="00D076B6">
        <w:rPr>
          <w:rFonts w:ascii="Times New Roman" w:hAnsi="Times New Roman" w:cs="Times New Roman"/>
          <w:b/>
          <w:bCs/>
          <w:color w:val="auto"/>
          <w:sz w:val="28"/>
          <w:szCs w:val="28"/>
        </w:rPr>
        <w:t>International Trading and Export Activities</w:t>
      </w:r>
      <w:bookmarkEnd w:id="4"/>
      <w:r w:rsidR="00320C4D" w:rsidRPr="00D076B6">
        <w:rPr>
          <w:rFonts w:ascii="Times New Roman" w:hAnsi="Times New Roman" w:cs="Times New Roman"/>
          <w:b/>
          <w:bCs/>
          <w:color w:val="auto"/>
          <w:sz w:val="28"/>
          <w:szCs w:val="28"/>
        </w:rPr>
        <w:t xml:space="preserve"> </w:t>
      </w:r>
    </w:p>
    <w:p w14:paraId="5B486FB5" w14:textId="77777777" w:rsidR="00D076B6" w:rsidRPr="00D076B6" w:rsidRDefault="00D076B6" w:rsidP="00D076B6"/>
    <w:p w14:paraId="04F25703" w14:textId="77777777" w:rsidR="00356634" w:rsidRPr="00D076B6" w:rsidRDefault="00356634" w:rsidP="005431E3">
      <w:pPr>
        <w:pStyle w:val="Heading2"/>
        <w:numPr>
          <w:ilvl w:val="1"/>
          <w:numId w:val="10"/>
        </w:numPr>
        <w:rPr>
          <w:rFonts w:ascii="Times New Roman" w:hAnsi="Times New Roman" w:cs="Times New Roman"/>
          <w:color w:val="auto"/>
        </w:rPr>
      </w:pPr>
      <w:bookmarkStart w:id="5" w:name="_Toc60072833"/>
      <w:r w:rsidRPr="00D076B6">
        <w:rPr>
          <w:rFonts w:ascii="Times New Roman" w:hAnsi="Times New Roman" w:cs="Times New Roman"/>
          <w:color w:val="auto"/>
        </w:rPr>
        <w:t xml:space="preserve">Background to </w:t>
      </w:r>
      <w:r w:rsidR="00847F2C" w:rsidRPr="00D076B6">
        <w:rPr>
          <w:rFonts w:ascii="Times New Roman" w:hAnsi="Times New Roman" w:cs="Times New Roman"/>
          <w:color w:val="auto"/>
        </w:rPr>
        <w:t>i</w:t>
      </w:r>
      <w:r w:rsidRPr="00D076B6">
        <w:rPr>
          <w:rFonts w:ascii="Times New Roman" w:hAnsi="Times New Roman" w:cs="Times New Roman"/>
          <w:color w:val="auto"/>
        </w:rPr>
        <w:t>nternational trading and export activities of Sri Lanka</w:t>
      </w:r>
      <w:bookmarkEnd w:id="5"/>
      <w:r w:rsidRPr="00D076B6">
        <w:rPr>
          <w:rFonts w:ascii="Times New Roman" w:hAnsi="Times New Roman" w:cs="Times New Roman"/>
          <w:color w:val="auto"/>
        </w:rPr>
        <w:t xml:space="preserve"> </w:t>
      </w:r>
    </w:p>
    <w:p w14:paraId="6000C2EA" w14:textId="77777777" w:rsidR="00D076B6" w:rsidRDefault="00D076B6" w:rsidP="00320C4D">
      <w:pPr>
        <w:autoSpaceDE w:val="0"/>
        <w:autoSpaceDN w:val="0"/>
        <w:adjustRightInd w:val="0"/>
        <w:spacing w:after="0" w:line="276" w:lineRule="auto"/>
        <w:jc w:val="both"/>
      </w:pPr>
    </w:p>
    <w:p w14:paraId="18426706" w14:textId="77777777" w:rsidR="00A43917" w:rsidRPr="00310160" w:rsidRDefault="004F4038" w:rsidP="00485AA3">
      <w:pPr>
        <w:autoSpaceDE w:val="0"/>
        <w:autoSpaceDN w:val="0"/>
        <w:adjustRightInd w:val="0"/>
        <w:spacing w:after="0" w:line="276" w:lineRule="auto"/>
        <w:jc w:val="both"/>
        <w:rPr>
          <w:rFonts w:ascii="Times New Roman" w:hAnsi="Times New Roman" w:cs="Times New Roman"/>
          <w:sz w:val="24"/>
          <w:szCs w:val="24"/>
          <w:lang w:val="en-US"/>
        </w:rPr>
      </w:pPr>
      <w:r w:rsidRPr="00310160">
        <w:rPr>
          <w:rFonts w:ascii="Times New Roman" w:hAnsi="Times New Roman" w:cs="Times New Roman"/>
          <w:sz w:val="24"/>
          <w:szCs w:val="24"/>
          <w:lang w:val="en-US"/>
        </w:rPr>
        <w:t xml:space="preserve">Sri Lanka is strategically positioned in the middle of </w:t>
      </w:r>
      <w:r w:rsidR="00310160">
        <w:rPr>
          <w:rFonts w:ascii="Times New Roman" w:hAnsi="Times New Roman" w:cs="Times New Roman"/>
          <w:sz w:val="24"/>
          <w:szCs w:val="24"/>
          <w:lang w:val="en-US"/>
        </w:rPr>
        <w:t xml:space="preserve">the </w:t>
      </w:r>
      <w:r w:rsidRPr="00310160">
        <w:rPr>
          <w:rFonts w:ascii="Times New Roman" w:hAnsi="Times New Roman" w:cs="Times New Roman"/>
          <w:sz w:val="24"/>
          <w:szCs w:val="24"/>
          <w:lang w:val="en-US"/>
        </w:rPr>
        <w:t xml:space="preserve">Indian ocean, </w:t>
      </w:r>
      <w:r w:rsidR="00181019" w:rsidRPr="00310160">
        <w:rPr>
          <w:rFonts w:ascii="Times New Roman" w:hAnsi="Times New Roman" w:cs="Times New Roman"/>
          <w:sz w:val="24"/>
          <w:szCs w:val="24"/>
          <w:lang w:val="en-US"/>
        </w:rPr>
        <w:t>connecting</w:t>
      </w:r>
      <w:r w:rsidRPr="00310160">
        <w:rPr>
          <w:rFonts w:ascii="Times New Roman" w:hAnsi="Times New Roman" w:cs="Times New Roman"/>
          <w:sz w:val="24"/>
          <w:szCs w:val="24"/>
          <w:lang w:val="en-US"/>
        </w:rPr>
        <w:t xml:space="preserve"> trade routes from the East to the West, made it </w:t>
      </w:r>
      <w:r w:rsidR="00310160">
        <w:rPr>
          <w:rFonts w:ascii="Times New Roman" w:hAnsi="Times New Roman" w:cs="Times New Roman"/>
          <w:sz w:val="24"/>
          <w:szCs w:val="24"/>
          <w:lang w:val="en-US"/>
        </w:rPr>
        <w:t xml:space="preserve">a </w:t>
      </w:r>
      <w:r w:rsidRPr="00310160">
        <w:rPr>
          <w:rFonts w:ascii="Times New Roman" w:hAnsi="Times New Roman" w:cs="Times New Roman"/>
          <w:sz w:val="24"/>
          <w:szCs w:val="24"/>
          <w:lang w:val="en-US"/>
        </w:rPr>
        <w:t>popular trading hub from ancient time</w:t>
      </w:r>
      <w:r w:rsidR="00310160">
        <w:rPr>
          <w:rFonts w:ascii="Times New Roman" w:hAnsi="Times New Roman" w:cs="Times New Roman"/>
          <w:sz w:val="24"/>
          <w:szCs w:val="24"/>
          <w:lang w:val="en-US"/>
        </w:rPr>
        <w:t>s</w:t>
      </w:r>
      <w:r w:rsidRPr="00310160">
        <w:rPr>
          <w:rFonts w:ascii="Times New Roman" w:hAnsi="Times New Roman" w:cs="Times New Roman"/>
          <w:sz w:val="24"/>
          <w:szCs w:val="24"/>
          <w:lang w:val="en-US"/>
        </w:rPr>
        <w:t xml:space="preserve">. </w:t>
      </w:r>
      <w:r w:rsidR="00DD7D63" w:rsidRPr="00310160">
        <w:rPr>
          <w:rFonts w:ascii="Times New Roman" w:hAnsi="Times New Roman" w:cs="Times New Roman"/>
          <w:sz w:val="24"/>
          <w:szCs w:val="24"/>
          <w:lang w:val="en-US"/>
        </w:rPr>
        <w:t xml:space="preserve">Apart from </w:t>
      </w:r>
      <w:r w:rsidR="00310160">
        <w:rPr>
          <w:rFonts w:ascii="Times New Roman" w:hAnsi="Times New Roman" w:cs="Times New Roman"/>
          <w:sz w:val="24"/>
          <w:szCs w:val="24"/>
          <w:lang w:val="en-US"/>
        </w:rPr>
        <w:t xml:space="preserve">the </w:t>
      </w:r>
      <w:r w:rsidR="00800146" w:rsidRPr="00310160">
        <w:rPr>
          <w:rFonts w:ascii="Times New Roman" w:hAnsi="Times New Roman" w:cs="Times New Roman"/>
          <w:sz w:val="24"/>
          <w:szCs w:val="24"/>
          <w:lang w:val="en-US"/>
        </w:rPr>
        <w:t xml:space="preserve">historical position as a global trading </w:t>
      </w:r>
      <w:r w:rsidR="00320C4D" w:rsidRPr="00310160">
        <w:rPr>
          <w:rFonts w:ascii="Times New Roman" w:hAnsi="Times New Roman" w:cs="Times New Roman"/>
          <w:sz w:val="24"/>
          <w:szCs w:val="24"/>
          <w:lang w:val="en-US"/>
        </w:rPr>
        <w:t>center</w:t>
      </w:r>
      <w:r w:rsidR="00800146" w:rsidRPr="00310160">
        <w:rPr>
          <w:rFonts w:ascii="Times New Roman" w:hAnsi="Times New Roman" w:cs="Times New Roman"/>
          <w:sz w:val="24"/>
          <w:szCs w:val="24"/>
          <w:lang w:val="en-US"/>
        </w:rPr>
        <w:t xml:space="preserve">, </w:t>
      </w:r>
      <w:r w:rsidR="00310160">
        <w:rPr>
          <w:rFonts w:ascii="Times New Roman" w:hAnsi="Times New Roman" w:cs="Times New Roman"/>
          <w:sz w:val="24"/>
          <w:szCs w:val="24"/>
          <w:lang w:val="en-US"/>
        </w:rPr>
        <w:t xml:space="preserve">the </w:t>
      </w:r>
      <w:r w:rsidR="00DD7D63" w:rsidRPr="00310160">
        <w:rPr>
          <w:rFonts w:ascii="Times New Roman" w:hAnsi="Times New Roman" w:cs="Times New Roman"/>
          <w:sz w:val="24"/>
          <w:szCs w:val="24"/>
          <w:lang w:val="en-US"/>
        </w:rPr>
        <w:t>abundance of natural resources</w:t>
      </w:r>
      <w:r w:rsidR="00581F05" w:rsidRPr="00310160">
        <w:rPr>
          <w:rFonts w:ascii="Times New Roman" w:hAnsi="Times New Roman" w:cs="Times New Roman"/>
          <w:sz w:val="24"/>
          <w:szCs w:val="24"/>
          <w:lang w:val="en-US"/>
        </w:rPr>
        <w:t xml:space="preserve">, </w:t>
      </w:r>
      <w:r w:rsidR="00DD7D63" w:rsidRPr="00310160">
        <w:rPr>
          <w:rFonts w:ascii="Times New Roman" w:hAnsi="Times New Roman" w:cs="Times New Roman"/>
          <w:sz w:val="24"/>
          <w:szCs w:val="24"/>
          <w:lang w:val="en-US"/>
        </w:rPr>
        <w:t>the availability of knowledge and technology has continued to sustain the global interest</w:t>
      </w:r>
      <w:r w:rsidR="00485AA3">
        <w:rPr>
          <w:rFonts w:ascii="Times New Roman" w:hAnsi="Times New Roman" w:cs="Times New Roman"/>
          <w:sz w:val="24"/>
          <w:szCs w:val="24"/>
          <w:lang w:val="en-US"/>
        </w:rPr>
        <w:t xml:space="preserve">. </w:t>
      </w:r>
      <w:r w:rsidR="00181019" w:rsidRPr="00310160">
        <w:rPr>
          <w:rFonts w:ascii="Times New Roman" w:hAnsi="Times New Roman" w:cs="Times New Roman"/>
          <w:sz w:val="24"/>
          <w:szCs w:val="24"/>
          <w:lang w:val="en-US"/>
        </w:rPr>
        <w:t xml:space="preserve">Considering to country’s economy, export is playing a pivotal role </w:t>
      </w:r>
      <w:r w:rsidR="00310160">
        <w:rPr>
          <w:rFonts w:ascii="Times New Roman" w:hAnsi="Times New Roman" w:cs="Times New Roman"/>
          <w:sz w:val="24"/>
          <w:szCs w:val="24"/>
          <w:lang w:val="en-US"/>
        </w:rPr>
        <w:t>in</w:t>
      </w:r>
      <w:r w:rsidR="00181019" w:rsidRPr="00310160">
        <w:rPr>
          <w:rFonts w:ascii="Times New Roman" w:hAnsi="Times New Roman" w:cs="Times New Roman"/>
          <w:sz w:val="24"/>
          <w:szCs w:val="24"/>
          <w:lang w:val="en-US"/>
        </w:rPr>
        <w:t xml:space="preserve"> </w:t>
      </w:r>
      <w:r w:rsidR="00B06C71">
        <w:rPr>
          <w:rFonts w:ascii="Times New Roman" w:hAnsi="Times New Roman" w:cs="Times New Roman"/>
          <w:sz w:val="24"/>
          <w:szCs w:val="24"/>
          <w:lang w:val="en-US"/>
        </w:rPr>
        <w:t xml:space="preserve">the </w:t>
      </w:r>
      <w:r w:rsidR="00181019" w:rsidRPr="00310160">
        <w:rPr>
          <w:rFonts w:ascii="Times New Roman" w:hAnsi="Times New Roman" w:cs="Times New Roman"/>
          <w:sz w:val="24"/>
          <w:szCs w:val="24"/>
          <w:lang w:val="en-US"/>
        </w:rPr>
        <w:t>international trade</w:t>
      </w:r>
      <w:r w:rsidR="004F2A11" w:rsidRPr="00310160">
        <w:rPr>
          <w:rFonts w:ascii="Times New Roman" w:hAnsi="Times New Roman" w:cs="Times New Roman"/>
          <w:sz w:val="24"/>
          <w:szCs w:val="24"/>
          <w:lang w:val="en-US"/>
        </w:rPr>
        <w:t xml:space="preserve"> since 1977 with the </w:t>
      </w:r>
      <w:r w:rsidR="00485AA3">
        <w:rPr>
          <w:rFonts w:ascii="Times New Roman" w:hAnsi="Times New Roman" w:cs="Times New Roman"/>
          <w:sz w:val="24"/>
          <w:szCs w:val="24"/>
          <w:lang w:val="en-US"/>
        </w:rPr>
        <w:t>O</w:t>
      </w:r>
      <w:r w:rsidR="004F2A11" w:rsidRPr="00310160">
        <w:rPr>
          <w:rFonts w:ascii="Times New Roman" w:hAnsi="Times New Roman" w:cs="Times New Roman"/>
          <w:sz w:val="24"/>
          <w:szCs w:val="24"/>
          <w:lang w:val="en-US"/>
        </w:rPr>
        <w:t xml:space="preserve">pen </w:t>
      </w:r>
      <w:r w:rsidR="00485AA3">
        <w:rPr>
          <w:rFonts w:ascii="Times New Roman" w:hAnsi="Times New Roman" w:cs="Times New Roman"/>
          <w:sz w:val="24"/>
          <w:szCs w:val="24"/>
          <w:lang w:val="en-US"/>
        </w:rPr>
        <w:t>E</w:t>
      </w:r>
      <w:r w:rsidR="004F2A11" w:rsidRPr="00310160">
        <w:rPr>
          <w:rFonts w:ascii="Times New Roman" w:hAnsi="Times New Roman" w:cs="Times New Roman"/>
          <w:sz w:val="24"/>
          <w:szCs w:val="24"/>
          <w:lang w:val="en-US"/>
        </w:rPr>
        <w:t>conom</w:t>
      </w:r>
      <w:r w:rsidR="00310160">
        <w:rPr>
          <w:rFonts w:ascii="Times New Roman" w:hAnsi="Times New Roman" w:cs="Times New Roman"/>
          <w:sz w:val="24"/>
          <w:szCs w:val="24"/>
          <w:lang w:val="en-US"/>
        </w:rPr>
        <w:t>ic</w:t>
      </w:r>
      <w:r w:rsidR="004F2A11" w:rsidRPr="00310160">
        <w:rPr>
          <w:rFonts w:ascii="Times New Roman" w:hAnsi="Times New Roman" w:cs="Times New Roman"/>
          <w:sz w:val="24"/>
          <w:szCs w:val="24"/>
          <w:lang w:val="en-US"/>
        </w:rPr>
        <w:t xml:space="preserve"> </w:t>
      </w:r>
      <w:r w:rsidR="00485AA3">
        <w:rPr>
          <w:rFonts w:ascii="Times New Roman" w:hAnsi="Times New Roman" w:cs="Times New Roman"/>
          <w:sz w:val="24"/>
          <w:szCs w:val="24"/>
          <w:lang w:val="en-US"/>
        </w:rPr>
        <w:t>P</w:t>
      </w:r>
      <w:r w:rsidR="004F2A11" w:rsidRPr="00310160">
        <w:rPr>
          <w:rFonts w:ascii="Times New Roman" w:hAnsi="Times New Roman" w:cs="Times New Roman"/>
          <w:sz w:val="24"/>
          <w:szCs w:val="24"/>
          <w:lang w:val="en-US"/>
        </w:rPr>
        <w:t>olicy</w:t>
      </w:r>
      <w:r w:rsidR="00310160">
        <w:rPr>
          <w:rFonts w:ascii="Times New Roman" w:hAnsi="Times New Roman" w:cs="Times New Roman"/>
          <w:sz w:val="24"/>
          <w:szCs w:val="24"/>
          <w:lang w:val="en-US"/>
        </w:rPr>
        <w:t xml:space="preserve"> in Sri Lanka. </w:t>
      </w:r>
    </w:p>
    <w:p w14:paraId="467706C1" w14:textId="77777777" w:rsidR="00A43917" w:rsidRPr="00310160" w:rsidRDefault="00A43917" w:rsidP="00485AA3">
      <w:pPr>
        <w:autoSpaceDE w:val="0"/>
        <w:autoSpaceDN w:val="0"/>
        <w:adjustRightInd w:val="0"/>
        <w:spacing w:after="0" w:line="276" w:lineRule="auto"/>
        <w:jc w:val="both"/>
        <w:rPr>
          <w:rFonts w:ascii="Times New Roman" w:hAnsi="Times New Roman" w:cs="Times New Roman"/>
          <w:sz w:val="24"/>
          <w:szCs w:val="24"/>
          <w:lang w:val="en-US"/>
        </w:rPr>
      </w:pPr>
    </w:p>
    <w:p w14:paraId="5F4AEF15" w14:textId="77777777" w:rsidR="00310160" w:rsidRDefault="00F338EA" w:rsidP="00485AA3">
      <w:pPr>
        <w:autoSpaceDE w:val="0"/>
        <w:autoSpaceDN w:val="0"/>
        <w:adjustRightInd w:val="0"/>
        <w:spacing w:after="0" w:line="276" w:lineRule="auto"/>
        <w:jc w:val="both"/>
        <w:rPr>
          <w:rFonts w:ascii="Times New Roman" w:hAnsi="Times New Roman" w:cs="Times New Roman"/>
          <w:sz w:val="24"/>
          <w:szCs w:val="24"/>
          <w:lang w:val="en-US"/>
        </w:rPr>
      </w:pPr>
      <w:r w:rsidRPr="00310160">
        <w:rPr>
          <w:rFonts w:ascii="Times New Roman" w:hAnsi="Times New Roman" w:cs="Times New Roman"/>
          <w:sz w:val="24"/>
          <w:szCs w:val="24"/>
          <w:lang w:val="en-US"/>
        </w:rPr>
        <w:t xml:space="preserve">According to </w:t>
      </w:r>
      <w:r w:rsidR="00310160">
        <w:rPr>
          <w:rFonts w:ascii="Times New Roman" w:hAnsi="Times New Roman" w:cs="Times New Roman"/>
          <w:sz w:val="24"/>
          <w:szCs w:val="24"/>
          <w:lang w:val="en-US"/>
        </w:rPr>
        <w:t xml:space="preserve">the </w:t>
      </w:r>
      <w:r w:rsidR="006E2F1B" w:rsidRPr="00310160">
        <w:rPr>
          <w:rFonts w:ascii="Times New Roman" w:hAnsi="Times New Roman" w:cs="Times New Roman"/>
          <w:sz w:val="24"/>
          <w:szCs w:val="24"/>
          <w:lang w:val="en-US"/>
        </w:rPr>
        <w:t>records, Sri Lanka earned 11,940 million US</w:t>
      </w:r>
      <w:r w:rsidR="00310160">
        <w:rPr>
          <w:rFonts w:ascii="Times New Roman" w:hAnsi="Times New Roman" w:cs="Times New Roman"/>
          <w:sz w:val="24"/>
          <w:szCs w:val="24"/>
          <w:lang w:val="en-US"/>
        </w:rPr>
        <w:t>$</w:t>
      </w:r>
      <w:r w:rsidR="006E2F1B" w:rsidRPr="00310160">
        <w:rPr>
          <w:rFonts w:ascii="Times New Roman" w:hAnsi="Times New Roman" w:cs="Times New Roman"/>
          <w:sz w:val="24"/>
          <w:szCs w:val="24"/>
          <w:lang w:val="en-US"/>
        </w:rPr>
        <w:t xml:space="preserve"> in 2019 from merchandise exports</w:t>
      </w:r>
      <w:r w:rsidR="005901B9" w:rsidRPr="00310160">
        <w:rPr>
          <w:rFonts w:ascii="Times New Roman" w:hAnsi="Times New Roman" w:cs="Times New Roman"/>
          <w:sz w:val="24"/>
          <w:szCs w:val="24"/>
          <w:lang w:val="en-US"/>
        </w:rPr>
        <w:t xml:space="preserve"> </w:t>
      </w:r>
      <w:sdt>
        <w:sdtPr>
          <w:rPr>
            <w:rFonts w:ascii="Times New Roman" w:hAnsi="Times New Roman" w:cs="Times New Roman"/>
            <w:sz w:val="24"/>
            <w:szCs w:val="24"/>
            <w:lang w:val="en-US"/>
          </w:rPr>
          <w:alias w:val="Don't edit this field"/>
          <w:tag w:val="CitaviPlaceholder#c3992f1c-f958-4480-8a74-9267c4d76a2f"/>
          <w:id w:val="-1068727227"/>
        </w:sdtPr>
        <w:sdtEndPr/>
        <w:sdtContent>
          <w:r w:rsidR="005901B9" w:rsidRPr="00310160">
            <w:rPr>
              <w:rFonts w:ascii="Times New Roman" w:hAnsi="Times New Roman" w:cs="Times New Roman"/>
              <w:sz w:val="24"/>
              <w:szCs w:val="24"/>
              <w:lang w:val="en-US"/>
            </w:rPr>
            <w:fldChar w:fldCharType="begin"/>
          </w:r>
          <w:r w:rsidR="000A3CF6">
            <w:rPr>
              <w:rFonts w:ascii="Times New Roman" w:hAnsi="Times New Roman" w:cs="Times New Roman"/>
              <w:sz w:val="24"/>
              <w:szCs w:val="24"/>
              <w:lang w:val="en-US"/>
            </w:rPr>
            <w:instrText>ADDIN CitaviPlaceholder{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}</w:instrText>
          </w:r>
          <w:r w:rsidR="005901B9" w:rsidRPr="00310160">
            <w:rPr>
              <w:rFonts w:ascii="Times New Roman" w:hAnsi="Times New Roman" w:cs="Times New Roman"/>
              <w:sz w:val="24"/>
              <w:szCs w:val="24"/>
              <w:lang w:val="en-US"/>
            </w:rPr>
            <w:fldChar w:fldCharType="separate"/>
          </w:r>
          <w:r w:rsidR="00A02FAB">
            <w:rPr>
              <w:rFonts w:ascii="Times New Roman" w:hAnsi="Times New Roman" w:cs="Times New Roman"/>
              <w:sz w:val="24"/>
              <w:szCs w:val="24"/>
              <w:lang w:val="en-US"/>
            </w:rPr>
            <w:t>(Central Bank of Sri Lanka, 2019a)</w:t>
          </w:r>
          <w:r w:rsidR="005901B9" w:rsidRPr="00310160">
            <w:rPr>
              <w:rFonts w:ascii="Times New Roman" w:hAnsi="Times New Roman" w:cs="Times New Roman"/>
              <w:sz w:val="24"/>
              <w:szCs w:val="24"/>
              <w:lang w:val="en-US"/>
            </w:rPr>
            <w:fldChar w:fldCharType="end"/>
          </w:r>
        </w:sdtContent>
      </w:sdt>
      <w:r w:rsidR="006E2F1B" w:rsidRPr="00310160">
        <w:rPr>
          <w:rFonts w:ascii="Times New Roman" w:hAnsi="Times New Roman" w:cs="Times New Roman"/>
          <w:sz w:val="24"/>
          <w:szCs w:val="24"/>
          <w:lang w:val="en-US"/>
        </w:rPr>
        <w:t xml:space="preserve">. </w:t>
      </w:r>
      <w:r w:rsidR="00310160">
        <w:rPr>
          <w:rFonts w:ascii="Times New Roman" w:hAnsi="Times New Roman" w:cs="Times New Roman"/>
          <w:sz w:val="24"/>
          <w:szCs w:val="24"/>
          <w:lang w:val="en-US"/>
        </w:rPr>
        <w:t>Predominantly</w:t>
      </w:r>
      <w:r w:rsidR="004F2A11" w:rsidRPr="00310160">
        <w:rPr>
          <w:rFonts w:ascii="Times New Roman" w:hAnsi="Times New Roman" w:cs="Times New Roman"/>
          <w:sz w:val="24"/>
          <w:szCs w:val="24"/>
          <w:lang w:val="en-US"/>
        </w:rPr>
        <w:t>, Sri Lankan export</w:t>
      </w:r>
      <w:r w:rsidR="006E2F1B" w:rsidRPr="00310160">
        <w:rPr>
          <w:rFonts w:ascii="Times New Roman" w:hAnsi="Times New Roman" w:cs="Times New Roman"/>
          <w:sz w:val="24"/>
          <w:szCs w:val="24"/>
          <w:lang w:val="en-US"/>
        </w:rPr>
        <w:t xml:space="preserve">s </w:t>
      </w:r>
      <w:r w:rsidR="00485AA3">
        <w:rPr>
          <w:rFonts w:ascii="Times New Roman" w:hAnsi="Times New Roman" w:cs="Times New Roman"/>
          <w:sz w:val="24"/>
          <w:szCs w:val="24"/>
          <w:lang w:val="en-US"/>
        </w:rPr>
        <w:t xml:space="preserve">earnings </w:t>
      </w:r>
      <w:r w:rsidR="006E2F1B" w:rsidRPr="00310160">
        <w:rPr>
          <w:rFonts w:ascii="Times New Roman" w:hAnsi="Times New Roman" w:cs="Times New Roman"/>
          <w:sz w:val="24"/>
          <w:szCs w:val="24"/>
          <w:lang w:val="en-US"/>
        </w:rPr>
        <w:t>composite of</w:t>
      </w:r>
      <w:r w:rsidR="00581F05" w:rsidRPr="00310160">
        <w:rPr>
          <w:rFonts w:ascii="Times New Roman" w:hAnsi="Times New Roman" w:cs="Times New Roman"/>
          <w:sz w:val="24"/>
          <w:szCs w:val="24"/>
          <w:lang w:val="en-US"/>
        </w:rPr>
        <w:t xml:space="preserve"> </w:t>
      </w:r>
      <w:r w:rsidR="006E2F1B" w:rsidRPr="00310160">
        <w:rPr>
          <w:rFonts w:ascii="Times New Roman" w:hAnsi="Times New Roman" w:cs="Times New Roman"/>
          <w:sz w:val="24"/>
          <w:szCs w:val="24"/>
          <w:lang w:val="en-US"/>
        </w:rPr>
        <w:t xml:space="preserve">three sectors such as </w:t>
      </w:r>
      <w:r w:rsidR="00581F05" w:rsidRPr="00310160">
        <w:rPr>
          <w:rFonts w:ascii="Times New Roman" w:hAnsi="Times New Roman" w:cs="Times New Roman"/>
          <w:sz w:val="24"/>
          <w:szCs w:val="24"/>
          <w:lang w:val="en-US"/>
        </w:rPr>
        <w:t>i</w:t>
      </w:r>
      <w:r w:rsidR="006E2F1B" w:rsidRPr="00310160">
        <w:rPr>
          <w:rFonts w:ascii="Times New Roman" w:hAnsi="Times New Roman" w:cs="Times New Roman"/>
          <w:sz w:val="24"/>
          <w:szCs w:val="24"/>
          <w:lang w:val="en-US"/>
        </w:rPr>
        <w:t xml:space="preserve">ndustrial, </w:t>
      </w:r>
      <w:r w:rsidR="00581F05" w:rsidRPr="00310160">
        <w:rPr>
          <w:rFonts w:ascii="Times New Roman" w:hAnsi="Times New Roman" w:cs="Times New Roman"/>
          <w:sz w:val="24"/>
          <w:szCs w:val="24"/>
          <w:lang w:val="en-US"/>
        </w:rPr>
        <w:t>a</w:t>
      </w:r>
      <w:r w:rsidR="006E2F1B" w:rsidRPr="00310160">
        <w:rPr>
          <w:rFonts w:ascii="Times New Roman" w:hAnsi="Times New Roman" w:cs="Times New Roman"/>
          <w:sz w:val="24"/>
          <w:szCs w:val="24"/>
          <w:lang w:val="en-US"/>
        </w:rPr>
        <w:t xml:space="preserve">gricultural, </w:t>
      </w:r>
      <w:r w:rsidR="00581F05" w:rsidRPr="00310160">
        <w:rPr>
          <w:rFonts w:ascii="Times New Roman" w:hAnsi="Times New Roman" w:cs="Times New Roman"/>
          <w:sz w:val="24"/>
          <w:szCs w:val="24"/>
          <w:lang w:val="en-US"/>
        </w:rPr>
        <w:t>m</w:t>
      </w:r>
      <w:r w:rsidR="006E2F1B" w:rsidRPr="00310160">
        <w:rPr>
          <w:rFonts w:ascii="Times New Roman" w:hAnsi="Times New Roman" w:cs="Times New Roman"/>
          <w:sz w:val="24"/>
          <w:szCs w:val="24"/>
          <w:lang w:val="en-US"/>
        </w:rPr>
        <w:t>ineral</w:t>
      </w:r>
      <w:r w:rsidR="00310160">
        <w:rPr>
          <w:rFonts w:ascii="Times New Roman" w:hAnsi="Times New Roman" w:cs="Times New Roman"/>
          <w:sz w:val="24"/>
          <w:szCs w:val="24"/>
          <w:lang w:val="en-US"/>
        </w:rPr>
        <w:t>,</w:t>
      </w:r>
      <w:r w:rsidR="006E2F1B" w:rsidRPr="00310160">
        <w:rPr>
          <w:rFonts w:ascii="Times New Roman" w:hAnsi="Times New Roman" w:cs="Times New Roman"/>
          <w:sz w:val="24"/>
          <w:szCs w:val="24"/>
          <w:lang w:val="en-US"/>
        </w:rPr>
        <w:t xml:space="preserve"> and other</w:t>
      </w:r>
      <w:r w:rsidR="00310160">
        <w:rPr>
          <w:rFonts w:ascii="Times New Roman" w:hAnsi="Times New Roman" w:cs="Times New Roman"/>
          <w:sz w:val="24"/>
          <w:szCs w:val="24"/>
          <w:lang w:val="en-US"/>
        </w:rPr>
        <w:t xml:space="preserve">s </w:t>
      </w:r>
      <w:r w:rsidR="00310160" w:rsidRPr="006D3790">
        <w:rPr>
          <w:rFonts w:ascii="Times New Roman" w:hAnsi="Times New Roman" w:cs="Times New Roman"/>
          <w:sz w:val="24"/>
          <w:szCs w:val="24"/>
          <w:lang w:val="en-US"/>
        </w:rPr>
        <w:t>(refer to</w:t>
      </w:r>
      <w:r w:rsidR="006D3790" w:rsidRPr="006D3790">
        <w:rPr>
          <w:rFonts w:ascii="Times New Roman" w:hAnsi="Times New Roman" w:cs="Times New Roman"/>
          <w:sz w:val="24"/>
          <w:szCs w:val="24"/>
          <w:lang w:val="en-US"/>
        </w:rPr>
        <w:t xml:space="preserve"> </w:t>
      </w:r>
      <w:r w:rsidR="006D3790" w:rsidRPr="006D3790">
        <w:rPr>
          <w:rFonts w:ascii="Times New Roman" w:hAnsi="Times New Roman" w:cs="Times New Roman"/>
          <w:sz w:val="24"/>
          <w:szCs w:val="24"/>
          <w:lang w:val="en-US"/>
        </w:rPr>
        <w:fldChar w:fldCharType="begin"/>
      </w:r>
      <w:r w:rsidR="006D3790" w:rsidRPr="006D3790">
        <w:rPr>
          <w:rFonts w:ascii="Times New Roman" w:hAnsi="Times New Roman" w:cs="Times New Roman"/>
          <w:sz w:val="24"/>
          <w:szCs w:val="24"/>
          <w:lang w:val="en-US"/>
        </w:rPr>
        <w:instrText xml:space="preserve"> REF _Ref60073000 \h  \* MERGEFORMAT </w:instrText>
      </w:r>
      <w:r w:rsidR="006D3790" w:rsidRPr="006D3790">
        <w:rPr>
          <w:rFonts w:ascii="Times New Roman" w:hAnsi="Times New Roman" w:cs="Times New Roman"/>
          <w:sz w:val="24"/>
          <w:szCs w:val="24"/>
          <w:lang w:val="en-US"/>
        </w:rPr>
      </w:r>
      <w:r w:rsidR="006D3790" w:rsidRPr="006D3790">
        <w:rPr>
          <w:rFonts w:ascii="Times New Roman" w:hAnsi="Times New Roman" w:cs="Times New Roman"/>
          <w:sz w:val="24"/>
          <w:szCs w:val="24"/>
          <w:lang w:val="en-US"/>
        </w:rPr>
        <w:fldChar w:fldCharType="separate"/>
      </w:r>
      <w:r w:rsidR="00F97285" w:rsidRPr="009223F6">
        <w:rPr>
          <w:rFonts w:ascii="Times New Roman" w:hAnsi="Times New Roman" w:cs="Times New Roman"/>
          <w:sz w:val="24"/>
          <w:szCs w:val="24"/>
        </w:rPr>
        <w:t xml:space="preserve">Appendix </w:t>
      </w:r>
      <w:r w:rsidR="00F97285" w:rsidRPr="00F97285">
        <w:rPr>
          <w:rFonts w:ascii="Times New Roman" w:hAnsi="Times New Roman" w:cs="Times New Roman"/>
          <w:noProof/>
          <w:sz w:val="24"/>
          <w:szCs w:val="24"/>
        </w:rPr>
        <w:t>1</w:t>
      </w:r>
      <w:r w:rsidR="006D3790" w:rsidRPr="006D3790">
        <w:rPr>
          <w:rFonts w:ascii="Times New Roman" w:hAnsi="Times New Roman" w:cs="Times New Roman"/>
          <w:sz w:val="24"/>
          <w:szCs w:val="24"/>
          <w:lang w:val="en-US"/>
        </w:rPr>
        <w:fldChar w:fldCharType="end"/>
      </w:r>
      <w:r w:rsidR="006D3790" w:rsidRPr="006D3790">
        <w:rPr>
          <w:rFonts w:ascii="Times New Roman" w:hAnsi="Times New Roman" w:cs="Times New Roman"/>
          <w:sz w:val="24"/>
          <w:szCs w:val="24"/>
          <w:lang w:val="en-US"/>
        </w:rPr>
        <w:t xml:space="preserve"> and </w:t>
      </w:r>
      <w:r w:rsidR="006D3790" w:rsidRPr="006D3790">
        <w:rPr>
          <w:rFonts w:ascii="Times New Roman" w:hAnsi="Times New Roman" w:cs="Times New Roman"/>
          <w:sz w:val="24"/>
          <w:szCs w:val="24"/>
          <w:lang w:val="en-US"/>
        </w:rPr>
        <w:fldChar w:fldCharType="begin"/>
      </w:r>
      <w:r w:rsidR="006D3790" w:rsidRPr="006D3790">
        <w:rPr>
          <w:rFonts w:ascii="Times New Roman" w:hAnsi="Times New Roman" w:cs="Times New Roman"/>
          <w:sz w:val="24"/>
          <w:szCs w:val="24"/>
          <w:lang w:val="en-US"/>
        </w:rPr>
        <w:instrText xml:space="preserve"> REF _Ref60073030 \h  \* MERGEFORMAT </w:instrText>
      </w:r>
      <w:r w:rsidR="006D3790" w:rsidRPr="006D3790">
        <w:rPr>
          <w:rFonts w:ascii="Times New Roman" w:hAnsi="Times New Roman" w:cs="Times New Roman"/>
          <w:sz w:val="24"/>
          <w:szCs w:val="24"/>
          <w:lang w:val="en-US"/>
        </w:rPr>
      </w:r>
      <w:r w:rsidR="006D3790" w:rsidRPr="006D3790">
        <w:rPr>
          <w:rFonts w:ascii="Times New Roman" w:hAnsi="Times New Roman" w:cs="Times New Roman"/>
          <w:sz w:val="24"/>
          <w:szCs w:val="24"/>
          <w:lang w:val="en-US"/>
        </w:rPr>
        <w:fldChar w:fldCharType="separate"/>
      </w:r>
      <w:r w:rsidR="00F97285" w:rsidRPr="009223F6">
        <w:rPr>
          <w:rFonts w:ascii="Times New Roman" w:hAnsi="Times New Roman" w:cs="Times New Roman"/>
          <w:sz w:val="24"/>
          <w:szCs w:val="24"/>
        </w:rPr>
        <w:t xml:space="preserve">Appendix </w:t>
      </w:r>
      <w:r w:rsidR="00F97285" w:rsidRPr="00F97285">
        <w:rPr>
          <w:rFonts w:ascii="Times New Roman" w:hAnsi="Times New Roman" w:cs="Times New Roman"/>
          <w:sz w:val="24"/>
          <w:szCs w:val="24"/>
        </w:rPr>
        <w:t>2</w:t>
      </w:r>
      <w:r w:rsidR="006D3790" w:rsidRPr="006D3790">
        <w:rPr>
          <w:rFonts w:ascii="Times New Roman" w:hAnsi="Times New Roman" w:cs="Times New Roman"/>
          <w:sz w:val="24"/>
          <w:szCs w:val="24"/>
          <w:lang w:val="en-US"/>
        </w:rPr>
        <w:fldChar w:fldCharType="end"/>
      </w:r>
      <w:r w:rsidR="006D3790" w:rsidRPr="006D3790">
        <w:rPr>
          <w:rFonts w:ascii="Times New Roman" w:hAnsi="Times New Roman" w:cs="Times New Roman"/>
          <w:sz w:val="24"/>
          <w:szCs w:val="24"/>
          <w:lang w:val="en-US"/>
        </w:rPr>
        <w:t>)</w:t>
      </w:r>
      <w:r w:rsidR="006E2F1B" w:rsidRPr="006D3790">
        <w:rPr>
          <w:rFonts w:ascii="Times New Roman" w:hAnsi="Times New Roman" w:cs="Times New Roman"/>
          <w:sz w:val="24"/>
          <w:szCs w:val="24"/>
          <w:lang w:val="en-US"/>
        </w:rPr>
        <w:t xml:space="preserve">. </w:t>
      </w:r>
      <w:r w:rsidR="00310160">
        <w:rPr>
          <w:rFonts w:ascii="Times New Roman" w:hAnsi="Times New Roman" w:cs="Times New Roman"/>
          <w:sz w:val="24"/>
          <w:szCs w:val="24"/>
          <w:lang w:val="en-US"/>
        </w:rPr>
        <w:t>Industrial sector exports mainly comprised of textiles and garments, rubber products, Gems, diamonds and jewelry,</w:t>
      </w:r>
      <w:r w:rsidR="00B06C71">
        <w:rPr>
          <w:rFonts w:ascii="Times New Roman" w:hAnsi="Times New Roman" w:cs="Times New Roman"/>
          <w:sz w:val="24"/>
          <w:szCs w:val="24"/>
          <w:lang w:val="en-US"/>
        </w:rPr>
        <w:t xml:space="preserve"> and</w:t>
      </w:r>
      <w:r w:rsidR="00310160">
        <w:rPr>
          <w:rFonts w:ascii="Times New Roman" w:hAnsi="Times New Roman" w:cs="Times New Roman"/>
          <w:sz w:val="24"/>
          <w:szCs w:val="24"/>
          <w:lang w:val="en-US"/>
        </w:rPr>
        <w:t xml:space="preserve"> petroleum products.</w:t>
      </w:r>
      <w:r w:rsidR="00485AA3">
        <w:rPr>
          <w:rFonts w:ascii="Times New Roman" w:hAnsi="Times New Roman" w:cs="Times New Roman"/>
          <w:sz w:val="24"/>
          <w:szCs w:val="24"/>
          <w:lang w:val="en-US"/>
        </w:rPr>
        <w:t xml:space="preserve"> </w:t>
      </w:r>
      <w:r w:rsidR="00310160">
        <w:rPr>
          <w:rFonts w:ascii="Times New Roman" w:hAnsi="Times New Roman" w:cs="Times New Roman"/>
          <w:sz w:val="24"/>
          <w:szCs w:val="24"/>
          <w:lang w:val="en-US"/>
        </w:rPr>
        <w:t xml:space="preserve">Tea, rubber, coconut products, spices, </w:t>
      </w:r>
      <w:r w:rsidR="00B06C71">
        <w:rPr>
          <w:rFonts w:ascii="Times New Roman" w:hAnsi="Times New Roman" w:cs="Times New Roman"/>
          <w:sz w:val="24"/>
          <w:szCs w:val="24"/>
          <w:lang w:val="en-US"/>
        </w:rPr>
        <w:t xml:space="preserve">and </w:t>
      </w:r>
      <w:r w:rsidR="00310160">
        <w:rPr>
          <w:rFonts w:ascii="Times New Roman" w:hAnsi="Times New Roman" w:cs="Times New Roman"/>
          <w:sz w:val="24"/>
          <w:szCs w:val="24"/>
          <w:lang w:val="en-US"/>
        </w:rPr>
        <w:t>minor agricultural products</w:t>
      </w:r>
      <w:r w:rsidR="00B06C71">
        <w:rPr>
          <w:rFonts w:ascii="Times New Roman" w:hAnsi="Times New Roman" w:cs="Times New Roman"/>
          <w:sz w:val="24"/>
          <w:szCs w:val="24"/>
          <w:lang w:val="en-US"/>
        </w:rPr>
        <w:t xml:space="preserve"> </w:t>
      </w:r>
      <w:r w:rsidR="00310160">
        <w:rPr>
          <w:rFonts w:ascii="Times New Roman" w:hAnsi="Times New Roman" w:cs="Times New Roman"/>
          <w:sz w:val="24"/>
          <w:szCs w:val="24"/>
          <w:lang w:val="en-US"/>
        </w:rPr>
        <w:t xml:space="preserve">are the main agricultural exports of Sri Lanka. </w:t>
      </w:r>
      <w:r w:rsidR="00485AA3">
        <w:rPr>
          <w:rFonts w:ascii="Times New Roman" w:hAnsi="Times New Roman" w:cs="Times New Roman"/>
          <w:sz w:val="24"/>
          <w:szCs w:val="24"/>
          <w:lang w:val="en-US"/>
        </w:rPr>
        <w:t>In addition to that,</w:t>
      </w:r>
      <w:r w:rsidR="00310160">
        <w:rPr>
          <w:rFonts w:ascii="Times New Roman" w:hAnsi="Times New Roman" w:cs="Times New Roman"/>
          <w:sz w:val="24"/>
          <w:szCs w:val="24"/>
          <w:lang w:val="en-US"/>
        </w:rPr>
        <w:t xml:space="preserve"> mineral exports are significant in the export industry of the country. </w:t>
      </w:r>
    </w:p>
    <w:p w14:paraId="58C2D1B8" w14:textId="77777777" w:rsidR="00310160" w:rsidRDefault="00310160" w:rsidP="00485AA3">
      <w:pPr>
        <w:autoSpaceDE w:val="0"/>
        <w:autoSpaceDN w:val="0"/>
        <w:adjustRightInd w:val="0"/>
        <w:spacing w:after="0" w:line="276" w:lineRule="auto"/>
        <w:jc w:val="both"/>
        <w:rPr>
          <w:rFonts w:ascii="Times New Roman" w:hAnsi="Times New Roman" w:cs="Times New Roman"/>
          <w:sz w:val="24"/>
          <w:szCs w:val="24"/>
          <w:lang w:val="en-US"/>
        </w:rPr>
      </w:pPr>
    </w:p>
    <w:p w14:paraId="44F4588F" w14:textId="77777777" w:rsidR="0033064C" w:rsidRPr="00586734" w:rsidRDefault="006E2F1B" w:rsidP="00485AA3">
      <w:pPr>
        <w:autoSpaceDE w:val="0"/>
        <w:autoSpaceDN w:val="0"/>
        <w:adjustRightInd w:val="0"/>
        <w:spacing w:after="0" w:line="276" w:lineRule="auto"/>
        <w:jc w:val="both"/>
        <w:rPr>
          <w:rFonts w:ascii="Times New Roman" w:hAnsi="Times New Roman" w:cs="Times New Roman"/>
          <w:sz w:val="24"/>
          <w:szCs w:val="24"/>
          <w:lang w:val="en-US"/>
        </w:rPr>
      </w:pPr>
      <w:r w:rsidRPr="00310160">
        <w:rPr>
          <w:rFonts w:ascii="Times New Roman" w:hAnsi="Times New Roman" w:cs="Times New Roman"/>
          <w:sz w:val="24"/>
          <w:szCs w:val="24"/>
          <w:lang w:val="en-US"/>
        </w:rPr>
        <w:t>Since 1990</w:t>
      </w:r>
      <w:r w:rsidR="005901B9" w:rsidRPr="00310160">
        <w:rPr>
          <w:rFonts w:ascii="Times New Roman" w:hAnsi="Times New Roman" w:cs="Times New Roman"/>
          <w:sz w:val="24"/>
          <w:szCs w:val="24"/>
          <w:lang w:val="en-US"/>
        </w:rPr>
        <w:t>,</w:t>
      </w:r>
      <w:r w:rsidRPr="00310160">
        <w:rPr>
          <w:rFonts w:ascii="Times New Roman" w:hAnsi="Times New Roman" w:cs="Times New Roman"/>
          <w:sz w:val="24"/>
          <w:szCs w:val="24"/>
          <w:lang w:val="en-US"/>
        </w:rPr>
        <w:t xml:space="preserve"> earnings from industrial exports ha</w:t>
      </w:r>
      <w:r w:rsidR="00310160">
        <w:rPr>
          <w:rFonts w:ascii="Times New Roman" w:hAnsi="Times New Roman" w:cs="Times New Roman"/>
          <w:sz w:val="24"/>
          <w:szCs w:val="24"/>
          <w:lang w:val="en-US"/>
        </w:rPr>
        <w:t>ve</w:t>
      </w:r>
      <w:r w:rsidRPr="00310160">
        <w:rPr>
          <w:rFonts w:ascii="Times New Roman" w:hAnsi="Times New Roman" w:cs="Times New Roman"/>
          <w:sz w:val="24"/>
          <w:szCs w:val="24"/>
          <w:lang w:val="en-US"/>
        </w:rPr>
        <w:t xml:space="preserve"> </w:t>
      </w:r>
      <w:r w:rsidR="00485AA3">
        <w:rPr>
          <w:rFonts w:ascii="Times New Roman" w:hAnsi="Times New Roman" w:cs="Times New Roman"/>
          <w:sz w:val="24"/>
          <w:szCs w:val="24"/>
          <w:lang w:val="en-US"/>
        </w:rPr>
        <w:t>expanded</w:t>
      </w:r>
      <w:r w:rsidR="00663092">
        <w:rPr>
          <w:rFonts w:ascii="Times New Roman" w:hAnsi="Times New Roman" w:cs="Times New Roman"/>
          <w:sz w:val="24"/>
          <w:szCs w:val="24"/>
          <w:lang w:val="en-US"/>
        </w:rPr>
        <w:t>;</w:t>
      </w:r>
      <w:r w:rsidRPr="00310160">
        <w:rPr>
          <w:rFonts w:ascii="Times New Roman" w:hAnsi="Times New Roman" w:cs="Times New Roman"/>
          <w:sz w:val="24"/>
          <w:szCs w:val="24"/>
          <w:lang w:val="en-US"/>
        </w:rPr>
        <w:t xml:space="preserve"> </w:t>
      </w:r>
      <w:r w:rsidR="005901B9" w:rsidRPr="00310160">
        <w:rPr>
          <w:rFonts w:ascii="Times New Roman" w:hAnsi="Times New Roman" w:cs="Times New Roman"/>
          <w:sz w:val="24"/>
          <w:szCs w:val="24"/>
          <w:lang w:val="en-US"/>
        </w:rPr>
        <w:t xml:space="preserve">and </w:t>
      </w:r>
      <w:r w:rsidR="00310160">
        <w:rPr>
          <w:rFonts w:ascii="Times New Roman" w:hAnsi="Times New Roman" w:cs="Times New Roman"/>
          <w:sz w:val="24"/>
          <w:szCs w:val="24"/>
          <w:lang w:val="en-US"/>
        </w:rPr>
        <w:t>were</w:t>
      </w:r>
      <w:r w:rsidR="005901B9" w:rsidRPr="00310160">
        <w:rPr>
          <w:rFonts w:ascii="Times New Roman" w:hAnsi="Times New Roman" w:cs="Times New Roman"/>
          <w:sz w:val="24"/>
          <w:szCs w:val="24"/>
          <w:lang w:val="en-US"/>
        </w:rPr>
        <w:t xml:space="preserve"> the largest contributor to </w:t>
      </w:r>
      <w:r w:rsidR="005901B9" w:rsidRPr="00586734">
        <w:rPr>
          <w:rFonts w:ascii="Times New Roman" w:hAnsi="Times New Roman" w:cs="Times New Roman"/>
          <w:sz w:val="24"/>
          <w:szCs w:val="24"/>
          <w:lang w:val="en-US"/>
        </w:rPr>
        <w:t xml:space="preserve">exports </w:t>
      </w:r>
      <w:r w:rsidRPr="00586734">
        <w:rPr>
          <w:rFonts w:ascii="Times New Roman" w:hAnsi="Times New Roman" w:cs="Times New Roman"/>
          <w:sz w:val="24"/>
          <w:szCs w:val="24"/>
          <w:lang w:val="en-US"/>
        </w:rPr>
        <w:t>compared to other sectors predominantly due to the growth in exports of textiles and garments</w:t>
      </w:r>
      <w:r w:rsidR="005901B9" w:rsidRPr="00586734">
        <w:rPr>
          <w:rFonts w:ascii="Times New Roman" w:hAnsi="Times New Roman" w:cs="Times New Roman"/>
          <w:sz w:val="24"/>
          <w:szCs w:val="24"/>
          <w:lang w:val="en-US"/>
        </w:rPr>
        <w:t xml:space="preserve"> (refer to</w:t>
      </w:r>
      <w:r w:rsidR="00586734" w:rsidRPr="00586734">
        <w:rPr>
          <w:rFonts w:ascii="Times New Roman" w:hAnsi="Times New Roman" w:cs="Times New Roman"/>
          <w:sz w:val="24"/>
          <w:szCs w:val="24"/>
          <w:lang w:val="en-US"/>
        </w:rPr>
        <w:t xml:space="preserve"> </w:t>
      </w:r>
      <w:r w:rsidR="00586734" w:rsidRPr="00586734">
        <w:rPr>
          <w:rFonts w:ascii="Times New Roman" w:hAnsi="Times New Roman" w:cs="Times New Roman"/>
          <w:sz w:val="24"/>
          <w:szCs w:val="24"/>
          <w:lang w:val="en-US"/>
        </w:rPr>
        <w:fldChar w:fldCharType="begin"/>
      </w:r>
      <w:r w:rsidR="00586734" w:rsidRPr="00586734">
        <w:rPr>
          <w:rFonts w:ascii="Times New Roman" w:hAnsi="Times New Roman" w:cs="Times New Roman"/>
          <w:sz w:val="24"/>
          <w:szCs w:val="24"/>
          <w:lang w:val="en-US"/>
        </w:rPr>
        <w:instrText xml:space="preserve"> REF _Ref59799694 \h </w:instrText>
      </w:r>
      <w:r w:rsidR="00586734">
        <w:rPr>
          <w:rFonts w:ascii="Times New Roman" w:hAnsi="Times New Roman" w:cs="Times New Roman"/>
          <w:sz w:val="24"/>
          <w:szCs w:val="24"/>
          <w:lang w:val="en-US"/>
        </w:rPr>
        <w:instrText xml:space="preserve"> \* MERGEFORMAT </w:instrText>
      </w:r>
      <w:r w:rsidR="00586734" w:rsidRPr="00586734">
        <w:rPr>
          <w:rFonts w:ascii="Times New Roman" w:hAnsi="Times New Roman" w:cs="Times New Roman"/>
          <w:sz w:val="24"/>
          <w:szCs w:val="24"/>
          <w:lang w:val="en-US"/>
        </w:rPr>
      </w:r>
      <w:r w:rsidR="00586734" w:rsidRPr="00586734">
        <w:rPr>
          <w:rFonts w:ascii="Times New Roman" w:hAnsi="Times New Roman" w:cs="Times New Roman"/>
          <w:sz w:val="24"/>
          <w:szCs w:val="24"/>
          <w:lang w:val="en-US"/>
        </w:rPr>
        <w:fldChar w:fldCharType="separate"/>
      </w:r>
      <w:r w:rsidR="00F97285" w:rsidRPr="00F97285">
        <w:rPr>
          <w:rFonts w:ascii="Times New Roman" w:hAnsi="Times New Roman" w:cs="Times New Roman"/>
          <w:sz w:val="24"/>
          <w:szCs w:val="24"/>
        </w:rPr>
        <w:t xml:space="preserve">Figure </w:t>
      </w:r>
      <w:r w:rsidR="00F97285" w:rsidRPr="00F97285">
        <w:rPr>
          <w:rFonts w:ascii="Times New Roman" w:hAnsi="Times New Roman" w:cs="Times New Roman"/>
          <w:noProof/>
          <w:sz w:val="24"/>
          <w:szCs w:val="24"/>
        </w:rPr>
        <w:t>1</w:t>
      </w:r>
      <w:r w:rsidR="00586734" w:rsidRPr="00586734">
        <w:rPr>
          <w:rFonts w:ascii="Times New Roman" w:hAnsi="Times New Roman" w:cs="Times New Roman"/>
          <w:sz w:val="24"/>
          <w:szCs w:val="24"/>
          <w:lang w:val="en-US"/>
        </w:rPr>
        <w:fldChar w:fldCharType="end"/>
      </w:r>
      <w:r w:rsidR="005901B9" w:rsidRPr="00586734">
        <w:rPr>
          <w:rFonts w:ascii="Times New Roman" w:hAnsi="Times New Roman" w:cs="Times New Roman"/>
          <w:sz w:val="24"/>
          <w:szCs w:val="24"/>
          <w:lang w:val="en-US"/>
        </w:rPr>
        <w:t>)</w:t>
      </w:r>
      <w:r w:rsidRPr="00586734">
        <w:rPr>
          <w:rFonts w:ascii="Times New Roman" w:hAnsi="Times New Roman" w:cs="Times New Roman"/>
          <w:sz w:val="24"/>
          <w:szCs w:val="24"/>
          <w:lang w:val="en-US"/>
        </w:rPr>
        <w:t>.</w:t>
      </w:r>
      <w:r w:rsidRPr="00310160">
        <w:rPr>
          <w:rFonts w:ascii="Times New Roman" w:hAnsi="Times New Roman" w:cs="Times New Roman"/>
          <w:sz w:val="24"/>
          <w:szCs w:val="24"/>
          <w:lang w:val="en-US"/>
        </w:rPr>
        <w:t xml:space="preserve"> </w:t>
      </w:r>
      <w:r w:rsidR="00CC69D3" w:rsidRPr="00310160">
        <w:rPr>
          <w:rFonts w:ascii="Times New Roman" w:hAnsi="Times New Roman" w:cs="Times New Roman"/>
          <w:sz w:val="24"/>
          <w:szCs w:val="24"/>
          <w:lang w:val="en-US"/>
        </w:rPr>
        <w:t>In 2019, around 79% of total exports were earnings from industrial exports. Earnings from agricultural exports</w:t>
      </w:r>
      <w:r w:rsidR="00581F05" w:rsidRPr="00310160">
        <w:rPr>
          <w:rFonts w:ascii="Times New Roman" w:hAnsi="Times New Roman" w:cs="Times New Roman"/>
          <w:sz w:val="24"/>
          <w:szCs w:val="24"/>
          <w:lang w:val="en-US"/>
        </w:rPr>
        <w:t xml:space="preserve"> were</w:t>
      </w:r>
      <w:r w:rsidR="00CC69D3" w:rsidRPr="00310160">
        <w:rPr>
          <w:rFonts w:ascii="Times New Roman" w:hAnsi="Times New Roman" w:cs="Times New Roman"/>
          <w:sz w:val="24"/>
          <w:szCs w:val="24"/>
          <w:lang w:val="en-US"/>
        </w:rPr>
        <w:t xml:space="preserve"> the second largest contributor to the total export earnings of Sri Lanka accounting </w:t>
      </w:r>
      <w:r w:rsidR="00310160">
        <w:rPr>
          <w:rFonts w:ascii="Times New Roman" w:hAnsi="Times New Roman" w:cs="Times New Roman"/>
          <w:sz w:val="24"/>
          <w:szCs w:val="24"/>
          <w:lang w:val="en-US"/>
        </w:rPr>
        <w:t xml:space="preserve">for </w:t>
      </w:r>
      <w:r w:rsidR="00CC69D3" w:rsidRPr="00310160">
        <w:rPr>
          <w:rFonts w:ascii="Times New Roman" w:hAnsi="Times New Roman" w:cs="Times New Roman"/>
          <w:sz w:val="24"/>
          <w:szCs w:val="24"/>
          <w:lang w:val="en-US"/>
        </w:rPr>
        <w:t xml:space="preserve">21% of total exports </w:t>
      </w:r>
      <w:sdt>
        <w:sdtPr>
          <w:rPr>
            <w:rFonts w:ascii="Times New Roman" w:hAnsi="Times New Roman" w:cs="Times New Roman"/>
            <w:sz w:val="24"/>
            <w:szCs w:val="24"/>
            <w:lang w:val="en-US"/>
          </w:rPr>
          <w:alias w:val="Don't edit this field"/>
          <w:tag w:val="CitaviPlaceholder#a46716fe-94c8-4feb-863d-f6446f9b7909"/>
          <w:id w:val="280539580"/>
        </w:sdtPr>
        <w:sdtEndPr/>
        <w:sdtContent>
          <w:r w:rsidR="00CC69D3" w:rsidRPr="00310160">
            <w:rPr>
              <w:rFonts w:ascii="Times New Roman" w:hAnsi="Times New Roman" w:cs="Times New Roman"/>
              <w:sz w:val="24"/>
              <w:szCs w:val="24"/>
              <w:lang w:val="en-US"/>
            </w:rPr>
            <w:fldChar w:fldCharType="begin"/>
          </w:r>
          <w:r w:rsidR="000A3CF6">
            <w:rPr>
              <w:rFonts w:ascii="Times New Roman" w:hAnsi="Times New Roman" w:cs="Times New Roman"/>
              <w:sz w:val="24"/>
              <w:szCs w:val="24"/>
              <w:lang w:val="en-US"/>
            </w:rPr>
            <w:instrText>ADDIN CitaviPlaceholder{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}</w:instrText>
          </w:r>
          <w:r w:rsidR="00CC69D3" w:rsidRPr="00310160">
            <w:rPr>
              <w:rFonts w:ascii="Times New Roman" w:hAnsi="Times New Roman" w:cs="Times New Roman"/>
              <w:sz w:val="24"/>
              <w:szCs w:val="24"/>
              <w:lang w:val="en-US"/>
            </w:rPr>
            <w:fldChar w:fldCharType="separate"/>
          </w:r>
          <w:r w:rsidR="00A02FAB">
            <w:rPr>
              <w:rFonts w:ascii="Times New Roman" w:hAnsi="Times New Roman" w:cs="Times New Roman"/>
              <w:sz w:val="24"/>
              <w:szCs w:val="24"/>
              <w:lang w:val="en-US"/>
            </w:rPr>
            <w:t>(Central Bank of Sri Lanka, 2019a)</w:t>
          </w:r>
          <w:r w:rsidR="00CC69D3" w:rsidRPr="00310160">
            <w:rPr>
              <w:rFonts w:ascii="Times New Roman" w:hAnsi="Times New Roman" w:cs="Times New Roman"/>
              <w:sz w:val="24"/>
              <w:szCs w:val="24"/>
              <w:lang w:val="en-US"/>
            </w:rPr>
            <w:fldChar w:fldCharType="end"/>
          </w:r>
        </w:sdtContent>
      </w:sdt>
      <w:r w:rsidR="00CC69D3" w:rsidRPr="00310160">
        <w:rPr>
          <w:rFonts w:ascii="Times New Roman" w:hAnsi="Times New Roman" w:cs="Times New Roman"/>
          <w:sz w:val="24"/>
          <w:szCs w:val="24"/>
          <w:lang w:val="en-US"/>
        </w:rPr>
        <w:t xml:space="preserve">. </w:t>
      </w:r>
      <w:r w:rsidR="00485AA3">
        <w:rPr>
          <w:rFonts w:ascii="Times New Roman" w:hAnsi="Times New Roman" w:cs="Times New Roman"/>
          <w:sz w:val="24"/>
          <w:szCs w:val="24"/>
          <w:lang w:val="en-US"/>
        </w:rPr>
        <w:t xml:space="preserve">Apart from that, mineral exports did not exhibit significant progress throughout the years.  </w:t>
      </w:r>
      <w:bookmarkStart w:id="6" w:name="_Ref59349719"/>
    </w:p>
    <w:p w14:paraId="6CF6422F" w14:textId="77777777" w:rsidR="00586734" w:rsidRPr="00586734" w:rsidRDefault="00586734" w:rsidP="00586734">
      <w:pPr>
        <w:rPr>
          <w:lang w:eastAsia="en-GB"/>
        </w:rPr>
      </w:pPr>
      <w:bookmarkStart w:id="7" w:name="_Toc59438599"/>
      <w:r w:rsidRPr="00310160">
        <w:rPr>
          <w:rFonts w:ascii="Times New Roman" w:hAnsi="Times New Roman" w:cs="Times New Roman"/>
          <w:noProof/>
          <w:lang w:val="en-US" w:eastAsia="zh-CN"/>
        </w:rPr>
        <w:drawing>
          <wp:anchor distT="0" distB="0" distL="114300" distR="114300" simplePos="0" relativeHeight="251652096" behindDoc="1" locked="0" layoutInCell="1" allowOverlap="1" wp14:anchorId="31DCEB5F" wp14:editId="033E6745">
            <wp:simplePos x="0" y="0"/>
            <wp:positionH relativeFrom="column">
              <wp:posOffset>0</wp:posOffset>
            </wp:positionH>
            <wp:positionV relativeFrom="paragraph">
              <wp:posOffset>287020</wp:posOffset>
            </wp:positionV>
            <wp:extent cx="5791200" cy="2318385"/>
            <wp:effectExtent l="0" t="0" r="0" b="18415"/>
            <wp:wrapTight wrapText="bothSides">
              <wp:wrapPolygon edited="0">
                <wp:start x="0" y="0"/>
                <wp:lineTo x="0" y="21535"/>
                <wp:lineTo x="21505" y="21535"/>
                <wp:lineTo x="21505" y="0"/>
                <wp:lineTo x="0" y="0"/>
              </wp:wrapPolygon>
            </wp:wrapTight>
            <wp:docPr id="1" name="Chart 1">
              <a:extLst xmlns:a="http://schemas.openxmlformats.org/drawingml/2006/main">
                <a:ext uri="{FF2B5EF4-FFF2-40B4-BE49-F238E27FC236}">
                  <a16:creationId xmlns:a16="http://schemas.microsoft.com/office/drawing/2014/main" id="{77247DD1-ACE7-4AAB-84D6-88F1231C7EE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p>
    <w:p w14:paraId="3E55F5EB" w14:textId="77777777" w:rsidR="00843DE4" w:rsidRPr="00485AA3" w:rsidRDefault="005901B9" w:rsidP="00485AA3">
      <w:pPr>
        <w:pStyle w:val="Caption"/>
        <w:spacing w:after="0" w:line="276" w:lineRule="auto"/>
        <w:rPr>
          <w:rFonts w:ascii="Times New Roman" w:hAnsi="Times New Roman" w:cs="Times New Roman"/>
          <w:sz w:val="22"/>
          <w:szCs w:val="22"/>
        </w:rPr>
      </w:pPr>
      <w:bookmarkStart w:id="8" w:name="_Ref59799694"/>
      <w:bookmarkStart w:id="9" w:name="_Toc60072523"/>
      <w:r w:rsidRPr="00485AA3">
        <w:rPr>
          <w:rFonts w:ascii="Times New Roman" w:hAnsi="Times New Roman" w:cs="Times New Roman"/>
          <w:sz w:val="22"/>
          <w:szCs w:val="22"/>
        </w:rPr>
        <w:t xml:space="preserve">Figure </w:t>
      </w:r>
      <w:r w:rsidR="004F6149" w:rsidRPr="00485AA3">
        <w:rPr>
          <w:rFonts w:ascii="Times New Roman" w:hAnsi="Times New Roman" w:cs="Times New Roman"/>
          <w:sz w:val="22"/>
          <w:szCs w:val="22"/>
        </w:rPr>
        <w:fldChar w:fldCharType="begin"/>
      </w:r>
      <w:r w:rsidR="004F6149" w:rsidRPr="00485AA3">
        <w:rPr>
          <w:rFonts w:ascii="Times New Roman" w:hAnsi="Times New Roman" w:cs="Times New Roman"/>
          <w:sz w:val="22"/>
          <w:szCs w:val="22"/>
        </w:rPr>
        <w:instrText xml:space="preserve"> SEQ Figure \* ARABIC </w:instrText>
      </w:r>
      <w:r w:rsidR="004F6149" w:rsidRPr="00485AA3">
        <w:rPr>
          <w:rFonts w:ascii="Times New Roman" w:hAnsi="Times New Roman" w:cs="Times New Roman"/>
          <w:sz w:val="22"/>
          <w:szCs w:val="22"/>
        </w:rPr>
        <w:fldChar w:fldCharType="separate"/>
      </w:r>
      <w:r w:rsidR="00F97285">
        <w:rPr>
          <w:rFonts w:ascii="Times New Roman" w:hAnsi="Times New Roman" w:cs="Times New Roman"/>
          <w:noProof/>
          <w:sz w:val="22"/>
          <w:szCs w:val="22"/>
        </w:rPr>
        <w:t>1</w:t>
      </w:r>
      <w:r w:rsidR="004F6149" w:rsidRPr="00485AA3">
        <w:rPr>
          <w:rFonts w:ascii="Times New Roman" w:hAnsi="Times New Roman" w:cs="Times New Roman"/>
          <w:noProof/>
          <w:sz w:val="22"/>
          <w:szCs w:val="22"/>
        </w:rPr>
        <w:fldChar w:fldCharType="end"/>
      </w:r>
      <w:bookmarkEnd w:id="6"/>
      <w:bookmarkEnd w:id="8"/>
      <w:r w:rsidRPr="00485AA3">
        <w:rPr>
          <w:rFonts w:ascii="Times New Roman" w:hAnsi="Times New Roman" w:cs="Times New Roman"/>
          <w:sz w:val="22"/>
          <w:szCs w:val="22"/>
        </w:rPr>
        <w:t xml:space="preserve"> Sectoral exports</w:t>
      </w:r>
      <w:r w:rsidR="006828C7" w:rsidRPr="00485AA3">
        <w:rPr>
          <w:rFonts w:ascii="Times New Roman" w:hAnsi="Times New Roman" w:cs="Times New Roman"/>
          <w:sz w:val="22"/>
          <w:szCs w:val="22"/>
        </w:rPr>
        <w:t xml:space="preserve"> earnings of</w:t>
      </w:r>
      <w:r w:rsidRPr="00485AA3">
        <w:rPr>
          <w:rFonts w:ascii="Times New Roman" w:hAnsi="Times New Roman" w:cs="Times New Roman"/>
          <w:sz w:val="22"/>
          <w:szCs w:val="22"/>
        </w:rPr>
        <w:t xml:space="preserve"> Sri Lanka from 1990 </w:t>
      </w:r>
      <w:r w:rsidR="00B43C3A">
        <w:rPr>
          <w:rFonts w:ascii="Times New Roman" w:hAnsi="Times New Roman" w:cs="Times New Roman"/>
          <w:sz w:val="22"/>
          <w:szCs w:val="22"/>
        </w:rPr>
        <w:t xml:space="preserve">- </w:t>
      </w:r>
      <w:r w:rsidRPr="00485AA3">
        <w:rPr>
          <w:rFonts w:ascii="Times New Roman" w:hAnsi="Times New Roman" w:cs="Times New Roman"/>
          <w:sz w:val="22"/>
          <w:szCs w:val="22"/>
        </w:rPr>
        <w:t>2019</w:t>
      </w:r>
      <w:bookmarkEnd w:id="7"/>
      <w:bookmarkEnd w:id="9"/>
    </w:p>
    <w:p w14:paraId="02C80121" w14:textId="77777777" w:rsidR="009F2D4D" w:rsidRPr="008920CA" w:rsidRDefault="006E2F1B" w:rsidP="00917BC8">
      <w:pPr>
        <w:rPr>
          <w:rFonts w:ascii="Times New Roman" w:hAnsi="Times New Roman" w:cs="Times New Roman"/>
        </w:rPr>
      </w:pPr>
      <w:r w:rsidRPr="008920CA">
        <w:rPr>
          <w:rFonts w:ascii="Times New Roman" w:hAnsi="Times New Roman" w:cs="Times New Roman"/>
        </w:rPr>
        <w:t>Source:</w:t>
      </w:r>
      <w:r w:rsidR="0096748F">
        <w:rPr>
          <w:rFonts w:ascii="Times New Roman" w:hAnsi="Times New Roman" w:cs="Times New Roman"/>
        </w:rPr>
        <w:t xml:space="preserve"> </w:t>
      </w:r>
      <w:sdt>
        <w:sdtPr>
          <w:rPr>
            <w:rFonts w:ascii="Times New Roman" w:hAnsi="Times New Roman" w:cs="Times New Roman"/>
          </w:rPr>
          <w:alias w:val="Don't edit this field"/>
          <w:tag w:val="CitaviPlaceholder#9efdce9b-2397-433c-8c94-5bd3e8b41811"/>
          <w:id w:val="-684983437"/>
        </w:sdtPr>
        <w:sdtEndPr/>
        <w:sdtContent>
          <w:r w:rsidR="0096748F">
            <w:rPr>
              <w:rFonts w:ascii="Times New Roman" w:hAnsi="Times New Roman" w:cs="Times New Roman"/>
            </w:rPr>
            <w:fldChar w:fldCharType="begin"/>
          </w:r>
          <w:r w:rsidR="000A3CF6">
            <w:rPr>
              <w:rFonts w:ascii="Times New Roman" w:hAnsi="Times New Roman" w:cs="Times New Roman"/>
            </w:rPr>
            <w:instrText>ADDIN CitaviPlaceholder{eyIkaWQiOiIxIiwiRW50cmllcyI6W3siJGlkIjoiMiIsIklkIjoiZjNhM2Y1MWYtNzE4YS00YjUwLWJmMWEtMTY5ODUyNzFmNzM0IiwiUmFuZ2VMZW5ndGgiOjMyLCJSZWZlcmVuY2VJZCI6IjJhZTBiNDliLTZmMmYtNGQwZi04MWE5LTc3M2RiMzBhMjQ0ZCIsIlJlZmVyZW5jZSI6eyIkaWQiOiIzIiwiQWJzdHJhY3RDb21wbGV4aXR5IjowLCJBYnN0cmFjdFNvdXJjZVRleHRGb3JtYXQiOjA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}</w:instrText>
          </w:r>
          <w:r w:rsidR="0096748F">
            <w:rPr>
              <w:rFonts w:ascii="Times New Roman" w:hAnsi="Times New Roman" w:cs="Times New Roman"/>
            </w:rPr>
            <w:fldChar w:fldCharType="separate"/>
          </w:r>
          <w:r w:rsidR="00A02FAB">
            <w:rPr>
              <w:rFonts w:ascii="Times New Roman" w:hAnsi="Times New Roman" w:cs="Times New Roman"/>
            </w:rPr>
            <w:t>(Central Bank of Sri Lanka, 2002, 2009, 2019c)</w:t>
          </w:r>
          <w:r w:rsidR="0096748F">
            <w:rPr>
              <w:rFonts w:ascii="Times New Roman" w:hAnsi="Times New Roman" w:cs="Times New Roman"/>
            </w:rPr>
            <w:fldChar w:fldCharType="end"/>
          </w:r>
        </w:sdtContent>
      </w:sdt>
    </w:p>
    <w:p w14:paraId="4DE010C6" w14:textId="77777777" w:rsidR="009F2D4D" w:rsidRPr="00310160" w:rsidRDefault="009F2D4D" w:rsidP="007D0DC5">
      <w:pPr>
        <w:autoSpaceDE w:val="0"/>
        <w:autoSpaceDN w:val="0"/>
        <w:adjustRightInd w:val="0"/>
        <w:spacing w:after="0" w:line="276" w:lineRule="auto"/>
        <w:jc w:val="both"/>
        <w:rPr>
          <w:rFonts w:ascii="Times New Roman" w:hAnsi="Times New Roman" w:cs="Times New Roman"/>
          <w:sz w:val="24"/>
          <w:szCs w:val="24"/>
          <w:lang w:val="en-US"/>
        </w:rPr>
      </w:pPr>
      <w:r w:rsidRPr="00310160">
        <w:rPr>
          <w:rFonts w:ascii="Times New Roman" w:hAnsi="Times New Roman" w:cs="Times New Roman"/>
          <w:sz w:val="24"/>
          <w:szCs w:val="24"/>
          <w:lang w:val="en-US"/>
        </w:rPr>
        <w:t xml:space="preserve">During this </w:t>
      </w:r>
      <w:r w:rsidR="001641C5" w:rsidRPr="00310160">
        <w:rPr>
          <w:rFonts w:ascii="Times New Roman" w:hAnsi="Times New Roman" w:cs="Times New Roman"/>
          <w:sz w:val="24"/>
          <w:szCs w:val="24"/>
          <w:lang w:val="en-US"/>
        </w:rPr>
        <w:t>period,</w:t>
      </w:r>
      <w:r w:rsidRPr="00310160">
        <w:rPr>
          <w:rFonts w:ascii="Times New Roman" w:hAnsi="Times New Roman" w:cs="Times New Roman"/>
          <w:sz w:val="24"/>
          <w:szCs w:val="24"/>
          <w:lang w:val="en-US"/>
        </w:rPr>
        <w:t xml:space="preserve"> the USA was the largest buyer of Sri Lankan export products which </w:t>
      </w:r>
      <w:r w:rsidR="00B06C71">
        <w:rPr>
          <w:rFonts w:ascii="Times New Roman" w:hAnsi="Times New Roman" w:cs="Times New Roman"/>
          <w:sz w:val="24"/>
          <w:szCs w:val="24"/>
          <w:lang w:val="en-US"/>
        </w:rPr>
        <w:t>held</w:t>
      </w:r>
      <w:r w:rsidR="00B06C71" w:rsidRPr="00310160">
        <w:rPr>
          <w:rFonts w:ascii="Times New Roman" w:hAnsi="Times New Roman" w:cs="Times New Roman"/>
          <w:sz w:val="24"/>
          <w:szCs w:val="24"/>
          <w:lang w:val="en-US"/>
        </w:rPr>
        <w:t xml:space="preserve"> </w:t>
      </w:r>
      <w:r w:rsidRPr="00310160">
        <w:rPr>
          <w:rFonts w:ascii="Times New Roman" w:hAnsi="Times New Roman" w:cs="Times New Roman"/>
          <w:sz w:val="24"/>
          <w:szCs w:val="24"/>
          <w:lang w:val="en-US"/>
        </w:rPr>
        <w:t xml:space="preserve">the share of 25% of total export value in 2017. The United Kingdom </w:t>
      </w:r>
      <w:r w:rsidR="00B06C71">
        <w:rPr>
          <w:rFonts w:ascii="Times New Roman" w:hAnsi="Times New Roman" w:cs="Times New Roman"/>
          <w:sz w:val="24"/>
          <w:szCs w:val="24"/>
          <w:lang w:val="en-US"/>
        </w:rPr>
        <w:t>was</w:t>
      </w:r>
      <w:r w:rsidR="00B06C71" w:rsidRPr="00310160">
        <w:rPr>
          <w:rFonts w:ascii="Times New Roman" w:hAnsi="Times New Roman" w:cs="Times New Roman"/>
          <w:sz w:val="24"/>
          <w:szCs w:val="24"/>
          <w:lang w:val="en-US"/>
        </w:rPr>
        <w:t xml:space="preserve"> </w:t>
      </w:r>
      <w:r w:rsidRPr="00310160">
        <w:rPr>
          <w:rFonts w:ascii="Times New Roman" w:hAnsi="Times New Roman" w:cs="Times New Roman"/>
          <w:sz w:val="24"/>
          <w:szCs w:val="24"/>
          <w:lang w:val="en-US"/>
        </w:rPr>
        <w:t>the 2</w:t>
      </w:r>
      <w:r w:rsidRPr="00310160">
        <w:rPr>
          <w:rFonts w:ascii="Times New Roman" w:hAnsi="Times New Roman" w:cs="Times New Roman"/>
          <w:sz w:val="24"/>
          <w:szCs w:val="24"/>
          <w:vertAlign w:val="superscript"/>
          <w:lang w:val="en-US"/>
        </w:rPr>
        <w:t>nd</w:t>
      </w:r>
      <w:r w:rsidRPr="00310160">
        <w:rPr>
          <w:rFonts w:ascii="Times New Roman" w:hAnsi="Times New Roman" w:cs="Times New Roman"/>
          <w:sz w:val="24"/>
          <w:szCs w:val="24"/>
          <w:lang w:val="en-US"/>
        </w:rPr>
        <w:t xml:space="preserve"> largest export destination for Sri Lanka during the last five years</w:t>
      </w:r>
      <w:r w:rsidR="00B06C71">
        <w:rPr>
          <w:rFonts w:ascii="Times New Roman" w:hAnsi="Times New Roman" w:cs="Times New Roman"/>
          <w:sz w:val="24"/>
          <w:szCs w:val="24"/>
          <w:lang w:val="en-US"/>
        </w:rPr>
        <w:t xml:space="preserve"> (2012-2017)</w:t>
      </w:r>
      <w:r w:rsidRPr="00310160">
        <w:rPr>
          <w:rFonts w:ascii="Times New Roman" w:hAnsi="Times New Roman" w:cs="Times New Roman"/>
          <w:sz w:val="24"/>
          <w:szCs w:val="24"/>
          <w:lang w:val="en-US"/>
        </w:rPr>
        <w:t>. Following that, India, Germany, Italy, China, Belgium, U.A.E., Turkey</w:t>
      </w:r>
      <w:r>
        <w:rPr>
          <w:rFonts w:ascii="Times New Roman" w:hAnsi="Times New Roman" w:cs="Times New Roman"/>
          <w:sz w:val="24"/>
          <w:szCs w:val="24"/>
          <w:lang w:val="en-US"/>
        </w:rPr>
        <w:t>,</w:t>
      </w:r>
      <w:r w:rsidRPr="00310160">
        <w:rPr>
          <w:rFonts w:ascii="Times New Roman" w:hAnsi="Times New Roman" w:cs="Times New Roman"/>
          <w:sz w:val="24"/>
          <w:szCs w:val="24"/>
          <w:lang w:val="en-US"/>
        </w:rPr>
        <w:t xml:space="preserve"> and </w:t>
      </w:r>
      <w:r>
        <w:rPr>
          <w:rFonts w:ascii="Times New Roman" w:hAnsi="Times New Roman" w:cs="Times New Roman"/>
          <w:sz w:val="24"/>
          <w:szCs w:val="24"/>
          <w:lang w:val="en-US"/>
        </w:rPr>
        <w:t xml:space="preserve">the </w:t>
      </w:r>
      <w:r w:rsidRPr="00310160">
        <w:rPr>
          <w:rFonts w:ascii="Times New Roman" w:hAnsi="Times New Roman" w:cs="Times New Roman"/>
          <w:sz w:val="24"/>
          <w:szCs w:val="24"/>
          <w:lang w:val="en-US"/>
        </w:rPr>
        <w:t xml:space="preserve">Netherlands were the other major export destinations of </w:t>
      </w:r>
      <w:r w:rsidR="007D0DC5">
        <w:rPr>
          <w:rFonts w:ascii="Times New Roman" w:hAnsi="Times New Roman" w:cs="Times New Roman"/>
          <w:sz w:val="24"/>
          <w:szCs w:val="24"/>
          <w:lang w:val="en-US"/>
        </w:rPr>
        <w:t>Sri Lanka</w:t>
      </w:r>
      <w:r w:rsidRPr="00310160">
        <w:rPr>
          <w:rFonts w:ascii="Times New Roman" w:hAnsi="Times New Roman" w:cs="Times New Roman"/>
          <w:sz w:val="24"/>
          <w:szCs w:val="24"/>
          <w:lang w:val="en-US"/>
        </w:rPr>
        <w:t xml:space="preserve"> </w:t>
      </w:r>
      <w:sdt>
        <w:sdtPr>
          <w:rPr>
            <w:rFonts w:ascii="Times New Roman" w:hAnsi="Times New Roman" w:cs="Times New Roman"/>
            <w:sz w:val="24"/>
            <w:szCs w:val="24"/>
            <w:lang w:val="en-US"/>
          </w:rPr>
          <w:alias w:val="Don't edit this field"/>
          <w:tag w:val="CitaviPlaceholder#3ca77f5a-153d-4527-b18d-da14176cb2aa"/>
          <w:id w:val="-1211954492"/>
        </w:sdtPr>
        <w:sdtEndPr/>
        <w:sdtContent>
          <w:r w:rsidRPr="00310160">
            <w:rPr>
              <w:rFonts w:ascii="Times New Roman" w:hAnsi="Times New Roman" w:cs="Times New Roman"/>
              <w:sz w:val="24"/>
              <w:szCs w:val="24"/>
              <w:lang w:val="en-US"/>
            </w:rPr>
            <w:fldChar w:fldCharType="begin"/>
          </w:r>
          <w:r w:rsidR="000A3CF6">
            <w:rPr>
              <w:rFonts w:ascii="Times New Roman" w:hAnsi="Times New Roman" w:cs="Times New Roman"/>
              <w:sz w:val="24"/>
              <w:szCs w:val="24"/>
              <w:lang w:val="en-US"/>
            </w:rPr>
            <w:instrText>ADDIN CitaviPlaceholder{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}</w:instrText>
          </w:r>
          <w:r w:rsidRPr="00310160">
            <w:rPr>
              <w:rFonts w:ascii="Times New Roman" w:hAnsi="Times New Roman" w:cs="Times New Roman"/>
              <w:sz w:val="24"/>
              <w:szCs w:val="24"/>
              <w:lang w:val="en-US"/>
            </w:rPr>
            <w:fldChar w:fldCharType="separate"/>
          </w:r>
          <w:r w:rsidR="00A02FAB">
            <w:rPr>
              <w:rFonts w:ascii="Times New Roman" w:hAnsi="Times New Roman" w:cs="Times New Roman"/>
              <w:sz w:val="24"/>
              <w:szCs w:val="24"/>
              <w:lang w:val="en-US"/>
            </w:rPr>
            <w:t>(Department of Commerce, 2017)</w:t>
          </w:r>
          <w:r w:rsidRPr="00310160">
            <w:rPr>
              <w:rFonts w:ascii="Times New Roman" w:hAnsi="Times New Roman" w:cs="Times New Roman"/>
              <w:sz w:val="24"/>
              <w:szCs w:val="24"/>
              <w:lang w:val="en-US"/>
            </w:rPr>
            <w:fldChar w:fldCharType="end"/>
          </w:r>
        </w:sdtContent>
      </w:sdt>
      <w:r w:rsidRPr="00310160">
        <w:rPr>
          <w:rFonts w:ascii="Times New Roman" w:hAnsi="Times New Roman" w:cs="Times New Roman"/>
          <w:sz w:val="24"/>
          <w:szCs w:val="24"/>
          <w:lang w:val="en-US"/>
        </w:rPr>
        <w:t xml:space="preserve">. </w:t>
      </w:r>
    </w:p>
    <w:p w14:paraId="27F06835" w14:textId="77777777" w:rsidR="009F2D4D" w:rsidRPr="00485AA3" w:rsidRDefault="009F2D4D" w:rsidP="00485AA3">
      <w:pPr>
        <w:spacing w:after="0" w:line="276" w:lineRule="auto"/>
        <w:rPr>
          <w:rFonts w:ascii="Times New Roman" w:hAnsi="Times New Roman" w:cs="Times New Roman"/>
        </w:rPr>
      </w:pPr>
    </w:p>
    <w:p w14:paraId="4CDA6F6D" w14:textId="77777777" w:rsidR="00356634" w:rsidRDefault="00356634" w:rsidP="005431E3">
      <w:pPr>
        <w:pStyle w:val="Heading2"/>
        <w:numPr>
          <w:ilvl w:val="1"/>
          <w:numId w:val="10"/>
        </w:numPr>
        <w:rPr>
          <w:rFonts w:ascii="Times New Roman" w:hAnsi="Times New Roman" w:cs="Times New Roman"/>
          <w:color w:val="auto"/>
        </w:rPr>
      </w:pPr>
      <w:bookmarkStart w:id="10" w:name="_Toc60072834"/>
      <w:r w:rsidRPr="00D076B6">
        <w:rPr>
          <w:rFonts w:ascii="Times New Roman" w:hAnsi="Times New Roman" w:cs="Times New Roman"/>
          <w:color w:val="auto"/>
        </w:rPr>
        <w:t xml:space="preserve">Export </w:t>
      </w:r>
      <w:r w:rsidR="006828C7" w:rsidRPr="00D076B6">
        <w:rPr>
          <w:rFonts w:ascii="Times New Roman" w:hAnsi="Times New Roman" w:cs="Times New Roman"/>
          <w:color w:val="auto"/>
        </w:rPr>
        <w:t>earnings from the agricultural</w:t>
      </w:r>
      <w:r w:rsidRPr="00D076B6">
        <w:rPr>
          <w:rFonts w:ascii="Times New Roman" w:hAnsi="Times New Roman" w:cs="Times New Roman"/>
          <w:color w:val="auto"/>
        </w:rPr>
        <w:t xml:space="preserve"> sector in Sri Lanka</w:t>
      </w:r>
      <w:bookmarkEnd w:id="10"/>
      <w:r w:rsidRPr="00D076B6">
        <w:rPr>
          <w:rFonts w:ascii="Times New Roman" w:hAnsi="Times New Roman" w:cs="Times New Roman"/>
          <w:color w:val="auto"/>
        </w:rPr>
        <w:t xml:space="preserve"> </w:t>
      </w:r>
    </w:p>
    <w:p w14:paraId="72F18EF2" w14:textId="77777777" w:rsidR="00485AA3" w:rsidRDefault="00485AA3" w:rsidP="006828C7">
      <w:pPr>
        <w:spacing w:line="276" w:lineRule="auto"/>
        <w:jc w:val="both"/>
        <w:rPr>
          <w:rFonts w:ascii="Times New Roman" w:hAnsi="Times New Roman" w:cs="Times New Roman"/>
          <w:sz w:val="24"/>
          <w:szCs w:val="24"/>
          <w:lang w:val="en-US"/>
        </w:rPr>
      </w:pPr>
    </w:p>
    <w:p w14:paraId="3805DEC3" w14:textId="77777777" w:rsidR="00485AA3" w:rsidRDefault="00847F2C" w:rsidP="006828C7">
      <w:pPr>
        <w:spacing w:line="276" w:lineRule="auto"/>
        <w:jc w:val="both"/>
        <w:rPr>
          <w:rFonts w:ascii="Times New Roman" w:hAnsi="Times New Roman" w:cs="Times New Roman"/>
          <w:sz w:val="24"/>
          <w:szCs w:val="24"/>
          <w:lang w:val="en-US"/>
        </w:rPr>
      </w:pPr>
      <w:r w:rsidRPr="00485AA3">
        <w:rPr>
          <w:rFonts w:ascii="Times New Roman" w:hAnsi="Times New Roman" w:cs="Times New Roman"/>
          <w:sz w:val="24"/>
          <w:szCs w:val="24"/>
          <w:lang w:val="en-US"/>
        </w:rPr>
        <w:t xml:space="preserve">Sri Lanka </w:t>
      </w:r>
      <w:r w:rsidR="00485AA3" w:rsidRPr="00485AA3">
        <w:rPr>
          <w:rFonts w:ascii="Times New Roman" w:hAnsi="Times New Roman" w:cs="Times New Roman"/>
          <w:sz w:val="24"/>
          <w:szCs w:val="24"/>
          <w:lang w:val="en-US"/>
        </w:rPr>
        <w:t xml:space="preserve">is </w:t>
      </w:r>
      <w:r w:rsidRPr="00485AA3">
        <w:rPr>
          <w:rFonts w:ascii="Times New Roman" w:hAnsi="Times New Roman" w:cs="Times New Roman"/>
          <w:sz w:val="24"/>
          <w:szCs w:val="24"/>
          <w:lang w:val="en-US"/>
        </w:rPr>
        <w:t>considered</w:t>
      </w:r>
      <w:r w:rsidR="00485AA3">
        <w:rPr>
          <w:rFonts w:ascii="Times New Roman" w:hAnsi="Times New Roman" w:cs="Times New Roman"/>
          <w:sz w:val="24"/>
          <w:szCs w:val="24"/>
          <w:lang w:val="en-US"/>
        </w:rPr>
        <w:t xml:space="preserve"> a</w:t>
      </w:r>
      <w:r w:rsidRPr="00485AA3">
        <w:rPr>
          <w:rFonts w:ascii="Times New Roman" w:hAnsi="Times New Roman" w:cs="Times New Roman"/>
          <w:sz w:val="24"/>
          <w:szCs w:val="24"/>
          <w:lang w:val="en-US"/>
        </w:rPr>
        <w:t xml:space="preserve"> fertile tropical land with </w:t>
      </w:r>
      <w:r w:rsidR="00485AA3" w:rsidRPr="00485AA3">
        <w:rPr>
          <w:rFonts w:ascii="Times New Roman" w:hAnsi="Times New Roman" w:cs="Times New Roman"/>
          <w:sz w:val="24"/>
          <w:szCs w:val="24"/>
          <w:lang w:val="en-US"/>
        </w:rPr>
        <w:t>a</w:t>
      </w:r>
      <w:r w:rsidRPr="00485AA3">
        <w:rPr>
          <w:rFonts w:ascii="Times New Roman" w:hAnsi="Times New Roman" w:cs="Times New Roman"/>
          <w:sz w:val="24"/>
          <w:szCs w:val="24"/>
          <w:lang w:val="en-US"/>
        </w:rPr>
        <w:t xml:space="preserve"> high potential for the cultivation and processing of a variety of crops since </w:t>
      </w:r>
      <w:r w:rsidR="00485AA3" w:rsidRPr="00485AA3">
        <w:rPr>
          <w:rFonts w:ascii="Times New Roman" w:hAnsi="Times New Roman" w:cs="Times New Roman"/>
          <w:sz w:val="24"/>
          <w:szCs w:val="24"/>
          <w:lang w:val="en-US"/>
        </w:rPr>
        <w:t xml:space="preserve">the </w:t>
      </w:r>
      <w:r w:rsidRPr="00485AA3">
        <w:rPr>
          <w:rFonts w:ascii="Times New Roman" w:hAnsi="Times New Roman" w:cs="Times New Roman"/>
          <w:sz w:val="24"/>
          <w:szCs w:val="24"/>
          <w:lang w:val="en-US"/>
        </w:rPr>
        <w:t xml:space="preserve">colonial period. After gaining independence in 1948, the country’s economy highly depended on </w:t>
      </w:r>
      <w:r w:rsidR="00485AA3" w:rsidRPr="00485AA3">
        <w:rPr>
          <w:rFonts w:ascii="Times New Roman" w:hAnsi="Times New Roman" w:cs="Times New Roman"/>
          <w:sz w:val="24"/>
          <w:szCs w:val="24"/>
          <w:lang w:val="en-US"/>
        </w:rPr>
        <w:t xml:space="preserve">the </w:t>
      </w:r>
      <w:r w:rsidRPr="00485AA3">
        <w:rPr>
          <w:rFonts w:ascii="Times New Roman" w:hAnsi="Times New Roman" w:cs="Times New Roman"/>
          <w:sz w:val="24"/>
          <w:szCs w:val="24"/>
          <w:lang w:val="en-US"/>
        </w:rPr>
        <w:t>export trade of tea, rubber, coconut</w:t>
      </w:r>
      <w:r w:rsidR="00494A6F" w:rsidRPr="00485AA3">
        <w:rPr>
          <w:rFonts w:ascii="Times New Roman" w:hAnsi="Times New Roman" w:cs="Times New Roman"/>
          <w:sz w:val="24"/>
          <w:szCs w:val="24"/>
          <w:lang w:val="en-US"/>
        </w:rPr>
        <w:t>, spices, vegetables</w:t>
      </w:r>
      <w:r w:rsidR="00485AA3" w:rsidRPr="00485AA3">
        <w:rPr>
          <w:rFonts w:ascii="Times New Roman" w:hAnsi="Times New Roman" w:cs="Times New Roman"/>
          <w:sz w:val="24"/>
          <w:szCs w:val="24"/>
          <w:lang w:val="en-US"/>
        </w:rPr>
        <w:t>,</w:t>
      </w:r>
      <w:r w:rsidR="00494A6F" w:rsidRPr="00485AA3">
        <w:rPr>
          <w:rFonts w:ascii="Times New Roman" w:hAnsi="Times New Roman" w:cs="Times New Roman"/>
          <w:sz w:val="24"/>
          <w:szCs w:val="24"/>
          <w:lang w:val="en-US"/>
        </w:rPr>
        <w:t xml:space="preserve"> and other products. </w:t>
      </w:r>
    </w:p>
    <w:p w14:paraId="543FBAA0" w14:textId="77777777" w:rsidR="006828C7" w:rsidRDefault="00494A6F" w:rsidP="00A014A3">
      <w:pPr>
        <w:spacing w:line="276" w:lineRule="auto"/>
        <w:jc w:val="both"/>
        <w:rPr>
          <w:rFonts w:ascii="Times New Roman" w:hAnsi="Times New Roman" w:cs="Times New Roman"/>
          <w:sz w:val="24"/>
          <w:szCs w:val="24"/>
          <w:lang w:val="en-US"/>
        </w:rPr>
      </w:pPr>
      <w:r w:rsidRPr="00485AA3">
        <w:rPr>
          <w:rFonts w:ascii="Times New Roman" w:hAnsi="Times New Roman" w:cs="Times New Roman"/>
          <w:sz w:val="24"/>
          <w:szCs w:val="24"/>
          <w:lang w:val="en-US"/>
        </w:rPr>
        <w:t xml:space="preserve">According to the statistics of </w:t>
      </w:r>
      <w:sdt>
        <w:sdtPr>
          <w:rPr>
            <w:rFonts w:ascii="Times New Roman" w:hAnsi="Times New Roman" w:cs="Times New Roman"/>
            <w:sz w:val="24"/>
            <w:szCs w:val="24"/>
            <w:lang w:val="en-US"/>
          </w:rPr>
          <w:alias w:val="Don't edit this field"/>
          <w:tag w:val="CitaviPlaceholder#3455720e-f811-4ac8-9cf2-50b987bae103"/>
          <w:id w:val="-1617515183"/>
        </w:sdtPr>
        <w:sdtEndPr/>
        <w:sdtContent>
          <w:r w:rsidR="00485AA3" w:rsidRPr="00485AA3">
            <w:rPr>
              <w:rFonts w:ascii="Times New Roman" w:hAnsi="Times New Roman" w:cs="Times New Roman"/>
              <w:sz w:val="24"/>
              <w:szCs w:val="24"/>
              <w:lang w:val="en-US"/>
            </w:rPr>
            <w:t xml:space="preserve">the </w:t>
          </w:r>
          <w:r w:rsidRPr="00485AA3">
            <w:rPr>
              <w:rFonts w:ascii="Times New Roman" w:hAnsi="Times New Roman" w:cs="Times New Roman"/>
              <w:sz w:val="24"/>
              <w:szCs w:val="24"/>
              <w:lang w:val="en-US"/>
            </w:rPr>
            <w:fldChar w:fldCharType="begin"/>
          </w:r>
          <w:r w:rsidR="000A3CF6">
            <w:rPr>
              <w:rFonts w:ascii="Times New Roman" w:hAnsi="Times New Roman" w:cs="Times New Roman"/>
              <w:sz w:val="24"/>
              <w:szCs w:val="24"/>
              <w:lang w:val="en-US"/>
            </w:rPr>
            <w:instrText>ADDIN CitaviPlaceholder{eyIkaWQiOiIxIiwiQXNzb2NpYXRlV2l0aFBsYWNlaG9sZGVyVGFnIjoiQ2l0YXZpUGxhY2Vob2xkZXIjZjE3MmJiYjAtZTJlNy00MzA5LWJhNGMtYzNkNzhmMzc2MGNiIiwiRW50cmllcyI6W3siJGlkIjoiMiIsIklkIjoiMmZmNjA2ZjgtNzhmNS00N2I1LTkxM2UtNTlkN2JjYTVlNDU5IiwiUmFuZ2VMZW5ndGgiOjI1LCJSZWZlcmVuY2VJZCI6ImRmZWFjYTRmLWI1NDAtNDYxNi1iN2YyLTc3N2MzMTVmMTI1YiIsIk5vUGFyIjp0cnVlLCJQZXJzb25Pbmx5Ijp0cnVlLCJSZWZlcmVuY2UiOnsiJGlkIjoiMyIsIkFic3RyYWN0Q29tcGxleGl0eSI6MCwiQWJzdHJhY3RTb3VyY2VUZXh0Rm9ybWF0IjowLCJBY2Nlc3NEYXRlIjoiMjAvMTIvMjAyMCI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}</w:instrText>
          </w:r>
          <w:r w:rsidRPr="00485AA3">
            <w:rPr>
              <w:rFonts w:ascii="Times New Roman" w:hAnsi="Times New Roman" w:cs="Times New Roman"/>
              <w:sz w:val="24"/>
              <w:szCs w:val="24"/>
              <w:lang w:val="en-US"/>
            </w:rPr>
            <w:fldChar w:fldCharType="separate"/>
          </w:r>
          <w:r w:rsidR="00A02FAB">
            <w:rPr>
              <w:rFonts w:ascii="Times New Roman" w:hAnsi="Times New Roman" w:cs="Times New Roman"/>
              <w:sz w:val="24"/>
              <w:szCs w:val="24"/>
              <w:lang w:val="en-US"/>
            </w:rPr>
            <w:t>Central Bank of Sri Lanka</w:t>
          </w:r>
          <w:r w:rsidRPr="00485AA3">
            <w:rPr>
              <w:rFonts w:ascii="Times New Roman" w:hAnsi="Times New Roman" w:cs="Times New Roman"/>
              <w:sz w:val="24"/>
              <w:szCs w:val="24"/>
              <w:lang w:val="en-US"/>
            </w:rPr>
            <w:fldChar w:fldCharType="end"/>
          </w:r>
        </w:sdtContent>
      </w:sdt>
      <w:r w:rsidRPr="00485AA3">
        <w:rPr>
          <w:rFonts w:ascii="Times New Roman" w:hAnsi="Times New Roman" w:cs="Times New Roman"/>
          <w:sz w:val="24"/>
          <w:szCs w:val="24"/>
          <w:lang w:val="en-US"/>
        </w:rPr>
        <w:t xml:space="preserve"> </w:t>
      </w:r>
      <w:sdt>
        <w:sdtPr>
          <w:rPr>
            <w:rFonts w:ascii="Times New Roman" w:hAnsi="Times New Roman" w:cs="Times New Roman"/>
            <w:sz w:val="24"/>
            <w:szCs w:val="24"/>
            <w:lang w:val="en-US"/>
          </w:rPr>
          <w:alias w:val="Don't edit this field"/>
          <w:tag w:val="CitaviPlaceholder#f172bbb0-e2e7-4309-ba4c-c3d78f3760cb"/>
          <w:id w:val="-1706324667"/>
        </w:sdtPr>
        <w:sdtEndPr/>
        <w:sdtContent>
          <w:r w:rsidRPr="00485AA3">
            <w:rPr>
              <w:rFonts w:ascii="Times New Roman" w:hAnsi="Times New Roman" w:cs="Times New Roman"/>
              <w:sz w:val="24"/>
              <w:szCs w:val="24"/>
              <w:lang w:val="en-US"/>
            </w:rPr>
            <w:fldChar w:fldCharType="begin"/>
          </w:r>
          <w:r w:rsidR="000A3CF6">
            <w:rPr>
              <w:rFonts w:ascii="Times New Roman" w:hAnsi="Times New Roman" w:cs="Times New Roman"/>
              <w:sz w:val="24"/>
              <w:szCs w:val="24"/>
              <w:lang w:val="en-US"/>
            </w:rPr>
            <w:instrText>ADDIN CitaviPlaceholder{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}</w:instrText>
          </w:r>
          <w:r w:rsidRPr="00485AA3">
            <w:rPr>
              <w:rFonts w:ascii="Times New Roman" w:hAnsi="Times New Roman" w:cs="Times New Roman"/>
              <w:sz w:val="24"/>
              <w:szCs w:val="24"/>
              <w:lang w:val="en-US"/>
            </w:rPr>
            <w:fldChar w:fldCharType="separate"/>
          </w:r>
          <w:r w:rsidR="00A02FAB">
            <w:rPr>
              <w:rFonts w:ascii="Times New Roman" w:hAnsi="Times New Roman" w:cs="Times New Roman"/>
              <w:sz w:val="24"/>
              <w:szCs w:val="24"/>
              <w:lang w:val="en-US"/>
            </w:rPr>
            <w:t>(2019a)</w:t>
          </w:r>
          <w:r w:rsidRPr="00485AA3">
            <w:rPr>
              <w:rFonts w:ascii="Times New Roman" w:hAnsi="Times New Roman" w:cs="Times New Roman"/>
              <w:sz w:val="24"/>
              <w:szCs w:val="24"/>
              <w:lang w:val="en-US"/>
            </w:rPr>
            <w:fldChar w:fldCharType="end"/>
          </w:r>
        </w:sdtContent>
      </w:sdt>
      <w:r w:rsidRPr="00485AA3">
        <w:rPr>
          <w:rFonts w:ascii="Times New Roman" w:hAnsi="Times New Roman" w:cs="Times New Roman"/>
          <w:sz w:val="24"/>
          <w:szCs w:val="24"/>
          <w:lang w:val="en-US"/>
        </w:rPr>
        <w:t>, the county has earned 2</w:t>
      </w:r>
      <w:r w:rsidR="00485AA3">
        <w:rPr>
          <w:rFonts w:ascii="Times New Roman" w:hAnsi="Times New Roman" w:cs="Times New Roman"/>
          <w:sz w:val="24"/>
          <w:szCs w:val="24"/>
          <w:lang w:val="en-US"/>
        </w:rPr>
        <w:t>,</w:t>
      </w:r>
      <w:r w:rsidRPr="00485AA3">
        <w:rPr>
          <w:rFonts w:ascii="Times New Roman" w:hAnsi="Times New Roman" w:cs="Times New Roman"/>
          <w:sz w:val="24"/>
          <w:szCs w:val="24"/>
          <w:lang w:val="en-US"/>
        </w:rPr>
        <w:t xml:space="preserve">462 </w:t>
      </w:r>
      <w:r w:rsidR="00A014A3">
        <w:rPr>
          <w:rFonts w:ascii="Times New Roman" w:hAnsi="Times New Roman" w:cs="Times New Roman"/>
          <w:sz w:val="24"/>
          <w:szCs w:val="24"/>
          <w:lang w:val="en-US"/>
        </w:rPr>
        <w:t>Million</w:t>
      </w:r>
      <w:r w:rsidR="00A014A3" w:rsidRPr="00485AA3">
        <w:rPr>
          <w:rFonts w:ascii="Times New Roman" w:hAnsi="Times New Roman" w:cs="Times New Roman"/>
          <w:sz w:val="24"/>
          <w:szCs w:val="24"/>
          <w:lang w:val="en-US"/>
        </w:rPr>
        <w:t xml:space="preserve"> </w:t>
      </w:r>
      <w:r w:rsidRPr="00485AA3">
        <w:rPr>
          <w:rFonts w:ascii="Times New Roman" w:hAnsi="Times New Roman" w:cs="Times New Roman"/>
          <w:sz w:val="24"/>
          <w:szCs w:val="24"/>
          <w:lang w:val="en-US"/>
        </w:rPr>
        <w:t>US</w:t>
      </w:r>
      <w:r w:rsidR="00485AA3">
        <w:rPr>
          <w:rFonts w:ascii="Times New Roman" w:hAnsi="Times New Roman" w:cs="Times New Roman"/>
          <w:sz w:val="24"/>
          <w:szCs w:val="24"/>
          <w:lang w:val="en-US"/>
        </w:rPr>
        <w:t>$</w:t>
      </w:r>
      <w:r w:rsidR="00512E2B">
        <w:rPr>
          <w:rFonts w:ascii="Times New Roman" w:hAnsi="Times New Roman" w:cs="Times New Roman"/>
          <w:sz w:val="24"/>
          <w:szCs w:val="24"/>
          <w:lang w:val="en-US"/>
        </w:rPr>
        <w:t xml:space="preserve"> </w:t>
      </w:r>
      <w:r w:rsidRPr="00485AA3">
        <w:rPr>
          <w:rFonts w:ascii="Times New Roman" w:hAnsi="Times New Roman" w:cs="Times New Roman"/>
          <w:sz w:val="24"/>
          <w:szCs w:val="24"/>
          <w:lang w:val="en-US"/>
        </w:rPr>
        <w:t>in 2019</w:t>
      </w:r>
      <w:r w:rsidR="006828C7" w:rsidRPr="00485AA3">
        <w:rPr>
          <w:rFonts w:ascii="Times New Roman" w:hAnsi="Times New Roman" w:cs="Times New Roman"/>
          <w:sz w:val="24"/>
          <w:szCs w:val="24"/>
          <w:lang w:val="en-US"/>
        </w:rPr>
        <w:t xml:space="preserve"> f</w:t>
      </w:r>
      <w:r w:rsidRPr="00485AA3">
        <w:rPr>
          <w:rFonts w:ascii="Times New Roman" w:hAnsi="Times New Roman" w:cs="Times New Roman"/>
          <w:sz w:val="24"/>
          <w:szCs w:val="24"/>
          <w:lang w:val="en-US"/>
        </w:rPr>
        <w:t>rom</w:t>
      </w:r>
      <w:r w:rsidR="006828C7" w:rsidRPr="00485AA3">
        <w:rPr>
          <w:rFonts w:ascii="Times New Roman" w:hAnsi="Times New Roman" w:cs="Times New Roman"/>
          <w:sz w:val="24"/>
          <w:szCs w:val="24"/>
          <w:lang w:val="en-US"/>
        </w:rPr>
        <w:t xml:space="preserve"> exporting</w:t>
      </w:r>
      <w:r w:rsidRPr="00485AA3">
        <w:rPr>
          <w:rFonts w:ascii="Times New Roman" w:hAnsi="Times New Roman" w:cs="Times New Roman"/>
          <w:sz w:val="24"/>
          <w:szCs w:val="24"/>
          <w:lang w:val="en-US"/>
        </w:rPr>
        <w:t xml:space="preserve"> different agricultural products</w:t>
      </w:r>
      <w:r w:rsidR="00485AA3">
        <w:rPr>
          <w:rFonts w:ascii="Times New Roman" w:hAnsi="Times New Roman" w:cs="Times New Roman"/>
          <w:sz w:val="24"/>
          <w:szCs w:val="24"/>
          <w:lang w:val="en-US"/>
        </w:rPr>
        <w:t xml:space="preserve"> (</w:t>
      </w:r>
      <w:r w:rsidR="00485AA3" w:rsidRPr="006D3790">
        <w:rPr>
          <w:rFonts w:ascii="Times New Roman" w:hAnsi="Times New Roman" w:cs="Times New Roman"/>
          <w:sz w:val="24"/>
          <w:szCs w:val="24"/>
          <w:lang w:val="en-US"/>
        </w:rPr>
        <w:t>refer to</w:t>
      </w:r>
      <w:r w:rsidR="006D3790" w:rsidRPr="006D3790">
        <w:rPr>
          <w:rFonts w:ascii="Times New Roman" w:hAnsi="Times New Roman" w:cs="Times New Roman"/>
          <w:sz w:val="24"/>
          <w:szCs w:val="24"/>
          <w:lang w:val="en-US"/>
        </w:rPr>
        <w:t xml:space="preserve"> </w:t>
      </w:r>
      <w:r w:rsidR="006D3790" w:rsidRPr="006D3790">
        <w:rPr>
          <w:rFonts w:ascii="Times New Roman" w:hAnsi="Times New Roman" w:cs="Times New Roman"/>
          <w:sz w:val="24"/>
          <w:szCs w:val="24"/>
          <w:lang w:val="en-US"/>
        </w:rPr>
        <w:fldChar w:fldCharType="begin"/>
      </w:r>
      <w:r w:rsidR="006D3790" w:rsidRPr="006D3790">
        <w:rPr>
          <w:rFonts w:ascii="Times New Roman" w:hAnsi="Times New Roman" w:cs="Times New Roman"/>
          <w:sz w:val="24"/>
          <w:szCs w:val="24"/>
          <w:lang w:val="en-US"/>
        </w:rPr>
        <w:instrText xml:space="preserve"> REF _Ref60073077 \h  \* MERGEFORMAT </w:instrText>
      </w:r>
      <w:r w:rsidR="006D3790" w:rsidRPr="006D3790">
        <w:rPr>
          <w:rFonts w:ascii="Times New Roman" w:hAnsi="Times New Roman" w:cs="Times New Roman"/>
          <w:sz w:val="24"/>
          <w:szCs w:val="24"/>
          <w:lang w:val="en-US"/>
        </w:rPr>
      </w:r>
      <w:r w:rsidR="006D3790" w:rsidRPr="006D3790">
        <w:rPr>
          <w:rFonts w:ascii="Times New Roman" w:hAnsi="Times New Roman" w:cs="Times New Roman"/>
          <w:sz w:val="24"/>
          <w:szCs w:val="24"/>
          <w:lang w:val="en-US"/>
        </w:rPr>
        <w:fldChar w:fldCharType="separate"/>
      </w:r>
      <w:r w:rsidR="00F97285" w:rsidRPr="009223F6">
        <w:rPr>
          <w:rFonts w:ascii="Times New Roman" w:hAnsi="Times New Roman" w:cs="Times New Roman"/>
          <w:sz w:val="24"/>
          <w:szCs w:val="24"/>
        </w:rPr>
        <w:t xml:space="preserve">Appendix </w:t>
      </w:r>
      <w:r w:rsidR="00F97285" w:rsidRPr="00F97285">
        <w:rPr>
          <w:rFonts w:ascii="Times New Roman" w:hAnsi="Times New Roman" w:cs="Times New Roman"/>
          <w:sz w:val="24"/>
          <w:szCs w:val="24"/>
        </w:rPr>
        <w:t>3</w:t>
      </w:r>
      <w:r w:rsidR="006D3790" w:rsidRPr="006D3790">
        <w:rPr>
          <w:rFonts w:ascii="Times New Roman" w:hAnsi="Times New Roman" w:cs="Times New Roman"/>
          <w:sz w:val="24"/>
          <w:szCs w:val="24"/>
          <w:lang w:val="en-US"/>
        </w:rPr>
        <w:fldChar w:fldCharType="end"/>
      </w:r>
      <w:r w:rsidR="006D3790" w:rsidRPr="006D3790">
        <w:rPr>
          <w:rFonts w:ascii="Times New Roman" w:hAnsi="Times New Roman" w:cs="Times New Roman"/>
          <w:sz w:val="24"/>
          <w:szCs w:val="24"/>
          <w:lang w:val="en-US"/>
        </w:rPr>
        <w:t>)</w:t>
      </w:r>
      <w:r w:rsidRPr="006D3790">
        <w:rPr>
          <w:rFonts w:ascii="Times New Roman" w:hAnsi="Times New Roman" w:cs="Times New Roman"/>
          <w:sz w:val="24"/>
          <w:szCs w:val="24"/>
          <w:lang w:val="en-US"/>
        </w:rPr>
        <w:t>.</w:t>
      </w:r>
      <w:r w:rsidRPr="00485AA3">
        <w:rPr>
          <w:rFonts w:ascii="Times New Roman" w:hAnsi="Times New Roman" w:cs="Times New Roman"/>
          <w:sz w:val="24"/>
          <w:szCs w:val="24"/>
          <w:lang w:val="en-US"/>
        </w:rPr>
        <w:t xml:space="preserve"> </w:t>
      </w:r>
      <w:r w:rsidR="006828C7" w:rsidRPr="00485AA3">
        <w:rPr>
          <w:rFonts w:ascii="Times New Roman" w:hAnsi="Times New Roman" w:cs="Times New Roman"/>
          <w:sz w:val="24"/>
          <w:szCs w:val="24"/>
          <w:lang w:val="en-US"/>
        </w:rPr>
        <w:t xml:space="preserve">The country’s major </w:t>
      </w:r>
      <w:r w:rsidR="00485AA3">
        <w:rPr>
          <w:rFonts w:ascii="Times New Roman" w:hAnsi="Times New Roman" w:cs="Times New Roman"/>
          <w:sz w:val="24"/>
          <w:szCs w:val="24"/>
          <w:lang w:val="en-US"/>
        </w:rPr>
        <w:t xml:space="preserve">agricultural products </w:t>
      </w:r>
      <w:r w:rsidR="009B0872">
        <w:rPr>
          <w:rFonts w:ascii="Times New Roman" w:hAnsi="Times New Roman" w:cs="Times New Roman"/>
          <w:sz w:val="24"/>
          <w:szCs w:val="24"/>
          <w:lang w:val="en-US"/>
        </w:rPr>
        <w:t>were</w:t>
      </w:r>
      <w:r w:rsidR="006828C7" w:rsidRPr="00485AA3">
        <w:rPr>
          <w:rFonts w:ascii="Times New Roman" w:hAnsi="Times New Roman" w:cs="Times New Roman"/>
          <w:sz w:val="24"/>
          <w:szCs w:val="24"/>
          <w:lang w:val="en-US"/>
        </w:rPr>
        <w:t xml:space="preserve"> tea, </w:t>
      </w:r>
      <w:r w:rsidR="00B06C71">
        <w:rPr>
          <w:rFonts w:ascii="Times New Roman" w:hAnsi="Times New Roman" w:cs="Times New Roman"/>
          <w:sz w:val="24"/>
          <w:szCs w:val="24"/>
          <w:lang w:val="en-US"/>
        </w:rPr>
        <w:t xml:space="preserve">and </w:t>
      </w:r>
      <w:r w:rsidR="006828C7" w:rsidRPr="00485AA3">
        <w:rPr>
          <w:rFonts w:ascii="Times New Roman" w:hAnsi="Times New Roman" w:cs="Times New Roman"/>
          <w:sz w:val="24"/>
          <w:szCs w:val="24"/>
          <w:lang w:val="en-US"/>
        </w:rPr>
        <w:t>rubber</w:t>
      </w:r>
      <w:r w:rsidR="009B0872">
        <w:rPr>
          <w:rFonts w:ascii="Times New Roman" w:hAnsi="Times New Roman" w:cs="Times New Roman"/>
          <w:sz w:val="24"/>
          <w:szCs w:val="24"/>
          <w:lang w:val="en-US"/>
        </w:rPr>
        <w:t xml:space="preserve"> since 1990</w:t>
      </w:r>
      <w:r w:rsidR="006828C7" w:rsidRPr="00485AA3">
        <w:rPr>
          <w:rFonts w:ascii="Times New Roman" w:hAnsi="Times New Roman" w:cs="Times New Roman"/>
          <w:sz w:val="24"/>
          <w:szCs w:val="24"/>
          <w:lang w:val="en-US"/>
        </w:rPr>
        <w:t xml:space="preserve">. </w:t>
      </w:r>
      <w:r w:rsidR="00485AA3">
        <w:rPr>
          <w:rFonts w:ascii="Times New Roman" w:hAnsi="Times New Roman" w:cs="Times New Roman"/>
          <w:sz w:val="24"/>
          <w:szCs w:val="24"/>
          <w:lang w:val="en-US"/>
        </w:rPr>
        <w:t>T</w:t>
      </w:r>
      <w:r w:rsidR="006828C7" w:rsidRPr="00485AA3">
        <w:rPr>
          <w:rFonts w:ascii="Times New Roman" w:hAnsi="Times New Roman" w:cs="Times New Roman"/>
          <w:sz w:val="24"/>
          <w:szCs w:val="24"/>
          <w:lang w:val="en-US"/>
        </w:rPr>
        <w:t xml:space="preserve">ea exports </w:t>
      </w:r>
      <w:r w:rsidR="00B06C71">
        <w:rPr>
          <w:rFonts w:ascii="Times New Roman" w:hAnsi="Times New Roman" w:cs="Times New Roman"/>
          <w:sz w:val="24"/>
          <w:szCs w:val="24"/>
          <w:lang w:val="en-US"/>
        </w:rPr>
        <w:t>were</w:t>
      </w:r>
      <w:r w:rsidR="00B06C71" w:rsidRPr="00485AA3">
        <w:rPr>
          <w:rFonts w:ascii="Times New Roman" w:hAnsi="Times New Roman" w:cs="Times New Roman"/>
          <w:sz w:val="24"/>
          <w:szCs w:val="24"/>
          <w:lang w:val="en-US"/>
        </w:rPr>
        <w:t xml:space="preserve"> </w:t>
      </w:r>
      <w:r w:rsidR="006828C7" w:rsidRPr="00485AA3">
        <w:rPr>
          <w:rFonts w:ascii="Times New Roman" w:hAnsi="Times New Roman" w:cs="Times New Roman"/>
          <w:sz w:val="24"/>
          <w:szCs w:val="24"/>
          <w:lang w:val="en-US"/>
        </w:rPr>
        <w:t>the main contributor to the total agro</w:t>
      </w:r>
      <w:r w:rsidR="00485AA3" w:rsidRPr="00485AA3">
        <w:rPr>
          <w:rFonts w:ascii="Times New Roman" w:hAnsi="Times New Roman" w:cs="Times New Roman"/>
          <w:sz w:val="24"/>
          <w:szCs w:val="24"/>
          <w:lang w:val="en-US"/>
        </w:rPr>
        <w:t>-</w:t>
      </w:r>
      <w:r w:rsidR="006828C7" w:rsidRPr="00485AA3">
        <w:rPr>
          <w:rFonts w:ascii="Times New Roman" w:hAnsi="Times New Roman" w:cs="Times New Roman"/>
          <w:sz w:val="24"/>
          <w:szCs w:val="24"/>
          <w:lang w:val="en-US"/>
        </w:rPr>
        <w:t xml:space="preserve">export earnings of </w:t>
      </w:r>
      <w:r w:rsidR="00485AA3" w:rsidRPr="00485AA3">
        <w:rPr>
          <w:rFonts w:ascii="Times New Roman" w:hAnsi="Times New Roman" w:cs="Times New Roman"/>
          <w:sz w:val="24"/>
          <w:szCs w:val="24"/>
          <w:lang w:val="en-US"/>
        </w:rPr>
        <w:t>S</w:t>
      </w:r>
      <w:r w:rsidR="006828C7" w:rsidRPr="00485AA3">
        <w:rPr>
          <w:rFonts w:ascii="Times New Roman" w:hAnsi="Times New Roman" w:cs="Times New Roman"/>
          <w:sz w:val="24"/>
          <w:szCs w:val="24"/>
          <w:lang w:val="en-US"/>
        </w:rPr>
        <w:t xml:space="preserve">ri Lanka accounting </w:t>
      </w:r>
      <w:r w:rsidR="00485AA3" w:rsidRPr="00485AA3">
        <w:rPr>
          <w:rFonts w:ascii="Times New Roman" w:hAnsi="Times New Roman" w:cs="Times New Roman"/>
          <w:sz w:val="24"/>
          <w:szCs w:val="24"/>
          <w:lang w:val="en-US"/>
        </w:rPr>
        <w:t>for</w:t>
      </w:r>
      <w:r w:rsidR="00485AA3">
        <w:rPr>
          <w:rFonts w:ascii="Times New Roman" w:hAnsi="Times New Roman" w:cs="Times New Roman"/>
          <w:sz w:val="24"/>
          <w:szCs w:val="24"/>
          <w:lang w:val="en-US"/>
        </w:rPr>
        <w:t xml:space="preserve"> a share of</w:t>
      </w:r>
      <w:r w:rsidR="00485AA3" w:rsidRPr="00485AA3">
        <w:rPr>
          <w:rFonts w:ascii="Times New Roman" w:hAnsi="Times New Roman" w:cs="Times New Roman"/>
          <w:sz w:val="24"/>
          <w:szCs w:val="24"/>
          <w:lang w:val="en-US"/>
        </w:rPr>
        <w:t xml:space="preserve"> </w:t>
      </w:r>
      <w:r w:rsidR="006828C7" w:rsidRPr="00485AA3">
        <w:rPr>
          <w:rFonts w:ascii="Times New Roman" w:hAnsi="Times New Roman" w:cs="Times New Roman"/>
          <w:sz w:val="24"/>
          <w:szCs w:val="24"/>
          <w:lang w:val="en-US"/>
        </w:rPr>
        <w:t xml:space="preserve">11.3 % in 2019 </w:t>
      </w:r>
      <w:sdt>
        <w:sdtPr>
          <w:rPr>
            <w:rFonts w:ascii="Times New Roman" w:hAnsi="Times New Roman" w:cs="Times New Roman"/>
            <w:sz w:val="24"/>
            <w:szCs w:val="24"/>
            <w:lang w:val="en-US"/>
          </w:rPr>
          <w:alias w:val="Don't edit this field"/>
          <w:tag w:val="CitaviPlaceholder#b943fd33-7f23-46d7-b307-ba02c422d9d4"/>
          <w:id w:val="1036776650"/>
        </w:sdtPr>
        <w:sdtEndPr/>
        <w:sdtContent>
          <w:r w:rsidR="006828C7" w:rsidRPr="00485AA3">
            <w:rPr>
              <w:rFonts w:ascii="Times New Roman" w:hAnsi="Times New Roman" w:cs="Times New Roman"/>
              <w:sz w:val="24"/>
              <w:szCs w:val="24"/>
              <w:lang w:val="en-US"/>
            </w:rPr>
            <w:fldChar w:fldCharType="begin"/>
          </w:r>
          <w:r w:rsidR="000A3CF6">
            <w:rPr>
              <w:rFonts w:ascii="Times New Roman" w:hAnsi="Times New Roman" w:cs="Times New Roman"/>
              <w:sz w:val="24"/>
              <w:szCs w:val="24"/>
              <w:lang w:val="en-US"/>
            </w:rPr>
            <w:instrText>ADDIN CitaviPlaceholder{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}</w:instrText>
          </w:r>
          <w:r w:rsidR="006828C7" w:rsidRPr="00485AA3">
            <w:rPr>
              <w:rFonts w:ascii="Times New Roman" w:hAnsi="Times New Roman" w:cs="Times New Roman"/>
              <w:sz w:val="24"/>
              <w:szCs w:val="24"/>
              <w:lang w:val="en-US"/>
            </w:rPr>
            <w:fldChar w:fldCharType="separate"/>
          </w:r>
          <w:r w:rsidR="00A02FAB">
            <w:rPr>
              <w:rFonts w:ascii="Times New Roman" w:hAnsi="Times New Roman" w:cs="Times New Roman"/>
              <w:sz w:val="24"/>
              <w:szCs w:val="24"/>
              <w:lang w:val="en-US"/>
            </w:rPr>
            <w:t>(Central Bank of Sri Lanka, 2019a)</w:t>
          </w:r>
          <w:r w:rsidR="006828C7" w:rsidRPr="00485AA3">
            <w:rPr>
              <w:rFonts w:ascii="Times New Roman" w:hAnsi="Times New Roman" w:cs="Times New Roman"/>
              <w:sz w:val="24"/>
              <w:szCs w:val="24"/>
              <w:lang w:val="en-US"/>
            </w:rPr>
            <w:fldChar w:fldCharType="end"/>
          </w:r>
        </w:sdtContent>
      </w:sdt>
      <w:r w:rsidR="006828C7" w:rsidRPr="00485AA3">
        <w:rPr>
          <w:rFonts w:ascii="Times New Roman" w:hAnsi="Times New Roman" w:cs="Times New Roman"/>
          <w:sz w:val="24"/>
          <w:szCs w:val="24"/>
          <w:lang w:val="en-US"/>
        </w:rPr>
        <w:t xml:space="preserve">. </w:t>
      </w:r>
      <w:r w:rsidR="009B0872" w:rsidRPr="009B0872">
        <w:rPr>
          <w:rFonts w:ascii="Times New Roman" w:hAnsi="Times New Roman" w:cs="Times New Roman"/>
          <w:sz w:val="24"/>
          <w:szCs w:val="24"/>
          <w:lang w:val="en-US"/>
        </w:rPr>
        <w:t xml:space="preserve">Additionally, coconut, spices, minor agricultural products, and others contribute to export earnings </w:t>
      </w:r>
      <w:r w:rsidR="009B0872" w:rsidRPr="00113B2C">
        <w:rPr>
          <w:rFonts w:ascii="Times New Roman" w:hAnsi="Times New Roman" w:cs="Times New Roman"/>
          <w:sz w:val="24"/>
          <w:szCs w:val="24"/>
          <w:lang w:val="en-US"/>
        </w:rPr>
        <w:t>slightly throughout the past years. Noteworthy</w:t>
      </w:r>
      <w:r w:rsidR="006828C7" w:rsidRPr="00113B2C">
        <w:rPr>
          <w:rFonts w:ascii="Times New Roman" w:hAnsi="Times New Roman" w:cs="Times New Roman"/>
          <w:sz w:val="24"/>
          <w:szCs w:val="24"/>
          <w:lang w:val="en-US"/>
        </w:rPr>
        <w:t xml:space="preserve">, </w:t>
      </w:r>
      <w:r w:rsidR="00113B2C">
        <w:rPr>
          <w:rFonts w:ascii="Times New Roman" w:hAnsi="Times New Roman" w:cs="Times New Roman"/>
          <w:sz w:val="24"/>
          <w:szCs w:val="24"/>
          <w:lang w:val="en-US"/>
        </w:rPr>
        <w:t xml:space="preserve">export </w:t>
      </w:r>
      <w:r w:rsidR="00113B2C" w:rsidRPr="00113B2C">
        <w:rPr>
          <w:rFonts w:ascii="Times New Roman" w:hAnsi="Times New Roman" w:cs="Times New Roman"/>
          <w:sz w:val="24"/>
          <w:szCs w:val="24"/>
          <w:lang w:val="en-US"/>
        </w:rPr>
        <w:t>earnings</w:t>
      </w:r>
      <w:r w:rsidR="009B0872" w:rsidRPr="00113B2C">
        <w:rPr>
          <w:rFonts w:ascii="Times New Roman" w:hAnsi="Times New Roman" w:cs="Times New Roman"/>
          <w:sz w:val="24"/>
          <w:szCs w:val="24"/>
          <w:lang w:val="en-US"/>
        </w:rPr>
        <w:t xml:space="preserve"> from agricultural products has increased </w:t>
      </w:r>
      <w:r w:rsidR="007F267B">
        <w:rPr>
          <w:rFonts w:ascii="Times New Roman" w:hAnsi="Times New Roman" w:cs="Times New Roman"/>
          <w:sz w:val="24"/>
          <w:szCs w:val="24"/>
          <w:lang w:val="en-US"/>
        </w:rPr>
        <w:t>from</w:t>
      </w:r>
      <w:r w:rsidR="006828C7" w:rsidRPr="00113B2C">
        <w:rPr>
          <w:rFonts w:ascii="Times New Roman" w:hAnsi="Times New Roman" w:cs="Times New Roman"/>
          <w:sz w:val="24"/>
          <w:szCs w:val="24"/>
          <w:lang w:val="en-US"/>
        </w:rPr>
        <w:t xml:space="preserve"> </w:t>
      </w:r>
      <w:r w:rsidR="006828C7" w:rsidRPr="00732FA2">
        <w:rPr>
          <w:rFonts w:ascii="Times New Roman" w:hAnsi="Times New Roman" w:cs="Times New Roman"/>
          <w:sz w:val="24"/>
          <w:szCs w:val="24"/>
          <w:lang w:val="en-US"/>
        </w:rPr>
        <w:t>1990</w:t>
      </w:r>
      <w:r w:rsidR="00113B2C" w:rsidRPr="00113B2C">
        <w:rPr>
          <w:rFonts w:ascii="Times New Roman" w:hAnsi="Times New Roman" w:cs="Times New Roman"/>
          <w:sz w:val="24"/>
          <w:szCs w:val="24"/>
          <w:lang w:val="en-US"/>
        </w:rPr>
        <w:t xml:space="preserve"> to 2019.</w:t>
      </w:r>
      <w:r w:rsidR="00113B2C">
        <w:rPr>
          <w:rFonts w:ascii="Times New Roman" w:hAnsi="Times New Roman" w:cs="Times New Roman"/>
          <w:sz w:val="24"/>
          <w:szCs w:val="24"/>
          <w:lang w:val="en-US"/>
        </w:rPr>
        <w:t xml:space="preserve"> </w:t>
      </w:r>
    </w:p>
    <w:p w14:paraId="2BE77986" w14:textId="77777777" w:rsidR="00C9173C" w:rsidRPr="00EB45F7" w:rsidRDefault="00DE2CC8" w:rsidP="00EB45F7">
      <w:pPr>
        <w:spacing w:line="276" w:lineRule="auto"/>
        <w:jc w:val="both"/>
        <w:rPr>
          <w:rFonts w:ascii="Times New Roman" w:hAnsi="Times New Roman" w:cs="Times New Roman"/>
          <w:sz w:val="24"/>
          <w:szCs w:val="24"/>
          <w:lang w:val="en-US"/>
        </w:rPr>
      </w:pPr>
      <w:r>
        <w:rPr>
          <w:noProof/>
          <w:lang w:val="en-US" w:eastAsia="zh-CN"/>
        </w:rPr>
        <w:drawing>
          <wp:inline distT="0" distB="0" distL="0" distR="0" wp14:anchorId="0C0C67AF" wp14:editId="52F25F18">
            <wp:extent cx="5762625" cy="2343150"/>
            <wp:effectExtent l="0" t="0" r="9525" b="19050"/>
            <wp:docPr id="5" name="Chart 5">
              <a:extLst xmlns:a="http://schemas.openxmlformats.org/drawingml/2006/main">
                <a:ext uri="{FF2B5EF4-FFF2-40B4-BE49-F238E27FC236}">
                  <a16:creationId xmlns:a16="http://schemas.microsoft.com/office/drawing/2014/main" id="{F8605739-81EA-42E8-A3E3-2074C4B8289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bookmarkStart w:id="11" w:name="_Toc59438600"/>
    </w:p>
    <w:p w14:paraId="6A2DC4A5" w14:textId="77777777" w:rsidR="006828C7" w:rsidRPr="00485AA3" w:rsidRDefault="006828C7" w:rsidP="00C9173C">
      <w:pPr>
        <w:pStyle w:val="Caption"/>
        <w:spacing w:after="0" w:line="276" w:lineRule="auto"/>
        <w:rPr>
          <w:rFonts w:ascii="Times New Roman" w:hAnsi="Times New Roman" w:cs="Times New Roman"/>
          <w:sz w:val="22"/>
          <w:szCs w:val="22"/>
        </w:rPr>
      </w:pPr>
      <w:bookmarkStart w:id="12" w:name="_Toc60072524"/>
      <w:r w:rsidRPr="00485AA3">
        <w:rPr>
          <w:rFonts w:ascii="Times New Roman" w:hAnsi="Times New Roman" w:cs="Times New Roman"/>
          <w:sz w:val="22"/>
          <w:szCs w:val="22"/>
        </w:rPr>
        <w:t xml:space="preserve">Figure </w:t>
      </w:r>
      <w:r w:rsidR="004F6149" w:rsidRPr="00485AA3">
        <w:rPr>
          <w:rFonts w:ascii="Times New Roman" w:hAnsi="Times New Roman" w:cs="Times New Roman"/>
          <w:sz w:val="22"/>
          <w:szCs w:val="22"/>
        </w:rPr>
        <w:fldChar w:fldCharType="begin"/>
      </w:r>
      <w:r w:rsidR="004F6149" w:rsidRPr="00485AA3">
        <w:rPr>
          <w:rFonts w:ascii="Times New Roman" w:hAnsi="Times New Roman" w:cs="Times New Roman"/>
          <w:sz w:val="22"/>
          <w:szCs w:val="22"/>
        </w:rPr>
        <w:instrText xml:space="preserve"> SEQ Figure \* ARABIC </w:instrText>
      </w:r>
      <w:r w:rsidR="004F6149" w:rsidRPr="00485AA3">
        <w:rPr>
          <w:rFonts w:ascii="Times New Roman" w:hAnsi="Times New Roman" w:cs="Times New Roman"/>
          <w:sz w:val="22"/>
          <w:szCs w:val="22"/>
        </w:rPr>
        <w:fldChar w:fldCharType="separate"/>
      </w:r>
      <w:r w:rsidR="00F97285">
        <w:rPr>
          <w:rFonts w:ascii="Times New Roman" w:hAnsi="Times New Roman" w:cs="Times New Roman"/>
          <w:noProof/>
          <w:sz w:val="22"/>
          <w:szCs w:val="22"/>
        </w:rPr>
        <w:t>2</w:t>
      </w:r>
      <w:r w:rsidR="004F6149" w:rsidRPr="00485AA3">
        <w:rPr>
          <w:rFonts w:ascii="Times New Roman" w:hAnsi="Times New Roman" w:cs="Times New Roman"/>
          <w:noProof/>
          <w:sz w:val="22"/>
          <w:szCs w:val="22"/>
        </w:rPr>
        <w:fldChar w:fldCharType="end"/>
      </w:r>
      <w:r w:rsidRPr="00485AA3">
        <w:rPr>
          <w:rFonts w:ascii="Times New Roman" w:hAnsi="Times New Roman" w:cs="Times New Roman"/>
          <w:sz w:val="22"/>
          <w:szCs w:val="22"/>
        </w:rPr>
        <w:t xml:space="preserve"> Export earnings from agricultural sector in Sri Lanka from 1990 - 2019</w:t>
      </w:r>
      <w:bookmarkEnd w:id="11"/>
      <w:bookmarkEnd w:id="12"/>
    </w:p>
    <w:p w14:paraId="78DDEC44" w14:textId="77777777" w:rsidR="0096748F" w:rsidRDefault="00917BC8" w:rsidP="0025600A">
      <w:pPr>
        <w:tabs>
          <w:tab w:val="left" w:pos="6480"/>
        </w:tabs>
        <w:rPr>
          <w:rFonts w:ascii="Times New Roman" w:hAnsi="Times New Roman" w:cs="Times New Roman"/>
        </w:rPr>
      </w:pPr>
      <w:r w:rsidRPr="008920CA">
        <w:rPr>
          <w:rFonts w:ascii="Times New Roman" w:hAnsi="Times New Roman" w:cs="Times New Roman"/>
        </w:rPr>
        <w:t>Source:</w:t>
      </w:r>
      <w:r w:rsidR="0096748F">
        <w:rPr>
          <w:rFonts w:ascii="Times New Roman" w:hAnsi="Times New Roman" w:cs="Times New Roman"/>
        </w:rPr>
        <w:t xml:space="preserve"> </w:t>
      </w:r>
      <w:sdt>
        <w:sdtPr>
          <w:rPr>
            <w:rFonts w:ascii="Times New Roman" w:hAnsi="Times New Roman" w:cs="Times New Roman"/>
          </w:rPr>
          <w:alias w:val="Don't edit this field"/>
          <w:tag w:val="CitaviPlaceholder#c26e7550-67a7-4c59-a999-fbb637bd5d66"/>
          <w:id w:val="-1721898072"/>
        </w:sdtPr>
        <w:sdtEndPr/>
        <w:sdtContent>
          <w:r w:rsidR="0096748F">
            <w:rPr>
              <w:rFonts w:ascii="Times New Roman" w:hAnsi="Times New Roman" w:cs="Times New Roman"/>
            </w:rPr>
            <w:fldChar w:fldCharType="begin"/>
          </w:r>
          <w:r w:rsidR="000A3CF6">
            <w:rPr>
              <w:rFonts w:ascii="Times New Roman" w:hAnsi="Times New Roman" w:cs="Times New Roman"/>
            </w:rPr>
            <w:instrText>ADDIN CitaviPlaceholder{eyIkaWQiOiIxIiwiRW50cmllcyI6W3siJGlkIjoiMiIsIklkIjoiNzg3MjcxYzQtZTAxYS00NzlmLWFlYWQtZGY2MGQyMTM1ZWI2IiwiUmFuZ2VMZW5ndGgiOjMyLCJSZWZlcmVuY2VJZCI6ImZmZDc1NzU2LWIzYjctNDMzNi04ZmQzLTE1ZWRiMzRlMmFhYyIsIlJlZmVyZW5jZSI6eyIkaWQiOiIzIiwiQWJzdHJhY3RDb21wbGV4aXR5IjowLCJBYnN0cmFjdFNvdXJjZVRleHRGb3JtYXQiOjA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}</w:instrText>
          </w:r>
          <w:r w:rsidR="0096748F">
            <w:rPr>
              <w:rFonts w:ascii="Times New Roman" w:hAnsi="Times New Roman" w:cs="Times New Roman"/>
            </w:rPr>
            <w:fldChar w:fldCharType="separate"/>
          </w:r>
          <w:r w:rsidR="00A02FAB">
            <w:rPr>
              <w:rFonts w:ascii="Times New Roman" w:hAnsi="Times New Roman" w:cs="Times New Roman"/>
            </w:rPr>
            <w:t>(Central Bank of Sri Lanka, 2006, 2012, 2018, 2019c)</w:t>
          </w:r>
          <w:r w:rsidR="0096748F">
            <w:rPr>
              <w:rFonts w:ascii="Times New Roman" w:hAnsi="Times New Roman" w:cs="Times New Roman"/>
            </w:rPr>
            <w:fldChar w:fldCharType="end"/>
          </w:r>
        </w:sdtContent>
      </w:sdt>
      <w:r w:rsidRPr="008920CA">
        <w:rPr>
          <w:rFonts w:ascii="Times New Roman" w:hAnsi="Times New Roman" w:cs="Times New Roman"/>
        </w:rPr>
        <w:t xml:space="preserve"> </w:t>
      </w:r>
    </w:p>
    <w:p w14:paraId="74BDF658" w14:textId="77777777" w:rsidR="00EB45F7" w:rsidRPr="008920CA" w:rsidRDefault="00EB45F7" w:rsidP="00EB45F7">
      <w:pPr>
        <w:tabs>
          <w:tab w:val="left" w:pos="6480"/>
        </w:tabs>
        <w:spacing w:after="0"/>
        <w:rPr>
          <w:rFonts w:ascii="Times New Roman" w:hAnsi="Times New Roman" w:cs="Times New Roman"/>
        </w:rPr>
      </w:pPr>
    </w:p>
    <w:p w14:paraId="36A081BC" w14:textId="77777777" w:rsidR="004F4038" w:rsidRPr="006A1F9F" w:rsidRDefault="006828C7" w:rsidP="00EB45F7">
      <w:pPr>
        <w:pStyle w:val="Heading2"/>
        <w:numPr>
          <w:ilvl w:val="1"/>
          <w:numId w:val="10"/>
        </w:numPr>
        <w:rPr>
          <w:rFonts w:ascii="Times New Roman" w:hAnsi="Times New Roman" w:cs="Times New Roman"/>
          <w:color w:val="auto"/>
        </w:rPr>
      </w:pPr>
      <w:bookmarkStart w:id="13" w:name="_Toc60072835"/>
      <w:r w:rsidRPr="006A1F9F">
        <w:rPr>
          <w:rFonts w:ascii="Times New Roman" w:hAnsi="Times New Roman" w:cs="Times New Roman"/>
          <w:color w:val="auto"/>
        </w:rPr>
        <w:t xml:space="preserve">Tea </w:t>
      </w:r>
      <w:r w:rsidR="00896C96" w:rsidRPr="006A1F9F">
        <w:rPr>
          <w:rFonts w:ascii="Times New Roman" w:hAnsi="Times New Roman" w:cs="Times New Roman"/>
          <w:color w:val="auto"/>
        </w:rPr>
        <w:t xml:space="preserve">production and </w:t>
      </w:r>
      <w:r w:rsidRPr="006A1F9F">
        <w:rPr>
          <w:rFonts w:ascii="Times New Roman" w:hAnsi="Times New Roman" w:cs="Times New Roman"/>
          <w:color w:val="auto"/>
        </w:rPr>
        <w:t>export</w:t>
      </w:r>
      <w:bookmarkEnd w:id="13"/>
      <w:r w:rsidRPr="006A1F9F">
        <w:rPr>
          <w:rFonts w:ascii="Times New Roman" w:hAnsi="Times New Roman" w:cs="Times New Roman"/>
          <w:color w:val="auto"/>
        </w:rPr>
        <w:t xml:space="preserve"> </w:t>
      </w:r>
      <w:r w:rsidR="00896C96" w:rsidRPr="006A1F9F">
        <w:rPr>
          <w:rFonts w:ascii="Times New Roman" w:hAnsi="Times New Roman" w:cs="Times New Roman"/>
          <w:color w:val="auto"/>
        </w:rPr>
        <w:t xml:space="preserve"> </w:t>
      </w:r>
    </w:p>
    <w:p w14:paraId="469DD533" w14:textId="77777777" w:rsidR="003A69F6" w:rsidRPr="003A69F6" w:rsidRDefault="003A69F6" w:rsidP="003A69F6">
      <w:pPr>
        <w:pStyle w:val="ListParagraph"/>
        <w:autoSpaceDE w:val="0"/>
        <w:autoSpaceDN w:val="0"/>
        <w:adjustRightInd w:val="0"/>
        <w:spacing w:after="0"/>
        <w:ind w:left="360"/>
        <w:jc w:val="both"/>
        <w:rPr>
          <w:rFonts w:cstheme="minorHAnsi"/>
          <w:b/>
          <w:bCs/>
          <w:sz w:val="24"/>
          <w:szCs w:val="24"/>
        </w:rPr>
      </w:pPr>
    </w:p>
    <w:p w14:paraId="3008DF71" w14:textId="77777777" w:rsidR="006828C7" w:rsidRPr="00485AA3" w:rsidRDefault="000B1CB6" w:rsidP="00FD230F">
      <w:pPr>
        <w:spacing w:line="276" w:lineRule="auto"/>
        <w:jc w:val="both"/>
        <w:rPr>
          <w:rFonts w:ascii="Times New Roman" w:hAnsi="Times New Roman" w:cs="Times New Roman"/>
          <w:sz w:val="24"/>
          <w:szCs w:val="24"/>
          <w:lang w:val="en-US"/>
        </w:rPr>
      </w:pPr>
      <w:r w:rsidRPr="00485AA3">
        <w:rPr>
          <w:rFonts w:ascii="Times New Roman" w:hAnsi="Times New Roman" w:cs="Times New Roman"/>
          <w:sz w:val="24"/>
          <w:szCs w:val="24"/>
          <w:lang w:val="en-US"/>
        </w:rPr>
        <w:t>T</w:t>
      </w:r>
      <w:r w:rsidR="00485AA3" w:rsidRPr="00485AA3">
        <w:rPr>
          <w:rFonts w:ascii="Times New Roman" w:hAnsi="Times New Roman" w:cs="Times New Roman"/>
          <w:sz w:val="24"/>
          <w:szCs w:val="24"/>
          <w:lang w:val="en-US"/>
        </w:rPr>
        <w:t>he t</w:t>
      </w:r>
      <w:r w:rsidRPr="00485AA3">
        <w:rPr>
          <w:rFonts w:ascii="Times New Roman" w:hAnsi="Times New Roman" w:cs="Times New Roman"/>
          <w:sz w:val="24"/>
          <w:szCs w:val="24"/>
          <w:lang w:val="en-US"/>
        </w:rPr>
        <w:t>ea industry plays a significant role in the Sri Lankan economy</w:t>
      </w:r>
      <w:r w:rsidR="009B4836" w:rsidRPr="00485AA3">
        <w:rPr>
          <w:rFonts w:ascii="Times New Roman" w:hAnsi="Times New Roman" w:cs="Times New Roman"/>
          <w:sz w:val="24"/>
          <w:szCs w:val="24"/>
          <w:lang w:val="en-US"/>
        </w:rPr>
        <w:t xml:space="preserve"> by generating foreign exchange earnings and employment</w:t>
      </w:r>
      <w:r w:rsidR="00FD230F" w:rsidRPr="00485AA3">
        <w:rPr>
          <w:rFonts w:ascii="Times New Roman" w:hAnsi="Times New Roman" w:cs="Times New Roman"/>
          <w:sz w:val="24"/>
          <w:szCs w:val="24"/>
          <w:lang w:val="en-US"/>
        </w:rPr>
        <w:t xml:space="preserve"> opportunities</w:t>
      </w:r>
      <w:r w:rsidR="009B4836" w:rsidRPr="00485AA3">
        <w:rPr>
          <w:rFonts w:ascii="Times New Roman" w:hAnsi="Times New Roman" w:cs="Times New Roman"/>
          <w:sz w:val="24"/>
          <w:szCs w:val="24"/>
          <w:lang w:val="en-US"/>
        </w:rPr>
        <w:t>. The production of tea changes over time slightly, due to climatic changes, pest</w:t>
      </w:r>
      <w:r w:rsidR="00485AA3" w:rsidRPr="00485AA3">
        <w:rPr>
          <w:rFonts w:ascii="Times New Roman" w:hAnsi="Times New Roman" w:cs="Times New Roman"/>
          <w:sz w:val="24"/>
          <w:szCs w:val="24"/>
          <w:lang w:val="en-US"/>
        </w:rPr>
        <w:t>,</w:t>
      </w:r>
      <w:r w:rsidR="009B4836" w:rsidRPr="00485AA3">
        <w:rPr>
          <w:rFonts w:ascii="Times New Roman" w:hAnsi="Times New Roman" w:cs="Times New Roman"/>
          <w:sz w:val="24"/>
          <w:szCs w:val="24"/>
          <w:lang w:val="en-US"/>
        </w:rPr>
        <w:t xml:space="preserve"> and disease problems</w:t>
      </w:r>
      <w:r w:rsidR="00485AA3" w:rsidRPr="00485AA3">
        <w:rPr>
          <w:rFonts w:ascii="Times New Roman" w:hAnsi="Times New Roman" w:cs="Times New Roman"/>
          <w:sz w:val="24"/>
          <w:szCs w:val="24"/>
          <w:lang w:val="en-US"/>
        </w:rPr>
        <w:t xml:space="preserve"> </w:t>
      </w:r>
      <w:sdt>
        <w:sdtPr>
          <w:rPr>
            <w:rFonts w:ascii="Times New Roman" w:hAnsi="Times New Roman" w:cs="Times New Roman"/>
            <w:sz w:val="24"/>
            <w:szCs w:val="24"/>
            <w:lang w:val="en-US"/>
          </w:rPr>
          <w:alias w:val="Don't edit this field"/>
          <w:tag w:val="CitaviPlaceholder#dcfe7b8c-3a54-4a7c-aec1-572ec2b90e25"/>
          <w:id w:val="-432590807"/>
        </w:sdtPr>
        <w:sdtEndPr/>
        <w:sdtContent>
          <w:r w:rsidR="00485AA3" w:rsidRPr="00485AA3">
            <w:rPr>
              <w:rFonts w:ascii="Times New Roman" w:hAnsi="Times New Roman" w:cs="Times New Roman"/>
              <w:sz w:val="24"/>
              <w:szCs w:val="24"/>
              <w:lang w:val="en-US"/>
            </w:rPr>
            <w:fldChar w:fldCharType="begin"/>
          </w:r>
          <w:r w:rsidR="000A3CF6">
            <w:rPr>
              <w:rFonts w:ascii="Times New Roman" w:hAnsi="Times New Roman" w:cs="Times New Roman"/>
              <w:sz w:val="24"/>
              <w:szCs w:val="24"/>
              <w:lang w:val="en-US"/>
            </w:rPr>
            <w:instrText>ADDIN CitaviPlaceholder{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}</w:instrText>
          </w:r>
          <w:r w:rsidR="00485AA3" w:rsidRPr="00485AA3">
            <w:rPr>
              <w:rFonts w:ascii="Times New Roman" w:hAnsi="Times New Roman" w:cs="Times New Roman"/>
              <w:sz w:val="24"/>
              <w:szCs w:val="24"/>
              <w:lang w:val="en-US"/>
            </w:rPr>
            <w:fldChar w:fldCharType="separate"/>
          </w:r>
          <w:r w:rsidR="00A02FAB">
            <w:rPr>
              <w:rFonts w:ascii="Times New Roman" w:hAnsi="Times New Roman" w:cs="Times New Roman"/>
              <w:sz w:val="24"/>
              <w:szCs w:val="24"/>
              <w:lang w:val="en-US"/>
            </w:rPr>
            <w:t>(Kumarasinghe &amp; Peiris, 2018)</w:t>
          </w:r>
          <w:r w:rsidR="00485AA3" w:rsidRPr="00485AA3">
            <w:rPr>
              <w:rFonts w:ascii="Times New Roman" w:hAnsi="Times New Roman" w:cs="Times New Roman"/>
              <w:sz w:val="24"/>
              <w:szCs w:val="24"/>
              <w:lang w:val="en-US"/>
            </w:rPr>
            <w:fldChar w:fldCharType="end"/>
          </w:r>
        </w:sdtContent>
      </w:sdt>
      <w:r w:rsidR="009B4836" w:rsidRPr="00485AA3">
        <w:rPr>
          <w:rFonts w:ascii="Times New Roman" w:hAnsi="Times New Roman" w:cs="Times New Roman"/>
          <w:sz w:val="24"/>
          <w:szCs w:val="24"/>
          <w:lang w:val="en-US"/>
        </w:rPr>
        <w:t xml:space="preserve">. </w:t>
      </w:r>
      <w:r w:rsidR="00E551A1" w:rsidRPr="00485AA3">
        <w:rPr>
          <w:rFonts w:ascii="Times New Roman" w:hAnsi="Times New Roman" w:cs="Times New Roman"/>
          <w:sz w:val="24"/>
          <w:szCs w:val="24"/>
          <w:lang w:val="en-US"/>
        </w:rPr>
        <w:t>Sri Lanka produces tea all over the year and the total t</w:t>
      </w:r>
      <w:r w:rsidR="009B4836" w:rsidRPr="00485AA3">
        <w:rPr>
          <w:rFonts w:ascii="Times New Roman" w:hAnsi="Times New Roman" w:cs="Times New Roman"/>
          <w:sz w:val="24"/>
          <w:szCs w:val="24"/>
          <w:lang w:val="en-US"/>
        </w:rPr>
        <w:t xml:space="preserve">ea production </w:t>
      </w:r>
      <w:r w:rsidR="00E551A1" w:rsidRPr="00485AA3">
        <w:rPr>
          <w:rFonts w:ascii="Times New Roman" w:hAnsi="Times New Roman" w:cs="Times New Roman"/>
          <w:sz w:val="24"/>
          <w:szCs w:val="24"/>
          <w:lang w:val="en-US"/>
        </w:rPr>
        <w:t xml:space="preserve">was about </w:t>
      </w:r>
      <w:r w:rsidR="00485AA3">
        <w:rPr>
          <w:rFonts w:ascii="Times New Roman" w:hAnsi="Times New Roman" w:cs="Times New Roman"/>
          <w:sz w:val="24"/>
          <w:szCs w:val="24"/>
          <w:lang w:val="en-US"/>
        </w:rPr>
        <w:t>300</w:t>
      </w:r>
      <w:r w:rsidR="009B4836" w:rsidRPr="00485AA3">
        <w:rPr>
          <w:rFonts w:ascii="Times New Roman" w:hAnsi="Times New Roman" w:cs="Times New Roman"/>
          <w:sz w:val="24"/>
          <w:szCs w:val="24"/>
          <w:lang w:val="en-US"/>
        </w:rPr>
        <w:t xml:space="preserve"> </w:t>
      </w:r>
      <w:r w:rsidR="00CE704C" w:rsidRPr="00CE704C">
        <w:rPr>
          <w:rFonts w:ascii="Times New Roman" w:hAnsi="Times New Roman" w:cs="Times New Roman"/>
          <w:sz w:val="24"/>
          <w:szCs w:val="24"/>
        </w:rPr>
        <w:t xml:space="preserve">million kilograms </w:t>
      </w:r>
      <w:r w:rsidR="00E551A1" w:rsidRPr="00485AA3">
        <w:rPr>
          <w:rFonts w:ascii="Times New Roman" w:hAnsi="Times New Roman" w:cs="Times New Roman"/>
          <w:sz w:val="24"/>
          <w:szCs w:val="24"/>
          <w:lang w:val="en-US"/>
        </w:rPr>
        <w:t xml:space="preserve">in </w:t>
      </w:r>
      <w:r w:rsidR="00485AA3" w:rsidRPr="00485AA3">
        <w:rPr>
          <w:rFonts w:ascii="Times New Roman" w:hAnsi="Times New Roman" w:cs="Times New Roman"/>
          <w:sz w:val="24"/>
          <w:szCs w:val="24"/>
          <w:lang w:val="en-US"/>
        </w:rPr>
        <w:t xml:space="preserve">the </w:t>
      </w:r>
      <w:r w:rsidR="00E551A1" w:rsidRPr="00485AA3">
        <w:rPr>
          <w:rFonts w:ascii="Times New Roman" w:hAnsi="Times New Roman" w:cs="Times New Roman"/>
          <w:sz w:val="24"/>
          <w:szCs w:val="24"/>
          <w:lang w:val="en-US"/>
        </w:rPr>
        <w:t>year 201</w:t>
      </w:r>
      <w:r w:rsidR="00485AA3">
        <w:rPr>
          <w:rFonts w:ascii="Times New Roman" w:hAnsi="Times New Roman" w:cs="Times New Roman"/>
          <w:sz w:val="24"/>
          <w:szCs w:val="24"/>
          <w:lang w:val="en-US"/>
        </w:rPr>
        <w:t xml:space="preserve">9 </w:t>
      </w:r>
      <w:r w:rsidR="00485AA3" w:rsidRPr="006D3790">
        <w:rPr>
          <w:rFonts w:ascii="Times New Roman" w:hAnsi="Times New Roman" w:cs="Times New Roman"/>
          <w:sz w:val="24"/>
          <w:szCs w:val="24"/>
          <w:lang w:val="en-US"/>
        </w:rPr>
        <w:t xml:space="preserve">(refer to </w:t>
      </w:r>
      <w:r w:rsidR="006D3790" w:rsidRPr="006D3790">
        <w:rPr>
          <w:rFonts w:ascii="Times New Roman" w:hAnsi="Times New Roman" w:cs="Times New Roman"/>
          <w:sz w:val="24"/>
          <w:szCs w:val="24"/>
          <w:lang w:val="en-US"/>
        </w:rPr>
        <w:fldChar w:fldCharType="begin"/>
      </w:r>
      <w:r w:rsidR="006D3790" w:rsidRPr="006D3790">
        <w:rPr>
          <w:rFonts w:ascii="Times New Roman" w:hAnsi="Times New Roman" w:cs="Times New Roman"/>
          <w:sz w:val="24"/>
          <w:szCs w:val="24"/>
          <w:lang w:val="en-US"/>
        </w:rPr>
        <w:instrText xml:space="preserve"> REF _Ref60073115 \h  \* MERGEFORMAT </w:instrText>
      </w:r>
      <w:r w:rsidR="006D3790" w:rsidRPr="006D3790">
        <w:rPr>
          <w:rFonts w:ascii="Times New Roman" w:hAnsi="Times New Roman" w:cs="Times New Roman"/>
          <w:sz w:val="24"/>
          <w:szCs w:val="24"/>
          <w:lang w:val="en-US"/>
        </w:rPr>
      </w:r>
      <w:r w:rsidR="006D3790" w:rsidRPr="006D3790">
        <w:rPr>
          <w:rFonts w:ascii="Times New Roman" w:hAnsi="Times New Roman" w:cs="Times New Roman"/>
          <w:sz w:val="24"/>
          <w:szCs w:val="24"/>
          <w:lang w:val="en-US"/>
        </w:rPr>
        <w:fldChar w:fldCharType="separate"/>
      </w:r>
      <w:r w:rsidR="00F97285" w:rsidRPr="009223F6">
        <w:rPr>
          <w:rFonts w:ascii="Times New Roman" w:hAnsi="Times New Roman" w:cs="Times New Roman"/>
          <w:sz w:val="24"/>
          <w:szCs w:val="24"/>
        </w:rPr>
        <w:t xml:space="preserve">Appendix </w:t>
      </w:r>
      <w:r w:rsidR="00F97285" w:rsidRPr="00F97285">
        <w:rPr>
          <w:rFonts w:ascii="Times New Roman" w:hAnsi="Times New Roman" w:cs="Times New Roman"/>
          <w:sz w:val="24"/>
          <w:szCs w:val="24"/>
        </w:rPr>
        <w:t>4</w:t>
      </w:r>
      <w:r w:rsidR="006D3790" w:rsidRPr="006D3790">
        <w:rPr>
          <w:rFonts w:ascii="Times New Roman" w:hAnsi="Times New Roman" w:cs="Times New Roman"/>
          <w:sz w:val="24"/>
          <w:szCs w:val="24"/>
          <w:lang w:val="en-US"/>
        </w:rPr>
        <w:fldChar w:fldCharType="end"/>
      </w:r>
      <w:r w:rsidR="00485AA3" w:rsidRPr="006D3790">
        <w:rPr>
          <w:rFonts w:ascii="Times New Roman" w:hAnsi="Times New Roman" w:cs="Times New Roman"/>
          <w:sz w:val="24"/>
          <w:szCs w:val="24"/>
          <w:lang w:val="en-US"/>
        </w:rPr>
        <w:t>)</w:t>
      </w:r>
      <w:r w:rsidR="009B4836" w:rsidRPr="006D3790">
        <w:rPr>
          <w:rFonts w:ascii="Times New Roman" w:hAnsi="Times New Roman" w:cs="Times New Roman"/>
          <w:sz w:val="24"/>
          <w:szCs w:val="24"/>
          <w:lang w:val="en-US"/>
        </w:rPr>
        <w:t>.</w:t>
      </w:r>
      <w:r w:rsidR="009B4836" w:rsidRPr="00485AA3">
        <w:rPr>
          <w:rFonts w:ascii="Times New Roman" w:hAnsi="Times New Roman" w:cs="Times New Roman"/>
          <w:sz w:val="24"/>
          <w:szCs w:val="24"/>
          <w:lang w:val="en-US"/>
        </w:rPr>
        <w:t xml:space="preserve"> The annual total tea </w:t>
      </w:r>
      <w:r w:rsidR="00FD230F" w:rsidRPr="00485AA3">
        <w:rPr>
          <w:rFonts w:ascii="Times New Roman" w:hAnsi="Times New Roman" w:cs="Times New Roman"/>
          <w:sz w:val="24"/>
          <w:szCs w:val="24"/>
          <w:lang w:val="en-US"/>
        </w:rPr>
        <w:t xml:space="preserve">production and annual tea export in Sri Lanka </w:t>
      </w:r>
      <w:r w:rsidR="009B4836" w:rsidRPr="00485AA3">
        <w:rPr>
          <w:rFonts w:ascii="Times New Roman" w:hAnsi="Times New Roman" w:cs="Times New Roman"/>
          <w:sz w:val="24"/>
          <w:szCs w:val="24"/>
          <w:lang w:val="en-US"/>
        </w:rPr>
        <w:t xml:space="preserve">from 1990 to 2019 </w:t>
      </w:r>
      <w:r w:rsidR="007E5596">
        <w:rPr>
          <w:rFonts w:ascii="Times New Roman" w:hAnsi="Times New Roman" w:cs="Times New Roman"/>
          <w:sz w:val="24"/>
          <w:szCs w:val="24"/>
          <w:lang w:val="en-US"/>
        </w:rPr>
        <w:t>is</w:t>
      </w:r>
      <w:r w:rsidR="00485AA3" w:rsidRPr="00485AA3">
        <w:rPr>
          <w:rFonts w:ascii="Times New Roman" w:hAnsi="Times New Roman" w:cs="Times New Roman"/>
          <w:sz w:val="24"/>
          <w:szCs w:val="24"/>
          <w:lang w:val="en-US"/>
        </w:rPr>
        <w:t xml:space="preserve"> </w:t>
      </w:r>
      <w:r w:rsidR="00FD230F" w:rsidRPr="00485AA3">
        <w:rPr>
          <w:rFonts w:ascii="Times New Roman" w:hAnsi="Times New Roman" w:cs="Times New Roman"/>
          <w:sz w:val="24"/>
          <w:szCs w:val="24"/>
          <w:lang w:val="en-US"/>
        </w:rPr>
        <w:t xml:space="preserve">shown in the below </w:t>
      </w:r>
      <w:r w:rsidR="00485AA3" w:rsidRPr="007E5596">
        <w:rPr>
          <w:rFonts w:ascii="Times New Roman" w:hAnsi="Times New Roman" w:cs="Times New Roman"/>
          <w:sz w:val="24"/>
          <w:szCs w:val="24"/>
          <w:lang w:val="en-US"/>
        </w:rPr>
        <w:fldChar w:fldCharType="begin"/>
      </w:r>
      <w:r w:rsidR="00485AA3" w:rsidRPr="007E5596">
        <w:rPr>
          <w:rFonts w:ascii="Times New Roman" w:hAnsi="Times New Roman" w:cs="Times New Roman"/>
          <w:sz w:val="24"/>
          <w:szCs w:val="24"/>
          <w:lang w:val="en-US"/>
        </w:rPr>
        <w:instrText xml:space="preserve"> REF _Ref59449821 \h </w:instrText>
      </w:r>
      <w:r w:rsidR="007E5596">
        <w:rPr>
          <w:rFonts w:ascii="Times New Roman" w:hAnsi="Times New Roman" w:cs="Times New Roman"/>
          <w:sz w:val="24"/>
          <w:szCs w:val="24"/>
          <w:lang w:val="en-US"/>
        </w:rPr>
        <w:instrText xml:space="preserve"> \* MERGEFORMAT </w:instrText>
      </w:r>
      <w:r w:rsidR="00485AA3" w:rsidRPr="007E5596">
        <w:rPr>
          <w:rFonts w:ascii="Times New Roman" w:hAnsi="Times New Roman" w:cs="Times New Roman"/>
          <w:sz w:val="24"/>
          <w:szCs w:val="24"/>
          <w:lang w:val="en-US"/>
        </w:rPr>
      </w:r>
      <w:r w:rsidR="00485AA3" w:rsidRPr="007E5596">
        <w:rPr>
          <w:rFonts w:ascii="Times New Roman" w:hAnsi="Times New Roman" w:cs="Times New Roman"/>
          <w:sz w:val="24"/>
          <w:szCs w:val="24"/>
          <w:lang w:val="en-US"/>
        </w:rPr>
        <w:fldChar w:fldCharType="separate"/>
      </w:r>
      <w:r w:rsidR="00F97285" w:rsidRPr="00485AA3">
        <w:rPr>
          <w:rFonts w:ascii="Times New Roman" w:hAnsi="Times New Roman" w:cs="Times New Roman"/>
        </w:rPr>
        <w:t xml:space="preserve">Figure </w:t>
      </w:r>
      <w:r w:rsidR="00F97285">
        <w:rPr>
          <w:rFonts w:ascii="Times New Roman" w:hAnsi="Times New Roman" w:cs="Times New Roman"/>
          <w:noProof/>
        </w:rPr>
        <w:t>3</w:t>
      </w:r>
      <w:r w:rsidR="00485AA3" w:rsidRPr="007E5596">
        <w:rPr>
          <w:rFonts w:ascii="Times New Roman" w:hAnsi="Times New Roman" w:cs="Times New Roman"/>
          <w:sz w:val="24"/>
          <w:szCs w:val="24"/>
          <w:lang w:val="en-US"/>
        </w:rPr>
        <w:fldChar w:fldCharType="end"/>
      </w:r>
      <w:r w:rsidR="00FD230F" w:rsidRPr="00485AA3">
        <w:rPr>
          <w:rFonts w:ascii="Times New Roman" w:hAnsi="Times New Roman" w:cs="Times New Roman"/>
          <w:sz w:val="24"/>
          <w:szCs w:val="24"/>
          <w:lang w:val="en-US"/>
        </w:rPr>
        <w:t>. Since 201</w:t>
      </w:r>
      <w:r w:rsidR="00485AA3">
        <w:rPr>
          <w:rFonts w:ascii="Times New Roman" w:hAnsi="Times New Roman" w:cs="Times New Roman"/>
          <w:sz w:val="24"/>
          <w:szCs w:val="24"/>
          <w:lang w:val="en-US"/>
        </w:rPr>
        <w:t>3</w:t>
      </w:r>
      <w:r w:rsidR="00FD230F" w:rsidRPr="00485AA3">
        <w:rPr>
          <w:rFonts w:ascii="Times New Roman" w:hAnsi="Times New Roman" w:cs="Times New Roman"/>
          <w:sz w:val="24"/>
          <w:szCs w:val="24"/>
          <w:lang w:val="en-US"/>
        </w:rPr>
        <w:t xml:space="preserve">, there was </w:t>
      </w:r>
      <w:r w:rsidR="00485AA3" w:rsidRPr="00485AA3">
        <w:rPr>
          <w:rFonts w:ascii="Times New Roman" w:hAnsi="Times New Roman" w:cs="Times New Roman"/>
          <w:sz w:val="24"/>
          <w:szCs w:val="24"/>
          <w:lang w:val="en-US"/>
        </w:rPr>
        <w:t xml:space="preserve">a </w:t>
      </w:r>
      <w:r w:rsidR="00FD230F" w:rsidRPr="00485AA3">
        <w:rPr>
          <w:rFonts w:ascii="Times New Roman" w:hAnsi="Times New Roman" w:cs="Times New Roman"/>
          <w:sz w:val="24"/>
          <w:szCs w:val="24"/>
          <w:lang w:val="en-US"/>
        </w:rPr>
        <w:t xml:space="preserve">slight reduction </w:t>
      </w:r>
      <w:r w:rsidR="00485AA3" w:rsidRPr="00485AA3">
        <w:rPr>
          <w:rFonts w:ascii="Times New Roman" w:hAnsi="Times New Roman" w:cs="Times New Roman"/>
          <w:sz w:val="24"/>
          <w:szCs w:val="24"/>
          <w:lang w:val="en-US"/>
        </w:rPr>
        <w:t>in</w:t>
      </w:r>
      <w:r w:rsidR="00FD230F" w:rsidRPr="00485AA3">
        <w:rPr>
          <w:rFonts w:ascii="Times New Roman" w:hAnsi="Times New Roman" w:cs="Times New Roman"/>
          <w:sz w:val="24"/>
          <w:szCs w:val="24"/>
          <w:lang w:val="en-US"/>
        </w:rPr>
        <w:t xml:space="preserve"> tea export compared to tea production </w:t>
      </w:r>
      <w:r w:rsidR="00485AA3" w:rsidRPr="00485AA3">
        <w:rPr>
          <w:rFonts w:ascii="Times New Roman" w:hAnsi="Times New Roman" w:cs="Times New Roman"/>
          <w:sz w:val="24"/>
          <w:szCs w:val="24"/>
          <w:lang w:val="en-US"/>
        </w:rPr>
        <w:t>in</w:t>
      </w:r>
      <w:r w:rsidR="00FD230F" w:rsidRPr="00485AA3">
        <w:rPr>
          <w:rFonts w:ascii="Times New Roman" w:hAnsi="Times New Roman" w:cs="Times New Roman"/>
          <w:sz w:val="24"/>
          <w:szCs w:val="24"/>
          <w:lang w:val="en-US"/>
        </w:rPr>
        <w:t xml:space="preserve"> the country. </w:t>
      </w:r>
      <w:r w:rsidR="00485AA3" w:rsidRPr="00485AA3">
        <w:rPr>
          <w:rFonts w:ascii="Times New Roman" w:hAnsi="Times New Roman" w:cs="Times New Roman"/>
          <w:sz w:val="24"/>
          <w:szCs w:val="24"/>
          <w:lang w:val="en-US"/>
        </w:rPr>
        <w:t xml:space="preserve"> </w:t>
      </w:r>
    </w:p>
    <w:p w14:paraId="5F70CAB0" w14:textId="77777777" w:rsidR="006828C7" w:rsidRDefault="00977AD1" w:rsidP="00D02977">
      <w:pPr>
        <w:tabs>
          <w:tab w:val="left" w:pos="6480"/>
        </w:tabs>
        <w:spacing w:line="276" w:lineRule="auto"/>
        <w:jc w:val="both"/>
        <w:rPr>
          <w:rFonts w:ascii="Times New Roman" w:hAnsi="Times New Roman" w:cs="Times New Roman"/>
          <w:sz w:val="24"/>
          <w:szCs w:val="24"/>
        </w:rPr>
      </w:pPr>
      <w:r w:rsidRPr="00485AA3">
        <w:rPr>
          <w:rFonts w:ascii="Times New Roman" w:hAnsi="Times New Roman" w:cs="Times New Roman"/>
          <w:sz w:val="24"/>
          <w:szCs w:val="24"/>
        </w:rPr>
        <w:t xml:space="preserve">Middle </w:t>
      </w:r>
      <w:r w:rsidR="00485AA3" w:rsidRPr="00485AA3">
        <w:rPr>
          <w:rFonts w:ascii="Times New Roman" w:hAnsi="Times New Roman" w:cs="Times New Roman"/>
          <w:sz w:val="24"/>
          <w:szCs w:val="24"/>
        </w:rPr>
        <w:t>E</w:t>
      </w:r>
      <w:r w:rsidRPr="00485AA3">
        <w:rPr>
          <w:rFonts w:ascii="Times New Roman" w:hAnsi="Times New Roman" w:cs="Times New Roman"/>
          <w:sz w:val="24"/>
          <w:szCs w:val="24"/>
        </w:rPr>
        <w:t xml:space="preserve">ast countries were the largest export destinations for Ceylon tea during </w:t>
      </w:r>
      <w:r w:rsidR="00485AA3" w:rsidRPr="00485AA3">
        <w:rPr>
          <w:rFonts w:ascii="Times New Roman" w:hAnsi="Times New Roman" w:cs="Times New Roman"/>
          <w:sz w:val="24"/>
          <w:szCs w:val="24"/>
        </w:rPr>
        <w:t xml:space="preserve">the </w:t>
      </w:r>
      <w:r w:rsidRPr="00485AA3">
        <w:rPr>
          <w:rFonts w:ascii="Times New Roman" w:hAnsi="Times New Roman" w:cs="Times New Roman"/>
          <w:sz w:val="24"/>
          <w:szCs w:val="24"/>
        </w:rPr>
        <w:t xml:space="preserve">1990 and 1995 period contributed more than 40% of total tea </w:t>
      </w:r>
      <w:r w:rsidRPr="006D3790">
        <w:rPr>
          <w:rFonts w:ascii="Times New Roman" w:hAnsi="Times New Roman" w:cs="Times New Roman"/>
          <w:sz w:val="24"/>
          <w:szCs w:val="24"/>
        </w:rPr>
        <w:t>exports</w:t>
      </w:r>
      <w:r w:rsidR="00485AA3" w:rsidRPr="006D3790">
        <w:rPr>
          <w:rFonts w:ascii="Times New Roman" w:hAnsi="Times New Roman" w:cs="Times New Roman"/>
          <w:sz w:val="24"/>
          <w:szCs w:val="24"/>
        </w:rPr>
        <w:t xml:space="preserve"> (</w:t>
      </w:r>
      <w:r w:rsidR="00485AA3" w:rsidRPr="006D3790">
        <w:rPr>
          <w:rFonts w:ascii="Times New Roman" w:hAnsi="Times New Roman" w:cs="Times New Roman"/>
          <w:sz w:val="24"/>
          <w:szCs w:val="24"/>
        </w:rPr>
        <w:fldChar w:fldCharType="begin"/>
      </w:r>
      <w:r w:rsidR="00485AA3" w:rsidRPr="006D3790">
        <w:rPr>
          <w:rFonts w:ascii="Times New Roman" w:hAnsi="Times New Roman" w:cs="Times New Roman"/>
          <w:sz w:val="24"/>
          <w:szCs w:val="24"/>
        </w:rPr>
        <w:instrText xml:space="preserve"> REF _Ref59450156 \h </w:instrText>
      </w:r>
      <w:r w:rsidR="007E5596" w:rsidRPr="006D3790">
        <w:rPr>
          <w:rFonts w:ascii="Times New Roman" w:hAnsi="Times New Roman" w:cs="Times New Roman"/>
          <w:sz w:val="24"/>
          <w:szCs w:val="24"/>
        </w:rPr>
        <w:instrText xml:space="preserve"> \* MERGEFORMAT </w:instrText>
      </w:r>
      <w:r w:rsidR="00485AA3" w:rsidRPr="006D3790">
        <w:rPr>
          <w:rFonts w:ascii="Times New Roman" w:hAnsi="Times New Roman" w:cs="Times New Roman"/>
          <w:sz w:val="24"/>
          <w:szCs w:val="24"/>
        </w:rPr>
      </w:r>
      <w:r w:rsidR="00485AA3" w:rsidRPr="006D3790">
        <w:rPr>
          <w:rFonts w:ascii="Times New Roman" w:hAnsi="Times New Roman" w:cs="Times New Roman"/>
          <w:sz w:val="24"/>
          <w:szCs w:val="24"/>
        </w:rPr>
        <w:fldChar w:fldCharType="separate"/>
      </w:r>
      <w:r w:rsidR="00F97285" w:rsidRPr="00F97285">
        <w:rPr>
          <w:rFonts w:ascii="Times New Roman" w:hAnsi="Times New Roman" w:cs="Times New Roman"/>
          <w:sz w:val="24"/>
          <w:szCs w:val="24"/>
        </w:rPr>
        <w:t xml:space="preserve">Figure </w:t>
      </w:r>
      <w:r w:rsidR="00F97285" w:rsidRPr="00F97285">
        <w:rPr>
          <w:rFonts w:ascii="Times New Roman" w:hAnsi="Times New Roman" w:cs="Times New Roman"/>
          <w:noProof/>
          <w:sz w:val="24"/>
          <w:szCs w:val="24"/>
        </w:rPr>
        <w:t>4</w:t>
      </w:r>
      <w:r w:rsidR="00485AA3" w:rsidRPr="006D3790">
        <w:rPr>
          <w:rFonts w:ascii="Times New Roman" w:hAnsi="Times New Roman" w:cs="Times New Roman"/>
          <w:sz w:val="24"/>
          <w:szCs w:val="24"/>
        </w:rPr>
        <w:fldChar w:fldCharType="end"/>
      </w:r>
      <w:r w:rsidR="00485AA3" w:rsidRPr="006D3790">
        <w:rPr>
          <w:rFonts w:ascii="Times New Roman" w:hAnsi="Times New Roman" w:cs="Times New Roman"/>
          <w:sz w:val="24"/>
          <w:szCs w:val="24"/>
        </w:rPr>
        <w:t>)</w:t>
      </w:r>
      <w:r w:rsidRPr="006D3790">
        <w:rPr>
          <w:rFonts w:ascii="Times New Roman" w:hAnsi="Times New Roman" w:cs="Times New Roman"/>
          <w:sz w:val="24"/>
          <w:szCs w:val="24"/>
        </w:rPr>
        <w:t>.</w:t>
      </w:r>
      <w:r w:rsidRPr="00823FCF">
        <w:rPr>
          <w:rFonts w:ascii="Times New Roman" w:hAnsi="Times New Roman" w:cs="Times New Roman"/>
          <w:sz w:val="24"/>
          <w:szCs w:val="24"/>
        </w:rPr>
        <w:t xml:space="preserve"> Other countries</w:t>
      </w:r>
      <w:r w:rsidR="008C3FDE" w:rsidRPr="00823FCF">
        <w:rPr>
          <w:rFonts w:ascii="Times New Roman" w:hAnsi="Times New Roman" w:cs="Times New Roman"/>
          <w:sz w:val="24"/>
          <w:szCs w:val="24"/>
        </w:rPr>
        <w:t xml:space="preserve"> such as</w:t>
      </w:r>
      <w:r w:rsidR="00823FCF">
        <w:rPr>
          <w:rFonts w:ascii="Times New Roman" w:hAnsi="Times New Roman" w:cs="Times New Roman"/>
          <w:sz w:val="24"/>
          <w:szCs w:val="24"/>
        </w:rPr>
        <w:t xml:space="preserve"> Chile, China, </w:t>
      </w:r>
      <w:r w:rsidR="00D02977">
        <w:rPr>
          <w:rFonts w:ascii="Times New Roman" w:hAnsi="Times New Roman" w:cs="Times New Roman"/>
          <w:sz w:val="24"/>
          <w:szCs w:val="24"/>
        </w:rPr>
        <w:t>Hong Kong</w:t>
      </w:r>
      <w:r w:rsidR="00823FCF">
        <w:rPr>
          <w:rFonts w:ascii="Times New Roman" w:hAnsi="Times New Roman" w:cs="Times New Roman"/>
          <w:sz w:val="24"/>
          <w:szCs w:val="24"/>
        </w:rPr>
        <w:t xml:space="preserve">, Pakistan, Singapore, Tunisia, Taiwan, Turkey, South Africa </w:t>
      </w:r>
      <w:r w:rsidR="007F267B">
        <w:rPr>
          <w:rFonts w:ascii="Times New Roman" w:hAnsi="Times New Roman" w:cs="Times New Roman"/>
          <w:sz w:val="24"/>
          <w:szCs w:val="24"/>
        </w:rPr>
        <w:t xml:space="preserve">have </w:t>
      </w:r>
      <w:r w:rsidR="00823FCF" w:rsidRPr="00485AA3">
        <w:rPr>
          <w:rFonts w:ascii="Times New Roman" w:hAnsi="Times New Roman" w:cs="Times New Roman"/>
          <w:sz w:val="24"/>
          <w:szCs w:val="24"/>
        </w:rPr>
        <w:t>become</w:t>
      </w:r>
      <w:r w:rsidRPr="00485AA3">
        <w:rPr>
          <w:rFonts w:ascii="Times New Roman" w:hAnsi="Times New Roman" w:cs="Times New Roman"/>
          <w:sz w:val="24"/>
          <w:szCs w:val="24"/>
        </w:rPr>
        <w:t xml:space="preserve"> the largest tea export destination surpassing </w:t>
      </w:r>
      <w:r w:rsidR="00D02977">
        <w:rPr>
          <w:rFonts w:ascii="Times New Roman" w:hAnsi="Times New Roman" w:cs="Times New Roman"/>
          <w:sz w:val="24"/>
          <w:szCs w:val="24"/>
        </w:rPr>
        <w:t>M</w:t>
      </w:r>
      <w:r w:rsidRPr="00485AA3">
        <w:rPr>
          <w:rFonts w:ascii="Times New Roman" w:hAnsi="Times New Roman" w:cs="Times New Roman"/>
          <w:sz w:val="24"/>
          <w:szCs w:val="24"/>
        </w:rPr>
        <w:t xml:space="preserve">iddle </w:t>
      </w:r>
      <w:r w:rsidR="00D02977">
        <w:rPr>
          <w:rFonts w:ascii="Times New Roman" w:hAnsi="Times New Roman" w:cs="Times New Roman"/>
          <w:sz w:val="24"/>
          <w:szCs w:val="24"/>
        </w:rPr>
        <w:t>E</w:t>
      </w:r>
      <w:r w:rsidRPr="00485AA3">
        <w:rPr>
          <w:rFonts w:ascii="Times New Roman" w:hAnsi="Times New Roman" w:cs="Times New Roman"/>
          <w:sz w:val="24"/>
          <w:szCs w:val="24"/>
        </w:rPr>
        <w:t xml:space="preserve">ast countries </w:t>
      </w:r>
      <w:r w:rsidR="00485AA3" w:rsidRPr="00485AA3">
        <w:rPr>
          <w:rFonts w:ascii="Times New Roman" w:hAnsi="Times New Roman" w:cs="Times New Roman"/>
          <w:sz w:val="24"/>
          <w:szCs w:val="24"/>
        </w:rPr>
        <w:t>from</w:t>
      </w:r>
      <w:r w:rsidRPr="00485AA3">
        <w:rPr>
          <w:rFonts w:ascii="Times New Roman" w:hAnsi="Times New Roman" w:cs="Times New Roman"/>
          <w:sz w:val="24"/>
          <w:szCs w:val="24"/>
        </w:rPr>
        <w:t xml:space="preserve"> 1996 to 1997 and after</w:t>
      </w:r>
      <w:r w:rsidR="00485AA3">
        <w:rPr>
          <w:rFonts w:ascii="Times New Roman" w:hAnsi="Times New Roman" w:cs="Times New Roman"/>
          <w:sz w:val="24"/>
          <w:szCs w:val="24"/>
        </w:rPr>
        <w:t xml:space="preserve"> 2004 and</w:t>
      </w:r>
      <w:r w:rsidR="002553CD" w:rsidRPr="00485AA3">
        <w:rPr>
          <w:rFonts w:ascii="Times New Roman" w:hAnsi="Times New Roman" w:cs="Times New Roman"/>
          <w:sz w:val="24"/>
          <w:szCs w:val="24"/>
        </w:rPr>
        <w:t xml:space="preserve"> </w:t>
      </w:r>
      <w:r w:rsidRPr="00485AA3">
        <w:rPr>
          <w:rFonts w:ascii="Times New Roman" w:hAnsi="Times New Roman" w:cs="Times New Roman"/>
          <w:sz w:val="24"/>
          <w:szCs w:val="24"/>
        </w:rPr>
        <w:t xml:space="preserve">2013. </w:t>
      </w:r>
      <w:r w:rsidR="00485AA3">
        <w:rPr>
          <w:rFonts w:ascii="Times New Roman" w:hAnsi="Times New Roman" w:cs="Times New Roman"/>
          <w:sz w:val="24"/>
          <w:szCs w:val="24"/>
        </w:rPr>
        <w:t xml:space="preserve">The </w:t>
      </w:r>
      <w:r w:rsidRPr="00485AA3">
        <w:rPr>
          <w:rFonts w:ascii="Times New Roman" w:hAnsi="Times New Roman" w:cs="Times New Roman"/>
          <w:sz w:val="24"/>
          <w:szCs w:val="24"/>
        </w:rPr>
        <w:t xml:space="preserve">European Union, </w:t>
      </w:r>
      <w:r w:rsidR="008C3FDE">
        <w:rPr>
          <w:rFonts w:ascii="Times New Roman" w:hAnsi="Times New Roman" w:cs="Times New Roman"/>
          <w:sz w:val="24"/>
          <w:szCs w:val="24"/>
        </w:rPr>
        <w:t xml:space="preserve">the </w:t>
      </w:r>
      <w:r w:rsidRPr="00485AA3">
        <w:rPr>
          <w:rFonts w:ascii="Times New Roman" w:hAnsi="Times New Roman" w:cs="Times New Roman"/>
          <w:sz w:val="24"/>
          <w:szCs w:val="24"/>
        </w:rPr>
        <w:t>United Kingdom</w:t>
      </w:r>
      <w:r w:rsidR="00485AA3">
        <w:rPr>
          <w:rFonts w:ascii="Times New Roman" w:hAnsi="Times New Roman" w:cs="Times New Roman"/>
          <w:sz w:val="24"/>
          <w:szCs w:val="24"/>
        </w:rPr>
        <w:t>,</w:t>
      </w:r>
      <w:r w:rsidRPr="00485AA3">
        <w:rPr>
          <w:rFonts w:ascii="Times New Roman" w:hAnsi="Times New Roman" w:cs="Times New Roman"/>
          <w:sz w:val="24"/>
          <w:szCs w:val="24"/>
        </w:rPr>
        <w:t xml:space="preserve"> and other industriali</w:t>
      </w:r>
      <w:r w:rsidR="00485AA3" w:rsidRPr="00485AA3">
        <w:rPr>
          <w:rFonts w:ascii="Times New Roman" w:hAnsi="Times New Roman" w:cs="Times New Roman"/>
          <w:sz w:val="24"/>
          <w:szCs w:val="24"/>
        </w:rPr>
        <w:t>z</w:t>
      </w:r>
      <w:r w:rsidRPr="00485AA3">
        <w:rPr>
          <w:rFonts w:ascii="Times New Roman" w:hAnsi="Times New Roman" w:cs="Times New Roman"/>
          <w:sz w:val="24"/>
          <w:szCs w:val="24"/>
        </w:rPr>
        <w:t xml:space="preserve">ed countries had imported around 10% of total </w:t>
      </w:r>
      <w:r w:rsidR="00485AA3">
        <w:rPr>
          <w:rFonts w:ascii="Times New Roman" w:hAnsi="Times New Roman" w:cs="Times New Roman"/>
          <w:sz w:val="24"/>
          <w:szCs w:val="24"/>
        </w:rPr>
        <w:t xml:space="preserve">tea </w:t>
      </w:r>
      <w:r w:rsidRPr="00485AA3">
        <w:rPr>
          <w:rFonts w:ascii="Times New Roman" w:hAnsi="Times New Roman" w:cs="Times New Roman"/>
          <w:sz w:val="24"/>
          <w:szCs w:val="24"/>
        </w:rPr>
        <w:t>exports</w:t>
      </w:r>
      <w:r w:rsidR="00485AA3">
        <w:rPr>
          <w:rFonts w:ascii="Times New Roman" w:hAnsi="Times New Roman" w:cs="Times New Roman"/>
          <w:sz w:val="24"/>
          <w:szCs w:val="24"/>
        </w:rPr>
        <w:t xml:space="preserve"> </w:t>
      </w:r>
      <w:r w:rsidR="00ED3E06">
        <w:rPr>
          <w:rFonts w:ascii="Times New Roman" w:hAnsi="Times New Roman" w:cs="Times New Roman"/>
          <w:sz w:val="24"/>
          <w:szCs w:val="24"/>
        </w:rPr>
        <w:t xml:space="preserve">of Sri Lanka </w:t>
      </w:r>
      <w:r w:rsidRPr="00485AA3">
        <w:rPr>
          <w:rFonts w:ascii="Times New Roman" w:hAnsi="Times New Roman" w:cs="Times New Roman"/>
          <w:sz w:val="24"/>
          <w:szCs w:val="24"/>
        </w:rPr>
        <w:t xml:space="preserve">since 1990. </w:t>
      </w:r>
      <w:r w:rsidR="00485AA3">
        <w:rPr>
          <w:rFonts w:ascii="Times New Roman" w:hAnsi="Times New Roman" w:cs="Times New Roman"/>
          <w:sz w:val="24"/>
          <w:szCs w:val="24"/>
        </w:rPr>
        <w:t xml:space="preserve">The </w:t>
      </w:r>
      <w:r w:rsidRPr="00485AA3">
        <w:rPr>
          <w:rFonts w:ascii="Times New Roman" w:hAnsi="Times New Roman" w:cs="Times New Roman"/>
          <w:sz w:val="24"/>
          <w:szCs w:val="24"/>
        </w:rPr>
        <w:t xml:space="preserve">United Kingdom had a strong market </w:t>
      </w:r>
      <w:r w:rsidR="008C3FDE">
        <w:rPr>
          <w:rFonts w:ascii="Times New Roman" w:hAnsi="Times New Roman" w:cs="Times New Roman"/>
          <w:sz w:val="24"/>
          <w:szCs w:val="24"/>
        </w:rPr>
        <w:t>share of</w:t>
      </w:r>
      <w:r w:rsidR="008C3FDE" w:rsidRPr="00485AA3">
        <w:rPr>
          <w:rFonts w:ascii="Times New Roman" w:hAnsi="Times New Roman" w:cs="Times New Roman"/>
          <w:sz w:val="24"/>
          <w:szCs w:val="24"/>
        </w:rPr>
        <w:t xml:space="preserve"> </w:t>
      </w:r>
      <w:r w:rsidRPr="00485AA3">
        <w:rPr>
          <w:rFonts w:ascii="Times New Roman" w:hAnsi="Times New Roman" w:cs="Times New Roman"/>
          <w:sz w:val="24"/>
          <w:szCs w:val="24"/>
        </w:rPr>
        <w:t>Ceylon tea up to 1994 and after that</w:t>
      </w:r>
      <w:r w:rsidR="00867E29">
        <w:rPr>
          <w:rFonts w:ascii="Times New Roman" w:hAnsi="Times New Roman" w:cs="Times New Roman"/>
          <w:sz w:val="24"/>
          <w:szCs w:val="24"/>
        </w:rPr>
        <w:t>,</w:t>
      </w:r>
      <w:r w:rsidRPr="00485AA3">
        <w:rPr>
          <w:rFonts w:ascii="Times New Roman" w:hAnsi="Times New Roman" w:cs="Times New Roman"/>
          <w:sz w:val="24"/>
          <w:szCs w:val="24"/>
        </w:rPr>
        <w:t xml:space="preserve"> </w:t>
      </w:r>
      <w:r w:rsidR="009F60DA">
        <w:rPr>
          <w:rFonts w:ascii="Times New Roman" w:hAnsi="Times New Roman" w:cs="Times New Roman"/>
          <w:sz w:val="24"/>
          <w:szCs w:val="24"/>
        </w:rPr>
        <w:t xml:space="preserve">a </w:t>
      </w:r>
      <w:r w:rsidRPr="00485AA3">
        <w:rPr>
          <w:rFonts w:ascii="Times New Roman" w:hAnsi="Times New Roman" w:cs="Times New Roman"/>
          <w:sz w:val="24"/>
          <w:szCs w:val="24"/>
        </w:rPr>
        <w:t xml:space="preserve">gradual reduction of tea export </w:t>
      </w:r>
      <w:r w:rsidR="00485AA3">
        <w:rPr>
          <w:rFonts w:ascii="Times New Roman" w:hAnsi="Times New Roman" w:cs="Times New Roman"/>
          <w:sz w:val="24"/>
          <w:szCs w:val="24"/>
        </w:rPr>
        <w:t xml:space="preserve">to the United Kingdom </w:t>
      </w:r>
      <w:r w:rsidRPr="00485AA3">
        <w:rPr>
          <w:rFonts w:ascii="Times New Roman" w:hAnsi="Times New Roman" w:cs="Times New Roman"/>
          <w:sz w:val="24"/>
          <w:szCs w:val="24"/>
        </w:rPr>
        <w:t xml:space="preserve">can be </w:t>
      </w:r>
      <w:r w:rsidR="00867E29">
        <w:rPr>
          <w:rFonts w:ascii="Times New Roman" w:hAnsi="Times New Roman" w:cs="Times New Roman"/>
          <w:sz w:val="24"/>
          <w:szCs w:val="24"/>
        </w:rPr>
        <w:t>noticeable</w:t>
      </w:r>
      <w:r w:rsidRPr="00485AA3">
        <w:rPr>
          <w:rFonts w:ascii="Times New Roman" w:hAnsi="Times New Roman" w:cs="Times New Roman"/>
          <w:sz w:val="24"/>
          <w:szCs w:val="24"/>
        </w:rPr>
        <w:t xml:space="preserve"> compared to other export destinations</w:t>
      </w:r>
      <w:r w:rsidR="00485AA3">
        <w:rPr>
          <w:rFonts w:ascii="Times New Roman" w:hAnsi="Times New Roman" w:cs="Times New Roman"/>
          <w:sz w:val="24"/>
          <w:szCs w:val="24"/>
        </w:rPr>
        <w:t xml:space="preserve"> </w:t>
      </w:r>
      <w:r w:rsidR="00485AA3" w:rsidRPr="006D3790">
        <w:rPr>
          <w:rFonts w:ascii="Times New Roman" w:hAnsi="Times New Roman" w:cs="Times New Roman"/>
          <w:sz w:val="24"/>
          <w:szCs w:val="24"/>
        </w:rPr>
        <w:t xml:space="preserve">(refer to </w:t>
      </w:r>
      <w:r w:rsidR="006D3790" w:rsidRPr="006D3790">
        <w:rPr>
          <w:rFonts w:ascii="Times New Roman" w:hAnsi="Times New Roman" w:cs="Times New Roman"/>
          <w:sz w:val="24"/>
          <w:szCs w:val="24"/>
        </w:rPr>
        <w:fldChar w:fldCharType="begin"/>
      </w:r>
      <w:r w:rsidR="006D3790" w:rsidRPr="006D3790">
        <w:rPr>
          <w:rFonts w:ascii="Times New Roman" w:hAnsi="Times New Roman" w:cs="Times New Roman"/>
          <w:sz w:val="24"/>
          <w:szCs w:val="24"/>
        </w:rPr>
        <w:instrText xml:space="preserve"> REF _Ref60073115 \h  \* MERGEFORMAT </w:instrText>
      </w:r>
      <w:r w:rsidR="006D3790" w:rsidRPr="006D3790">
        <w:rPr>
          <w:rFonts w:ascii="Times New Roman" w:hAnsi="Times New Roman" w:cs="Times New Roman"/>
          <w:sz w:val="24"/>
          <w:szCs w:val="24"/>
        </w:rPr>
      </w:r>
      <w:r w:rsidR="006D3790" w:rsidRPr="006D3790">
        <w:rPr>
          <w:rFonts w:ascii="Times New Roman" w:hAnsi="Times New Roman" w:cs="Times New Roman"/>
          <w:sz w:val="24"/>
          <w:szCs w:val="24"/>
        </w:rPr>
        <w:fldChar w:fldCharType="separate"/>
      </w:r>
      <w:r w:rsidR="00F97285" w:rsidRPr="009223F6">
        <w:rPr>
          <w:rFonts w:ascii="Times New Roman" w:hAnsi="Times New Roman" w:cs="Times New Roman"/>
          <w:sz w:val="24"/>
          <w:szCs w:val="24"/>
        </w:rPr>
        <w:t xml:space="preserve">Appendix </w:t>
      </w:r>
      <w:r w:rsidR="00F97285" w:rsidRPr="00F97285">
        <w:rPr>
          <w:rFonts w:ascii="Times New Roman" w:hAnsi="Times New Roman" w:cs="Times New Roman"/>
          <w:sz w:val="24"/>
          <w:szCs w:val="24"/>
        </w:rPr>
        <w:t>4</w:t>
      </w:r>
      <w:r w:rsidR="006D3790" w:rsidRPr="006D3790">
        <w:rPr>
          <w:rFonts w:ascii="Times New Roman" w:hAnsi="Times New Roman" w:cs="Times New Roman"/>
          <w:sz w:val="24"/>
          <w:szCs w:val="24"/>
        </w:rPr>
        <w:fldChar w:fldCharType="end"/>
      </w:r>
      <w:r w:rsidR="006D3790">
        <w:rPr>
          <w:rFonts w:ascii="Times New Roman" w:hAnsi="Times New Roman" w:cs="Times New Roman"/>
          <w:sz w:val="24"/>
          <w:szCs w:val="24"/>
        </w:rPr>
        <w:t xml:space="preserve"> an</w:t>
      </w:r>
      <w:r w:rsidR="006D3790" w:rsidRPr="006D3790">
        <w:rPr>
          <w:rFonts w:ascii="Times New Roman" w:hAnsi="Times New Roman" w:cs="Times New Roman"/>
          <w:sz w:val="24"/>
          <w:szCs w:val="24"/>
        </w:rPr>
        <w:t xml:space="preserve">d </w:t>
      </w:r>
      <w:r w:rsidR="006D3790" w:rsidRPr="006D3790">
        <w:rPr>
          <w:rFonts w:ascii="Times New Roman" w:hAnsi="Times New Roman" w:cs="Times New Roman"/>
          <w:sz w:val="24"/>
          <w:szCs w:val="24"/>
        </w:rPr>
        <w:fldChar w:fldCharType="begin"/>
      </w:r>
      <w:r w:rsidR="006D3790" w:rsidRPr="006D3790">
        <w:rPr>
          <w:rFonts w:ascii="Times New Roman" w:hAnsi="Times New Roman" w:cs="Times New Roman"/>
          <w:sz w:val="24"/>
          <w:szCs w:val="24"/>
        </w:rPr>
        <w:instrText xml:space="preserve"> REF _Ref60073871 \h  \* MERGEFORMAT </w:instrText>
      </w:r>
      <w:r w:rsidR="006D3790" w:rsidRPr="006D3790">
        <w:rPr>
          <w:rFonts w:ascii="Times New Roman" w:hAnsi="Times New Roman" w:cs="Times New Roman"/>
          <w:sz w:val="24"/>
          <w:szCs w:val="24"/>
        </w:rPr>
      </w:r>
      <w:r w:rsidR="006D3790" w:rsidRPr="006D3790">
        <w:rPr>
          <w:rFonts w:ascii="Times New Roman" w:hAnsi="Times New Roman" w:cs="Times New Roman"/>
          <w:sz w:val="24"/>
          <w:szCs w:val="24"/>
        </w:rPr>
        <w:fldChar w:fldCharType="separate"/>
      </w:r>
      <w:r w:rsidR="00F97285" w:rsidRPr="009223F6">
        <w:rPr>
          <w:rFonts w:ascii="Times New Roman" w:hAnsi="Times New Roman" w:cs="Times New Roman"/>
          <w:sz w:val="24"/>
          <w:szCs w:val="24"/>
        </w:rPr>
        <w:t xml:space="preserve">Appendix </w:t>
      </w:r>
      <w:r w:rsidR="00F97285" w:rsidRPr="00F97285">
        <w:rPr>
          <w:rFonts w:ascii="Times New Roman" w:hAnsi="Times New Roman" w:cs="Times New Roman"/>
          <w:sz w:val="24"/>
          <w:szCs w:val="24"/>
        </w:rPr>
        <w:t>5</w:t>
      </w:r>
      <w:r w:rsidR="006D3790" w:rsidRPr="006D3790">
        <w:rPr>
          <w:rFonts w:ascii="Times New Roman" w:hAnsi="Times New Roman" w:cs="Times New Roman"/>
          <w:sz w:val="24"/>
          <w:szCs w:val="24"/>
        </w:rPr>
        <w:fldChar w:fldCharType="end"/>
      </w:r>
      <w:r w:rsidR="006D3790" w:rsidRPr="006D3790">
        <w:rPr>
          <w:rFonts w:ascii="Times New Roman" w:hAnsi="Times New Roman" w:cs="Times New Roman"/>
          <w:sz w:val="24"/>
          <w:szCs w:val="24"/>
        </w:rPr>
        <w:t>)</w:t>
      </w:r>
      <w:r w:rsidRPr="006D3790">
        <w:rPr>
          <w:rFonts w:ascii="Times New Roman" w:hAnsi="Times New Roman" w:cs="Times New Roman"/>
          <w:sz w:val="24"/>
          <w:szCs w:val="24"/>
        </w:rPr>
        <w:t>.</w:t>
      </w:r>
      <w:r w:rsidRPr="00485AA3">
        <w:rPr>
          <w:rFonts w:ascii="Times New Roman" w:hAnsi="Times New Roman" w:cs="Times New Roman"/>
          <w:sz w:val="24"/>
          <w:szCs w:val="24"/>
        </w:rPr>
        <w:t xml:space="preserve"> </w:t>
      </w:r>
    </w:p>
    <w:p w14:paraId="051CBD93" w14:textId="77777777" w:rsidR="009F60DA" w:rsidRPr="00485AA3" w:rsidRDefault="00C70C06" w:rsidP="00732FA2">
      <w:pPr>
        <w:tabs>
          <w:tab w:val="left" w:pos="6480"/>
        </w:tabs>
        <w:spacing w:line="276" w:lineRule="auto"/>
        <w:jc w:val="both"/>
        <w:rPr>
          <w:rFonts w:ascii="Times New Roman" w:hAnsi="Times New Roman" w:cs="Times New Roman"/>
          <w:sz w:val="24"/>
          <w:szCs w:val="24"/>
        </w:rPr>
      </w:pPr>
      <w:r>
        <w:rPr>
          <w:noProof/>
          <w:lang w:val="en-US" w:eastAsia="zh-CN"/>
        </w:rPr>
        <w:drawing>
          <wp:inline distT="0" distB="0" distL="0" distR="0" wp14:anchorId="3737073B" wp14:editId="551D4616">
            <wp:extent cx="5762625" cy="2562225"/>
            <wp:effectExtent l="0" t="0" r="9525" b="9525"/>
            <wp:docPr id="23" name="Chart 23">
              <a:extLst xmlns:a="http://schemas.openxmlformats.org/drawingml/2006/main">
                <a:ext uri="{FF2B5EF4-FFF2-40B4-BE49-F238E27FC236}">
                  <a16:creationId xmlns:a16="http://schemas.microsoft.com/office/drawing/2014/main" id="{8D846A4A-396E-42DB-A158-25EECB33AD1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AA158A4" w14:textId="77777777" w:rsidR="006828C7" w:rsidRPr="00485AA3" w:rsidRDefault="003A69F6" w:rsidP="00C9173C">
      <w:pPr>
        <w:pStyle w:val="Caption"/>
        <w:spacing w:after="0" w:line="276" w:lineRule="auto"/>
        <w:rPr>
          <w:rFonts w:ascii="Times New Roman" w:hAnsi="Times New Roman" w:cs="Times New Roman"/>
          <w:sz w:val="22"/>
          <w:szCs w:val="22"/>
        </w:rPr>
      </w:pPr>
      <w:bookmarkStart w:id="14" w:name="_Ref59449821"/>
      <w:bookmarkStart w:id="15" w:name="_Toc59438601"/>
      <w:bookmarkStart w:id="16" w:name="_Toc60072525"/>
      <w:r w:rsidRPr="00485AA3">
        <w:rPr>
          <w:rFonts w:ascii="Times New Roman" w:hAnsi="Times New Roman" w:cs="Times New Roman"/>
          <w:sz w:val="22"/>
          <w:szCs w:val="22"/>
        </w:rPr>
        <w:t xml:space="preserve">Figure </w:t>
      </w:r>
      <w:r w:rsidR="004F6149" w:rsidRPr="00485AA3">
        <w:rPr>
          <w:rFonts w:ascii="Times New Roman" w:hAnsi="Times New Roman" w:cs="Times New Roman"/>
          <w:sz w:val="22"/>
          <w:szCs w:val="22"/>
        </w:rPr>
        <w:fldChar w:fldCharType="begin"/>
      </w:r>
      <w:r w:rsidR="004F6149" w:rsidRPr="00485AA3">
        <w:rPr>
          <w:rFonts w:ascii="Times New Roman" w:hAnsi="Times New Roman" w:cs="Times New Roman"/>
          <w:sz w:val="22"/>
          <w:szCs w:val="22"/>
        </w:rPr>
        <w:instrText xml:space="preserve"> SEQ Figure \* ARABIC </w:instrText>
      </w:r>
      <w:r w:rsidR="004F6149" w:rsidRPr="00485AA3">
        <w:rPr>
          <w:rFonts w:ascii="Times New Roman" w:hAnsi="Times New Roman" w:cs="Times New Roman"/>
          <w:sz w:val="22"/>
          <w:szCs w:val="22"/>
        </w:rPr>
        <w:fldChar w:fldCharType="separate"/>
      </w:r>
      <w:r w:rsidR="00F97285">
        <w:rPr>
          <w:rFonts w:ascii="Times New Roman" w:hAnsi="Times New Roman" w:cs="Times New Roman"/>
          <w:noProof/>
          <w:sz w:val="22"/>
          <w:szCs w:val="22"/>
        </w:rPr>
        <w:t>3</w:t>
      </w:r>
      <w:r w:rsidR="004F6149" w:rsidRPr="00485AA3">
        <w:rPr>
          <w:rFonts w:ascii="Times New Roman" w:hAnsi="Times New Roman" w:cs="Times New Roman"/>
          <w:noProof/>
          <w:sz w:val="22"/>
          <w:szCs w:val="22"/>
        </w:rPr>
        <w:fldChar w:fldCharType="end"/>
      </w:r>
      <w:bookmarkEnd w:id="14"/>
      <w:r w:rsidR="004E15C8" w:rsidRPr="00485AA3">
        <w:rPr>
          <w:rFonts w:ascii="Times New Roman" w:hAnsi="Times New Roman" w:cs="Times New Roman"/>
          <w:sz w:val="22"/>
          <w:szCs w:val="22"/>
        </w:rPr>
        <w:t xml:space="preserve"> </w:t>
      </w:r>
      <w:r w:rsidRPr="00485AA3">
        <w:rPr>
          <w:rFonts w:ascii="Times New Roman" w:hAnsi="Times New Roman" w:cs="Times New Roman"/>
          <w:sz w:val="22"/>
          <w:szCs w:val="22"/>
        </w:rPr>
        <w:t>Annual tea production and export volume in Sri Lanka from 1990 – 2019</w:t>
      </w:r>
      <w:bookmarkEnd w:id="15"/>
      <w:bookmarkEnd w:id="16"/>
      <w:r w:rsidRPr="00485AA3">
        <w:rPr>
          <w:rFonts w:ascii="Times New Roman" w:hAnsi="Times New Roman" w:cs="Times New Roman"/>
          <w:sz w:val="22"/>
          <w:szCs w:val="22"/>
        </w:rPr>
        <w:t xml:space="preserve"> </w:t>
      </w:r>
    </w:p>
    <w:p w14:paraId="5AD253CF" w14:textId="77777777" w:rsidR="00917BC8" w:rsidRPr="008920CA" w:rsidRDefault="00917BC8" w:rsidP="00917BC8">
      <w:pPr>
        <w:rPr>
          <w:rFonts w:ascii="Times New Roman" w:hAnsi="Times New Roman" w:cs="Times New Roman"/>
        </w:rPr>
      </w:pPr>
      <w:r w:rsidRPr="008920CA">
        <w:rPr>
          <w:rFonts w:ascii="Times New Roman" w:hAnsi="Times New Roman" w:cs="Times New Roman"/>
        </w:rPr>
        <w:t>Source:</w:t>
      </w:r>
      <w:r w:rsidR="0096748F">
        <w:rPr>
          <w:rFonts w:ascii="Times New Roman" w:hAnsi="Times New Roman" w:cs="Times New Roman"/>
        </w:rPr>
        <w:t xml:space="preserve"> </w:t>
      </w:r>
      <w:sdt>
        <w:sdtPr>
          <w:rPr>
            <w:rFonts w:ascii="Times New Roman" w:hAnsi="Times New Roman" w:cs="Times New Roman"/>
          </w:rPr>
          <w:alias w:val="Don't edit this field"/>
          <w:tag w:val="CitaviPlaceholder#a85743cb-8204-4451-89cd-c43caa6d9bc2"/>
          <w:id w:val="1300881581"/>
        </w:sdtPr>
        <w:sdtEndPr/>
        <w:sdtContent>
          <w:r w:rsidR="0096748F">
            <w:rPr>
              <w:rFonts w:ascii="Times New Roman" w:hAnsi="Times New Roman" w:cs="Times New Roman"/>
            </w:rPr>
            <w:fldChar w:fldCharType="begin"/>
          </w:r>
          <w:r w:rsidR="000A3CF6">
            <w:rPr>
              <w:rFonts w:ascii="Times New Roman" w:hAnsi="Times New Roman" w:cs="Times New Roman"/>
            </w:rPr>
            <w:instrText>ADDIN CitaviPlaceholder{eyIkaWQiOiIxIiwiRW50cmllcyI6W3siJGlkIjoiMiIsIklkIjoiYTRkMjc0ODgtMjk5My00NzczLWFlYzItNzcwNmRmOGVmZTQxIiwiUmFuZ2VMZW5ndGgiOjMyLCJSZWZlcmVuY2VJZCI6IjI1NmY2NmQ3LWJjOWQtNDg5Ny05MmIzLWNhNTE3NTYwZDUxOSIsIlJlZmVyZW5jZSI6eyIkaWQiOiIzIiwiQWJzdHJhY3RDb21wbGV4aXR5IjowLCJBYnN0cmFjdFNvdXJjZVRleHRGb3JtYXQiOjA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}</w:instrText>
          </w:r>
          <w:r w:rsidR="0096748F">
            <w:rPr>
              <w:rFonts w:ascii="Times New Roman" w:hAnsi="Times New Roman" w:cs="Times New Roman"/>
            </w:rPr>
            <w:fldChar w:fldCharType="separate"/>
          </w:r>
          <w:r w:rsidR="00A02FAB">
            <w:rPr>
              <w:rFonts w:ascii="Times New Roman" w:hAnsi="Times New Roman" w:cs="Times New Roman"/>
            </w:rPr>
            <w:t>(Central Bank of Sri Lanka, 2009, 2019c)</w:t>
          </w:r>
          <w:r w:rsidR="0096748F">
            <w:rPr>
              <w:rFonts w:ascii="Times New Roman" w:hAnsi="Times New Roman" w:cs="Times New Roman"/>
            </w:rPr>
            <w:fldChar w:fldCharType="end"/>
          </w:r>
        </w:sdtContent>
      </w:sdt>
    </w:p>
    <w:p w14:paraId="51E609EF" w14:textId="77777777" w:rsidR="00896C96" w:rsidRDefault="00896C96" w:rsidP="00896C96">
      <w:pPr>
        <w:spacing w:after="0"/>
      </w:pPr>
    </w:p>
    <w:p w14:paraId="0117F895" w14:textId="77777777" w:rsidR="006828C7" w:rsidRPr="00FC4A02" w:rsidRDefault="00732FA2" w:rsidP="006828C7">
      <w:pPr>
        <w:tabs>
          <w:tab w:val="left" w:pos="6480"/>
        </w:tabs>
        <w:rPr>
          <w:lang w:val="en-US"/>
        </w:rPr>
      </w:pPr>
      <w:r w:rsidRPr="00D523BE">
        <w:rPr>
          <w:noProof/>
          <w:highlight w:val="red"/>
          <w:lang w:val="en-US" w:eastAsia="zh-CN"/>
        </w:rPr>
        <w:drawing>
          <wp:inline distT="0" distB="0" distL="0" distR="0" wp14:anchorId="5F16AA29" wp14:editId="038ABD84">
            <wp:extent cx="5758180" cy="2628900"/>
            <wp:effectExtent l="0" t="0" r="13970" b="0"/>
            <wp:docPr id="9" name="Chart 9">
              <a:extLst xmlns:a="http://schemas.openxmlformats.org/drawingml/2006/main">
                <a:ext uri="{FF2B5EF4-FFF2-40B4-BE49-F238E27FC236}">
                  <a16:creationId xmlns:a16="http://schemas.microsoft.com/office/drawing/2014/main" id="{97FF8A6D-664B-4DC2-9FA0-EAD7A1E2937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FA82F0B" w14:textId="77777777" w:rsidR="003A69F6" w:rsidRPr="00485AA3" w:rsidRDefault="003A69F6" w:rsidP="00C9173C">
      <w:pPr>
        <w:pStyle w:val="Caption"/>
        <w:spacing w:after="0" w:line="276" w:lineRule="auto"/>
        <w:rPr>
          <w:rFonts w:ascii="Times New Roman" w:hAnsi="Times New Roman" w:cs="Times New Roman"/>
          <w:sz w:val="22"/>
          <w:szCs w:val="22"/>
        </w:rPr>
      </w:pPr>
      <w:bookmarkStart w:id="17" w:name="_Ref59450156"/>
      <w:bookmarkStart w:id="18" w:name="_Toc59438602"/>
      <w:bookmarkStart w:id="19" w:name="_Toc60072526"/>
      <w:r w:rsidRPr="00485AA3">
        <w:rPr>
          <w:rFonts w:ascii="Times New Roman" w:hAnsi="Times New Roman" w:cs="Times New Roman"/>
          <w:sz w:val="22"/>
          <w:szCs w:val="22"/>
        </w:rPr>
        <w:t xml:space="preserve">Figure </w:t>
      </w:r>
      <w:r w:rsidR="004F6149" w:rsidRPr="00485AA3">
        <w:rPr>
          <w:rFonts w:ascii="Times New Roman" w:hAnsi="Times New Roman" w:cs="Times New Roman"/>
          <w:sz w:val="22"/>
          <w:szCs w:val="22"/>
        </w:rPr>
        <w:fldChar w:fldCharType="begin"/>
      </w:r>
      <w:r w:rsidR="004F6149" w:rsidRPr="00485AA3">
        <w:rPr>
          <w:rFonts w:ascii="Times New Roman" w:hAnsi="Times New Roman" w:cs="Times New Roman"/>
          <w:sz w:val="22"/>
          <w:szCs w:val="22"/>
        </w:rPr>
        <w:instrText xml:space="preserve"> SEQ Figure \* ARABIC </w:instrText>
      </w:r>
      <w:r w:rsidR="004F6149" w:rsidRPr="00485AA3">
        <w:rPr>
          <w:rFonts w:ascii="Times New Roman" w:hAnsi="Times New Roman" w:cs="Times New Roman"/>
          <w:sz w:val="22"/>
          <w:szCs w:val="22"/>
        </w:rPr>
        <w:fldChar w:fldCharType="separate"/>
      </w:r>
      <w:r w:rsidR="00F97285">
        <w:rPr>
          <w:rFonts w:ascii="Times New Roman" w:hAnsi="Times New Roman" w:cs="Times New Roman"/>
          <w:noProof/>
          <w:sz w:val="22"/>
          <w:szCs w:val="22"/>
        </w:rPr>
        <w:t>4</w:t>
      </w:r>
      <w:r w:rsidR="004F6149" w:rsidRPr="00485AA3">
        <w:rPr>
          <w:rFonts w:ascii="Times New Roman" w:hAnsi="Times New Roman" w:cs="Times New Roman"/>
          <w:noProof/>
          <w:sz w:val="22"/>
          <w:szCs w:val="22"/>
        </w:rPr>
        <w:fldChar w:fldCharType="end"/>
      </w:r>
      <w:bookmarkEnd w:id="17"/>
      <w:r w:rsidR="004E15C8" w:rsidRPr="00485AA3">
        <w:rPr>
          <w:rFonts w:ascii="Times New Roman" w:hAnsi="Times New Roman" w:cs="Times New Roman"/>
          <w:sz w:val="22"/>
          <w:szCs w:val="22"/>
        </w:rPr>
        <w:t xml:space="preserve"> </w:t>
      </w:r>
      <w:r w:rsidRPr="00485AA3">
        <w:rPr>
          <w:rFonts w:ascii="Times New Roman" w:hAnsi="Times New Roman" w:cs="Times New Roman"/>
          <w:sz w:val="22"/>
          <w:szCs w:val="22"/>
        </w:rPr>
        <w:t xml:space="preserve">Sri Lankan main </w:t>
      </w:r>
      <w:r w:rsidR="00111FA9" w:rsidRPr="00485AA3">
        <w:rPr>
          <w:rFonts w:ascii="Times New Roman" w:hAnsi="Times New Roman" w:cs="Times New Roman"/>
          <w:sz w:val="22"/>
          <w:szCs w:val="22"/>
        </w:rPr>
        <w:t xml:space="preserve">tea </w:t>
      </w:r>
      <w:r w:rsidRPr="00485AA3">
        <w:rPr>
          <w:rFonts w:ascii="Times New Roman" w:hAnsi="Times New Roman" w:cs="Times New Roman"/>
          <w:sz w:val="22"/>
          <w:szCs w:val="22"/>
        </w:rPr>
        <w:t xml:space="preserve">export destinations by volume </w:t>
      </w:r>
      <w:r w:rsidR="00AE6776">
        <w:rPr>
          <w:rFonts w:ascii="Times New Roman" w:hAnsi="Times New Roman" w:cs="Times New Roman"/>
          <w:sz w:val="22"/>
          <w:szCs w:val="22"/>
        </w:rPr>
        <w:t xml:space="preserve">from </w:t>
      </w:r>
      <w:r w:rsidRPr="00485AA3">
        <w:rPr>
          <w:rFonts w:ascii="Times New Roman" w:hAnsi="Times New Roman" w:cs="Times New Roman"/>
          <w:sz w:val="22"/>
          <w:szCs w:val="22"/>
        </w:rPr>
        <w:t xml:space="preserve">1990 </w:t>
      </w:r>
      <w:r w:rsidR="009F6E6C">
        <w:rPr>
          <w:rFonts w:ascii="Times New Roman" w:hAnsi="Times New Roman" w:cs="Times New Roman"/>
          <w:sz w:val="22"/>
          <w:szCs w:val="22"/>
        </w:rPr>
        <w:t>-</w:t>
      </w:r>
      <w:r w:rsidRPr="00485AA3">
        <w:rPr>
          <w:rFonts w:ascii="Times New Roman" w:hAnsi="Times New Roman" w:cs="Times New Roman"/>
          <w:sz w:val="22"/>
          <w:szCs w:val="22"/>
        </w:rPr>
        <w:t xml:space="preserve"> 2019</w:t>
      </w:r>
      <w:bookmarkEnd w:id="18"/>
      <w:bookmarkEnd w:id="19"/>
      <w:r w:rsidRPr="00485AA3">
        <w:rPr>
          <w:rFonts w:ascii="Times New Roman" w:hAnsi="Times New Roman" w:cs="Times New Roman"/>
          <w:sz w:val="22"/>
          <w:szCs w:val="22"/>
        </w:rPr>
        <w:t xml:space="preserve">  </w:t>
      </w:r>
    </w:p>
    <w:p w14:paraId="42217457" w14:textId="77777777" w:rsidR="00ED3E06" w:rsidRPr="008920CA" w:rsidRDefault="003A69F6" w:rsidP="00C9173C">
      <w:pPr>
        <w:spacing w:after="0" w:line="276" w:lineRule="auto"/>
        <w:rPr>
          <w:rFonts w:ascii="Times New Roman" w:hAnsi="Times New Roman" w:cs="Times New Roman"/>
        </w:rPr>
      </w:pPr>
      <w:r w:rsidRPr="008920CA">
        <w:rPr>
          <w:rFonts w:ascii="Times New Roman" w:hAnsi="Times New Roman" w:cs="Times New Roman"/>
        </w:rPr>
        <w:t>Source:</w:t>
      </w:r>
      <w:r w:rsidR="0096748F">
        <w:rPr>
          <w:rFonts w:ascii="Times New Roman" w:hAnsi="Times New Roman" w:cs="Times New Roman"/>
        </w:rPr>
        <w:t xml:space="preserve"> </w:t>
      </w:r>
      <w:sdt>
        <w:sdtPr>
          <w:rPr>
            <w:rFonts w:ascii="Times New Roman" w:hAnsi="Times New Roman" w:cs="Times New Roman"/>
          </w:rPr>
          <w:alias w:val="Don't edit this field"/>
          <w:tag w:val="CitaviPlaceholder#20fb9892-4dc1-4c2d-8e83-9804056547e7"/>
          <w:id w:val="266211228"/>
        </w:sdtPr>
        <w:sdtEndPr/>
        <w:sdtContent>
          <w:r w:rsidR="0096748F">
            <w:rPr>
              <w:rFonts w:ascii="Times New Roman" w:hAnsi="Times New Roman" w:cs="Times New Roman"/>
            </w:rPr>
            <w:fldChar w:fldCharType="begin"/>
          </w:r>
          <w:r w:rsidR="000A3CF6">
            <w:rPr>
              <w:rFonts w:ascii="Times New Roman" w:hAnsi="Times New Roman" w:cs="Times New Roman"/>
            </w:rPr>
            <w:instrText>ADDIN CitaviPlaceholder{eyIkaWQiOiIxIiwiRW50cmllcyI6W3siJGlkIjoiMiIsIklkIjoiZDFjMGZmNzMtZmQwMC00M2NlLWFhYTItYTc3ZWRhYWZmZTdiIiwiUmFuZ2VMZW5ndGgiOjMyLCJSZWZlcmVuY2VJZCI6ImQ0YzNiYTAwLTdlNWMtNGYxZS04NGExLTExNzNmZTM4MDgzMSIsIlJlZmVyZW5jZSI6eyIkaWQiOiIzIiwiQWJzdHJhY3RDb21wbGV4aXR5IjowLCJBYnN0cmFjdFNvdXJjZVRleHRGb3JtYXQiOjA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}</w:instrText>
          </w:r>
          <w:r w:rsidR="0096748F">
            <w:rPr>
              <w:rFonts w:ascii="Times New Roman" w:hAnsi="Times New Roman" w:cs="Times New Roman"/>
            </w:rPr>
            <w:fldChar w:fldCharType="separate"/>
          </w:r>
          <w:r w:rsidR="00A02FAB">
            <w:rPr>
              <w:rFonts w:ascii="Times New Roman" w:hAnsi="Times New Roman" w:cs="Times New Roman"/>
            </w:rPr>
            <w:t>(Central Bank of Sri Lanka, 2000, 2012, 2019c; The World Bank, 2020)</w:t>
          </w:r>
          <w:r w:rsidR="0096748F">
            <w:rPr>
              <w:rFonts w:ascii="Times New Roman" w:hAnsi="Times New Roman" w:cs="Times New Roman"/>
            </w:rPr>
            <w:fldChar w:fldCharType="end"/>
          </w:r>
        </w:sdtContent>
      </w:sdt>
    </w:p>
    <w:p w14:paraId="18790D8E" w14:textId="77777777" w:rsidR="00CF628F" w:rsidRPr="00D97579" w:rsidRDefault="00C1020F" w:rsidP="00D97579">
      <w:pPr>
        <w:pStyle w:val="Heading2"/>
        <w:numPr>
          <w:ilvl w:val="1"/>
          <w:numId w:val="10"/>
        </w:numPr>
        <w:spacing w:after="240"/>
        <w:rPr>
          <w:rFonts w:ascii="Times New Roman" w:hAnsi="Times New Roman" w:cs="Times New Roman"/>
          <w:color w:val="auto"/>
        </w:rPr>
      </w:pPr>
      <w:bookmarkStart w:id="20" w:name="_Toc60072836"/>
      <w:r w:rsidRPr="005431E3">
        <w:rPr>
          <w:rFonts w:ascii="Times New Roman" w:hAnsi="Times New Roman" w:cs="Times New Roman"/>
          <w:color w:val="auto"/>
        </w:rPr>
        <w:t>Tea e</w:t>
      </w:r>
      <w:r w:rsidR="009005DA" w:rsidRPr="005431E3">
        <w:rPr>
          <w:rFonts w:ascii="Times New Roman" w:hAnsi="Times New Roman" w:cs="Times New Roman"/>
          <w:color w:val="auto"/>
        </w:rPr>
        <w:t>xports and trade activities with the United Kingdom</w:t>
      </w:r>
      <w:bookmarkEnd w:id="20"/>
      <w:r w:rsidR="009005DA" w:rsidRPr="005431E3">
        <w:rPr>
          <w:rFonts w:ascii="Times New Roman" w:hAnsi="Times New Roman" w:cs="Times New Roman"/>
          <w:color w:val="auto"/>
        </w:rPr>
        <w:t xml:space="preserve"> </w:t>
      </w:r>
    </w:p>
    <w:p w14:paraId="7709B795" w14:textId="77777777" w:rsidR="00CF628F" w:rsidRPr="006D3790" w:rsidRDefault="00CF628F" w:rsidP="00D97579">
      <w:pPr>
        <w:spacing w:after="240" w:line="276" w:lineRule="auto"/>
        <w:jc w:val="both"/>
        <w:rPr>
          <w:rFonts w:ascii="Times New Roman" w:hAnsi="Times New Roman" w:cs="Times New Roman"/>
          <w:noProof/>
          <w:sz w:val="24"/>
          <w:szCs w:val="24"/>
        </w:rPr>
      </w:pPr>
      <w:r w:rsidRPr="006D3790">
        <w:rPr>
          <w:rFonts w:ascii="Times New Roman" w:hAnsi="Times New Roman" w:cs="Times New Roman"/>
          <w:noProof/>
          <w:sz w:val="24"/>
          <w:szCs w:val="24"/>
        </w:rPr>
        <w:t>In 1824</w:t>
      </w:r>
      <w:r w:rsidR="00D24BAB" w:rsidRPr="006D3790">
        <w:rPr>
          <w:rFonts w:ascii="Times New Roman" w:hAnsi="Times New Roman" w:cs="Times New Roman"/>
          <w:noProof/>
          <w:sz w:val="24"/>
          <w:szCs w:val="24"/>
        </w:rPr>
        <w:t>, the British introduced the</w:t>
      </w:r>
      <w:r w:rsidRPr="006D3790">
        <w:rPr>
          <w:rFonts w:ascii="Times New Roman" w:hAnsi="Times New Roman" w:cs="Times New Roman"/>
          <w:noProof/>
          <w:sz w:val="24"/>
          <w:szCs w:val="24"/>
        </w:rPr>
        <w:t xml:space="preserve"> tea plant</w:t>
      </w:r>
      <w:r w:rsidR="00D24BAB" w:rsidRPr="006D3790">
        <w:rPr>
          <w:rFonts w:ascii="Times New Roman" w:hAnsi="Times New Roman" w:cs="Times New Roman"/>
          <w:noProof/>
          <w:sz w:val="24"/>
          <w:szCs w:val="24"/>
        </w:rPr>
        <w:t xml:space="preserve"> </w:t>
      </w:r>
      <w:r w:rsidRPr="006D3790">
        <w:rPr>
          <w:rFonts w:ascii="Times New Roman" w:hAnsi="Times New Roman" w:cs="Times New Roman"/>
          <w:noProof/>
          <w:sz w:val="24"/>
          <w:szCs w:val="24"/>
        </w:rPr>
        <w:t xml:space="preserve">to Ceylon (as Sri Lanka was known at the time). Initially, it was planted in the highlands of the country for non-commercial purposes. Further expansion of tea plantation has commenced in the country in 1839. Afterward, commercial cultivation of tea has begun and gained in popularity in the world due to renowned for its inherent unique taste. </w:t>
      </w:r>
    </w:p>
    <w:p w14:paraId="4AD4B568" w14:textId="77777777" w:rsidR="00113B2C" w:rsidRPr="006D3790" w:rsidRDefault="00CF628F" w:rsidP="00A81295">
      <w:pPr>
        <w:tabs>
          <w:tab w:val="left" w:pos="6480"/>
        </w:tabs>
        <w:spacing w:line="276" w:lineRule="auto"/>
        <w:jc w:val="both"/>
        <w:rPr>
          <w:rFonts w:ascii="Times New Roman" w:hAnsi="Times New Roman" w:cs="Times New Roman"/>
          <w:noProof/>
          <w:sz w:val="24"/>
          <w:szCs w:val="24"/>
        </w:rPr>
      </w:pPr>
      <w:r w:rsidRPr="006D3790">
        <w:rPr>
          <w:rFonts w:ascii="Times New Roman" w:hAnsi="Times New Roman" w:cs="Times New Roman"/>
          <w:noProof/>
          <w:sz w:val="24"/>
          <w:szCs w:val="24"/>
        </w:rPr>
        <w:t xml:space="preserve">Though </w:t>
      </w:r>
      <w:r w:rsidR="00C1020F" w:rsidRPr="006D3790">
        <w:rPr>
          <w:rFonts w:ascii="Times New Roman" w:hAnsi="Times New Roman" w:cs="Times New Roman"/>
          <w:noProof/>
          <w:sz w:val="24"/>
          <w:szCs w:val="24"/>
        </w:rPr>
        <w:t xml:space="preserve">Sri Lanka </w:t>
      </w:r>
      <w:r w:rsidRPr="006D3790">
        <w:rPr>
          <w:rFonts w:ascii="Times New Roman" w:hAnsi="Times New Roman" w:cs="Times New Roman"/>
          <w:noProof/>
          <w:sz w:val="24"/>
          <w:szCs w:val="24"/>
        </w:rPr>
        <w:t xml:space="preserve">has </w:t>
      </w:r>
      <w:r w:rsidR="00C1020F" w:rsidRPr="006D3790">
        <w:rPr>
          <w:rFonts w:ascii="Times New Roman" w:hAnsi="Times New Roman" w:cs="Times New Roman"/>
          <w:noProof/>
          <w:sz w:val="24"/>
          <w:szCs w:val="24"/>
        </w:rPr>
        <w:t xml:space="preserve">produced more than </w:t>
      </w:r>
      <w:r w:rsidR="00ED3E06" w:rsidRPr="006D3790">
        <w:rPr>
          <w:rFonts w:ascii="Times New Roman" w:hAnsi="Times New Roman" w:cs="Times New Roman"/>
          <w:noProof/>
          <w:sz w:val="24"/>
          <w:szCs w:val="24"/>
        </w:rPr>
        <w:t>170</w:t>
      </w:r>
      <w:r w:rsidR="00C1020F" w:rsidRPr="006D3790">
        <w:rPr>
          <w:rFonts w:ascii="Times New Roman" w:hAnsi="Times New Roman" w:cs="Times New Roman"/>
          <w:noProof/>
          <w:sz w:val="24"/>
          <w:szCs w:val="24"/>
        </w:rPr>
        <w:t xml:space="preserve"> </w:t>
      </w:r>
      <w:r w:rsidR="00CE704C" w:rsidRPr="006D3790">
        <w:rPr>
          <w:rFonts w:ascii="Times New Roman" w:hAnsi="Times New Roman" w:cs="Times New Roman"/>
          <w:sz w:val="24"/>
          <w:szCs w:val="24"/>
        </w:rPr>
        <w:t xml:space="preserve">million kilograms </w:t>
      </w:r>
      <w:r w:rsidR="00C1020F" w:rsidRPr="006D3790">
        <w:rPr>
          <w:rFonts w:ascii="Times New Roman" w:hAnsi="Times New Roman" w:cs="Times New Roman"/>
          <w:noProof/>
          <w:sz w:val="24"/>
          <w:szCs w:val="24"/>
        </w:rPr>
        <w:t xml:space="preserve">of tea since </w:t>
      </w:r>
      <w:r w:rsidR="00113B2C" w:rsidRPr="006D3790">
        <w:rPr>
          <w:rFonts w:ascii="Times New Roman" w:hAnsi="Times New Roman" w:cs="Times New Roman"/>
          <w:noProof/>
          <w:sz w:val="24"/>
          <w:szCs w:val="24"/>
        </w:rPr>
        <w:t>199</w:t>
      </w:r>
      <w:r w:rsidR="00C1020F" w:rsidRPr="006D3790">
        <w:rPr>
          <w:rFonts w:ascii="Times New Roman" w:hAnsi="Times New Roman" w:cs="Times New Roman"/>
          <w:noProof/>
          <w:sz w:val="24"/>
          <w:szCs w:val="24"/>
        </w:rPr>
        <w:t>0, the export share for the U</w:t>
      </w:r>
      <w:r w:rsidRPr="006D3790">
        <w:rPr>
          <w:rFonts w:ascii="Times New Roman" w:hAnsi="Times New Roman" w:cs="Times New Roman"/>
          <w:noProof/>
          <w:sz w:val="24"/>
          <w:szCs w:val="24"/>
        </w:rPr>
        <w:t xml:space="preserve">nited </w:t>
      </w:r>
      <w:r w:rsidR="00C1020F" w:rsidRPr="006D3790">
        <w:rPr>
          <w:rFonts w:ascii="Times New Roman" w:hAnsi="Times New Roman" w:cs="Times New Roman"/>
          <w:noProof/>
          <w:sz w:val="24"/>
          <w:szCs w:val="24"/>
        </w:rPr>
        <w:t>K</w:t>
      </w:r>
      <w:r w:rsidRPr="006D3790">
        <w:rPr>
          <w:rFonts w:ascii="Times New Roman" w:hAnsi="Times New Roman" w:cs="Times New Roman"/>
          <w:noProof/>
          <w:sz w:val="24"/>
          <w:szCs w:val="24"/>
        </w:rPr>
        <w:t>ingdom</w:t>
      </w:r>
      <w:r w:rsidR="00C1020F" w:rsidRPr="006D3790">
        <w:rPr>
          <w:rFonts w:ascii="Times New Roman" w:hAnsi="Times New Roman" w:cs="Times New Roman"/>
          <w:noProof/>
          <w:sz w:val="24"/>
          <w:szCs w:val="24"/>
        </w:rPr>
        <w:t xml:space="preserve"> was less than </w:t>
      </w:r>
      <w:r w:rsidR="00FD737B" w:rsidRPr="006D3790">
        <w:rPr>
          <w:rFonts w:ascii="Times New Roman" w:hAnsi="Times New Roman" w:cs="Times New Roman"/>
          <w:noProof/>
          <w:sz w:val="24"/>
          <w:szCs w:val="24"/>
        </w:rPr>
        <w:t>10</w:t>
      </w:r>
      <w:r w:rsidR="00C1020F" w:rsidRPr="006D3790">
        <w:rPr>
          <w:rFonts w:ascii="Times New Roman" w:hAnsi="Times New Roman" w:cs="Times New Roman"/>
          <w:noProof/>
          <w:sz w:val="24"/>
          <w:szCs w:val="24"/>
        </w:rPr>
        <w:t xml:space="preserve">% </w:t>
      </w:r>
      <w:r w:rsidR="00E4552A" w:rsidRPr="006D3790">
        <w:rPr>
          <w:rFonts w:ascii="Times New Roman" w:hAnsi="Times New Roman" w:cs="Times New Roman"/>
          <w:noProof/>
          <w:sz w:val="24"/>
          <w:szCs w:val="24"/>
        </w:rPr>
        <w:t xml:space="preserve">of total Sri Lankan tea production </w:t>
      </w:r>
      <w:r w:rsidR="00C1020F" w:rsidRPr="006D3790">
        <w:rPr>
          <w:rFonts w:ascii="Times New Roman" w:hAnsi="Times New Roman" w:cs="Times New Roman"/>
          <w:noProof/>
          <w:sz w:val="24"/>
          <w:szCs w:val="24"/>
        </w:rPr>
        <w:t>and it has been gradually declined through</w:t>
      </w:r>
      <w:r w:rsidR="00476210" w:rsidRPr="006D3790">
        <w:rPr>
          <w:rFonts w:ascii="Times New Roman" w:hAnsi="Times New Roman" w:cs="Times New Roman"/>
          <w:noProof/>
          <w:sz w:val="24"/>
          <w:szCs w:val="24"/>
        </w:rPr>
        <w:t>ou</w:t>
      </w:r>
      <w:r w:rsidR="00C1020F" w:rsidRPr="006D3790">
        <w:rPr>
          <w:rFonts w:ascii="Times New Roman" w:hAnsi="Times New Roman" w:cs="Times New Roman"/>
          <w:noProof/>
          <w:sz w:val="24"/>
          <w:szCs w:val="24"/>
        </w:rPr>
        <w:t>t the years</w:t>
      </w:r>
      <w:r w:rsidRPr="006D3790">
        <w:rPr>
          <w:rFonts w:ascii="Times New Roman" w:hAnsi="Times New Roman" w:cs="Times New Roman"/>
          <w:noProof/>
          <w:sz w:val="24"/>
          <w:szCs w:val="24"/>
        </w:rPr>
        <w:t xml:space="preserve"> (refer to </w:t>
      </w:r>
      <w:r w:rsidRPr="006D3790">
        <w:rPr>
          <w:rFonts w:ascii="Times New Roman" w:hAnsi="Times New Roman" w:cs="Times New Roman"/>
          <w:noProof/>
          <w:sz w:val="24"/>
          <w:szCs w:val="24"/>
        </w:rPr>
        <w:fldChar w:fldCharType="begin"/>
      </w:r>
      <w:r w:rsidRPr="006D3790">
        <w:rPr>
          <w:rFonts w:ascii="Times New Roman" w:hAnsi="Times New Roman" w:cs="Times New Roman"/>
          <w:noProof/>
          <w:sz w:val="24"/>
          <w:szCs w:val="24"/>
        </w:rPr>
        <w:instrText xml:space="preserve"> REF _Ref59455896 \h  \* MERGEFORMAT </w:instrText>
      </w:r>
      <w:r w:rsidRPr="006D3790">
        <w:rPr>
          <w:rFonts w:ascii="Times New Roman" w:hAnsi="Times New Roman" w:cs="Times New Roman"/>
          <w:noProof/>
          <w:sz w:val="24"/>
          <w:szCs w:val="24"/>
        </w:rPr>
      </w:r>
      <w:r w:rsidRPr="006D3790">
        <w:rPr>
          <w:rFonts w:ascii="Times New Roman" w:hAnsi="Times New Roman" w:cs="Times New Roman"/>
          <w:noProof/>
          <w:sz w:val="24"/>
          <w:szCs w:val="24"/>
        </w:rPr>
        <w:fldChar w:fldCharType="separate"/>
      </w:r>
      <w:r w:rsidR="00F97285" w:rsidRPr="00F97285">
        <w:rPr>
          <w:rFonts w:ascii="Times New Roman" w:hAnsi="Times New Roman" w:cs="Times New Roman"/>
          <w:sz w:val="24"/>
          <w:szCs w:val="24"/>
        </w:rPr>
        <w:t xml:space="preserve">Figure </w:t>
      </w:r>
      <w:r w:rsidR="00F97285" w:rsidRPr="00F97285">
        <w:rPr>
          <w:rFonts w:ascii="Times New Roman" w:hAnsi="Times New Roman" w:cs="Times New Roman"/>
          <w:noProof/>
          <w:sz w:val="24"/>
          <w:szCs w:val="24"/>
        </w:rPr>
        <w:t>5</w:t>
      </w:r>
      <w:r w:rsidRPr="006D3790">
        <w:rPr>
          <w:rFonts w:ascii="Times New Roman" w:hAnsi="Times New Roman" w:cs="Times New Roman"/>
          <w:noProof/>
          <w:sz w:val="24"/>
          <w:szCs w:val="24"/>
        </w:rPr>
        <w:fldChar w:fldCharType="end"/>
      </w:r>
      <w:r w:rsidRPr="006D3790">
        <w:rPr>
          <w:rFonts w:ascii="Times New Roman" w:hAnsi="Times New Roman" w:cs="Times New Roman"/>
          <w:noProof/>
          <w:sz w:val="24"/>
          <w:szCs w:val="24"/>
        </w:rPr>
        <w:t>)</w:t>
      </w:r>
      <w:r w:rsidR="00C1020F" w:rsidRPr="006D3790">
        <w:rPr>
          <w:rFonts w:ascii="Times New Roman" w:hAnsi="Times New Roman" w:cs="Times New Roman"/>
          <w:noProof/>
          <w:sz w:val="24"/>
          <w:szCs w:val="24"/>
        </w:rPr>
        <w:t>. In 1990</w:t>
      </w:r>
      <w:r w:rsidR="000F3D58" w:rsidRPr="006D3790">
        <w:rPr>
          <w:rFonts w:ascii="Times New Roman" w:hAnsi="Times New Roman" w:cs="Times New Roman"/>
          <w:noProof/>
          <w:sz w:val="24"/>
          <w:szCs w:val="24"/>
        </w:rPr>
        <w:t>,</w:t>
      </w:r>
      <w:r w:rsidR="00C1020F" w:rsidRPr="006D3790">
        <w:rPr>
          <w:rFonts w:ascii="Times New Roman" w:hAnsi="Times New Roman" w:cs="Times New Roman"/>
          <w:noProof/>
          <w:sz w:val="24"/>
          <w:szCs w:val="24"/>
        </w:rPr>
        <w:t xml:space="preserve"> Sri Lanka exported 11.7 </w:t>
      </w:r>
      <w:r w:rsidR="00CE704C" w:rsidRPr="006D3790">
        <w:rPr>
          <w:rFonts w:ascii="Times New Roman" w:hAnsi="Times New Roman" w:cs="Times New Roman"/>
          <w:sz w:val="24"/>
          <w:szCs w:val="24"/>
        </w:rPr>
        <w:t xml:space="preserve">million kilograms of </w:t>
      </w:r>
      <w:r w:rsidR="00C1020F" w:rsidRPr="006D3790">
        <w:rPr>
          <w:rFonts w:ascii="Times New Roman" w:hAnsi="Times New Roman" w:cs="Times New Roman"/>
          <w:noProof/>
          <w:sz w:val="24"/>
          <w:szCs w:val="24"/>
        </w:rPr>
        <w:t xml:space="preserve">tea to </w:t>
      </w:r>
      <w:r w:rsidR="00476210" w:rsidRPr="006D3790">
        <w:rPr>
          <w:rFonts w:ascii="Times New Roman" w:hAnsi="Times New Roman" w:cs="Times New Roman"/>
          <w:noProof/>
          <w:sz w:val="24"/>
          <w:szCs w:val="24"/>
        </w:rPr>
        <w:t xml:space="preserve">the </w:t>
      </w:r>
      <w:r w:rsidR="00C1020F" w:rsidRPr="006D3790">
        <w:rPr>
          <w:rFonts w:ascii="Times New Roman" w:hAnsi="Times New Roman" w:cs="Times New Roman"/>
          <w:noProof/>
          <w:sz w:val="24"/>
          <w:szCs w:val="24"/>
        </w:rPr>
        <w:t>U</w:t>
      </w:r>
      <w:r w:rsidRPr="006D3790">
        <w:rPr>
          <w:rFonts w:ascii="Times New Roman" w:hAnsi="Times New Roman" w:cs="Times New Roman"/>
          <w:noProof/>
          <w:sz w:val="24"/>
          <w:szCs w:val="24"/>
        </w:rPr>
        <w:t xml:space="preserve">nited </w:t>
      </w:r>
      <w:r w:rsidR="00C1020F" w:rsidRPr="006D3790">
        <w:rPr>
          <w:rFonts w:ascii="Times New Roman" w:hAnsi="Times New Roman" w:cs="Times New Roman"/>
          <w:noProof/>
          <w:sz w:val="24"/>
          <w:szCs w:val="24"/>
        </w:rPr>
        <w:t>K</w:t>
      </w:r>
      <w:r w:rsidRPr="006D3790">
        <w:rPr>
          <w:rFonts w:ascii="Times New Roman" w:hAnsi="Times New Roman" w:cs="Times New Roman"/>
          <w:noProof/>
          <w:sz w:val="24"/>
          <w:szCs w:val="24"/>
        </w:rPr>
        <w:t>ingdom</w:t>
      </w:r>
      <w:r w:rsidR="00C1020F" w:rsidRPr="006D3790">
        <w:rPr>
          <w:rFonts w:ascii="Times New Roman" w:hAnsi="Times New Roman" w:cs="Times New Roman"/>
          <w:noProof/>
          <w:sz w:val="24"/>
          <w:szCs w:val="24"/>
        </w:rPr>
        <w:t xml:space="preserve"> and it has been gradually depreciated since 1999. Currently, Sri Lanka </w:t>
      </w:r>
      <w:r w:rsidR="00685542" w:rsidRPr="006D3790">
        <w:rPr>
          <w:rFonts w:ascii="Times New Roman" w:hAnsi="Times New Roman" w:cs="Times New Roman"/>
          <w:noProof/>
          <w:sz w:val="24"/>
          <w:szCs w:val="24"/>
        </w:rPr>
        <w:t>export</w:t>
      </w:r>
      <w:r w:rsidRPr="006D3790">
        <w:rPr>
          <w:rFonts w:ascii="Times New Roman" w:hAnsi="Times New Roman" w:cs="Times New Roman"/>
          <w:noProof/>
          <w:sz w:val="24"/>
          <w:szCs w:val="24"/>
        </w:rPr>
        <w:t>s</w:t>
      </w:r>
      <w:r w:rsidR="00685542" w:rsidRPr="006D3790">
        <w:rPr>
          <w:rFonts w:ascii="Times New Roman" w:hAnsi="Times New Roman" w:cs="Times New Roman"/>
          <w:noProof/>
          <w:sz w:val="24"/>
          <w:szCs w:val="24"/>
        </w:rPr>
        <w:t xml:space="preserve"> </w:t>
      </w:r>
      <w:r w:rsidRPr="006D3790">
        <w:rPr>
          <w:rFonts w:ascii="Times New Roman" w:hAnsi="Times New Roman" w:cs="Times New Roman"/>
          <w:noProof/>
          <w:sz w:val="24"/>
          <w:szCs w:val="24"/>
        </w:rPr>
        <w:t xml:space="preserve">a </w:t>
      </w:r>
      <w:r w:rsidR="00C1020F" w:rsidRPr="006D3790">
        <w:rPr>
          <w:rFonts w:ascii="Times New Roman" w:hAnsi="Times New Roman" w:cs="Times New Roman"/>
          <w:noProof/>
          <w:sz w:val="24"/>
          <w:szCs w:val="24"/>
        </w:rPr>
        <w:t xml:space="preserve">lesser amount of </w:t>
      </w:r>
      <w:r w:rsidR="00E4552A" w:rsidRPr="006D3790">
        <w:rPr>
          <w:rFonts w:ascii="Times New Roman" w:hAnsi="Times New Roman" w:cs="Times New Roman"/>
          <w:noProof/>
          <w:sz w:val="24"/>
          <w:szCs w:val="24"/>
        </w:rPr>
        <w:t xml:space="preserve">tea </w:t>
      </w:r>
      <w:r w:rsidR="00C1020F" w:rsidRPr="006D3790">
        <w:rPr>
          <w:rFonts w:ascii="Times New Roman" w:hAnsi="Times New Roman" w:cs="Times New Roman"/>
          <w:noProof/>
          <w:sz w:val="24"/>
          <w:szCs w:val="24"/>
        </w:rPr>
        <w:t>volume</w:t>
      </w:r>
      <w:r w:rsidR="00C56047" w:rsidRPr="006D3790">
        <w:rPr>
          <w:rFonts w:ascii="Times New Roman" w:hAnsi="Times New Roman" w:cs="Times New Roman"/>
          <w:noProof/>
          <w:sz w:val="24"/>
          <w:szCs w:val="24"/>
        </w:rPr>
        <w:t xml:space="preserve"> </w:t>
      </w:r>
      <w:r w:rsidR="00685542" w:rsidRPr="006D3790">
        <w:rPr>
          <w:rFonts w:ascii="Times New Roman" w:hAnsi="Times New Roman" w:cs="Times New Roman"/>
          <w:noProof/>
          <w:sz w:val="24"/>
          <w:szCs w:val="24"/>
        </w:rPr>
        <w:t xml:space="preserve">to </w:t>
      </w:r>
      <w:r w:rsidR="00476210" w:rsidRPr="006D3790">
        <w:rPr>
          <w:rFonts w:ascii="Times New Roman" w:hAnsi="Times New Roman" w:cs="Times New Roman"/>
          <w:noProof/>
          <w:sz w:val="24"/>
          <w:szCs w:val="24"/>
        </w:rPr>
        <w:t xml:space="preserve">the </w:t>
      </w:r>
      <w:r w:rsidR="00685542" w:rsidRPr="006D3790">
        <w:rPr>
          <w:rFonts w:ascii="Times New Roman" w:hAnsi="Times New Roman" w:cs="Times New Roman"/>
          <w:noProof/>
          <w:sz w:val="24"/>
          <w:szCs w:val="24"/>
        </w:rPr>
        <w:t>U</w:t>
      </w:r>
      <w:r w:rsidRPr="006D3790">
        <w:rPr>
          <w:rFonts w:ascii="Times New Roman" w:hAnsi="Times New Roman" w:cs="Times New Roman"/>
          <w:noProof/>
          <w:sz w:val="24"/>
          <w:szCs w:val="24"/>
        </w:rPr>
        <w:t xml:space="preserve">nited </w:t>
      </w:r>
      <w:r w:rsidR="00685542" w:rsidRPr="006D3790">
        <w:rPr>
          <w:rFonts w:ascii="Times New Roman" w:hAnsi="Times New Roman" w:cs="Times New Roman"/>
          <w:noProof/>
          <w:sz w:val="24"/>
          <w:szCs w:val="24"/>
        </w:rPr>
        <w:t>K</w:t>
      </w:r>
      <w:r w:rsidRPr="006D3790">
        <w:rPr>
          <w:rFonts w:ascii="Times New Roman" w:hAnsi="Times New Roman" w:cs="Times New Roman"/>
          <w:noProof/>
          <w:sz w:val="24"/>
          <w:szCs w:val="24"/>
        </w:rPr>
        <w:t>ingdom</w:t>
      </w:r>
      <w:r w:rsidR="00C1020F" w:rsidRPr="006D3790">
        <w:rPr>
          <w:rFonts w:ascii="Times New Roman" w:hAnsi="Times New Roman" w:cs="Times New Roman"/>
          <w:noProof/>
          <w:sz w:val="24"/>
          <w:szCs w:val="24"/>
        </w:rPr>
        <w:t xml:space="preserve"> accounting </w:t>
      </w:r>
      <w:r w:rsidRPr="006D3790">
        <w:rPr>
          <w:rFonts w:ascii="Times New Roman" w:hAnsi="Times New Roman" w:cs="Times New Roman"/>
          <w:noProof/>
          <w:sz w:val="24"/>
          <w:szCs w:val="24"/>
        </w:rPr>
        <w:t xml:space="preserve">for </w:t>
      </w:r>
      <w:r w:rsidR="00C1020F" w:rsidRPr="006D3790">
        <w:rPr>
          <w:rFonts w:ascii="Times New Roman" w:hAnsi="Times New Roman" w:cs="Times New Roman"/>
          <w:noProof/>
          <w:sz w:val="24"/>
          <w:szCs w:val="24"/>
        </w:rPr>
        <w:t xml:space="preserve">1.3 </w:t>
      </w:r>
      <w:r w:rsidR="00CE704C" w:rsidRPr="006D3790">
        <w:rPr>
          <w:rFonts w:ascii="Times New Roman" w:hAnsi="Times New Roman" w:cs="Times New Roman"/>
          <w:sz w:val="24"/>
          <w:szCs w:val="24"/>
        </w:rPr>
        <w:t xml:space="preserve">million kilograms </w:t>
      </w:r>
      <w:r w:rsidR="00C1020F" w:rsidRPr="006D3790">
        <w:rPr>
          <w:rFonts w:ascii="Times New Roman" w:hAnsi="Times New Roman" w:cs="Times New Roman"/>
          <w:noProof/>
          <w:sz w:val="24"/>
          <w:szCs w:val="24"/>
        </w:rPr>
        <w:t xml:space="preserve">which has only </w:t>
      </w:r>
      <w:r w:rsidR="00476210" w:rsidRPr="006D3790">
        <w:rPr>
          <w:rFonts w:ascii="Times New Roman" w:hAnsi="Times New Roman" w:cs="Times New Roman"/>
          <w:noProof/>
          <w:sz w:val="24"/>
          <w:szCs w:val="24"/>
        </w:rPr>
        <w:t xml:space="preserve">a </w:t>
      </w:r>
      <w:r w:rsidR="00C1020F" w:rsidRPr="006D3790">
        <w:rPr>
          <w:rFonts w:ascii="Times New Roman" w:hAnsi="Times New Roman" w:cs="Times New Roman"/>
          <w:noProof/>
          <w:sz w:val="24"/>
          <w:szCs w:val="24"/>
        </w:rPr>
        <w:t>0.4 % export share</w:t>
      </w:r>
      <w:r w:rsidRPr="006D3790">
        <w:rPr>
          <w:rFonts w:ascii="Times New Roman" w:hAnsi="Times New Roman" w:cs="Times New Roman"/>
          <w:noProof/>
          <w:sz w:val="24"/>
          <w:szCs w:val="24"/>
        </w:rPr>
        <w:t xml:space="preserve"> (refer to </w:t>
      </w:r>
      <w:r w:rsidRPr="006D3790">
        <w:rPr>
          <w:rFonts w:ascii="Times New Roman" w:hAnsi="Times New Roman" w:cs="Times New Roman"/>
          <w:noProof/>
          <w:sz w:val="24"/>
          <w:szCs w:val="24"/>
        </w:rPr>
        <w:fldChar w:fldCharType="begin"/>
      </w:r>
      <w:r w:rsidRPr="006D3790">
        <w:rPr>
          <w:rFonts w:ascii="Times New Roman" w:hAnsi="Times New Roman" w:cs="Times New Roman"/>
          <w:noProof/>
          <w:sz w:val="24"/>
          <w:szCs w:val="24"/>
        </w:rPr>
        <w:instrText xml:space="preserve"> REF _Ref59457965 \h </w:instrText>
      </w:r>
      <w:r w:rsidR="00705513" w:rsidRPr="006D3790">
        <w:rPr>
          <w:rFonts w:ascii="Times New Roman" w:hAnsi="Times New Roman" w:cs="Times New Roman"/>
          <w:noProof/>
          <w:sz w:val="24"/>
          <w:szCs w:val="24"/>
        </w:rPr>
        <w:instrText xml:space="preserve"> \* MERGEFORMAT </w:instrText>
      </w:r>
      <w:r w:rsidRPr="006D3790">
        <w:rPr>
          <w:rFonts w:ascii="Times New Roman" w:hAnsi="Times New Roman" w:cs="Times New Roman"/>
          <w:noProof/>
          <w:sz w:val="24"/>
          <w:szCs w:val="24"/>
        </w:rPr>
      </w:r>
      <w:r w:rsidRPr="006D3790">
        <w:rPr>
          <w:rFonts w:ascii="Times New Roman" w:hAnsi="Times New Roman" w:cs="Times New Roman"/>
          <w:noProof/>
          <w:sz w:val="24"/>
          <w:szCs w:val="24"/>
        </w:rPr>
        <w:fldChar w:fldCharType="separate"/>
      </w:r>
      <w:r w:rsidR="00F97285" w:rsidRPr="00F97285">
        <w:rPr>
          <w:rFonts w:ascii="Times New Roman" w:hAnsi="Times New Roman" w:cs="Times New Roman"/>
          <w:sz w:val="24"/>
          <w:szCs w:val="24"/>
        </w:rPr>
        <w:t xml:space="preserve">Figure </w:t>
      </w:r>
      <w:r w:rsidR="00F97285" w:rsidRPr="00F97285">
        <w:rPr>
          <w:rFonts w:ascii="Times New Roman" w:hAnsi="Times New Roman" w:cs="Times New Roman"/>
          <w:noProof/>
          <w:sz w:val="24"/>
          <w:szCs w:val="24"/>
        </w:rPr>
        <w:t>6</w:t>
      </w:r>
      <w:r w:rsidRPr="006D3790">
        <w:rPr>
          <w:rFonts w:ascii="Times New Roman" w:hAnsi="Times New Roman" w:cs="Times New Roman"/>
          <w:noProof/>
          <w:sz w:val="24"/>
          <w:szCs w:val="24"/>
        </w:rPr>
        <w:fldChar w:fldCharType="end"/>
      </w:r>
      <w:r w:rsidRPr="006D3790">
        <w:rPr>
          <w:rFonts w:ascii="Times New Roman" w:hAnsi="Times New Roman" w:cs="Times New Roman"/>
          <w:noProof/>
          <w:sz w:val="24"/>
          <w:szCs w:val="24"/>
        </w:rPr>
        <w:t>)</w:t>
      </w:r>
      <w:r w:rsidR="00C1020F" w:rsidRPr="006D3790">
        <w:rPr>
          <w:rFonts w:ascii="Times New Roman" w:hAnsi="Times New Roman" w:cs="Times New Roman"/>
          <w:noProof/>
          <w:sz w:val="24"/>
          <w:szCs w:val="24"/>
        </w:rPr>
        <w:t xml:space="preserve">. </w:t>
      </w:r>
    </w:p>
    <w:p w14:paraId="5D402E5F" w14:textId="77777777" w:rsidR="00A81295" w:rsidRPr="00300A3E" w:rsidRDefault="00A81295" w:rsidP="00A81295">
      <w:pPr>
        <w:tabs>
          <w:tab w:val="left" w:pos="6480"/>
        </w:tabs>
        <w:spacing w:line="276" w:lineRule="auto"/>
        <w:jc w:val="both"/>
        <w:rPr>
          <w:rFonts w:ascii="Times New Roman" w:hAnsi="Times New Roman" w:cs="Times New Roman"/>
          <w:noProof/>
        </w:rPr>
      </w:pPr>
      <w:r>
        <w:rPr>
          <w:noProof/>
          <w:lang w:val="en-US" w:eastAsia="zh-CN"/>
        </w:rPr>
        <w:drawing>
          <wp:inline distT="0" distB="0" distL="0" distR="0" wp14:anchorId="7C952387" wp14:editId="0080E330">
            <wp:extent cx="5760720" cy="2396359"/>
            <wp:effectExtent l="0" t="0" r="11430" b="4445"/>
            <wp:docPr id="11" name="Chart 11">
              <a:extLst xmlns:a="http://schemas.openxmlformats.org/drawingml/2006/main">
                <a:ext uri="{FF2B5EF4-FFF2-40B4-BE49-F238E27FC236}">
                  <a16:creationId xmlns:a16="http://schemas.microsoft.com/office/drawing/2014/main" id="{CBB0A787-B7EC-4B42-8E2D-DBB803D9864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023FD951" w14:textId="77777777" w:rsidR="00896C96" w:rsidRPr="00300A3E" w:rsidRDefault="00896C96" w:rsidP="00C9173C">
      <w:pPr>
        <w:pStyle w:val="Caption"/>
        <w:spacing w:after="0" w:line="276" w:lineRule="auto"/>
        <w:rPr>
          <w:rFonts w:ascii="Times New Roman" w:hAnsi="Times New Roman" w:cs="Times New Roman"/>
          <w:sz w:val="22"/>
          <w:szCs w:val="22"/>
        </w:rPr>
      </w:pPr>
      <w:bookmarkStart w:id="21" w:name="_Ref59455896"/>
      <w:bookmarkStart w:id="22" w:name="_Toc59438603"/>
      <w:bookmarkStart w:id="23" w:name="_Toc60072527"/>
      <w:r w:rsidRPr="00300A3E">
        <w:rPr>
          <w:rFonts w:ascii="Times New Roman" w:hAnsi="Times New Roman" w:cs="Times New Roman"/>
          <w:sz w:val="22"/>
          <w:szCs w:val="22"/>
        </w:rPr>
        <w:t xml:space="preserve">Figure </w:t>
      </w:r>
      <w:r w:rsidR="004F6149" w:rsidRPr="00300A3E">
        <w:rPr>
          <w:rFonts w:ascii="Times New Roman" w:hAnsi="Times New Roman" w:cs="Times New Roman"/>
          <w:sz w:val="22"/>
          <w:szCs w:val="22"/>
        </w:rPr>
        <w:fldChar w:fldCharType="begin"/>
      </w:r>
      <w:r w:rsidR="004F6149" w:rsidRPr="00300A3E">
        <w:rPr>
          <w:rFonts w:ascii="Times New Roman" w:hAnsi="Times New Roman" w:cs="Times New Roman"/>
          <w:sz w:val="22"/>
          <w:szCs w:val="22"/>
        </w:rPr>
        <w:instrText xml:space="preserve"> SEQ Figure \* ARABIC </w:instrText>
      </w:r>
      <w:r w:rsidR="004F6149" w:rsidRPr="00300A3E">
        <w:rPr>
          <w:rFonts w:ascii="Times New Roman" w:hAnsi="Times New Roman" w:cs="Times New Roman"/>
          <w:sz w:val="22"/>
          <w:szCs w:val="22"/>
        </w:rPr>
        <w:fldChar w:fldCharType="separate"/>
      </w:r>
      <w:r w:rsidR="00F97285">
        <w:rPr>
          <w:rFonts w:ascii="Times New Roman" w:hAnsi="Times New Roman" w:cs="Times New Roman"/>
          <w:noProof/>
          <w:sz w:val="22"/>
          <w:szCs w:val="22"/>
        </w:rPr>
        <w:t>5</w:t>
      </w:r>
      <w:r w:rsidR="004F6149" w:rsidRPr="00300A3E">
        <w:rPr>
          <w:rFonts w:ascii="Times New Roman" w:hAnsi="Times New Roman" w:cs="Times New Roman"/>
          <w:noProof/>
          <w:sz w:val="22"/>
          <w:szCs w:val="22"/>
        </w:rPr>
        <w:fldChar w:fldCharType="end"/>
      </w:r>
      <w:bookmarkEnd w:id="21"/>
      <w:r w:rsidRPr="00300A3E">
        <w:rPr>
          <w:rFonts w:ascii="Times New Roman" w:hAnsi="Times New Roman" w:cs="Times New Roman"/>
          <w:sz w:val="22"/>
          <w:szCs w:val="22"/>
        </w:rPr>
        <w:t xml:space="preserve"> Annual tea production of Sri Lanka and export to </w:t>
      </w:r>
      <w:r w:rsidR="00CF628F" w:rsidRPr="00300A3E">
        <w:rPr>
          <w:rFonts w:ascii="Times New Roman" w:hAnsi="Times New Roman" w:cs="Times New Roman"/>
          <w:sz w:val="22"/>
          <w:szCs w:val="22"/>
        </w:rPr>
        <w:t xml:space="preserve">the </w:t>
      </w:r>
      <w:r w:rsidRPr="00300A3E">
        <w:rPr>
          <w:rFonts w:ascii="Times New Roman" w:hAnsi="Times New Roman" w:cs="Times New Roman"/>
          <w:sz w:val="22"/>
          <w:szCs w:val="22"/>
        </w:rPr>
        <w:t xml:space="preserve">United Kingdom </w:t>
      </w:r>
      <w:r w:rsidR="00A16EE7">
        <w:rPr>
          <w:rFonts w:ascii="Times New Roman" w:hAnsi="Times New Roman" w:cs="Times New Roman"/>
          <w:sz w:val="22"/>
          <w:szCs w:val="22"/>
        </w:rPr>
        <w:t>from</w:t>
      </w:r>
      <w:r w:rsidRPr="00300A3E">
        <w:rPr>
          <w:rFonts w:ascii="Times New Roman" w:hAnsi="Times New Roman" w:cs="Times New Roman"/>
          <w:sz w:val="22"/>
          <w:szCs w:val="22"/>
        </w:rPr>
        <w:t xml:space="preserve"> 2000 – 2019</w:t>
      </w:r>
      <w:bookmarkEnd w:id="22"/>
      <w:bookmarkEnd w:id="23"/>
    </w:p>
    <w:p w14:paraId="6680B3FE" w14:textId="77777777" w:rsidR="00917BC8" w:rsidRPr="008920CA" w:rsidRDefault="006828C7" w:rsidP="00917BC8">
      <w:pPr>
        <w:tabs>
          <w:tab w:val="left" w:pos="6480"/>
        </w:tabs>
        <w:rPr>
          <w:rFonts w:ascii="Times New Roman" w:hAnsi="Times New Roman" w:cs="Times New Roman"/>
        </w:rPr>
      </w:pPr>
      <w:r w:rsidRPr="008920CA">
        <w:rPr>
          <w:rFonts w:ascii="Times New Roman" w:hAnsi="Times New Roman" w:cs="Times New Roman"/>
        </w:rPr>
        <w:t>Source:</w:t>
      </w:r>
      <w:r w:rsidR="00300A3E" w:rsidRPr="008920CA">
        <w:rPr>
          <w:rFonts w:ascii="Times New Roman" w:hAnsi="Times New Roman" w:cs="Times New Roman"/>
        </w:rPr>
        <w:t xml:space="preserve"> </w:t>
      </w:r>
      <w:sdt>
        <w:sdtPr>
          <w:rPr>
            <w:rFonts w:ascii="Times New Roman" w:hAnsi="Times New Roman" w:cs="Times New Roman"/>
          </w:rPr>
          <w:alias w:val="Don't edit this field"/>
          <w:tag w:val="CitaviPlaceholder#abcbadcb-17e6-4274-b9af-e67c82aee9fe"/>
          <w:id w:val="129674707"/>
        </w:sdtPr>
        <w:sdtEndPr/>
        <w:sdtContent>
          <w:r w:rsidR="0096748F">
            <w:rPr>
              <w:rFonts w:ascii="Times New Roman" w:hAnsi="Times New Roman" w:cs="Times New Roman"/>
            </w:rPr>
            <w:fldChar w:fldCharType="begin"/>
          </w:r>
          <w:r w:rsidR="000A3CF6">
            <w:rPr>
              <w:rFonts w:ascii="Times New Roman" w:hAnsi="Times New Roman" w:cs="Times New Roman"/>
            </w:rPr>
            <w:instrText>ADDIN CitaviPlaceholder{eyIkaWQiOiIxIiwiRW50cmllcyI6W3siJGlkIjoiMiIsIklkIjoiNzM3MDE5MGQtMzcwMy00YzhiLTk1MmMtOTUyNTFkNzUzYjczIiwiUmFuZ2VMZW5ndGgiOjMyLCJSZWZlcmVuY2VJZCI6IjI1NmY2NmQ3LWJjOWQtNDg5Ny05MmIzLWNhNTE3NTYwZDUxOSIsIlJlZmVyZW5jZSI6eyIkaWQiOiIzIiwiQWJzdHJhY3RDb21wbGV4aXR5IjowLCJBYnN0cmFjdFNvdXJjZVRleHRGb3JtYXQiOjA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}</w:instrText>
          </w:r>
          <w:r w:rsidR="0096748F">
            <w:rPr>
              <w:rFonts w:ascii="Times New Roman" w:hAnsi="Times New Roman" w:cs="Times New Roman"/>
            </w:rPr>
            <w:fldChar w:fldCharType="separate"/>
          </w:r>
          <w:r w:rsidR="00A02FAB">
            <w:rPr>
              <w:rFonts w:ascii="Times New Roman" w:hAnsi="Times New Roman" w:cs="Times New Roman"/>
            </w:rPr>
            <w:t>(Central Bank of Sri Lanka, 2009, 2019c; The World Bank, 2020)</w:t>
          </w:r>
          <w:r w:rsidR="0096748F">
            <w:rPr>
              <w:rFonts w:ascii="Times New Roman" w:hAnsi="Times New Roman" w:cs="Times New Roman"/>
            </w:rPr>
            <w:fldChar w:fldCharType="end"/>
          </w:r>
        </w:sdtContent>
      </w:sdt>
    </w:p>
    <w:p w14:paraId="7286009F" w14:textId="77777777" w:rsidR="00896C96" w:rsidRDefault="00896C96" w:rsidP="00896C96">
      <w:pPr>
        <w:tabs>
          <w:tab w:val="left" w:pos="6480"/>
        </w:tabs>
        <w:spacing w:after="0"/>
        <w:jc w:val="center"/>
      </w:pPr>
    </w:p>
    <w:p w14:paraId="19D2D371" w14:textId="77777777" w:rsidR="006828C7" w:rsidRDefault="006828C7" w:rsidP="006828C7">
      <w:pPr>
        <w:tabs>
          <w:tab w:val="left" w:pos="6480"/>
        </w:tabs>
      </w:pPr>
      <w:r>
        <w:rPr>
          <w:noProof/>
          <w:lang w:val="en-US" w:eastAsia="zh-CN"/>
        </w:rPr>
        <w:drawing>
          <wp:inline distT="0" distB="0" distL="0" distR="0" wp14:anchorId="6B9866B3" wp14:editId="50A8DF0F">
            <wp:extent cx="5760720" cy="2196662"/>
            <wp:effectExtent l="0" t="0" r="11430" b="13335"/>
            <wp:docPr id="8" name="Chart 8">
              <a:extLst xmlns:a="http://schemas.openxmlformats.org/drawingml/2006/main">
                <a:ext uri="{FF2B5EF4-FFF2-40B4-BE49-F238E27FC236}">
                  <a16:creationId xmlns:a16="http://schemas.microsoft.com/office/drawing/2014/main" id="{A617BD90-4546-4261-806F-9BAC17069E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8065D4F" w14:textId="77777777" w:rsidR="00896C96" w:rsidRPr="00300A3E" w:rsidRDefault="00896C96" w:rsidP="00A16EE7">
      <w:pPr>
        <w:pStyle w:val="Caption"/>
        <w:spacing w:after="0" w:line="276" w:lineRule="auto"/>
        <w:rPr>
          <w:rFonts w:ascii="Times New Roman" w:hAnsi="Times New Roman" w:cs="Times New Roman"/>
          <w:sz w:val="22"/>
          <w:szCs w:val="22"/>
        </w:rPr>
      </w:pPr>
      <w:bookmarkStart w:id="24" w:name="_Ref59457965"/>
      <w:bookmarkStart w:id="25" w:name="_Toc59438604"/>
      <w:bookmarkStart w:id="26" w:name="_Toc60072528"/>
      <w:r w:rsidRPr="00300A3E">
        <w:rPr>
          <w:rFonts w:ascii="Times New Roman" w:hAnsi="Times New Roman" w:cs="Times New Roman"/>
          <w:sz w:val="22"/>
          <w:szCs w:val="22"/>
        </w:rPr>
        <w:t xml:space="preserve">Figure </w:t>
      </w:r>
      <w:r w:rsidR="004F6149" w:rsidRPr="00300A3E">
        <w:rPr>
          <w:rFonts w:ascii="Times New Roman" w:hAnsi="Times New Roman" w:cs="Times New Roman"/>
          <w:sz w:val="22"/>
          <w:szCs w:val="22"/>
        </w:rPr>
        <w:fldChar w:fldCharType="begin"/>
      </w:r>
      <w:r w:rsidR="004F6149" w:rsidRPr="00300A3E">
        <w:rPr>
          <w:rFonts w:ascii="Times New Roman" w:hAnsi="Times New Roman" w:cs="Times New Roman"/>
          <w:sz w:val="22"/>
          <w:szCs w:val="22"/>
        </w:rPr>
        <w:instrText xml:space="preserve"> SEQ Figure \* ARABIC </w:instrText>
      </w:r>
      <w:r w:rsidR="004F6149" w:rsidRPr="00300A3E">
        <w:rPr>
          <w:rFonts w:ascii="Times New Roman" w:hAnsi="Times New Roman" w:cs="Times New Roman"/>
          <w:sz w:val="22"/>
          <w:szCs w:val="22"/>
        </w:rPr>
        <w:fldChar w:fldCharType="separate"/>
      </w:r>
      <w:r w:rsidR="00F97285">
        <w:rPr>
          <w:rFonts w:ascii="Times New Roman" w:hAnsi="Times New Roman" w:cs="Times New Roman"/>
          <w:noProof/>
          <w:sz w:val="22"/>
          <w:szCs w:val="22"/>
        </w:rPr>
        <w:t>6</w:t>
      </w:r>
      <w:r w:rsidR="004F6149" w:rsidRPr="00300A3E">
        <w:rPr>
          <w:rFonts w:ascii="Times New Roman" w:hAnsi="Times New Roman" w:cs="Times New Roman"/>
          <w:noProof/>
          <w:sz w:val="22"/>
          <w:szCs w:val="22"/>
        </w:rPr>
        <w:fldChar w:fldCharType="end"/>
      </w:r>
      <w:bookmarkEnd w:id="24"/>
      <w:r w:rsidR="004E15C8" w:rsidRPr="00300A3E">
        <w:rPr>
          <w:rFonts w:ascii="Times New Roman" w:hAnsi="Times New Roman" w:cs="Times New Roman"/>
          <w:sz w:val="22"/>
          <w:szCs w:val="22"/>
        </w:rPr>
        <w:t xml:space="preserve"> </w:t>
      </w:r>
      <w:r w:rsidRPr="00300A3E">
        <w:rPr>
          <w:rFonts w:ascii="Times New Roman" w:hAnsi="Times New Roman" w:cs="Times New Roman"/>
          <w:sz w:val="22"/>
          <w:szCs w:val="22"/>
        </w:rPr>
        <w:t xml:space="preserve">Annual tea export to </w:t>
      </w:r>
      <w:r w:rsidR="00300A3E" w:rsidRPr="00300A3E">
        <w:rPr>
          <w:rFonts w:ascii="Times New Roman" w:hAnsi="Times New Roman" w:cs="Times New Roman"/>
          <w:sz w:val="22"/>
          <w:szCs w:val="22"/>
        </w:rPr>
        <w:t xml:space="preserve">the </w:t>
      </w:r>
      <w:r w:rsidR="009005DA" w:rsidRPr="00300A3E">
        <w:rPr>
          <w:rFonts w:ascii="Times New Roman" w:hAnsi="Times New Roman" w:cs="Times New Roman"/>
          <w:sz w:val="22"/>
          <w:szCs w:val="22"/>
        </w:rPr>
        <w:t>United Kingdom</w:t>
      </w:r>
      <w:r w:rsidRPr="00300A3E">
        <w:rPr>
          <w:rFonts w:ascii="Times New Roman" w:hAnsi="Times New Roman" w:cs="Times New Roman"/>
          <w:sz w:val="22"/>
          <w:szCs w:val="22"/>
        </w:rPr>
        <w:t xml:space="preserve"> </w:t>
      </w:r>
      <w:r w:rsidR="00A16EE7">
        <w:rPr>
          <w:rFonts w:ascii="Times New Roman" w:hAnsi="Times New Roman" w:cs="Times New Roman"/>
          <w:sz w:val="22"/>
          <w:szCs w:val="22"/>
        </w:rPr>
        <w:t>from</w:t>
      </w:r>
      <w:r w:rsidR="00A16EE7" w:rsidRPr="00300A3E">
        <w:rPr>
          <w:rFonts w:ascii="Times New Roman" w:hAnsi="Times New Roman" w:cs="Times New Roman"/>
          <w:sz w:val="22"/>
          <w:szCs w:val="22"/>
        </w:rPr>
        <w:t xml:space="preserve"> </w:t>
      </w:r>
      <w:r w:rsidRPr="00300A3E">
        <w:rPr>
          <w:rFonts w:ascii="Times New Roman" w:hAnsi="Times New Roman" w:cs="Times New Roman"/>
          <w:sz w:val="22"/>
          <w:szCs w:val="22"/>
        </w:rPr>
        <w:t>1990 – 2019</w:t>
      </w:r>
      <w:bookmarkEnd w:id="25"/>
      <w:bookmarkEnd w:id="26"/>
    </w:p>
    <w:p w14:paraId="37366F93" w14:textId="77777777" w:rsidR="00917BC8" w:rsidRDefault="006828C7" w:rsidP="00917BC8">
      <w:pPr>
        <w:rPr>
          <w:rFonts w:ascii="Times New Roman" w:hAnsi="Times New Roman" w:cs="Times New Roman"/>
        </w:rPr>
      </w:pPr>
      <w:r w:rsidRPr="008920CA">
        <w:rPr>
          <w:rFonts w:ascii="Times New Roman" w:hAnsi="Times New Roman" w:cs="Times New Roman"/>
        </w:rPr>
        <w:t>Source:</w:t>
      </w:r>
      <w:r w:rsidR="0096748F">
        <w:rPr>
          <w:rFonts w:ascii="Times New Roman" w:hAnsi="Times New Roman" w:cs="Times New Roman"/>
        </w:rPr>
        <w:t xml:space="preserve"> </w:t>
      </w:r>
      <w:sdt>
        <w:sdtPr>
          <w:rPr>
            <w:rFonts w:ascii="Times New Roman" w:hAnsi="Times New Roman" w:cs="Times New Roman"/>
          </w:rPr>
          <w:alias w:val="Don't edit this field"/>
          <w:tag w:val="CitaviPlaceholder#d9149d58-ba29-45db-b8eb-b027592f4ef8"/>
          <w:id w:val="1879044026"/>
        </w:sdtPr>
        <w:sdtEndPr/>
        <w:sdtContent>
          <w:r w:rsidR="0096748F">
            <w:rPr>
              <w:rFonts w:ascii="Times New Roman" w:hAnsi="Times New Roman" w:cs="Times New Roman"/>
            </w:rPr>
            <w:fldChar w:fldCharType="begin"/>
          </w:r>
          <w:r w:rsidR="000A3CF6">
            <w:rPr>
              <w:rFonts w:ascii="Times New Roman" w:hAnsi="Times New Roman" w:cs="Times New Roman"/>
            </w:rPr>
            <w:instrText>ADDIN CitaviPlaceholder{eyIkaWQiOiIxIiwiRW50cmllcyI6W3siJGlkIjoiMiIsIklkIjoiY2ZmMGQwYjAtNzZiMi00ODExLTg3MzktMzI2ODcwMjgzZjkxIiwiUmFuZ2VMZW5ndGgiOjMyLCJSZWZlcmVuY2VJZCI6IjJhZTBiNDliLTZmMmYtNGQwZi04MWE5LTc3M2RiMzBhMjQ0ZCIsIlJlZmVyZW5jZSI6eyIkaWQiOiIzIiwiQWJzdHJhY3RDb21wbGV4aXR5IjowLCJBYnN0cmFjdFNvdXJjZVRleHRGb3JtYXQiOjA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}</w:instrText>
          </w:r>
          <w:r w:rsidR="0096748F">
            <w:rPr>
              <w:rFonts w:ascii="Times New Roman" w:hAnsi="Times New Roman" w:cs="Times New Roman"/>
            </w:rPr>
            <w:fldChar w:fldCharType="separate"/>
          </w:r>
          <w:r w:rsidR="00A02FAB">
            <w:rPr>
              <w:rFonts w:ascii="Times New Roman" w:hAnsi="Times New Roman" w:cs="Times New Roman"/>
            </w:rPr>
            <w:t>(Central Bank of Sri Lanka, 2002, 2009, 2019c)</w:t>
          </w:r>
          <w:r w:rsidR="0096748F">
            <w:rPr>
              <w:rFonts w:ascii="Times New Roman" w:hAnsi="Times New Roman" w:cs="Times New Roman"/>
            </w:rPr>
            <w:fldChar w:fldCharType="end"/>
          </w:r>
        </w:sdtContent>
      </w:sdt>
    </w:p>
    <w:p w14:paraId="3E632601" w14:textId="77777777" w:rsidR="00CA76CA" w:rsidRPr="00300A3E" w:rsidRDefault="00CA76CA" w:rsidP="00300A3E">
      <w:pPr>
        <w:spacing w:after="0"/>
        <w:rPr>
          <w:rFonts w:ascii="Times New Roman" w:hAnsi="Times New Roman" w:cs="Times New Roman"/>
        </w:rPr>
      </w:pPr>
    </w:p>
    <w:p w14:paraId="7CB5D8C4" w14:textId="77777777" w:rsidR="00896C96" w:rsidRPr="006A1F9F" w:rsidRDefault="00896C96" w:rsidP="005431E3">
      <w:pPr>
        <w:pStyle w:val="Heading2"/>
        <w:numPr>
          <w:ilvl w:val="1"/>
          <w:numId w:val="10"/>
        </w:numPr>
        <w:rPr>
          <w:rFonts w:ascii="Times New Roman" w:hAnsi="Times New Roman" w:cs="Times New Roman"/>
          <w:color w:val="auto"/>
        </w:rPr>
      </w:pPr>
      <w:bookmarkStart w:id="27" w:name="_Toc60072837"/>
      <w:r w:rsidRPr="006A1F9F">
        <w:rPr>
          <w:rFonts w:ascii="Times New Roman" w:hAnsi="Times New Roman" w:cs="Times New Roman"/>
          <w:color w:val="auto"/>
        </w:rPr>
        <w:t>Rubber production and export</w:t>
      </w:r>
      <w:bookmarkEnd w:id="27"/>
      <w:r w:rsidRPr="006A1F9F">
        <w:rPr>
          <w:rFonts w:ascii="Times New Roman" w:hAnsi="Times New Roman" w:cs="Times New Roman"/>
          <w:color w:val="auto"/>
        </w:rPr>
        <w:t xml:space="preserve"> </w:t>
      </w:r>
    </w:p>
    <w:p w14:paraId="6749C053" w14:textId="77777777" w:rsidR="003D09B8" w:rsidRDefault="003D09B8" w:rsidP="00B63FCD">
      <w:pPr>
        <w:autoSpaceDE w:val="0"/>
        <w:autoSpaceDN w:val="0"/>
        <w:adjustRightInd w:val="0"/>
        <w:spacing w:after="0"/>
        <w:jc w:val="both"/>
        <w:rPr>
          <w:rFonts w:cstheme="minorHAnsi"/>
          <w:sz w:val="24"/>
          <w:szCs w:val="24"/>
        </w:rPr>
      </w:pPr>
    </w:p>
    <w:p w14:paraId="13642A5D" w14:textId="77777777" w:rsidR="00CE704C" w:rsidRDefault="00DB6B97" w:rsidP="00845809">
      <w:pPr>
        <w:autoSpaceDE w:val="0"/>
        <w:autoSpaceDN w:val="0"/>
        <w:adjustRightInd w:val="0"/>
        <w:spacing w:after="0" w:line="276" w:lineRule="auto"/>
        <w:jc w:val="both"/>
        <w:rPr>
          <w:rFonts w:ascii="Times New Roman" w:hAnsi="Times New Roman" w:cs="Times New Roman"/>
          <w:sz w:val="24"/>
          <w:szCs w:val="24"/>
        </w:rPr>
      </w:pPr>
      <w:r w:rsidRPr="00CE704C">
        <w:rPr>
          <w:rFonts w:ascii="Times New Roman" w:hAnsi="Times New Roman" w:cs="Times New Roman"/>
          <w:sz w:val="24"/>
          <w:szCs w:val="24"/>
        </w:rPr>
        <w:t xml:space="preserve">Rubber manufacturing </w:t>
      </w:r>
      <w:r w:rsidR="00CE704C" w:rsidRPr="00CE704C">
        <w:rPr>
          <w:rFonts w:ascii="Times New Roman" w:hAnsi="Times New Roman" w:cs="Times New Roman"/>
          <w:sz w:val="24"/>
          <w:szCs w:val="24"/>
        </w:rPr>
        <w:t>in</w:t>
      </w:r>
      <w:r w:rsidRPr="00CE704C">
        <w:rPr>
          <w:rFonts w:ascii="Times New Roman" w:hAnsi="Times New Roman" w:cs="Times New Roman"/>
          <w:sz w:val="24"/>
          <w:szCs w:val="24"/>
        </w:rPr>
        <w:t xml:space="preserve"> Sri Lanka expanded rapidly after </w:t>
      </w:r>
      <w:r w:rsidR="00CE704C" w:rsidRPr="00CE704C">
        <w:rPr>
          <w:rFonts w:ascii="Times New Roman" w:hAnsi="Times New Roman" w:cs="Times New Roman"/>
          <w:sz w:val="24"/>
          <w:szCs w:val="24"/>
        </w:rPr>
        <w:t xml:space="preserve">the </w:t>
      </w:r>
      <w:r w:rsidRPr="00CE704C">
        <w:rPr>
          <w:rFonts w:ascii="Times New Roman" w:hAnsi="Times New Roman" w:cs="Times New Roman"/>
          <w:sz w:val="24"/>
          <w:szCs w:val="24"/>
        </w:rPr>
        <w:t xml:space="preserve">introduction of free trade policies and investment promotion zones in late 1970 </w:t>
      </w:r>
      <w:sdt>
        <w:sdtPr>
          <w:rPr>
            <w:rFonts w:ascii="Times New Roman" w:hAnsi="Times New Roman" w:cs="Times New Roman"/>
            <w:sz w:val="24"/>
            <w:szCs w:val="24"/>
          </w:rPr>
          <w:alias w:val="Don't edit this field"/>
          <w:tag w:val="CitaviPlaceholder#6d5aff2f-35a7-4f31-8dff-5519843af685"/>
          <w:id w:val="1728029835"/>
        </w:sdtPr>
        <w:sdtEndPr/>
        <w:sdtContent>
          <w:r w:rsidRPr="00CE704C">
            <w:rPr>
              <w:rFonts w:ascii="Times New Roman" w:hAnsi="Times New Roman" w:cs="Times New Roman"/>
              <w:sz w:val="24"/>
              <w:szCs w:val="24"/>
            </w:rPr>
            <w:fldChar w:fldCharType="begin"/>
          </w:r>
          <w:r w:rsidR="000A3CF6">
            <w:rPr>
              <w:rFonts w:ascii="Times New Roman" w:hAnsi="Times New Roman" w:cs="Times New Roman"/>
              <w:sz w:val="24"/>
              <w:szCs w:val="24"/>
            </w:rPr>
            <w:instrText>ADDIN CitaviPlaceholder{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}</w:instrText>
          </w:r>
          <w:r w:rsidRPr="00CE704C">
            <w:rPr>
              <w:rFonts w:ascii="Times New Roman" w:hAnsi="Times New Roman" w:cs="Times New Roman"/>
              <w:sz w:val="24"/>
              <w:szCs w:val="24"/>
            </w:rPr>
            <w:fldChar w:fldCharType="separate"/>
          </w:r>
          <w:r w:rsidR="00A02FAB">
            <w:rPr>
              <w:rFonts w:ascii="Times New Roman" w:hAnsi="Times New Roman" w:cs="Times New Roman"/>
              <w:sz w:val="24"/>
              <w:szCs w:val="24"/>
            </w:rPr>
            <w:t>(Sri Lanka Export Development Board, 2019)</w:t>
          </w:r>
          <w:r w:rsidRPr="00CE704C">
            <w:rPr>
              <w:rFonts w:ascii="Times New Roman" w:hAnsi="Times New Roman" w:cs="Times New Roman"/>
              <w:sz w:val="24"/>
              <w:szCs w:val="24"/>
            </w:rPr>
            <w:fldChar w:fldCharType="end"/>
          </w:r>
        </w:sdtContent>
      </w:sdt>
      <w:r w:rsidRPr="00CE704C">
        <w:rPr>
          <w:rFonts w:ascii="Times New Roman" w:hAnsi="Times New Roman" w:cs="Times New Roman"/>
          <w:sz w:val="24"/>
          <w:szCs w:val="24"/>
        </w:rPr>
        <w:t xml:space="preserve">. </w:t>
      </w:r>
      <w:r w:rsidR="00CE704C">
        <w:rPr>
          <w:rFonts w:ascii="Times New Roman" w:hAnsi="Times New Roman" w:cs="Times New Roman"/>
          <w:sz w:val="24"/>
          <w:szCs w:val="24"/>
        </w:rPr>
        <w:t xml:space="preserve"> </w:t>
      </w:r>
      <w:r w:rsidRPr="00CE704C">
        <w:rPr>
          <w:rFonts w:ascii="Times New Roman" w:hAnsi="Times New Roman" w:cs="Times New Roman"/>
          <w:sz w:val="24"/>
          <w:szCs w:val="24"/>
        </w:rPr>
        <w:t xml:space="preserve">During </w:t>
      </w:r>
      <w:r w:rsidR="00CE704C" w:rsidRPr="00CE704C">
        <w:rPr>
          <w:rFonts w:ascii="Times New Roman" w:hAnsi="Times New Roman" w:cs="Times New Roman"/>
          <w:sz w:val="24"/>
          <w:szCs w:val="24"/>
        </w:rPr>
        <w:t xml:space="preserve">the </w:t>
      </w:r>
      <w:r w:rsidRPr="00CE704C">
        <w:rPr>
          <w:rFonts w:ascii="Times New Roman" w:hAnsi="Times New Roman" w:cs="Times New Roman"/>
          <w:sz w:val="24"/>
          <w:szCs w:val="24"/>
        </w:rPr>
        <w:t>last two decades</w:t>
      </w:r>
      <w:r w:rsidR="00CE704C" w:rsidRPr="00CE704C">
        <w:rPr>
          <w:rFonts w:ascii="Times New Roman" w:hAnsi="Times New Roman" w:cs="Times New Roman"/>
          <w:sz w:val="24"/>
          <w:szCs w:val="24"/>
        </w:rPr>
        <w:t>,</w:t>
      </w:r>
      <w:r w:rsidRPr="00CE704C">
        <w:rPr>
          <w:rFonts w:ascii="Times New Roman" w:hAnsi="Times New Roman" w:cs="Times New Roman"/>
          <w:sz w:val="24"/>
          <w:szCs w:val="24"/>
        </w:rPr>
        <w:t xml:space="preserve"> </w:t>
      </w:r>
      <w:r w:rsidR="006E7F40">
        <w:rPr>
          <w:rFonts w:ascii="Times New Roman" w:hAnsi="Times New Roman" w:cs="Times New Roman"/>
          <w:sz w:val="24"/>
          <w:szCs w:val="24"/>
        </w:rPr>
        <w:t xml:space="preserve">the </w:t>
      </w:r>
      <w:r w:rsidRPr="00CE704C">
        <w:rPr>
          <w:rFonts w:ascii="Times New Roman" w:hAnsi="Times New Roman" w:cs="Times New Roman"/>
          <w:sz w:val="24"/>
          <w:szCs w:val="24"/>
        </w:rPr>
        <w:t>Sri Lanka</w:t>
      </w:r>
      <w:r w:rsidR="00CA3FCB">
        <w:rPr>
          <w:rFonts w:ascii="Times New Roman" w:hAnsi="Times New Roman" w:cs="Times New Roman"/>
          <w:sz w:val="24"/>
          <w:szCs w:val="24"/>
        </w:rPr>
        <w:t>n</w:t>
      </w:r>
      <w:r w:rsidRPr="00CE704C">
        <w:rPr>
          <w:rFonts w:ascii="Times New Roman" w:hAnsi="Times New Roman" w:cs="Times New Roman"/>
          <w:sz w:val="24"/>
          <w:szCs w:val="24"/>
        </w:rPr>
        <w:t xml:space="preserve"> rubber industr</w:t>
      </w:r>
      <w:r w:rsidR="006E7F40">
        <w:rPr>
          <w:rFonts w:ascii="Times New Roman" w:hAnsi="Times New Roman" w:cs="Times New Roman"/>
          <w:sz w:val="24"/>
          <w:szCs w:val="24"/>
        </w:rPr>
        <w:t>y</w:t>
      </w:r>
      <w:r w:rsidRPr="00CE704C">
        <w:rPr>
          <w:rFonts w:ascii="Times New Roman" w:hAnsi="Times New Roman" w:cs="Times New Roman"/>
          <w:sz w:val="24"/>
          <w:szCs w:val="24"/>
        </w:rPr>
        <w:t xml:space="preserve"> ha</w:t>
      </w:r>
      <w:r w:rsidR="00CA3FCB">
        <w:rPr>
          <w:rFonts w:ascii="Times New Roman" w:hAnsi="Times New Roman" w:cs="Times New Roman"/>
          <w:sz w:val="24"/>
          <w:szCs w:val="24"/>
        </w:rPr>
        <w:t>s</w:t>
      </w:r>
      <w:r w:rsidRPr="00CE704C">
        <w:rPr>
          <w:rFonts w:ascii="Times New Roman" w:hAnsi="Times New Roman" w:cs="Times New Roman"/>
          <w:sz w:val="24"/>
          <w:szCs w:val="24"/>
        </w:rPr>
        <w:t xml:space="preserve"> reached global export markets for value</w:t>
      </w:r>
      <w:r w:rsidR="00CE704C" w:rsidRPr="00CE704C">
        <w:rPr>
          <w:rFonts w:ascii="Times New Roman" w:hAnsi="Times New Roman" w:cs="Times New Roman"/>
          <w:sz w:val="24"/>
          <w:szCs w:val="24"/>
        </w:rPr>
        <w:t>-</w:t>
      </w:r>
      <w:r w:rsidRPr="00CE704C">
        <w:rPr>
          <w:rFonts w:ascii="Times New Roman" w:hAnsi="Times New Roman" w:cs="Times New Roman"/>
          <w:sz w:val="24"/>
          <w:szCs w:val="24"/>
        </w:rPr>
        <w:t xml:space="preserve">added rubber products. </w:t>
      </w:r>
      <w:r w:rsidR="00CE704C" w:rsidRPr="00CE704C">
        <w:rPr>
          <w:rFonts w:ascii="Times New Roman" w:hAnsi="Times New Roman" w:cs="Times New Roman"/>
          <w:sz w:val="24"/>
          <w:szCs w:val="24"/>
        </w:rPr>
        <w:t>Sri Lanka exports several value-added products by processing raw rubber like rubber bands, beadings</w:t>
      </w:r>
      <w:r w:rsidR="00845809">
        <w:rPr>
          <w:rFonts w:ascii="Times New Roman" w:hAnsi="Times New Roman" w:cs="Times New Roman"/>
          <w:sz w:val="24"/>
          <w:szCs w:val="24"/>
        </w:rPr>
        <w:t>;</w:t>
      </w:r>
      <w:r w:rsidR="00845809" w:rsidRPr="00CE704C">
        <w:rPr>
          <w:rFonts w:ascii="Times New Roman" w:hAnsi="Times New Roman" w:cs="Times New Roman"/>
          <w:sz w:val="24"/>
          <w:szCs w:val="24"/>
        </w:rPr>
        <w:t xml:space="preserve"> </w:t>
      </w:r>
      <w:r w:rsidR="00CE704C" w:rsidRPr="00CE704C">
        <w:rPr>
          <w:rFonts w:ascii="Times New Roman" w:hAnsi="Times New Roman" w:cs="Times New Roman"/>
          <w:sz w:val="24"/>
          <w:szCs w:val="24"/>
        </w:rPr>
        <w:t>latex products such as medical, industrial, and household gloves</w:t>
      </w:r>
      <w:r w:rsidR="00845809">
        <w:rPr>
          <w:rFonts w:ascii="Times New Roman" w:hAnsi="Times New Roman" w:cs="Times New Roman"/>
          <w:sz w:val="24"/>
          <w:szCs w:val="24"/>
        </w:rPr>
        <w:t>;</w:t>
      </w:r>
      <w:r w:rsidR="00845809" w:rsidRPr="00CE704C">
        <w:rPr>
          <w:rFonts w:ascii="Times New Roman" w:hAnsi="Times New Roman" w:cs="Times New Roman"/>
          <w:sz w:val="24"/>
          <w:szCs w:val="24"/>
        </w:rPr>
        <w:t xml:space="preserve"> </w:t>
      </w:r>
      <w:r w:rsidR="00CE704C" w:rsidRPr="00CE704C">
        <w:rPr>
          <w:rFonts w:ascii="Times New Roman" w:hAnsi="Times New Roman" w:cs="Times New Roman"/>
          <w:sz w:val="24"/>
          <w:szCs w:val="24"/>
        </w:rPr>
        <w:t>industrial products like hoses, auto parts, industrial components, tires, tubes, automotive tires</w:t>
      </w:r>
      <w:r w:rsidR="00845809">
        <w:rPr>
          <w:rFonts w:ascii="Times New Roman" w:hAnsi="Times New Roman" w:cs="Times New Roman"/>
          <w:sz w:val="24"/>
          <w:szCs w:val="24"/>
        </w:rPr>
        <w:t>;</w:t>
      </w:r>
      <w:r w:rsidR="00CE704C" w:rsidRPr="00CE704C">
        <w:rPr>
          <w:rFonts w:ascii="Times New Roman" w:hAnsi="Times New Roman" w:cs="Times New Roman"/>
          <w:sz w:val="24"/>
          <w:szCs w:val="24"/>
        </w:rPr>
        <w:t xml:space="preserve"> and general rubber products like floor mats, carpets, sports goods, footwear, hot water bottles and related components </w:t>
      </w:r>
      <w:sdt>
        <w:sdtPr>
          <w:rPr>
            <w:rFonts w:ascii="Times New Roman" w:hAnsi="Times New Roman" w:cs="Times New Roman"/>
            <w:sz w:val="24"/>
            <w:szCs w:val="24"/>
          </w:rPr>
          <w:alias w:val="Don't edit this field"/>
          <w:tag w:val="CitaviPlaceholder#17f5c4a8-cd0b-4dda-8364-12d6fa98c37f"/>
          <w:id w:val="-683205065"/>
        </w:sdtPr>
        <w:sdtEndPr/>
        <w:sdtContent>
          <w:r w:rsidR="00CE704C" w:rsidRPr="00CE704C">
            <w:rPr>
              <w:rFonts w:ascii="Times New Roman" w:hAnsi="Times New Roman" w:cs="Times New Roman"/>
              <w:sz w:val="24"/>
              <w:szCs w:val="24"/>
            </w:rPr>
            <w:fldChar w:fldCharType="begin"/>
          </w:r>
          <w:r w:rsidR="000A3CF6">
            <w:rPr>
              <w:rFonts w:ascii="Times New Roman" w:hAnsi="Times New Roman" w:cs="Times New Roman"/>
              <w:sz w:val="24"/>
              <w:szCs w:val="24"/>
            </w:rPr>
            <w:instrText>ADDIN CitaviPlaceholder{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}</w:instrText>
          </w:r>
          <w:r w:rsidR="00CE704C" w:rsidRPr="00CE704C">
            <w:rPr>
              <w:rFonts w:ascii="Times New Roman" w:hAnsi="Times New Roman" w:cs="Times New Roman"/>
              <w:sz w:val="24"/>
              <w:szCs w:val="24"/>
            </w:rPr>
            <w:fldChar w:fldCharType="separate"/>
          </w:r>
          <w:r w:rsidR="00A02FAB">
            <w:rPr>
              <w:rFonts w:ascii="Times New Roman" w:hAnsi="Times New Roman" w:cs="Times New Roman"/>
              <w:sz w:val="24"/>
              <w:szCs w:val="24"/>
            </w:rPr>
            <w:t>(Sri Lanka Export Development Board, 2019)</w:t>
          </w:r>
          <w:r w:rsidR="00CE704C" w:rsidRPr="00CE704C">
            <w:rPr>
              <w:rFonts w:ascii="Times New Roman" w:hAnsi="Times New Roman" w:cs="Times New Roman"/>
              <w:sz w:val="24"/>
              <w:szCs w:val="24"/>
            </w:rPr>
            <w:fldChar w:fldCharType="end"/>
          </w:r>
        </w:sdtContent>
      </w:sdt>
      <w:r w:rsidR="00CE704C" w:rsidRPr="00CE704C">
        <w:rPr>
          <w:rFonts w:ascii="Times New Roman" w:hAnsi="Times New Roman" w:cs="Times New Roman"/>
          <w:sz w:val="24"/>
          <w:szCs w:val="24"/>
        </w:rPr>
        <w:t>.</w:t>
      </w:r>
    </w:p>
    <w:p w14:paraId="04B9EF15" w14:textId="77777777" w:rsidR="00CE704C" w:rsidRDefault="00CE704C" w:rsidP="00CE704C">
      <w:pPr>
        <w:autoSpaceDE w:val="0"/>
        <w:autoSpaceDN w:val="0"/>
        <w:adjustRightInd w:val="0"/>
        <w:spacing w:after="0" w:line="276" w:lineRule="auto"/>
        <w:jc w:val="both"/>
        <w:rPr>
          <w:rFonts w:ascii="Times New Roman" w:hAnsi="Times New Roman" w:cs="Times New Roman"/>
          <w:sz w:val="24"/>
          <w:szCs w:val="24"/>
        </w:rPr>
      </w:pPr>
    </w:p>
    <w:p w14:paraId="6C159C11" w14:textId="77777777" w:rsidR="00111FA9" w:rsidRPr="00CE704C" w:rsidRDefault="003D09B8" w:rsidP="00153DB9">
      <w:pPr>
        <w:autoSpaceDE w:val="0"/>
        <w:autoSpaceDN w:val="0"/>
        <w:adjustRightInd w:val="0"/>
        <w:spacing w:after="0" w:line="276" w:lineRule="auto"/>
        <w:jc w:val="both"/>
        <w:rPr>
          <w:rFonts w:ascii="Times New Roman" w:hAnsi="Times New Roman" w:cs="Times New Roman"/>
          <w:sz w:val="24"/>
          <w:szCs w:val="24"/>
        </w:rPr>
      </w:pPr>
      <w:r w:rsidRPr="00CE704C">
        <w:rPr>
          <w:rFonts w:ascii="Times New Roman" w:hAnsi="Times New Roman" w:cs="Times New Roman"/>
          <w:sz w:val="24"/>
          <w:szCs w:val="24"/>
        </w:rPr>
        <w:t>The total rubber production was about 7</w:t>
      </w:r>
      <w:r w:rsidR="00CE704C">
        <w:rPr>
          <w:rFonts w:ascii="Times New Roman" w:hAnsi="Times New Roman" w:cs="Times New Roman"/>
          <w:sz w:val="24"/>
          <w:szCs w:val="24"/>
        </w:rPr>
        <w:t>4.8</w:t>
      </w:r>
      <w:r w:rsidRPr="00CE704C">
        <w:rPr>
          <w:rFonts w:ascii="Times New Roman" w:hAnsi="Times New Roman" w:cs="Times New Roman"/>
          <w:sz w:val="24"/>
          <w:szCs w:val="24"/>
        </w:rPr>
        <w:t xml:space="preserve"> </w:t>
      </w:r>
      <w:r w:rsidR="00CE704C" w:rsidRPr="00CE704C">
        <w:rPr>
          <w:rFonts w:ascii="Times New Roman" w:hAnsi="Times New Roman" w:cs="Times New Roman"/>
          <w:sz w:val="24"/>
          <w:szCs w:val="24"/>
        </w:rPr>
        <w:t xml:space="preserve">million kilograms </w:t>
      </w:r>
      <w:r w:rsidRPr="00CE704C">
        <w:rPr>
          <w:rFonts w:ascii="Times New Roman" w:hAnsi="Times New Roman" w:cs="Times New Roman"/>
          <w:sz w:val="24"/>
          <w:szCs w:val="24"/>
        </w:rPr>
        <w:t>in 201</w:t>
      </w:r>
      <w:r w:rsidR="00ED3E06">
        <w:rPr>
          <w:rFonts w:ascii="Times New Roman" w:hAnsi="Times New Roman" w:cs="Times New Roman"/>
          <w:sz w:val="24"/>
          <w:szCs w:val="24"/>
        </w:rPr>
        <w:t>9</w:t>
      </w:r>
      <w:r w:rsidRPr="00CE704C">
        <w:rPr>
          <w:rFonts w:ascii="Times New Roman" w:hAnsi="Times New Roman" w:cs="Times New Roman"/>
          <w:sz w:val="24"/>
          <w:szCs w:val="24"/>
        </w:rPr>
        <w:t xml:space="preserve"> and had export revenue </w:t>
      </w:r>
      <w:r w:rsidR="00CE704C" w:rsidRPr="00CE704C">
        <w:rPr>
          <w:rFonts w:ascii="Times New Roman" w:hAnsi="Times New Roman" w:cs="Times New Roman"/>
          <w:sz w:val="24"/>
          <w:szCs w:val="24"/>
        </w:rPr>
        <w:t xml:space="preserve">of </w:t>
      </w:r>
      <w:r w:rsidR="00111FA9" w:rsidRPr="00CE704C">
        <w:rPr>
          <w:rFonts w:ascii="Times New Roman" w:hAnsi="Times New Roman" w:cs="Times New Roman"/>
          <w:sz w:val="24"/>
          <w:szCs w:val="24"/>
        </w:rPr>
        <w:t xml:space="preserve">24.2 </w:t>
      </w:r>
      <w:r w:rsidR="00845809" w:rsidRPr="00CE704C">
        <w:rPr>
          <w:rFonts w:ascii="Times New Roman" w:hAnsi="Times New Roman" w:cs="Times New Roman"/>
          <w:sz w:val="24"/>
          <w:szCs w:val="24"/>
        </w:rPr>
        <w:t xml:space="preserve">million </w:t>
      </w:r>
      <w:r w:rsidR="00111FA9" w:rsidRPr="00CE704C">
        <w:rPr>
          <w:rFonts w:ascii="Times New Roman" w:hAnsi="Times New Roman" w:cs="Times New Roman"/>
          <w:sz w:val="24"/>
          <w:szCs w:val="24"/>
        </w:rPr>
        <w:t>US</w:t>
      </w:r>
      <w:r w:rsidR="00CE704C">
        <w:rPr>
          <w:rFonts w:ascii="Times New Roman" w:hAnsi="Times New Roman" w:cs="Times New Roman"/>
          <w:sz w:val="24"/>
          <w:szCs w:val="24"/>
        </w:rPr>
        <w:t>$</w:t>
      </w:r>
      <w:r w:rsidR="00111FA9" w:rsidRPr="00CE704C">
        <w:rPr>
          <w:rFonts w:ascii="Times New Roman" w:hAnsi="Times New Roman" w:cs="Times New Roman"/>
          <w:sz w:val="24"/>
          <w:szCs w:val="24"/>
        </w:rPr>
        <w:t xml:space="preserve"> </w:t>
      </w:r>
      <w:sdt>
        <w:sdtPr>
          <w:rPr>
            <w:rFonts w:ascii="Times New Roman" w:hAnsi="Times New Roman" w:cs="Times New Roman"/>
            <w:sz w:val="24"/>
            <w:szCs w:val="24"/>
          </w:rPr>
          <w:alias w:val="Don't edit this field"/>
          <w:tag w:val="CitaviPlaceholder#2d2b8bad-e21b-48b9-a7e8-60fe188819e4"/>
          <w:id w:val="1562896474"/>
        </w:sdtPr>
        <w:sdtEndPr/>
        <w:sdtContent>
          <w:r w:rsidR="00111FA9" w:rsidRPr="00CE704C">
            <w:rPr>
              <w:rFonts w:ascii="Times New Roman" w:hAnsi="Times New Roman" w:cs="Times New Roman"/>
              <w:sz w:val="24"/>
              <w:szCs w:val="24"/>
            </w:rPr>
            <w:fldChar w:fldCharType="begin"/>
          </w:r>
          <w:r w:rsidR="000A3CF6">
            <w:rPr>
              <w:rFonts w:ascii="Times New Roman" w:hAnsi="Times New Roman" w:cs="Times New Roman"/>
              <w:sz w:val="24"/>
              <w:szCs w:val="24"/>
            </w:rPr>
            <w:instrText>ADDIN CitaviPlaceholder{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}</w:instrText>
          </w:r>
          <w:r w:rsidR="00111FA9" w:rsidRPr="00CE704C">
            <w:rPr>
              <w:rFonts w:ascii="Times New Roman" w:hAnsi="Times New Roman" w:cs="Times New Roman"/>
              <w:sz w:val="24"/>
              <w:szCs w:val="24"/>
            </w:rPr>
            <w:fldChar w:fldCharType="separate"/>
          </w:r>
          <w:r w:rsidR="00A02FAB">
            <w:rPr>
              <w:rFonts w:ascii="Times New Roman" w:hAnsi="Times New Roman" w:cs="Times New Roman"/>
              <w:sz w:val="24"/>
              <w:szCs w:val="24"/>
            </w:rPr>
            <w:t>(Central Bank of Sri Lanka, 2019a)</w:t>
          </w:r>
          <w:r w:rsidR="00111FA9" w:rsidRPr="00CE704C">
            <w:rPr>
              <w:rFonts w:ascii="Times New Roman" w:hAnsi="Times New Roman" w:cs="Times New Roman"/>
              <w:sz w:val="24"/>
              <w:szCs w:val="24"/>
            </w:rPr>
            <w:fldChar w:fldCharType="end"/>
          </w:r>
        </w:sdtContent>
      </w:sdt>
      <w:r w:rsidRPr="00CE704C">
        <w:rPr>
          <w:rFonts w:ascii="Times New Roman" w:hAnsi="Times New Roman" w:cs="Times New Roman"/>
          <w:sz w:val="24"/>
          <w:szCs w:val="24"/>
        </w:rPr>
        <w:t xml:space="preserve">. </w:t>
      </w:r>
      <w:r w:rsidR="005B00DB" w:rsidRPr="00CE704C">
        <w:rPr>
          <w:rFonts w:ascii="Times New Roman" w:hAnsi="Times New Roman" w:cs="Times New Roman"/>
          <w:sz w:val="24"/>
          <w:szCs w:val="24"/>
        </w:rPr>
        <w:t>Present, annual rubber production of the country has depreciated</w:t>
      </w:r>
      <w:r w:rsidR="00111FA9" w:rsidRPr="00CE704C">
        <w:rPr>
          <w:rFonts w:ascii="Times New Roman" w:hAnsi="Times New Roman" w:cs="Times New Roman"/>
          <w:sz w:val="24"/>
          <w:szCs w:val="24"/>
        </w:rPr>
        <w:t xml:space="preserve"> in recent years compared</w:t>
      </w:r>
      <w:r w:rsidR="005B00DB" w:rsidRPr="00CE704C">
        <w:rPr>
          <w:rFonts w:ascii="Times New Roman" w:hAnsi="Times New Roman" w:cs="Times New Roman"/>
          <w:sz w:val="24"/>
          <w:szCs w:val="24"/>
        </w:rPr>
        <w:t xml:space="preserve"> to </w:t>
      </w:r>
      <w:r w:rsidR="005B00DB" w:rsidRPr="006D3790">
        <w:rPr>
          <w:rFonts w:ascii="Times New Roman" w:hAnsi="Times New Roman" w:cs="Times New Roman"/>
          <w:sz w:val="24"/>
          <w:szCs w:val="24"/>
        </w:rPr>
        <w:t>1990</w:t>
      </w:r>
      <w:r w:rsidR="006D3790" w:rsidRPr="006D3790">
        <w:rPr>
          <w:rFonts w:ascii="Times New Roman" w:hAnsi="Times New Roman" w:cs="Times New Roman"/>
          <w:sz w:val="24"/>
          <w:szCs w:val="24"/>
        </w:rPr>
        <w:t xml:space="preserve"> (</w:t>
      </w:r>
      <w:r w:rsidR="006D3790" w:rsidRPr="006D3790">
        <w:rPr>
          <w:rFonts w:ascii="Times New Roman" w:hAnsi="Times New Roman" w:cs="Times New Roman"/>
          <w:sz w:val="24"/>
          <w:szCs w:val="24"/>
        </w:rPr>
        <w:fldChar w:fldCharType="begin"/>
      </w:r>
      <w:r w:rsidR="006D3790" w:rsidRPr="006D3790">
        <w:rPr>
          <w:rFonts w:ascii="Times New Roman" w:hAnsi="Times New Roman" w:cs="Times New Roman"/>
          <w:sz w:val="24"/>
          <w:szCs w:val="24"/>
        </w:rPr>
        <w:instrText xml:space="preserve"> REF _Ref60073958 \h  \* MERGEFORMAT </w:instrText>
      </w:r>
      <w:r w:rsidR="006D3790" w:rsidRPr="006D3790">
        <w:rPr>
          <w:rFonts w:ascii="Times New Roman" w:hAnsi="Times New Roman" w:cs="Times New Roman"/>
          <w:sz w:val="24"/>
          <w:szCs w:val="24"/>
        </w:rPr>
      </w:r>
      <w:r w:rsidR="006D3790" w:rsidRPr="006D3790">
        <w:rPr>
          <w:rFonts w:ascii="Times New Roman" w:hAnsi="Times New Roman" w:cs="Times New Roman"/>
          <w:sz w:val="24"/>
          <w:szCs w:val="24"/>
        </w:rPr>
        <w:fldChar w:fldCharType="separate"/>
      </w:r>
      <w:r w:rsidR="00F97285" w:rsidRPr="009223F6">
        <w:rPr>
          <w:rFonts w:ascii="Times New Roman" w:hAnsi="Times New Roman" w:cs="Times New Roman"/>
          <w:sz w:val="24"/>
          <w:szCs w:val="24"/>
        </w:rPr>
        <w:t xml:space="preserve">Appendix </w:t>
      </w:r>
      <w:r w:rsidR="00F97285" w:rsidRPr="00F97285">
        <w:rPr>
          <w:rFonts w:ascii="Times New Roman" w:hAnsi="Times New Roman" w:cs="Times New Roman"/>
          <w:sz w:val="24"/>
          <w:szCs w:val="24"/>
        </w:rPr>
        <w:t>6</w:t>
      </w:r>
      <w:r w:rsidR="006D3790" w:rsidRPr="006D3790">
        <w:rPr>
          <w:rFonts w:ascii="Times New Roman" w:hAnsi="Times New Roman" w:cs="Times New Roman"/>
          <w:sz w:val="24"/>
          <w:szCs w:val="24"/>
        </w:rPr>
        <w:fldChar w:fldCharType="end"/>
      </w:r>
      <w:r w:rsidR="006D3790" w:rsidRPr="006D3790">
        <w:rPr>
          <w:rFonts w:ascii="Times New Roman" w:hAnsi="Times New Roman" w:cs="Times New Roman"/>
          <w:sz w:val="24"/>
          <w:szCs w:val="24"/>
        </w:rPr>
        <w:t>)</w:t>
      </w:r>
      <w:r w:rsidR="005B00DB" w:rsidRPr="006D3790">
        <w:rPr>
          <w:rFonts w:ascii="Times New Roman" w:hAnsi="Times New Roman" w:cs="Times New Roman"/>
          <w:sz w:val="24"/>
          <w:szCs w:val="24"/>
        </w:rPr>
        <w:t>. The</w:t>
      </w:r>
      <w:r w:rsidR="005B00DB" w:rsidRPr="00CE704C">
        <w:rPr>
          <w:rFonts w:ascii="Times New Roman" w:hAnsi="Times New Roman" w:cs="Times New Roman"/>
          <w:sz w:val="24"/>
          <w:szCs w:val="24"/>
        </w:rPr>
        <w:t xml:space="preserve"> rubber production shows an increment </w:t>
      </w:r>
      <w:r w:rsidR="00CE704C" w:rsidRPr="00CE704C">
        <w:rPr>
          <w:rFonts w:ascii="Times New Roman" w:hAnsi="Times New Roman" w:cs="Times New Roman"/>
          <w:sz w:val="24"/>
          <w:szCs w:val="24"/>
        </w:rPr>
        <w:t>from</w:t>
      </w:r>
      <w:r w:rsidR="005B00DB" w:rsidRPr="00CE704C">
        <w:rPr>
          <w:rFonts w:ascii="Times New Roman" w:hAnsi="Times New Roman" w:cs="Times New Roman"/>
          <w:sz w:val="24"/>
          <w:szCs w:val="24"/>
        </w:rPr>
        <w:t xml:space="preserve"> 2002 to 2011. </w:t>
      </w:r>
      <w:r w:rsidR="00111FA9" w:rsidRPr="00CE704C">
        <w:rPr>
          <w:rFonts w:ascii="Times New Roman" w:hAnsi="Times New Roman" w:cs="Times New Roman"/>
          <w:sz w:val="24"/>
          <w:szCs w:val="24"/>
        </w:rPr>
        <w:t xml:space="preserve">Noteworthy, </w:t>
      </w:r>
      <w:r w:rsidR="00CE704C" w:rsidRPr="00CE704C">
        <w:rPr>
          <w:rFonts w:ascii="Times New Roman" w:hAnsi="Times New Roman" w:cs="Times New Roman"/>
          <w:sz w:val="24"/>
          <w:szCs w:val="24"/>
        </w:rPr>
        <w:t xml:space="preserve">the </w:t>
      </w:r>
      <w:r w:rsidR="00111FA9" w:rsidRPr="00CE704C">
        <w:rPr>
          <w:rFonts w:ascii="Times New Roman" w:hAnsi="Times New Roman" w:cs="Times New Roman"/>
          <w:sz w:val="24"/>
          <w:szCs w:val="24"/>
        </w:rPr>
        <w:t>lowest annual rubber output in history</w:t>
      </w:r>
      <w:r w:rsidR="00FD24BB">
        <w:rPr>
          <w:rFonts w:ascii="Times New Roman" w:hAnsi="Times New Roman" w:cs="Times New Roman"/>
          <w:sz w:val="24"/>
          <w:szCs w:val="24"/>
        </w:rPr>
        <w:t xml:space="preserve"> was</w:t>
      </w:r>
      <w:r w:rsidR="00111FA9" w:rsidRPr="00CE704C">
        <w:rPr>
          <w:rFonts w:ascii="Times New Roman" w:hAnsi="Times New Roman" w:cs="Times New Roman"/>
          <w:sz w:val="24"/>
          <w:szCs w:val="24"/>
        </w:rPr>
        <w:t xml:space="preserve"> reported in 2019 </w:t>
      </w:r>
      <w:r w:rsidR="00153DB9">
        <w:rPr>
          <w:rFonts w:ascii="Times New Roman" w:hAnsi="Times New Roman" w:cs="Times New Roman"/>
          <w:sz w:val="24"/>
          <w:szCs w:val="24"/>
        </w:rPr>
        <w:t>as</w:t>
      </w:r>
      <w:r w:rsidR="00FD24BB">
        <w:rPr>
          <w:rFonts w:ascii="Times New Roman" w:hAnsi="Times New Roman" w:cs="Times New Roman"/>
          <w:sz w:val="24"/>
          <w:szCs w:val="24"/>
        </w:rPr>
        <w:t xml:space="preserve"> </w:t>
      </w:r>
      <w:r w:rsidR="00111FA9" w:rsidRPr="00CE704C">
        <w:rPr>
          <w:rFonts w:ascii="Times New Roman" w:hAnsi="Times New Roman" w:cs="Times New Roman"/>
          <w:sz w:val="24"/>
          <w:szCs w:val="24"/>
        </w:rPr>
        <w:t xml:space="preserve">74.8 million kilograms due to rainy weather conditions and abandonment of tapping operations due to low remunerative prices </w:t>
      </w:r>
      <w:sdt>
        <w:sdtPr>
          <w:rPr>
            <w:rFonts w:ascii="Times New Roman" w:hAnsi="Times New Roman" w:cs="Times New Roman"/>
            <w:sz w:val="24"/>
            <w:szCs w:val="24"/>
          </w:rPr>
          <w:alias w:val="Don't edit this field"/>
          <w:tag w:val="CitaviPlaceholder#885760fa-0a1d-44f8-8a9c-bfc3d2038a0f"/>
          <w:id w:val="732740828"/>
        </w:sdtPr>
        <w:sdtEndPr/>
        <w:sdtContent>
          <w:r w:rsidR="00111FA9" w:rsidRPr="00CE704C">
            <w:rPr>
              <w:rFonts w:ascii="Times New Roman" w:hAnsi="Times New Roman" w:cs="Times New Roman"/>
              <w:sz w:val="24"/>
              <w:szCs w:val="24"/>
            </w:rPr>
            <w:fldChar w:fldCharType="begin"/>
          </w:r>
          <w:r w:rsidR="000A3CF6">
            <w:rPr>
              <w:rFonts w:ascii="Times New Roman" w:hAnsi="Times New Roman" w:cs="Times New Roman"/>
              <w:sz w:val="24"/>
              <w:szCs w:val="24"/>
            </w:rPr>
            <w:instrText>ADDIN CitaviPlaceholder{eyIkaWQiOiIxIiwiRW50cmllcyI6W3siJGlkIjoiMiIsIklkIjoiODA5ZjIwZWEtZjE0NC00NmU2LTgzODUtYmYyNjNjMzI4MzMyIiwiUmFuZ2VMZW5ndGgiOjM0LCJSZWZlcmVuY2VJZCI6Ijk4MzI3N2ZjLWRmNDQtNDNkZS04NTZhLTJiYTMyMDVhNzgyYyIsIlJlZmVyZW5jZSI6eyIkaWQiOiIzIiwiQWJzdHJhY3RDb21wbGV4aXR5IjowLCJBYnN0cmFjdFNvdXJjZVRleHRGb3JtYXQiOjA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}</w:instrText>
          </w:r>
          <w:r w:rsidR="00111FA9" w:rsidRPr="00CE704C">
            <w:rPr>
              <w:rFonts w:ascii="Times New Roman" w:hAnsi="Times New Roman" w:cs="Times New Roman"/>
              <w:sz w:val="24"/>
              <w:szCs w:val="24"/>
            </w:rPr>
            <w:fldChar w:fldCharType="separate"/>
          </w:r>
          <w:r w:rsidR="00A02FAB">
            <w:rPr>
              <w:rFonts w:ascii="Times New Roman" w:hAnsi="Times New Roman" w:cs="Times New Roman"/>
              <w:sz w:val="24"/>
              <w:szCs w:val="24"/>
            </w:rPr>
            <w:t>(Central Bank of Sri Lanka, 2019b)</w:t>
          </w:r>
          <w:r w:rsidR="00111FA9" w:rsidRPr="00CE704C">
            <w:rPr>
              <w:rFonts w:ascii="Times New Roman" w:hAnsi="Times New Roman" w:cs="Times New Roman"/>
              <w:sz w:val="24"/>
              <w:szCs w:val="24"/>
            </w:rPr>
            <w:fldChar w:fldCharType="end"/>
          </w:r>
        </w:sdtContent>
      </w:sdt>
      <w:r w:rsidR="00111FA9" w:rsidRPr="00CE704C">
        <w:rPr>
          <w:rFonts w:ascii="Times New Roman" w:hAnsi="Times New Roman" w:cs="Times New Roman"/>
          <w:sz w:val="24"/>
          <w:szCs w:val="24"/>
        </w:rPr>
        <w:t xml:space="preserve">. </w:t>
      </w:r>
      <w:r w:rsidR="00CE704C">
        <w:rPr>
          <w:rFonts w:ascii="Times New Roman" w:hAnsi="Times New Roman" w:cs="Times New Roman"/>
          <w:sz w:val="24"/>
          <w:szCs w:val="24"/>
        </w:rPr>
        <w:t>E</w:t>
      </w:r>
      <w:r w:rsidR="00111FA9" w:rsidRPr="00CE704C">
        <w:rPr>
          <w:rFonts w:ascii="Times New Roman" w:hAnsi="Times New Roman" w:cs="Times New Roman"/>
          <w:sz w:val="24"/>
          <w:szCs w:val="24"/>
        </w:rPr>
        <w:t>arnings from rubber exports</w:t>
      </w:r>
      <w:r w:rsidR="00153DB9">
        <w:rPr>
          <w:rFonts w:ascii="Times New Roman" w:hAnsi="Times New Roman" w:cs="Times New Roman"/>
          <w:sz w:val="24"/>
          <w:szCs w:val="24"/>
        </w:rPr>
        <w:t xml:space="preserve"> were</w:t>
      </w:r>
      <w:r w:rsidR="00111FA9" w:rsidRPr="00CE704C">
        <w:rPr>
          <w:rFonts w:ascii="Times New Roman" w:hAnsi="Times New Roman" w:cs="Times New Roman"/>
          <w:sz w:val="24"/>
          <w:szCs w:val="24"/>
        </w:rPr>
        <w:t xml:space="preserve"> declined considerably from 1990 to 2019 </w:t>
      </w:r>
      <w:r w:rsidR="00176DA8">
        <w:rPr>
          <w:rFonts w:ascii="Times New Roman" w:hAnsi="Times New Roman" w:cs="Times New Roman"/>
          <w:sz w:val="24"/>
          <w:szCs w:val="24"/>
        </w:rPr>
        <w:t>by</w:t>
      </w:r>
      <w:r w:rsidR="00CE704C">
        <w:rPr>
          <w:rFonts w:ascii="Times New Roman" w:hAnsi="Times New Roman" w:cs="Times New Roman"/>
          <w:sz w:val="24"/>
          <w:szCs w:val="24"/>
        </w:rPr>
        <w:t xml:space="preserve"> </w:t>
      </w:r>
      <w:r w:rsidR="00111FA9" w:rsidRPr="00CE704C">
        <w:rPr>
          <w:rFonts w:ascii="Times New Roman" w:hAnsi="Times New Roman" w:cs="Times New Roman"/>
          <w:sz w:val="24"/>
          <w:szCs w:val="24"/>
        </w:rPr>
        <w:t xml:space="preserve">volume </w:t>
      </w:r>
      <w:r w:rsidR="00CE704C">
        <w:rPr>
          <w:rFonts w:ascii="Times New Roman" w:hAnsi="Times New Roman" w:cs="Times New Roman"/>
          <w:sz w:val="24"/>
          <w:szCs w:val="24"/>
        </w:rPr>
        <w:t xml:space="preserve">of </w:t>
      </w:r>
      <w:r w:rsidR="00111FA9" w:rsidRPr="00CE704C">
        <w:rPr>
          <w:rFonts w:ascii="Times New Roman" w:hAnsi="Times New Roman" w:cs="Times New Roman"/>
          <w:sz w:val="24"/>
          <w:szCs w:val="24"/>
        </w:rPr>
        <w:t>8</w:t>
      </w:r>
      <w:r w:rsidR="00ED3E06">
        <w:rPr>
          <w:rFonts w:ascii="Times New Roman" w:hAnsi="Times New Roman" w:cs="Times New Roman"/>
          <w:sz w:val="24"/>
          <w:szCs w:val="24"/>
        </w:rPr>
        <w:t>7</w:t>
      </w:r>
      <w:r w:rsidR="00111FA9" w:rsidRPr="00CE704C">
        <w:rPr>
          <w:rFonts w:ascii="Times New Roman" w:hAnsi="Times New Roman" w:cs="Times New Roman"/>
          <w:sz w:val="24"/>
          <w:szCs w:val="24"/>
        </w:rPr>
        <w:t xml:space="preserve"> </w:t>
      </w:r>
      <w:r w:rsidR="00CE704C" w:rsidRPr="00CE704C">
        <w:rPr>
          <w:rFonts w:ascii="Times New Roman" w:hAnsi="Times New Roman" w:cs="Times New Roman"/>
          <w:sz w:val="24"/>
          <w:szCs w:val="24"/>
        </w:rPr>
        <w:t xml:space="preserve">million kilograms </w:t>
      </w:r>
      <w:r w:rsidR="00111FA9" w:rsidRPr="00CE704C">
        <w:rPr>
          <w:rFonts w:ascii="Times New Roman" w:hAnsi="Times New Roman" w:cs="Times New Roman"/>
          <w:sz w:val="24"/>
          <w:szCs w:val="24"/>
        </w:rPr>
        <w:t xml:space="preserve">to 13 </w:t>
      </w:r>
      <w:r w:rsidR="00CE704C" w:rsidRPr="00CE704C">
        <w:rPr>
          <w:rFonts w:ascii="Times New Roman" w:hAnsi="Times New Roman" w:cs="Times New Roman"/>
          <w:sz w:val="24"/>
          <w:szCs w:val="24"/>
        </w:rPr>
        <w:t xml:space="preserve">million kilograms </w:t>
      </w:r>
      <w:r w:rsidR="00111FA9" w:rsidRPr="00CE704C">
        <w:rPr>
          <w:rFonts w:ascii="Times New Roman" w:hAnsi="Times New Roman" w:cs="Times New Roman"/>
          <w:sz w:val="24"/>
          <w:szCs w:val="24"/>
        </w:rPr>
        <w:t>respectively</w:t>
      </w:r>
      <w:r w:rsidR="00CE704C">
        <w:rPr>
          <w:rFonts w:ascii="Times New Roman" w:hAnsi="Times New Roman" w:cs="Times New Roman"/>
          <w:sz w:val="24"/>
          <w:szCs w:val="24"/>
        </w:rPr>
        <w:t xml:space="preserve"> (refer to </w:t>
      </w:r>
      <w:r w:rsidR="00CE704C">
        <w:rPr>
          <w:rFonts w:ascii="Times New Roman" w:hAnsi="Times New Roman" w:cs="Times New Roman"/>
          <w:sz w:val="24"/>
          <w:szCs w:val="24"/>
        </w:rPr>
        <w:fldChar w:fldCharType="begin"/>
      </w:r>
      <w:r w:rsidR="00CE704C">
        <w:rPr>
          <w:rFonts w:ascii="Times New Roman" w:hAnsi="Times New Roman" w:cs="Times New Roman"/>
          <w:sz w:val="24"/>
          <w:szCs w:val="24"/>
        </w:rPr>
        <w:instrText xml:space="preserve"> REF _Ref59459800 \h </w:instrText>
      </w:r>
      <w:r w:rsidR="00CE704C">
        <w:rPr>
          <w:rFonts w:ascii="Times New Roman" w:hAnsi="Times New Roman" w:cs="Times New Roman"/>
          <w:sz w:val="24"/>
          <w:szCs w:val="24"/>
        </w:rPr>
      </w:r>
      <w:r w:rsidR="00CE704C">
        <w:rPr>
          <w:rFonts w:ascii="Times New Roman" w:hAnsi="Times New Roman" w:cs="Times New Roman"/>
          <w:sz w:val="24"/>
          <w:szCs w:val="24"/>
        </w:rPr>
        <w:fldChar w:fldCharType="separate"/>
      </w:r>
      <w:r w:rsidR="00F97285" w:rsidRPr="00CE704C">
        <w:rPr>
          <w:rFonts w:ascii="Times New Roman" w:hAnsi="Times New Roman" w:cs="Times New Roman"/>
        </w:rPr>
        <w:t xml:space="preserve">Figure </w:t>
      </w:r>
      <w:r w:rsidR="00F97285">
        <w:rPr>
          <w:rFonts w:ascii="Times New Roman" w:hAnsi="Times New Roman" w:cs="Times New Roman"/>
          <w:noProof/>
        </w:rPr>
        <w:t>7</w:t>
      </w:r>
      <w:r w:rsidR="00CE704C">
        <w:rPr>
          <w:rFonts w:ascii="Times New Roman" w:hAnsi="Times New Roman" w:cs="Times New Roman"/>
          <w:sz w:val="24"/>
          <w:szCs w:val="24"/>
        </w:rPr>
        <w:fldChar w:fldCharType="end"/>
      </w:r>
      <w:r w:rsidR="00CE704C">
        <w:rPr>
          <w:rFonts w:ascii="Times New Roman" w:hAnsi="Times New Roman" w:cs="Times New Roman"/>
          <w:sz w:val="24"/>
          <w:szCs w:val="24"/>
        </w:rPr>
        <w:t xml:space="preserve"> and Appendix 6)</w:t>
      </w:r>
      <w:r w:rsidR="00111FA9" w:rsidRPr="00CE704C">
        <w:rPr>
          <w:rFonts w:ascii="Times New Roman" w:hAnsi="Times New Roman" w:cs="Times New Roman"/>
          <w:sz w:val="24"/>
          <w:szCs w:val="24"/>
        </w:rPr>
        <w:t>. Major export markets for rubber products are Europe and Central Asia and North America from 1990 to 2019</w:t>
      </w:r>
      <w:r w:rsidR="00CE704C">
        <w:rPr>
          <w:rFonts w:ascii="Times New Roman" w:hAnsi="Times New Roman" w:cs="Times New Roman"/>
          <w:sz w:val="24"/>
          <w:szCs w:val="24"/>
        </w:rPr>
        <w:t xml:space="preserve"> (refer to </w:t>
      </w:r>
      <w:r w:rsidR="00CE704C" w:rsidRPr="00CB1491">
        <w:rPr>
          <w:rFonts w:ascii="Times New Roman" w:hAnsi="Times New Roman" w:cs="Times New Roman"/>
          <w:sz w:val="24"/>
          <w:szCs w:val="24"/>
        </w:rPr>
        <w:fldChar w:fldCharType="begin"/>
      </w:r>
      <w:r w:rsidR="00CE704C" w:rsidRPr="00CB1491">
        <w:rPr>
          <w:rFonts w:ascii="Times New Roman" w:hAnsi="Times New Roman" w:cs="Times New Roman"/>
          <w:sz w:val="24"/>
          <w:szCs w:val="24"/>
        </w:rPr>
        <w:instrText xml:space="preserve"> REF _Ref59459688 \h </w:instrText>
      </w:r>
      <w:r w:rsidR="00CB1491" w:rsidRPr="00CB1491">
        <w:rPr>
          <w:rFonts w:ascii="Times New Roman" w:hAnsi="Times New Roman" w:cs="Times New Roman"/>
          <w:sz w:val="24"/>
          <w:szCs w:val="24"/>
        </w:rPr>
        <w:instrText xml:space="preserve"> \* MERGEFORMAT </w:instrText>
      </w:r>
      <w:r w:rsidR="00CE704C" w:rsidRPr="00CB1491">
        <w:rPr>
          <w:rFonts w:ascii="Times New Roman" w:hAnsi="Times New Roman" w:cs="Times New Roman"/>
          <w:sz w:val="24"/>
          <w:szCs w:val="24"/>
        </w:rPr>
      </w:r>
      <w:r w:rsidR="00CE704C" w:rsidRPr="00CB1491">
        <w:rPr>
          <w:rFonts w:ascii="Times New Roman" w:hAnsi="Times New Roman" w:cs="Times New Roman"/>
          <w:sz w:val="24"/>
          <w:szCs w:val="24"/>
        </w:rPr>
        <w:fldChar w:fldCharType="separate"/>
      </w:r>
      <w:r w:rsidR="00F97285" w:rsidRPr="00F97285">
        <w:rPr>
          <w:rFonts w:ascii="Times New Roman" w:hAnsi="Times New Roman" w:cs="Times New Roman"/>
          <w:sz w:val="24"/>
          <w:szCs w:val="24"/>
        </w:rPr>
        <w:t xml:space="preserve">Figure </w:t>
      </w:r>
      <w:r w:rsidR="00F97285" w:rsidRPr="00F97285">
        <w:rPr>
          <w:rFonts w:ascii="Times New Roman" w:hAnsi="Times New Roman" w:cs="Times New Roman"/>
          <w:noProof/>
          <w:sz w:val="24"/>
          <w:szCs w:val="24"/>
        </w:rPr>
        <w:t>8</w:t>
      </w:r>
      <w:r w:rsidR="00CE704C" w:rsidRPr="00CB1491">
        <w:rPr>
          <w:rFonts w:ascii="Times New Roman" w:hAnsi="Times New Roman" w:cs="Times New Roman"/>
          <w:sz w:val="24"/>
          <w:szCs w:val="24"/>
        </w:rPr>
        <w:fldChar w:fldCharType="end"/>
      </w:r>
      <w:r w:rsidR="00CE704C">
        <w:rPr>
          <w:rFonts w:ascii="Times New Roman" w:hAnsi="Times New Roman" w:cs="Times New Roman"/>
          <w:sz w:val="24"/>
          <w:szCs w:val="24"/>
        </w:rPr>
        <w:t xml:space="preserve"> </w:t>
      </w:r>
      <w:r w:rsidR="00CE704C" w:rsidRPr="006D3790">
        <w:rPr>
          <w:rFonts w:ascii="Times New Roman" w:hAnsi="Times New Roman" w:cs="Times New Roman"/>
          <w:sz w:val="24"/>
          <w:szCs w:val="24"/>
        </w:rPr>
        <w:t xml:space="preserve">and </w:t>
      </w:r>
      <w:r w:rsidR="006D3790" w:rsidRPr="006D3790">
        <w:rPr>
          <w:rFonts w:ascii="Times New Roman" w:hAnsi="Times New Roman" w:cs="Times New Roman"/>
          <w:sz w:val="24"/>
          <w:szCs w:val="24"/>
        </w:rPr>
        <w:fldChar w:fldCharType="begin"/>
      </w:r>
      <w:r w:rsidR="006D3790" w:rsidRPr="006D3790">
        <w:rPr>
          <w:rFonts w:ascii="Times New Roman" w:hAnsi="Times New Roman" w:cs="Times New Roman"/>
          <w:sz w:val="24"/>
          <w:szCs w:val="24"/>
        </w:rPr>
        <w:instrText xml:space="preserve"> REF _Ref60073518 \h  \* MERGEFORMAT </w:instrText>
      </w:r>
      <w:r w:rsidR="006D3790" w:rsidRPr="006D3790">
        <w:rPr>
          <w:rFonts w:ascii="Times New Roman" w:hAnsi="Times New Roman" w:cs="Times New Roman"/>
          <w:sz w:val="24"/>
          <w:szCs w:val="24"/>
        </w:rPr>
      </w:r>
      <w:r w:rsidR="006D3790" w:rsidRPr="006D3790">
        <w:rPr>
          <w:rFonts w:ascii="Times New Roman" w:hAnsi="Times New Roman" w:cs="Times New Roman"/>
          <w:sz w:val="24"/>
          <w:szCs w:val="24"/>
        </w:rPr>
        <w:fldChar w:fldCharType="separate"/>
      </w:r>
      <w:r w:rsidR="00F97285" w:rsidRPr="009223F6">
        <w:rPr>
          <w:rFonts w:ascii="Times New Roman" w:hAnsi="Times New Roman" w:cs="Times New Roman"/>
          <w:sz w:val="24"/>
          <w:szCs w:val="24"/>
        </w:rPr>
        <w:t xml:space="preserve">Appendix </w:t>
      </w:r>
      <w:r w:rsidR="00F97285" w:rsidRPr="00F97285">
        <w:rPr>
          <w:rFonts w:ascii="Times New Roman" w:hAnsi="Times New Roman" w:cs="Times New Roman"/>
          <w:sz w:val="24"/>
          <w:szCs w:val="24"/>
        </w:rPr>
        <w:t>7</w:t>
      </w:r>
      <w:r w:rsidR="006D3790" w:rsidRPr="006D3790">
        <w:rPr>
          <w:rFonts w:ascii="Times New Roman" w:hAnsi="Times New Roman" w:cs="Times New Roman"/>
          <w:sz w:val="24"/>
          <w:szCs w:val="24"/>
        </w:rPr>
        <w:fldChar w:fldCharType="end"/>
      </w:r>
      <w:r w:rsidR="00CE704C" w:rsidRPr="006D3790">
        <w:rPr>
          <w:rFonts w:ascii="Times New Roman" w:hAnsi="Times New Roman" w:cs="Times New Roman"/>
          <w:sz w:val="24"/>
          <w:szCs w:val="24"/>
        </w:rPr>
        <w:t>)</w:t>
      </w:r>
      <w:r w:rsidR="00111FA9" w:rsidRPr="006D3790">
        <w:rPr>
          <w:rFonts w:ascii="Times New Roman" w:hAnsi="Times New Roman" w:cs="Times New Roman"/>
          <w:sz w:val="24"/>
          <w:szCs w:val="24"/>
        </w:rPr>
        <w:t>.</w:t>
      </w:r>
      <w:r w:rsidR="00111FA9" w:rsidRPr="00CE704C">
        <w:rPr>
          <w:rFonts w:ascii="Times New Roman" w:hAnsi="Times New Roman" w:cs="Times New Roman"/>
          <w:sz w:val="24"/>
          <w:szCs w:val="24"/>
        </w:rPr>
        <w:t xml:space="preserve"> </w:t>
      </w:r>
    </w:p>
    <w:p w14:paraId="14113529" w14:textId="77777777" w:rsidR="0086183B" w:rsidRDefault="0086183B" w:rsidP="00DB6B97">
      <w:pPr>
        <w:tabs>
          <w:tab w:val="left" w:pos="6480"/>
        </w:tabs>
      </w:pPr>
    </w:p>
    <w:p w14:paraId="73311878" w14:textId="77777777" w:rsidR="0086183B" w:rsidRDefault="0086183B" w:rsidP="0086183B">
      <w:pPr>
        <w:tabs>
          <w:tab w:val="left" w:pos="6480"/>
        </w:tabs>
      </w:pPr>
      <w:r>
        <w:rPr>
          <w:noProof/>
          <w:lang w:val="en-US" w:eastAsia="zh-CN"/>
        </w:rPr>
        <w:drawing>
          <wp:inline distT="0" distB="0" distL="0" distR="0" wp14:anchorId="79821564" wp14:editId="0E7BA075">
            <wp:extent cx="5759450" cy="2240280"/>
            <wp:effectExtent l="0" t="0" r="6350" b="20320"/>
            <wp:docPr id="15" name="Chart 15">
              <a:extLst xmlns:a="http://schemas.openxmlformats.org/drawingml/2006/main">
                <a:ext uri="{FF2B5EF4-FFF2-40B4-BE49-F238E27FC236}">
                  <a16:creationId xmlns:a16="http://schemas.microsoft.com/office/drawing/2014/main" id="{5AD2CCD9-504B-42AE-9B4A-7C7CA55E4AB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D84A4BC" w14:textId="77777777" w:rsidR="00FF3D82" w:rsidRPr="00CE704C" w:rsidRDefault="00FF3D82" w:rsidP="00CE704C">
      <w:pPr>
        <w:pStyle w:val="Caption"/>
        <w:spacing w:after="0" w:line="276" w:lineRule="auto"/>
        <w:rPr>
          <w:rFonts w:ascii="Times New Roman" w:hAnsi="Times New Roman" w:cs="Times New Roman"/>
          <w:sz w:val="22"/>
          <w:szCs w:val="22"/>
        </w:rPr>
      </w:pPr>
      <w:bookmarkStart w:id="28" w:name="_Ref59459800"/>
      <w:bookmarkStart w:id="29" w:name="_Toc59438605"/>
      <w:bookmarkStart w:id="30" w:name="_Toc60072529"/>
      <w:r w:rsidRPr="00CE704C">
        <w:rPr>
          <w:rFonts w:ascii="Times New Roman" w:hAnsi="Times New Roman" w:cs="Times New Roman"/>
          <w:sz w:val="22"/>
          <w:szCs w:val="22"/>
        </w:rPr>
        <w:t xml:space="preserve">Figure </w:t>
      </w:r>
      <w:r w:rsidRPr="00CE704C">
        <w:rPr>
          <w:rFonts w:ascii="Times New Roman" w:hAnsi="Times New Roman" w:cs="Times New Roman"/>
          <w:sz w:val="22"/>
          <w:szCs w:val="22"/>
        </w:rPr>
        <w:fldChar w:fldCharType="begin"/>
      </w:r>
      <w:r w:rsidRPr="00CE704C">
        <w:rPr>
          <w:rFonts w:ascii="Times New Roman" w:hAnsi="Times New Roman" w:cs="Times New Roman"/>
          <w:sz w:val="22"/>
          <w:szCs w:val="22"/>
        </w:rPr>
        <w:instrText xml:space="preserve"> SEQ Figure \* ARABIC </w:instrText>
      </w:r>
      <w:r w:rsidRPr="00CE704C">
        <w:rPr>
          <w:rFonts w:ascii="Times New Roman" w:hAnsi="Times New Roman" w:cs="Times New Roman"/>
          <w:sz w:val="22"/>
          <w:szCs w:val="22"/>
        </w:rPr>
        <w:fldChar w:fldCharType="separate"/>
      </w:r>
      <w:r w:rsidR="00F97285">
        <w:rPr>
          <w:rFonts w:ascii="Times New Roman" w:hAnsi="Times New Roman" w:cs="Times New Roman"/>
          <w:noProof/>
          <w:sz w:val="22"/>
          <w:szCs w:val="22"/>
        </w:rPr>
        <w:t>7</w:t>
      </w:r>
      <w:r w:rsidRPr="00CE704C">
        <w:rPr>
          <w:rFonts w:ascii="Times New Roman" w:hAnsi="Times New Roman" w:cs="Times New Roman"/>
          <w:sz w:val="22"/>
          <w:szCs w:val="22"/>
        </w:rPr>
        <w:fldChar w:fldCharType="end"/>
      </w:r>
      <w:bookmarkEnd w:id="28"/>
      <w:r w:rsidR="004E15C8" w:rsidRPr="00CE704C">
        <w:rPr>
          <w:rFonts w:ascii="Times New Roman" w:hAnsi="Times New Roman" w:cs="Times New Roman"/>
          <w:sz w:val="22"/>
          <w:szCs w:val="22"/>
        </w:rPr>
        <w:t xml:space="preserve"> </w:t>
      </w:r>
      <w:r w:rsidRPr="00CE704C">
        <w:rPr>
          <w:rFonts w:ascii="Times New Roman" w:hAnsi="Times New Roman" w:cs="Times New Roman"/>
          <w:sz w:val="22"/>
          <w:szCs w:val="22"/>
        </w:rPr>
        <w:t>Annual rubber production exports in Sri Lanka from 1990 – 2019</w:t>
      </w:r>
      <w:bookmarkEnd w:id="29"/>
      <w:bookmarkEnd w:id="30"/>
    </w:p>
    <w:p w14:paraId="24B0A4ED" w14:textId="77777777" w:rsidR="00FF3D82" w:rsidRPr="008920CA" w:rsidRDefault="00FF3D82" w:rsidP="00CE704C">
      <w:pPr>
        <w:spacing w:after="0" w:line="276" w:lineRule="auto"/>
        <w:rPr>
          <w:rFonts w:ascii="Times New Roman" w:hAnsi="Times New Roman" w:cs="Times New Roman"/>
        </w:rPr>
      </w:pPr>
      <w:r w:rsidRPr="008920CA">
        <w:rPr>
          <w:rFonts w:ascii="Times New Roman" w:hAnsi="Times New Roman" w:cs="Times New Roman"/>
        </w:rPr>
        <w:t>Source:</w:t>
      </w:r>
      <w:r w:rsidR="0096748F">
        <w:rPr>
          <w:rFonts w:ascii="Times New Roman" w:hAnsi="Times New Roman" w:cs="Times New Roman"/>
        </w:rPr>
        <w:t xml:space="preserve"> </w:t>
      </w:r>
      <w:sdt>
        <w:sdtPr>
          <w:rPr>
            <w:rFonts w:ascii="Times New Roman" w:hAnsi="Times New Roman" w:cs="Times New Roman"/>
          </w:rPr>
          <w:alias w:val="Don't edit this field"/>
          <w:tag w:val="CitaviPlaceholder#7f08e88f-adbb-4565-b19e-eb62ca7fdb04"/>
          <w:id w:val="-35580109"/>
        </w:sdtPr>
        <w:sdtEndPr/>
        <w:sdtContent>
          <w:r w:rsidR="0096748F">
            <w:rPr>
              <w:rFonts w:ascii="Times New Roman" w:hAnsi="Times New Roman" w:cs="Times New Roman"/>
            </w:rPr>
            <w:fldChar w:fldCharType="begin"/>
          </w:r>
          <w:r w:rsidR="000A3CF6">
            <w:rPr>
              <w:rFonts w:ascii="Times New Roman" w:hAnsi="Times New Roman" w:cs="Times New Roman"/>
            </w:rPr>
            <w:instrText>ADDIN CitaviPlaceholder{eyIkaWQiOiIxIiwiRW50cmllcyI6W3siJGlkIjoiMiIsIklkIjoiNTkxMzZiMDYtZGViNS00M2M1LWE3NDEtZGE1YTY5YzIyZWM4IiwiUmFuZ2VMZW5ndGgiOjMyLCJSZWZlcmVuY2VJZCI6IjI1NmY2NmQ3LWJjOWQtNDg5Ny05MmIzLWNhNTE3NTYwZDUxOSIsIlJlZmVyZW5jZSI6eyIkaWQiOiIzIiwiQWJzdHJhY3RDb21wbGV4aXR5IjowLCJBYnN0cmFjdFNvdXJjZVRleHRGb3JtYXQiOjA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}</w:instrText>
          </w:r>
          <w:r w:rsidR="0096748F">
            <w:rPr>
              <w:rFonts w:ascii="Times New Roman" w:hAnsi="Times New Roman" w:cs="Times New Roman"/>
            </w:rPr>
            <w:fldChar w:fldCharType="separate"/>
          </w:r>
          <w:r w:rsidR="00A02FAB">
            <w:rPr>
              <w:rFonts w:ascii="Times New Roman" w:hAnsi="Times New Roman" w:cs="Times New Roman"/>
            </w:rPr>
            <w:t>(Central Bank of Sri Lanka, 2009, 2019c)</w:t>
          </w:r>
          <w:r w:rsidR="0096748F">
            <w:rPr>
              <w:rFonts w:ascii="Times New Roman" w:hAnsi="Times New Roman" w:cs="Times New Roman"/>
            </w:rPr>
            <w:fldChar w:fldCharType="end"/>
          </w:r>
        </w:sdtContent>
      </w:sdt>
    </w:p>
    <w:p w14:paraId="27B3EFC4" w14:textId="77777777" w:rsidR="00FF3D82" w:rsidRDefault="00FF3D82" w:rsidP="0086183B"/>
    <w:p w14:paraId="3D01F99C" w14:textId="77777777" w:rsidR="00111FA9" w:rsidRDefault="00111FA9" w:rsidP="00111FA9">
      <w:pPr>
        <w:tabs>
          <w:tab w:val="left" w:pos="1545"/>
        </w:tabs>
      </w:pPr>
      <w:r>
        <w:rPr>
          <w:noProof/>
          <w:lang w:val="en-US" w:eastAsia="zh-CN"/>
        </w:rPr>
        <w:drawing>
          <wp:inline distT="0" distB="0" distL="0" distR="0" wp14:anchorId="37C7572F" wp14:editId="75688621">
            <wp:extent cx="5692775" cy="2844800"/>
            <wp:effectExtent l="0" t="0" r="3175" b="12700"/>
            <wp:docPr id="21" name="Chart 21">
              <a:extLst xmlns:a="http://schemas.openxmlformats.org/drawingml/2006/main">
                <a:ext uri="{FF2B5EF4-FFF2-40B4-BE49-F238E27FC236}">
                  <a16:creationId xmlns:a16="http://schemas.microsoft.com/office/drawing/2014/main" id="{526E614E-6D82-4649-B570-E3713C57644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FD1B37C" w14:textId="77777777" w:rsidR="00111FA9" w:rsidRPr="00832810" w:rsidRDefault="00111FA9" w:rsidP="007F6520">
      <w:pPr>
        <w:pStyle w:val="Caption"/>
        <w:spacing w:after="0" w:line="276" w:lineRule="auto"/>
        <w:rPr>
          <w:rFonts w:ascii="Times New Roman" w:hAnsi="Times New Roman" w:cs="Times New Roman"/>
          <w:sz w:val="22"/>
          <w:szCs w:val="22"/>
        </w:rPr>
      </w:pPr>
      <w:bookmarkStart w:id="31" w:name="_Ref59459688"/>
      <w:bookmarkStart w:id="32" w:name="_Toc59438606"/>
      <w:bookmarkStart w:id="33" w:name="_Toc60072530"/>
      <w:r w:rsidRPr="00CE704C">
        <w:rPr>
          <w:rFonts w:ascii="Times New Roman" w:hAnsi="Times New Roman" w:cs="Times New Roman"/>
          <w:sz w:val="22"/>
          <w:szCs w:val="22"/>
        </w:rPr>
        <w:t xml:space="preserve">Figure </w:t>
      </w:r>
      <w:r w:rsidR="004F6149" w:rsidRPr="00CE704C">
        <w:rPr>
          <w:rFonts w:ascii="Times New Roman" w:hAnsi="Times New Roman" w:cs="Times New Roman"/>
          <w:sz w:val="22"/>
          <w:szCs w:val="22"/>
        </w:rPr>
        <w:fldChar w:fldCharType="begin"/>
      </w:r>
      <w:r w:rsidR="004F6149" w:rsidRPr="00CE704C">
        <w:rPr>
          <w:rFonts w:ascii="Times New Roman" w:hAnsi="Times New Roman" w:cs="Times New Roman"/>
          <w:sz w:val="22"/>
          <w:szCs w:val="22"/>
        </w:rPr>
        <w:instrText xml:space="preserve"> SEQ Figure \* ARABIC </w:instrText>
      </w:r>
      <w:r w:rsidR="004F6149" w:rsidRPr="00CE704C">
        <w:rPr>
          <w:rFonts w:ascii="Times New Roman" w:hAnsi="Times New Roman" w:cs="Times New Roman"/>
          <w:sz w:val="22"/>
          <w:szCs w:val="22"/>
        </w:rPr>
        <w:fldChar w:fldCharType="separate"/>
      </w:r>
      <w:r w:rsidR="00F97285">
        <w:rPr>
          <w:rFonts w:ascii="Times New Roman" w:hAnsi="Times New Roman" w:cs="Times New Roman"/>
          <w:noProof/>
          <w:sz w:val="22"/>
          <w:szCs w:val="22"/>
        </w:rPr>
        <w:t>8</w:t>
      </w:r>
      <w:r w:rsidR="004F6149" w:rsidRPr="00CE704C">
        <w:rPr>
          <w:rFonts w:ascii="Times New Roman" w:hAnsi="Times New Roman" w:cs="Times New Roman"/>
          <w:noProof/>
          <w:sz w:val="22"/>
          <w:szCs w:val="22"/>
        </w:rPr>
        <w:fldChar w:fldCharType="end"/>
      </w:r>
      <w:bookmarkEnd w:id="31"/>
      <w:r w:rsidRPr="00CE704C">
        <w:rPr>
          <w:rFonts w:ascii="Times New Roman" w:hAnsi="Times New Roman" w:cs="Times New Roman"/>
          <w:sz w:val="22"/>
          <w:szCs w:val="22"/>
        </w:rPr>
        <w:t xml:space="preserve"> Sri Lankan main rubber export destinations by </w:t>
      </w:r>
      <w:r w:rsidR="00917BC8">
        <w:rPr>
          <w:rFonts w:ascii="Times New Roman" w:hAnsi="Times New Roman" w:cs="Times New Roman"/>
          <w:sz w:val="22"/>
          <w:szCs w:val="22"/>
        </w:rPr>
        <w:t>percentage of value</w:t>
      </w:r>
      <w:r w:rsidRPr="00832810">
        <w:rPr>
          <w:rFonts w:ascii="Times New Roman" w:hAnsi="Times New Roman" w:cs="Times New Roman"/>
          <w:sz w:val="22"/>
          <w:szCs w:val="22"/>
        </w:rPr>
        <w:t xml:space="preserve"> </w:t>
      </w:r>
      <w:r w:rsidR="00AE6776">
        <w:rPr>
          <w:rFonts w:ascii="Times New Roman" w:hAnsi="Times New Roman" w:cs="Times New Roman"/>
          <w:sz w:val="22"/>
          <w:szCs w:val="22"/>
        </w:rPr>
        <w:t>from</w:t>
      </w:r>
      <w:r w:rsidRPr="00832810">
        <w:rPr>
          <w:rFonts w:ascii="Times New Roman" w:hAnsi="Times New Roman" w:cs="Times New Roman"/>
          <w:sz w:val="22"/>
          <w:szCs w:val="22"/>
        </w:rPr>
        <w:t xml:space="preserve"> 1990 </w:t>
      </w:r>
      <w:r w:rsidR="009F6E6C" w:rsidRPr="00832810">
        <w:rPr>
          <w:rFonts w:ascii="Times New Roman" w:hAnsi="Times New Roman" w:cs="Times New Roman"/>
          <w:sz w:val="22"/>
          <w:szCs w:val="22"/>
        </w:rPr>
        <w:t>-</w:t>
      </w:r>
      <w:r w:rsidRPr="00832810">
        <w:rPr>
          <w:rFonts w:ascii="Times New Roman" w:hAnsi="Times New Roman" w:cs="Times New Roman"/>
          <w:sz w:val="22"/>
          <w:szCs w:val="22"/>
        </w:rPr>
        <w:t xml:space="preserve"> 2019</w:t>
      </w:r>
      <w:bookmarkEnd w:id="32"/>
      <w:bookmarkEnd w:id="33"/>
      <w:r w:rsidRPr="00832810">
        <w:rPr>
          <w:rFonts w:ascii="Times New Roman" w:hAnsi="Times New Roman" w:cs="Times New Roman"/>
          <w:sz w:val="22"/>
          <w:szCs w:val="22"/>
        </w:rPr>
        <w:t xml:space="preserve">  </w:t>
      </w:r>
    </w:p>
    <w:p w14:paraId="7ADF5F67" w14:textId="77777777" w:rsidR="00C9173C" w:rsidRDefault="00111FA9" w:rsidP="0096748F">
      <w:pPr>
        <w:rPr>
          <w:rFonts w:ascii="Times New Roman" w:hAnsi="Times New Roman" w:cs="Times New Roman"/>
        </w:rPr>
      </w:pPr>
      <w:r w:rsidRPr="008920CA">
        <w:rPr>
          <w:rFonts w:ascii="Times New Roman" w:hAnsi="Times New Roman" w:cs="Times New Roman"/>
        </w:rPr>
        <w:t>Source:</w:t>
      </w:r>
      <w:r w:rsidR="0096748F">
        <w:rPr>
          <w:rFonts w:ascii="Times New Roman" w:hAnsi="Times New Roman" w:cs="Times New Roman"/>
        </w:rPr>
        <w:t xml:space="preserve"> </w:t>
      </w:r>
      <w:sdt>
        <w:sdtPr>
          <w:rPr>
            <w:rFonts w:ascii="Times New Roman" w:hAnsi="Times New Roman" w:cs="Times New Roman"/>
          </w:rPr>
          <w:alias w:val="Don't edit this field"/>
          <w:tag w:val="CitaviPlaceholder#17e2cf8d-7875-403a-99f0-0aa10ef24fd2"/>
          <w:id w:val="-904906620"/>
        </w:sdtPr>
        <w:sdtEndPr/>
        <w:sdtContent>
          <w:r w:rsidR="0096748F">
            <w:rPr>
              <w:rFonts w:ascii="Times New Roman" w:hAnsi="Times New Roman" w:cs="Times New Roman"/>
            </w:rPr>
            <w:fldChar w:fldCharType="begin"/>
          </w:r>
          <w:r w:rsidR="000A3CF6">
            <w:rPr>
              <w:rFonts w:ascii="Times New Roman" w:hAnsi="Times New Roman" w:cs="Times New Roman"/>
            </w:rPr>
            <w:instrText>ADDIN CitaviPlaceholder{eyIkaWQiOiIxIiwiRW50cmllcyI6W3siJGlkIjoiMiIsIklkIjoiOTliOTU4MTMtMGFjZC00MDQ3LTljOGItZjM2YjEzZjk4NjY3IiwiUmFuZ2VMZW5ndGgiOjMyLCJSZWZlcmVuY2VJZCI6ImQ0YzNiYTAwLTdlNWMtNGYxZS04NGExLTExNzNmZTM4MDgzMSIsIlJlZmVyZW5jZSI6eyIkaWQiOiIzIiwiQWJzdHJhY3RDb21wbGV4aXR5IjowLCJBYnN0cmFjdFNvdXJjZVRleHRGb3JtYXQiOjA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}</w:instrText>
          </w:r>
          <w:r w:rsidR="0096748F">
            <w:rPr>
              <w:rFonts w:ascii="Times New Roman" w:hAnsi="Times New Roman" w:cs="Times New Roman"/>
            </w:rPr>
            <w:fldChar w:fldCharType="separate"/>
          </w:r>
          <w:r w:rsidR="00A02FAB">
            <w:rPr>
              <w:rFonts w:ascii="Times New Roman" w:hAnsi="Times New Roman" w:cs="Times New Roman"/>
            </w:rPr>
            <w:t>(Central Bank of Sri Lanka, 2000, 2012, 2019c; The World Bank, 2020)</w:t>
          </w:r>
          <w:r w:rsidR="0096748F">
            <w:rPr>
              <w:rFonts w:ascii="Times New Roman" w:hAnsi="Times New Roman" w:cs="Times New Roman"/>
            </w:rPr>
            <w:fldChar w:fldCharType="end"/>
          </w:r>
        </w:sdtContent>
      </w:sdt>
    </w:p>
    <w:p w14:paraId="665BFDEF" w14:textId="77777777" w:rsidR="0096748F" w:rsidRPr="00EB6696" w:rsidRDefault="0096748F" w:rsidP="0096748F">
      <w:pPr>
        <w:rPr>
          <w:rFonts w:ascii="Times New Roman" w:hAnsi="Times New Roman" w:cs="Times New Roman"/>
        </w:rPr>
      </w:pPr>
    </w:p>
    <w:p w14:paraId="72299C0D" w14:textId="77777777" w:rsidR="00AF3582" w:rsidRPr="00EB6696" w:rsidRDefault="00AF3582" w:rsidP="00EB6696">
      <w:pPr>
        <w:pStyle w:val="Heading2"/>
        <w:numPr>
          <w:ilvl w:val="1"/>
          <w:numId w:val="10"/>
        </w:numPr>
        <w:spacing w:after="240"/>
        <w:rPr>
          <w:rFonts w:ascii="Times New Roman" w:hAnsi="Times New Roman" w:cs="Times New Roman"/>
          <w:color w:val="auto"/>
        </w:rPr>
      </w:pPr>
      <w:bookmarkStart w:id="34" w:name="_Toc60072838"/>
      <w:r w:rsidRPr="00AF3582">
        <w:rPr>
          <w:rFonts w:ascii="Times New Roman" w:hAnsi="Times New Roman" w:cs="Times New Roman"/>
          <w:color w:val="auto"/>
        </w:rPr>
        <w:t>Rubber exports and trade activities with the United Kingdom</w:t>
      </w:r>
      <w:bookmarkEnd w:id="34"/>
    </w:p>
    <w:p w14:paraId="4154A3F2" w14:textId="77777777" w:rsidR="0086183B" w:rsidRDefault="00586734" w:rsidP="002600E1">
      <w:pPr>
        <w:tabs>
          <w:tab w:val="left" w:pos="6480"/>
        </w:tabs>
        <w:jc w:val="both"/>
        <w:rPr>
          <w:rFonts w:ascii="Times New Roman" w:hAnsi="Times New Roman" w:cs="Times New Roman"/>
          <w:noProof/>
          <w:sz w:val="24"/>
          <w:szCs w:val="24"/>
        </w:rPr>
      </w:pPr>
      <w:r>
        <w:rPr>
          <w:noProof/>
          <w:lang w:val="en-US" w:eastAsia="zh-CN"/>
        </w:rPr>
        <w:drawing>
          <wp:anchor distT="0" distB="0" distL="114300" distR="114300" simplePos="0" relativeHeight="251649024" behindDoc="1" locked="0" layoutInCell="1" allowOverlap="1" wp14:anchorId="45EE9AF2" wp14:editId="6DBB1299">
            <wp:simplePos x="0" y="0"/>
            <wp:positionH relativeFrom="column">
              <wp:posOffset>1270</wp:posOffset>
            </wp:positionH>
            <wp:positionV relativeFrom="paragraph">
              <wp:posOffset>1390650</wp:posOffset>
            </wp:positionV>
            <wp:extent cx="5778500" cy="2389505"/>
            <wp:effectExtent l="0" t="0" r="12700" b="10795"/>
            <wp:wrapTight wrapText="bothSides">
              <wp:wrapPolygon edited="0">
                <wp:start x="0" y="0"/>
                <wp:lineTo x="0" y="21525"/>
                <wp:lineTo x="21576" y="21525"/>
                <wp:lineTo x="21576" y="0"/>
                <wp:lineTo x="0" y="0"/>
              </wp:wrapPolygon>
            </wp:wrapTight>
            <wp:docPr id="22" name="Chart 22">
              <a:extLst xmlns:a="http://schemas.openxmlformats.org/drawingml/2006/main">
                <a:ext uri="{FF2B5EF4-FFF2-40B4-BE49-F238E27FC236}">
                  <a16:creationId xmlns:a16="http://schemas.microsoft.com/office/drawing/2014/main" id="{20364F77-EC47-4AB9-BF79-39A80F0867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00CE704C" w:rsidRPr="00EB6696">
        <w:rPr>
          <w:rFonts w:ascii="Times New Roman" w:hAnsi="Times New Roman" w:cs="Times New Roman"/>
          <w:noProof/>
          <w:sz w:val="24"/>
          <w:szCs w:val="24"/>
        </w:rPr>
        <w:t xml:space="preserve">Though </w:t>
      </w:r>
      <w:r w:rsidR="000B21D9" w:rsidRPr="00EB6696">
        <w:rPr>
          <w:rFonts w:ascii="Times New Roman" w:hAnsi="Times New Roman" w:cs="Times New Roman"/>
          <w:noProof/>
          <w:sz w:val="24"/>
          <w:szCs w:val="24"/>
        </w:rPr>
        <w:t xml:space="preserve">Sri Lanka produced more than 70 </w:t>
      </w:r>
      <w:r w:rsidR="00CE704C" w:rsidRPr="00EB6696">
        <w:rPr>
          <w:rFonts w:ascii="Times New Roman" w:hAnsi="Times New Roman" w:cs="Times New Roman"/>
          <w:sz w:val="24"/>
          <w:szCs w:val="24"/>
        </w:rPr>
        <w:t xml:space="preserve">million kilograms </w:t>
      </w:r>
      <w:r w:rsidR="000B21D9" w:rsidRPr="00EB6696">
        <w:rPr>
          <w:rFonts w:ascii="Times New Roman" w:hAnsi="Times New Roman" w:cs="Times New Roman"/>
          <w:noProof/>
          <w:sz w:val="24"/>
          <w:szCs w:val="24"/>
        </w:rPr>
        <w:t>of rubber since 1999, the export share for the U</w:t>
      </w:r>
      <w:r w:rsidR="00CE704C" w:rsidRPr="00EB6696">
        <w:rPr>
          <w:rFonts w:ascii="Times New Roman" w:hAnsi="Times New Roman" w:cs="Times New Roman"/>
          <w:noProof/>
          <w:sz w:val="24"/>
          <w:szCs w:val="24"/>
        </w:rPr>
        <w:t xml:space="preserve">nited Kingdom </w:t>
      </w:r>
      <w:r w:rsidR="000B21D9" w:rsidRPr="00EB6696">
        <w:rPr>
          <w:rFonts w:ascii="Times New Roman" w:hAnsi="Times New Roman" w:cs="Times New Roman"/>
          <w:noProof/>
          <w:sz w:val="24"/>
          <w:szCs w:val="24"/>
        </w:rPr>
        <w:t>was less than 10% and it has been gradually declined through</w:t>
      </w:r>
      <w:r w:rsidR="00CE704C" w:rsidRPr="00EB6696">
        <w:rPr>
          <w:rFonts w:ascii="Times New Roman" w:hAnsi="Times New Roman" w:cs="Times New Roman"/>
          <w:noProof/>
          <w:sz w:val="24"/>
          <w:szCs w:val="24"/>
        </w:rPr>
        <w:t>ou</w:t>
      </w:r>
      <w:r w:rsidR="000B21D9" w:rsidRPr="00EB6696">
        <w:rPr>
          <w:rFonts w:ascii="Times New Roman" w:hAnsi="Times New Roman" w:cs="Times New Roman"/>
          <w:noProof/>
          <w:sz w:val="24"/>
          <w:szCs w:val="24"/>
        </w:rPr>
        <w:t xml:space="preserve">t the </w:t>
      </w:r>
      <w:r w:rsidR="000B21D9" w:rsidRPr="006D3790">
        <w:rPr>
          <w:rFonts w:ascii="Times New Roman" w:hAnsi="Times New Roman" w:cs="Times New Roman"/>
          <w:noProof/>
          <w:sz w:val="24"/>
          <w:szCs w:val="24"/>
        </w:rPr>
        <w:t>years</w:t>
      </w:r>
      <w:r w:rsidRPr="006D3790">
        <w:rPr>
          <w:rFonts w:ascii="Times New Roman" w:hAnsi="Times New Roman" w:cs="Times New Roman"/>
          <w:noProof/>
          <w:sz w:val="24"/>
          <w:szCs w:val="24"/>
        </w:rPr>
        <w:t xml:space="preserve"> (refer to </w:t>
      </w:r>
      <w:r w:rsidRPr="006D3790">
        <w:rPr>
          <w:rFonts w:ascii="Times New Roman" w:hAnsi="Times New Roman" w:cs="Times New Roman"/>
          <w:noProof/>
          <w:sz w:val="24"/>
          <w:szCs w:val="24"/>
        </w:rPr>
        <w:fldChar w:fldCharType="begin"/>
      </w:r>
      <w:r w:rsidRPr="006D3790">
        <w:rPr>
          <w:rFonts w:ascii="Times New Roman" w:hAnsi="Times New Roman" w:cs="Times New Roman"/>
          <w:noProof/>
          <w:sz w:val="24"/>
          <w:szCs w:val="24"/>
        </w:rPr>
        <w:instrText xml:space="preserve"> REF _Ref59799622 \h </w:instrText>
      </w:r>
      <w:r w:rsidR="006D3790">
        <w:rPr>
          <w:rFonts w:ascii="Times New Roman" w:hAnsi="Times New Roman" w:cs="Times New Roman"/>
          <w:noProof/>
          <w:sz w:val="24"/>
          <w:szCs w:val="24"/>
        </w:rPr>
        <w:instrText xml:space="preserve"> \* MERGEFORMAT </w:instrText>
      </w:r>
      <w:r w:rsidRPr="006D3790">
        <w:rPr>
          <w:rFonts w:ascii="Times New Roman" w:hAnsi="Times New Roman" w:cs="Times New Roman"/>
          <w:noProof/>
          <w:sz w:val="24"/>
          <w:szCs w:val="24"/>
        </w:rPr>
      </w:r>
      <w:r w:rsidRPr="006D3790">
        <w:rPr>
          <w:rFonts w:ascii="Times New Roman" w:hAnsi="Times New Roman" w:cs="Times New Roman"/>
          <w:noProof/>
          <w:sz w:val="24"/>
          <w:szCs w:val="24"/>
        </w:rPr>
        <w:fldChar w:fldCharType="separate"/>
      </w:r>
      <w:r w:rsidR="00F97285" w:rsidRPr="00F97285">
        <w:rPr>
          <w:rFonts w:ascii="Times New Roman" w:hAnsi="Times New Roman" w:cs="Times New Roman"/>
          <w:sz w:val="24"/>
          <w:szCs w:val="24"/>
        </w:rPr>
        <w:t xml:space="preserve">Figure </w:t>
      </w:r>
      <w:r w:rsidR="00F97285" w:rsidRPr="00F97285">
        <w:rPr>
          <w:rFonts w:ascii="Times New Roman" w:hAnsi="Times New Roman" w:cs="Times New Roman"/>
          <w:noProof/>
          <w:sz w:val="24"/>
          <w:szCs w:val="24"/>
        </w:rPr>
        <w:t>9</w:t>
      </w:r>
      <w:r w:rsidRPr="006D3790">
        <w:rPr>
          <w:rFonts w:ascii="Times New Roman" w:hAnsi="Times New Roman" w:cs="Times New Roman"/>
          <w:noProof/>
          <w:sz w:val="24"/>
          <w:szCs w:val="24"/>
        </w:rPr>
        <w:fldChar w:fldCharType="end"/>
      </w:r>
      <w:r w:rsidRPr="006D3790">
        <w:rPr>
          <w:rFonts w:ascii="Times New Roman" w:hAnsi="Times New Roman" w:cs="Times New Roman"/>
          <w:noProof/>
          <w:sz w:val="24"/>
          <w:szCs w:val="24"/>
        </w:rPr>
        <w:t xml:space="preserve">). </w:t>
      </w:r>
      <w:r w:rsidR="00CE704C" w:rsidRPr="006D3790">
        <w:rPr>
          <w:rFonts w:ascii="Times New Roman" w:hAnsi="Times New Roman" w:cs="Times New Roman"/>
          <w:noProof/>
          <w:sz w:val="24"/>
          <w:szCs w:val="24"/>
        </w:rPr>
        <w:t>The</w:t>
      </w:r>
      <w:r w:rsidR="00CE704C" w:rsidRPr="00EB6696">
        <w:rPr>
          <w:rFonts w:ascii="Times New Roman" w:hAnsi="Times New Roman" w:cs="Times New Roman"/>
          <w:noProof/>
          <w:sz w:val="24"/>
          <w:szCs w:val="24"/>
        </w:rPr>
        <w:t xml:space="preserve"> e</w:t>
      </w:r>
      <w:r w:rsidR="000B21D9" w:rsidRPr="00EB6696">
        <w:rPr>
          <w:rFonts w:ascii="Times New Roman" w:hAnsi="Times New Roman" w:cs="Times New Roman"/>
          <w:noProof/>
          <w:sz w:val="24"/>
          <w:szCs w:val="24"/>
        </w:rPr>
        <w:t xml:space="preserve">xport value of rubber has varied </w:t>
      </w:r>
      <w:r w:rsidR="00CE704C" w:rsidRPr="00EB6696">
        <w:rPr>
          <w:rFonts w:ascii="Times New Roman" w:hAnsi="Times New Roman" w:cs="Times New Roman"/>
          <w:noProof/>
          <w:sz w:val="24"/>
          <w:szCs w:val="24"/>
        </w:rPr>
        <w:t>over</w:t>
      </w:r>
      <w:r w:rsidR="000B21D9" w:rsidRPr="00EB6696">
        <w:rPr>
          <w:rFonts w:ascii="Times New Roman" w:hAnsi="Times New Roman" w:cs="Times New Roman"/>
          <w:noProof/>
          <w:sz w:val="24"/>
          <w:szCs w:val="24"/>
        </w:rPr>
        <w:t xml:space="preserve"> the years</w:t>
      </w:r>
      <w:r w:rsidR="00643C35" w:rsidRPr="00EB6696">
        <w:rPr>
          <w:rFonts w:ascii="Times New Roman" w:hAnsi="Times New Roman" w:cs="Times New Roman"/>
          <w:noProof/>
          <w:sz w:val="24"/>
          <w:szCs w:val="24"/>
        </w:rPr>
        <w:t xml:space="preserve"> from 1999 to 2019 by </w:t>
      </w:r>
      <w:r w:rsidR="00643C35" w:rsidRPr="006D3790">
        <w:rPr>
          <w:rFonts w:ascii="Times New Roman" w:hAnsi="Times New Roman" w:cs="Times New Roman"/>
          <w:noProof/>
          <w:sz w:val="24"/>
          <w:szCs w:val="24"/>
        </w:rPr>
        <w:t xml:space="preserve">13.8 </w:t>
      </w:r>
      <w:r w:rsidR="002600E1" w:rsidRPr="006D3790">
        <w:rPr>
          <w:rFonts w:ascii="Times New Roman" w:hAnsi="Times New Roman" w:cs="Times New Roman"/>
          <w:noProof/>
          <w:sz w:val="24"/>
          <w:szCs w:val="24"/>
        </w:rPr>
        <w:t xml:space="preserve">Million </w:t>
      </w:r>
      <w:r w:rsidR="00643C35" w:rsidRPr="006D3790">
        <w:rPr>
          <w:rFonts w:ascii="Times New Roman" w:hAnsi="Times New Roman" w:cs="Times New Roman"/>
          <w:noProof/>
          <w:sz w:val="24"/>
          <w:szCs w:val="24"/>
        </w:rPr>
        <w:t xml:space="preserve">US$ to 26.5 </w:t>
      </w:r>
      <w:r w:rsidR="002600E1" w:rsidRPr="006D3790">
        <w:rPr>
          <w:rFonts w:ascii="Times New Roman" w:hAnsi="Times New Roman" w:cs="Times New Roman"/>
          <w:noProof/>
          <w:sz w:val="24"/>
          <w:szCs w:val="24"/>
        </w:rPr>
        <w:t xml:space="preserve">Million </w:t>
      </w:r>
      <w:r w:rsidR="00643C35" w:rsidRPr="006D3790">
        <w:rPr>
          <w:rFonts w:ascii="Times New Roman" w:hAnsi="Times New Roman" w:cs="Times New Roman"/>
          <w:noProof/>
          <w:sz w:val="24"/>
          <w:szCs w:val="24"/>
        </w:rPr>
        <w:t>US$ respectively</w:t>
      </w:r>
      <w:r w:rsidR="000B21D9" w:rsidRPr="006D3790">
        <w:rPr>
          <w:rFonts w:ascii="Times New Roman" w:hAnsi="Times New Roman" w:cs="Times New Roman"/>
          <w:noProof/>
          <w:sz w:val="24"/>
          <w:szCs w:val="24"/>
        </w:rPr>
        <w:t>. However</w:t>
      </w:r>
      <w:r w:rsidR="00CE704C" w:rsidRPr="006D3790">
        <w:rPr>
          <w:rFonts w:ascii="Times New Roman" w:hAnsi="Times New Roman" w:cs="Times New Roman"/>
          <w:noProof/>
          <w:sz w:val="24"/>
          <w:szCs w:val="24"/>
        </w:rPr>
        <w:t>,</w:t>
      </w:r>
      <w:r w:rsidR="000B21D9" w:rsidRPr="006D3790">
        <w:rPr>
          <w:rFonts w:ascii="Times New Roman" w:hAnsi="Times New Roman" w:cs="Times New Roman"/>
          <w:noProof/>
          <w:sz w:val="24"/>
          <w:szCs w:val="24"/>
        </w:rPr>
        <w:t xml:space="preserve"> compared to 1999, </w:t>
      </w:r>
      <w:r w:rsidR="00643C35" w:rsidRPr="006D3790">
        <w:rPr>
          <w:rFonts w:ascii="Times New Roman" w:hAnsi="Times New Roman" w:cs="Times New Roman"/>
          <w:noProof/>
          <w:sz w:val="24"/>
          <w:szCs w:val="24"/>
        </w:rPr>
        <w:t xml:space="preserve">the </w:t>
      </w:r>
      <w:r w:rsidR="000B21D9" w:rsidRPr="006D3790">
        <w:rPr>
          <w:rFonts w:ascii="Times New Roman" w:hAnsi="Times New Roman" w:cs="Times New Roman"/>
          <w:noProof/>
          <w:sz w:val="24"/>
          <w:szCs w:val="24"/>
        </w:rPr>
        <w:t xml:space="preserve">export </w:t>
      </w:r>
      <w:r w:rsidR="00643C35" w:rsidRPr="006D3790">
        <w:rPr>
          <w:rFonts w:ascii="Times New Roman" w:hAnsi="Times New Roman" w:cs="Times New Roman"/>
          <w:noProof/>
          <w:sz w:val="24"/>
          <w:szCs w:val="24"/>
        </w:rPr>
        <w:t>share</w:t>
      </w:r>
      <w:r w:rsidR="000B21D9" w:rsidRPr="006D3790">
        <w:rPr>
          <w:rFonts w:ascii="Times New Roman" w:hAnsi="Times New Roman" w:cs="Times New Roman"/>
          <w:noProof/>
          <w:sz w:val="24"/>
          <w:szCs w:val="24"/>
        </w:rPr>
        <w:t xml:space="preserve"> </w:t>
      </w:r>
      <w:r w:rsidR="007F267B" w:rsidRPr="006D3790">
        <w:rPr>
          <w:rFonts w:ascii="Times New Roman" w:hAnsi="Times New Roman" w:cs="Times New Roman"/>
          <w:noProof/>
          <w:sz w:val="24"/>
          <w:szCs w:val="24"/>
        </w:rPr>
        <w:t>to</w:t>
      </w:r>
      <w:r w:rsidR="00C56047" w:rsidRPr="006D3790">
        <w:rPr>
          <w:rFonts w:ascii="Times New Roman" w:hAnsi="Times New Roman" w:cs="Times New Roman"/>
          <w:noProof/>
          <w:sz w:val="24"/>
          <w:szCs w:val="24"/>
        </w:rPr>
        <w:t xml:space="preserve"> </w:t>
      </w:r>
      <w:r w:rsidR="00CE704C" w:rsidRPr="006D3790">
        <w:rPr>
          <w:rFonts w:ascii="Times New Roman" w:hAnsi="Times New Roman" w:cs="Times New Roman"/>
          <w:noProof/>
          <w:sz w:val="24"/>
          <w:szCs w:val="24"/>
        </w:rPr>
        <w:t xml:space="preserve">the </w:t>
      </w:r>
      <w:r w:rsidR="00C56047" w:rsidRPr="006D3790">
        <w:rPr>
          <w:rFonts w:ascii="Times New Roman" w:hAnsi="Times New Roman" w:cs="Times New Roman"/>
          <w:noProof/>
          <w:sz w:val="24"/>
          <w:szCs w:val="24"/>
        </w:rPr>
        <w:t>U</w:t>
      </w:r>
      <w:r w:rsidR="00CE704C" w:rsidRPr="006D3790">
        <w:rPr>
          <w:rFonts w:ascii="Times New Roman" w:hAnsi="Times New Roman" w:cs="Times New Roman"/>
          <w:noProof/>
          <w:sz w:val="24"/>
          <w:szCs w:val="24"/>
        </w:rPr>
        <w:t xml:space="preserve">nited </w:t>
      </w:r>
      <w:r w:rsidR="00C56047" w:rsidRPr="006D3790">
        <w:rPr>
          <w:rFonts w:ascii="Times New Roman" w:hAnsi="Times New Roman" w:cs="Times New Roman"/>
          <w:noProof/>
          <w:sz w:val="24"/>
          <w:szCs w:val="24"/>
        </w:rPr>
        <w:t>K</w:t>
      </w:r>
      <w:r w:rsidR="00CE704C" w:rsidRPr="006D3790">
        <w:rPr>
          <w:rFonts w:ascii="Times New Roman" w:hAnsi="Times New Roman" w:cs="Times New Roman"/>
          <w:noProof/>
          <w:sz w:val="24"/>
          <w:szCs w:val="24"/>
        </w:rPr>
        <w:t>ingdom</w:t>
      </w:r>
      <w:r w:rsidR="00C56047" w:rsidRPr="006D3790">
        <w:rPr>
          <w:rFonts w:ascii="Times New Roman" w:hAnsi="Times New Roman" w:cs="Times New Roman"/>
          <w:noProof/>
          <w:sz w:val="24"/>
          <w:szCs w:val="24"/>
        </w:rPr>
        <w:t xml:space="preserve"> </w:t>
      </w:r>
      <w:r w:rsidR="00643C35" w:rsidRPr="006D3790">
        <w:rPr>
          <w:rFonts w:ascii="Times New Roman" w:hAnsi="Times New Roman" w:cs="Times New Roman"/>
          <w:noProof/>
          <w:sz w:val="24"/>
          <w:szCs w:val="24"/>
        </w:rPr>
        <w:t xml:space="preserve">in 2019 </w:t>
      </w:r>
      <w:r w:rsidR="000B21D9" w:rsidRPr="006D3790">
        <w:rPr>
          <w:rFonts w:ascii="Times New Roman" w:hAnsi="Times New Roman" w:cs="Times New Roman"/>
          <w:noProof/>
          <w:sz w:val="24"/>
          <w:szCs w:val="24"/>
        </w:rPr>
        <w:t xml:space="preserve">has </w:t>
      </w:r>
      <w:r w:rsidR="00643C35" w:rsidRPr="006D3790">
        <w:rPr>
          <w:rFonts w:ascii="Times New Roman" w:hAnsi="Times New Roman" w:cs="Times New Roman"/>
          <w:noProof/>
          <w:sz w:val="24"/>
          <w:szCs w:val="24"/>
        </w:rPr>
        <w:t xml:space="preserve">declined by 3.2 % </w:t>
      </w:r>
      <w:r w:rsidR="000B21D9" w:rsidRPr="006D3790">
        <w:rPr>
          <w:rFonts w:ascii="Times New Roman" w:hAnsi="Times New Roman" w:cs="Times New Roman"/>
          <w:noProof/>
          <w:sz w:val="24"/>
          <w:szCs w:val="24"/>
        </w:rPr>
        <w:t xml:space="preserve"> </w:t>
      </w:r>
      <w:r w:rsidR="00CE704C" w:rsidRPr="006D3790">
        <w:rPr>
          <w:rFonts w:ascii="Times New Roman" w:hAnsi="Times New Roman" w:cs="Times New Roman"/>
          <w:noProof/>
          <w:sz w:val="24"/>
          <w:szCs w:val="24"/>
        </w:rPr>
        <w:t xml:space="preserve">(refer to </w:t>
      </w:r>
      <w:r w:rsidR="00CE704C" w:rsidRPr="006D3790">
        <w:rPr>
          <w:rFonts w:ascii="Times New Roman" w:hAnsi="Times New Roman" w:cs="Times New Roman"/>
          <w:noProof/>
          <w:sz w:val="24"/>
          <w:szCs w:val="24"/>
        </w:rPr>
        <w:fldChar w:fldCharType="begin"/>
      </w:r>
      <w:r w:rsidR="00CE704C" w:rsidRPr="006D3790">
        <w:rPr>
          <w:rFonts w:ascii="Times New Roman" w:hAnsi="Times New Roman" w:cs="Times New Roman"/>
          <w:noProof/>
          <w:sz w:val="24"/>
          <w:szCs w:val="24"/>
        </w:rPr>
        <w:instrText xml:space="preserve"> REF _Ref59460817 \h </w:instrText>
      </w:r>
      <w:r w:rsidR="00EB6696" w:rsidRPr="006D3790">
        <w:rPr>
          <w:rFonts w:ascii="Times New Roman" w:hAnsi="Times New Roman" w:cs="Times New Roman"/>
          <w:noProof/>
          <w:sz w:val="24"/>
          <w:szCs w:val="24"/>
        </w:rPr>
        <w:instrText xml:space="preserve"> \* MERGEFORMAT </w:instrText>
      </w:r>
      <w:r w:rsidR="00CE704C" w:rsidRPr="006D3790">
        <w:rPr>
          <w:rFonts w:ascii="Times New Roman" w:hAnsi="Times New Roman" w:cs="Times New Roman"/>
          <w:noProof/>
          <w:sz w:val="24"/>
          <w:szCs w:val="24"/>
        </w:rPr>
      </w:r>
      <w:r w:rsidR="00CE704C" w:rsidRPr="006D3790">
        <w:rPr>
          <w:rFonts w:ascii="Times New Roman" w:hAnsi="Times New Roman" w:cs="Times New Roman"/>
          <w:noProof/>
          <w:sz w:val="24"/>
          <w:szCs w:val="24"/>
        </w:rPr>
        <w:fldChar w:fldCharType="separate"/>
      </w:r>
      <w:r w:rsidR="00F97285" w:rsidRPr="00F97285">
        <w:rPr>
          <w:rFonts w:ascii="Times New Roman" w:hAnsi="Times New Roman" w:cs="Times New Roman"/>
          <w:sz w:val="24"/>
          <w:szCs w:val="24"/>
        </w:rPr>
        <w:t xml:space="preserve">Figure </w:t>
      </w:r>
      <w:r w:rsidR="00F97285" w:rsidRPr="00F97285">
        <w:rPr>
          <w:rFonts w:ascii="Times New Roman" w:hAnsi="Times New Roman" w:cs="Times New Roman"/>
          <w:noProof/>
          <w:sz w:val="24"/>
          <w:szCs w:val="24"/>
        </w:rPr>
        <w:t>10</w:t>
      </w:r>
      <w:r w:rsidR="00CE704C" w:rsidRPr="006D3790">
        <w:rPr>
          <w:rFonts w:ascii="Times New Roman" w:hAnsi="Times New Roman" w:cs="Times New Roman"/>
          <w:noProof/>
          <w:sz w:val="24"/>
          <w:szCs w:val="24"/>
        </w:rPr>
        <w:fldChar w:fldCharType="end"/>
      </w:r>
      <w:r w:rsidR="00CE704C" w:rsidRPr="006D3790">
        <w:rPr>
          <w:rFonts w:ascii="Times New Roman" w:hAnsi="Times New Roman" w:cs="Times New Roman"/>
          <w:noProof/>
          <w:sz w:val="24"/>
          <w:szCs w:val="24"/>
        </w:rPr>
        <w:t xml:space="preserve"> and</w:t>
      </w:r>
      <w:r w:rsidR="006D3790" w:rsidRPr="006D3790">
        <w:rPr>
          <w:rFonts w:ascii="Times New Roman" w:hAnsi="Times New Roman" w:cs="Times New Roman"/>
          <w:noProof/>
          <w:sz w:val="24"/>
          <w:szCs w:val="24"/>
        </w:rPr>
        <w:t xml:space="preserve"> </w:t>
      </w:r>
      <w:r w:rsidR="006D3790" w:rsidRPr="006D3790">
        <w:rPr>
          <w:rFonts w:ascii="Times New Roman" w:hAnsi="Times New Roman" w:cs="Times New Roman"/>
          <w:noProof/>
          <w:sz w:val="24"/>
          <w:szCs w:val="24"/>
        </w:rPr>
        <w:fldChar w:fldCharType="begin"/>
      </w:r>
      <w:r w:rsidR="006D3790" w:rsidRPr="006D3790">
        <w:rPr>
          <w:rFonts w:ascii="Times New Roman" w:hAnsi="Times New Roman" w:cs="Times New Roman"/>
          <w:noProof/>
          <w:sz w:val="24"/>
          <w:szCs w:val="24"/>
        </w:rPr>
        <w:instrText xml:space="preserve"> REF _Ref60073518 \h  \* MERGEFORMAT </w:instrText>
      </w:r>
      <w:r w:rsidR="006D3790" w:rsidRPr="006D3790">
        <w:rPr>
          <w:rFonts w:ascii="Times New Roman" w:hAnsi="Times New Roman" w:cs="Times New Roman"/>
          <w:noProof/>
          <w:sz w:val="24"/>
          <w:szCs w:val="24"/>
        </w:rPr>
      </w:r>
      <w:r w:rsidR="006D3790" w:rsidRPr="006D3790">
        <w:rPr>
          <w:rFonts w:ascii="Times New Roman" w:hAnsi="Times New Roman" w:cs="Times New Roman"/>
          <w:noProof/>
          <w:sz w:val="24"/>
          <w:szCs w:val="24"/>
        </w:rPr>
        <w:fldChar w:fldCharType="separate"/>
      </w:r>
      <w:r w:rsidR="00F97285" w:rsidRPr="009223F6">
        <w:rPr>
          <w:rFonts w:ascii="Times New Roman" w:hAnsi="Times New Roman" w:cs="Times New Roman"/>
          <w:sz w:val="24"/>
          <w:szCs w:val="24"/>
        </w:rPr>
        <w:t xml:space="preserve">Appendix </w:t>
      </w:r>
      <w:r w:rsidR="00F97285" w:rsidRPr="00F97285">
        <w:rPr>
          <w:rFonts w:ascii="Times New Roman" w:hAnsi="Times New Roman" w:cs="Times New Roman"/>
          <w:sz w:val="24"/>
          <w:szCs w:val="24"/>
        </w:rPr>
        <w:t>7</w:t>
      </w:r>
      <w:r w:rsidR="006D3790" w:rsidRPr="006D3790">
        <w:rPr>
          <w:rFonts w:ascii="Times New Roman" w:hAnsi="Times New Roman" w:cs="Times New Roman"/>
          <w:noProof/>
          <w:sz w:val="24"/>
          <w:szCs w:val="24"/>
        </w:rPr>
        <w:fldChar w:fldCharType="end"/>
      </w:r>
      <w:r w:rsidR="00CE704C" w:rsidRPr="006D3790">
        <w:rPr>
          <w:rFonts w:ascii="Times New Roman" w:hAnsi="Times New Roman" w:cs="Times New Roman"/>
          <w:noProof/>
          <w:sz w:val="24"/>
          <w:szCs w:val="24"/>
        </w:rPr>
        <w:t>)</w:t>
      </w:r>
      <w:r w:rsidR="00C56047" w:rsidRPr="006D3790">
        <w:rPr>
          <w:rFonts w:ascii="Times New Roman" w:hAnsi="Times New Roman" w:cs="Times New Roman"/>
          <w:noProof/>
          <w:sz w:val="24"/>
          <w:szCs w:val="24"/>
        </w:rPr>
        <w:t>.</w:t>
      </w:r>
      <w:r w:rsidR="00C56047" w:rsidRPr="00EB6696">
        <w:rPr>
          <w:rFonts w:ascii="Times New Roman" w:hAnsi="Times New Roman" w:cs="Times New Roman"/>
          <w:noProof/>
          <w:sz w:val="24"/>
          <w:szCs w:val="24"/>
        </w:rPr>
        <w:t xml:space="preserve"> </w:t>
      </w:r>
    </w:p>
    <w:p w14:paraId="67225341" w14:textId="77777777" w:rsidR="00586734" w:rsidRPr="00586734" w:rsidRDefault="00586734" w:rsidP="00EB45F7">
      <w:pPr>
        <w:spacing w:after="0"/>
      </w:pPr>
      <w:bookmarkStart w:id="35" w:name="_Ref59460292"/>
      <w:bookmarkStart w:id="36" w:name="_Toc59438607"/>
    </w:p>
    <w:p w14:paraId="2AE0C460" w14:textId="77777777" w:rsidR="00111FA9" w:rsidRPr="00CE704C" w:rsidRDefault="00111FA9" w:rsidP="00EB45F7">
      <w:pPr>
        <w:pStyle w:val="Caption"/>
        <w:spacing w:after="0" w:line="276" w:lineRule="auto"/>
        <w:rPr>
          <w:rFonts w:ascii="Times New Roman" w:hAnsi="Times New Roman" w:cs="Times New Roman"/>
          <w:sz w:val="22"/>
          <w:szCs w:val="22"/>
        </w:rPr>
      </w:pPr>
      <w:bookmarkStart w:id="37" w:name="_Ref59799622"/>
      <w:bookmarkStart w:id="38" w:name="_Toc60072531"/>
      <w:r w:rsidRPr="00CE704C">
        <w:rPr>
          <w:rFonts w:ascii="Times New Roman" w:hAnsi="Times New Roman" w:cs="Times New Roman"/>
          <w:sz w:val="22"/>
          <w:szCs w:val="22"/>
        </w:rPr>
        <w:t xml:space="preserve">Figure </w:t>
      </w:r>
      <w:r w:rsidR="004F6149" w:rsidRPr="00CE704C">
        <w:rPr>
          <w:rFonts w:ascii="Times New Roman" w:hAnsi="Times New Roman" w:cs="Times New Roman"/>
          <w:sz w:val="22"/>
          <w:szCs w:val="22"/>
        </w:rPr>
        <w:fldChar w:fldCharType="begin"/>
      </w:r>
      <w:r w:rsidR="004F6149" w:rsidRPr="00CE704C">
        <w:rPr>
          <w:rFonts w:ascii="Times New Roman" w:hAnsi="Times New Roman" w:cs="Times New Roman"/>
          <w:sz w:val="22"/>
          <w:szCs w:val="22"/>
        </w:rPr>
        <w:instrText xml:space="preserve"> SEQ Figure \* ARABIC </w:instrText>
      </w:r>
      <w:r w:rsidR="004F6149" w:rsidRPr="00CE704C">
        <w:rPr>
          <w:rFonts w:ascii="Times New Roman" w:hAnsi="Times New Roman" w:cs="Times New Roman"/>
          <w:sz w:val="22"/>
          <w:szCs w:val="22"/>
        </w:rPr>
        <w:fldChar w:fldCharType="separate"/>
      </w:r>
      <w:r w:rsidR="00F97285">
        <w:rPr>
          <w:rFonts w:ascii="Times New Roman" w:hAnsi="Times New Roman" w:cs="Times New Roman"/>
          <w:noProof/>
          <w:sz w:val="22"/>
          <w:szCs w:val="22"/>
        </w:rPr>
        <w:t>9</w:t>
      </w:r>
      <w:r w:rsidR="004F6149" w:rsidRPr="00CE704C">
        <w:rPr>
          <w:rFonts w:ascii="Times New Roman" w:hAnsi="Times New Roman" w:cs="Times New Roman"/>
          <w:noProof/>
          <w:sz w:val="22"/>
          <w:szCs w:val="22"/>
        </w:rPr>
        <w:fldChar w:fldCharType="end"/>
      </w:r>
      <w:bookmarkEnd w:id="35"/>
      <w:bookmarkEnd w:id="37"/>
      <w:r w:rsidRPr="00CE704C">
        <w:rPr>
          <w:rFonts w:ascii="Times New Roman" w:hAnsi="Times New Roman" w:cs="Times New Roman"/>
          <w:sz w:val="22"/>
          <w:szCs w:val="22"/>
        </w:rPr>
        <w:t xml:space="preserve"> Annual rubber production of Sri Lanka and export to </w:t>
      </w:r>
      <w:r w:rsidR="00CE704C" w:rsidRPr="00CE704C">
        <w:rPr>
          <w:rFonts w:ascii="Times New Roman" w:hAnsi="Times New Roman" w:cs="Times New Roman"/>
          <w:sz w:val="22"/>
          <w:szCs w:val="22"/>
        </w:rPr>
        <w:t xml:space="preserve">the </w:t>
      </w:r>
      <w:r w:rsidR="00B269C0">
        <w:rPr>
          <w:rFonts w:ascii="Times New Roman" w:hAnsi="Times New Roman" w:cs="Times New Roman"/>
          <w:sz w:val="22"/>
          <w:szCs w:val="22"/>
        </w:rPr>
        <w:t xml:space="preserve">UK </w:t>
      </w:r>
      <w:r w:rsidR="00B269C0" w:rsidRPr="00CE704C">
        <w:rPr>
          <w:rFonts w:ascii="Times New Roman" w:hAnsi="Times New Roman" w:cs="Times New Roman"/>
          <w:sz w:val="22"/>
          <w:szCs w:val="22"/>
        </w:rPr>
        <w:t>from</w:t>
      </w:r>
      <w:r w:rsidR="00B269C0">
        <w:rPr>
          <w:rFonts w:ascii="Times New Roman" w:hAnsi="Times New Roman" w:cs="Times New Roman"/>
          <w:sz w:val="22"/>
          <w:szCs w:val="22"/>
        </w:rPr>
        <w:t xml:space="preserve"> </w:t>
      </w:r>
      <w:r w:rsidRPr="00CE704C">
        <w:rPr>
          <w:rFonts w:ascii="Times New Roman" w:hAnsi="Times New Roman" w:cs="Times New Roman"/>
          <w:sz w:val="22"/>
          <w:szCs w:val="22"/>
        </w:rPr>
        <w:t>2000 – 2019</w:t>
      </w:r>
      <w:bookmarkEnd w:id="36"/>
      <w:bookmarkEnd w:id="38"/>
    </w:p>
    <w:p w14:paraId="0BDA4F99" w14:textId="77777777" w:rsidR="0086183B" w:rsidRPr="00CE704C" w:rsidRDefault="0086183B" w:rsidP="007F6520">
      <w:pPr>
        <w:tabs>
          <w:tab w:val="left" w:pos="6480"/>
        </w:tabs>
        <w:spacing w:line="276" w:lineRule="auto"/>
        <w:rPr>
          <w:rFonts w:ascii="Times New Roman" w:hAnsi="Times New Roman" w:cs="Times New Roman"/>
        </w:rPr>
      </w:pPr>
      <w:r w:rsidRPr="00CE704C">
        <w:rPr>
          <w:rFonts w:ascii="Times New Roman" w:hAnsi="Times New Roman" w:cs="Times New Roman"/>
        </w:rPr>
        <w:t>Sourc</w:t>
      </w:r>
      <w:r w:rsidRPr="000C36C6">
        <w:rPr>
          <w:rFonts w:ascii="Times New Roman" w:hAnsi="Times New Roman" w:cs="Times New Roman"/>
        </w:rPr>
        <w:t>e:</w:t>
      </w:r>
      <w:r w:rsidR="0096748F" w:rsidRPr="000C36C6">
        <w:rPr>
          <w:rFonts w:ascii="Times New Roman" w:hAnsi="Times New Roman" w:cs="Times New Roman"/>
        </w:rPr>
        <w:t xml:space="preserve"> </w:t>
      </w:r>
      <w:sdt>
        <w:sdtPr>
          <w:rPr>
            <w:rFonts w:ascii="Times New Roman" w:hAnsi="Times New Roman" w:cs="Times New Roman"/>
          </w:rPr>
          <w:alias w:val="Don't edit this field"/>
          <w:tag w:val="CitaviPlaceholder#ef040d74-cb7b-417b-850d-98bc46efc9ca"/>
          <w:id w:val="2111778711"/>
        </w:sdtPr>
        <w:sdtEndPr/>
        <w:sdtContent>
          <w:r w:rsidR="0096748F" w:rsidRPr="003E063B">
            <w:rPr>
              <w:rFonts w:ascii="Times New Roman" w:hAnsi="Times New Roman" w:cs="Times New Roman"/>
            </w:rPr>
            <w:fldChar w:fldCharType="begin"/>
          </w:r>
          <w:r w:rsidR="000A3CF6">
            <w:rPr>
              <w:rFonts w:ascii="Times New Roman" w:hAnsi="Times New Roman" w:cs="Times New Roman"/>
            </w:rPr>
            <w:instrText>ADDIN CitaviPlaceholder{eyIkaWQiOiIxIiwiRW50cmllcyI6W3siJGlkIjoiMiIsIklkIjoiMTdmN2NlYTMtYjliZC00NDMzLWEzMzItMmVmNTViMzEyOWRmIiwiUmFuZ2VMZW5ndGgiOjMyLCJSZWZlcmVuY2VJZCI6IjI1NmY2NmQ3LWJjOWQtNDg5Ny05MmIzLWNhNTE3NTYwZDUxOSIsIlJlZmVyZW5jZSI6eyIkaWQiOiIzIiwiQWJzdHJhY3RDb21wbGV4aXR5IjowLCJBYnN0cmFjdFNvdXJjZVRleHRGb3JtYXQiOjA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}</w:instrText>
          </w:r>
          <w:r w:rsidR="0096748F" w:rsidRPr="003E063B">
            <w:rPr>
              <w:rFonts w:ascii="Times New Roman" w:hAnsi="Times New Roman" w:cs="Times New Roman"/>
            </w:rPr>
            <w:fldChar w:fldCharType="separate"/>
          </w:r>
          <w:r w:rsidR="00A02FAB">
            <w:rPr>
              <w:rFonts w:ascii="Times New Roman" w:hAnsi="Times New Roman" w:cs="Times New Roman"/>
            </w:rPr>
            <w:t>(Central Bank of Sri Lanka, 2009, 2019c; The World Bank, 2020)</w:t>
          </w:r>
          <w:r w:rsidR="0096748F" w:rsidRPr="003E063B">
            <w:rPr>
              <w:rFonts w:ascii="Times New Roman" w:hAnsi="Times New Roman" w:cs="Times New Roman"/>
            </w:rPr>
            <w:fldChar w:fldCharType="end"/>
          </w:r>
        </w:sdtContent>
      </w:sdt>
    </w:p>
    <w:p w14:paraId="512C6750" w14:textId="77777777" w:rsidR="0086183B" w:rsidRDefault="00CE704C" w:rsidP="007F6520">
      <w:pPr>
        <w:tabs>
          <w:tab w:val="left" w:pos="6480"/>
        </w:tabs>
        <w:spacing w:after="0" w:line="276" w:lineRule="auto"/>
      </w:pPr>
      <w:r>
        <w:rPr>
          <w:noProof/>
          <w:lang w:val="en-US" w:eastAsia="zh-CN"/>
        </w:rPr>
        <w:drawing>
          <wp:anchor distT="0" distB="0" distL="114300" distR="114300" simplePos="0" relativeHeight="251644928" behindDoc="0" locked="0" layoutInCell="1" allowOverlap="1" wp14:anchorId="3CC56BDF" wp14:editId="7CC82040">
            <wp:simplePos x="0" y="0"/>
            <wp:positionH relativeFrom="column">
              <wp:posOffset>-15875</wp:posOffset>
            </wp:positionH>
            <wp:positionV relativeFrom="paragraph">
              <wp:posOffset>-635</wp:posOffset>
            </wp:positionV>
            <wp:extent cx="5730240" cy="2546985"/>
            <wp:effectExtent l="0" t="0" r="3810" b="5715"/>
            <wp:wrapSquare wrapText="bothSides"/>
            <wp:docPr id="19" name="Chart 19">
              <a:extLst xmlns:a="http://schemas.openxmlformats.org/drawingml/2006/main">
                <a:ext uri="{FF2B5EF4-FFF2-40B4-BE49-F238E27FC236}">
                  <a16:creationId xmlns:a16="http://schemas.microsoft.com/office/drawing/2014/main" id="{B84FEDB1-8037-41B6-835B-486799DABB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0086183B">
        <w:rPr>
          <w:noProof/>
        </w:rPr>
        <w:t xml:space="preserve"> </w:t>
      </w:r>
    </w:p>
    <w:p w14:paraId="2F8453E3" w14:textId="77777777" w:rsidR="0086183B" w:rsidRPr="00CE704C" w:rsidRDefault="00111FA9" w:rsidP="007F6520">
      <w:pPr>
        <w:pStyle w:val="Caption"/>
        <w:spacing w:after="0" w:line="276" w:lineRule="auto"/>
        <w:rPr>
          <w:rFonts w:ascii="Times New Roman" w:hAnsi="Times New Roman" w:cs="Times New Roman"/>
          <w:sz w:val="22"/>
          <w:szCs w:val="22"/>
        </w:rPr>
      </w:pPr>
      <w:bookmarkStart w:id="39" w:name="_Ref59460817"/>
      <w:bookmarkStart w:id="40" w:name="_Toc59438608"/>
      <w:bookmarkStart w:id="41" w:name="_Toc60072532"/>
      <w:r w:rsidRPr="00CE704C">
        <w:rPr>
          <w:rFonts w:ascii="Times New Roman" w:hAnsi="Times New Roman" w:cs="Times New Roman"/>
          <w:sz w:val="22"/>
          <w:szCs w:val="22"/>
        </w:rPr>
        <w:t xml:space="preserve">Figure </w:t>
      </w:r>
      <w:r w:rsidR="004F6149" w:rsidRPr="00CE704C">
        <w:rPr>
          <w:rFonts w:ascii="Times New Roman" w:hAnsi="Times New Roman" w:cs="Times New Roman"/>
          <w:sz w:val="22"/>
          <w:szCs w:val="22"/>
        </w:rPr>
        <w:fldChar w:fldCharType="begin"/>
      </w:r>
      <w:r w:rsidR="004F6149" w:rsidRPr="00CE704C">
        <w:rPr>
          <w:rFonts w:ascii="Times New Roman" w:hAnsi="Times New Roman" w:cs="Times New Roman"/>
          <w:sz w:val="22"/>
          <w:szCs w:val="22"/>
        </w:rPr>
        <w:instrText xml:space="preserve"> SEQ Figure \* ARABIC </w:instrText>
      </w:r>
      <w:r w:rsidR="004F6149" w:rsidRPr="00CE704C">
        <w:rPr>
          <w:rFonts w:ascii="Times New Roman" w:hAnsi="Times New Roman" w:cs="Times New Roman"/>
          <w:sz w:val="22"/>
          <w:szCs w:val="22"/>
        </w:rPr>
        <w:fldChar w:fldCharType="separate"/>
      </w:r>
      <w:r w:rsidR="00F97285">
        <w:rPr>
          <w:rFonts w:ascii="Times New Roman" w:hAnsi="Times New Roman" w:cs="Times New Roman"/>
          <w:noProof/>
          <w:sz w:val="22"/>
          <w:szCs w:val="22"/>
        </w:rPr>
        <w:t>10</w:t>
      </w:r>
      <w:r w:rsidR="004F6149" w:rsidRPr="00CE704C">
        <w:rPr>
          <w:rFonts w:ascii="Times New Roman" w:hAnsi="Times New Roman" w:cs="Times New Roman"/>
          <w:noProof/>
          <w:sz w:val="22"/>
          <w:szCs w:val="22"/>
        </w:rPr>
        <w:fldChar w:fldCharType="end"/>
      </w:r>
      <w:bookmarkEnd w:id="39"/>
      <w:r w:rsidRPr="00CE704C">
        <w:rPr>
          <w:rFonts w:ascii="Times New Roman" w:hAnsi="Times New Roman" w:cs="Times New Roman"/>
          <w:sz w:val="22"/>
          <w:szCs w:val="22"/>
        </w:rPr>
        <w:t xml:space="preserve"> Annual rubber export to </w:t>
      </w:r>
      <w:r w:rsidR="00CE704C" w:rsidRPr="00CE704C">
        <w:rPr>
          <w:rFonts w:ascii="Times New Roman" w:hAnsi="Times New Roman" w:cs="Times New Roman"/>
          <w:sz w:val="22"/>
          <w:szCs w:val="22"/>
        </w:rPr>
        <w:t xml:space="preserve">the </w:t>
      </w:r>
      <w:r w:rsidRPr="00CE704C">
        <w:rPr>
          <w:rFonts w:ascii="Times New Roman" w:hAnsi="Times New Roman" w:cs="Times New Roman"/>
          <w:sz w:val="22"/>
          <w:szCs w:val="22"/>
        </w:rPr>
        <w:t xml:space="preserve">United Kingdom </w:t>
      </w:r>
      <w:r w:rsidR="00B269C0">
        <w:rPr>
          <w:rFonts w:ascii="Times New Roman" w:hAnsi="Times New Roman" w:cs="Times New Roman"/>
          <w:sz w:val="22"/>
          <w:szCs w:val="22"/>
        </w:rPr>
        <w:t>from</w:t>
      </w:r>
      <w:r w:rsidRPr="00CE704C">
        <w:rPr>
          <w:rFonts w:ascii="Times New Roman" w:hAnsi="Times New Roman" w:cs="Times New Roman"/>
          <w:sz w:val="22"/>
          <w:szCs w:val="22"/>
        </w:rPr>
        <w:t xml:space="preserve"> 1990 – 2019</w:t>
      </w:r>
      <w:bookmarkEnd w:id="40"/>
      <w:bookmarkEnd w:id="41"/>
    </w:p>
    <w:p w14:paraId="0292ED8E" w14:textId="77777777" w:rsidR="007F6520" w:rsidRDefault="0086183B" w:rsidP="001451CA">
      <w:r w:rsidRPr="008920CA">
        <w:rPr>
          <w:rFonts w:ascii="Times New Roman" w:hAnsi="Times New Roman" w:cs="Times New Roman"/>
        </w:rPr>
        <w:t>Source:</w:t>
      </w:r>
      <w:r w:rsidR="00CE704C" w:rsidRPr="008920CA">
        <w:rPr>
          <w:rFonts w:ascii="Times New Roman" w:hAnsi="Times New Roman" w:cs="Times New Roman"/>
        </w:rPr>
        <w:t xml:space="preserve"> </w:t>
      </w:r>
      <w:sdt>
        <w:sdtPr>
          <w:rPr>
            <w:rFonts w:ascii="Times New Roman" w:hAnsi="Times New Roman" w:cs="Times New Roman"/>
          </w:rPr>
          <w:alias w:val="Don't edit this field"/>
          <w:tag w:val="CitaviPlaceholder#c0be5c29-d3e5-4d8e-a486-aec31c1c7f2d"/>
          <w:id w:val="156045486"/>
        </w:sdtPr>
        <w:sdtEndPr/>
        <w:sdtContent>
          <w:r w:rsidR="0096748F">
            <w:rPr>
              <w:rFonts w:ascii="Times New Roman" w:hAnsi="Times New Roman" w:cs="Times New Roman"/>
            </w:rPr>
            <w:fldChar w:fldCharType="begin"/>
          </w:r>
          <w:r w:rsidR="000A3CF6">
            <w:rPr>
              <w:rFonts w:ascii="Times New Roman" w:hAnsi="Times New Roman" w:cs="Times New Roman"/>
            </w:rPr>
            <w:instrText>ADDIN CitaviPlaceholder{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}</w:instrText>
          </w:r>
          <w:r w:rsidR="0096748F">
            <w:rPr>
              <w:rFonts w:ascii="Times New Roman" w:hAnsi="Times New Roman" w:cs="Times New Roman"/>
            </w:rPr>
            <w:fldChar w:fldCharType="separate"/>
          </w:r>
          <w:r w:rsidR="00A02FAB">
            <w:rPr>
              <w:rFonts w:ascii="Times New Roman" w:hAnsi="Times New Roman" w:cs="Times New Roman"/>
            </w:rPr>
            <w:t>(Central Bank of Sri Lanka, 2002, 2009, 2019c)</w:t>
          </w:r>
          <w:r w:rsidR="0096748F">
            <w:rPr>
              <w:rFonts w:ascii="Times New Roman" w:hAnsi="Times New Roman" w:cs="Times New Roman"/>
            </w:rPr>
            <w:fldChar w:fldCharType="end"/>
          </w:r>
        </w:sdtContent>
      </w:sdt>
    </w:p>
    <w:p w14:paraId="59B01C01" w14:textId="77777777" w:rsidR="007F6520" w:rsidRDefault="007F6520" w:rsidP="0086183B">
      <w:pPr>
        <w:tabs>
          <w:tab w:val="left" w:pos="1545"/>
        </w:tabs>
      </w:pPr>
    </w:p>
    <w:p w14:paraId="542F2DC7" w14:textId="77777777" w:rsidR="00D076B6" w:rsidRPr="005431E3" w:rsidRDefault="006A1F9F" w:rsidP="005431E3">
      <w:pPr>
        <w:pStyle w:val="Heading1"/>
        <w:numPr>
          <w:ilvl w:val="0"/>
          <w:numId w:val="10"/>
        </w:numPr>
        <w:rPr>
          <w:rFonts w:ascii="Times New Roman" w:hAnsi="Times New Roman" w:cs="Times New Roman"/>
          <w:b/>
          <w:bCs/>
          <w:color w:val="auto"/>
          <w:sz w:val="28"/>
          <w:szCs w:val="28"/>
        </w:rPr>
      </w:pPr>
      <w:bookmarkStart w:id="42" w:name="_Toc60072839"/>
      <w:r w:rsidRPr="005431E3">
        <w:rPr>
          <w:rFonts w:ascii="Times New Roman" w:hAnsi="Times New Roman" w:cs="Times New Roman"/>
          <w:b/>
          <w:bCs/>
          <w:color w:val="auto"/>
          <w:sz w:val="28"/>
          <w:szCs w:val="28"/>
        </w:rPr>
        <w:t xml:space="preserve">Tea </w:t>
      </w:r>
      <w:r w:rsidR="00F5394F">
        <w:rPr>
          <w:rFonts w:ascii="Times New Roman" w:hAnsi="Times New Roman" w:cs="Times New Roman"/>
          <w:b/>
          <w:bCs/>
          <w:color w:val="auto"/>
          <w:sz w:val="28"/>
          <w:szCs w:val="28"/>
        </w:rPr>
        <w:t>and Rubber C</w:t>
      </w:r>
      <w:r w:rsidRPr="005431E3">
        <w:rPr>
          <w:rFonts w:ascii="Times New Roman" w:hAnsi="Times New Roman" w:cs="Times New Roman"/>
          <w:b/>
          <w:bCs/>
          <w:color w:val="auto"/>
          <w:sz w:val="28"/>
          <w:szCs w:val="28"/>
        </w:rPr>
        <w:t>ultivation in Sri Lanka</w:t>
      </w:r>
      <w:bookmarkEnd w:id="42"/>
      <w:r w:rsidRPr="005431E3">
        <w:rPr>
          <w:rFonts w:ascii="Times New Roman" w:hAnsi="Times New Roman" w:cs="Times New Roman"/>
          <w:b/>
          <w:bCs/>
          <w:color w:val="auto"/>
          <w:sz w:val="28"/>
          <w:szCs w:val="28"/>
        </w:rPr>
        <w:t xml:space="preserve"> </w:t>
      </w:r>
    </w:p>
    <w:p w14:paraId="30FC0CDA" w14:textId="77777777" w:rsidR="00D076B6" w:rsidRDefault="00D076B6" w:rsidP="0086183B">
      <w:pPr>
        <w:tabs>
          <w:tab w:val="left" w:pos="1545"/>
        </w:tabs>
      </w:pPr>
    </w:p>
    <w:p w14:paraId="5085CDB4" w14:textId="77777777" w:rsidR="00C7717C" w:rsidRDefault="0021476A" w:rsidP="0021476A">
      <w:pPr>
        <w:pStyle w:val="Heading2"/>
        <w:numPr>
          <w:ilvl w:val="1"/>
          <w:numId w:val="10"/>
        </w:numPr>
        <w:rPr>
          <w:rFonts w:ascii="Times New Roman" w:hAnsi="Times New Roman" w:cs="Times New Roman"/>
          <w:color w:val="auto"/>
        </w:rPr>
      </w:pPr>
      <w:bookmarkStart w:id="43" w:name="_Toc60072840"/>
      <w:r>
        <w:rPr>
          <w:rFonts w:ascii="Times New Roman" w:hAnsi="Times New Roman" w:cs="Times New Roman"/>
          <w:color w:val="auto"/>
        </w:rPr>
        <w:t>The o</w:t>
      </w:r>
      <w:r w:rsidRPr="00C7717C">
        <w:rPr>
          <w:rFonts w:ascii="Times New Roman" w:hAnsi="Times New Roman" w:cs="Times New Roman"/>
          <w:color w:val="auto"/>
        </w:rPr>
        <w:t xml:space="preserve">verview </w:t>
      </w:r>
      <w:r w:rsidR="00C7717C" w:rsidRPr="00C7717C">
        <w:rPr>
          <w:rFonts w:ascii="Times New Roman" w:hAnsi="Times New Roman" w:cs="Times New Roman"/>
          <w:color w:val="auto"/>
        </w:rPr>
        <w:t>of export cultivation in Sri Lanka</w:t>
      </w:r>
      <w:bookmarkEnd w:id="43"/>
      <w:r w:rsidR="00C7717C" w:rsidRPr="00C7717C">
        <w:rPr>
          <w:rFonts w:ascii="Times New Roman" w:hAnsi="Times New Roman" w:cs="Times New Roman"/>
          <w:color w:val="auto"/>
        </w:rPr>
        <w:t xml:space="preserve"> </w:t>
      </w:r>
    </w:p>
    <w:p w14:paraId="3831494F" w14:textId="77777777" w:rsidR="00C7717C" w:rsidRPr="00C7717C" w:rsidRDefault="00C7717C" w:rsidP="00C7717C"/>
    <w:p w14:paraId="55D62A26" w14:textId="77777777" w:rsidR="008E4EC1" w:rsidRPr="007B17E7" w:rsidRDefault="006945B6" w:rsidP="00063FB9">
      <w:pPr>
        <w:tabs>
          <w:tab w:val="left" w:pos="1545"/>
        </w:tabs>
        <w:spacing w:line="276" w:lineRule="auto"/>
        <w:jc w:val="both"/>
        <w:rPr>
          <w:rFonts w:ascii="Times New Roman" w:hAnsi="Times New Roman" w:cs="Times New Roman"/>
          <w:sz w:val="24"/>
          <w:szCs w:val="24"/>
        </w:rPr>
      </w:pPr>
      <w:r w:rsidRPr="007B17E7">
        <w:rPr>
          <w:rFonts w:ascii="Times New Roman" w:hAnsi="Times New Roman" w:cs="Times New Roman"/>
          <w:sz w:val="24"/>
          <w:szCs w:val="24"/>
        </w:rPr>
        <w:t xml:space="preserve">Sri Lanka is an island in </w:t>
      </w:r>
      <w:r w:rsidR="00807B0A" w:rsidRPr="007B17E7">
        <w:rPr>
          <w:rFonts w:ascii="Times New Roman" w:hAnsi="Times New Roman" w:cs="Times New Roman"/>
          <w:sz w:val="24"/>
          <w:szCs w:val="24"/>
        </w:rPr>
        <w:t xml:space="preserve">the </w:t>
      </w:r>
      <w:r w:rsidRPr="007B17E7">
        <w:rPr>
          <w:rFonts w:ascii="Times New Roman" w:hAnsi="Times New Roman" w:cs="Times New Roman"/>
          <w:sz w:val="24"/>
          <w:szCs w:val="24"/>
        </w:rPr>
        <w:t>South</w:t>
      </w:r>
      <w:r w:rsidR="004A792F" w:rsidRPr="007B17E7">
        <w:rPr>
          <w:rFonts w:ascii="Times New Roman" w:hAnsi="Times New Roman" w:cs="Times New Roman"/>
          <w:sz w:val="24"/>
          <w:szCs w:val="24"/>
        </w:rPr>
        <w:t xml:space="preserve">east of the Indian subcontinent </w:t>
      </w:r>
      <w:r w:rsidR="000C3782" w:rsidRPr="007B17E7">
        <w:rPr>
          <w:rFonts w:ascii="Times New Roman" w:hAnsi="Times New Roman" w:cs="Times New Roman"/>
          <w:sz w:val="24"/>
          <w:szCs w:val="24"/>
        </w:rPr>
        <w:t xml:space="preserve">situated in 7.8731° N latitude, 80.7718° E longitudes </w:t>
      </w:r>
      <w:r w:rsidR="00C7717C" w:rsidRPr="007B17E7">
        <w:rPr>
          <w:rFonts w:ascii="Times New Roman" w:hAnsi="Times New Roman" w:cs="Times New Roman"/>
          <w:sz w:val="24"/>
          <w:szCs w:val="24"/>
        </w:rPr>
        <w:t>that</w:t>
      </w:r>
      <w:r w:rsidR="00807B0A" w:rsidRPr="007B17E7">
        <w:rPr>
          <w:rFonts w:ascii="Times New Roman" w:hAnsi="Times New Roman" w:cs="Times New Roman"/>
          <w:sz w:val="24"/>
          <w:szCs w:val="24"/>
        </w:rPr>
        <w:t xml:space="preserve"> consist of</w:t>
      </w:r>
      <w:r w:rsidR="000C3782" w:rsidRPr="007B17E7">
        <w:rPr>
          <w:rFonts w:ascii="Times New Roman" w:hAnsi="Times New Roman" w:cs="Times New Roman"/>
          <w:sz w:val="24"/>
          <w:szCs w:val="24"/>
        </w:rPr>
        <w:t xml:space="preserve"> 20 million</w:t>
      </w:r>
      <w:r w:rsidR="00C7717C" w:rsidRPr="007B17E7">
        <w:rPr>
          <w:rFonts w:ascii="Times New Roman" w:hAnsi="Times New Roman" w:cs="Times New Roman"/>
          <w:sz w:val="24"/>
          <w:szCs w:val="24"/>
        </w:rPr>
        <w:t xml:space="preserve"> </w:t>
      </w:r>
      <w:r w:rsidR="007B17E7" w:rsidRPr="007B17E7">
        <w:rPr>
          <w:rFonts w:ascii="Times New Roman" w:hAnsi="Times New Roman" w:cs="Times New Roman"/>
          <w:sz w:val="24"/>
          <w:szCs w:val="24"/>
        </w:rPr>
        <w:t>population</w:t>
      </w:r>
      <w:r w:rsidR="000C3782" w:rsidRPr="007B17E7">
        <w:rPr>
          <w:rFonts w:ascii="Times New Roman" w:hAnsi="Times New Roman" w:cs="Times New Roman"/>
          <w:sz w:val="24"/>
          <w:szCs w:val="24"/>
        </w:rPr>
        <w:t xml:space="preserve">. </w:t>
      </w:r>
      <w:r w:rsidR="004A792F" w:rsidRPr="007B17E7">
        <w:rPr>
          <w:rFonts w:ascii="Times New Roman" w:hAnsi="Times New Roman" w:cs="Times New Roman"/>
          <w:sz w:val="24"/>
          <w:szCs w:val="24"/>
        </w:rPr>
        <w:t>The country has a total area of 65,612 km</w:t>
      </w:r>
      <w:r w:rsidR="004A792F" w:rsidRPr="007B17E7">
        <w:rPr>
          <w:rFonts w:ascii="Times New Roman" w:hAnsi="Times New Roman" w:cs="Times New Roman"/>
          <w:sz w:val="24"/>
          <w:szCs w:val="24"/>
          <w:vertAlign w:val="superscript"/>
        </w:rPr>
        <w:t>2</w:t>
      </w:r>
      <w:r w:rsidR="000C3782" w:rsidRPr="007B17E7">
        <w:rPr>
          <w:rFonts w:ascii="Times New Roman" w:hAnsi="Times New Roman" w:cs="Times New Roman"/>
          <w:sz w:val="24"/>
          <w:szCs w:val="24"/>
        </w:rPr>
        <w:t xml:space="preserve">. The island has different elevations forming central </w:t>
      </w:r>
      <w:r w:rsidR="004A792F" w:rsidRPr="007B17E7">
        <w:rPr>
          <w:rFonts w:ascii="Times New Roman" w:hAnsi="Times New Roman" w:cs="Times New Roman"/>
          <w:sz w:val="24"/>
          <w:szCs w:val="24"/>
        </w:rPr>
        <w:t>highlands, the plains</w:t>
      </w:r>
      <w:r w:rsidR="00807B0A" w:rsidRPr="007B17E7">
        <w:rPr>
          <w:rFonts w:ascii="Times New Roman" w:hAnsi="Times New Roman" w:cs="Times New Roman"/>
          <w:sz w:val="24"/>
          <w:szCs w:val="24"/>
        </w:rPr>
        <w:t>,</w:t>
      </w:r>
      <w:r w:rsidR="004A792F" w:rsidRPr="007B17E7">
        <w:rPr>
          <w:rFonts w:ascii="Times New Roman" w:hAnsi="Times New Roman" w:cs="Times New Roman"/>
          <w:sz w:val="24"/>
          <w:szCs w:val="24"/>
        </w:rPr>
        <w:t xml:space="preserve"> and the coastal belt</w:t>
      </w:r>
      <w:r w:rsidR="00807B0A" w:rsidRPr="007B17E7">
        <w:rPr>
          <w:rFonts w:ascii="Times New Roman" w:hAnsi="Times New Roman" w:cs="Times New Roman"/>
          <w:sz w:val="24"/>
          <w:szCs w:val="24"/>
        </w:rPr>
        <w:t xml:space="preserve"> (</w:t>
      </w:r>
      <w:r w:rsidR="00807B0A" w:rsidRPr="007B17E7">
        <w:rPr>
          <w:rFonts w:ascii="Times New Roman" w:hAnsi="Times New Roman" w:cs="Times New Roman"/>
          <w:sz w:val="24"/>
          <w:szCs w:val="24"/>
        </w:rPr>
        <w:fldChar w:fldCharType="begin"/>
      </w:r>
      <w:r w:rsidR="00807B0A" w:rsidRPr="007B17E7">
        <w:rPr>
          <w:rFonts w:ascii="Times New Roman" w:hAnsi="Times New Roman" w:cs="Times New Roman"/>
          <w:sz w:val="24"/>
          <w:szCs w:val="24"/>
        </w:rPr>
        <w:instrText xml:space="preserve"> REF _Ref59632594 \h </w:instrText>
      </w:r>
      <w:r w:rsidR="007B17E7">
        <w:rPr>
          <w:rFonts w:ascii="Times New Roman" w:hAnsi="Times New Roman" w:cs="Times New Roman"/>
          <w:sz w:val="24"/>
          <w:szCs w:val="24"/>
        </w:rPr>
        <w:instrText xml:space="preserve"> \* MERGEFORMAT </w:instrText>
      </w:r>
      <w:r w:rsidR="00807B0A" w:rsidRPr="007B17E7">
        <w:rPr>
          <w:rFonts w:ascii="Times New Roman" w:hAnsi="Times New Roman" w:cs="Times New Roman"/>
          <w:sz w:val="24"/>
          <w:szCs w:val="24"/>
        </w:rPr>
      </w:r>
      <w:r w:rsidR="00807B0A" w:rsidRPr="007B17E7">
        <w:rPr>
          <w:rFonts w:ascii="Times New Roman" w:hAnsi="Times New Roman" w:cs="Times New Roman"/>
          <w:sz w:val="24"/>
          <w:szCs w:val="24"/>
        </w:rPr>
        <w:fldChar w:fldCharType="separate"/>
      </w:r>
      <w:r w:rsidR="00F97285" w:rsidRPr="00F97285">
        <w:rPr>
          <w:rFonts w:ascii="Times New Roman" w:hAnsi="Times New Roman" w:cs="Times New Roman"/>
          <w:sz w:val="24"/>
          <w:szCs w:val="24"/>
        </w:rPr>
        <w:t>Figure 11</w:t>
      </w:r>
      <w:r w:rsidR="00807B0A" w:rsidRPr="007B17E7">
        <w:rPr>
          <w:rFonts w:ascii="Times New Roman" w:hAnsi="Times New Roman" w:cs="Times New Roman"/>
          <w:sz w:val="24"/>
          <w:szCs w:val="24"/>
        </w:rPr>
        <w:fldChar w:fldCharType="end"/>
      </w:r>
      <w:r w:rsidR="00807B0A" w:rsidRPr="007B17E7">
        <w:rPr>
          <w:rFonts w:ascii="Times New Roman" w:hAnsi="Times New Roman" w:cs="Times New Roman"/>
          <w:sz w:val="24"/>
          <w:szCs w:val="24"/>
        </w:rPr>
        <w:t>)</w:t>
      </w:r>
      <w:r w:rsidR="000C3782" w:rsidRPr="007B17E7">
        <w:rPr>
          <w:rFonts w:ascii="Times New Roman" w:hAnsi="Times New Roman" w:cs="Times New Roman"/>
          <w:sz w:val="24"/>
          <w:szCs w:val="24"/>
        </w:rPr>
        <w:t xml:space="preserve">. </w:t>
      </w:r>
      <w:r w:rsidR="004A792F" w:rsidRPr="007B17E7">
        <w:rPr>
          <w:rFonts w:ascii="Times New Roman" w:hAnsi="Times New Roman" w:cs="Times New Roman"/>
          <w:sz w:val="24"/>
          <w:szCs w:val="24"/>
        </w:rPr>
        <w:t xml:space="preserve">The </w:t>
      </w:r>
      <w:r w:rsidR="000C3782" w:rsidRPr="007B17E7">
        <w:rPr>
          <w:rFonts w:ascii="Times New Roman" w:hAnsi="Times New Roman" w:cs="Times New Roman"/>
          <w:sz w:val="24"/>
          <w:szCs w:val="24"/>
        </w:rPr>
        <w:t>country has a tropical and warm climate due to the effects of ocean winds</w:t>
      </w:r>
      <w:r w:rsidR="00063FB9">
        <w:rPr>
          <w:rFonts w:ascii="Times New Roman" w:hAnsi="Times New Roman" w:cs="Times New Roman"/>
          <w:sz w:val="24"/>
          <w:szCs w:val="24"/>
        </w:rPr>
        <w:t xml:space="preserve"> and the proximity to the equator</w:t>
      </w:r>
      <w:r w:rsidR="000C3782" w:rsidRPr="007B17E7">
        <w:rPr>
          <w:rFonts w:ascii="Times New Roman" w:hAnsi="Times New Roman" w:cs="Times New Roman"/>
          <w:sz w:val="24"/>
          <w:szCs w:val="24"/>
        </w:rPr>
        <w:t xml:space="preserve">. </w:t>
      </w:r>
      <w:r w:rsidR="00664126" w:rsidRPr="007B17E7">
        <w:rPr>
          <w:rFonts w:ascii="Times New Roman" w:hAnsi="Times New Roman" w:cs="Times New Roman"/>
          <w:sz w:val="24"/>
          <w:szCs w:val="24"/>
        </w:rPr>
        <w:t xml:space="preserve">The country </w:t>
      </w:r>
      <w:r w:rsidR="00FC5EB8" w:rsidRPr="007B17E7">
        <w:rPr>
          <w:rFonts w:ascii="Times New Roman" w:hAnsi="Times New Roman" w:cs="Times New Roman"/>
          <w:sz w:val="24"/>
          <w:szCs w:val="24"/>
        </w:rPr>
        <w:t xml:space="preserve">is </w:t>
      </w:r>
      <w:r w:rsidR="00664126" w:rsidRPr="007B17E7">
        <w:rPr>
          <w:rFonts w:ascii="Times New Roman" w:hAnsi="Times New Roman" w:cs="Times New Roman"/>
          <w:sz w:val="24"/>
          <w:szCs w:val="24"/>
        </w:rPr>
        <w:t>traditionally divided into three climatic zones such as the wet zone, dry zone</w:t>
      </w:r>
      <w:r w:rsidR="00FC5EB8" w:rsidRPr="007B17E7">
        <w:rPr>
          <w:rFonts w:ascii="Times New Roman" w:hAnsi="Times New Roman" w:cs="Times New Roman"/>
          <w:sz w:val="24"/>
          <w:szCs w:val="24"/>
        </w:rPr>
        <w:t>,</w:t>
      </w:r>
      <w:r w:rsidR="00664126" w:rsidRPr="007B17E7">
        <w:rPr>
          <w:rFonts w:ascii="Times New Roman" w:hAnsi="Times New Roman" w:cs="Times New Roman"/>
          <w:sz w:val="24"/>
          <w:szCs w:val="24"/>
        </w:rPr>
        <w:t xml:space="preserve"> and intermediate zone. The wet zone covers the south-western region including </w:t>
      </w:r>
      <w:r w:rsidR="003036D4">
        <w:rPr>
          <w:rFonts w:ascii="Times New Roman" w:hAnsi="Times New Roman" w:cs="Times New Roman"/>
          <w:sz w:val="24"/>
          <w:szCs w:val="24"/>
        </w:rPr>
        <w:t xml:space="preserve">the </w:t>
      </w:r>
      <w:r w:rsidR="00664126" w:rsidRPr="007B17E7">
        <w:rPr>
          <w:rFonts w:ascii="Times New Roman" w:hAnsi="Times New Roman" w:cs="Times New Roman"/>
          <w:sz w:val="24"/>
          <w:szCs w:val="24"/>
        </w:rPr>
        <w:t>central hill country. The dry zone covers the northern and eastern part</w:t>
      </w:r>
      <w:r w:rsidR="00FC5EB8" w:rsidRPr="007B17E7">
        <w:rPr>
          <w:rFonts w:ascii="Times New Roman" w:hAnsi="Times New Roman" w:cs="Times New Roman"/>
          <w:sz w:val="24"/>
          <w:szCs w:val="24"/>
        </w:rPr>
        <w:t>s</w:t>
      </w:r>
      <w:r w:rsidR="00664126" w:rsidRPr="007B17E7">
        <w:rPr>
          <w:rFonts w:ascii="Times New Roman" w:hAnsi="Times New Roman" w:cs="Times New Roman"/>
          <w:sz w:val="24"/>
          <w:szCs w:val="24"/>
        </w:rPr>
        <w:t xml:space="preserve"> of the country that is separated from </w:t>
      </w:r>
      <w:r w:rsidR="00FC5EB8" w:rsidRPr="007B17E7">
        <w:rPr>
          <w:rFonts w:ascii="Times New Roman" w:hAnsi="Times New Roman" w:cs="Times New Roman"/>
          <w:sz w:val="24"/>
          <w:szCs w:val="24"/>
        </w:rPr>
        <w:t xml:space="preserve">the </w:t>
      </w:r>
      <w:r w:rsidR="00664126" w:rsidRPr="007B17E7">
        <w:rPr>
          <w:rFonts w:ascii="Times New Roman" w:hAnsi="Times New Roman" w:cs="Times New Roman"/>
          <w:sz w:val="24"/>
          <w:szCs w:val="24"/>
        </w:rPr>
        <w:t xml:space="preserve">wet zone by the intermediate zone. </w:t>
      </w:r>
      <w:r w:rsidR="008A19C0" w:rsidRPr="007B17E7">
        <w:rPr>
          <w:rFonts w:ascii="Times New Roman" w:hAnsi="Times New Roman" w:cs="Times New Roman"/>
          <w:sz w:val="24"/>
          <w:szCs w:val="24"/>
        </w:rPr>
        <w:t>T</w:t>
      </w:r>
      <w:r w:rsidR="000C3782" w:rsidRPr="007B17E7">
        <w:rPr>
          <w:rFonts w:ascii="Times New Roman" w:hAnsi="Times New Roman" w:cs="Times New Roman"/>
          <w:sz w:val="24"/>
          <w:szCs w:val="24"/>
        </w:rPr>
        <w:t>he tropical</w:t>
      </w:r>
      <w:r w:rsidR="004A792F" w:rsidRPr="007B17E7">
        <w:rPr>
          <w:rFonts w:ascii="Times New Roman" w:hAnsi="Times New Roman" w:cs="Times New Roman"/>
          <w:sz w:val="24"/>
          <w:szCs w:val="24"/>
        </w:rPr>
        <w:t xml:space="preserve"> monsoons</w:t>
      </w:r>
      <w:r w:rsidR="000C3782" w:rsidRPr="007B17E7">
        <w:rPr>
          <w:rFonts w:ascii="Times New Roman" w:hAnsi="Times New Roman" w:cs="Times New Roman"/>
          <w:sz w:val="24"/>
          <w:szCs w:val="24"/>
        </w:rPr>
        <w:t xml:space="preserve"> influence the rainfall of the country</w:t>
      </w:r>
      <w:r w:rsidR="008A19C0" w:rsidRPr="007B17E7">
        <w:rPr>
          <w:rFonts w:ascii="Times New Roman" w:hAnsi="Times New Roman" w:cs="Times New Roman"/>
          <w:sz w:val="24"/>
          <w:szCs w:val="24"/>
        </w:rPr>
        <w:t xml:space="preserve"> where t</w:t>
      </w:r>
      <w:r w:rsidR="000C3782" w:rsidRPr="007B17E7">
        <w:rPr>
          <w:rFonts w:ascii="Times New Roman" w:hAnsi="Times New Roman" w:cs="Times New Roman"/>
          <w:sz w:val="24"/>
          <w:szCs w:val="24"/>
        </w:rPr>
        <w:t>he northeast monsoon</w:t>
      </w:r>
      <w:r w:rsidR="004A792F" w:rsidRPr="007B17E7">
        <w:rPr>
          <w:rFonts w:ascii="Times New Roman" w:hAnsi="Times New Roman" w:cs="Times New Roman"/>
          <w:sz w:val="24"/>
          <w:szCs w:val="24"/>
        </w:rPr>
        <w:t xml:space="preserve"> </w:t>
      </w:r>
      <w:r w:rsidR="000C3782" w:rsidRPr="007B17E7">
        <w:rPr>
          <w:rFonts w:ascii="Times New Roman" w:hAnsi="Times New Roman" w:cs="Times New Roman"/>
          <w:sz w:val="24"/>
          <w:szCs w:val="24"/>
        </w:rPr>
        <w:t xml:space="preserve">period occurs from </w:t>
      </w:r>
      <w:r w:rsidR="004A792F" w:rsidRPr="007B17E7">
        <w:rPr>
          <w:rFonts w:ascii="Times New Roman" w:hAnsi="Times New Roman" w:cs="Times New Roman"/>
          <w:sz w:val="24"/>
          <w:szCs w:val="24"/>
        </w:rPr>
        <w:t xml:space="preserve">December to March and </w:t>
      </w:r>
      <w:r w:rsidR="000C3782" w:rsidRPr="007B17E7">
        <w:rPr>
          <w:rFonts w:ascii="Times New Roman" w:hAnsi="Times New Roman" w:cs="Times New Roman"/>
          <w:sz w:val="24"/>
          <w:szCs w:val="24"/>
        </w:rPr>
        <w:t xml:space="preserve">the southwest monsoon period occurs from </w:t>
      </w:r>
      <w:r w:rsidR="004A792F" w:rsidRPr="007B17E7">
        <w:rPr>
          <w:rFonts w:ascii="Times New Roman" w:hAnsi="Times New Roman" w:cs="Times New Roman"/>
          <w:sz w:val="24"/>
          <w:szCs w:val="24"/>
        </w:rPr>
        <w:t>June to October</w:t>
      </w:r>
      <w:r w:rsidR="000C3782" w:rsidRPr="007B17E7">
        <w:rPr>
          <w:rFonts w:ascii="Times New Roman" w:hAnsi="Times New Roman" w:cs="Times New Roman"/>
          <w:sz w:val="24"/>
          <w:szCs w:val="24"/>
        </w:rPr>
        <w:t xml:space="preserve">. </w:t>
      </w:r>
    </w:p>
    <w:p w14:paraId="141BD477" w14:textId="77777777" w:rsidR="000C3782" w:rsidRDefault="00C7717C" w:rsidP="006A7582">
      <w:pPr>
        <w:tabs>
          <w:tab w:val="left" w:pos="1545"/>
        </w:tabs>
        <w:spacing w:line="276" w:lineRule="auto"/>
        <w:jc w:val="both"/>
        <w:rPr>
          <w:rFonts w:ascii="Times New Roman" w:hAnsi="Times New Roman" w:cs="Times New Roman"/>
          <w:sz w:val="24"/>
          <w:szCs w:val="24"/>
        </w:rPr>
      </w:pPr>
      <w:r w:rsidRPr="007B17E7">
        <w:rPr>
          <w:rFonts w:ascii="Times New Roman" w:hAnsi="Times New Roman" w:cs="Times New Roman"/>
          <w:sz w:val="24"/>
          <w:szCs w:val="24"/>
        </w:rPr>
        <w:t>Administratively, the</w:t>
      </w:r>
      <w:r w:rsidR="000C3782" w:rsidRPr="007B17E7">
        <w:rPr>
          <w:rFonts w:ascii="Times New Roman" w:hAnsi="Times New Roman" w:cs="Times New Roman"/>
          <w:sz w:val="24"/>
          <w:szCs w:val="24"/>
        </w:rPr>
        <w:t xml:space="preserve"> country is divided into nine provinces namely; Central, Eastern, North</w:t>
      </w:r>
      <w:r w:rsidR="003036D4">
        <w:rPr>
          <w:rFonts w:ascii="Times New Roman" w:hAnsi="Times New Roman" w:cs="Times New Roman"/>
          <w:sz w:val="24"/>
          <w:szCs w:val="24"/>
        </w:rPr>
        <w:t>-</w:t>
      </w:r>
      <w:r w:rsidR="000C3782" w:rsidRPr="007B17E7">
        <w:rPr>
          <w:rFonts w:ascii="Times New Roman" w:hAnsi="Times New Roman" w:cs="Times New Roman"/>
          <w:sz w:val="24"/>
          <w:szCs w:val="24"/>
        </w:rPr>
        <w:t xml:space="preserve"> Central, Northern, North</w:t>
      </w:r>
      <w:r w:rsidR="003036D4">
        <w:rPr>
          <w:rFonts w:ascii="Times New Roman" w:hAnsi="Times New Roman" w:cs="Times New Roman"/>
          <w:sz w:val="24"/>
          <w:szCs w:val="24"/>
        </w:rPr>
        <w:t>-</w:t>
      </w:r>
      <w:r w:rsidR="000C3782" w:rsidRPr="007B17E7">
        <w:rPr>
          <w:rFonts w:ascii="Times New Roman" w:hAnsi="Times New Roman" w:cs="Times New Roman"/>
          <w:sz w:val="24"/>
          <w:szCs w:val="24"/>
        </w:rPr>
        <w:t xml:space="preserve">Western, Sabaragamuwa, Southern, Uva, and Western, </w:t>
      </w:r>
      <w:r w:rsidR="00807B0A" w:rsidRPr="007B17E7">
        <w:rPr>
          <w:rFonts w:ascii="Times New Roman" w:hAnsi="Times New Roman" w:cs="Times New Roman"/>
          <w:sz w:val="24"/>
          <w:szCs w:val="24"/>
        </w:rPr>
        <w:t>(</w:t>
      </w:r>
      <w:r w:rsidR="00807B0A" w:rsidRPr="007B17E7">
        <w:rPr>
          <w:rFonts w:ascii="Times New Roman" w:hAnsi="Times New Roman" w:cs="Times New Roman"/>
          <w:sz w:val="24"/>
          <w:szCs w:val="24"/>
        </w:rPr>
        <w:fldChar w:fldCharType="begin"/>
      </w:r>
      <w:r w:rsidR="00807B0A" w:rsidRPr="007B17E7">
        <w:rPr>
          <w:rFonts w:ascii="Times New Roman" w:hAnsi="Times New Roman" w:cs="Times New Roman"/>
          <w:sz w:val="24"/>
          <w:szCs w:val="24"/>
        </w:rPr>
        <w:instrText xml:space="preserve"> REF _Ref59632594 \h </w:instrText>
      </w:r>
      <w:r w:rsidR="007B17E7">
        <w:rPr>
          <w:rFonts w:ascii="Times New Roman" w:hAnsi="Times New Roman" w:cs="Times New Roman"/>
          <w:sz w:val="24"/>
          <w:szCs w:val="24"/>
        </w:rPr>
        <w:instrText xml:space="preserve"> \* MERGEFORMAT </w:instrText>
      </w:r>
      <w:r w:rsidR="00807B0A" w:rsidRPr="007B17E7">
        <w:rPr>
          <w:rFonts w:ascii="Times New Roman" w:hAnsi="Times New Roman" w:cs="Times New Roman"/>
          <w:sz w:val="24"/>
          <w:szCs w:val="24"/>
        </w:rPr>
      </w:r>
      <w:r w:rsidR="00807B0A" w:rsidRPr="007B17E7">
        <w:rPr>
          <w:rFonts w:ascii="Times New Roman" w:hAnsi="Times New Roman" w:cs="Times New Roman"/>
          <w:sz w:val="24"/>
          <w:szCs w:val="24"/>
        </w:rPr>
        <w:fldChar w:fldCharType="separate"/>
      </w:r>
      <w:r w:rsidR="00F97285" w:rsidRPr="00F97285">
        <w:rPr>
          <w:rFonts w:ascii="Times New Roman" w:hAnsi="Times New Roman" w:cs="Times New Roman"/>
          <w:sz w:val="24"/>
          <w:szCs w:val="24"/>
        </w:rPr>
        <w:t>Figure 11</w:t>
      </w:r>
      <w:r w:rsidR="00807B0A" w:rsidRPr="007B17E7">
        <w:rPr>
          <w:rFonts w:ascii="Times New Roman" w:hAnsi="Times New Roman" w:cs="Times New Roman"/>
          <w:sz w:val="24"/>
          <w:szCs w:val="24"/>
        </w:rPr>
        <w:fldChar w:fldCharType="end"/>
      </w:r>
      <w:r w:rsidR="00807B0A" w:rsidRPr="007B17E7">
        <w:rPr>
          <w:rFonts w:ascii="Times New Roman" w:hAnsi="Times New Roman" w:cs="Times New Roman"/>
          <w:sz w:val="24"/>
          <w:szCs w:val="24"/>
        </w:rPr>
        <w:t>)</w:t>
      </w:r>
      <w:r w:rsidR="00026C69" w:rsidRPr="007B17E7">
        <w:rPr>
          <w:rFonts w:ascii="Times New Roman" w:hAnsi="Times New Roman" w:cs="Times New Roman"/>
          <w:sz w:val="24"/>
          <w:szCs w:val="24"/>
        </w:rPr>
        <w:t>,</w:t>
      </w:r>
      <w:r w:rsidR="00807B0A" w:rsidRPr="007B17E7">
        <w:rPr>
          <w:rFonts w:ascii="Times New Roman" w:hAnsi="Times New Roman" w:cs="Times New Roman"/>
          <w:sz w:val="24"/>
          <w:szCs w:val="24"/>
        </w:rPr>
        <w:t xml:space="preserve"> </w:t>
      </w:r>
      <w:r w:rsidR="000C3782" w:rsidRPr="007B17E7">
        <w:rPr>
          <w:rFonts w:ascii="Times New Roman" w:hAnsi="Times New Roman" w:cs="Times New Roman"/>
          <w:sz w:val="24"/>
          <w:szCs w:val="24"/>
        </w:rPr>
        <w:t xml:space="preserve">and the county is further divided into twenty-five districts. </w:t>
      </w:r>
    </w:p>
    <w:p w14:paraId="0AB298D9" w14:textId="77777777" w:rsidR="00A02FAB" w:rsidRPr="007B17E7" w:rsidRDefault="00A02FAB" w:rsidP="00A02FAB">
      <w:pPr>
        <w:spacing w:after="0" w:line="276" w:lineRule="auto"/>
        <w:jc w:val="both"/>
        <w:rPr>
          <w:rFonts w:ascii="Times New Roman" w:hAnsi="Times New Roman" w:cs="Times New Roman"/>
          <w:sz w:val="24"/>
          <w:szCs w:val="24"/>
        </w:rPr>
      </w:pPr>
      <w:r w:rsidRPr="007B17E7">
        <w:rPr>
          <w:rFonts w:ascii="Times New Roman" w:hAnsi="Times New Roman" w:cs="Times New Roman"/>
          <w:sz w:val="24"/>
          <w:szCs w:val="24"/>
        </w:rPr>
        <w:t>The present land use pattern of the country is the legacy of the land policy of the colonial era where export-based commercial plantation was introduced on a traditional subsistence farming system. Accordingly, most agricultural land of the country is utilized for plantation crops such as tea, rubber, coconut, and paddy (</w:t>
      </w:r>
      <w:r w:rsidRPr="007B17E7">
        <w:rPr>
          <w:rFonts w:ascii="Times New Roman" w:hAnsi="Times New Roman" w:cs="Times New Roman"/>
          <w:sz w:val="24"/>
          <w:szCs w:val="24"/>
        </w:rPr>
        <w:fldChar w:fldCharType="begin"/>
      </w:r>
      <w:r w:rsidRPr="007B17E7">
        <w:rPr>
          <w:rFonts w:ascii="Times New Roman" w:hAnsi="Times New Roman" w:cs="Times New Roman"/>
          <w:sz w:val="24"/>
          <w:szCs w:val="24"/>
        </w:rPr>
        <w:instrText xml:space="preserve"> REF _Ref59714961 \h </w:instrText>
      </w:r>
      <w:r>
        <w:rPr>
          <w:rFonts w:ascii="Times New Roman" w:hAnsi="Times New Roman" w:cs="Times New Roman"/>
          <w:sz w:val="24"/>
          <w:szCs w:val="24"/>
        </w:rPr>
        <w:instrText xml:space="preserve"> \* MERGEFORMAT </w:instrText>
      </w:r>
      <w:r w:rsidRPr="007B17E7">
        <w:rPr>
          <w:rFonts w:ascii="Times New Roman" w:hAnsi="Times New Roman" w:cs="Times New Roman"/>
          <w:sz w:val="24"/>
          <w:szCs w:val="24"/>
        </w:rPr>
      </w:r>
      <w:r w:rsidRPr="007B17E7">
        <w:rPr>
          <w:rFonts w:ascii="Times New Roman" w:hAnsi="Times New Roman" w:cs="Times New Roman"/>
          <w:sz w:val="24"/>
          <w:szCs w:val="24"/>
        </w:rPr>
        <w:fldChar w:fldCharType="separate"/>
      </w:r>
      <w:r w:rsidR="00F97285" w:rsidRPr="00F97285">
        <w:rPr>
          <w:rFonts w:ascii="Times New Roman" w:hAnsi="Times New Roman" w:cs="Times New Roman"/>
          <w:sz w:val="24"/>
          <w:szCs w:val="24"/>
        </w:rPr>
        <w:t xml:space="preserve">Figure </w:t>
      </w:r>
      <w:r w:rsidR="00F97285" w:rsidRPr="00F97285">
        <w:rPr>
          <w:rFonts w:ascii="Times New Roman" w:hAnsi="Times New Roman" w:cs="Times New Roman"/>
          <w:noProof/>
          <w:sz w:val="24"/>
          <w:szCs w:val="24"/>
        </w:rPr>
        <w:t>12</w:t>
      </w:r>
      <w:r w:rsidRPr="007B17E7">
        <w:rPr>
          <w:rFonts w:ascii="Times New Roman" w:hAnsi="Times New Roman" w:cs="Times New Roman"/>
          <w:sz w:val="24"/>
          <w:szCs w:val="24"/>
        </w:rPr>
        <w:fldChar w:fldCharType="end"/>
      </w:r>
      <w:r w:rsidRPr="007B17E7">
        <w:rPr>
          <w:rFonts w:ascii="Times New Roman" w:hAnsi="Times New Roman" w:cs="Times New Roman"/>
          <w:sz w:val="24"/>
          <w:szCs w:val="24"/>
        </w:rPr>
        <w:t xml:space="preserve">). Considering statistics, Sri Lanka's agriculture sector is divided into two sectors such as smallholding sector and the estate sector. The smallholding sector has a contribution of 3,846,057 acres and the estate sector has a contribution of 384,843 acres </w:t>
      </w:r>
      <w:sdt>
        <w:sdtPr>
          <w:rPr>
            <w:rFonts w:ascii="Times New Roman" w:hAnsi="Times New Roman" w:cs="Times New Roman"/>
            <w:sz w:val="24"/>
            <w:szCs w:val="24"/>
          </w:rPr>
          <w:alias w:val="Don't edit this field"/>
          <w:tag w:val="CitaviPlaceholder#db59674c-d14a-4b1d-b7e4-1a2d4acc1ef2"/>
          <w:id w:val="-462358346"/>
        </w:sdtPr>
        <w:sdtEndPr/>
        <w:sdtContent>
          <w:r w:rsidRPr="007B17E7">
            <w:rPr>
              <w:rFonts w:ascii="Times New Roman" w:hAnsi="Times New Roman" w:cs="Times New Roman"/>
              <w:sz w:val="24"/>
              <w:szCs w:val="24"/>
            </w:rPr>
            <w:fldChar w:fldCharType="begin"/>
          </w:r>
          <w:r w:rsidR="000A3CF6">
            <w:rPr>
              <w:rFonts w:ascii="Times New Roman" w:hAnsi="Times New Roman" w:cs="Times New Roman"/>
              <w:sz w:val="24"/>
              <w:szCs w:val="24"/>
            </w:rPr>
            <w:instrText>ADDIN CitaviPlaceholder{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}</w:instrText>
          </w:r>
          <w:r w:rsidRPr="007B17E7">
            <w:rPr>
              <w:rFonts w:ascii="Times New Roman" w:hAnsi="Times New Roman" w:cs="Times New Roman"/>
              <w:sz w:val="24"/>
              <w:szCs w:val="24"/>
            </w:rPr>
            <w:fldChar w:fldCharType="separate"/>
          </w:r>
          <w:r>
            <w:rPr>
              <w:rFonts w:ascii="Times New Roman" w:hAnsi="Times New Roman" w:cs="Times New Roman"/>
              <w:sz w:val="24"/>
              <w:szCs w:val="24"/>
            </w:rPr>
            <w:t>(Department of Census and Statistics, Sri Lanka, 2002)</w:t>
          </w:r>
          <w:r w:rsidRPr="007B17E7">
            <w:rPr>
              <w:rFonts w:ascii="Times New Roman" w:hAnsi="Times New Roman" w:cs="Times New Roman"/>
              <w:sz w:val="24"/>
              <w:szCs w:val="24"/>
            </w:rPr>
            <w:fldChar w:fldCharType="end"/>
          </w:r>
        </w:sdtContent>
      </w:sdt>
      <w:r w:rsidRPr="007B17E7">
        <w:rPr>
          <w:rFonts w:ascii="Times New Roman" w:hAnsi="Times New Roman" w:cs="Times New Roman"/>
          <w:sz w:val="24"/>
          <w:szCs w:val="24"/>
        </w:rPr>
        <w:t xml:space="preserve">. Noteworthy, the Central Highlands of the country </w:t>
      </w:r>
      <w:r>
        <w:rPr>
          <w:rFonts w:ascii="Times New Roman" w:hAnsi="Times New Roman" w:cs="Times New Roman"/>
          <w:sz w:val="24"/>
          <w:szCs w:val="24"/>
        </w:rPr>
        <w:t xml:space="preserve">is </w:t>
      </w:r>
      <w:r w:rsidRPr="007B17E7">
        <w:rPr>
          <w:rFonts w:ascii="Times New Roman" w:hAnsi="Times New Roman" w:cs="Times New Roman"/>
          <w:sz w:val="24"/>
          <w:szCs w:val="24"/>
        </w:rPr>
        <w:t>eminent for tea and rubber cultivation (</w:t>
      </w:r>
      <w:r w:rsidRPr="007B17E7">
        <w:rPr>
          <w:rFonts w:ascii="Times New Roman" w:hAnsi="Times New Roman" w:cs="Times New Roman"/>
          <w:sz w:val="24"/>
          <w:szCs w:val="24"/>
        </w:rPr>
        <w:fldChar w:fldCharType="begin"/>
      </w:r>
      <w:r w:rsidRPr="007B17E7">
        <w:rPr>
          <w:rFonts w:ascii="Times New Roman" w:hAnsi="Times New Roman" w:cs="Times New Roman"/>
          <w:sz w:val="24"/>
          <w:szCs w:val="24"/>
        </w:rPr>
        <w:instrText xml:space="preserve"> REF _Ref59718902 \h </w:instrText>
      </w:r>
      <w:r>
        <w:rPr>
          <w:rFonts w:ascii="Times New Roman" w:hAnsi="Times New Roman" w:cs="Times New Roman"/>
          <w:sz w:val="24"/>
          <w:szCs w:val="24"/>
        </w:rPr>
        <w:instrText xml:space="preserve"> \* MERGEFORMAT </w:instrText>
      </w:r>
      <w:r w:rsidRPr="007B17E7">
        <w:rPr>
          <w:rFonts w:ascii="Times New Roman" w:hAnsi="Times New Roman" w:cs="Times New Roman"/>
          <w:sz w:val="24"/>
          <w:szCs w:val="24"/>
        </w:rPr>
      </w:r>
      <w:r w:rsidRPr="007B17E7">
        <w:rPr>
          <w:rFonts w:ascii="Times New Roman" w:hAnsi="Times New Roman" w:cs="Times New Roman"/>
          <w:sz w:val="24"/>
          <w:szCs w:val="24"/>
        </w:rPr>
        <w:fldChar w:fldCharType="separate"/>
      </w:r>
      <w:r w:rsidR="00F97285" w:rsidRPr="00F97285">
        <w:rPr>
          <w:rFonts w:ascii="Times New Roman" w:hAnsi="Times New Roman" w:cs="Times New Roman"/>
          <w:sz w:val="24"/>
          <w:szCs w:val="24"/>
        </w:rPr>
        <w:t xml:space="preserve">Figure </w:t>
      </w:r>
      <w:r w:rsidR="00F97285" w:rsidRPr="00F97285">
        <w:rPr>
          <w:rFonts w:ascii="Times New Roman" w:hAnsi="Times New Roman" w:cs="Times New Roman"/>
          <w:noProof/>
          <w:sz w:val="24"/>
          <w:szCs w:val="24"/>
        </w:rPr>
        <w:t>13</w:t>
      </w:r>
      <w:r w:rsidRPr="007B17E7">
        <w:rPr>
          <w:rFonts w:ascii="Times New Roman" w:hAnsi="Times New Roman" w:cs="Times New Roman"/>
          <w:sz w:val="24"/>
          <w:szCs w:val="24"/>
        </w:rPr>
        <w:fldChar w:fldCharType="end"/>
      </w:r>
      <w:r w:rsidRPr="007B17E7">
        <w:rPr>
          <w:rFonts w:ascii="Times New Roman" w:hAnsi="Times New Roman" w:cs="Times New Roman"/>
          <w:sz w:val="24"/>
          <w:szCs w:val="24"/>
        </w:rPr>
        <w:t>) whereas the North-Western province is popular for the coconut cultivations. Also, the North-</w:t>
      </w:r>
      <w:r>
        <w:rPr>
          <w:rFonts w:ascii="Times New Roman" w:hAnsi="Times New Roman" w:cs="Times New Roman"/>
          <w:sz w:val="24"/>
          <w:szCs w:val="24"/>
        </w:rPr>
        <w:t>C</w:t>
      </w:r>
      <w:r w:rsidRPr="007B17E7">
        <w:rPr>
          <w:rFonts w:ascii="Times New Roman" w:hAnsi="Times New Roman" w:cs="Times New Roman"/>
          <w:sz w:val="24"/>
          <w:szCs w:val="24"/>
        </w:rPr>
        <w:t xml:space="preserve">entral and Eastern provinces are consisting </w:t>
      </w:r>
      <w:r w:rsidR="00EB45F7" w:rsidRPr="007B17E7">
        <w:rPr>
          <w:rFonts w:ascii="Times New Roman" w:hAnsi="Times New Roman" w:cs="Times New Roman"/>
          <w:sz w:val="24"/>
          <w:szCs w:val="24"/>
        </w:rPr>
        <w:t>many</w:t>
      </w:r>
      <w:r w:rsidRPr="007B17E7">
        <w:rPr>
          <w:rFonts w:ascii="Times New Roman" w:hAnsi="Times New Roman" w:cs="Times New Roman"/>
          <w:sz w:val="24"/>
          <w:szCs w:val="24"/>
        </w:rPr>
        <w:t xml:space="preserve"> </w:t>
      </w:r>
      <w:r w:rsidR="00EB45F7">
        <w:rPr>
          <w:rFonts w:ascii="Times New Roman" w:hAnsi="Times New Roman" w:cs="Times New Roman"/>
          <w:sz w:val="24"/>
          <w:szCs w:val="24"/>
        </w:rPr>
        <w:t xml:space="preserve">of </w:t>
      </w:r>
      <w:r w:rsidRPr="007B17E7">
        <w:rPr>
          <w:rFonts w:ascii="Times New Roman" w:hAnsi="Times New Roman" w:cs="Times New Roman"/>
          <w:sz w:val="24"/>
          <w:szCs w:val="24"/>
        </w:rPr>
        <w:t>paddy lands (</w:t>
      </w:r>
      <w:r w:rsidRPr="007B17E7">
        <w:rPr>
          <w:rFonts w:ascii="Times New Roman" w:hAnsi="Times New Roman" w:cs="Times New Roman"/>
          <w:sz w:val="24"/>
          <w:szCs w:val="24"/>
        </w:rPr>
        <w:fldChar w:fldCharType="begin"/>
      </w:r>
      <w:r w:rsidRPr="007B17E7">
        <w:rPr>
          <w:rFonts w:ascii="Times New Roman" w:hAnsi="Times New Roman" w:cs="Times New Roman"/>
          <w:sz w:val="24"/>
          <w:szCs w:val="24"/>
        </w:rPr>
        <w:instrText xml:space="preserve"> REF _Ref59714961 \h </w:instrText>
      </w:r>
      <w:r>
        <w:rPr>
          <w:rFonts w:ascii="Times New Roman" w:hAnsi="Times New Roman" w:cs="Times New Roman"/>
          <w:sz w:val="24"/>
          <w:szCs w:val="24"/>
        </w:rPr>
        <w:instrText xml:space="preserve"> \* MERGEFORMAT </w:instrText>
      </w:r>
      <w:r w:rsidRPr="007B17E7">
        <w:rPr>
          <w:rFonts w:ascii="Times New Roman" w:hAnsi="Times New Roman" w:cs="Times New Roman"/>
          <w:sz w:val="24"/>
          <w:szCs w:val="24"/>
        </w:rPr>
      </w:r>
      <w:r w:rsidRPr="007B17E7">
        <w:rPr>
          <w:rFonts w:ascii="Times New Roman" w:hAnsi="Times New Roman" w:cs="Times New Roman"/>
          <w:sz w:val="24"/>
          <w:szCs w:val="24"/>
        </w:rPr>
        <w:fldChar w:fldCharType="separate"/>
      </w:r>
      <w:r w:rsidR="00F97285" w:rsidRPr="00F97285">
        <w:rPr>
          <w:rFonts w:ascii="Times New Roman" w:hAnsi="Times New Roman" w:cs="Times New Roman"/>
          <w:sz w:val="24"/>
          <w:szCs w:val="24"/>
        </w:rPr>
        <w:t xml:space="preserve">Figure </w:t>
      </w:r>
      <w:r w:rsidR="00F97285" w:rsidRPr="00F97285">
        <w:rPr>
          <w:rFonts w:ascii="Times New Roman" w:hAnsi="Times New Roman" w:cs="Times New Roman"/>
          <w:noProof/>
          <w:sz w:val="24"/>
          <w:szCs w:val="24"/>
        </w:rPr>
        <w:t>12</w:t>
      </w:r>
      <w:r w:rsidRPr="007B17E7">
        <w:rPr>
          <w:rFonts w:ascii="Times New Roman" w:hAnsi="Times New Roman" w:cs="Times New Roman"/>
          <w:sz w:val="24"/>
          <w:szCs w:val="24"/>
        </w:rPr>
        <w:fldChar w:fldCharType="end"/>
      </w:r>
      <w:r w:rsidRPr="007B17E7">
        <w:rPr>
          <w:rFonts w:ascii="Times New Roman" w:hAnsi="Times New Roman" w:cs="Times New Roman"/>
          <w:sz w:val="24"/>
          <w:szCs w:val="24"/>
        </w:rPr>
        <w:t xml:space="preserve">). </w:t>
      </w:r>
    </w:p>
    <w:p w14:paraId="009E787B" w14:textId="77777777" w:rsidR="005D116C" w:rsidRPr="007B17E7" w:rsidRDefault="00F74DCD" w:rsidP="006A7582">
      <w:pPr>
        <w:tabs>
          <w:tab w:val="left" w:pos="1545"/>
        </w:tabs>
        <w:spacing w:line="276" w:lineRule="auto"/>
        <w:jc w:val="both"/>
        <w:rPr>
          <w:rFonts w:ascii="Times New Roman" w:hAnsi="Times New Roman" w:cs="Times New Roman"/>
          <w:sz w:val="24"/>
          <w:szCs w:val="24"/>
        </w:rPr>
      </w:pPr>
      <w:r>
        <w:rPr>
          <w:rFonts w:ascii="Times New Roman" w:hAnsi="Times New Roman" w:cs="Times New Roman"/>
          <w:noProof/>
          <w:sz w:val="24"/>
          <w:szCs w:val="24"/>
          <w:lang w:val="en-US" w:eastAsia="zh-CN"/>
        </w:rPr>
        <w:drawing>
          <wp:anchor distT="0" distB="0" distL="114300" distR="114300" simplePos="0" relativeHeight="251657216" behindDoc="0" locked="0" layoutInCell="1" allowOverlap="1" wp14:anchorId="248A3A14" wp14:editId="65E2CA6F">
            <wp:simplePos x="0" y="0"/>
            <wp:positionH relativeFrom="column">
              <wp:posOffset>578485</wp:posOffset>
            </wp:positionH>
            <wp:positionV relativeFrom="paragraph">
              <wp:posOffset>214141</wp:posOffset>
            </wp:positionV>
            <wp:extent cx="4705200" cy="6652800"/>
            <wp:effectExtent l="0" t="0" r="635" b="0"/>
            <wp:wrapSquare wrapText="bothSides"/>
            <wp:docPr id="14" name="Picture 14" descr="D:\UK Project\Map\copy\New folder\Elevation_Copy_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K Project\Map\copy\New folder\Elevation_Copy_nEW.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705200" cy="6652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80AA46"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151123FD" w14:textId="77777777" w:rsidR="00F74DCD" w:rsidRDefault="00F74DCD" w:rsidP="006A7582">
      <w:pPr>
        <w:tabs>
          <w:tab w:val="left" w:pos="1545"/>
        </w:tabs>
        <w:spacing w:line="276" w:lineRule="auto"/>
        <w:jc w:val="both"/>
        <w:rPr>
          <w:rFonts w:ascii="Times New Roman" w:hAnsi="Times New Roman" w:cs="Times New Roman"/>
          <w:sz w:val="24"/>
          <w:szCs w:val="24"/>
        </w:rPr>
      </w:pPr>
    </w:p>
    <w:p w14:paraId="4D9E56B5"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4E7147A1"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6AD5B836"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2408EFD2"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05E51D0A"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4197C2A1"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76126497"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3AA9E759"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231D09CA"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2C0D56A9"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16C267CA"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3B14746B" w14:textId="77777777" w:rsidR="00F5394F" w:rsidRDefault="00F5394F" w:rsidP="006A7582">
      <w:pPr>
        <w:tabs>
          <w:tab w:val="left" w:pos="1545"/>
        </w:tabs>
        <w:spacing w:line="276" w:lineRule="auto"/>
        <w:jc w:val="both"/>
        <w:rPr>
          <w:rFonts w:ascii="Times New Roman" w:hAnsi="Times New Roman" w:cs="Times New Roman"/>
          <w:sz w:val="24"/>
          <w:szCs w:val="24"/>
        </w:rPr>
      </w:pPr>
    </w:p>
    <w:p w14:paraId="1AC30404" w14:textId="77777777" w:rsidR="00FE0FAC" w:rsidRDefault="00FE0FAC" w:rsidP="006A7582">
      <w:pPr>
        <w:tabs>
          <w:tab w:val="left" w:pos="1545"/>
        </w:tabs>
        <w:spacing w:line="276" w:lineRule="auto"/>
        <w:jc w:val="both"/>
        <w:rPr>
          <w:rFonts w:ascii="Times New Roman" w:hAnsi="Times New Roman" w:cs="Times New Roman"/>
          <w:sz w:val="24"/>
          <w:szCs w:val="24"/>
        </w:rPr>
      </w:pPr>
    </w:p>
    <w:p w14:paraId="467DCA72" w14:textId="77777777" w:rsidR="00FE0FAC" w:rsidRDefault="00FE0FAC" w:rsidP="006A7582">
      <w:pPr>
        <w:tabs>
          <w:tab w:val="left" w:pos="1545"/>
        </w:tabs>
        <w:spacing w:line="276" w:lineRule="auto"/>
        <w:jc w:val="both"/>
        <w:rPr>
          <w:rFonts w:ascii="Times New Roman" w:hAnsi="Times New Roman" w:cs="Times New Roman"/>
          <w:sz w:val="24"/>
          <w:szCs w:val="24"/>
        </w:rPr>
      </w:pPr>
    </w:p>
    <w:p w14:paraId="62CC4BB5" w14:textId="77777777" w:rsidR="00FE0FAC" w:rsidRDefault="00FE0FAC" w:rsidP="006A7582">
      <w:pPr>
        <w:tabs>
          <w:tab w:val="left" w:pos="1545"/>
        </w:tabs>
        <w:spacing w:line="276" w:lineRule="auto"/>
        <w:jc w:val="both"/>
        <w:rPr>
          <w:rFonts w:ascii="Times New Roman" w:hAnsi="Times New Roman" w:cs="Times New Roman"/>
          <w:sz w:val="24"/>
          <w:szCs w:val="24"/>
        </w:rPr>
      </w:pPr>
    </w:p>
    <w:p w14:paraId="528145DB" w14:textId="77777777" w:rsidR="00FE0FAC" w:rsidRDefault="00FE0FAC" w:rsidP="006A7582">
      <w:pPr>
        <w:tabs>
          <w:tab w:val="left" w:pos="1545"/>
        </w:tabs>
        <w:spacing w:line="276" w:lineRule="auto"/>
        <w:jc w:val="both"/>
        <w:rPr>
          <w:rFonts w:ascii="Times New Roman" w:hAnsi="Times New Roman" w:cs="Times New Roman"/>
          <w:sz w:val="24"/>
          <w:szCs w:val="24"/>
        </w:rPr>
      </w:pPr>
    </w:p>
    <w:p w14:paraId="4461BA00" w14:textId="77777777" w:rsidR="00FE0FAC" w:rsidRDefault="00FE0FAC" w:rsidP="006A7582">
      <w:pPr>
        <w:tabs>
          <w:tab w:val="left" w:pos="1545"/>
        </w:tabs>
        <w:spacing w:line="276" w:lineRule="auto"/>
        <w:jc w:val="both"/>
        <w:rPr>
          <w:rFonts w:ascii="Times New Roman" w:hAnsi="Times New Roman" w:cs="Times New Roman"/>
          <w:sz w:val="24"/>
          <w:szCs w:val="24"/>
        </w:rPr>
      </w:pPr>
    </w:p>
    <w:p w14:paraId="74296ADD" w14:textId="77777777" w:rsidR="00FE0FAC" w:rsidRDefault="00FE0FAC" w:rsidP="006A7582">
      <w:pPr>
        <w:tabs>
          <w:tab w:val="left" w:pos="1545"/>
        </w:tabs>
        <w:spacing w:line="276" w:lineRule="auto"/>
        <w:jc w:val="both"/>
        <w:rPr>
          <w:rFonts w:ascii="Times New Roman" w:hAnsi="Times New Roman" w:cs="Times New Roman"/>
          <w:sz w:val="24"/>
          <w:szCs w:val="24"/>
        </w:rPr>
      </w:pPr>
    </w:p>
    <w:p w14:paraId="73F58A75" w14:textId="77777777" w:rsidR="00FE0FAC" w:rsidRDefault="00FE0FAC" w:rsidP="006A7582">
      <w:pPr>
        <w:tabs>
          <w:tab w:val="left" w:pos="1545"/>
        </w:tabs>
        <w:spacing w:line="276" w:lineRule="auto"/>
        <w:jc w:val="both"/>
        <w:rPr>
          <w:rFonts w:ascii="Times New Roman" w:hAnsi="Times New Roman" w:cs="Times New Roman"/>
          <w:sz w:val="24"/>
          <w:szCs w:val="24"/>
        </w:rPr>
      </w:pPr>
    </w:p>
    <w:p w14:paraId="2DCD932E" w14:textId="77777777" w:rsidR="00807B0A" w:rsidRDefault="00807B0A" w:rsidP="006A7582">
      <w:pPr>
        <w:tabs>
          <w:tab w:val="left" w:pos="1545"/>
        </w:tabs>
        <w:spacing w:line="276" w:lineRule="auto"/>
        <w:jc w:val="both"/>
        <w:rPr>
          <w:rFonts w:ascii="Times New Roman" w:hAnsi="Times New Roman" w:cs="Times New Roman"/>
          <w:sz w:val="24"/>
          <w:szCs w:val="24"/>
        </w:rPr>
      </w:pPr>
    </w:p>
    <w:p w14:paraId="42941C1C" w14:textId="77777777" w:rsidR="00807B0A" w:rsidRDefault="00807B0A" w:rsidP="000634A7">
      <w:pPr>
        <w:pStyle w:val="Caption"/>
        <w:spacing w:after="0"/>
        <w:jc w:val="center"/>
        <w:rPr>
          <w:rFonts w:ascii="Times New Roman" w:hAnsi="Times New Roman" w:cs="Times New Roman"/>
          <w:sz w:val="22"/>
          <w:szCs w:val="22"/>
        </w:rPr>
      </w:pPr>
      <w:bookmarkStart w:id="44" w:name="_Ref59632594"/>
      <w:bookmarkStart w:id="45" w:name="_Toc60072533"/>
      <w:r w:rsidRPr="00807B0A">
        <w:rPr>
          <w:rFonts w:ascii="Times New Roman" w:hAnsi="Times New Roman" w:cs="Times New Roman"/>
          <w:sz w:val="22"/>
          <w:szCs w:val="22"/>
        </w:rPr>
        <w:t xml:space="preserve">Figure </w:t>
      </w:r>
      <w:r w:rsidRPr="00807B0A">
        <w:rPr>
          <w:rFonts w:ascii="Times New Roman" w:hAnsi="Times New Roman" w:cs="Times New Roman"/>
          <w:sz w:val="22"/>
          <w:szCs w:val="22"/>
        </w:rPr>
        <w:fldChar w:fldCharType="begin"/>
      </w:r>
      <w:r w:rsidRPr="00807B0A">
        <w:rPr>
          <w:rFonts w:ascii="Times New Roman" w:hAnsi="Times New Roman" w:cs="Times New Roman"/>
          <w:sz w:val="22"/>
          <w:szCs w:val="22"/>
        </w:rPr>
        <w:instrText xml:space="preserve"> SEQ Figure \* ARABIC </w:instrText>
      </w:r>
      <w:r w:rsidRPr="00807B0A">
        <w:rPr>
          <w:rFonts w:ascii="Times New Roman" w:hAnsi="Times New Roman" w:cs="Times New Roman"/>
          <w:sz w:val="22"/>
          <w:szCs w:val="22"/>
        </w:rPr>
        <w:fldChar w:fldCharType="separate"/>
      </w:r>
      <w:r w:rsidR="00F97285">
        <w:rPr>
          <w:rFonts w:ascii="Times New Roman" w:hAnsi="Times New Roman" w:cs="Times New Roman"/>
          <w:noProof/>
          <w:sz w:val="22"/>
          <w:szCs w:val="22"/>
        </w:rPr>
        <w:t>11</w:t>
      </w:r>
      <w:r w:rsidRPr="00807B0A">
        <w:rPr>
          <w:rFonts w:ascii="Times New Roman" w:hAnsi="Times New Roman" w:cs="Times New Roman"/>
          <w:sz w:val="22"/>
          <w:szCs w:val="22"/>
        </w:rPr>
        <w:fldChar w:fldCharType="end"/>
      </w:r>
      <w:bookmarkEnd w:id="44"/>
      <w:r w:rsidRPr="00807B0A">
        <w:rPr>
          <w:rFonts w:ascii="Times New Roman" w:hAnsi="Times New Roman" w:cs="Times New Roman"/>
          <w:sz w:val="22"/>
          <w:szCs w:val="22"/>
        </w:rPr>
        <w:t xml:space="preserve"> Elevation map of Sr</w:t>
      </w:r>
      <w:r w:rsidR="008E49F5">
        <w:rPr>
          <w:rFonts w:ascii="Times New Roman" w:hAnsi="Times New Roman" w:cs="Times New Roman"/>
          <w:sz w:val="22"/>
          <w:szCs w:val="22"/>
        </w:rPr>
        <w:t>i</w:t>
      </w:r>
      <w:r w:rsidRPr="00807B0A">
        <w:rPr>
          <w:rFonts w:ascii="Times New Roman" w:hAnsi="Times New Roman" w:cs="Times New Roman"/>
          <w:sz w:val="22"/>
          <w:szCs w:val="22"/>
        </w:rPr>
        <w:t xml:space="preserve"> Lanka</w:t>
      </w:r>
      <w:bookmarkEnd w:id="45"/>
    </w:p>
    <w:p w14:paraId="47073430" w14:textId="77777777" w:rsidR="00732FA2" w:rsidRDefault="00732FA2" w:rsidP="007B17E7">
      <w:pPr>
        <w:spacing w:after="0" w:line="276" w:lineRule="auto"/>
        <w:jc w:val="both"/>
        <w:rPr>
          <w:rFonts w:ascii="Times New Roman" w:hAnsi="Times New Roman" w:cs="Times New Roman"/>
        </w:rPr>
      </w:pPr>
    </w:p>
    <w:p w14:paraId="7A6A035B" w14:textId="77777777" w:rsidR="00664126" w:rsidRDefault="003877B9" w:rsidP="007B17E7">
      <w:pPr>
        <w:spacing w:after="0" w:line="276" w:lineRule="auto"/>
        <w:jc w:val="both"/>
        <w:rPr>
          <w:rFonts w:ascii="Times New Roman" w:hAnsi="Times New Roman" w:cs="Times New Roman"/>
          <w:sz w:val="24"/>
          <w:szCs w:val="24"/>
        </w:rPr>
      </w:pPr>
      <w:r w:rsidRPr="007B17E7">
        <w:rPr>
          <w:rFonts w:ascii="Times New Roman" w:hAnsi="Times New Roman" w:cs="Times New Roman"/>
          <w:sz w:val="24"/>
          <w:szCs w:val="24"/>
        </w:rPr>
        <w:t>Tea cultivation and production has increased dramatically with</w:t>
      </w:r>
      <w:r w:rsidR="00B733A1" w:rsidRPr="007B17E7">
        <w:rPr>
          <w:rFonts w:ascii="Times New Roman" w:hAnsi="Times New Roman" w:cs="Times New Roman"/>
          <w:sz w:val="24"/>
          <w:szCs w:val="24"/>
        </w:rPr>
        <w:t xml:space="preserve"> the</w:t>
      </w:r>
      <w:r w:rsidRPr="007B17E7">
        <w:rPr>
          <w:rFonts w:ascii="Times New Roman" w:hAnsi="Times New Roman" w:cs="Times New Roman"/>
          <w:sz w:val="24"/>
          <w:szCs w:val="24"/>
        </w:rPr>
        <w:t xml:space="preserve"> British owned estates and factories</w:t>
      </w:r>
      <w:r w:rsidR="00B733A1" w:rsidRPr="007B17E7">
        <w:rPr>
          <w:rFonts w:ascii="Times New Roman" w:hAnsi="Times New Roman" w:cs="Times New Roman"/>
          <w:sz w:val="24"/>
          <w:szCs w:val="24"/>
        </w:rPr>
        <w:t xml:space="preserve"> in the 1880s</w:t>
      </w:r>
      <w:r w:rsidRPr="007B17E7">
        <w:rPr>
          <w:rFonts w:ascii="Times New Roman" w:hAnsi="Times New Roman" w:cs="Times New Roman"/>
          <w:sz w:val="24"/>
          <w:szCs w:val="24"/>
        </w:rPr>
        <w:t xml:space="preserve">. During </w:t>
      </w:r>
      <w:r w:rsidR="00FC5EB8" w:rsidRPr="007B17E7">
        <w:rPr>
          <w:rFonts w:ascii="Times New Roman" w:hAnsi="Times New Roman" w:cs="Times New Roman"/>
          <w:sz w:val="24"/>
          <w:szCs w:val="24"/>
        </w:rPr>
        <w:t xml:space="preserve">the </w:t>
      </w:r>
      <w:r w:rsidRPr="007B17E7">
        <w:rPr>
          <w:rFonts w:ascii="Times New Roman" w:hAnsi="Times New Roman" w:cs="Times New Roman"/>
          <w:sz w:val="24"/>
          <w:szCs w:val="24"/>
        </w:rPr>
        <w:t>1971-1972 period, the government of Sr</w:t>
      </w:r>
      <w:r w:rsidR="00FC5EB8" w:rsidRPr="007B17E7">
        <w:rPr>
          <w:rFonts w:ascii="Times New Roman" w:hAnsi="Times New Roman" w:cs="Times New Roman"/>
          <w:sz w:val="24"/>
          <w:szCs w:val="24"/>
        </w:rPr>
        <w:t>i</w:t>
      </w:r>
      <w:r w:rsidRPr="007B17E7">
        <w:rPr>
          <w:rFonts w:ascii="Times New Roman" w:hAnsi="Times New Roman" w:cs="Times New Roman"/>
          <w:sz w:val="24"/>
          <w:szCs w:val="24"/>
        </w:rPr>
        <w:t xml:space="preserve"> Lanka nationali</w:t>
      </w:r>
      <w:r w:rsidR="00FC5EB8" w:rsidRPr="007B17E7">
        <w:rPr>
          <w:rFonts w:ascii="Times New Roman" w:hAnsi="Times New Roman" w:cs="Times New Roman"/>
          <w:sz w:val="24"/>
          <w:szCs w:val="24"/>
        </w:rPr>
        <w:t>z</w:t>
      </w:r>
      <w:r w:rsidRPr="007B17E7">
        <w:rPr>
          <w:rFonts w:ascii="Times New Roman" w:hAnsi="Times New Roman" w:cs="Times New Roman"/>
          <w:sz w:val="24"/>
          <w:szCs w:val="24"/>
        </w:rPr>
        <w:t xml:space="preserve">ed </w:t>
      </w:r>
      <w:r w:rsidR="006D6470">
        <w:rPr>
          <w:rFonts w:ascii="Times New Roman" w:hAnsi="Times New Roman" w:cs="Times New Roman"/>
          <w:sz w:val="24"/>
          <w:szCs w:val="24"/>
        </w:rPr>
        <w:t xml:space="preserve">most of </w:t>
      </w:r>
      <w:r w:rsidR="00FC5EB8" w:rsidRPr="007B17E7">
        <w:rPr>
          <w:rFonts w:ascii="Times New Roman" w:hAnsi="Times New Roman" w:cs="Times New Roman"/>
          <w:sz w:val="24"/>
          <w:szCs w:val="24"/>
        </w:rPr>
        <w:t xml:space="preserve">the </w:t>
      </w:r>
      <w:r w:rsidRPr="007B17E7">
        <w:rPr>
          <w:rFonts w:ascii="Times New Roman" w:hAnsi="Times New Roman" w:cs="Times New Roman"/>
          <w:sz w:val="24"/>
          <w:szCs w:val="24"/>
        </w:rPr>
        <w:t>tea, rubber</w:t>
      </w:r>
      <w:r w:rsidR="00FC5EB8" w:rsidRPr="007B17E7">
        <w:rPr>
          <w:rFonts w:ascii="Times New Roman" w:hAnsi="Times New Roman" w:cs="Times New Roman"/>
          <w:sz w:val="24"/>
          <w:szCs w:val="24"/>
        </w:rPr>
        <w:t>,</w:t>
      </w:r>
      <w:r w:rsidRPr="007B17E7">
        <w:rPr>
          <w:rFonts w:ascii="Times New Roman" w:hAnsi="Times New Roman" w:cs="Times New Roman"/>
          <w:sz w:val="24"/>
          <w:szCs w:val="24"/>
        </w:rPr>
        <w:t xml:space="preserve"> and coconut estates </w:t>
      </w:r>
      <w:r w:rsidR="006D6470">
        <w:rPr>
          <w:rFonts w:ascii="Times New Roman" w:hAnsi="Times New Roman" w:cs="Times New Roman"/>
          <w:sz w:val="24"/>
          <w:szCs w:val="24"/>
        </w:rPr>
        <w:t xml:space="preserve">which were then predominantly </w:t>
      </w:r>
      <w:r w:rsidRPr="007B17E7">
        <w:rPr>
          <w:rFonts w:ascii="Times New Roman" w:hAnsi="Times New Roman" w:cs="Times New Roman"/>
          <w:sz w:val="24"/>
          <w:szCs w:val="24"/>
        </w:rPr>
        <w:t>owned by Sri Lankan and British companies. Further</w:t>
      </w:r>
      <w:r w:rsidR="00B733A1" w:rsidRPr="007B17E7">
        <w:rPr>
          <w:rFonts w:ascii="Times New Roman" w:hAnsi="Times New Roman" w:cs="Times New Roman"/>
          <w:sz w:val="24"/>
          <w:szCs w:val="24"/>
        </w:rPr>
        <w:t>,</w:t>
      </w:r>
      <w:r w:rsidRPr="007B17E7">
        <w:rPr>
          <w:rFonts w:ascii="Times New Roman" w:hAnsi="Times New Roman" w:cs="Times New Roman"/>
          <w:sz w:val="24"/>
          <w:szCs w:val="24"/>
        </w:rPr>
        <w:t xml:space="preserve"> </w:t>
      </w:r>
      <w:r w:rsidR="006D6470">
        <w:rPr>
          <w:rFonts w:ascii="Times New Roman" w:hAnsi="Times New Roman" w:cs="Times New Roman"/>
          <w:sz w:val="24"/>
          <w:szCs w:val="24"/>
        </w:rPr>
        <w:t xml:space="preserve">the </w:t>
      </w:r>
      <w:r w:rsidRPr="007B17E7">
        <w:rPr>
          <w:rFonts w:ascii="Times New Roman" w:hAnsi="Times New Roman" w:cs="Times New Roman"/>
          <w:sz w:val="24"/>
          <w:szCs w:val="24"/>
        </w:rPr>
        <w:t>land reform in the country regulated that no cultivator was allowed to own more than 50 acres for any purpose</w:t>
      </w:r>
      <w:r w:rsidR="00FC5EB8" w:rsidRPr="007B17E7">
        <w:rPr>
          <w:rFonts w:ascii="Times New Roman" w:hAnsi="Times New Roman" w:cs="Times New Roman"/>
          <w:sz w:val="24"/>
          <w:szCs w:val="24"/>
        </w:rPr>
        <w:t xml:space="preserve"> </w:t>
      </w:r>
      <w:sdt>
        <w:sdtPr>
          <w:rPr>
            <w:rFonts w:ascii="Times New Roman" w:hAnsi="Times New Roman" w:cs="Times New Roman"/>
            <w:sz w:val="24"/>
            <w:szCs w:val="24"/>
          </w:rPr>
          <w:alias w:val="Don't edit this field"/>
          <w:tag w:val="CitaviPlaceholder#b0b71a29-1128-4842-a53b-3b29549fdeff"/>
          <w:id w:val="877749969"/>
        </w:sdtPr>
        <w:sdtEndPr/>
        <w:sdtContent>
          <w:r w:rsidR="00FC5EB8" w:rsidRPr="007B17E7">
            <w:rPr>
              <w:rFonts w:ascii="Times New Roman" w:hAnsi="Times New Roman" w:cs="Times New Roman"/>
              <w:sz w:val="24"/>
              <w:szCs w:val="24"/>
            </w:rPr>
            <w:fldChar w:fldCharType="begin"/>
          </w:r>
          <w:r w:rsidR="000A3CF6">
            <w:rPr>
              <w:rFonts w:ascii="Times New Roman" w:hAnsi="Times New Roman" w:cs="Times New Roman"/>
              <w:sz w:val="24"/>
              <w:szCs w:val="24"/>
            </w:rPr>
            <w:instrText>ADDIN CitaviPlaceholder{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}</w:instrText>
          </w:r>
          <w:r w:rsidR="00FC5EB8" w:rsidRPr="007B17E7">
            <w:rPr>
              <w:rFonts w:ascii="Times New Roman" w:hAnsi="Times New Roman" w:cs="Times New Roman"/>
              <w:sz w:val="24"/>
              <w:szCs w:val="24"/>
            </w:rPr>
            <w:fldChar w:fldCharType="separate"/>
          </w:r>
          <w:r w:rsidR="00A02FAB">
            <w:rPr>
              <w:rFonts w:ascii="Times New Roman" w:hAnsi="Times New Roman" w:cs="Times New Roman"/>
              <w:sz w:val="24"/>
              <w:szCs w:val="24"/>
            </w:rPr>
            <w:t>(UNCTAD, 2004)</w:t>
          </w:r>
          <w:r w:rsidR="00FC5EB8" w:rsidRPr="007B17E7">
            <w:rPr>
              <w:rFonts w:ascii="Times New Roman" w:hAnsi="Times New Roman" w:cs="Times New Roman"/>
              <w:sz w:val="24"/>
              <w:szCs w:val="24"/>
            </w:rPr>
            <w:fldChar w:fldCharType="end"/>
          </w:r>
        </w:sdtContent>
      </w:sdt>
      <w:r w:rsidRPr="007B17E7">
        <w:rPr>
          <w:rFonts w:ascii="Times New Roman" w:hAnsi="Times New Roman" w:cs="Times New Roman"/>
          <w:sz w:val="24"/>
          <w:szCs w:val="24"/>
        </w:rPr>
        <w:t xml:space="preserve">. </w:t>
      </w:r>
      <w:r w:rsidR="005718F8" w:rsidRPr="007B17E7">
        <w:rPr>
          <w:rFonts w:ascii="Times New Roman" w:hAnsi="Times New Roman" w:cs="Times New Roman"/>
          <w:sz w:val="24"/>
          <w:szCs w:val="24"/>
        </w:rPr>
        <w:t>Due to th</w:t>
      </w:r>
      <w:r w:rsidR="00FC5EB8" w:rsidRPr="007B17E7">
        <w:rPr>
          <w:rFonts w:ascii="Times New Roman" w:hAnsi="Times New Roman" w:cs="Times New Roman"/>
          <w:sz w:val="24"/>
          <w:szCs w:val="24"/>
        </w:rPr>
        <w:t>ese</w:t>
      </w:r>
      <w:r w:rsidR="005718F8" w:rsidRPr="007B17E7">
        <w:rPr>
          <w:rFonts w:ascii="Times New Roman" w:hAnsi="Times New Roman" w:cs="Times New Roman"/>
          <w:sz w:val="24"/>
          <w:szCs w:val="24"/>
        </w:rPr>
        <w:t xml:space="preserve"> legal restrictions</w:t>
      </w:r>
      <w:r w:rsidR="00FC5EB8" w:rsidRPr="007B17E7">
        <w:rPr>
          <w:rFonts w:ascii="Times New Roman" w:hAnsi="Times New Roman" w:cs="Times New Roman"/>
          <w:sz w:val="24"/>
          <w:szCs w:val="24"/>
        </w:rPr>
        <w:t>,</w:t>
      </w:r>
      <w:r w:rsidR="005718F8" w:rsidRPr="007B17E7">
        <w:rPr>
          <w:rFonts w:ascii="Times New Roman" w:hAnsi="Times New Roman" w:cs="Times New Roman"/>
          <w:sz w:val="24"/>
          <w:szCs w:val="24"/>
        </w:rPr>
        <w:t xml:space="preserve"> the decline of tea</w:t>
      </w:r>
      <w:r w:rsidR="00FC5EB8" w:rsidRPr="007B17E7">
        <w:rPr>
          <w:rFonts w:ascii="Times New Roman" w:hAnsi="Times New Roman" w:cs="Times New Roman"/>
          <w:sz w:val="24"/>
          <w:szCs w:val="24"/>
        </w:rPr>
        <w:t xml:space="preserve"> and rubber</w:t>
      </w:r>
      <w:r w:rsidR="005718F8" w:rsidRPr="007B17E7">
        <w:rPr>
          <w:rFonts w:ascii="Times New Roman" w:hAnsi="Times New Roman" w:cs="Times New Roman"/>
          <w:sz w:val="24"/>
          <w:szCs w:val="24"/>
        </w:rPr>
        <w:t xml:space="preserve"> estates </w:t>
      </w:r>
      <w:r w:rsidR="00FC5EB8" w:rsidRPr="007B17E7">
        <w:rPr>
          <w:rFonts w:ascii="Times New Roman" w:hAnsi="Times New Roman" w:cs="Times New Roman"/>
          <w:sz w:val="24"/>
          <w:szCs w:val="24"/>
        </w:rPr>
        <w:t xml:space="preserve">of </w:t>
      </w:r>
      <w:r w:rsidR="005718F8" w:rsidRPr="007B17E7">
        <w:rPr>
          <w:rFonts w:ascii="Times New Roman" w:hAnsi="Times New Roman" w:cs="Times New Roman"/>
          <w:sz w:val="24"/>
          <w:szCs w:val="24"/>
        </w:rPr>
        <w:t>foreign</w:t>
      </w:r>
      <w:r w:rsidR="00B733A1" w:rsidRPr="007B17E7">
        <w:rPr>
          <w:rFonts w:ascii="Times New Roman" w:hAnsi="Times New Roman" w:cs="Times New Roman"/>
          <w:sz w:val="24"/>
          <w:szCs w:val="24"/>
        </w:rPr>
        <w:t xml:space="preserve">-owned </w:t>
      </w:r>
      <w:r w:rsidR="005718F8" w:rsidRPr="007B17E7">
        <w:rPr>
          <w:rFonts w:ascii="Times New Roman" w:hAnsi="Times New Roman" w:cs="Times New Roman"/>
          <w:sz w:val="24"/>
          <w:szCs w:val="24"/>
        </w:rPr>
        <w:t>companies</w:t>
      </w:r>
      <w:r w:rsidR="008A1F77">
        <w:rPr>
          <w:rFonts w:ascii="Times New Roman" w:hAnsi="Times New Roman" w:cs="Times New Roman"/>
          <w:sz w:val="24"/>
          <w:szCs w:val="24"/>
        </w:rPr>
        <w:t xml:space="preserve"> were</w:t>
      </w:r>
      <w:r w:rsidR="005718F8" w:rsidRPr="007B17E7">
        <w:rPr>
          <w:rFonts w:ascii="Times New Roman" w:hAnsi="Times New Roman" w:cs="Times New Roman"/>
          <w:sz w:val="24"/>
          <w:szCs w:val="24"/>
        </w:rPr>
        <w:t xml:space="preserve"> noticeable. </w:t>
      </w:r>
    </w:p>
    <w:p w14:paraId="500FA5CE" w14:textId="77777777" w:rsidR="007F36C5" w:rsidRPr="007B17E7" w:rsidRDefault="007F36C5" w:rsidP="007B17E7">
      <w:pPr>
        <w:spacing w:after="0" w:line="276" w:lineRule="auto"/>
        <w:jc w:val="both"/>
        <w:rPr>
          <w:rFonts w:ascii="Times New Roman" w:hAnsi="Times New Roman" w:cs="Times New Roman"/>
          <w:sz w:val="24"/>
          <w:szCs w:val="24"/>
        </w:rPr>
      </w:pPr>
    </w:p>
    <w:p w14:paraId="0358B179" w14:textId="77777777" w:rsidR="00664126" w:rsidRPr="00807B0A" w:rsidRDefault="008F4472" w:rsidP="00026C69">
      <w:pPr>
        <w:spacing w:after="0" w:line="276" w:lineRule="auto"/>
        <w:jc w:val="both"/>
        <w:rPr>
          <w:rFonts w:ascii="Times New Roman" w:hAnsi="Times New Roman" w:cs="Times New Roman"/>
        </w:rPr>
      </w:pPr>
      <w:r>
        <w:rPr>
          <w:rFonts w:ascii="Times New Roman" w:hAnsi="Times New Roman" w:cs="Times New Roman"/>
          <w:noProof/>
          <w:sz w:val="24"/>
          <w:szCs w:val="24"/>
          <w:lang w:val="en-US" w:eastAsia="zh-CN"/>
        </w:rPr>
        <w:drawing>
          <wp:anchor distT="0" distB="0" distL="114300" distR="114300" simplePos="0" relativeHeight="251670528" behindDoc="0" locked="0" layoutInCell="1" allowOverlap="1" wp14:anchorId="487CF4DE" wp14:editId="7CCABBBE">
            <wp:simplePos x="0" y="0"/>
            <wp:positionH relativeFrom="column">
              <wp:posOffset>514985</wp:posOffset>
            </wp:positionH>
            <wp:positionV relativeFrom="paragraph">
              <wp:posOffset>10795</wp:posOffset>
            </wp:positionV>
            <wp:extent cx="4702175" cy="6651625"/>
            <wp:effectExtent l="0" t="0" r="3175" b="0"/>
            <wp:wrapSquare wrapText="bothSides"/>
            <wp:docPr id="25" name="Picture 25" descr="D:\UK Project\Map\copy\New folder\Agri Lands_Copy_NEW_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K Project\Map\copy\New folder\Agri Lands_Copy_NEW_new.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02175" cy="66516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9D1611"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31648356"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780F4923"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7D75CE2E"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2B73AE54"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0FF38A7C"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0D1472D8"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648679FF"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160307F4"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0D54C6BA"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0858920F"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48E7FDAD"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06FBA07B"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7E483EDC"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34A07642"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0AE59108"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23F98539"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3678A0B8" w14:textId="77777777" w:rsidR="00367E1B" w:rsidRDefault="00367E1B" w:rsidP="00C7717C">
      <w:pPr>
        <w:tabs>
          <w:tab w:val="left" w:pos="1545"/>
        </w:tabs>
        <w:spacing w:line="276" w:lineRule="auto"/>
        <w:jc w:val="center"/>
        <w:rPr>
          <w:rFonts w:ascii="Times New Roman" w:hAnsi="Times New Roman" w:cs="Times New Roman"/>
          <w:sz w:val="24"/>
          <w:szCs w:val="24"/>
        </w:rPr>
      </w:pPr>
    </w:p>
    <w:p w14:paraId="4CBA717C" w14:textId="77777777" w:rsidR="00A02FAB" w:rsidRDefault="00A02FAB" w:rsidP="00C7717C">
      <w:pPr>
        <w:tabs>
          <w:tab w:val="left" w:pos="1545"/>
        </w:tabs>
        <w:spacing w:line="276" w:lineRule="auto"/>
        <w:jc w:val="center"/>
        <w:rPr>
          <w:rFonts w:ascii="Times New Roman" w:hAnsi="Times New Roman" w:cs="Times New Roman"/>
          <w:sz w:val="24"/>
          <w:szCs w:val="24"/>
        </w:rPr>
      </w:pPr>
    </w:p>
    <w:p w14:paraId="27A07631" w14:textId="77777777" w:rsidR="00A02FAB" w:rsidRDefault="00A02FAB" w:rsidP="00C7717C">
      <w:pPr>
        <w:tabs>
          <w:tab w:val="left" w:pos="1545"/>
        </w:tabs>
        <w:spacing w:line="276" w:lineRule="auto"/>
        <w:jc w:val="center"/>
        <w:rPr>
          <w:rFonts w:ascii="Times New Roman" w:hAnsi="Times New Roman" w:cs="Times New Roman"/>
          <w:sz w:val="24"/>
          <w:szCs w:val="24"/>
        </w:rPr>
      </w:pPr>
    </w:p>
    <w:p w14:paraId="51E30EF7" w14:textId="77777777" w:rsidR="00F5394F" w:rsidRDefault="00F5394F" w:rsidP="00C7717C">
      <w:pPr>
        <w:tabs>
          <w:tab w:val="left" w:pos="1545"/>
        </w:tabs>
        <w:spacing w:line="276" w:lineRule="auto"/>
        <w:jc w:val="center"/>
        <w:rPr>
          <w:rFonts w:ascii="Times New Roman" w:hAnsi="Times New Roman" w:cs="Times New Roman"/>
          <w:sz w:val="24"/>
          <w:szCs w:val="24"/>
        </w:rPr>
      </w:pPr>
    </w:p>
    <w:p w14:paraId="0EC1F96B" w14:textId="77777777" w:rsidR="008F4472" w:rsidRDefault="008F4472" w:rsidP="00C7717C">
      <w:pPr>
        <w:tabs>
          <w:tab w:val="left" w:pos="1545"/>
        </w:tabs>
        <w:spacing w:line="276" w:lineRule="auto"/>
        <w:jc w:val="center"/>
        <w:rPr>
          <w:rFonts w:ascii="Times New Roman" w:hAnsi="Times New Roman" w:cs="Times New Roman"/>
          <w:sz w:val="24"/>
          <w:szCs w:val="24"/>
        </w:rPr>
      </w:pPr>
    </w:p>
    <w:p w14:paraId="428A2FA0" w14:textId="77777777" w:rsidR="00F5394F" w:rsidRDefault="00C7717C" w:rsidP="000634A7">
      <w:pPr>
        <w:pStyle w:val="Caption"/>
        <w:jc w:val="center"/>
        <w:rPr>
          <w:rFonts w:ascii="Times New Roman" w:hAnsi="Times New Roman" w:cs="Times New Roman"/>
          <w:sz w:val="22"/>
          <w:szCs w:val="22"/>
        </w:rPr>
      </w:pPr>
      <w:bookmarkStart w:id="46" w:name="_Ref59714961"/>
      <w:bookmarkStart w:id="47" w:name="_Toc60072534"/>
      <w:r w:rsidRPr="00C7717C">
        <w:rPr>
          <w:rFonts w:ascii="Times New Roman" w:hAnsi="Times New Roman" w:cs="Times New Roman"/>
          <w:sz w:val="22"/>
          <w:szCs w:val="22"/>
        </w:rPr>
        <w:t xml:space="preserve">Figure </w:t>
      </w:r>
      <w:r w:rsidRPr="00C7717C">
        <w:rPr>
          <w:rFonts w:ascii="Times New Roman" w:hAnsi="Times New Roman" w:cs="Times New Roman"/>
          <w:sz w:val="22"/>
          <w:szCs w:val="22"/>
        </w:rPr>
        <w:fldChar w:fldCharType="begin"/>
      </w:r>
      <w:r w:rsidRPr="00C7717C">
        <w:rPr>
          <w:rFonts w:ascii="Times New Roman" w:hAnsi="Times New Roman" w:cs="Times New Roman"/>
          <w:sz w:val="22"/>
          <w:szCs w:val="22"/>
        </w:rPr>
        <w:instrText xml:space="preserve"> SEQ Figure \* ARABIC </w:instrText>
      </w:r>
      <w:r w:rsidRPr="00C7717C">
        <w:rPr>
          <w:rFonts w:ascii="Times New Roman" w:hAnsi="Times New Roman" w:cs="Times New Roman"/>
          <w:sz w:val="22"/>
          <w:szCs w:val="22"/>
        </w:rPr>
        <w:fldChar w:fldCharType="separate"/>
      </w:r>
      <w:r w:rsidR="00F97285">
        <w:rPr>
          <w:rFonts w:ascii="Times New Roman" w:hAnsi="Times New Roman" w:cs="Times New Roman"/>
          <w:noProof/>
          <w:sz w:val="22"/>
          <w:szCs w:val="22"/>
        </w:rPr>
        <w:t>12</w:t>
      </w:r>
      <w:r w:rsidRPr="00C7717C">
        <w:rPr>
          <w:rFonts w:ascii="Times New Roman" w:hAnsi="Times New Roman" w:cs="Times New Roman"/>
          <w:sz w:val="22"/>
          <w:szCs w:val="22"/>
        </w:rPr>
        <w:fldChar w:fldCharType="end"/>
      </w:r>
      <w:bookmarkEnd w:id="46"/>
      <w:r w:rsidRPr="00C7717C">
        <w:rPr>
          <w:rFonts w:ascii="Times New Roman" w:hAnsi="Times New Roman" w:cs="Times New Roman"/>
          <w:sz w:val="22"/>
          <w:szCs w:val="22"/>
        </w:rPr>
        <w:t xml:space="preserve"> Map of major crop areas in Sri Lanka</w:t>
      </w:r>
      <w:bookmarkEnd w:id="47"/>
    </w:p>
    <w:p w14:paraId="4A51D7FA" w14:textId="77777777" w:rsidR="00367E1B" w:rsidRDefault="00367E1B" w:rsidP="00FC5EB8"/>
    <w:p w14:paraId="40D77D45" w14:textId="77777777" w:rsidR="00367E1B" w:rsidRDefault="00367E1B" w:rsidP="00FC5EB8"/>
    <w:p w14:paraId="25ED85AD" w14:textId="77777777" w:rsidR="00367E1B" w:rsidRDefault="00367E1B" w:rsidP="00FC5EB8"/>
    <w:p w14:paraId="242E0DE0" w14:textId="77777777" w:rsidR="00367E1B" w:rsidRDefault="00FE0FAC" w:rsidP="00FC5EB8">
      <w:r>
        <w:rPr>
          <w:noProof/>
          <w:lang w:val="en-US" w:eastAsia="zh-CN"/>
        </w:rPr>
        <w:drawing>
          <wp:anchor distT="0" distB="0" distL="114300" distR="114300" simplePos="0" relativeHeight="251666432" behindDoc="1" locked="0" layoutInCell="1" allowOverlap="1" wp14:anchorId="089152BA" wp14:editId="4A1F4FDC">
            <wp:simplePos x="0" y="0"/>
            <wp:positionH relativeFrom="column">
              <wp:posOffset>1062355</wp:posOffset>
            </wp:positionH>
            <wp:positionV relativeFrom="paragraph">
              <wp:posOffset>-80645</wp:posOffset>
            </wp:positionV>
            <wp:extent cx="3429000" cy="4848225"/>
            <wp:effectExtent l="0" t="0" r="0" b="9525"/>
            <wp:wrapSquare wrapText="bothSides"/>
            <wp:docPr id="24" name="Picture 24" descr="D:\UK Project\Map\copy\New folder\T &amp; R Lands_NEW_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K Project\Map\copy\New folder\T &amp; R Lands_NEW_NEW.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29000" cy="4848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D6FD8E" w14:textId="77777777" w:rsidR="00367E1B" w:rsidRDefault="00367E1B" w:rsidP="00FC5EB8"/>
    <w:p w14:paraId="73C9E662" w14:textId="77777777" w:rsidR="00367E1B" w:rsidRDefault="00367E1B" w:rsidP="00FC5EB8"/>
    <w:p w14:paraId="2398277A" w14:textId="77777777" w:rsidR="00367E1B" w:rsidRDefault="00367E1B" w:rsidP="00FC5EB8"/>
    <w:p w14:paraId="1F2F4020" w14:textId="77777777" w:rsidR="00367E1B" w:rsidRDefault="00367E1B" w:rsidP="00FC5EB8"/>
    <w:p w14:paraId="72BBC611" w14:textId="77777777" w:rsidR="00367E1B" w:rsidRDefault="00367E1B" w:rsidP="00FC5EB8"/>
    <w:p w14:paraId="28AA6E17" w14:textId="77777777" w:rsidR="00367E1B" w:rsidRDefault="00367E1B" w:rsidP="00FC5EB8"/>
    <w:p w14:paraId="2D4E4232" w14:textId="77777777" w:rsidR="00367E1B" w:rsidRDefault="00367E1B" w:rsidP="00FC5EB8"/>
    <w:p w14:paraId="2E4E49D6" w14:textId="77777777" w:rsidR="00367E1B" w:rsidRDefault="00367E1B" w:rsidP="00FC5EB8"/>
    <w:p w14:paraId="0C737023" w14:textId="77777777" w:rsidR="00367E1B" w:rsidRDefault="00367E1B" w:rsidP="00FC5EB8"/>
    <w:p w14:paraId="43A19694" w14:textId="77777777" w:rsidR="00FC5EB8" w:rsidRDefault="00FC5EB8" w:rsidP="00FC5EB8"/>
    <w:p w14:paraId="291A7785" w14:textId="77777777" w:rsidR="00FC5EB8" w:rsidRDefault="00FC5EB8" w:rsidP="00FC5EB8"/>
    <w:p w14:paraId="7767F54A" w14:textId="77777777" w:rsidR="00FC5EB8" w:rsidRDefault="00FC5EB8" w:rsidP="00FC5EB8">
      <w:pPr>
        <w:tabs>
          <w:tab w:val="left" w:pos="1545"/>
        </w:tabs>
        <w:jc w:val="center"/>
      </w:pPr>
    </w:p>
    <w:p w14:paraId="6A3A1F20" w14:textId="77777777" w:rsidR="00FC5EB8" w:rsidRDefault="00FC5EB8" w:rsidP="00FC5EB8">
      <w:pPr>
        <w:tabs>
          <w:tab w:val="left" w:pos="1545"/>
        </w:tabs>
        <w:jc w:val="center"/>
      </w:pPr>
    </w:p>
    <w:p w14:paraId="52C90995" w14:textId="77777777" w:rsidR="00FC5EB8" w:rsidRDefault="00FC5EB8" w:rsidP="00FC5EB8">
      <w:pPr>
        <w:tabs>
          <w:tab w:val="left" w:pos="1545"/>
        </w:tabs>
      </w:pPr>
    </w:p>
    <w:p w14:paraId="058175BF" w14:textId="77777777" w:rsidR="00FC5EB8" w:rsidRDefault="00FC5EB8" w:rsidP="00FC5EB8">
      <w:pPr>
        <w:tabs>
          <w:tab w:val="left" w:pos="1545"/>
        </w:tabs>
      </w:pPr>
    </w:p>
    <w:p w14:paraId="528EC0FB" w14:textId="77777777" w:rsidR="00FC5EB8" w:rsidRDefault="00FC5EB8" w:rsidP="00FC5EB8">
      <w:pPr>
        <w:tabs>
          <w:tab w:val="left" w:pos="1545"/>
        </w:tabs>
      </w:pPr>
    </w:p>
    <w:p w14:paraId="498E378C" w14:textId="77777777" w:rsidR="00EB45F7" w:rsidRDefault="00EB45F7" w:rsidP="00FC5EB8">
      <w:pPr>
        <w:tabs>
          <w:tab w:val="left" w:pos="1545"/>
        </w:tabs>
      </w:pPr>
    </w:p>
    <w:p w14:paraId="6FF5D1F2" w14:textId="77777777" w:rsidR="00FC5EB8" w:rsidRDefault="00FC5EB8" w:rsidP="000634A7">
      <w:pPr>
        <w:pStyle w:val="Caption"/>
        <w:jc w:val="center"/>
        <w:rPr>
          <w:rFonts w:ascii="Times New Roman" w:hAnsi="Times New Roman" w:cs="Times New Roman"/>
          <w:sz w:val="22"/>
          <w:szCs w:val="22"/>
        </w:rPr>
      </w:pPr>
      <w:bookmarkStart w:id="48" w:name="_Ref59718902"/>
      <w:bookmarkStart w:id="49" w:name="_Toc60072535"/>
      <w:r w:rsidRPr="00FC5EB8">
        <w:rPr>
          <w:rFonts w:ascii="Times New Roman" w:hAnsi="Times New Roman" w:cs="Times New Roman"/>
          <w:sz w:val="22"/>
          <w:szCs w:val="22"/>
        </w:rPr>
        <w:t xml:space="preserve">Figure </w:t>
      </w:r>
      <w:r w:rsidRPr="00FC5EB8">
        <w:rPr>
          <w:rFonts w:ascii="Times New Roman" w:hAnsi="Times New Roman" w:cs="Times New Roman"/>
          <w:sz w:val="22"/>
          <w:szCs w:val="22"/>
        </w:rPr>
        <w:fldChar w:fldCharType="begin"/>
      </w:r>
      <w:r w:rsidRPr="00FC5EB8">
        <w:rPr>
          <w:rFonts w:ascii="Times New Roman" w:hAnsi="Times New Roman" w:cs="Times New Roman"/>
          <w:sz w:val="22"/>
          <w:szCs w:val="22"/>
        </w:rPr>
        <w:instrText xml:space="preserve"> SEQ Figure \* ARABIC </w:instrText>
      </w:r>
      <w:r w:rsidRPr="00FC5EB8">
        <w:rPr>
          <w:rFonts w:ascii="Times New Roman" w:hAnsi="Times New Roman" w:cs="Times New Roman"/>
          <w:sz w:val="22"/>
          <w:szCs w:val="22"/>
        </w:rPr>
        <w:fldChar w:fldCharType="separate"/>
      </w:r>
      <w:r w:rsidR="00F97285">
        <w:rPr>
          <w:rFonts w:ascii="Times New Roman" w:hAnsi="Times New Roman" w:cs="Times New Roman"/>
          <w:noProof/>
          <w:sz w:val="22"/>
          <w:szCs w:val="22"/>
        </w:rPr>
        <w:t>13</w:t>
      </w:r>
      <w:r w:rsidRPr="00FC5EB8">
        <w:rPr>
          <w:rFonts w:ascii="Times New Roman" w:hAnsi="Times New Roman" w:cs="Times New Roman"/>
          <w:sz w:val="22"/>
          <w:szCs w:val="22"/>
        </w:rPr>
        <w:fldChar w:fldCharType="end"/>
      </w:r>
      <w:bookmarkEnd w:id="48"/>
      <w:r w:rsidRPr="00FC5EB8">
        <w:rPr>
          <w:rFonts w:ascii="Times New Roman" w:hAnsi="Times New Roman" w:cs="Times New Roman"/>
          <w:sz w:val="22"/>
          <w:szCs w:val="22"/>
        </w:rPr>
        <w:t xml:space="preserve"> Tea and rubber cultivation lands in the Central Highlands</w:t>
      </w:r>
      <w:bookmarkEnd w:id="49"/>
    </w:p>
    <w:p w14:paraId="448413D2" w14:textId="77777777" w:rsidR="00F74DCD" w:rsidRPr="00732FA2" w:rsidRDefault="00F74DCD" w:rsidP="00732FA2"/>
    <w:p w14:paraId="19F93024" w14:textId="77777777" w:rsidR="00C7717C" w:rsidRDefault="00C7717C" w:rsidP="003029D5">
      <w:pPr>
        <w:pStyle w:val="Heading2"/>
        <w:numPr>
          <w:ilvl w:val="1"/>
          <w:numId w:val="10"/>
        </w:numPr>
        <w:rPr>
          <w:rFonts w:ascii="Times New Roman" w:hAnsi="Times New Roman" w:cs="Times New Roman"/>
          <w:color w:val="auto"/>
        </w:rPr>
      </w:pPr>
      <w:bookmarkStart w:id="50" w:name="_Toc60072841"/>
      <w:r w:rsidRPr="003029D5">
        <w:rPr>
          <w:rFonts w:ascii="Times New Roman" w:hAnsi="Times New Roman" w:cs="Times New Roman"/>
          <w:color w:val="auto"/>
        </w:rPr>
        <w:t>Tea cultivation in Sri Lanka</w:t>
      </w:r>
      <w:bookmarkEnd w:id="50"/>
      <w:r w:rsidRPr="003029D5">
        <w:rPr>
          <w:rFonts w:ascii="Times New Roman" w:hAnsi="Times New Roman" w:cs="Times New Roman"/>
          <w:color w:val="auto"/>
        </w:rPr>
        <w:t xml:space="preserve"> </w:t>
      </w:r>
    </w:p>
    <w:p w14:paraId="07B8882F" w14:textId="77777777" w:rsidR="003029D5" w:rsidRPr="003029D5" w:rsidRDefault="003029D5" w:rsidP="007B17E7">
      <w:pPr>
        <w:pStyle w:val="ListParagraph"/>
        <w:spacing w:after="0"/>
        <w:ind w:left="360"/>
      </w:pPr>
    </w:p>
    <w:p w14:paraId="4D4D21E7" w14:textId="77777777" w:rsidR="008E4EC1" w:rsidRDefault="00D963AD" w:rsidP="0032726F">
      <w:pPr>
        <w:tabs>
          <w:tab w:val="left" w:pos="1545"/>
        </w:tabs>
        <w:spacing w:after="0" w:line="276" w:lineRule="auto"/>
        <w:jc w:val="both"/>
        <w:rPr>
          <w:rFonts w:ascii="Times New Roman" w:hAnsi="Times New Roman" w:cs="Times New Roman"/>
          <w:sz w:val="24"/>
          <w:szCs w:val="24"/>
        </w:rPr>
      </w:pPr>
      <w:r w:rsidRPr="00D963AD">
        <w:rPr>
          <w:rFonts w:ascii="Times New Roman" w:hAnsi="Times New Roman" w:cs="Times New Roman"/>
          <w:sz w:val="24"/>
          <w:szCs w:val="24"/>
        </w:rPr>
        <w:t>The tea</w:t>
      </w:r>
      <w:r w:rsidR="00EF70EC">
        <w:rPr>
          <w:rFonts w:ascii="Times New Roman" w:hAnsi="Times New Roman" w:cs="Times New Roman"/>
          <w:sz w:val="24"/>
          <w:szCs w:val="24"/>
        </w:rPr>
        <w:t>-</w:t>
      </w:r>
      <w:r w:rsidRPr="00D963AD">
        <w:rPr>
          <w:rFonts w:ascii="Times New Roman" w:hAnsi="Times New Roman" w:cs="Times New Roman"/>
          <w:sz w:val="24"/>
          <w:szCs w:val="24"/>
        </w:rPr>
        <w:t xml:space="preserve">growing areas are mainly concentrated in the central highlands and southern </w:t>
      </w:r>
      <w:r w:rsidR="003C28EC">
        <w:rPr>
          <w:rFonts w:ascii="Times New Roman" w:hAnsi="Times New Roman" w:cs="Times New Roman"/>
          <w:sz w:val="24"/>
          <w:szCs w:val="24"/>
        </w:rPr>
        <w:t>highland</w:t>
      </w:r>
      <w:r w:rsidR="003C28EC" w:rsidRPr="00D963AD">
        <w:rPr>
          <w:rFonts w:ascii="Times New Roman" w:hAnsi="Times New Roman" w:cs="Times New Roman"/>
          <w:sz w:val="24"/>
          <w:szCs w:val="24"/>
        </w:rPr>
        <w:t xml:space="preserve"> </w:t>
      </w:r>
      <w:r w:rsidRPr="00D963AD">
        <w:rPr>
          <w:rFonts w:ascii="Times New Roman" w:hAnsi="Times New Roman" w:cs="Times New Roman"/>
          <w:sz w:val="24"/>
          <w:szCs w:val="24"/>
        </w:rPr>
        <w:t xml:space="preserve">areas of the country. They are classified according to their growing elevations such </w:t>
      </w:r>
      <w:r>
        <w:rPr>
          <w:rFonts w:ascii="Times New Roman" w:hAnsi="Times New Roman" w:cs="Times New Roman"/>
          <w:sz w:val="24"/>
          <w:szCs w:val="24"/>
        </w:rPr>
        <w:t>a</w:t>
      </w:r>
      <w:r w:rsidRPr="00D963AD">
        <w:rPr>
          <w:rFonts w:ascii="Times New Roman" w:hAnsi="Times New Roman" w:cs="Times New Roman"/>
          <w:sz w:val="24"/>
          <w:szCs w:val="24"/>
        </w:rPr>
        <w:t>s high grown ranging from 1200</w:t>
      </w:r>
      <w:r w:rsidR="00434795">
        <w:rPr>
          <w:rFonts w:ascii="Times New Roman" w:hAnsi="Times New Roman" w:cs="Times New Roman"/>
          <w:sz w:val="24"/>
          <w:szCs w:val="24"/>
        </w:rPr>
        <w:t xml:space="preserve"> </w:t>
      </w:r>
      <w:r w:rsidRPr="00D963AD">
        <w:rPr>
          <w:rFonts w:ascii="Times New Roman" w:hAnsi="Times New Roman" w:cs="Times New Roman"/>
          <w:sz w:val="24"/>
          <w:szCs w:val="24"/>
        </w:rPr>
        <w:t>m upwards, medium grown covering between 600 m to 1200 m</w:t>
      </w:r>
      <w:r w:rsidR="00EF70EC">
        <w:rPr>
          <w:rFonts w:ascii="Times New Roman" w:hAnsi="Times New Roman" w:cs="Times New Roman"/>
          <w:sz w:val="24"/>
          <w:szCs w:val="24"/>
        </w:rPr>
        <w:t>,</w:t>
      </w:r>
      <w:r w:rsidRPr="00D963AD">
        <w:rPr>
          <w:rFonts w:ascii="Times New Roman" w:hAnsi="Times New Roman" w:cs="Times New Roman"/>
          <w:sz w:val="24"/>
          <w:szCs w:val="24"/>
        </w:rPr>
        <w:t xml:space="preserve"> and low grown from </w:t>
      </w:r>
      <w:r w:rsidR="0032726F">
        <w:rPr>
          <w:rFonts w:ascii="Times New Roman" w:hAnsi="Times New Roman" w:cs="Times New Roman"/>
          <w:sz w:val="24"/>
          <w:szCs w:val="24"/>
        </w:rPr>
        <w:t xml:space="preserve">the </w:t>
      </w:r>
      <w:r w:rsidRPr="00D963AD">
        <w:rPr>
          <w:rFonts w:ascii="Times New Roman" w:hAnsi="Times New Roman" w:cs="Times New Roman"/>
          <w:sz w:val="24"/>
          <w:szCs w:val="24"/>
        </w:rPr>
        <w:t>sea level up to 600 m</w:t>
      </w:r>
      <w:r w:rsidR="006A7582">
        <w:rPr>
          <w:rFonts w:ascii="Times New Roman" w:hAnsi="Times New Roman" w:cs="Times New Roman"/>
          <w:sz w:val="24"/>
          <w:szCs w:val="24"/>
        </w:rPr>
        <w:t xml:space="preserve"> </w:t>
      </w:r>
      <w:sdt>
        <w:sdtPr>
          <w:rPr>
            <w:rFonts w:ascii="Times New Roman" w:hAnsi="Times New Roman" w:cs="Times New Roman"/>
            <w:sz w:val="24"/>
            <w:szCs w:val="24"/>
          </w:rPr>
          <w:alias w:val="Don't edit this field"/>
          <w:tag w:val="CitaviPlaceholder#87a1e828-7aad-4eab-ae0d-10bf254ef854"/>
          <w:id w:val="1229114787"/>
        </w:sdtPr>
        <w:sdtEndPr/>
        <w:sdtContent>
          <w:r w:rsidR="006A7582">
            <w:rPr>
              <w:rFonts w:ascii="Times New Roman" w:hAnsi="Times New Roman" w:cs="Times New Roman"/>
              <w:sz w:val="24"/>
              <w:szCs w:val="24"/>
            </w:rPr>
            <w:fldChar w:fldCharType="begin"/>
          </w:r>
          <w:r w:rsidR="000A3CF6">
            <w:rPr>
              <w:rFonts w:ascii="Times New Roman" w:hAnsi="Times New Roman" w:cs="Times New Roman"/>
              <w:sz w:val="24"/>
              <w:szCs w:val="24"/>
            </w:rPr>
            <w:instrText>ADDIN CitaviPlaceholder{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}</w:instrText>
          </w:r>
          <w:r w:rsidR="006A7582">
            <w:rPr>
              <w:rFonts w:ascii="Times New Roman" w:hAnsi="Times New Roman" w:cs="Times New Roman"/>
              <w:sz w:val="24"/>
              <w:szCs w:val="24"/>
            </w:rPr>
            <w:fldChar w:fldCharType="separate"/>
          </w:r>
          <w:r w:rsidR="00A02FAB">
            <w:rPr>
              <w:rFonts w:ascii="Times New Roman" w:hAnsi="Times New Roman" w:cs="Times New Roman"/>
              <w:sz w:val="24"/>
              <w:szCs w:val="24"/>
            </w:rPr>
            <w:t>(Sri Lanka Export Development Board, 2014)</w:t>
          </w:r>
          <w:r w:rsidR="006A7582">
            <w:rPr>
              <w:rFonts w:ascii="Times New Roman" w:hAnsi="Times New Roman" w:cs="Times New Roman"/>
              <w:sz w:val="24"/>
              <w:szCs w:val="24"/>
            </w:rPr>
            <w:fldChar w:fldCharType="end"/>
          </w:r>
        </w:sdtContent>
      </w:sdt>
      <w:r w:rsidRPr="00D963AD">
        <w:rPr>
          <w:rFonts w:ascii="Times New Roman" w:hAnsi="Times New Roman" w:cs="Times New Roman"/>
          <w:sz w:val="24"/>
          <w:szCs w:val="24"/>
        </w:rPr>
        <w:t>.</w:t>
      </w:r>
      <w:r>
        <w:rPr>
          <w:rFonts w:ascii="Times New Roman" w:hAnsi="Times New Roman" w:cs="Times New Roman"/>
          <w:sz w:val="24"/>
          <w:szCs w:val="24"/>
        </w:rPr>
        <w:t xml:space="preserve"> Noteworthy, the </w:t>
      </w:r>
      <w:r w:rsidR="008E49F5">
        <w:rPr>
          <w:rFonts w:ascii="Times New Roman" w:hAnsi="Times New Roman" w:cs="Times New Roman"/>
          <w:sz w:val="24"/>
          <w:szCs w:val="24"/>
        </w:rPr>
        <w:t>flavour</w:t>
      </w:r>
      <w:r>
        <w:rPr>
          <w:rFonts w:ascii="Times New Roman" w:hAnsi="Times New Roman" w:cs="Times New Roman"/>
          <w:sz w:val="24"/>
          <w:szCs w:val="24"/>
        </w:rPr>
        <w:t xml:space="preserve"> and </w:t>
      </w:r>
      <w:r w:rsidR="0032726F">
        <w:rPr>
          <w:rFonts w:ascii="Times New Roman" w:hAnsi="Times New Roman" w:cs="Times New Roman"/>
          <w:sz w:val="24"/>
          <w:szCs w:val="24"/>
        </w:rPr>
        <w:t xml:space="preserve">the </w:t>
      </w:r>
      <w:r>
        <w:rPr>
          <w:rFonts w:ascii="Times New Roman" w:hAnsi="Times New Roman" w:cs="Times New Roman"/>
          <w:sz w:val="24"/>
          <w:szCs w:val="24"/>
        </w:rPr>
        <w:t xml:space="preserve">quality </w:t>
      </w:r>
      <w:r w:rsidR="0032726F">
        <w:rPr>
          <w:rFonts w:ascii="Times New Roman" w:hAnsi="Times New Roman" w:cs="Times New Roman"/>
          <w:sz w:val="24"/>
          <w:szCs w:val="24"/>
        </w:rPr>
        <w:t xml:space="preserve">of the tea </w:t>
      </w:r>
      <w:r>
        <w:rPr>
          <w:rFonts w:ascii="Times New Roman" w:hAnsi="Times New Roman" w:cs="Times New Roman"/>
          <w:sz w:val="24"/>
          <w:szCs w:val="24"/>
        </w:rPr>
        <w:t>vary with th</w:t>
      </w:r>
      <w:r w:rsidR="00EF70EC">
        <w:rPr>
          <w:rFonts w:ascii="Times New Roman" w:hAnsi="Times New Roman" w:cs="Times New Roman"/>
          <w:sz w:val="24"/>
          <w:szCs w:val="24"/>
        </w:rPr>
        <w:t>ese</w:t>
      </w:r>
      <w:r>
        <w:rPr>
          <w:rFonts w:ascii="Times New Roman" w:hAnsi="Times New Roman" w:cs="Times New Roman"/>
          <w:sz w:val="24"/>
          <w:szCs w:val="24"/>
        </w:rPr>
        <w:t xml:space="preserve"> agro</w:t>
      </w:r>
      <w:r w:rsidR="00EF70EC">
        <w:rPr>
          <w:rFonts w:ascii="Times New Roman" w:hAnsi="Times New Roman" w:cs="Times New Roman"/>
          <w:sz w:val="24"/>
          <w:szCs w:val="24"/>
        </w:rPr>
        <w:t>-</w:t>
      </w:r>
      <w:r>
        <w:rPr>
          <w:rFonts w:ascii="Times New Roman" w:hAnsi="Times New Roman" w:cs="Times New Roman"/>
          <w:sz w:val="24"/>
          <w:szCs w:val="24"/>
        </w:rPr>
        <w:t xml:space="preserve">climatic conditions and seasons. </w:t>
      </w:r>
      <w:r w:rsidR="006A7582">
        <w:rPr>
          <w:rFonts w:ascii="Times New Roman" w:hAnsi="Times New Roman" w:cs="Times New Roman"/>
          <w:sz w:val="24"/>
          <w:szCs w:val="24"/>
        </w:rPr>
        <w:t xml:space="preserve">The prime regions of tea growing areas are;  </w:t>
      </w:r>
    </w:p>
    <w:p w14:paraId="231A88EA" w14:textId="77777777" w:rsidR="007B17E7" w:rsidRPr="00D963AD" w:rsidRDefault="007B17E7" w:rsidP="007B17E7">
      <w:pPr>
        <w:tabs>
          <w:tab w:val="left" w:pos="1545"/>
        </w:tabs>
        <w:spacing w:after="0" w:line="276" w:lineRule="auto"/>
        <w:jc w:val="both"/>
        <w:rPr>
          <w:rFonts w:ascii="Times New Roman" w:hAnsi="Times New Roman" w:cs="Times New Roman"/>
          <w:sz w:val="24"/>
          <w:szCs w:val="24"/>
        </w:rPr>
      </w:pPr>
    </w:p>
    <w:p w14:paraId="4C03455C" w14:textId="77777777" w:rsidR="006A7582" w:rsidRPr="006A7582" w:rsidRDefault="006A7582" w:rsidP="00FC5EB8">
      <w:pPr>
        <w:tabs>
          <w:tab w:val="left" w:pos="1545"/>
        </w:tabs>
        <w:spacing w:after="0" w:line="276" w:lineRule="auto"/>
        <w:jc w:val="both"/>
        <w:rPr>
          <w:rFonts w:ascii="Times New Roman" w:hAnsi="Times New Roman" w:cs="Times New Roman"/>
        </w:rPr>
      </w:pPr>
      <w:r w:rsidRPr="006A7582">
        <w:rPr>
          <w:rFonts w:ascii="Times New Roman" w:hAnsi="Times New Roman" w:cs="Times New Roman"/>
        </w:rPr>
        <w:t>High/Upcountry: Above 1,200 m.</w:t>
      </w:r>
    </w:p>
    <w:p w14:paraId="3488B7C9" w14:textId="77777777" w:rsidR="006A7582" w:rsidRPr="006A7582" w:rsidRDefault="006A7582" w:rsidP="00FC5EB8">
      <w:pPr>
        <w:pStyle w:val="ListParagraph"/>
        <w:numPr>
          <w:ilvl w:val="0"/>
          <w:numId w:val="19"/>
        </w:numPr>
        <w:tabs>
          <w:tab w:val="left" w:pos="1545"/>
        </w:tabs>
        <w:spacing w:after="0"/>
        <w:jc w:val="both"/>
        <w:rPr>
          <w:rFonts w:ascii="Times New Roman" w:hAnsi="Times New Roman" w:cs="Times New Roman"/>
        </w:rPr>
      </w:pPr>
      <w:r w:rsidRPr="006A7582">
        <w:rPr>
          <w:rFonts w:ascii="Times New Roman" w:hAnsi="Times New Roman" w:cs="Times New Roman"/>
        </w:rPr>
        <w:t xml:space="preserve">Nuwara Eliya </w:t>
      </w:r>
    </w:p>
    <w:p w14:paraId="7BFF59EE" w14:textId="77777777" w:rsidR="006A7582" w:rsidRPr="006A7582" w:rsidRDefault="006A7582" w:rsidP="00FC5EB8">
      <w:pPr>
        <w:pStyle w:val="ListParagraph"/>
        <w:numPr>
          <w:ilvl w:val="0"/>
          <w:numId w:val="19"/>
        </w:numPr>
        <w:tabs>
          <w:tab w:val="left" w:pos="1545"/>
        </w:tabs>
        <w:spacing w:after="0"/>
        <w:jc w:val="both"/>
        <w:rPr>
          <w:rFonts w:ascii="Times New Roman" w:hAnsi="Times New Roman" w:cs="Times New Roman"/>
        </w:rPr>
      </w:pPr>
      <w:r w:rsidRPr="006A7582">
        <w:rPr>
          <w:rFonts w:ascii="Times New Roman" w:hAnsi="Times New Roman" w:cs="Times New Roman"/>
        </w:rPr>
        <w:t xml:space="preserve">Udapussellawa </w:t>
      </w:r>
    </w:p>
    <w:p w14:paraId="0E29FD58" w14:textId="77777777" w:rsidR="006A7582" w:rsidRPr="006A7582" w:rsidRDefault="006A7582" w:rsidP="00FC5EB8">
      <w:pPr>
        <w:pStyle w:val="ListParagraph"/>
        <w:numPr>
          <w:ilvl w:val="0"/>
          <w:numId w:val="19"/>
        </w:numPr>
        <w:tabs>
          <w:tab w:val="left" w:pos="1545"/>
        </w:tabs>
        <w:spacing w:after="0"/>
        <w:jc w:val="both"/>
        <w:rPr>
          <w:rFonts w:ascii="Times New Roman" w:hAnsi="Times New Roman" w:cs="Times New Roman"/>
        </w:rPr>
      </w:pPr>
      <w:r w:rsidRPr="006A7582">
        <w:rPr>
          <w:rFonts w:ascii="Times New Roman" w:hAnsi="Times New Roman" w:cs="Times New Roman"/>
        </w:rPr>
        <w:t xml:space="preserve">Uva </w:t>
      </w:r>
    </w:p>
    <w:p w14:paraId="7BE8D26F" w14:textId="77777777" w:rsidR="006A7582" w:rsidRPr="006A7582" w:rsidRDefault="006A7582" w:rsidP="00FC5EB8">
      <w:pPr>
        <w:pStyle w:val="ListParagraph"/>
        <w:numPr>
          <w:ilvl w:val="0"/>
          <w:numId w:val="19"/>
        </w:numPr>
        <w:tabs>
          <w:tab w:val="left" w:pos="1545"/>
        </w:tabs>
        <w:spacing w:after="0"/>
        <w:jc w:val="both"/>
        <w:rPr>
          <w:rFonts w:ascii="Times New Roman" w:hAnsi="Times New Roman" w:cs="Times New Roman"/>
        </w:rPr>
      </w:pPr>
      <w:r w:rsidRPr="006A7582">
        <w:rPr>
          <w:rFonts w:ascii="Times New Roman" w:hAnsi="Times New Roman" w:cs="Times New Roman"/>
        </w:rPr>
        <w:t xml:space="preserve">Dimbula </w:t>
      </w:r>
    </w:p>
    <w:p w14:paraId="2DDDF8BE" w14:textId="77777777" w:rsidR="006A7582" w:rsidRPr="006A7582" w:rsidRDefault="006A7582" w:rsidP="00FC5EB8">
      <w:pPr>
        <w:tabs>
          <w:tab w:val="left" w:pos="1545"/>
        </w:tabs>
        <w:spacing w:after="0" w:line="276" w:lineRule="auto"/>
        <w:jc w:val="both"/>
        <w:rPr>
          <w:rFonts w:ascii="Times New Roman" w:hAnsi="Times New Roman" w:cs="Times New Roman"/>
        </w:rPr>
      </w:pPr>
      <w:r w:rsidRPr="006A7582">
        <w:rPr>
          <w:rFonts w:ascii="Times New Roman" w:hAnsi="Times New Roman" w:cs="Times New Roman"/>
        </w:rPr>
        <w:t>Mid-Country: Between 600 m. - 1,200 m.</w:t>
      </w:r>
    </w:p>
    <w:p w14:paraId="379C53C9" w14:textId="77777777" w:rsidR="006A7582" w:rsidRPr="006A7582" w:rsidRDefault="006A7582" w:rsidP="00FC5EB8">
      <w:pPr>
        <w:pStyle w:val="ListParagraph"/>
        <w:numPr>
          <w:ilvl w:val="0"/>
          <w:numId w:val="20"/>
        </w:numPr>
        <w:tabs>
          <w:tab w:val="left" w:pos="1545"/>
        </w:tabs>
        <w:spacing w:after="0"/>
        <w:jc w:val="both"/>
        <w:rPr>
          <w:rFonts w:ascii="Times New Roman" w:hAnsi="Times New Roman" w:cs="Times New Roman"/>
        </w:rPr>
      </w:pPr>
      <w:r w:rsidRPr="006A7582">
        <w:rPr>
          <w:rFonts w:ascii="Times New Roman" w:hAnsi="Times New Roman" w:cs="Times New Roman"/>
        </w:rPr>
        <w:t xml:space="preserve">Kandy </w:t>
      </w:r>
    </w:p>
    <w:p w14:paraId="034719CB" w14:textId="77777777" w:rsidR="006A7582" w:rsidRPr="006A7582" w:rsidRDefault="006A7582" w:rsidP="00FC5EB8">
      <w:pPr>
        <w:tabs>
          <w:tab w:val="left" w:pos="1545"/>
        </w:tabs>
        <w:spacing w:after="0" w:line="276" w:lineRule="auto"/>
        <w:jc w:val="both"/>
        <w:rPr>
          <w:rFonts w:ascii="Times New Roman" w:hAnsi="Times New Roman" w:cs="Times New Roman"/>
        </w:rPr>
      </w:pPr>
      <w:r w:rsidRPr="006A7582">
        <w:rPr>
          <w:rFonts w:ascii="Times New Roman" w:hAnsi="Times New Roman" w:cs="Times New Roman"/>
        </w:rPr>
        <w:t>Low-Country: Below 600 m.</w:t>
      </w:r>
    </w:p>
    <w:p w14:paraId="59B53711" w14:textId="77777777" w:rsidR="006A7582" w:rsidRPr="006A7582" w:rsidRDefault="006A7582" w:rsidP="00FC5EB8">
      <w:pPr>
        <w:pStyle w:val="ListParagraph"/>
        <w:numPr>
          <w:ilvl w:val="0"/>
          <w:numId w:val="20"/>
        </w:numPr>
        <w:tabs>
          <w:tab w:val="left" w:pos="1545"/>
        </w:tabs>
        <w:spacing w:after="0"/>
        <w:jc w:val="both"/>
        <w:rPr>
          <w:rFonts w:ascii="Times New Roman" w:hAnsi="Times New Roman" w:cs="Times New Roman"/>
        </w:rPr>
      </w:pPr>
      <w:r w:rsidRPr="006A7582">
        <w:rPr>
          <w:rFonts w:ascii="Times New Roman" w:hAnsi="Times New Roman" w:cs="Times New Roman"/>
        </w:rPr>
        <w:t xml:space="preserve">Sabaragamuwa </w:t>
      </w:r>
    </w:p>
    <w:p w14:paraId="180E7B78" w14:textId="77777777" w:rsidR="008E4EC1" w:rsidRDefault="006A7582" w:rsidP="00FC5EB8">
      <w:pPr>
        <w:pStyle w:val="ListParagraph"/>
        <w:numPr>
          <w:ilvl w:val="0"/>
          <w:numId w:val="20"/>
        </w:numPr>
        <w:tabs>
          <w:tab w:val="left" w:pos="1545"/>
        </w:tabs>
        <w:spacing w:after="0"/>
        <w:jc w:val="both"/>
        <w:rPr>
          <w:rFonts w:ascii="Times New Roman" w:hAnsi="Times New Roman" w:cs="Times New Roman"/>
        </w:rPr>
      </w:pPr>
      <w:r w:rsidRPr="006A7582">
        <w:rPr>
          <w:rFonts w:ascii="Times New Roman" w:hAnsi="Times New Roman" w:cs="Times New Roman"/>
        </w:rPr>
        <w:t xml:space="preserve">Ruhuna </w:t>
      </w:r>
    </w:p>
    <w:p w14:paraId="7EA37179" w14:textId="77777777" w:rsidR="00FC5EB8" w:rsidRPr="006A7582" w:rsidRDefault="00FC5EB8" w:rsidP="00FC5EB8">
      <w:pPr>
        <w:pStyle w:val="ListParagraph"/>
        <w:tabs>
          <w:tab w:val="left" w:pos="1545"/>
        </w:tabs>
        <w:spacing w:after="0"/>
        <w:jc w:val="both"/>
        <w:rPr>
          <w:rFonts w:ascii="Times New Roman" w:hAnsi="Times New Roman" w:cs="Times New Roman"/>
        </w:rPr>
      </w:pPr>
    </w:p>
    <w:p w14:paraId="5F4528B7" w14:textId="77777777" w:rsidR="00F74DCD" w:rsidRDefault="00380D47" w:rsidP="00FC5EB8">
      <w:pPr>
        <w:tabs>
          <w:tab w:val="left" w:pos="1545"/>
        </w:tabs>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Tea lands are managed by mainly </w:t>
      </w:r>
      <w:r w:rsidR="00EF70EC">
        <w:rPr>
          <w:rFonts w:ascii="Times New Roman" w:hAnsi="Times New Roman" w:cs="Times New Roman"/>
          <w:sz w:val="24"/>
          <w:szCs w:val="24"/>
        </w:rPr>
        <w:t xml:space="preserve">the </w:t>
      </w:r>
      <w:r>
        <w:rPr>
          <w:rFonts w:ascii="Times New Roman" w:hAnsi="Times New Roman" w:cs="Times New Roman"/>
          <w:sz w:val="24"/>
          <w:szCs w:val="24"/>
        </w:rPr>
        <w:t xml:space="preserve">private sector and </w:t>
      </w:r>
      <w:r w:rsidR="00EF70EC">
        <w:rPr>
          <w:rFonts w:ascii="Times New Roman" w:hAnsi="Times New Roman" w:cs="Times New Roman"/>
          <w:sz w:val="24"/>
          <w:szCs w:val="24"/>
        </w:rPr>
        <w:t xml:space="preserve">the </w:t>
      </w:r>
      <w:r>
        <w:rPr>
          <w:rFonts w:ascii="Times New Roman" w:hAnsi="Times New Roman" w:cs="Times New Roman"/>
          <w:sz w:val="24"/>
          <w:szCs w:val="24"/>
        </w:rPr>
        <w:t>state sector which is 60% and 40% respectively</w:t>
      </w:r>
      <w:r w:rsidR="00C7717C">
        <w:rPr>
          <w:rFonts w:ascii="Times New Roman" w:hAnsi="Times New Roman" w:cs="Times New Roman"/>
          <w:sz w:val="24"/>
          <w:szCs w:val="24"/>
        </w:rPr>
        <w:t xml:space="preserve"> </w:t>
      </w:r>
      <w:sdt>
        <w:sdtPr>
          <w:rPr>
            <w:rFonts w:ascii="Times New Roman" w:hAnsi="Times New Roman" w:cs="Times New Roman"/>
            <w:sz w:val="24"/>
            <w:szCs w:val="24"/>
          </w:rPr>
          <w:alias w:val="Don't edit this field"/>
          <w:tag w:val="CitaviPlaceholder#9f1c28b4-b32f-4fe4-b7d9-64cbe7b0d01a"/>
          <w:id w:val="1686399320"/>
        </w:sdtPr>
        <w:sdtEndPr/>
        <w:sdtContent>
          <w:r w:rsidR="00C7717C">
            <w:rPr>
              <w:rFonts w:ascii="Times New Roman" w:hAnsi="Times New Roman" w:cs="Times New Roman"/>
              <w:sz w:val="24"/>
              <w:szCs w:val="24"/>
            </w:rPr>
            <w:fldChar w:fldCharType="begin"/>
          </w:r>
          <w:r w:rsidR="000A3CF6">
            <w:rPr>
              <w:rFonts w:ascii="Times New Roman" w:hAnsi="Times New Roman" w:cs="Times New Roman"/>
              <w:sz w:val="24"/>
              <w:szCs w:val="24"/>
            </w:rPr>
            <w:instrText>ADDIN CitaviPlaceholder{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}</w:instrText>
          </w:r>
          <w:r w:rsidR="00C7717C">
            <w:rPr>
              <w:rFonts w:ascii="Times New Roman" w:hAnsi="Times New Roman" w:cs="Times New Roman"/>
              <w:sz w:val="24"/>
              <w:szCs w:val="24"/>
            </w:rPr>
            <w:fldChar w:fldCharType="separate"/>
          </w:r>
          <w:r w:rsidR="00A02FAB">
            <w:rPr>
              <w:rFonts w:ascii="Times New Roman" w:hAnsi="Times New Roman" w:cs="Times New Roman"/>
              <w:sz w:val="24"/>
              <w:szCs w:val="24"/>
            </w:rPr>
            <w:t>(Sri Lanka Tea Board, 2017)</w:t>
          </w:r>
          <w:r w:rsidR="00C7717C">
            <w:rPr>
              <w:rFonts w:ascii="Times New Roman" w:hAnsi="Times New Roman" w:cs="Times New Roman"/>
              <w:sz w:val="24"/>
              <w:szCs w:val="24"/>
            </w:rPr>
            <w:fldChar w:fldCharType="end"/>
          </w:r>
        </w:sdtContent>
      </w:sdt>
      <w:r>
        <w:rPr>
          <w:rFonts w:ascii="Times New Roman" w:hAnsi="Times New Roman" w:cs="Times New Roman"/>
          <w:sz w:val="24"/>
          <w:szCs w:val="24"/>
        </w:rPr>
        <w:t>.</w:t>
      </w:r>
      <w:r w:rsidR="005B5E98">
        <w:rPr>
          <w:rFonts w:ascii="Times New Roman" w:hAnsi="Times New Roman" w:cs="Times New Roman"/>
          <w:sz w:val="24"/>
          <w:szCs w:val="24"/>
        </w:rPr>
        <w:t xml:space="preserve"> </w:t>
      </w:r>
      <w:r w:rsidR="00FC5EB8">
        <w:rPr>
          <w:rFonts w:ascii="Times New Roman" w:hAnsi="Times New Roman" w:cs="Times New Roman"/>
          <w:sz w:val="24"/>
          <w:szCs w:val="24"/>
        </w:rPr>
        <w:t xml:space="preserve">Moreover, the smallholding sector has </w:t>
      </w:r>
      <w:r w:rsidR="005B5E98">
        <w:rPr>
          <w:rFonts w:ascii="Times New Roman" w:hAnsi="Times New Roman" w:cs="Times New Roman"/>
          <w:sz w:val="24"/>
          <w:szCs w:val="24"/>
        </w:rPr>
        <w:t xml:space="preserve">302,575 </w:t>
      </w:r>
      <w:r w:rsidR="00FC5EB8">
        <w:rPr>
          <w:rFonts w:ascii="Times New Roman" w:hAnsi="Times New Roman" w:cs="Times New Roman"/>
          <w:sz w:val="24"/>
          <w:szCs w:val="24"/>
        </w:rPr>
        <w:t xml:space="preserve">acres of tea extent </w:t>
      </w:r>
      <w:r w:rsidR="00395807">
        <w:rPr>
          <w:rFonts w:ascii="Times New Roman" w:hAnsi="Times New Roman" w:cs="Times New Roman"/>
          <w:sz w:val="24"/>
          <w:szCs w:val="24"/>
        </w:rPr>
        <w:t xml:space="preserve">(i.e., </w:t>
      </w:r>
      <w:r w:rsidR="005B5E98">
        <w:rPr>
          <w:rFonts w:ascii="Times New Roman" w:hAnsi="Times New Roman" w:cs="Times New Roman"/>
          <w:sz w:val="24"/>
          <w:szCs w:val="24"/>
        </w:rPr>
        <w:t>61</w:t>
      </w:r>
      <w:r w:rsidR="00395807">
        <w:rPr>
          <w:rFonts w:ascii="Times New Roman" w:hAnsi="Times New Roman" w:cs="Times New Roman"/>
          <w:sz w:val="24"/>
          <w:szCs w:val="24"/>
        </w:rPr>
        <w:t xml:space="preserve">%) </w:t>
      </w:r>
      <w:r w:rsidR="00FC5EB8">
        <w:rPr>
          <w:rFonts w:ascii="Times New Roman" w:hAnsi="Times New Roman" w:cs="Times New Roman"/>
          <w:sz w:val="24"/>
          <w:szCs w:val="24"/>
        </w:rPr>
        <w:t xml:space="preserve">whereas </w:t>
      </w:r>
      <w:r w:rsidR="005B5E98">
        <w:rPr>
          <w:rFonts w:ascii="Times New Roman" w:hAnsi="Times New Roman" w:cs="Times New Roman"/>
          <w:sz w:val="24"/>
          <w:szCs w:val="24"/>
        </w:rPr>
        <w:t>191,637</w:t>
      </w:r>
      <w:r w:rsidR="00FC5EB8">
        <w:rPr>
          <w:rFonts w:ascii="Times New Roman" w:hAnsi="Times New Roman" w:cs="Times New Roman"/>
          <w:sz w:val="24"/>
          <w:szCs w:val="24"/>
        </w:rPr>
        <w:t xml:space="preserve"> acres</w:t>
      </w:r>
      <w:r w:rsidR="005B5E98">
        <w:rPr>
          <w:rFonts w:ascii="Times New Roman" w:hAnsi="Times New Roman" w:cs="Times New Roman"/>
          <w:sz w:val="24"/>
          <w:szCs w:val="24"/>
        </w:rPr>
        <w:t xml:space="preserve"> of tea extent </w:t>
      </w:r>
      <w:r w:rsidR="00FC5EB8">
        <w:rPr>
          <w:rFonts w:ascii="Times New Roman" w:hAnsi="Times New Roman" w:cs="Times New Roman"/>
          <w:sz w:val="24"/>
          <w:szCs w:val="24"/>
        </w:rPr>
        <w:t xml:space="preserve"> </w:t>
      </w:r>
      <w:r w:rsidR="005B5E98">
        <w:rPr>
          <w:rFonts w:ascii="Times New Roman" w:hAnsi="Times New Roman" w:cs="Times New Roman"/>
          <w:sz w:val="24"/>
          <w:szCs w:val="24"/>
        </w:rPr>
        <w:t xml:space="preserve">(i.e., 39%) </w:t>
      </w:r>
      <w:r w:rsidR="00FC5EB8">
        <w:rPr>
          <w:rFonts w:ascii="Times New Roman" w:hAnsi="Times New Roman" w:cs="Times New Roman"/>
          <w:sz w:val="24"/>
          <w:szCs w:val="24"/>
        </w:rPr>
        <w:t>belong to the estate sector</w:t>
      </w:r>
      <w:r w:rsidR="005B5E98">
        <w:rPr>
          <w:rFonts w:ascii="Times New Roman" w:hAnsi="Times New Roman" w:cs="Times New Roman"/>
          <w:sz w:val="24"/>
          <w:szCs w:val="24"/>
        </w:rPr>
        <w:t xml:space="preserve"> </w:t>
      </w:r>
      <w:sdt>
        <w:sdtPr>
          <w:rPr>
            <w:rFonts w:ascii="Times New Roman" w:hAnsi="Times New Roman" w:cs="Times New Roman"/>
            <w:sz w:val="24"/>
            <w:szCs w:val="24"/>
          </w:rPr>
          <w:alias w:val="Don't edit this field"/>
          <w:tag w:val="CitaviPlaceholder#873e17e5-80c6-49a3-a889-12c3fd9913cf"/>
          <w:id w:val="-1448384113"/>
        </w:sdtPr>
        <w:sdtEndPr/>
        <w:sdtContent>
          <w:r w:rsidR="005B5E98">
            <w:rPr>
              <w:rFonts w:ascii="Times New Roman" w:hAnsi="Times New Roman" w:cs="Times New Roman"/>
              <w:sz w:val="24"/>
              <w:szCs w:val="24"/>
            </w:rPr>
            <w:fldChar w:fldCharType="begin"/>
          </w:r>
          <w:r w:rsidR="000A3CF6">
            <w:rPr>
              <w:rFonts w:ascii="Times New Roman" w:hAnsi="Times New Roman" w:cs="Times New Roman"/>
              <w:sz w:val="24"/>
              <w:szCs w:val="24"/>
            </w:rPr>
            <w:instrText>ADDIN CitaviPlaceholder{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}</w:instrText>
          </w:r>
          <w:r w:rsidR="005B5E98">
            <w:rPr>
              <w:rFonts w:ascii="Times New Roman" w:hAnsi="Times New Roman" w:cs="Times New Roman"/>
              <w:sz w:val="24"/>
              <w:szCs w:val="24"/>
            </w:rPr>
            <w:fldChar w:fldCharType="separate"/>
          </w:r>
          <w:r w:rsidR="00A02FAB">
            <w:rPr>
              <w:rFonts w:ascii="Times New Roman" w:hAnsi="Times New Roman" w:cs="Times New Roman"/>
              <w:sz w:val="24"/>
              <w:szCs w:val="24"/>
            </w:rPr>
            <w:t>(Ministry of Plantation Industries &amp; Export Agriculture, 2020)</w:t>
          </w:r>
          <w:r w:rsidR="005B5E98">
            <w:rPr>
              <w:rFonts w:ascii="Times New Roman" w:hAnsi="Times New Roman" w:cs="Times New Roman"/>
              <w:sz w:val="24"/>
              <w:szCs w:val="24"/>
            </w:rPr>
            <w:fldChar w:fldCharType="end"/>
          </w:r>
        </w:sdtContent>
      </w:sdt>
      <w:r w:rsidR="00FC5EB8">
        <w:rPr>
          <w:rFonts w:ascii="Times New Roman" w:hAnsi="Times New Roman" w:cs="Times New Roman"/>
          <w:sz w:val="24"/>
          <w:szCs w:val="24"/>
        </w:rPr>
        <w:t xml:space="preserve">. </w:t>
      </w:r>
      <w:r w:rsidR="0003604F">
        <w:rPr>
          <w:rFonts w:ascii="Times New Roman" w:hAnsi="Times New Roman" w:cs="Times New Roman"/>
          <w:sz w:val="24"/>
          <w:szCs w:val="24"/>
        </w:rPr>
        <w:t>A</w:t>
      </w:r>
      <w:r w:rsidR="006D3790">
        <w:rPr>
          <w:rFonts w:ascii="Times New Roman" w:hAnsi="Times New Roman" w:cs="Times New Roman"/>
          <w:sz w:val="24"/>
          <w:szCs w:val="24"/>
        </w:rPr>
        <w:t xml:space="preserve"> detail</w:t>
      </w:r>
      <w:r w:rsidR="0003604F">
        <w:rPr>
          <w:rFonts w:ascii="Times New Roman" w:hAnsi="Times New Roman" w:cs="Times New Roman"/>
          <w:sz w:val="24"/>
          <w:szCs w:val="24"/>
        </w:rPr>
        <w:t>ed</w:t>
      </w:r>
      <w:r w:rsidR="006D3790">
        <w:rPr>
          <w:rFonts w:ascii="Times New Roman" w:hAnsi="Times New Roman" w:cs="Times New Roman"/>
          <w:sz w:val="24"/>
          <w:szCs w:val="24"/>
        </w:rPr>
        <w:t xml:space="preserve"> list of tea export companies in Sri Lanka </w:t>
      </w:r>
      <w:r w:rsidR="0003604F">
        <w:rPr>
          <w:rFonts w:ascii="Times New Roman" w:hAnsi="Times New Roman" w:cs="Times New Roman"/>
          <w:sz w:val="24"/>
          <w:szCs w:val="24"/>
        </w:rPr>
        <w:t>is</w:t>
      </w:r>
      <w:r w:rsidR="006D3790">
        <w:rPr>
          <w:rFonts w:ascii="Times New Roman" w:hAnsi="Times New Roman" w:cs="Times New Roman"/>
          <w:sz w:val="24"/>
          <w:szCs w:val="24"/>
        </w:rPr>
        <w:t xml:space="preserve"> shown in </w:t>
      </w:r>
      <w:r w:rsidR="006D3790" w:rsidRPr="006D3790">
        <w:rPr>
          <w:rFonts w:ascii="Times New Roman" w:hAnsi="Times New Roman" w:cs="Times New Roman"/>
          <w:sz w:val="24"/>
          <w:szCs w:val="24"/>
        </w:rPr>
        <w:fldChar w:fldCharType="begin"/>
      </w:r>
      <w:r w:rsidR="006D3790" w:rsidRPr="006D3790">
        <w:rPr>
          <w:rFonts w:ascii="Times New Roman" w:hAnsi="Times New Roman" w:cs="Times New Roman"/>
          <w:sz w:val="24"/>
          <w:szCs w:val="24"/>
        </w:rPr>
        <w:instrText xml:space="preserve"> REF _Ref60073661 \h  \* MERGEFORMAT </w:instrText>
      </w:r>
      <w:r w:rsidR="006D3790" w:rsidRPr="006D3790">
        <w:rPr>
          <w:rFonts w:ascii="Times New Roman" w:hAnsi="Times New Roman" w:cs="Times New Roman"/>
          <w:sz w:val="24"/>
          <w:szCs w:val="24"/>
        </w:rPr>
      </w:r>
      <w:r w:rsidR="006D3790" w:rsidRPr="006D3790">
        <w:rPr>
          <w:rFonts w:ascii="Times New Roman" w:hAnsi="Times New Roman" w:cs="Times New Roman"/>
          <w:sz w:val="24"/>
          <w:szCs w:val="24"/>
        </w:rPr>
        <w:fldChar w:fldCharType="separate"/>
      </w:r>
      <w:r w:rsidR="00F97285" w:rsidRPr="009223F6">
        <w:rPr>
          <w:rFonts w:ascii="Times New Roman" w:hAnsi="Times New Roman" w:cs="Times New Roman"/>
          <w:sz w:val="24"/>
          <w:szCs w:val="24"/>
        </w:rPr>
        <w:t xml:space="preserve">Appendix </w:t>
      </w:r>
      <w:r w:rsidR="00F97285" w:rsidRPr="00F97285">
        <w:rPr>
          <w:rFonts w:ascii="Times New Roman" w:hAnsi="Times New Roman" w:cs="Times New Roman"/>
          <w:sz w:val="24"/>
          <w:szCs w:val="24"/>
        </w:rPr>
        <w:t>9</w:t>
      </w:r>
      <w:r w:rsidR="006D3790" w:rsidRPr="006D3790">
        <w:rPr>
          <w:rFonts w:ascii="Times New Roman" w:hAnsi="Times New Roman" w:cs="Times New Roman"/>
          <w:sz w:val="24"/>
          <w:szCs w:val="24"/>
        </w:rPr>
        <w:fldChar w:fldCharType="end"/>
      </w:r>
      <w:r w:rsidR="006D3790" w:rsidRPr="006D3790">
        <w:rPr>
          <w:rFonts w:ascii="Times New Roman" w:hAnsi="Times New Roman" w:cs="Times New Roman"/>
          <w:sz w:val="24"/>
          <w:szCs w:val="24"/>
        </w:rPr>
        <w:t>.</w:t>
      </w:r>
      <w:r w:rsidR="006D3790">
        <w:rPr>
          <w:rFonts w:ascii="Times New Roman" w:hAnsi="Times New Roman" w:cs="Times New Roman"/>
          <w:sz w:val="24"/>
          <w:szCs w:val="24"/>
        </w:rPr>
        <w:t xml:space="preserve"> </w:t>
      </w:r>
    </w:p>
    <w:p w14:paraId="7B37D4C3" w14:textId="77777777" w:rsidR="006D3790" w:rsidRDefault="006D3790" w:rsidP="00FC5EB8">
      <w:pPr>
        <w:tabs>
          <w:tab w:val="left" w:pos="1545"/>
        </w:tabs>
        <w:spacing w:line="276" w:lineRule="auto"/>
        <w:jc w:val="both"/>
        <w:rPr>
          <w:rFonts w:ascii="Times New Roman" w:hAnsi="Times New Roman" w:cs="Times New Roman"/>
          <w:sz w:val="24"/>
          <w:szCs w:val="24"/>
        </w:rPr>
      </w:pPr>
    </w:p>
    <w:p w14:paraId="27EA2657" w14:textId="77777777" w:rsidR="00C7717C" w:rsidRDefault="00C7717C" w:rsidP="00FC5EB8">
      <w:pPr>
        <w:pStyle w:val="Heading2"/>
        <w:numPr>
          <w:ilvl w:val="1"/>
          <w:numId w:val="10"/>
        </w:numPr>
        <w:spacing w:line="276" w:lineRule="auto"/>
        <w:rPr>
          <w:rFonts w:ascii="Times New Roman" w:hAnsi="Times New Roman" w:cs="Times New Roman"/>
          <w:color w:val="auto"/>
        </w:rPr>
      </w:pPr>
      <w:bookmarkStart w:id="51" w:name="_Toc60072842"/>
      <w:r w:rsidRPr="003029D5">
        <w:rPr>
          <w:rFonts w:ascii="Times New Roman" w:hAnsi="Times New Roman" w:cs="Times New Roman"/>
          <w:color w:val="auto"/>
        </w:rPr>
        <w:t>Rubber cultivation in Sri Lanka</w:t>
      </w:r>
      <w:bookmarkEnd w:id="51"/>
      <w:r w:rsidRPr="003029D5">
        <w:rPr>
          <w:rFonts w:ascii="Times New Roman" w:hAnsi="Times New Roman" w:cs="Times New Roman"/>
          <w:color w:val="auto"/>
        </w:rPr>
        <w:t xml:space="preserve"> </w:t>
      </w:r>
    </w:p>
    <w:p w14:paraId="5CCDA7DA" w14:textId="77777777" w:rsidR="00FC5EB8" w:rsidRDefault="00FC5EB8" w:rsidP="00FC5EB8">
      <w:pPr>
        <w:tabs>
          <w:tab w:val="left" w:pos="1545"/>
        </w:tabs>
        <w:spacing w:after="0" w:line="276" w:lineRule="auto"/>
        <w:jc w:val="both"/>
        <w:rPr>
          <w:rFonts w:ascii="Times New Roman" w:hAnsi="Times New Roman" w:cs="Times New Roman"/>
          <w:sz w:val="24"/>
          <w:szCs w:val="24"/>
        </w:rPr>
      </w:pPr>
    </w:p>
    <w:p w14:paraId="58AD44A3" w14:textId="77777777" w:rsidR="00FC5EB8" w:rsidRDefault="003029D5" w:rsidP="00430050">
      <w:pPr>
        <w:tabs>
          <w:tab w:val="left" w:pos="1545"/>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The traditional rubber growing areas of the country are concentrated predominantly in the wet zone. Sri Lanka rubber growing districts include </w:t>
      </w:r>
      <w:r w:rsidRPr="003029D5">
        <w:rPr>
          <w:rFonts w:ascii="Times New Roman" w:hAnsi="Times New Roman" w:cs="Times New Roman"/>
          <w:sz w:val="24"/>
          <w:szCs w:val="24"/>
        </w:rPr>
        <w:t>Kalutara, Galle, Matara, Rathnapura, and Kegalle</w:t>
      </w:r>
      <w:r>
        <w:rPr>
          <w:rFonts w:ascii="Times New Roman" w:hAnsi="Times New Roman" w:cs="Times New Roman"/>
          <w:sz w:val="24"/>
          <w:szCs w:val="24"/>
        </w:rPr>
        <w:t>.</w:t>
      </w:r>
    </w:p>
    <w:p w14:paraId="0A2F1761" w14:textId="77777777" w:rsidR="00FC5EB8" w:rsidRDefault="00FC5EB8" w:rsidP="00FC5EB8">
      <w:pPr>
        <w:tabs>
          <w:tab w:val="left" w:pos="1545"/>
        </w:tabs>
        <w:spacing w:after="0" w:line="276" w:lineRule="auto"/>
        <w:jc w:val="both"/>
        <w:rPr>
          <w:rFonts w:ascii="Times New Roman" w:hAnsi="Times New Roman" w:cs="Times New Roman"/>
          <w:sz w:val="24"/>
          <w:szCs w:val="24"/>
        </w:rPr>
      </w:pPr>
    </w:p>
    <w:p w14:paraId="4BA0A8DF" w14:textId="77777777" w:rsidR="006D3790" w:rsidRPr="008A19C0" w:rsidRDefault="003029D5" w:rsidP="008A19C0">
      <w:pPr>
        <w:tabs>
          <w:tab w:val="left" w:pos="1545"/>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Currently, 64% of rubber plantations are owned by the smallholder sector whereas 35% are owned by regional plantation companies and 1% are managed by government institutions </w:t>
      </w:r>
      <w:sdt>
        <w:sdtPr>
          <w:rPr>
            <w:rFonts w:ascii="Times New Roman" w:hAnsi="Times New Roman" w:cs="Times New Roman"/>
            <w:sz w:val="24"/>
            <w:szCs w:val="24"/>
          </w:rPr>
          <w:alias w:val="Don't edit this field"/>
          <w:tag w:val="CitaviPlaceholder#d70fdb70-2e68-495d-9fc0-89ec852f6862"/>
          <w:id w:val="2069072859"/>
        </w:sdtPr>
        <w:sdtEndPr/>
        <w:sdtContent>
          <w:r>
            <w:rPr>
              <w:rFonts w:ascii="Times New Roman" w:hAnsi="Times New Roman" w:cs="Times New Roman"/>
              <w:sz w:val="24"/>
              <w:szCs w:val="24"/>
            </w:rPr>
            <w:fldChar w:fldCharType="begin"/>
          </w:r>
          <w:r w:rsidR="00027EAA">
            <w:rPr>
              <w:rFonts w:ascii="Times New Roman" w:hAnsi="Times New Roman" w:cs="Times New Roman"/>
              <w:sz w:val="24"/>
              <w:szCs w:val="24"/>
            </w:rPr>
            <w:instrText>ADDIN CitaviPlaceholder{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}</w:instrText>
          </w:r>
          <w:r>
            <w:rPr>
              <w:rFonts w:ascii="Times New Roman" w:hAnsi="Times New Roman" w:cs="Times New Roman"/>
              <w:sz w:val="24"/>
              <w:szCs w:val="24"/>
            </w:rPr>
            <w:fldChar w:fldCharType="separate"/>
          </w:r>
          <w:r w:rsidR="00027EAA">
            <w:rPr>
              <w:rFonts w:ascii="Times New Roman" w:hAnsi="Times New Roman" w:cs="Times New Roman"/>
              <w:sz w:val="24"/>
              <w:szCs w:val="24"/>
            </w:rPr>
            <w:t>(Export Development Board, 2020a)</w:t>
          </w:r>
          <w:r>
            <w:rPr>
              <w:rFonts w:ascii="Times New Roman" w:hAnsi="Times New Roman" w:cs="Times New Roman"/>
              <w:sz w:val="24"/>
              <w:szCs w:val="24"/>
            </w:rPr>
            <w:fldChar w:fldCharType="end"/>
          </w:r>
        </w:sdtContent>
      </w:sdt>
      <w:r>
        <w:rPr>
          <w:rFonts w:ascii="Times New Roman" w:hAnsi="Times New Roman" w:cs="Times New Roman"/>
          <w:sz w:val="24"/>
          <w:szCs w:val="24"/>
        </w:rPr>
        <w:t xml:space="preserve">. </w:t>
      </w:r>
      <w:r w:rsidR="00FC5EB8">
        <w:rPr>
          <w:rFonts w:ascii="Times New Roman" w:hAnsi="Times New Roman" w:cs="Times New Roman"/>
          <w:sz w:val="24"/>
          <w:szCs w:val="24"/>
        </w:rPr>
        <w:t>Furthermore, the smallholding sector has 124</w:t>
      </w:r>
      <w:r w:rsidR="00434795">
        <w:rPr>
          <w:rFonts w:ascii="Times New Roman" w:hAnsi="Times New Roman" w:cs="Times New Roman"/>
          <w:sz w:val="24"/>
          <w:szCs w:val="24"/>
        </w:rPr>
        <w:t>,</w:t>
      </w:r>
      <w:r w:rsidR="00FC5EB8">
        <w:rPr>
          <w:rFonts w:ascii="Times New Roman" w:hAnsi="Times New Roman" w:cs="Times New Roman"/>
          <w:sz w:val="24"/>
          <w:szCs w:val="24"/>
        </w:rPr>
        <w:t>664 acres of rubber extent, and the estate sector consists of 163</w:t>
      </w:r>
      <w:r w:rsidR="00434795">
        <w:rPr>
          <w:rFonts w:ascii="Times New Roman" w:hAnsi="Times New Roman" w:cs="Times New Roman"/>
          <w:sz w:val="24"/>
          <w:szCs w:val="24"/>
        </w:rPr>
        <w:t>,</w:t>
      </w:r>
      <w:r w:rsidR="00FC5EB8">
        <w:rPr>
          <w:rFonts w:ascii="Times New Roman" w:hAnsi="Times New Roman" w:cs="Times New Roman"/>
          <w:sz w:val="24"/>
          <w:szCs w:val="24"/>
        </w:rPr>
        <w:t xml:space="preserve">150 acres of rubber extent. </w:t>
      </w:r>
      <w:r w:rsidR="0003604F">
        <w:rPr>
          <w:rFonts w:ascii="Times New Roman" w:hAnsi="Times New Roman" w:cs="Times New Roman"/>
          <w:sz w:val="24"/>
          <w:szCs w:val="24"/>
        </w:rPr>
        <w:t>A</w:t>
      </w:r>
      <w:r w:rsidR="006D3790">
        <w:rPr>
          <w:rFonts w:ascii="Times New Roman" w:hAnsi="Times New Roman" w:cs="Times New Roman"/>
          <w:sz w:val="24"/>
          <w:szCs w:val="24"/>
        </w:rPr>
        <w:t xml:space="preserve"> detail</w:t>
      </w:r>
      <w:r w:rsidR="0003604F">
        <w:rPr>
          <w:rFonts w:ascii="Times New Roman" w:hAnsi="Times New Roman" w:cs="Times New Roman"/>
          <w:sz w:val="24"/>
          <w:szCs w:val="24"/>
        </w:rPr>
        <w:t>ed</w:t>
      </w:r>
      <w:r w:rsidR="006D3790">
        <w:rPr>
          <w:rFonts w:ascii="Times New Roman" w:hAnsi="Times New Roman" w:cs="Times New Roman"/>
          <w:sz w:val="24"/>
          <w:szCs w:val="24"/>
        </w:rPr>
        <w:t xml:space="preserve"> list of rubber export companies in Sri Lanka </w:t>
      </w:r>
      <w:r w:rsidR="0003604F">
        <w:rPr>
          <w:rFonts w:ascii="Times New Roman" w:hAnsi="Times New Roman" w:cs="Times New Roman"/>
          <w:sz w:val="24"/>
          <w:szCs w:val="24"/>
        </w:rPr>
        <w:t>is</w:t>
      </w:r>
      <w:r w:rsidR="006D3790">
        <w:rPr>
          <w:rFonts w:ascii="Times New Roman" w:hAnsi="Times New Roman" w:cs="Times New Roman"/>
          <w:sz w:val="24"/>
          <w:szCs w:val="24"/>
        </w:rPr>
        <w:t xml:space="preserve"> shown in </w:t>
      </w:r>
      <w:r w:rsidR="006D3790" w:rsidRPr="006D3790">
        <w:rPr>
          <w:rFonts w:ascii="Times New Roman" w:hAnsi="Times New Roman" w:cs="Times New Roman"/>
          <w:sz w:val="24"/>
          <w:szCs w:val="24"/>
        </w:rPr>
        <w:fldChar w:fldCharType="begin"/>
      </w:r>
      <w:r w:rsidR="006D3790" w:rsidRPr="006D3790">
        <w:rPr>
          <w:rFonts w:ascii="Times New Roman" w:hAnsi="Times New Roman" w:cs="Times New Roman"/>
          <w:sz w:val="24"/>
          <w:szCs w:val="24"/>
        </w:rPr>
        <w:instrText xml:space="preserve"> REF _Ref60073717 \h  \* MERGEFORMAT </w:instrText>
      </w:r>
      <w:r w:rsidR="006D3790" w:rsidRPr="006D3790">
        <w:rPr>
          <w:rFonts w:ascii="Times New Roman" w:hAnsi="Times New Roman" w:cs="Times New Roman"/>
          <w:sz w:val="24"/>
          <w:szCs w:val="24"/>
        </w:rPr>
      </w:r>
      <w:r w:rsidR="006D3790" w:rsidRPr="006D3790">
        <w:rPr>
          <w:rFonts w:ascii="Times New Roman" w:hAnsi="Times New Roman" w:cs="Times New Roman"/>
          <w:sz w:val="24"/>
          <w:szCs w:val="24"/>
        </w:rPr>
        <w:fldChar w:fldCharType="separate"/>
      </w:r>
      <w:r w:rsidR="00F97285" w:rsidRPr="009223F6">
        <w:rPr>
          <w:rFonts w:ascii="Times New Roman" w:hAnsi="Times New Roman" w:cs="Times New Roman"/>
          <w:sz w:val="24"/>
          <w:szCs w:val="24"/>
        </w:rPr>
        <w:t xml:space="preserve">Appendix </w:t>
      </w:r>
      <w:r w:rsidR="00F97285" w:rsidRPr="00F97285">
        <w:rPr>
          <w:rFonts w:ascii="Times New Roman" w:hAnsi="Times New Roman" w:cs="Times New Roman"/>
          <w:sz w:val="24"/>
          <w:szCs w:val="24"/>
        </w:rPr>
        <w:t>10</w:t>
      </w:r>
      <w:r w:rsidR="006D3790" w:rsidRPr="006D3790">
        <w:rPr>
          <w:rFonts w:ascii="Times New Roman" w:hAnsi="Times New Roman" w:cs="Times New Roman"/>
          <w:sz w:val="24"/>
          <w:szCs w:val="24"/>
        </w:rPr>
        <w:fldChar w:fldCharType="end"/>
      </w:r>
      <w:r w:rsidR="006D3790" w:rsidRPr="006D3790">
        <w:rPr>
          <w:rFonts w:ascii="Times New Roman" w:hAnsi="Times New Roman" w:cs="Times New Roman"/>
          <w:sz w:val="24"/>
          <w:szCs w:val="24"/>
        </w:rPr>
        <w:t>.</w:t>
      </w:r>
      <w:r w:rsidR="006D3790">
        <w:rPr>
          <w:rFonts w:ascii="Times New Roman" w:hAnsi="Times New Roman" w:cs="Times New Roman"/>
          <w:sz w:val="24"/>
          <w:szCs w:val="24"/>
        </w:rPr>
        <w:t xml:space="preserve"> </w:t>
      </w:r>
    </w:p>
    <w:p w14:paraId="6D7B5B89" w14:textId="77777777" w:rsidR="006A1F9F" w:rsidRDefault="006A1F9F" w:rsidP="0086183B">
      <w:pPr>
        <w:tabs>
          <w:tab w:val="left" w:pos="1545"/>
        </w:tabs>
      </w:pPr>
    </w:p>
    <w:p w14:paraId="30737F85" w14:textId="77777777" w:rsidR="006A1F9F" w:rsidRPr="00840323" w:rsidRDefault="008E4EC1" w:rsidP="00FC5EB8">
      <w:pPr>
        <w:pStyle w:val="Heading1"/>
        <w:numPr>
          <w:ilvl w:val="0"/>
          <w:numId w:val="10"/>
        </w:numPr>
        <w:rPr>
          <w:rFonts w:ascii="Times New Roman" w:hAnsi="Times New Roman" w:cs="Times New Roman"/>
          <w:b/>
          <w:bCs/>
          <w:color w:val="auto"/>
        </w:rPr>
      </w:pPr>
      <w:bookmarkStart w:id="52" w:name="_Toc60072843"/>
      <w:r w:rsidRPr="00840323">
        <w:rPr>
          <w:rFonts w:ascii="Times New Roman" w:hAnsi="Times New Roman" w:cs="Times New Roman"/>
          <w:b/>
          <w:bCs/>
          <w:color w:val="auto"/>
          <w:sz w:val="28"/>
          <w:szCs w:val="28"/>
        </w:rPr>
        <w:t>Conclusion</w:t>
      </w:r>
      <w:bookmarkEnd w:id="52"/>
      <w:r w:rsidRPr="00840323">
        <w:rPr>
          <w:rFonts w:ascii="Times New Roman" w:hAnsi="Times New Roman" w:cs="Times New Roman"/>
          <w:b/>
          <w:bCs/>
          <w:color w:val="auto"/>
          <w:sz w:val="28"/>
          <w:szCs w:val="28"/>
        </w:rPr>
        <w:t xml:space="preserve"> </w:t>
      </w:r>
    </w:p>
    <w:p w14:paraId="59EFE8C2" w14:textId="77777777" w:rsidR="006A1F9F" w:rsidRDefault="006A1F9F" w:rsidP="006A1F9F"/>
    <w:p w14:paraId="63C13357" w14:textId="77777777" w:rsidR="005E1F8B" w:rsidRPr="00A65368" w:rsidRDefault="00FC5EB8" w:rsidP="00B27715">
      <w:pPr>
        <w:spacing w:line="276" w:lineRule="auto"/>
        <w:jc w:val="both"/>
        <w:rPr>
          <w:rFonts w:ascii="Times New Roman" w:hAnsi="Times New Roman" w:cs="Times New Roman"/>
          <w:sz w:val="24"/>
          <w:szCs w:val="24"/>
        </w:rPr>
      </w:pPr>
      <w:r>
        <w:rPr>
          <w:rFonts w:ascii="Times New Roman" w:hAnsi="Times New Roman" w:cs="Times New Roman"/>
          <w:sz w:val="24"/>
          <w:szCs w:val="24"/>
        </w:rPr>
        <w:t>From</w:t>
      </w:r>
      <w:r w:rsidR="008C64E5" w:rsidRPr="00FC5EB8">
        <w:rPr>
          <w:rFonts w:ascii="Times New Roman" w:hAnsi="Times New Roman" w:cs="Times New Roman"/>
          <w:sz w:val="24"/>
          <w:szCs w:val="24"/>
        </w:rPr>
        <w:t xml:space="preserve"> 1990 to 2020, Sri Lankan </w:t>
      </w:r>
      <w:r w:rsidR="00A940DB">
        <w:rPr>
          <w:rFonts w:ascii="Times New Roman" w:hAnsi="Times New Roman" w:cs="Times New Roman"/>
          <w:sz w:val="24"/>
          <w:szCs w:val="24"/>
        </w:rPr>
        <w:t xml:space="preserve">international trade and </w:t>
      </w:r>
      <w:r w:rsidR="006945B6" w:rsidRPr="00FC5EB8">
        <w:rPr>
          <w:rFonts w:ascii="Times New Roman" w:hAnsi="Times New Roman" w:cs="Times New Roman"/>
          <w:sz w:val="24"/>
          <w:szCs w:val="24"/>
        </w:rPr>
        <w:t xml:space="preserve">export </w:t>
      </w:r>
      <w:r w:rsidR="00A940DB">
        <w:rPr>
          <w:rFonts w:ascii="Times New Roman" w:hAnsi="Times New Roman" w:cs="Times New Roman"/>
          <w:sz w:val="24"/>
          <w:szCs w:val="24"/>
        </w:rPr>
        <w:t>activities were</w:t>
      </w:r>
      <w:r w:rsidR="006945B6" w:rsidRPr="00FC5EB8">
        <w:rPr>
          <w:rFonts w:ascii="Times New Roman" w:hAnsi="Times New Roman" w:cs="Times New Roman"/>
          <w:sz w:val="24"/>
          <w:szCs w:val="24"/>
        </w:rPr>
        <w:t xml:space="preserve"> performing </w:t>
      </w:r>
      <w:r>
        <w:rPr>
          <w:rFonts w:ascii="Times New Roman" w:hAnsi="Times New Roman" w:cs="Times New Roman"/>
          <w:sz w:val="24"/>
          <w:szCs w:val="24"/>
        </w:rPr>
        <w:t xml:space="preserve">a </w:t>
      </w:r>
      <w:r w:rsidR="006945B6" w:rsidRPr="00FC5EB8">
        <w:rPr>
          <w:rFonts w:ascii="Times New Roman" w:hAnsi="Times New Roman" w:cs="Times New Roman"/>
          <w:sz w:val="24"/>
          <w:szCs w:val="24"/>
        </w:rPr>
        <w:t xml:space="preserve">major role in the </w:t>
      </w:r>
      <w:r w:rsidR="00916DF8" w:rsidRPr="00FC5EB8">
        <w:rPr>
          <w:rFonts w:ascii="Times New Roman" w:hAnsi="Times New Roman" w:cs="Times New Roman"/>
          <w:sz w:val="24"/>
          <w:szCs w:val="24"/>
        </w:rPr>
        <w:t>country’s</w:t>
      </w:r>
      <w:r w:rsidR="006945B6" w:rsidRPr="00FC5EB8">
        <w:rPr>
          <w:rFonts w:ascii="Times New Roman" w:hAnsi="Times New Roman" w:cs="Times New Roman"/>
          <w:sz w:val="24"/>
          <w:szCs w:val="24"/>
        </w:rPr>
        <w:t xml:space="preserve"> economy. Sri Lanka export </w:t>
      </w:r>
      <w:r w:rsidR="00A940DB">
        <w:rPr>
          <w:rFonts w:ascii="Times New Roman" w:hAnsi="Times New Roman" w:cs="Times New Roman"/>
          <w:sz w:val="24"/>
          <w:szCs w:val="24"/>
        </w:rPr>
        <w:t xml:space="preserve">consist of </w:t>
      </w:r>
      <w:r w:rsidR="006945B6" w:rsidRPr="00FC5EB8">
        <w:rPr>
          <w:rFonts w:ascii="Times New Roman" w:hAnsi="Times New Roman" w:cs="Times New Roman"/>
          <w:sz w:val="24"/>
          <w:szCs w:val="24"/>
        </w:rPr>
        <w:t>mostly industrial, agricultural</w:t>
      </w:r>
      <w:r>
        <w:rPr>
          <w:rFonts w:ascii="Times New Roman" w:hAnsi="Times New Roman" w:cs="Times New Roman"/>
          <w:sz w:val="24"/>
          <w:szCs w:val="24"/>
        </w:rPr>
        <w:t>,</w:t>
      </w:r>
      <w:r w:rsidR="006945B6" w:rsidRPr="00FC5EB8">
        <w:rPr>
          <w:rFonts w:ascii="Times New Roman" w:hAnsi="Times New Roman" w:cs="Times New Roman"/>
          <w:sz w:val="24"/>
          <w:szCs w:val="24"/>
        </w:rPr>
        <w:t xml:space="preserve"> and mineral</w:t>
      </w:r>
      <w:r w:rsidR="007B17E7">
        <w:rPr>
          <w:rFonts w:ascii="Times New Roman" w:hAnsi="Times New Roman" w:cs="Times New Roman"/>
          <w:sz w:val="24"/>
          <w:szCs w:val="24"/>
        </w:rPr>
        <w:t xml:space="preserve"> sectors</w:t>
      </w:r>
      <w:r w:rsidR="006945B6" w:rsidRPr="00FC5EB8">
        <w:rPr>
          <w:rFonts w:ascii="Times New Roman" w:hAnsi="Times New Roman" w:cs="Times New Roman"/>
          <w:sz w:val="24"/>
          <w:szCs w:val="24"/>
        </w:rPr>
        <w:t xml:space="preserve">. </w:t>
      </w:r>
      <w:r w:rsidR="007B17E7">
        <w:rPr>
          <w:rFonts w:ascii="Times New Roman" w:hAnsi="Times New Roman" w:cs="Times New Roman"/>
          <w:sz w:val="24"/>
          <w:szCs w:val="24"/>
        </w:rPr>
        <w:t>The e</w:t>
      </w:r>
      <w:r w:rsidR="00A940DB">
        <w:rPr>
          <w:rFonts w:ascii="Times New Roman" w:hAnsi="Times New Roman" w:cs="Times New Roman"/>
          <w:sz w:val="24"/>
          <w:szCs w:val="24"/>
        </w:rPr>
        <w:t xml:space="preserve">xport market for tea and rubber were significant in the agricultural sector since the colonial period. </w:t>
      </w:r>
      <w:r w:rsidR="00925D9E">
        <w:rPr>
          <w:rFonts w:ascii="Times New Roman" w:hAnsi="Times New Roman" w:cs="Times New Roman"/>
          <w:sz w:val="24"/>
          <w:szCs w:val="24"/>
        </w:rPr>
        <w:t xml:space="preserve">Tea production and export of the country has not changed significantly throughout history. </w:t>
      </w:r>
      <w:r w:rsidR="006945B6" w:rsidRPr="00FC5EB8">
        <w:rPr>
          <w:rFonts w:ascii="Times New Roman" w:hAnsi="Times New Roman" w:cs="Times New Roman"/>
          <w:sz w:val="24"/>
          <w:szCs w:val="24"/>
        </w:rPr>
        <w:t xml:space="preserve">The main </w:t>
      </w:r>
      <w:r w:rsidR="00925D9E">
        <w:rPr>
          <w:rFonts w:ascii="Times New Roman" w:hAnsi="Times New Roman" w:cs="Times New Roman"/>
          <w:sz w:val="24"/>
          <w:szCs w:val="24"/>
        </w:rPr>
        <w:t xml:space="preserve">tea </w:t>
      </w:r>
      <w:r w:rsidR="006945B6" w:rsidRPr="00FC5EB8">
        <w:rPr>
          <w:rFonts w:ascii="Times New Roman" w:hAnsi="Times New Roman" w:cs="Times New Roman"/>
          <w:sz w:val="24"/>
          <w:szCs w:val="24"/>
        </w:rPr>
        <w:t xml:space="preserve">export </w:t>
      </w:r>
      <w:r w:rsidR="00925D9E">
        <w:rPr>
          <w:rFonts w:ascii="Times New Roman" w:hAnsi="Times New Roman" w:cs="Times New Roman"/>
          <w:sz w:val="24"/>
          <w:szCs w:val="24"/>
        </w:rPr>
        <w:t xml:space="preserve">destinations were </w:t>
      </w:r>
      <w:r w:rsidR="007B17E7">
        <w:rPr>
          <w:rFonts w:ascii="Times New Roman" w:hAnsi="Times New Roman" w:cs="Times New Roman"/>
          <w:sz w:val="24"/>
          <w:szCs w:val="24"/>
        </w:rPr>
        <w:t>the Middle E</w:t>
      </w:r>
      <w:r w:rsidR="00925D9E">
        <w:rPr>
          <w:rFonts w:ascii="Times New Roman" w:hAnsi="Times New Roman" w:cs="Times New Roman"/>
          <w:sz w:val="24"/>
          <w:szCs w:val="24"/>
        </w:rPr>
        <w:t>ast counties, other countries</w:t>
      </w:r>
      <w:r w:rsidR="00823FCF">
        <w:rPr>
          <w:rFonts w:ascii="Times New Roman" w:hAnsi="Times New Roman" w:cs="Times New Roman"/>
          <w:sz w:val="24"/>
          <w:szCs w:val="24"/>
        </w:rPr>
        <w:t xml:space="preserve"> (Chile, China, Hongkong, Pakistan, Singapore, Tunisia, Taiwan, Turkey, and South Africa)</w:t>
      </w:r>
      <w:r w:rsidR="00925D9E">
        <w:rPr>
          <w:rFonts w:ascii="Times New Roman" w:hAnsi="Times New Roman" w:cs="Times New Roman"/>
          <w:sz w:val="24"/>
          <w:szCs w:val="24"/>
        </w:rPr>
        <w:t>, European Union, United Kingdom</w:t>
      </w:r>
      <w:r w:rsidR="007B17E7">
        <w:rPr>
          <w:rFonts w:ascii="Times New Roman" w:hAnsi="Times New Roman" w:cs="Times New Roman"/>
          <w:sz w:val="24"/>
          <w:szCs w:val="24"/>
        </w:rPr>
        <w:t>,</w:t>
      </w:r>
      <w:r w:rsidR="00925D9E">
        <w:rPr>
          <w:rFonts w:ascii="Times New Roman" w:hAnsi="Times New Roman" w:cs="Times New Roman"/>
          <w:sz w:val="24"/>
          <w:szCs w:val="24"/>
        </w:rPr>
        <w:t xml:space="preserve"> and other industriali</w:t>
      </w:r>
      <w:r w:rsidR="007B17E7">
        <w:rPr>
          <w:rFonts w:ascii="Times New Roman" w:hAnsi="Times New Roman" w:cs="Times New Roman"/>
          <w:sz w:val="24"/>
          <w:szCs w:val="24"/>
        </w:rPr>
        <w:t>z</w:t>
      </w:r>
      <w:r w:rsidR="00925D9E">
        <w:rPr>
          <w:rFonts w:ascii="Times New Roman" w:hAnsi="Times New Roman" w:cs="Times New Roman"/>
          <w:sz w:val="24"/>
          <w:szCs w:val="24"/>
        </w:rPr>
        <w:t xml:space="preserve">ed countries. </w:t>
      </w:r>
      <w:r w:rsidR="009671E9">
        <w:rPr>
          <w:rFonts w:ascii="Times New Roman" w:hAnsi="Times New Roman" w:cs="Times New Roman"/>
          <w:sz w:val="24"/>
          <w:szCs w:val="24"/>
        </w:rPr>
        <w:t xml:space="preserve">Compared to 1990, currently, Sri Lanka </w:t>
      </w:r>
      <w:r w:rsidR="00840323">
        <w:rPr>
          <w:rFonts w:ascii="Times New Roman" w:hAnsi="Times New Roman" w:cs="Times New Roman"/>
          <w:sz w:val="24"/>
          <w:szCs w:val="24"/>
        </w:rPr>
        <w:t xml:space="preserve">export </w:t>
      </w:r>
      <w:r w:rsidR="007B17E7">
        <w:rPr>
          <w:rFonts w:ascii="Times New Roman" w:hAnsi="Times New Roman" w:cs="Times New Roman"/>
          <w:sz w:val="24"/>
          <w:szCs w:val="24"/>
        </w:rPr>
        <w:t>a less</w:t>
      </w:r>
      <w:r w:rsidR="009671E9">
        <w:rPr>
          <w:rFonts w:ascii="Times New Roman" w:hAnsi="Times New Roman" w:cs="Times New Roman"/>
          <w:sz w:val="24"/>
          <w:szCs w:val="24"/>
        </w:rPr>
        <w:t xml:space="preserve"> amount of tea </w:t>
      </w:r>
      <w:r w:rsidR="00840323">
        <w:rPr>
          <w:rFonts w:ascii="Times New Roman" w:hAnsi="Times New Roman" w:cs="Times New Roman"/>
          <w:sz w:val="24"/>
          <w:szCs w:val="24"/>
        </w:rPr>
        <w:t xml:space="preserve">to the United Kingdom </w:t>
      </w:r>
      <w:r w:rsidR="009671E9">
        <w:rPr>
          <w:rFonts w:ascii="Times New Roman" w:hAnsi="Times New Roman" w:cs="Times New Roman"/>
          <w:sz w:val="24"/>
          <w:szCs w:val="24"/>
        </w:rPr>
        <w:t xml:space="preserve">accounting </w:t>
      </w:r>
      <w:r w:rsidR="007B17E7">
        <w:rPr>
          <w:rFonts w:ascii="Times New Roman" w:hAnsi="Times New Roman" w:cs="Times New Roman"/>
          <w:sz w:val="24"/>
          <w:szCs w:val="24"/>
        </w:rPr>
        <w:t xml:space="preserve">for </w:t>
      </w:r>
      <w:r w:rsidR="009671E9">
        <w:rPr>
          <w:rFonts w:ascii="Times New Roman" w:hAnsi="Times New Roman" w:cs="Times New Roman"/>
          <w:sz w:val="24"/>
          <w:szCs w:val="24"/>
        </w:rPr>
        <w:t>1.3 million kilograms which ha</w:t>
      </w:r>
      <w:r w:rsidR="007B17E7">
        <w:rPr>
          <w:rFonts w:ascii="Times New Roman" w:hAnsi="Times New Roman" w:cs="Times New Roman"/>
          <w:sz w:val="24"/>
          <w:szCs w:val="24"/>
        </w:rPr>
        <w:t>ve</w:t>
      </w:r>
      <w:r w:rsidR="009671E9">
        <w:rPr>
          <w:rFonts w:ascii="Times New Roman" w:hAnsi="Times New Roman" w:cs="Times New Roman"/>
          <w:sz w:val="24"/>
          <w:szCs w:val="24"/>
        </w:rPr>
        <w:t xml:space="preserve"> </w:t>
      </w:r>
      <w:r w:rsidR="007B17E7">
        <w:rPr>
          <w:rFonts w:ascii="Times New Roman" w:hAnsi="Times New Roman" w:cs="Times New Roman"/>
          <w:sz w:val="24"/>
          <w:szCs w:val="24"/>
        </w:rPr>
        <w:t>an</w:t>
      </w:r>
      <w:r w:rsidR="009671E9">
        <w:rPr>
          <w:rFonts w:ascii="Times New Roman" w:hAnsi="Times New Roman" w:cs="Times New Roman"/>
          <w:sz w:val="24"/>
          <w:szCs w:val="24"/>
        </w:rPr>
        <w:t xml:space="preserve"> export share of less than 10% for the export market </w:t>
      </w:r>
      <w:r w:rsidR="00840323">
        <w:rPr>
          <w:rFonts w:ascii="Times New Roman" w:hAnsi="Times New Roman" w:cs="Times New Roman"/>
          <w:sz w:val="24"/>
          <w:szCs w:val="24"/>
        </w:rPr>
        <w:t>to</w:t>
      </w:r>
      <w:r w:rsidR="009671E9">
        <w:rPr>
          <w:rFonts w:ascii="Times New Roman" w:hAnsi="Times New Roman" w:cs="Times New Roman"/>
          <w:sz w:val="24"/>
          <w:szCs w:val="24"/>
        </w:rPr>
        <w:t xml:space="preserve"> </w:t>
      </w:r>
      <w:r w:rsidR="007B17E7">
        <w:rPr>
          <w:rFonts w:ascii="Times New Roman" w:hAnsi="Times New Roman" w:cs="Times New Roman"/>
          <w:sz w:val="24"/>
          <w:szCs w:val="24"/>
        </w:rPr>
        <w:t xml:space="preserve">the </w:t>
      </w:r>
      <w:r w:rsidR="009671E9">
        <w:rPr>
          <w:rFonts w:ascii="Times New Roman" w:hAnsi="Times New Roman" w:cs="Times New Roman"/>
          <w:sz w:val="24"/>
          <w:szCs w:val="24"/>
        </w:rPr>
        <w:t xml:space="preserve">United Kingdom. </w:t>
      </w:r>
      <w:r w:rsidR="00A65368">
        <w:rPr>
          <w:rFonts w:ascii="Times New Roman" w:hAnsi="Times New Roman" w:cs="Times New Roman"/>
          <w:sz w:val="24"/>
          <w:szCs w:val="24"/>
        </w:rPr>
        <w:t xml:space="preserve">Moreover, </w:t>
      </w:r>
      <w:r w:rsidR="007B17E7">
        <w:rPr>
          <w:rFonts w:ascii="Times New Roman" w:hAnsi="Times New Roman" w:cs="Times New Roman"/>
          <w:sz w:val="24"/>
          <w:szCs w:val="24"/>
        </w:rPr>
        <w:t xml:space="preserve">the </w:t>
      </w:r>
      <w:r w:rsidR="00A65368">
        <w:rPr>
          <w:rFonts w:ascii="Times New Roman" w:hAnsi="Times New Roman" w:cs="Times New Roman"/>
          <w:sz w:val="24"/>
          <w:szCs w:val="24"/>
        </w:rPr>
        <w:t>Sri Lanka</w:t>
      </w:r>
      <w:r w:rsidR="0018574E">
        <w:rPr>
          <w:rFonts w:ascii="Times New Roman" w:hAnsi="Times New Roman" w:cs="Times New Roman"/>
          <w:sz w:val="24"/>
          <w:szCs w:val="24"/>
        </w:rPr>
        <w:t>n</w:t>
      </w:r>
      <w:r w:rsidR="00A65368">
        <w:rPr>
          <w:rFonts w:ascii="Times New Roman" w:hAnsi="Times New Roman" w:cs="Times New Roman"/>
          <w:sz w:val="24"/>
          <w:szCs w:val="24"/>
        </w:rPr>
        <w:t xml:space="preserve"> rubber industry </w:t>
      </w:r>
      <w:r w:rsidR="0018574E">
        <w:rPr>
          <w:rFonts w:ascii="Times New Roman" w:hAnsi="Times New Roman" w:cs="Times New Roman"/>
          <w:sz w:val="24"/>
          <w:szCs w:val="24"/>
        </w:rPr>
        <w:t xml:space="preserve">has </w:t>
      </w:r>
      <w:r w:rsidR="00A65368">
        <w:rPr>
          <w:rFonts w:ascii="Times New Roman" w:hAnsi="Times New Roman" w:cs="Times New Roman"/>
          <w:sz w:val="24"/>
          <w:szCs w:val="24"/>
        </w:rPr>
        <w:t>reached global markets for value</w:t>
      </w:r>
      <w:r w:rsidR="007B17E7">
        <w:rPr>
          <w:rFonts w:ascii="Times New Roman" w:hAnsi="Times New Roman" w:cs="Times New Roman"/>
          <w:sz w:val="24"/>
          <w:szCs w:val="24"/>
        </w:rPr>
        <w:t>-</w:t>
      </w:r>
      <w:r w:rsidR="00A65368">
        <w:rPr>
          <w:rFonts w:ascii="Times New Roman" w:hAnsi="Times New Roman" w:cs="Times New Roman"/>
          <w:sz w:val="24"/>
          <w:szCs w:val="24"/>
        </w:rPr>
        <w:t>added products. Considering to past decades</w:t>
      </w:r>
      <w:r w:rsidR="0018574E">
        <w:rPr>
          <w:rFonts w:ascii="Times New Roman" w:hAnsi="Times New Roman" w:cs="Times New Roman"/>
          <w:sz w:val="24"/>
          <w:szCs w:val="24"/>
        </w:rPr>
        <w:t>,</w:t>
      </w:r>
      <w:r w:rsidR="00A65368">
        <w:rPr>
          <w:rFonts w:ascii="Times New Roman" w:hAnsi="Times New Roman" w:cs="Times New Roman"/>
          <w:sz w:val="24"/>
          <w:szCs w:val="24"/>
        </w:rPr>
        <w:t xml:space="preserve"> rubber production and export has considerably declined. The major export markets for the </w:t>
      </w:r>
      <w:r w:rsidR="007B17E7">
        <w:rPr>
          <w:rFonts w:ascii="Times New Roman" w:hAnsi="Times New Roman" w:cs="Times New Roman"/>
          <w:sz w:val="24"/>
          <w:szCs w:val="24"/>
        </w:rPr>
        <w:t xml:space="preserve">rubber products are Europe, </w:t>
      </w:r>
      <w:r w:rsidR="00A65368" w:rsidRPr="00A65368">
        <w:rPr>
          <w:rFonts w:ascii="Times New Roman" w:hAnsi="Times New Roman" w:cs="Times New Roman"/>
          <w:sz w:val="24"/>
          <w:szCs w:val="24"/>
        </w:rPr>
        <w:t>Central Asia</w:t>
      </w:r>
      <w:r w:rsidR="007B17E7">
        <w:rPr>
          <w:rFonts w:ascii="Times New Roman" w:hAnsi="Times New Roman" w:cs="Times New Roman"/>
          <w:sz w:val="24"/>
          <w:szCs w:val="24"/>
        </w:rPr>
        <w:t>,</w:t>
      </w:r>
      <w:r w:rsidR="00A65368" w:rsidRPr="00A65368">
        <w:rPr>
          <w:rFonts w:ascii="Times New Roman" w:hAnsi="Times New Roman" w:cs="Times New Roman"/>
          <w:sz w:val="24"/>
          <w:szCs w:val="24"/>
        </w:rPr>
        <w:t xml:space="preserve"> and North America</w:t>
      </w:r>
      <w:r w:rsidR="00A65368">
        <w:rPr>
          <w:rFonts w:ascii="Times New Roman" w:hAnsi="Times New Roman" w:cs="Times New Roman"/>
          <w:sz w:val="24"/>
          <w:szCs w:val="24"/>
        </w:rPr>
        <w:t xml:space="preserve">. The United Kingdom </w:t>
      </w:r>
      <w:r w:rsidR="00840323">
        <w:rPr>
          <w:rFonts w:ascii="Times New Roman" w:hAnsi="Times New Roman" w:cs="Times New Roman"/>
          <w:sz w:val="24"/>
          <w:szCs w:val="24"/>
        </w:rPr>
        <w:t xml:space="preserve">holds </w:t>
      </w:r>
      <w:r w:rsidR="00A65368">
        <w:rPr>
          <w:rFonts w:ascii="Times New Roman" w:hAnsi="Times New Roman" w:cs="Times New Roman"/>
          <w:sz w:val="24"/>
          <w:szCs w:val="24"/>
        </w:rPr>
        <w:t xml:space="preserve">less than 10% of </w:t>
      </w:r>
      <w:r w:rsidR="00840323">
        <w:rPr>
          <w:rFonts w:ascii="Times New Roman" w:hAnsi="Times New Roman" w:cs="Times New Roman"/>
          <w:sz w:val="24"/>
          <w:szCs w:val="24"/>
        </w:rPr>
        <w:t>Sri Lanka’s</w:t>
      </w:r>
      <w:r w:rsidR="007B17E7">
        <w:rPr>
          <w:rFonts w:ascii="Times New Roman" w:hAnsi="Times New Roman" w:cs="Times New Roman"/>
          <w:sz w:val="24"/>
          <w:szCs w:val="24"/>
        </w:rPr>
        <w:t xml:space="preserve"> </w:t>
      </w:r>
      <w:r w:rsidR="00A65368">
        <w:rPr>
          <w:rFonts w:ascii="Times New Roman" w:hAnsi="Times New Roman" w:cs="Times New Roman"/>
          <w:sz w:val="24"/>
          <w:szCs w:val="24"/>
        </w:rPr>
        <w:t>export share</w:t>
      </w:r>
      <w:r w:rsidR="007B17E7">
        <w:rPr>
          <w:rFonts w:ascii="Times New Roman" w:hAnsi="Times New Roman" w:cs="Times New Roman"/>
          <w:sz w:val="24"/>
          <w:szCs w:val="24"/>
        </w:rPr>
        <w:t>,</w:t>
      </w:r>
      <w:r w:rsidR="00A65368">
        <w:rPr>
          <w:rFonts w:ascii="Times New Roman" w:hAnsi="Times New Roman" w:cs="Times New Roman"/>
          <w:sz w:val="24"/>
          <w:szCs w:val="24"/>
        </w:rPr>
        <w:t xml:space="preserve"> though </w:t>
      </w:r>
      <w:r w:rsidR="00840323">
        <w:rPr>
          <w:rFonts w:ascii="Times New Roman" w:hAnsi="Times New Roman" w:cs="Times New Roman"/>
          <w:sz w:val="24"/>
          <w:szCs w:val="24"/>
        </w:rPr>
        <w:t>Sri Lanka</w:t>
      </w:r>
      <w:r w:rsidR="00A65368">
        <w:rPr>
          <w:rFonts w:ascii="Times New Roman" w:hAnsi="Times New Roman" w:cs="Times New Roman"/>
          <w:sz w:val="24"/>
          <w:szCs w:val="24"/>
        </w:rPr>
        <w:t xml:space="preserve"> produced more than 70 million kilograms of rubber per year. </w:t>
      </w:r>
      <w:r w:rsidR="00840323">
        <w:rPr>
          <w:rFonts w:ascii="Times New Roman" w:hAnsi="Times New Roman" w:cs="Times New Roman"/>
          <w:sz w:val="24"/>
          <w:szCs w:val="24"/>
        </w:rPr>
        <w:t>Sri Lankan</w:t>
      </w:r>
      <w:r w:rsidR="007B17E7">
        <w:rPr>
          <w:rFonts w:ascii="Times New Roman" w:hAnsi="Times New Roman" w:cs="Times New Roman"/>
          <w:sz w:val="24"/>
          <w:szCs w:val="24"/>
        </w:rPr>
        <w:t xml:space="preserve"> agricultural land use is</w:t>
      </w:r>
      <w:r w:rsidR="00B27715">
        <w:rPr>
          <w:rFonts w:ascii="Times New Roman" w:hAnsi="Times New Roman" w:cs="Times New Roman"/>
          <w:sz w:val="24"/>
          <w:szCs w:val="24"/>
        </w:rPr>
        <w:t xml:space="preserve"> predominantly utili</w:t>
      </w:r>
      <w:r w:rsidR="007B17E7">
        <w:rPr>
          <w:rFonts w:ascii="Times New Roman" w:hAnsi="Times New Roman" w:cs="Times New Roman"/>
          <w:sz w:val="24"/>
          <w:szCs w:val="24"/>
        </w:rPr>
        <w:t>z</w:t>
      </w:r>
      <w:r w:rsidR="00B27715">
        <w:rPr>
          <w:rFonts w:ascii="Times New Roman" w:hAnsi="Times New Roman" w:cs="Times New Roman"/>
          <w:sz w:val="24"/>
          <w:szCs w:val="24"/>
        </w:rPr>
        <w:t>ed for plantation crops such as tea, rubber, coconut</w:t>
      </w:r>
      <w:r w:rsidR="007B17E7">
        <w:rPr>
          <w:rFonts w:ascii="Times New Roman" w:hAnsi="Times New Roman" w:cs="Times New Roman"/>
          <w:sz w:val="24"/>
          <w:szCs w:val="24"/>
        </w:rPr>
        <w:t>,</w:t>
      </w:r>
      <w:r w:rsidR="00B27715">
        <w:rPr>
          <w:rFonts w:ascii="Times New Roman" w:hAnsi="Times New Roman" w:cs="Times New Roman"/>
          <w:sz w:val="24"/>
          <w:szCs w:val="24"/>
        </w:rPr>
        <w:t xml:space="preserve"> and paddy from the colonial era. The central highlands of the country have </w:t>
      </w:r>
      <w:r w:rsidR="00637444">
        <w:rPr>
          <w:rFonts w:ascii="Times New Roman" w:hAnsi="Times New Roman" w:cs="Times New Roman"/>
          <w:sz w:val="24"/>
          <w:szCs w:val="24"/>
        </w:rPr>
        <w:t>most</w:t>
      </w:r>
      <w:r w:rsidR="00B27715">
        <w:rPr>
          <w:rFonts w:ascii="Times New Roman" w:hAnsi="Times New Roman" w:cs="Times New Roman"/>
          <w:sz w:val="24"/>
          <w:szCs w:val="24"/>
        </w:rPr>
        <w:t xml:space="preserve"> tea and rubber cultivations due to its </w:t>
      </w:r>
      <w:r w:rsidR="00FE5FDD">
        <w:rPr>
          <w:rFonts w:ascii="Times New Roman" w:hAnsi="Times New Roman" w:cs="Times New Roman"/>
          <w:sz w:val="24"/>
          <w:szCs w:val="24"/>
        </w:rPr>
        <w:t>favourable</w:t>
      </w:r>
      <w:r w:rsidR="007B17E7">
        <w:rPr>
          <w:rFonts w:ascii="Times New Roman" w:hAnsi="Times New Roman" w:cs="Times New Roman"/>
          <w:sz w:val="24"/>
          <w:szCs w:val="24"/>
        </w:rPr>
        <w:t xml:space="preserve"> weather condition. </w:t>
      </w:r>
      <w:r w:rsidR="00B27715">
        <w:rPr>
          <w:rFonts w:ascii="Times New Roman" w:hAnsi="Times New Roman" w:cs="Times New Roman"/>
          <w:sz w:val="24"/>
          <w:szCs w:val="24"/>
        </w:rPr>
        <w:t>Noteworthy, there w</w:t>
      </w:r>
      <w:r w:rsidR="007B17E7">
        <w:rPr>
          <w:rFonts w:ascii="Times New Roman" w:hAnsi="Times New Roman" w:cs="Times New Roman"/>
          <w:sz w:val="24"/>
          <w:szCs w:val="24"/>
        </w:rPr>
        <w:t>as</w:t>
      </w:r>
      <w:r w:rsidR="00B27715">
        <w:rPr>
          <w:rFonts w:ascii="Times New Roman" w:hAnsi="Times New Roman" w:cs="Times New Roman"/>
          <w:sz w:val="24"/>
          <w:szCs w:val="24"/>
        </w:rPr>
        <w:t xml:space="preserve"> </w:t>
      </w:r>
      <w:r w:rsidR="007B17E7">
        <w:rPr>
          <w:rFonts w:ascii="Times New Roman" w:hAnsi="Times New Roman" w:cs="Times New Roman"/>
          <w:sz w:val="24"/>
          <w:szCs w:val="24"/>
        </w:rPr>
        <w:t xml:space="preserve">a </w:t>
      </w:r>
      <w:r w:rsidR="00B27715">
        <w:rPr>
          <w:rFonts w:ascii="Times New Roman" w:hAnsi="Times New Roman" w:cs="Times New Roman"/>
          <w:sz w:val="24"/>
          <w:szCs w:val="24"/>
        </w:rPr>
        <w:t xml:space="preserve">considerable decline </w:t>
      </w:r>
      <w:r w:rsidR="007B17E7">
        <w:rPr>
          <w:rFonts w:ascii="Times New Roman" w:hAnsi="Times New Roman" w:cs="Times New Roman"/>
          <w:sz w:val="24"/>
          <w:szCs w:val="24"/>
        </w:rPr>
        <w:t>in</w:t>
      </w:r>
      <w:r w:rsidR="00B27715">
        <w:rPr>
          <w:rFonts w:ascii="Times New Roman" w:hAnsi="Times New Roman" w:cs="Times New Roman"/>
          <w:sz w:val="24"/>
          <w:szCs w:val="24"/>
        </w:rPr>
        <w:t xml:space="preserve"> tea and rubber estates due to land reform policies</w:t>
      </w:r>
      <w:r w:rsidR="008C27A9">
        <w:rPr>
          <w:rFonts w:ascii="Times New Roman" w:hAnsi="Times New Roman" w:cs="Times New Roman"/>
          <w:sz w:val="24"/>
          <w:szCs w:val="24"/>
        </w:rPr>
        <w:t xml:space="preserve"> and the urbanizing trends</w:t>
      </w:r>
      <w:r w:rsidR="00B27715">
        <w:rPr>
          <w:rFonts w:ascii="Times New Roman" w:hAnsi="Times New Roman" w:cs="Times New Roman"/>
          <w:sz w:val="24"/>
          <w:szCs w:val="24"/>
        </w:rPr>
        <w:t xml:space="preserve"> </w:t>
      </w:r>
      <w:r w:rsidR="008C27A9">
        <w:rPr>
          <w:rFonts w:ascii="Times New Roman" w:hAnsi="Times New Roman" w:cs="Times New Roman"/>
          <w:sz w:val="24"/>
          <w:szCs w:val="24"/>
        </w:rPr>
        <w:t>in</w:t>
      </w:r>
      <w:r w:rsidR="00B27715">
        <w:rPr>
          <w:rFonts w:ascii="Times New Roman" w:hAnsi="Times New Roman" w:cs="Times New Roman"/>
          <w:sz w:val="24"/>
          <w:szCs w:val="24"/>
        </w:rPr>
        <w:t xml:space="preserve"> the country throughout history. </w:t>
      </w:r>
    </w:p>
    <w:p w14:paraId="05DB7AC8" w14:textId="77777777" w:rsidR="00FC5EB8" w:rsidRDefault="00FC5EB8" w:rsidP="006A1F9F"/>
    <w:p w14:paraId="50020CE4" w14:textId="77777777" w:rsidR="00D076B6" w:rsidRPr="00B07C51" w:rsidRDefault="006A1F9F" w:rsidP="005431E3">
      <w:pPr>
        <w:pStyle w:val="Heading1"/>
        <w:rPr>
          <w:rFonts w:ascii="Times New Roman" w:hAnsi="Times New Roman" w:cs="Times New Roman"/>
          <w:b/>
          <w:color w:val="auto"/>
          <w:sz w:val="28"/>
          <w:szCs w:val="28"/>
          <w:lang w:val="en-US"/>
        </w:rPr>
      </w:pPr>
      <w:bookmarkStart w:id="53" w:name="_Toc60072844"/>
      <w:r w:rsidRPr="00B07C51">
        <w:rPr>
          <w:rFonts w:ascii="Times New Roman" w:hAnsi="Times New Roman" w:cs="Times New Roman"/>
          <w:b/>
          <w:color w:val="auto"/>
          <w:sz w:val="28"/>
          <w:szCs w:val="28"/>
          <w:lang w:val="en-US"/>
        </w:rPr>
        <w:t>Appendix</w:t>
      </w:r>
      <w:bookmarkEnd w:id="53"/>
      <w:r w:rsidRPr="00B07C51">
        <w:rPr>
          <w:rFonts w:ascii="Times New Roman" w:hAnsi="Times New Roman" w:cs="Times New Roman"/>
          <w:b/>
          <w:color w:val="auto"/>
          <w:sz w:val="28"/>
          <w:szCs w:val="28"/>
          <w:lang w:val="en-US"/>
        </w:rPr>
        <w:t xml:space="preserve"> </w:t>
      </w:r>
    </w:p>
    <w:p w14:paraId="79B5768B" w14:textId="77777777" w:rsidR="00F80C46" w:rsidRDefault="00F80C46" w:rsidP="00F80C46">
      <w:pPr>
        <w:pStyle w:val="Caption"/>
        <w:rPr>
          <w:lang w:val="en-US"/>
        </w:rPr>
      </w:pPr>
    </w:p>
    <w:p w14:paraId="4191AC08" w14:textId="77777777" w:rsidR="00F80C46" w:rsidRPr="009223F6" w:rsidRDefault="009223F6" w:rsidP="009223F6">
      <w:pPr>
        <w:pStyle w:val="Caption"/>
        <w:rPr>
          <w:rFonts w:ascii="Times New Roman" w:hAnsi="Times New Roman" w:cs="Times New Roman"/>
          <w:i w:val="0"/>
          <w:iCs w:val="0"/>
          <w:color w:val="auto"/>
          <w:sz w:val="24"/>
          <w:szCs w:val="24"/>
        </w:rPr>
      </w:pPr>
      <w:bookmarkStart w:id="54" w:name="_Ref60073000"/>
      <w:bookmarkStart w:id="55" w:name="_Toc60071376"/>
      <w:r w:rsidRPr="009223F6">
        <w:rPr>
          <w:rFonts w:ascii="Times New Roman" w:hAnsi="Times New Roman" w:cs="Times New Roman"/>
          <w:i w:val="0"/>
          <w:iCs w:val="0"/>
          <w:color w:val="auto"/>
          <w:sz w:val="24"/>
          <w:szCs w:val="24"/>
        </w:rPr>
        <w:t xml:space="preserve">Appendix </w:t>
      </w:r>
      <w:r w:rsidRPr="009223F6">
        <w:rPr>
          <w:rFonts w:ascii="Times New Roman" w:hAnsi="Times New Roman" w:cs="Times New Roman"/>
          <w:i w:val="0"/>
          <w:iCs w:val="0"/>
          <w:color w:val="auto"/>
          <w:sz w:val="24"/>
          <w:szCs w:val="24"/>
        </w:rPr>
        <w:fldChar w:fldCharType="begin"/>
      </w:r>
      <w:r w:rsidRPr="009223F6">
        <w:rPr>
          <w:rFonts w:ascii="Times New Roman" w:hAnsi="Times New Roman" w:cs="Times New Roman"/>
          <w:i w:val="0"/>
          <w:iCs w:val="0"/>
          <w:color w:val="auto"/>
          <w:sz w:val="24"/>
          <w:szCs w:val="24"/>
        </w:rPr>
        <w:instrText xml:space="preserve"> SEQ Appendix \* ARABIC </w:instrText>
      </w:r>
      <w:r w:rsidRPr="009223F6">
        <w:rPr>
          <w:rFonts w:ascii="Times New Roman" w:hAnsi="Times New Roman" w:cs="Times New Roman"/>
          <w:i w:val="0"/>
          <w:iCs w:val="0"/>
          <w:color w:val="auto"/>
          <w:sz w:val="24"/>
          <w:szCs w:val="24"/>
        </w:rPr>
        <w:fldChar w:fldCharType="separate"/>
      </w:r>
      <w:r w:rsidR="00F97285">
        <w:rPr>
          <w:rFonts w:ascii="Times New Roman" w:hAnsi="Times New Roman" w:cs="Times New Roman"/>
          <w:i w:val="0"/>
          <w:iCs w:val="0"/>
          <w:noProof/>
          <w:color w:val="auto"/>
          <w:sz w:val="24"/>
          <w:szCs w:val="24"/>
        </w:rPr>
        <w:t>1</w:t>
      </w:r>
      <w:r w:rsidRPr="009223F6">
        <w:rPr>
          <w:rFonts w:ascii="Times New Roman" w:hAnsi="Times New Roman" w:cs="Times New Roman"/>
          <w:i w:val="0"/>
          <w:iCs w:val="0"/>
          <w:color w:val="auto"/>
          <w:sz w:val="24"/>
          <w:szCs w:val="24"/>
        </w:rPr>
        <w:fldChar w:fldCharType="end"/>
      </w:r>
      <w:bookmarkEnd w:id="54"/>
      <w:r w:rsidRPr="009223F6">
        <w:rPr>
          <w:rFonts w:ascii="Times New Roman" w:hAnsi="Times New Roman" w:cs="Times New Roman"/>
          <w:i w:val="0"/>
          <w:iCs w:val="0"/>
          <w:color w:val="auto"/>
          <w:sz w:val="24"/>
          <w:szCs w:val="24"/>
        </w:rPr>
        <w:t xml:space="preserve">: </w:t>
      </w:r>
      <w:r w:rsidR="00F80C46" w:rsidRPr="009223F6">
        <w:rPr>
          <w:rFonts w:ascii="Times New Roman" w:hAnsi="Times New Roman" w:cs="Times New Roman"/>
          <w:i w:val="0"/>
          <w:iCs w:val="0"/>
          <w:color w:val="auto"/>
          <w:sz w:val="24"/>
          <w:szCs w:val="24"/>
        </w:rPr>
        <w:t>Export earnings from main export sectors in Sri Lanka from 1990 - 2019</w:t>
      </w:r>
      <w:bookmarkEnd w:id="55"/>
    </w:p>
    <w:tbl>
      <w:tblPr>
        <w:tblpPr w:leftFromText="180" w:rightFromText="180" w:vertAnchor="text" w:horzAnchor="margin" w:tblpXSpec="center" w:tblpY="195"/>
        <w:tblW w:w="5000" w:type="pct"/>
        <w:tblLook w:val="04A0" w:firstRow="1" w:lastRow="0" w:firstColumn="1" w:lastColumn="0" w:noHBand="0" w:noVBand="1"/>
      </w:tblPr>
      <w:tblGrid>
        <w:gridCol w:w="1053"/>
        <w:gridCol w:w="1850"/>
        <w:gridCol w:w="2057"/>
        <w:gridCol w:w="2390"/>
        <w:gridCol w:w="1702"/>
      </w:tblGrid>
      <w:tr w:rsidR="00310160" w:rsidRPr="00310160" w14:paraId="5E3FF1E3" w14:textId="77777777" w:rsidTr="00592BFF">
        <w:trPr>
          <w:trHeight w:val="316"/>
        </w:trPr>
        <w:tc>
          <w:tcPr>
            <w:tcW w:w="5000" w:type="pct"/>
            <w:gridSpan w:val="5"/>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0C817A5D" w14:textId="77777777" w:rsidR="00310160" w:rsidRPr="00310160" w:rsidRDefault="00310160" w:rsidP="00C359F7">
            <w:pPr>
              <w:spacing w:after="0" w:line="240" w:lineRule="auto"/>
              <w:jc w:val="center"/>
              <w:rPr>
                <w:rFonts w:ascii="Times New Roman" w:eastAsia="Times New Roman" w:hAnsi="Times New Roman" w:cs="Times New Roman"/>
                <w:b/>
                <w:bCs/>
                <w:color w:val="000000"/>
              </w:rPr>
            </w:pPr>
            <w:r w:rsidRPr="00310160">
              <w:rPr>
                <w:rFonts w:ascii="Times New Roman" w:eastAsia="Times New Roman" w:hAnsi="Times New Roman" w:cs="Times New Roman"/>
                <w:b/>
                <w:bCs/>
                <w:color w:val="000000"/>
              </w:rPr>
              <w:t xml:space="preserve">Total </w:t>
            </w:r>
            <w:r w:rsidR="00620C0A" w:rsidRPr="00310160">
              <w:rPr>
                <w:rFonts w:ascii="Times New Roman" w:eastAsia="Times New Roman" w:hAnsi="Times New Roman" w:cs="Times New Roman"/>
                <w:b/>
                <w:bCs/>
                <w:color w:val="000000"/>
              </w:rPr>
              <w:t>Sectorial Export</w:t>
            </w:r>
            <w:r w:rsidRPr="00310160">
              <w:rPr>
                <w:rFonts w:ascii="Times New Roman" w:eastAsia="Times New Roman" w:hAnsi="Times New Roman" w:cs="Times New Roman"/>
                <w:b/>
                <w:bCs/>
                <w:color w:val="000000"/>
              </w:rPr>
              <w:t xml:space="preserve"> (Value </w:t>
            </w:r>
            <w:r w:rsidR="00C359F7">
              <w:rPr>
                <w:rFonts w:ascii="Times New Roman" w:eastAsia="Times New Roman" w:hAnsi="Times New Roman" w:cs="Times New Roman"/>
                <w:b/>
                <w:bCs/>
                <w:color w:val="000000"/>
              </w:rPr>
              <w:t>LKR</w:t>
            </w:r>
            <w:r w:rsidRPr="00310160">
              <w:rPr>
                <w:rFonts w:ascii="Times New Roman" w:eastAsia="Times New Roman" w:hAnsi="Times New Roman" w:cs="Times New Roman"/>
                <w:b/>
                <w:bCs/>
                <w:color w:val="000000"/>
              </w:rPr>
              <w:t>.</w:t>
            </w:r>
            <w:r w:rsidR="005440AC">
              <w:rPr>
                <w:rFonts w:ascii="Times New Roman" w:eastAsia="Times New Roman" w:hAnsi="Times New Roman" w:cs="Times New Roman"/>
                <w:b/>
                <w:bCs/>
                <w:color w:val="000000"/>
              </w:rPr>
              <w:t xml:space="preserve"> </w:t>
            </w:r>
            <w:r w:rsidRPr="00310160">
              <w:rPr>
                <w:rFonts w:ascii="Times New Roman" w:eastAsia="Times New Roman" w:hAnsi="Times New Roman" w:cs="Times New Roman"/>
                <w:b/>
                <w:bCs/>
                <w:color w:val="000000"/>
              </w:rPr>
              <w:t>Mn)</w:t>
            </w:r>
          </w:p>
        </w:tc>
      </w:tr>
      <w:tr w:rsidR="00310160" w:rsidRPr="00310160" w14:paraId="72C80EBA" w14:textId="77777777" w:rsidTr="00592BFF">
        <w:trPr>
          <w:trHeight w:val="548"/>
        </w:trPr>
        <w:tc>
          <w:tcPr>
            <w:tcW w:w="582" w:type="pct"/>
            <w:tcBorders>
              <w:top w:val="nil"/>
              <w:left w:val="single" w:sz="4" w:space="0" w:color="auto"/>
              <w:bottom w:val="single" w:sz="4" w:space="0" w:color="auto"/>
              <w:right w:val="single" w:sz="4" w:space="0" w:color="auto"/>
            </w:tcBorders>
            <w:shd w:val="clear" w:color="auto" w:fill="auto"/>
            <w:noWrap/>
            <w:vAlign w:val="bottom"/>
            <w:hideMark/>
          </w:tcPr>
          <w:p w14:paraId="562F82D5" w14:textId="77777777" w:rsidR="00310160" w:rsidRPr="003470A9" w:rsidRDefault="00310160" w:rsidP="005440AC">
            <w:pPr>
              <w:spacing w:after="0" w:line="240" w:lineRule="auto"/>
              <w:rPr>
                <w:rFonts w:ascii="Times New Roman" w:eastAsia="Times New Roman" w:hAnsi="Times New Roman" w:cs="Times New Roman"/>
                <w:b/>
                <w:bCs/>
                <w:color w:val="000000"/>
              </w:rPr>
            </w:pPr>
            <w:r w:rsidRPr="003470A9">
              <w:rPr>
                <w:rFonts w:ascii="Times New Roman" w:eastAsia="Times New Roman" w:hAnsi="Times New Roman" w:cs="Times New Roman"/>
                <w:b/>
                <w:bCs/>
                <w:color w:val="000000"/>
              </w:rPr>
              <w:t> </w:t>
            </w:r>
            <w:r w:rsidR="003470A9" w:rsidRPr="003470A9">
              <w:rPr>
                <w:rFonts w:ascii="Times New Roman" w:eastAsia="Times New Roman" w:hAnsi="Times New Roman" w:cs="Times New Roman"/>
                <w:b/>
                <w:bCs/>
                <w:color w:val="000000"/>
              </w:rPr>
              <w:t xml:space="preserve">Year </w:t>
            </w:r>
          </w:p>
        </w:tc>
        <w:tc>
          <w:tcPr>
            <w:tcW w:w="1022" w:type="pct"/>
            <w:tcBorders>
              <w:top w:val="nil"/>
              <w:left w:val="nil"/>
              <w:bottom w:val="single" w:sz="4" w:space="0" w:color="auto"/>
              <w:right w:val="single" w:sz="4" w:space="0" w:color="auto"/>
            </w:tcBorders>
            <w:shd w:val="clear" w:color="auto" w:fill="auto"/>
            <w:noWrap/>
            <w:vAlign w:val="bottom"/>
            <w:hideMark/>
          </w:tcPr>
          <w:p w14:paraId="77BAF865" w14:textId="77777777" w:rsidR="00310160" w:rsidRPr="00310160" w:rsidRDefault="00310160" w:rsidP="005440AC">
            <w:pPr>
              <w:spacing w:after="0" w:line="240" w:lineRule="auto"/>
              <w:rPr>
                <w:rFonts w:ascii="Times New Roman" w:eastAsia="Times New Roman" w:hAnsi="Times New Roman" w:cs="Times New Roman"/>
                <w:b/>
                <w:bCs/>
                <w:color w:val="000000"/>
              </w:rPr>
            </w:pPr>
            <w:r w:rsidRPr="00310160">
              <w:rPr>
                <w:rFonts w:ascii="Times New Roman" w:eastAsia="Times New Roman" w:hAnsi="Times New Roman" w:cs="Times New Roman"/>
                <w:b/>
                <w:bCs/>
                <w:color w:val="000000"/>
              </w:rPr>
              <w:t>Total</w:t>
            </w:r>
          </w:p>
        </w:tc>
        <w:tc>
          <w:tcPr>
            <w:tcW w:w="1136" w:type="pct"/>
            <w:tcBorders>
              <w:top w:val="nil"/>
              <w:left w:val="nil"/>
              <w:bottom w:val="single" w:sz="4" w:space="0" w:color="auto"/>
              <w:right w:val="single" w:sz="4" w:space="0" w:color="auto"/>
            </w:tcBorders>
            <w:shd w:val="clear" w:color="auto" w:fill="auto"/>
            <w:noWrap/>
            <w:vAlign w:val="bottom"/>
            <w:hideMark/>
          </w:tcPr>
          <w:p w14:paraId="5AD844C8" w14:textId="77777777" w:rsidR="00310160" w:rsidRPr="00310160" w:rsidRDefault="00310160" w:rsidP="005440AC">
            <w:pPr>
              <w:spacing w:after="0" w:line="240" w:lineRule="auto"/>
              <w:rPr>
                <w:rFonts w:ascii="Times New Roman" w:eastAsia="Times New Roman" w:hAnsi="Times New Roman" w:cs="Times New Roman"/>
                <w:b/>
                <w:bCs/>
                <w:color w:val="000000"/>
              </w:rPr>
            </w:pPr>
            <w:r w:rsidRPr="00310160">
              <w:rPr>
                <w:rFonts w:ascii="Times New Roman" w:eastAsia="Times New Roman" w:hAnsi="Times New Roman" w:cs="Times New Roman"/>
                <w:b/>
                <w:bCs/>
                <w:color w:val="000000"/>
              </w:rPr>
              <w:t>Industrial</w:t>
            </w:r>
          </w:p>
        </w:tc>
        <w:tc>
          <w:tcPr>
            <w:tcW w:w="1320" w:type="pct"/>
            <w:tcBorders>
              <w:top w:val="nil"/>
              <w:left w:val="nil"/>
              <w:bottom w:val="single" w:sz="4" w:space="0" w:color="auto"/>
              <w:right w:val="single" w:sz="4" w:space="0" w:color="auto"/>
            </w:tcBorders>
            <w:shd w:val="clear" w:color="auto" w:fill="auto"/>
            <w:noWrap/>
            <w:vAlign w:val="bottom"/>
            <w:hideMark/>
          </w:tcPr>
          <w:p w14:paraId="35D3A3DE" w14:textId="77777777" w:rsidR="00310160" w:rsidRPr="00310160" w:rsidRDefault="00310160" w:rsidP="005440AC">
            <w:pPr>
              <w:spacing w:after="0" w:line="240" w:lineRule="auto"/>
              <w:rPr>
                <w:rFonts w:ascii="Times New Roman" w:eastAsia="Times New Roman" w:hAnsi="Times New Roman" w:cs="Times New Roman"/>
                <w:b/>
                <w:bCs/>
                <w:color w:val="000000"/>
              </w:rPr>
            </w:pPr>
            <w:r w:rsidRPr="00310160">
              <w:rPr>
                <w:rFonts w:ascii="Times New Roman" w:eastAsia="Times New Roman" w:hAnsi="Times New Roman" w:cs="Times New Roman"/>
                <w:b/>
                <w:bCs/>
                <w:color w:val="000000"/>
              </w:rPr>
              <w:t>Agriculture</w:t>
            </w:r>
          </w:p>
        </w:tc>
        <w:tc>
          <w:tcPr>
            <w:tcW w:w="940" w:type="pct"/>
            <w:tcBorders>
              <w:top w:val="nil"/>
              <w:left w:val="nil"/>
              <w:bottom w:val="single" w:sz="4" w:space="0" w:color="auto"/>
              <w:right w:val="single" w:sz="4" w:space="0" w:color="auto"/>
            </w:tcBorders>
            <w:shd w:val="clear" w:color="auto" w:fill="auto"/>
            <w:noWrap/>
            <w:vAlign w:val="bottom"/>
            <w:hideMark/>
          </w:tcPr>
          <w:p w14:paraId="1342551E" w14:textId="77777777" w:rsidR="00310160" w:rsidRPr="00310160" w:rsidRDefault="00310160" w:rsidP="005440AC">
            <w:pPr>
              <w:spacing w:after="0" w:line="240" w:lineRule="auto"/>
              <w:rPr>
                <w:rFonts w:ascii="Times New Roman" w:eastAsia="Times New Roman" w:hAnsi="Times New Roman" w:cs="Times New Roman"/>
                <w:b/>
                <w:bCs/>
                <w:color w:val="000000"/>
              </w:rPr>
            </w:pPr>
            <w:r w:rsidRPr="00310160">
              <w:rPr>
                <w:rFonts w:ascii="Times New Roman" w:eastAsia="Times New Roman" w:hAnsi="Times New Roman" w:cs="Times New Roman"/>
                <w:b/>
                <w:bCs/>
                <w:color w:val="000000"/>
              </w:rPr>
              <w:t>Mineral</w:t>
            </w:r>
          </w:p>
        </w:tc>
      </w:tr>
      <w:tr w:rsidR="00310160" w:rsidRPr="00310160" w14:paraId="3640B33F" w14:textId="77777777" w:rsidTr="00F74DCD">
        <w:trPr>
          <w:trHeight w:val="301"/>
        </w:trPr>
        <w:tc>
          <w:tcPr>
            <w:tcW w:w="582" w:type="pct"/>
            <w:tcBorders>
              <w:top w:val="nil"/>
              <w:left w:val="single" w:sz="8" w:space="0" w:color="auto"/>
              <w:bottom w:val="single" w:sz="4" w:space="0" w:color="auto"/>
              <w:right w:val="single" w:sz="8" w:space="0" w:color="auto"/>
            </w:tcBorders>
            <w:shd w:val="clear" w:color="auto" w:fill="auto"/>
            <w:noWrap/>
            <w:vAlign w:val="center"/>
            <w:hideMark/>
          </w:tcPr>
          <w:p w14:paraId="7FE9E39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1990</w:t>
            </w:r>
          </w:p>
        </w:tc>
        <w:tc>
          <w:tcPr>
            <w:tcW w:w="1022" w:type="pct"/>
            <w:tcBorders>
              <w:top w:val="nil"/>
              <w:left w:val="single" w:sz="4" w:space="0" w:color="auto"/>
              <w:bottom w:val="single" w:sz="4" w:space="0" w:color="auto"/>
              <w:right w:val="single" w:sz="4" w:space="0" w:color="auto"/>
            </w:tcBorders>
            <w:shd w:val="clear" w:color="auto" w:fill="auto"/>
            <w:noWrap/>
            <w:vAlign w:val="center"/>
            <w:hideMark/>
          </w:tcPr>
          <w:p w14:paraId="4ACBFE07"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77,908</w:t>
            </w:r>
          </w:p>
        </w:tc>
        <w:tc>
          <w:tcPr>
            <w:tcW w:w="1136" w:type="pct"/>
            <w:tcBorders>
              <w:top w:val="nil"/>
              <w:left w:val="nil"/>
              <w:bottom w:val="single" w:sz="4" w:space="0" w:color="auto"/>
              <w:right w:val="single" w:sz="4" w:space="0" w:color="auto"/>
            </w:tcBorders>
            <w:shd w:val="clear" w:color="auto" w:fill="auto"/>
            <w:noWrap/>
            <w:vAlign w:val="center"/>
            <w:hideMark/>
          </w:tcPr>
          <w:p w14:paraId="0EDD2FF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41,487</w:t>
            </w:r>
          </w:p>
        </w:tc>
        <w:tc>
          <w:tcPr>
            <w:tcW w:w="1320" w:type="pct"/>
            <w:tcBorders>
              <w:top w:val="nil"/>
              <w:left w:val="nil"/>
              <w:bottom w:val="single" w:sz="4" w:space="0" w:color="auto"/>
              <w:right w:val="single" w:sz="4" w:space="0" w:color="auto"/>
            </w:tcBorders>
            <w:shd w:val="clear" w:color="auto" w:fill="auto"/>
            <w:noWrap/>
            <w:vAlign w:val="center"/>
            <w:hideMark/>
          </w:tcPr>
          <w:p w14:paraId="5686771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32,938</w:t>
            </w:r>
          </w:p>
        </w:tc>
        <w:tc>
          <w:tcPr>
            <w:tcW w:w="940" w:type="pct"/>
            <w:tcBorders>
              <w:top w:val="nil"/>
              <w:left w:val="nil"/>
              <w:bottom w:val="single" w:sz="4" w:space="0" w:color="auto"/>
              <w:right w:val="single" w:sz="4" w:space="0" w:color="auto"/>
            </w:tcBorders>
            <w:shd w:val="clear" w:color="auto" w:fill="auto"/>
            <w:noWrap/>
            <w:vAlign w:val="center"/>
            <w:hideMark/>
          </w:tcPr>
          <w:p w14:paraId="7F929A9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3,483</w:t>
            </w:r>
          </w:p>
        </w:tc>
      </w:tr>
      <w:tr w:rsidR="00310160" w:rsidRPr="00310160" w14:paraId="05FC27C2" w14:textId="77777777" w:rsidTr="00F74DCD">
        <w:trPr>
          <w:trHeight w:val="301"/>
        </w:trPr>
        <w:tc>
          <w:tcPr>
            <w:tcW w:w="582" w:type="pct"/>
            <w:tcBorders>
              <w:top w:val="single" w:sz="4" w:space="0" w:color="auto"/>
              <w:left w:val="single" w:sz="8" w:space="0" w:color="auto"/>
              <w:bottom w:val="single" w:sz="4" w:space="0" w:color="auto"/>
              <w:right w:val="single" w:sz="8" w:space="0" w:color="auto"/>
            </w:tcBorders>
            <w:shd w:val="clear" w:color="auto" w:fill="auto"/>
            <w:noWrap/>
            <w:vAlign w:val="center"/>
            <w:hideMark/>
          </w:tcPr>
          <w:p w14:paraId="6B295A6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1991</w:t>
            </w:r>
          </w:p>
        </w:tc>
        <w:tc>
          <w:tcPr>
            <w:tcW w:w="1022" w:type="pct"/>
            <w:tcBorders>
              <w:top w:val="nil"/>
              <w:left w:val="single" w:sz="4" w:space="0" w:color="auto"/>
              <w:bottom w:val="single" w:sz="4" w:space="0" w:color="auto"/>
              <w:right w:val="single" w:sz="4" w:space="0" w:color="auto"/>
            </w:tcBorders>
            <w:shd w:val="clear" w:color="auto" w:fill="auto"/>
            <w:noWrap/>
            <w:vAlign w:val="center"/>
            <w:hideMark/>
          </w:tcPr>
          <w:p w14:paraId="2C7E8F3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80,561</w:t>
            </w:r>
          </w:p>
        </w:tc>
        <w:tc>
          <w:tcPr>
            <w:tcW w:w="1136" w:type="pct"/>
            <w:tcBorders>
              <w:top w:val="nil"/>
              <w:left w:val="nil"/>
              <w:bottom w:val="single" w:sz="4" w:space="0" w:color="auto"/>
              <w:right w:val="single" w:sz="4" w:space="0" w:color="auto"/>
            </w:tcBorders>
            <w:shd w:val="clear" w:color="auto" w:fill="auto"/>
            <w:noWrap/>
            <w:vAlign w:val="center"/>
            <w:hideMark/>
          </w:tcPr>
          <w:p w14:paraId="0E4A056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47,680</w:t>
            </w:r>
          </w:p>
        </w:tc>
        <w:tc>
          <w:tcPr>
            <w:tcW w:w="1320" w:type="pct"/>
            <w:tcBorders>
              <w:top w:val="nil"/>
              <w:left w:val="nil"/>
              <w:bottom w:val="single" w:sz="4" w:space="0" w:color="auto"/>
              <w:right w:val="single" w:sz="4" w:space="0" w:color="auto"/>
            </w:tcBorders>
            <w:shd w:val="clear" w:color="auto" w:fill="auto"/>
            <w:noWrap/>
            <w:vAlign w:val="center"/>
            <w:hideMark/>
          </w:tcPr>
          <w:p w14:paraId="48BD3B7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30,319</w:t>
            </w:r>
          </w:p>
        </w:tc>
        <w:tc>
          <w:tcPr>
            <w:tcW w:w="940" w:type="pct"/>
            <w:tcBorders>
              <w:top w:val="nil"/>
              <w:left w:val="nil"/>
              <w:bottom w:val="single" w:sz="4" w:space="0" w:color="auto"/>
              <w:right w:val="single" w:sz="4" w:space="0" w:color="auto"/>
            </w:tcBorders>
            <w:shd w:val="clear" w:color="auto" w:fill="auto"/>
            <w:noWrap/>
            <w:vAlign w:val="center"/>
            <w:hideMark/>
          </w:tcPr>
          <w:p w14:paraId="1EA0482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2,562</w:t>
            </w:r>
          </w:p>
        </w:tc>
      </w:tr>
      <w:tr w:rsidR="00310160" w:rsidRPr="00310160" w14:paraId="43DA42FD" w14:textId="77777777" w:rsidTr="00F74DCD">
        <w:trPr>
          <w:trHeight w:val="301"/>
        </w:trPr>
        <w:tc>
          <w:tcPr>
            <w:tcW w:w="582" w:type="pct"/>
            <w:tcBorders>
              <w:top w:val="single" w:sz="4" w:space="0" w:color="auto"/>
              <w:left w:val="single" w:sz="8" w:space="0" w:color="auto"/>
              <w:bottom w:val="single" w:sz="4" w:space="0" w:color="auto"/>
              <w:right w:val="single" w:sz="8" w:space="0" w:color="auto"/>
            </w:tcBorders>
            <w:shd w:val="clear" w:color="auto" w:fill="auto"/>
            <w:noWrap/>
            <w:vAlign w:val="center"/>
            <w:hideMark/>
          </w:tcPr>
          <w:p w14:paraId="358DE41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1992</w:t>
            </w:r>
          </w:p>
        </w:tc>
        <w:tc>
          <w:tcPr>
            <w:tcW w:w="1022" w:type="pct"/>
            <w:tcBorders>
              <w:top w:val="nil"/>
              <w:left w:val="single" w:sz="4" w:space="0" w:color="auto"/>
              <w:bottom w:val="single" w:sz="4" w:space="0" w:color="auto"/>
              <w:right w:val="single" w:sz="4" w:space="0" w:color="auto"/>
            </w:tcBorders>
            <w:shd w:val="clear" w:color="auto" w:fill="auto"/>
            <w:noWrap/>
            <w:vAlign w:val="center"/>
            <w:hideMark/>
          </w:tcPr>
          <w:p w14:paraId="1F73288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104,356</w:t>
            </w:r>
          </w:p>
        </w:tc>
        <w:tc>
          <w:tcPr>
            <w:tcW w:w="1136" w:type="pct"/>
            <w:tcBorders>
              <w:top w:val="nil"/>
              <w:left w:val="nil"/>
              <w:bottom w:val="single" w:sz="4" w:space="0" w:color="auto"/>
              <w:right w:val="single" w:sz="4" w:space="0" w:color="auto"/>
            </w:tcBorders>
            <w:shd w:val="clear" w:color="auto" w:fill="auto"/>
            <w:noWrap/>
            <w:vAlign w:val="center"/>
            <w:hideMark/>
          </w:tcPr>
          <w:p w14:paraId="1FE7BB4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71,807</w:t>
            </w:r>
          </w:p>
        </w:tc>
        <w:tc>
          <w:tcPr>
            <w:tcW w:w="1320" w:type="pct"/>
            <w:tcBorders>
              <w:top w:val="nil"/>
              <w:left w:val="nil"/>
              <w:bottom w:val="single" w:sz="4" w:space="0" w:color="auto"/>
              <w:right w:val="single" w:sz="4" w:space="0" w:color="auto"/>
            </w:tcBorders>
            <w:shd w:val="clear" w:color="auto" w:fill="auto"/>
            <w:noWrap/>
            <w:vAlign w:val="center"/>
            <w:hideMark/>
          </w:tcPr>
          <w:p w14:paraId="1807AD7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29,800</w:t>
            </w:r>
          </w:p>
        </w:tc>
        <w:tc>
          <w:tcPr>
            <w:tcW w:w="940" w:type="pct"/>
            <w:tcBorders>
              <w:top w:val="nil"/>
              <w:left w:val="nil"/>
              <w:bottom w:val="single" w:sz="4" w:space="0" w:color="auto"/>
              <w:right w:val="single" w:sz="4" w:space="0" w:color="auto"/>
            </w:tcBorders>
            <w:shd w:val="clear" w:color="auto" w:fill="auto"/>
            <w:noWrap/>
            <w:vAlign w:val="center"/>
            <w:hideMark/>
          </w:tcPr>
          <w:p w14:paraId="79977E6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2,749</w:t>
            </w:r>
          </w:p>
        </w:tc>
      </w:tr>
      <w:tr w:rsidR="00310160" w:rsidRPr="00310160" w14:paraId="546865EF" w14:textId="77777777" w:rsidTr="00F74DCD">
        <w:trPr>
          <w:trHeight w:val="301"/>
        </w:trPr>
        <w:tc>
          <w:tcPr>
            <w:tcW w:w="582" w:type="pct"/>
            <w:tcBorders>
              <w:top w:val="single" w:sz="4" w:space="0" w:color="auto"/>
              <w:left w:val="single" w:sz="8" w:space="0" w:color="auto"/>
              <w:bottom w:val="single" w:sz="4" w:space="0" w:color="auto"/>
              <w:right w:val="single" w:sz="8" w:space="0" w:color="auto"/>
            </w:tcBorders>
            <w:shd w:val="clear" w:color="auto" w:fill="auto"/>
            <w:noWrap/>
            <w:vAlign w:val="center"/>
            <w:hideMark/>
          </w:tcPr>
          <w:p w14:paraId="2748B5A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1993</w:t>
            </w:r>
          </w:p>
        </w:tc>
        <w:tc>
          <w:tcPr>
            <w:tcW w:w="1022" w:type="pct"/>
            <w:tcBorders>
              <w:top w:val="nil"/>
              <w:left w:val="single" w:sz="4" w:space="0" w:color="auto"/>
              <w:bottom w:val="single" w:sz="4" w:space="0" w:color="auto"/>
              <w:right w:val="single" w:sz="4" w:space="0" w:color="auto"/>
            </w:tcBorders>
            <w:shd w:val="clear" w:color="auto" w:fill="auto"/>
            <w:noWrap/>
            <w:vAlign w:val="center"/>
            <w:hideMark/>
          </w:tcPr>
          <w:p w14:paraId="2B6DCE6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131,731</w:t>
            </w:r>
          </w:p>
        </w:tc>
        <w:tc>
          <w:tcPr>
            <w:tcW w:w="1136" w:type="pct"/>
            <w:tcBorders>
              <w:top w:val="nil"/>
              <w:left w:val="nil"/>
              <w:bottom w:val="single" w:sz="4" w:space="0" w:color="auto"/>
              <w:right w:val="single" w:sz="4" w:space="0" w:color="auto"/>
            </w:tcBorders>
            <w:shd w:val="clear" w:color="auto" w:fill="auto"/>
            <w:noWrap/>
            <w:vAlign w:val="center"/>
            <w:hideMark/>
          </w:tcPr>
          <w:p w14:paraId="2E939C6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93,169</w:t>
            </w:r>
          </w:p>
        </w:tc>
        <w:tc>
          <w:tcPr>
            <w:tcW w:w="1320" w:type="pct"/>
            <w:tcBorders>
              <w:top w:val="nil"/>
              <w:left w:val="nil"/>
              <w:bottom w:val="single" w:sz="4" w:space="0" w:color="auto"/>
              <w:right w:val="single" w:sz="4" w:space="0" w:color="auto"/>
            </w:tcBorders>
            <w:shd w:val="clear" w:color="auto" w:fill="auto"/>
            <w:noWrap/>
            <w:vAlign w:val="center"/>
            <w:hideMark/>
          </w:tcPr>
          <w:p w14:paraId="6FE51A7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34,909</w:t>
            </w:r>
          </w:p>
        </w:tc>
        <w:tc>
          <w:tcPr>
            <w:tcW w:w="940" w:type="pct"/>
            <w:tcBorders>
              <w:top w:val="nil"/>
              <w:left w:val="nil"/>
              <w:bottom w:val="single" w:sz="4" w:space="0" w:color="auto"/>
              <w:right w:val="single" w:sz="4" w:space="0" w:color="auto"/>
            </w:tcBorders>
            <w:shd w:val="clear" w:color="auto" w:fill="auto"/>
            <w:noWrap/>
            <w:vAlign w:val="center"/>
            <w:hideMark/>
          </w:tcPr>
          <w:p w14:paraId="43349C9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3,653</w:t>
            </w:r>
          </w:p>
        </w:tc>
      </w:tr>
      <w:tr w:rsidR="00310160" w:rsidRPr="00310160" w14:paraId="4455D1DC" w14:textId="77777777" w:rsidTr="00F74DCD">
        <w:trPr>
          <w:trHeight w:val="301"/>
        </w:trPr>
        <w:tc>
          <w:tcPr>
            <w:tcW w:w="582" w:type="pct"/>
            <w:tcBorders>
              <w:top w:val="single" w:sz="4" w:space="0" w:color="auto"/>
              <w:left w:val="single" w:sz="8" w:space="0" w:color="auto"/>
              <w:bottom w:val="single" w:sz="4" w:space="0" w:color="auto"/>
              <w:right w:val="single" w:sz="8" w:space="0" w:color="auto"/>
            </w:tcBorders>
            <w:shd w:val="clear" w:color="auto" w:fill="auto"/>
            <w:noWrap/>
            <w:vAlign w:val="center"/>
            <w:hideMark/>
          </w:tcPr>
          <w:p w14:paraId="441B5F2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1994</w:t>
            </w:r>
          </w:p>
        </w:tc>
        <w:tc>
          <w:tcPr>
            <w:tcW w:w="1022" w:type="pct"/>
            <w:tcBorders>
              <w:top w:val="nil"/>
              <w:left w:val="single" w:sz="4" w:space="0" w:color="auto"/>
              <w:bottom w:val="single" w:sz="4" w:space="0" w:color="auto"/>
              <w:right w:val="single" w:sz="4" w:space="0" w:color="auto"/>
            </w:tcBorders>
            <w:shd w:val="clear" w:color="auto" w:fill="auto"/>
            <w:noWrap/>
            <w:vAlign w:val="center"/>
            <w:hideMark/>
          </w:tcPr>
          <w:p w14:paraId="691F745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147,582</w:t>
            </w:r>
          </w:p>
        </w:tc>
        <w:tc>
          <w:tcPr>
            <w:tcW w:w="1136" w:type="pct"/>
            <w:tcBorders>
              <w:top w:val="nil"/>
              <w:left w:val="nil"/>
              <w:bottom w:val="single" w:sz="4" w:space="0" w:color="auto"/>
              <w:right w:val="single" w:sz="4" w:space="0" w:color="auto"/>
            </w:tcBorders>
            <w:shd w:val="clear" w:color="auto" w:fill="auto"/>
            <w:noWrap/>
            <w:vAlign w:val="center"/>
            <w:hideMark/>
          </w:tcPr>
          <w:p w14:paraId="76BF783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105,212</w:t>
            </w:r>
          </w:p>
        </w:tc>
        <w:tc>
          <w:tcPr>
            <w:tcW w:w="1320" w:type="pct"/>
            <w:tcBorders>
              <w:top w:val="nil"/>
              <w:left w:val="nil"/>
              <w:bottom w:val="single" w:sz="4" w:space="0" w:color="auto"/>
              <w:right w:val="single" w:sz="4" w:space="0" w:color="auto"/>
            </w:tcBorders>
            <w:shd w:val="clear" w:color="auto" w:fill="auto"/>
            <w:noWrap/>
            <w:vAlign w:val="center"/>
            <w:hideMark/>
          </w:tcPr>
          <w:p w14:paraId="2A738F7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38,077</w:t>
            </w:r>
          </w:p>
        </w:tc>
        <w:tc>
          <w:tcPr>
            <w:tcW w:w="940" w:type="pct"/>
            <w:tcBorders>
              <w:top w:val="nil"/>
              <w:left w:val="nil"/>
              <w:bottom w:val="single" w:sz="4" w:space="0" w:color="auto"/>
              <w:right w:val="single" w:sz="4" w:space="0" w:color="auto"/>
            </w:tcBorders>
            <w:shd w:val="clear" w:color="auto" w:fill="auto"/>
            <w:noWrap/>
            <w:vAlign w:val="center"/>
            <w:hideMark/>
          </w:tcPr>
          <w:p w14:paraId="2E5314E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4,293</w:t>
            </w:r>
          </w:p>
        </w:tc>
      </w:tr>
      <w:tr w:rsidR="00310160" w:rsidRPr="00310160" w14:paraId="79736BC1" w14:textId="77777777" w:rsidTr="00F74DCD">
        <w:trPr>
          <w:trHeight w:val="301"/>
        </w:trPr>
        <w:tc>
          <w:tcPr>
            <w:tcW w:w="582" w:type="pct"/>
            <w:tcBorders>
              <w:top w:val="single" w:sz="4" w:space="0" w:color="auto"/>
              <w:left w:val="single" w:sz="8" w:space="0" w:color="auto"/>
              <w:bottom w:val="single" w:sz="4" w:space="0" w:color="auto"/>
              <w:right w:val="single" w:sz="8" w:space="0" w:color="auto"/>
            </w:tcBorders>
            <w:shd w:val="clear" w:color="auto" w:fill="auto"/>
            <w:noWrap/>
            <w:vAlign w:val="center"/>
            <w:hideMark/>
          </w:tcPr>
          <w:p w14:paraId="2B60CD0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1995</w:t>
            </w:r>
          </w:p>
        </w:tc>
        <w:tc>
          <w:tcPr>
            <w:tcW w:w="1022" w:type="pct"/>
            <w:tcBorders>
              <w:top w:val="nil"/>
              <w:left w:val="single" w:sz="4" w:space="0" w:color="auto"/>
              <w:bottom w:val="single" w:sz="4" w:space="0" w:color="auto"/>
              <w:right w:val="single" w:sz="4" w:space="0" w:color="auto"/>
            </w:tcBorders>
            <w:shd w:val="clear" w:color="auto" w:fill="auto"/>
            <w:noWrap/>
            <w:vAlign w:val="center"/>
            <w:hideMark/>
          </w:tcPr>
          <w:p w14:paraId="3BA537F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179,993</w:t>
            </w:r>
          </w:p>
        </w:tc>
        <w:tc>
          <w:tcPr>
            <w:tcW w:w="1136" w:type="pct"/>
            <w:tcBorders>
              <w:top w:val="nil"/>
              <w:left w:val="nil"/>
              <w:bottom w:val="single" w:sz="4" w:space="0" w:color="auto"/>
              <w:right w:val="single" w:sz="4" w:space="0" w:color="auto"/>
            </w:tcBorders>
            <w:shd w:val="clear" w:color="auto" w:fill="auto"/>
            <w:noWrap/>
            <w:vAlign w:val="center"/>
            <w:hideMark/>
          </w:tcPr>
          <w:p w14:paraId="4C5FE23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129,350</w:t>
            </w:r>
          </w:p>
        </w:tc>
        <w:tc>
          <w:tcPr>
            <w:tcW w:w="1320" w:type="pct"/>
            <w:tcBorders>
              <w:top w:val="nil"/>
              <w:left w:val="nil"/>
              <w:bottom w:val="single" w:sz="4" w:space="0" w:color="auto"/>
              <w:right w:val="single" w:sz="4" w:space="0" w:color="auto"/>
            </w:tcBorders>
            <w:shd w:val="clear" w:color="auto" w:fill="auto"/>
            <w:noWrap/>
            <w:vAlign w:val="center"/>
            <w:hideMark/>
          </w:tcPr>
          <w:p w14:paraId="1575D3F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46,196</w:t>
            </w:r>
          </w:p>
        </w:tc>
        <w:tc>
          <w:tcPr>
            <w:tcW w:w="940" w:type="pct"/>
            <w:tcBorders>
              <w:top w:val="nil"/>
              <w:left w:val="nil"/>
              <w:bottom w:val="single" w:sz="4" w:space="0" w:color="auto"/>
              <w:right w:val="single" w:sz="4" w:space="0" w:color="auto"/>
            </w:tcBorders>
            <w:shd w:val="clear" w:color="auto" w:fill="auto"/>
            <w:noWrap/>
            <w:vAlign w:val="center"/>
            <w:hideMark/>
          </w:tcPr>
          <w:p w14:paraId="6450590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4,447</w:t>
            </w:r>
          </w:p>
        </w:tc>
      </w:tr>
      <w:tr w:rsidR="00310160" w:rsidRPr="00310160" w14:paraId="2F5B6030" w14:textId="77777777" w:rsidTr="00F74DCD">
        <w:trPr>
          <w:trHeight w:val="301"/>
        </w:trPr>
        <w:tc>
          <w:tcPr>
            <w:tcW w:w="582" w:type="pct"/>
            <w:tcBorders>
              <w:top w:val="single" w:sz="4" w:space="0" w:color="auto"/>
              <w:left w:val="single" w:sz="8" w:space="0" w:color="auto"/>
              <w:bottom w:val="single" w:sz="4" w:space="0" w:color="auto"/>
              <w:right w:val="single" w:sz="8" w:space="0" w:color="auto"/>
            </w:tcBorders>
            <w:shd w:val="clear" w:color="auto" w:fill="auto"/>
            <w:noWrap/>
            <w:vAlign w:val="center"/>
            <w:hideMark/>
          </w:tcPr>
          <w:p w14:paraId="5BF9B6A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1996</w:t>
            </w:r>
          </w:p>
        </w:tc>
        <w:tc>
          <w:tcPr>
            <w:tcW w:w="1022" w:type="pct"/>
            <w:tcBorders>
              <w:top w:val="nil"/>
              <w:left w:val="single" w:sz="4" w:space="0" w:color="auto"/>
              <w:bottom w:val="single" w:sz="4" w:space="0" w:color="auto"/>
              <w:right w:val="single" w:sz="4" w:space="0" w:color="auto"/>
            </w:tcBorders>
            <w:shd w:val="clear" w:color="auto" w:fill="auto"/>
            <w:noWrap/>
            <w:vAlign w:val="center"/>
            <w:hideMark/>
          </w:tcPr>
          <w:p w14:paraId="15E057D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204,826</w:t>
            </w:r>
          </w:p>
        </w:tc>
        <w:tc>
          <w:tcPr>
            <w:tcW w:w="1136" w:type="pct"/>
            <w:tcBorders>
              <w:top w:val="nil"/>
              <w:left w:val="nil"/>
              <w:bottom w:val="single" w:sz="4" w:space="0" w:color="auto"/>
              <w:right w:val="single" w:sz="4" w:space="0" w:color="auto"/>
            </w:tcBorders>
            <w:shd w:val="clear" w:color="auto" w:fill="auto"/>
            <w:noWrap/>
            <w:vAlign w:val="center"/>
            <w:hideMark/>
          </w:tcPr>
          <w:p w14:paraId="5A97B28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141,649</w:t>
            </w:r>
          </w:p>
        </w:tc>
        <w:tc>
          <w:tcPr>
            <w:tcW w:w="1320" w:type="pct"/>
            <w:tcBorders>
              <w:top w:val="nil"/>
              <w:left w:val="nil"/>
              <w:bottom w:val="single" w:sz="4" w:space="0" w:color="auto"/>
              <w:right w:val="single" w:sz="4" w:space="0" w:color="auto"/>
            </w:tcBorders>
            <w:shd w:val="clear" w:color="auto" w:fill="auto"/>
            <w:noWrap/>
            <w:vAlign w:val="center"/>
            <w:hideMark/>
          </w:tcPr>
          <w:p w14:paraId="08A86E1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57,885</w:t>
            </w:r>
          </w:p>
        </w:tc>
        <w:tc>
          <w:tcPr>
            <w:tcW w:w="940" w:type="pct"/>
            <w:tcBorders>
              <w:top w:val="nil"/>
              <w:left w:val="nil"/>
              <w:bottom w:val="single" w:sz="4" w:space="0" w:color="auto"/>
              <w:right w:val="single" w:sz="4" w:space="0" w:color="auto"/>
            </w:tcBorders>
            <w:shd w:val="clear" w:color="auto" w:fill="auto"/>
            <w:noWrap/>
            <w:vAlign w:val="center"/>
            <w:hideMark/>
          </w:tcPr>
          <w:p w14:paraId="4095013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5,292</w:t>
            </w:r>
          </w:p>
        </w:tc>
      </w:tr>
      <w:tr w:rsidR="00310160" w:rsidRPr="00310160" w14:paraId="649BD67F" w14:textId="77777777" w:rsidTr="00F74DCD">
        <w:trPr>
          <w:trHeight w:val="301"/>
        </w:trPr>
        <w:tc>
          <w:tcPr>
            <w:tcW w:w="582" w:type="pct"/>
            <w:tcBorders>
              <w:top w:val="single" w:sz="4" w:space="0" w:color="auto"/>
              <w:left w:val="single" w:sz="8" w:space="0" w:color="auto"/>
              <w:bottom w:val="single" w:sz="4" w:space="0" w:color="auto"/>
              <w:right w:val="single" w:sz="8" w:space="0" w:color="auto"/>
            </w:tcBorders>
            <w:shd w:val="clear" w:color="auto" w:fill="auto"/>
            <w:noWrap/>
            <w:vAlign w:val="center"/>
            <w:hideMark/>
          </w:tcPr>
          <w:p w14:paraId="5F85CB6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1997</w:t>
            </w:r>
          </w:p>
        </w:tc>
        <w:tc>
          <w:tcPr>
            <w:tcW w:w="1022" w:type="pct"/>
            <w:tcBorders>
              <w:top w:val="nil"/>
              <w:left w:val="single" w:sz="4" w:space="0" w:color="auto"/>
              <w:bottom w:val="single" w:sz="4" w:space="0" w:color="auto"/>
              <w:right w:val="single" w:sz="4" w:space="0" w:color="auto"/>
            </w:tcBorders>
            <w:shd w:val="clear" w:color="auto" w:fill="auto"/>
            <w:noWrap/>
            <w:vAlign w:val="center"/>
            <w:hideMark/>
          </w:tcPr>
          <w:p w14:paraId="2ADA2B6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245,050</w:t>
            </w:r>
          </w:p>
        </w:tc>
        <w:tc>
          <w:tcPr>
            <w:tcW w:w="1136" w:type="pct"/>
            <w:tcBorders>
              <w:top w:val="nil"/>
              <w:left w:val="nil"/>
              <w:bottom w:val="single" w:sz="4" w:space="0" w:color="auto"/>
              <w:right w:val="single" w:sz="4" w:space="0" w:color="auto"/>
            </w:tcBorders>
            <w:shd w:val="clear" w:color="auto" w:fill="auto"/>
            <w:noWrap/>
            <w:vAlign w:val="center"/>
            <w:hideMark/>
          </w:tcPr>
          <w:p w14:paraId="0EC0E717"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169,903</w:t>
            </w:r>
          </w:p>
        </w:tc>
        <w:tc>
          <w:tcPr>
            <w:tcW w:w="1320" w:type="pct"/>
            <w:tcBorders>
              <w:top w:val="nil"/>
              <w:left w:val="nil"/>
              <w:bottom w:val="single" w:sz="4" w:space="0" w:color="auto"/>
              <w:right w:val="single" w:sz="4" w:space="0" w:color="auto"/>
            </w:tcBorders>
            <w:shd w:val="clear" w:color="auto" w:fill="auto"/>
            <w:noWrap/>
            <w:vAlign w:val="center"/>
            <w:hideMark/>
          </w:tcPr>
          <w:p w14:paraId="196E25D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69,875</w:t>
            </w:r>
          </w:p>
        </w:tc>
        <w:tc>
          <w:tcPr>
            <w:tcW w:w="940" w:type="pct"/>
            <w:tcBorders>
              <w:top w:val="nil"/>
              <w:left w:val="nil"/>
              <w:bottom w:val="single" w:sz="4" w:space="0" w:color="auto"/>
              <w:right w:val="single" w:sz="4" w:space="0" w:color="auto"/>
            </w:tcBorders>
            <w:shd w:val="clear" w:color="auto" w:fill="auto"/>
            <w:noWrap/>
            <w:vAlign w:val="center"/>
            <w:hideMark/>
          </w:tcPr>
          <w:p w14:paraId="31AD68D7"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5,272</w:t>
            </w:r>
          </w:p>
        </w:tc>
      </w:tr>
      <w:tr w:rsidR="00310160" w:rsidRPr="00310160" w14:paraId="152249A6" w14:textId="77777777" w:rsidTr="00F74DCD">
        <w:trPr>
          <w:trHeight w:val="301"/>
        </w:trPr>
        <w:tc>
          <w:tcPr>
            <w:tcW w:w="582" w:type="pct"/>
            <w:tcBorders>
              <w:top w:val="single" w:sz="4" w:space="0" w:color="auto"/>
              <w:left w:val="single" w:sz="8" w:space="0" w:color="auto"/>
              <w:bottom w:val="single" w:sz="4" w:space="0" w:color="auto"/>
              <w:right w:val="single" w:sz="8" w:space="0" w:color="auto"/>
            </w:tcBorders>
            <w:shd w:val="clear" w:color="auto" w:fill="auto"/>
            <w:noWrap/>
            <w:vAlign w:val="center"/>
            <w:hideMark/>
          </w:tcPr>
          <w:p w14:paraId="4980B08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1998</w:t>
            </w:r>
          </w:p>
        </w:tc>
        <w:tc>
          <w:tcPr>
            <w:tcW w:w="1022" w:type="pct"/>
            <w:tcBorders>
              <w:top w:val="nil"/>
              <w:left w:val="single" w:sz="4" w:space="0" w:color="auto"/>
              <w:bottom w:val="single" w:sz="4" w:space="0" w:color="auto"/>
              <w:right w:val="single" w:sz="4" w:space="0" w:color="auto"/>
            </w:tcBorders>
            <w:shd w:val="clear" w:color="auto" w:fill="auto"/>
            <w:noWrap/>
            <w:vAlign w:val="center"/>
            <w:hideMark/>
          </w:tcPr>
          <w:p w14:paraId="69014EE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274,993</w:t>
            </w:r>
          </w:p>
        </w:tc>
        <w:tc>
          <w:tcPr>
            <w:tcW w:w="1136" w:type="pct"/>
            <w:tcBorders>
              <w:top w:val="nil"/>
              <w:left w:val="nil"/>
              <w:bottom w:val="single" w:sz="4" w:space="0" w:color="auto"/>
              <w:right w:val="single" w:sz="4" w:space="0" w:color="auto"/>
            </w:tcBorders>
            <w:shd w:val="clear" w:color="auto" w:fill="auto"/>
            <w:noWrap/>
            <w:vAlign w:val="center"/>
            <w:hideMark/>
          </w:tcPr>
          <w:p w14:paraId="723D23F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192,977</w:t>
            </w:r>
          </w:p>
        </w:tc>
        <w:tc>
          <w:tcPr>
            <w:tcW w:w="1320" w:type="pct"/>
            <w:tcBorders>
              <w:top w:val="nil"/>
              <w:left w:val="nil"/>
              <w:bottom w:val="single" w:sz="4" w:space="0" w:color="auto"/>
              <w:right w:val="single" w:sz="4" w:space="0" w:color="auto"/>
            </w:tcBorders>
            <w:shd w:val="clear" w:color="auto" w:fill="auto"/>
            <w:noWrap/>
            <w:vAlign w:val="center"/>
            <w:hideMark/>
          </w:tcPr>
          <w:p w14:paraId="2E9AE84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78,153</w:t>
            </w:r>
          </w:p>
        </w:tc>
        <w:tc>
          <w:tcPr>
            <w:tcW w:w="940" w:type="pct"/>
            <w:tcBorders>
              <w:top w:val="nil"/>
              <w:left w:val="nil"/>
              <w:bottom w:val="single" w:sz="4" w:space="0" w:color="auto"/>
              <w:right w:val="single" w:sz="4" w:space="0" w:color="auto"/>
            </w:tcBorders>
            <w:shd w:val="clear" w:color="auto" w:fill="auto"/>
            <w:noWrap/>
            <w:vAlign w:val="center"/>
            <w:hideMark/>
          </w:tcPr>
          <w:p w14:paraId="07CE6C6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3,863</w:t>
            </w:r>
          </w:p>
        </w:tc>
      </w:tr>
      <w:tr w:rsidR="00310160" w:rsidRPr="00310160" w14:paraId="6F1C0085" w14:textId="77777777" w:rsidTr="00F74DCD">
        <w:trPr>
          <w:trHeight w:val="301"/>
        </w:trPr>
        <w:tc>
          <w:tcPr>
            <w:tcW w:w="582" w:type="pct"/>
            <w:tcBorders>
              <w:top w:val="single" w:sz="4" w:space="0" w:color="auto"/>
              <w:left w:val="single" w:sz="8" w:space="0" w:color="auto"/>
              <w:bottom w:val="nil"/>
              <w:right w:val="single" w:sz="8" w:space="0" w:color="auto"/>
            </w:tcBorders>
            <w:shd w:val="clear" w:color="auto" w:fill="auto"/>
            <w:noWrap/>
            <w:vAlign w:val="center"/>
            <w:hideMark/>
          </w:tcPr>
          <w:p w14:paraId="5F7013A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1999</w:t>
            </w:r>
          </w:p>
        </w:tc>
        <w:tc>
          <w:tcPr>
            <w:tcW w:w="1022" w:type="pct"/>
            <w:tcBorders>
              <w:top w:val="nil"/>
              <w:left w:val="single" w:sz="4" w:space="0" w:color="auto"/>
              <w:bottom w:val="single" w:sz="4" w:space="0" w:color="auto"/>
              <w:right w:val="single" w:sz="4" w:space="0" w:color="auto"/>
            </w:tcBorders>
            <w:shd w:val="clear" w:color="auto" w:fill="auto"/>
            <w:noWrap/>
            <w:vAlign w:val="center"/>
            <w:hideMark/>
          </w:tcPr>
          <w:p w14:paraId="69B00B1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289,009</w:t>
            </w:r>
          </w:p>
        </w:tc>
        <w:tc>
          <w:tcPr>
            <w:tcW w:w="1136" w:type="pct"/>
            <w:tcBorders>
              <w:top w:val="nil"/>
              <w:left w:val="nil"/>
              <w:bottom w:val="single" w:sz="4" w:space="0" w:color="auto"/>
              <w:right w:val="single" w:sz="4" w:space="0" w:color="auto"/>
            </w:tcBorders>
            <w:shd w:val="clear" w:color="auto" w:fill="auto"/>
            <w:noWrap/>
            <w:vAlign w:val="center"/>
            <w:hideMark/>
          </w:tcPr>
          <w:p w14:paraId="21A7895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209,107</w:t>
            </w:r>
          </w:p>
        </w:tc>
        <w:tc>
          <w:tcPr>
            <w:tcW w:w="1320" w:type="pct"/>
            <w:tcBorders>
              <w:top w:val="nil"/>
              <w:left w:val="nil"/>
              <w:bottom w:val="single" w:sz="4" w:space="0" w:color="auto"/>
              <w:right w:val="single" w:sz="4" w:space="0" w:color="auto"/>
            </w:tcBorders>
            <w:shd w:val="clear" w:color="auto" w:fill="auto"/>
            <w:noWrap/>
            <w:vAlign w:val="center"/>
            <w:hideMark/>
          </w:tcPr>
          <w:p w14:paraId="334CA9B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75,362</w:t>
            </w:r>
          </w:p>
        </w:tc>
        <w:tc>
          <w:tcPr>
            <w:tcW w:w="940" w:type="pct"/>
            <w:tcBorders>
              <w:top w:val="nil"/>
              <w:left w:val="nil"/>
              <w:bottom w:val="single" w:sz="4" w:space="0" w:color="auto"/>
              <w:right w:val="single" w:sz="4" w:space="0" w:color="auto"/>
            </w:tcBorders>
            <w:shd w:val="clear" w:color="auto" w:fill="auto"/>
            <w:noWrap/>
            <w:vAlign w:val="center"/>
            <w:hideMark/>
          </w:tcPr>
          <w:p w14:paraId="1F17CCE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4,540</w:t>
            </w:r>
          </w:p>
        </w:tc>
      </w:tr>
      <w:tr w:rsidR="00310160" w:rsidRPr="00310160" w14:paraId="61CEFE33" w14:textId="77777777" w:rsidTr="00592BFF">
        <w:trPr>
          <w:trHeight w:val="301"/>
        </w:trPr>
        <w:tc>
          <w:tcPr>
            <w:tcW w:w="58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4CE947"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2000</w:t>
            </w:r>
          </w:p>
        </w:tc>
        <w:tc>
          <w:tcPr>
            <w:tcW w:w="1022" w:type="pct"/>
            <w:tcBorders>
              <w:top w:val="nil"/>
              <w:left w:val="nil"/>
              <w:bottom w:val="single" w:sz="4" w:space="0" w:color="auto"/>
              <w:right w:val="single" w:sz="4" w:space="0" w:color="auto"/>
            </w:tcBorders>
            <w:shd w:val="clear" w:color="auto" w:fill="auto"/>
            <w:noWrap/>
            <w:vAlign w:val="center"/>
            <w:hideMark/>
          </w:tcPr>
          <w:p w14:paraId="419DFF1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374,567</w:t>
            </w:r>
          </w:p>
        </w:tc>
        <w:tc>
          <w:tcPr>
            <w:tcW w:w="1136" w:type="pct"/>
            <w:tcBorders>
              <w:top w:val="nil"/>
              <w:left w:val="nil"/>
              <w:bottom w:val="single" w:sz="4" w:space="0" w:color="auto"/>
              <w:right w:val="single" w:sz="4" w:space="0" w:color="auto"/>
            </w:tcBorders>
            <w:shd w:val="clear" w:color="auto" w:fill="auto"/>
            <w:noWrap/>
            <w:vAlign w:val="center"/>
            <w:hideMark/>
          </w:tcPr>
          <w:p w14:paraId="6550EFD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274,788</w:t>
            </w:r>
          </w:p>
        </w:tc>
        <w:tc>
          <w:tcPr>
            <w:tcW w:w="1320" w:type="pct"/>
            <w:tcBorders>
              <w:top w:val="nil"/>
              <w:left w:val="nil"/>
              <w:bottom w:val="single" w:sz="4" w:space="0" w:color="auto"/>
              <w:right w:val="single" w:sz="4" w:space="0" w:color="auto"/>
            </w:tcBorders>
            <w:shd w:val="clear" w:color="auto" w:fill="auto"/>
            <w:noWrap/>
            <w:vAlign w:val="center"/>
            <w:hideMark/>
          </w:tcPr>
          <w:p w14:paraId="6D0D47E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92,427</w:t>
            </w:r>
          </w:p>
        </w:tc>
        <w:tc>
          <w:tcPr>
            <w:tcW w:w="940" w:type="pct"/>
            <w:tcBorders>
              <w:top w:val="nil"/>
              <w:left w:val="nil"/>
              <w:bottom w:val="single" w:sz="4" w:space="0" w:color="auto"/>
              <w:right w:val="single" w:sz="4" w:space="0" w:color="auto"/>
            </w:tcBorders>
            <w:shd w:val="clear" w:color="auto" w:fill="auto"/>
            <w:noWrap/>
            <w:vAlign w:val="center"/>
            <w:hideMark/>
          </w:tcPr>
          <w:p w14:paraId="318BF8A7"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7,352</w:t>
            </w:r>
          </w:p>
        </w:tc>
      </w:tr>
      <w:tr w:rsidR="00310160" w:rsidRPr="00310160" w14:paraId="20A5F8AF"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5CFADB1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2001</w:t>
            </w:r>
          </w:p>
        </w:tc>
        <w:tc>
          <w:tcPr>
            <w:tcW w:w="1022" w:type="pct"/>
            <w:tcBorders>
              <w:top w:val="nil"/>
              <w:left w:val="nil"/>
              <w:bottom w:val="single" w:sz="4" w:space="0" w:color="auto"/>
              <w:right w:val="single" w:sz="4" w:space="0" w:color="auto"/>
            </w:tcBorders>
            <w:shd w:val="clear" w:color="auto" w:fill="auto"/>
            <w:noWrap/>
            <w:vAlign w:val="center"/>
            <w:hideMark/>
          </w:tcPr>
          <w:p w14:paraId="1EB314A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380885</w:t>
            </w:r>
          </w:p>
        </w:tc>
        <w:tc>
          <w:tcPr>
            <w:tcW w:w="1136" w:type="pct"/>
            <w:tcBorders>
              <w:top w:val="nil"/>
              <w:left w:val="nil"/>
              <w:bottom w:val="single" w:sz="4" w:space="0" w:color="auto"/>
              <w:right w:val="single" w:sz="4" w:space="0" w:color="auto"/>
            </w:tcBorders>
            <w:shd w:val="clear" w:color="auto" w:fill="auto"/>
            <w:noWrap/>
            <w:vAlign w:val="center"/>
            <w:hideMark/>
          </w:tcPr>
          <w:p w14:paraId="572B758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276333</w:t>
            </w:r>
          </w:p>
        </w:tc>
        <w:tc>
          <w:tcPr>
            <w:tcW w:w="1320" w:type="pct"/>
            <w:tcBorders>
              <w:top w:val="nil"/>
              <w:left w:val="nil"/>
              <w:bottom w:val="single" w:sz="4" w:space="0" w:color="auto"/>
              <w:right w:val="single" w:sz="4" w:space="0" w:color="auto"/>
            </w:tcBorders>
            <w:shd w:val="clear" w:color="auto" w:fill="auto"/>
            <w:noWrap/>
            <w:vAlign w:val="center"/>
            <w:hideMark/>
          </w:tcPr>
          <w:p w14:paraId="39496EE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96886</w:t>
            </w:r>
          </w:p>
        </w:tc>
        <w:tc>
          <w:tcPr>
            <w:tcW w:w="940" w:type="pct"/>
            <w:tcBorders>
              <w:top w:val="nil"/>
              <w:left w:val="nil"/>
              <w:bottom w:val="single" w:sz="4" w:space="0" w:color="auto"/>
              <w:right w:val="single" w:sz="4" w:space="0" w:color="auto"/>
            </w:tcBorders>
            <w:shd w:val="clear" w:color="auto" w:fill="auto"/>
            <w:noWrap/>
            <w:vAlign w:val="center"/>
            <w:hideMark/>
          </w:tcPr>
          <w:p w14:paraId="512F5A3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7666</w:t>
            </w:r>
          </w:p>
        </w:tc>
      </w:tr>
      <w:tr w:rsidR="00310160" w:rsidRPr="00310160" w14:paraId="243101B9"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1A42043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2002</w:t>
            </w:r>
          </w:p>
        </w:tc>
        <w:tc>
          <w:tcPr>
            <w:tcW w:w="1022" w:type="pct"/>
            <w:tcBorders>
              <w:top w:val="nil"/>
              <w:left w:val="nil"/>
              <w:bottom w:val="single" w:sz="4" w:space="0" w:color="auto"/>
              <w:right w:val="single" w:sz="4" w:space="0" w:color="auto"/>
            </w:tcBorders>
            <w:shd w:val="clear" w:color="auto" w:fill="auto"/>
            <w:noWrap/>
            <w:vAlign w:val="center"/>
            <w:hideMark/>
          </w:tcPr>
          <w:p w14:paraId="71A8F6D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403961</w:t>
            </w:r>
          </w:p>
        </w:tc>
        <w:tc>
          <w:tcPr>
            <w:tcW w:w="1136" w:type="pct"/>
            <w:tcBorders>
              <w:top w:val="nil"/>
              <w:left w:val="nil"/>
              <w:bottom w:val="single" w:sz="4" w:space="0" w:color="auto"/>
              <w:right w:val="single" w:sz="4" w:space="0" w:color="auto"/>
            </w:tcBorders>
            <w:shd w:val="clear" w:color="auto" w:fill="auto"/>
            <w:noWrap/>
            <w:vAlign w:val="center"/>
            <w:hideMark/>
          </w:tcPr>
          <w:p w14:paraId="7A11904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292828</w:t>
            </w:r>
          </w:p>
        </w:tc>
        <w:tc>
          <w:tcPr>
            <w:tcW w:w="1320" w:type="pct"/>
            <w:tcBorders>
              <w:top w:val="nil"/>
              <w:left w:val="nil"/>
              <w:bottom w:val="single" w:sz="4" w:space="0" w:color="auto"/>
              <w:right w:val="single" w:sz="4" w:space="0" w:color="auto"/>
            </w:tcBorders>
            <w:shd w:val="clear" w:color="auto" w:fill="auto"/>
            <w:noWrap/>
            <w:vAlign w:val="center"/>
            <w:hideMark/>
          </w:tcPr>
          <w:p w14:paraId="0ED90AC7"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102505</w:t>
            </w:r>
          </w:p>
        </w:tc>
        <w:tc>
          <w:tcPr>
            <w:tcW w:w="940" w:type="pct"/>
            <w:tcBorders>
              <w:top w:val="nil"/>
              <w:left w:val="nil"/>
              <w:bottom w:val="single" w:sz="4" w:space="0" w:color="auto"/>
              <w:right w:val="single" w:sz="4" w:space="0" w:color="auto"/>
            </w:tcBorders>
            <w:shd w:val="clear" w:color="auto" w:fill="auto"/>
            <w:noWrap/>
            <w:vAlign w:val="center"/>
            <w:hideMark/>
          </w:tcPr>
          <w:p w14:paraId="377F281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8628</w:t>
            </w:r>
          </w:p>
        </w:tc>
      </w:tr>
      <w:tr w:rsidR="00310160" w:rsidRPr="00310160" w14:paraId="4062EF42"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071BDF1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2003</w:t>
            </w:r>
          </w:p>
        </w:tc>
        <w:tc>
          <w:tcPr>
            <w:tcW w:w="1022" w:type="pct"/>
            <w:tcBorders>
              <w:top w:val="nil"/>
              <w:left w:val="nil"/>
              <w:bottom w:val="single" w:sz="4" w:space="0" w:color="auto"/>
              <w:right w:val="single" w:sz="4" w:space="0" w:color="auto"/>
            </w:tcBorders>
            <w:shd w:val="clear" w:color="auto" w:fill="auto"/>
            <w:noWrap/>
            <w:vAlign w:val="center"/>
            <w:hideMark/>
          </w:tcPr>
          <w:p w14:paraId="534B2B4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442353</w:t>
            </w:r>
          </w:p>
        </w:tc>
        <w:tc>
          <w:tcPr>
            <w:tcW w:w="1136" w:type="pct"/>
            <w:tcBorders>
              <w:top w:val="nil"/>
              <w:left w:val="nil"/>
              <w:bottom w:val="single" w:sz="4" w:space="0" w:color="auto"/>
              <w:right w:val="single" w:sz="4" w:space="0" w:color="auto"/>
            </w:tcBorders>
            <w:shd w:val="clear" w:color="auto" w:fill="auto"/>
            <w:noWrap/>
            <w:vAlign w:val="center"/>
            <w:hideMark/>
          </w:tcPr>
          <w:p w14:paraId="05C7670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324147</w:t>
            </w:r>
          </w:p>
        </w:tc>
        <w:tc>
          <w:tcPr>
            <w:tcW w:w="1320" w:type="pct"/>
            <w:tcBorders>
              <w:top w:val="nil"/>
              <w:left w:val="nil"/>
              <w:bottom w:val="single" w:sz="4" w:space="0" w:color="auto"/>
              <w:right w:val="single" w:sz="4" w:space="0" w:color="auto"/>
            </w:tcBorders>
            <w:shd w:val="clear" w:color="auto" w:fill="auto"/>
            <w:noWrap/>
            <w:vAlign w:val="center"/>
            <w:hideMark/>
          </w:tcPr>
          <w:p w14:paraId="4DC77E0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110137</w:t>
            </w:r>
          </w:p>
        </w:tc>
        <w:tc>
          <w:tcPr>
            <w:tcW w:w="940" w:type="pct"/>
            <w:tcBorders>
              <w:top w:val="nil"/>
              <w:left w:val="nil"/>
              <w:bottom w:val="single" w:sz="4" w:space="0" w:color="auto"/>
              <w:right w:val="single" w:sz="4" w:space="0" w:color="auto"/>
            </w:tcBorders>
            <w:shd w:val="clear" w:color="auto" w:fill="auto"/>
            <w:noWrap/>
            <w:vAlign w:val="center"/>
            <w:hideMark/>
          </w:tcPr>
          <w:p w14:paraId="7939FB1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8069</w:t>
            </w:r>
          </w:p>
        </w:tc>
      </w:tr>
      <w:tr w:rsidR="00310160" w:rsidRPr="00310160" w14:paraId="0F125F63"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2E81968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2004</w:t>
            </w:r>
          </w:p>
        </w:tc>
        <w:tc>
          <w:tcPr>
            <w:tcW w:w="1022" w:type="pct"/>
            <w:tcBorders>
              <w:top w:val="nil"/>
              <w:left w:val="nil"/>
              <w:bottom w:val="single" w:sz="4" w:space="0" w:color="auto"/>
              <w:right w:val="single" w:sz="4" w:space="0" w:color="auto"/>
            </w:tcBorders>
            <w:shd w:val="clear" w:color="auto" w:fill="auto"/>
            <w:noWrap/>
            <w:vAlign w:val="center"/>
            <w:hideMark/>
          </w:tcPr>
          <w:p w14:paraId="3C77E9C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517328</w:t>
            </w:r>
          </w:p>
        </w:tc>
        <w:tc>
          <w:tcPr>
            <w:tcW w:w="1136" w:type="pct"/>
            <w:tcBorders>
              <w:top w:val="nil"/>
              <w:left w:val="nil"/>
              <w:bottom w:val="single" w:sz="4" w:space="0" w:color="auto"/>
              <w:right w:val="single" w:sz="4" w:space="0" w:color="auto"/>
            </w:tcBorders>
            <w:shd w:val="clear" w:color="auto" w:fill="auto"/>
            <w:noWrap/>
            <w:vAlign w:val="center"/>
            <w:hideMark/>
          </w:tcPr>
          <w:p w14:paraId="5F4FFDA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382298</w:t>
            </w:r>
          </w:p>
        </w:tc>
        <w:tc>
          <w:tcPr>
            <w:tcW w:w="1320" w:type="pct"/>
            <w:tcBorders>
              <w:top w:val="nil"/>
              <w:left w:val="nil"/>
              <w:bottom w:val="single" w:sz="4" w:space="0" w:color="auto"/>
              <w:right w:val="single" w:sz="4" w:space="0" w:color="auto"/>
            </w:tcBorders>
            <w:shd w:val="clear" w:color="auto" w:fill="auto"/>
            <w:noWrap/>
            <w:vAlign w:val="center"/>
            <w:hideMark/>
          </w:tcPr>
          <w:p w14:paraId="1AC3271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122927</w:t>
            </w:r>
          </w:p>
        </w:tc>
        <w:tc>
          <w:tcPr>
            <w:tcW w:w="940" w:type="pct"/>
            <w:tcBorders>
              <w:top w:val="nil"/>
              <w:left w:val="nil"/>
              <w:bottom w:val="single" w:sz="4" w:space="0" w:color="auto"/>
              <w:right w:val="single" w:sz="4" w:space="0" w:color="auto"/>
            </w:tcBorders>
            <w:shd w:val="clear" w:color="auto" w:fill="auto"/>
            <w:noWrap/>
            <w:vAlign w:val="center"/>
            <w:hideMark/>
          </w:tcPr>
          <w:p w14:paraId="4BBF905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12103</w:t>
            </w:r>
          </w:p>
        </w:tc>
      </w:tr>
      <w:tr w:rsidR="00310160" w:rsidRPr="00310160" w14:paraId="460058AC"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4EE2086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2005</w:t>
            </w:r>
          </w:p>
        </w:tc>
        <w:tc>
          <w:tcPr>
            <w:tcW w:w="1022" w:type="pct"/>
            <w:tcBorders>
              <w:top w:val="nil"/>
              <w:left w:val="nil"/>
              <w:bottom w:val="single" w:sz="4" w:space="0" w:color="auto"/>
              <w:right w:val="single" w:sz="4" w:space="0" w:color="auto"/>
            </w:tcBorders>
            <w:shd w:val="clear" w:color="auto" w:fill="auto"/>
            <w:noWrap/>
            <w:vAlign w:val="center"/>
            <w:hideMark/>
          </w:tcPr>
          <w:p w14:paraId="5068E3B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562687</w:t>
            </w:r>
          </w:p>
        </w:tc>
        <w:tc>
          <w:tcPr>
            <w:tcW w:w="1136" w:type="pct"/>
            <w:tcBorders>
              <w:top w:val="nil"/>
              <w:left w:val="nil"/>
              <w:bottom w:val="single" w:sz="4" w:space="0" w:color="auto"/>
              <w:right w:val="single" w:sz="4" w:space="0" w:color="auto"/>
            </w:tcBorders>
            <w:shd w:val="clear" w:color="auto" w:fill="auto"/>
            <w:noWrap/>
            <w:vAlign w:val="center"/>
            <w:hideMark/>
          </w:tcPr>
          <w:p w14:paraId="62F4688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410945</w:t>
            </w:r>
          </w:p>
        </w:tc>
        <w:tc>
          <w:tcPr>
            <w:tcW w:w="1320" w:type="pct"/>
            <w:tcBorders>
              <w:top w:val="nil"/>
              <w:left w:val="nil"/>
              <w:bottom w:val="single" w:sz="4" w:space="0" w:color="auto"/>
              <w:right w:val="single" w:sz="4" w:space="0" w:color="auto"/>
            </w:tcBorders>
            <w:shd w:val="clear" w:color="auto" w:fill="auto"/>
            <w:noWrap/>
            <w:vAlign w:val="center"/>
            <w:hideMark/>
          </w:tcPr>
          <w:p w14:paraId="5559D6D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137338</w:t>
            </w:r>
          </w:p>
        </w:tc>
        <w:tc>
          <w:tcPr>
            <w:tcW w:w="940" w:type="pct"/>
            <w:tcBorders>
              <w:top w:val="nil"/>
              <w:left w:val="nil"/>
              <w:bottom w:val="single" w:sz="4" w:space="0" w:color="auto"/>
              <w:right w:val="single" w:sz="4" w:space="0" w:color="auto"/>
            </w:tcBorders>
            <w:shd w:val="clear" w:color="auto" w:fill="auto"/>
            <w:noWrap/>
            <w:vAlign w:val="center"/>
            <w:hideMark/>
          </w:tcPr>
          <w:p w14:paraId="7294800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14404</w:t>
            </w:r>
          </w:p>
        </w:tc>
      </w:tr>
      <w:tr w:rsidR="00310160" w:rsidRPr="00310160" w14:paraId="22214B8D"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165686F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2006</w:t>
            </w:r>
          </w:p>
        </w:tc>
        <w:tc>
          <w:tcPr>
            <w:tcW w:w="1022" w:type="pct"/>
            <w:tcBorders>
              <w:top w:val="nil"/>
              <w:left w:val="nil"/>
              <w:bottom w:val="single" w:sz="4" w:space="0" w:color="auto"/>
              <w:right w:val="single" w:sz="4" w:space="0" w:color="auto"/>
            </w:tcBorders>
            <w:shd w:val="clear" w:color="auto" w:fill="auto"/>
            <w:noWrap/>
            <w:vAlign w:val="center"/>
            <w:hideMark/>
          </w:tcPr>
          <w:p w14:paraId="108397D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625489</w:t>
            </w:r>
          </w:p>
        </w:tc>
        <w:tc>
          <w:tcPr>
            <w:tcW w:w="1136" w:type="pct"/>
            <w:tcBorders>
              <w:top w:val="nil"/>
              <w:left w:val="nil"/>
              <w:bottom w:val="single" w:sz="4" w:space="0" w:color="auto"/>
              <w:right w:val="single" w:sz="4" w:space="0" w:color="auto"/>
            </w:tcBorders>
            <w:shd w:val="clear" w:color="auto" w:fill="auto"/>
            <w:noWrap/>
            <w:vAlign w:val="center"/>
            <w:hideMark/>
          </w:tcPr>
          <w:p w14:paraId="2364766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459664</w:t>
            </w:r>
          </w:p>
        </w:tc>
        <w:tc>
          <w:tcPr>
            <w:tcW w:w="1320" w:type="pct"/>
            <w:tcBorders>
              <w:top w:val="nil"/>
              <w:left w:val="nil"/>
              <w:bottom w:val="single" w:sz="4" w:space="0" w:color="auto"/>
              <w:right w:val="single" w:sz="4" w:space="0" w:color="auto"/>
            </w:tcBorders>
            <w:shd w:val="clear" w:color="auto" w:fill="auto"/>
            <w:noWrap/>
            <w:vAlign w:val="center"/>
            <w:hideMark/>
          </w:tcPr>
          <w:p w14:paraId="601F5E2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153375</w:t>
            </w:r>
          </w:p>
        </w:tc>
        <w:tc>
          <w:tcPr>
            <w:tcW w:w="940" w:type="pct"/>
            <w:tcBorders>
              <w:top w:val="nil"/>
              <w:left w:val="nil"/>
              <w:bottom w:val="single" w:sz="4" w:space="0" w:color="auto"/>
              <w:right w:val="single" w:sz="4" w:space="0" w:color="auto"/>
            </w:tcBorders>
            <w:shd w:val="clear" w:color="auto" w:fill="auto"/>
            <w:noWrap/>
            <w:vAlign w:val="center"/>
            <w:hideMark/>
          </w:tcPr>
          <w:p w14:paraId="2E6CE1D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12450</w:t>
            </w:r>
          </w:p>
        </w:tc>
      </w:tr>
      <w:tr w:rsidR="00310160" w:rsidRPr="00310160" w14:paraId="10B7DE7C"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725C348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2007</w:t>
            </w:r>
          </w:p>
        </w:tc>
        <w:tc>
          <w:tcPr>
            <w:tcW w:w="1022" w:type="pct"/>
            <w:tcBorders>
              <w:top w:val="nil"/>
              <w:left w:val="nil"/>
              <w:bottom w:val="single" w:sz="4" w:space="0" w:color="auto"/>
              <w:right w:val="single" w:sz="4" w:space="0" w:color="auto"/>
            </w:tcBorders>
            <w:shd w:val="clear" w:color="auto" w:fill="auto"/>
            <w:noWrap/>
            <w:vAlign w:val="center"/>
            <w:hideMark/>
          </w:tcPr>
          <w:p w14:paraId="5657930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711890</w:t>
            </w:r>
          </w:p>
        </w:tc>
        <w:tc>
          <w:tcPr>
            <w:tcW w:w="1136" w:type="pct"/>
            <w:tcBorders>
              <w:top w:val="nil"/>
              <w:left w:val="nil"/>
              <w:bottom w:val="single" w:sz="4" w:space="0" w:color="auto"/>
              <w:right w:val="single" w:sz="4" w:space="0" w:color="auto"/>
            </w:tcBorders>
            <w:shd w:val="clear" w:color="auto" w:fill="auto"/>
            <w:noWrap/>
            <w:vAlign w:val="center"/>
            <w:hideMark/>
          </w:tcPr>
          <w:p w14:paraId="78B1578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511216</w:t>
            </w:r>
          </w:p>
        </w:tc>
        <w:tc>
          <w:tcPr>
            <w:tcW w:w="1320" w:type="pct"/>
            <w:tcBorders>
              <w:top w:val="nil"/>
              <w:left w:val="nil"/>
              <w:bottom w:val="single" w:sz="4" w:space="0" w:color="auto"/>
              <w:right w:val="single" w:sz="4" w:space="0" w:color="auto"/>
            </w:tcBorders>
            <w:shd w:val="clear" w:color="auto" w:fill="auto"/>
            <w:noWrap/>
            <w:vAlign w:val="center"/>
            <w:hideMark/>
          </w:tcPr>
          <w:p w14:paraId="4677AEE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186536</w:t>
            </w:r>
          </w:p>
        </w:tc>
        <w:tc>
          <w:tcPr>
            <w:tcW w:w="940" w:type="pct"/>
            <w:tcBorders>
              <w:top w:val="nil"/>
              <w:left w:val="nil"/>
              <w:bottom w:val="single" w:sz="4" w:space="0" w:color="auto"/>
              <w:right w:val="single" w:sz="4" w:space="0" w:color="auto"/>
            </w:tcBorders>
            <w:shd w:val="clear" w:color="auto" w:fill="auto"/>
            <w:noWrap/>
            <w:vAlign w:val="center"/>
            <w:hideMark/>
          </w:tcPr>
          <w:p w14:paraId="787DE49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14138</w:t>
            </w:r>
          </w:p>
        </w:tc>
      </w:tr>
      <w:tr w:rsidR="00310160" w:rsidRPr="00310160" w14:paraId="3015E640"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78DEFC4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2008</w:t>
            </w:r>
          </w:p>
        </w:tc>
        <w:tc>
          <w:tcPr>
            <w:tcW w:w="1022" w:type="pct"/>
            <w:tcBorders>
              <w:top w:val="nil"/>
              <w:left w:val="nil"/>
              <w:bottom w:val="single" w:sz="4" w:space="0" w:color="auto"/>
              <w:right w:val="single" w:sz="4" w:space="0" w:color="auto"/>
            </w:tcBorders>
            <w:shd w:val="clear" w:color="auto" w:fill="auto"/>
            <w:noWrap/>
            <w:vAlign w:val="center"/>
            <w:hideMark/>
          </w:tcPr>
          <w:p w14:paraId="1D82448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760116</w:t>
            </w:r>
          </w:p>
        </w:tc>
        <w:tc>
          <w:tcPr>
            <w:tcW w:w="1136" w:type="pct"/>
            <w:tcBorders>
              <w:top w:val="nil"/>
              <w:left w:val="nil"/>
              <w:bottom w:val="single" w:sz="4" w:space="0" w:color="auto"/>
              <w:right w:val="single" w:sz="4" w:space="0" w:color="auto"/>
            </w:tcBorders>
            <w:shd w:val="clear" w:color="auto" w:fill="auto"/>
            <w:noWrap/>
            <w:vAlign w:val="center"/>
            <w:hideMark/>
          </w:tcPr>
          <w:p w14:paraId="298CDE1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531077</w:t>
            </w:r>
          </w:p>
        </w:tc>
        <w:tc>
          <w:tcPr>
            <w:tcW w:w="1320" w:type="pct"/>
            <w:tcBorders>
              <w:top w:val="nil"/>
              <w:left w:val="nil"/>
              <w:bottom w:val="single" w:sz="4" w:space="0" w:color="auto"/>
              <w:right w:val="single" w:sz="4" w:space="0" w:color="auto"/>
            </w:tcBorders>
            <w:shd w:val="clear" w:color="auto" w:fill="auto"/>
            <w:noWrap/>
            <w:vAlign w:val="center"/>
            <w:hideMark/>
          </w:tcPr>
          <w:p w14:paraId="1C31F94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218467</w:t>
            </w:r>
          </w:p>
        </w:tc>
        <w:tc>
          <w:tcPr>
            <w:tcW w:w="940" w:type="pct"/>
            <w:tcBorders>
              <w:top w:val="nil"/>
              <w:left w:val="nil"/>
              <w:bottom w:val="single" w:sz="4" w:space="0" w:color="auto"/>
              <w:right w:val="single" w:sz="4" w:space="0" w:color="auto"/>
            </w:tcBorders>
            <w:shd w:val="clear" w:color="auto" w:fill="auto"/>
            <w:noWrap/>
            <w:vAlign w:val="center"/>
            <w:hideMark/>
          </w:tcPr>
          <w:p w14:paraId="443493C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10572</w:t>
            </w:r>
          </w:p>
        </w:tc>
      </w:tr>
      <w:tr w:rsidR="00310160" w:rsidRPr="00310160" w14:paraId="58A2EA0B"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532EFE7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2009</w:t>
            </w:r>
          </w:p>
        </w:tc>
        <w:tc>
          <w:tcPr>
            <w:tcW w:w="1022" w:type="pct"/>
            <w:tcBorders>
              <w:top w:val="nil"/>
              <w:left w:val="nil"/>
              <w:bottom w:val="single" w:sz="4" w:space="0" w:color="auto"/>
              <w:right w:val="single" w:sz="4" w:space="0" w:color="auto"/>
            </w:tcBorders>
            <w:shd w:val="clear" w:color="auto" w:fill="auto"/>
            <w:noWrap/>
            <w:vAlign w:val="center"/>
            <w:hideMark/>
          </w:tcPr>
          <w:p w14:paraId="4CE5E81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812994</w:t>
            </w:r>
          </w:p>
        </w:tc>
        <w:tc>
          <w:tcPr>
            <w:tcW w:w="1136" w:type="pct"/>
            <w:tcBorders>
              <w:top w:val="nil"/>
              <w:left w:val="nil"/>
              <w:bottom w:val="single" w:sz="4" w:space="0" w:color="auto"/>
              <w:right w:val="single" w:sz="4" w:space="0" w:color="auto"/>
            </w:tcBorders>
            <w:shd w:val="clear" w:color="auto" w:fill="auto"/>
            <w:noWrap/>
            <w:vAlign w:val="center"/>
            <w:hideMark/>
          </w:tcPr>
          <w:p w14:paraId="2B0481C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600621</w:t>
            </w:r>
          </w:p>
        </w:tc>
        <w:tc>
          <w:tcPr>
            <w:tcW w:w="1320" w:type="pct"/>
            <w:tcBorders>
              <w:top w:val="nil"/>
              <w:left w:val="nil"/>
              <w:bottom w:val="single" w:sz="4" w:space="0" w:color="auto"/>
              <w:right w:val="single" w:sz="4" w:space="0" w:color="auto"/>
            </w:tcBorders>
            <w:shd w:val="clear" w:color="auto" w:fill="auto"/>
            <w:noWrap/>
            <w:vAlign w:val="center"/>
            <w:hideMark/>
          </w:tcPr>
          <w:p w14:paraId="66F4AD6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210093</w:t>
            </w:r>
          </w:p>
        </w:tc>
        <w:tc>
          <w:tcPr>
            <w:tcW w:w="940" w:type="pct"/>
            <w:tcBorders>
              <w:top w:val="nil"/>
              <w:left w:val="nil"/>
              <w:bottom w:val="single" w:sz="4" w:space="0" w:color="auto"/>
              <w:right w:val="single" w:sz="4" w:space="0" w:color="auto"/>
            </w:tcBorders>
            <w:shd w:val="clear" w:color="auto" w:fill="auto"/>
            <w:noWrap/>
            <w:vAlign w:val="center"/>
            <w:hideMark/>
          </w:tcPr>
          <w:p w14:paraId="53AE168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2280</w:t>
            </w:r>
          </w:p>
        </w:tc>
      </w:tr>
      <w:tr w:rsidR="00310160" w:rsidRPr="00310160" w14:paraId="33546C36"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7CF9A04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2010</w:t>
            </w:r>
          </w:p>
        </w:tc>
        <w:tc>
          <w:tcPr>
            <w:tcW w:w="1022" w:type="pct"/>
            <w:tcBorders>
              <w:top w:val="nil"/>
              <w:left w:val="nil"/>
              <w:bottom w:val="single" w:sz="4" w:space="0" w:color="auto"/>
              <w:right w:val="single" w:sz="4" w:space="0" w:color="auto"/>
            </w:tcBorders>
            <w:shd w:val="clear" w:color="auto" w:fill="auto"/>
            <w:noWrap/>
            <w:vAlign w:val="center"/>
            <w:hideMark/>
          </w:tcPr>
          <w:p w14:paraId="0F85CBE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952130</w:t>
            </w:r>
          </w:p>
        </w:tc>
        <w:tc>
          <w:tcPr>
            <w:tcW w:w="1136" w:type="pct"/>
            <w:tcBorders>
              <w:top w:val="nil"/>
              <w:left w:val="nil"/>
              <w:bottom w:val="single" w:sz="4" w:space="0" w:color="auto"/>
              <w:right w:val="single" w:sz="4" w:space="0" w:color="auto"/>
            </w:tcBorders>
            <w:shd w:val="clear" w:color="auto" w:fill="auto"/>
            <w:noWrap/>
            <w:vAlign w:val="center"/>
            <w:hideMark/>
          </w:tcPr>
          <w:p w14:paraId="1AEC6B8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688759</w:t>
            </w:r>
          </w:p>
        </w:tc>
        <w:tc>
          <w:tcPr>
            <w:tcW w:w="1320" w:type="pct"/>
            <w:tcBorders>
              <w:top w:val="nil"/>
              <w:left w:val="nil"/>
              <w:bottom w:val="single" w:sz="4" w:space="0" w:color="auto"/>
              <w:right w:val="single" w:sz="4" w:space="0" w:color="auto"/>
            </w:tcBorders>
            <w:shd w:val="clear" w:color="auto" w:fill="auto"/>
            <w:noWrap/>
            <w:vAlign w:val="center"/>
            <w:hideMark/>
          </w:tcPr>
          <w:p w14:paraId="7AE5271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260632</w:t>
            </w:r>
          </w:p>
        </w:tc>
        <w:tc>
          <w:tcPr>
            <w:tcW w:w="940" w:type="pct"/>
            <w:tcBorders>
              <w:top w:val="nil"/>
              <w:left w:val="nil"/>
              <w:bottom w:val="single" w:sz="4" w:space="0" w:color="auto"/>
              <w:right w:val="single" w:sz="4" w:space="0" w:color="auto"/>
            </w:tcBorders>
            <w:shd w:val="clear" w:color="auto" w:fill="auto"/>
            <w:noWrap/>
            <w:vAlign w:val="center"/>
            <w:hideMark/>
          </w:tcPr>
          <w:p w14:paraId="4419F83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2739</w:t>
            </w:r>
          </w:p>
        </w:tc>
      </w:tr>
      <w:tr w:rsidR="00310160" w:rsidRPr="00310160" w14:paraId="4955503F"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48C834B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2011</w:t>
            </w:r>
          </w:p>
        </w:tc>
        <w:tc>
          <w:tcPr>
            <w:tcW w:w="1022" w:type="pct"/>
            <w:tcBorders>
              <w:top w:val="nil"/>
              <w:left w:val="nil"/>
              <w:bottom w:val="single" w:sz="4" w:space="0" w:color="auto"/>
              <w:right w:val="single" w:sz="4" w:space="0" w:color="auto"/>
            </w:tcBorders>
            <w:shd w:val="clear" w:color="auto" w:fill="auto"/>
            <w:noWrap/>
            <w:vAlign w:val="center"/>
            <w:hideMark/>
          </w:tcPr>
          <w:p w14:paraId="439B86A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1166867</w:t>
            </w:r>
          </w:p>
        </w:tc>
        <w:tc>
          <w:tcPr>
            <w:tcW w:w="1136" w:type="pct"/>
            <w:tcBorders>
              <w:top w:val="nil"/>
              <w:left w:val="nil"/>
              <w:bottom w:val="single" w:sz="4" w:space="0" w:color="auto"/>
              <w:right w:val="single" w:sz="4" w:space="0" w:color="auto"/>
            </w:tcBorders>
            <w:shd w:val="clear" w:color="auto" w:fill="auto"/>
            <w:noWrap/>
            <w:vAlign w:val="center"/>
            <w:hideMark/>
          </w:tcPr>
          <w:p w14:paraId="4088BE2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883770</w:t>
            </w:r>
          </w:p>
        </w:tc>
        <w:tc>
          <w:tcPr>
            <w:tcW w:w="1320" w:type="pct"/>
            <w:tcBorders>
              <w:top w:val="nil"/>
              <w:left w:val="nil"/>
              <w:bottom w:val="single" w:sz="4" w:space="0" w:color="auto"/>
              <w:right w:val="single" w:sz="4" w:space="0" w:color="auto"/>
            </w:tcBorders>
            <w:shd w:val="clear" w:color="auto" w:fill="auto"/>
            <w:noWrap/>
            <w:vAlign w:val="center"/>
            <w:hideMark/>
          </w:tcPr>
          <w:p w14:paraId="58F2EA8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279466</w:t>
            </w:r>
          </w:p>
        </w:tc>
        <w:tc>
          <w:tcPr>
            <w:tcW w:w="940" w:type="pct"/>
            <w:tcBorders>
              <w:top w:val="nil"/>
              <w:left w:val="nil"/>
              <w:bottom w:val="single" w:sz="4" w:space="0" w:color="auto"/>
              <w:right w:val="single" w:sz="4" w:space="0" w:color="auto"/>
            </w:tcBorders>
            <w:shd w:val="clear" w:color="auto" w:fill="auto"/>
            <w:noWrap/>
            <w:vAlign w:val="center"/>
            <w:hideMark/>
          </w:tcPr>
          <w:p w14:paraId="7A1D190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3631</w:t>
            </w:r>
          </w:p>
        </w:tc>
      </w:tr>
      <w:tr w:rsidR="00310160" w:rsidRPr="00310160" w14:paraId="105DE329"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68F457B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2012</w:t>
            </w:r>
          </w:p>
        </w:tc>
        <w:tc>
          <w:tcPr>
            <w:tcW w:w="1022" w:type="pct"/>
            <w:tcBorders>
              <w:top w:val="nil"/>
              <w:left w:val="nil"/>
              <w:bottom w:val="single" w:sz="4" w:space="0" w:color="auto"/>
              <w:right w:val="single" w:sz="4" w:space="0" w:color="auto"/>
            </w:tcBorders>
            <w:shd w:val="clear" w:color="auto" w:fill="auto"/>
            <w:noWrap/>
            <w:vAlign w:val="center"/>
            <w:hideMark/>
          </w:tcPr>
          <w:p w14:paraId="00D6686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1244311</w:t>
            </w:r>
          </w:p>
        </w:tc>
        <w:tc>
          <w:tcPr>
            <w:tcW w:w="1136" w:type="pct"/>
            <w:tcBorders>
              <w:top w:val="nil"/>
              <w:left w:val="nil"/>
              <w:bottom w:val="single" w:sz="4" w:space="0" w:color="auto"/>
              <w:right w:val="single" w:sz="4" w:space="0" w:color="auto"/>
            </w:tcBorders>
            <w:shd w:val="clear" w:color="auto" w:fill="auto"/>
            <w:noWrap/>
            <w:vAlign w:val="center"/>
            <w:hideMark/>
          </w:tcPr>
          <w:p w14:paraId="3C708F4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938763</w:t>
            </w:r>
          </w:p>
        </w:tc>
        <w:tc>
          <w:tcPr>
            <w:tcW w:w="1320" w:type="pct"/>
            <w:tcBorders>
              <w:top w:val="nil"/>
              <w:left w:val="nil"/>
              <w:bottom w:val="single" w:sz="4" w:space="0" w:color="auto"/>
              <w:right w:val="single" w:sz="4" w:space="0" w:color="auto"/>
            </w:tcBorders>
            <w:shd w:val="clear" w:color="auto" w:fill="auto"/>
            <w:noWrap/>
            <w:vAlign w:val="center"/>
            <w:hideMark/>
          </w:tcPr>
          <w:p w14:paraId="4535C92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297715</w:t>
            </w:r>
          </w:p>
        </w:tc>
        <w:tc>
          <w:tcPr>
            <w:tcW w:w="940" w:type="pct"/>
            <w:tcBorders>
              <w:top w:val="nil"/>
              <w:left w:val="nil"/>
              <w:bottom w:val="single" w:sz="4" w:space="0" w:color="auto"/>
              <w:right w:val="single" w:sz="4" w:space="0" w:color="auto"/>
            </w:tcBorders>
            <w:shd w:val="clear" w:color="auto" w:fill="auto"/>
            <w:noWrap/>
            <w:vAlign w:val="center"/>
            <w:hideMark/>
          </w:tcPr>
          <w:p w14:paraId="3B719B4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7833</w:t>
            </w:r>
          </w:p>
        </w:tc>
      </w:tr>
      <w:tr w:rsidR="00310160" w:rsidRPr="00310160" w14:paraId="163C12FC"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7CE0478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2013</w:t>
            </w:r>
          </w:p>
        </w:tc>
        <w:tc>
          <w:tcPr>
            <w:tcW w:w="1022" w:type="pct"/>
            <w:tcBorders>
              <w:top w:val="nil"/>
              <w:left w:val="nil"/>
              <w:bottom w:val="single" w:sz="4" w:space="0" w:color="auto"/>
              <w:right w:val="single" w:sz="4" w:space="0" w:color="auto"/>
            </w:tcBorders>
            <w:shd w:val="clear" w:color="auto" w:fill="auto"/>
            <w:noWrap/>
            <w:vAlign w:val="center"/>
            <w:hideMark/>
          </w:tcPr>
          <w:p w14:paraId="4323EEC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1342477</w:t>
            </w:r>
          </w:p>
        </w:tc>
        <w:tc>
          <w:tcPr>
            <w:tcW w:w="1136" w:type="pct"/>
            <w:tcBorders>
              <w:top w:val="nil"/>
              <w:left w:val="nil"/>
              <w:bottom w:val="single" w:sz="4" w:space="0" w:color="auto"/>
              <w:right w:val="single" w:sz="4" w:space="0" w:color="auto"/>
            </w:tcBorders>
            <w:shd w:val="clear" w:color="auto" w:fill="auto"/>
            <w:noWrap/>
            <w:vAlign w:val="center"/>
            <w:hideMark/>
          </w:tcPr>
          <w:p w14:paraId="548B930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1001808</w:t>
            </w:r>
          </w:p>
        </w:tc>
        <w:tc>
          <w:tcPr>
            <w:tcW w:w="1320" w:type="pct"/>
            <w:tcBorders>
              <w:top w:val="nil"/>
              <w:left w:val="nil"/>
              <w:bottom w:val="single" w:sz="4" w:space="0" w:color="auto"/>
              <w:right w:val="single" w:sz="4" w:space="0" w:color="auto"/>
            </w:tcBorders>
            <w:shd w:val="clear" w:color="auto" w:fill="auto"/>
            <w:noWrap/>
            <w:vAlign w:val="center"/>
            <w:hideMark/>
          </w:tcPr>
          <w:p w14:paraId="0993FB0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333942</w:t>
            </w:r>
          </w:p>
        </w:tc>
        <w:tc>
          <w:tcPr>
            <w:tcW w:w="940" w:type="pct"/>
            <w:tcBorders>
              <w:top w:val="nil"/>
              <w:left w:val="nil"/>
              <w:bottom w:val="single" w:sz="4" w:space="0" w:color="auto"/>
              <w:right w:val="single" w:sz="4" w:space="0" w:color="auto"/>
            </w:tcBorders>
            <w:shd w:val="clear" w:color="auto" w:fill="auto"/>
            <w:noWrap/>
            <w:vAlign w:val="center"/>
            <w:hideMark/>
          </w:tcPr>
          <w:p w14:paraId="0D12686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6727</w:t>
            </w:r>
          </w:p>
        </w:tc>
      </w:tr>
      <w:tr w:rsidR="00310160" w:rsidRPr="00310160" w14:paraId="43DD9B3E"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19B0FFA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2014</w:t>
            </w:r>
          </w:p>
        </w:tc>
        <w:tc>
          <w:tcPr>
            <w:tcW w:w="1022" w:type="pct"/>
            <w:tcBorders>
              <w:top w:val="nil"/>
              <w:left w:val="nil"/>
              <w:bottom w:val="single" w:sz="4" w:space="0" w:color="auto"/>
              <w:right w:val="single" w:sz="4" w:space="0" w:color="auto"/>
            </w:tcBorders>
            <w:shd w:val="clear" w:color="auto" w:fill="auto"/>
            <w:noWrap/>
            <w:vAlign w:val="center"/>
            <w:hideMark/>
          </w:tcPr>
          <w:p w14:paraId="364D572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1451252</w:t>
            </w:r>
          </w:p>
        </w:tc>
        <w:tc>
          <w:tcPr>
            <w:tcW w:w="1136" w:type="pct"/>
            <w:tcBorders>
              <w:top w:val="nil"/>
              <w:left w:val="nil"/>
              <w:bottom w:val="single" w:sz="4" w:space="0" w:color="auto"/>
              <w:right w:val="single" w:sz="4" w:space="0" w:color="auto"/>
            </w:tcBorders>
            <w:shd w:val="clear" w:color="auto" w:fill="auto"/>
            <w:noWrap/>
            <w:vAlign w:val="center"/>
            <w:hideMark/>
          </w:tcPr>
          <w:p w14:paraId="5016568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1078725</w:t>
            </w:r>
          </w:p>
        </w:tc>
        <w:tc>
          <w:tcPr>
            <w:tcW w:w="1320" w:type="pct"/>
            <w:tcBorders>
              <w:top w:val="nil"/>
              <w:left w:val="nil"/>
              <w:bottom w:val="single" w:sz="4" w:space="0" w:color="auto"/>
              <w:right w:val="single" w:sz="4" w:space="0" w:color="auto"/>
            </w:tcBorders>
            <w:shd w:val="clear" w:color="auto" w:fill="auto"/>
            <w:noWrap/>
            <w:vAlign w:val="center"/>
            <w:hideMark/>
          </w:tcPr>
          <w:p w14:paraId="04034D1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364763</w:t>
            </w:r>
          </w:p>
        </w:tc>
        <w:tc>
          <w:tcPr>
            <w:tcW w:w="940" w:type="pct"/>
            <w:tcBorders>
              <w:top w:val="nil"/>
              <w:left w:val="nil"/>
              <w:bottom w:val="single" w:sz="4" w:space="0" w:color="auto"/>
              <w:right w:val="single" w:sz="4" w:space="0" w:color="auto"/>
            </w:tcBorders>
            <w:shd w:val="clear" w:color="auto" w:fill="auto"/>
            <w:noWrap/>
            <w:vAlign w:val="center"/>
            <w:hideMark/>
          </w:tcPr>
          <w:p w14:paraId="0DB069F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7764</w:t>
            </w:r>
          </w:p>
        </w:tc>
      </w:tr>
      <w:tr w:rsidR="00310160" w:rsidRPr="00310160" w14:paraId="5BAAD395"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27997F0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2015</w:t>
            </w:r>
          </w:p>
        </w:tc>
        <w:tc>
          <w:tcPr>
            <w:tcW w:w="1022" w:type="pct"/>
            <w:tcBorders>
              <w:top w:val="nil"/>
              <w:left w:val="nil"/>
              <w:bottom w:val="single" w:sz="4" w:space="0" w:color="auto"/>
              <w:right w:val="single" w:sz="4" w:space="0" w:color="auto"/>
            </w:tcBorders>
            <w:shd w:val="clear" w:color="auto" w:fill="auto"/>
            <w:noWrap/>
            <w:vAlign w:val="center"/>
            <w:hideMark/>
          </w:tcPr>
          <w:p w14:paraId="46ABF44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1428772</w:t>
            </w:r>
          </w:p>
        </w:tc>
        <w:tc>
          <w:tcPr>
            <w:tcW w:w="1136" w:type="pct"/>
            <w:tcBorders>
              <w:top w:val="nil"/>
              <w:left w:val="nil"/>
              <w:bottom w:val="single" w:sz="4" w:space="0" w:color="auto"/>
              <w:right w:val="single" w:sz="4" w:space="0" w:color="auto"/>
            </w:tcBorders>
            <w:shd w:val="clear" w:color="auto" w:fill="auto"/>
            <w:noWrap/>
            <w:vAlign w:val="center"/>
            <w:hideMark/>
          </w:tcPr>
          <w:p w14:paraId="4DC750D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1087938</w:t>
            </w:r>
          </w:p>
        </w:tc>
        <w:tc>
          <w:tcPr>
            <w:tcW w:w="1320" w:type="pct"/>
            <w:tcBorders>
              <w:top w:val="nil"/>
              <w:left w:val="nil"/>
              <w:bottom w:val="single" w:sz="4" w:space="0" w:color="auto"/>
              <w:right w:val="single" w:sz="4" w:space="0" w:color="auto"/>
            </w:tcBorders>
            <w:shd w:val="clear" w:color="auto" w:fill="auto"/>
            <w:noWrap/>
            <w:vAlign w:val="center"/>
            <w:hideMark/>
          </w:tcPr>
          <w:p w14:paraId="7275040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337008</w:t>
            </w:r>
          </w:p>
        </w:tc>
        <w:tc>
          <w:tcPr>
            <w:tcW w:w="940" w:type="pct"/>
            <w:tcBorders>
              <w:top w:val="nil"/>
              <w:left w:val="nil"/>
              <w:bottom w:val="single" w:sz="4" w:space="0" w:color="auto"/>
              <w:right w:val="single" w:sz="4" w:space="0" w:color="auto"/>
            </w:tcBorders>
            <w:shd w:val="clear" w:color="auto" w:fill="auto"/>
            <w:noWrap/>
            <w:vAlign w:val="center"/>
            <w:hideMark/>
          </w:tcPr>
          <w:p w14:paraId="0E29263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3826</w:t>
            </w:r>
          </w:p>
        </w:tc>
      </w:tr>
      <w:tr w:rsidR="00310160" w:rsidRPr="00310160" w14:paraId="5BC5E470"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4383D44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2016</w:t>
            </w:r>
          </w:p>
        </w:tc>
        <w:tc>
          <w:tcPr>
            <w:tcW w:w="1022" w:type="pct"/>
            <w:tcBorders>
              <w:top w:val="nil"/>
              <w:left w:val="nil"/>
              <w:bottom w:val="single" w:sz="4" w:space="0" w:color="auto"/>
              <w:right w:val="single" w:sz="4" w:space="0" w:color="auto"/>
            </w:tcBorders>
            <w:shd w:val="clear" w:color="auto" w:fill="auto"/>
            <w:noWrap/>
            <w:vAlign w:val="center"/>
            <w:hideMark/>
          </w:tcPr>
          <w:p w14:paraId="337420E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1498651</w:t>
            </w:r>
          </w:p>
        </w:tc>
        <w:tc>
          <w:tcPr>
            <w:tcW w:w="1136" w:type="pct"/>
            <w:tcBorders>
              <w:top w:val="nil"/>
              <w:left w:val="nil"/>
              <w:bottom w:val="single" w:sz="4" w:space="0" w:color="auto"/>
              <w:right w:val="single" w:sz="4" w:space="0" w:color="auto"/>
            </w:tcBorders>
            <w:shd w:val="clear" w:color="auto" w:fill="auto"/>
            <w:noWrap/>
            <w:vAlign w:val="center"/>
            <w:hideMark/>
          </w:tcPr>
          <w:p w14:paraId="0920229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1155706</w:t>
            </w:r>
          </w:p>
        </w:tc>
        <w:tc>
          <w:tcPr>
            <w:tcW w:w="1320" w:type="pct"/>
            <w:tcBorders>
              <w:top w:val="nil"/>
              <w:left w:val="nil"/>
              <w:bottom w:val="single" w:sz="4" w:space="0" w:color="auto"/>
              <w:right w:val="single" w:sz="4" w:space="0" w:color="auto"/>
            </w:tcBorders>
            <w:shd w:val="clear" w:color="auto" w:fill="auto"/>
            <w:noWrap/>
            <w:vAlign w:val="center"/>
            <w:hideMark/>
          </w:tcPr>
          <w:p w14:paraId="30DB529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338726</w:t>
            </w:r>
          </w:p>
        </w:tc>
        <w:tc>
          <w:tcPr>
            <w:tcW w:w="940" w:type="pct"/>
            <w:tcBorders>
              <w:top w:val="nil"/>
              <w:left w:val="nil"/>
              <w:bottom w:val="single" w:sz="4" w:space="0" w:color="auto"/>
              <w:right w:val="single" w:sz="4" w:space="0" w:color="auto"/>
            </w:tcBorders>
            <w:shd w:val="clear" w:color="auto" w:fill="auto"/>
            <w:noWrap/>
            <w:vAlign w:val="center"/>
            <w:hideMark/>
          </w:tcPr>
          <w:p w14:paraId="68FD62D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4219</w:t>
            </w:r>
          </w:p>
        </w:tc>
      </w:tr>
      <w:tr w:rsidR="00310160" w:rsidRPr="00310160" w14:paraId="6DAD6756"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51D9931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2017</w:t>
            </w:r>
          </w:p>
        </w:tc>
        <w:tc>
          <w:tcPr>
            <w:tcW w:w="1022" w:type="pct"/>
            <w:tcBorders>
              <w:top w:val="nil"/>
              <w:left w:val="nil"/>
              <w:bottom w:val="single" w:sz="4" w:space="0" w:color="auto"/>
              <w:right w:val="single" w:sz="4" w:space="0" w:color="auto"/>
            </w:tcBorders>
            <w:shd w:val="clear" w:color="auto" w:fill="auto"/>
            <w:noWrap/>
            <w:vAlign w:val="center"/>
            <w:hideMark/>
          </w:tcPr>
          <w:p w14:paraId="22EC197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1729868</w:t>
            </w:r>
          </w:p>
        </w:tc>
        <w:tc>
          <w:tcPr>
            <w:tcW w:w="1136" w:type="pct"/>
            <w:tcBorders>
              <w:top w:val="nil"/>
              <w:left w:val="nil"/>
              <w:bottom w:val="single" w:sz="4" w:space="0" w:color="auto"/>
              <w:right w:val="single" w:sz="4" w:space="0" w:color="auto"/>
            </w:tcBorders>
            <w:shd w:val="clear" w:color="auto" w:fill="auto"/>
            <w:noWrap/>
            <w:vAlign w:val="center"/>
            <w:hideMark/>
          </w:tcPr>
          <w:p w14:paraId="5698E03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1302575</w:t>
            </w:r>
          </w:p>
        </w:tc>
        <w:tc>
          <w:tcPr>
            <w:tcW w:w="1320" w:type="pct"/>
            <w:tcBorders>
              <w:top w:val="nil"/>
              <w:left w:val="nil"/>
              <w:bottom w:val="single" w:sz="4" w:space="0" w:color="auto"/>
              <w:right w:val="single" w:sz="4" w:space="0" w:color="auto"/>
            </w:tcBorders>
            <w:shd w:val="clear" w:color="auto" w:fill="auto"/>
            <w:noWrap/>
            <w:vAlign w:val="center"/>
            <w:hideMark/>
          </w:tcPr>
          <w:p w14:paraId="41DE617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422030</w:t>
            </w:r>
          </w:p>
        </w:tc>
        <w:tc>
          <w:tcPr>
            <w:tcW w:w="940" w:type="pct"/>
            <w:tcBorders>
              <w:top w:val="nil"/>
              <w:left w:val="nil"/>
              <w:bottom w:val="single" w:sz="4" w:space="0" w:color="auto"/>
              <w:right w:val="single" w:sz="4" w:space="0" w:color="auto"/>
            </w:tcBorders>
            <w:shd w:val="clear" w:color="auto" w:fill="auto"/>
            <w:noWrap/>
            <w:vAlign w:val="center"/>
            <w:hideMark/>
          </w:tcPr>
          <w:p w14:paraId="0B4EEB8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5263</w:t>
            </w:r>
          </w:p>
        </w:tc>
      </w:tr>
      <w:tr w:rsidR="00310160" w:rsidRPr="00310160" w14:paraId="572D7E7B"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30624647"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2018</w:t>
            </w:r>
          </w:p>
        </w:tc>
        <w:tc>
          <w:tcPr>
            <w:tcW w:w="1022" w:type="pct"/>
            <w:tcBorders>
              <w:top w:val="nil"/>
              <w:left w:val="nil"/>
              <w:bottom w:val="single" w:sz="4" w:space="0" w:color="auto"/>
              <w:right w:val="single" w:sz="4" w:space="0" w:color="auto"/>
            </w:tcBorders>
            <w:shd w:val="clear" w:color="auto" w:fill="auto"/>
            <w:noWrap/>
            <w:vAlign w:val="center"/>
            <w:hideMark/>
          </w:tcPr>
          <w:p w14:paraId="452EEB5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1930636</w:t>
            </w:r>
          </w:p>
        </w:tc>
        <w:tc>
          <w:tcPr>
            <w:tcW w:w="1136" w:type="pct"/>
            <w:tcBorders>
              <w:top w:val="nil"/>
              <w:left w:val="nil"/>
              <w:bottom w:val="single" w:sz="4" w:space="0" w:color="auto"/>
              <w:right w:val="single" w:sz="4" w:space="0" w:color="auto"/>
            </w:tcBorders>
            <w:shd w:val="clear" w:color="auto" w:fill="auto"/>
            <w:noWrap/>
            <w:vAlign w:val="center"/>
            <w:hideMark/>
          </w:tcPr>
          <w:p w14:paraId="3406F80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1506201</w:t>
            </w:r>
          </w:p>
        </w:tc>
        <w:tc>
          <w:tcPr>
            <w:tcW w:w="1320" w:type="pct"/>
            <w:tcBorders>
              <w:top w:val="nil"/>
              <w:left w:val="nil"/>
              <w:bottom w:val="single" w:sz="4" w:space="0" w:color="auto"/>
              <w:right w:val="single" w:sz="4" w:space="0" w:color="auto"/>
            </w:tcBorders>
            <w:shd w:val="clear" w:color="auto" w:fill="auto"/>
            <w:noWrap/>
            <w:vAlign w:val="center"/>
            <w:hideMark/>
          </w:tcPr>
          <w:p w14:paraId="0A66818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418865</w:t>
            </w:r>
          </w:p>
        </w:tc>
        <w:tc>
          <w:tcPr>
            <w:tcW w:w="940" w:type="pct"/>
            <w:tcBorders>
              <w:top w:val="nil"/>
              <w:left w:val="nil"/>
              <w:bottom w:val="single" w:sz="4" w:space="0" w:color="auto"/>
              <w:right w:val="single" w:sz="4" w:space="0" w:color="auto"/>
            </w:tcBorders>
            <w:shd w:val="clear" w:color="auto" w:fill="auto"/>
            <w:noWrap/>
            <w:vAlign w:val="center"/>
            <w:hideMark/>
          </w:tcPr>
          <w:p w14:paraId="198324F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5570</w:t>
            </w:r>
          </w:p>
        </w:tc>
      </w:tr>
      <w:tr w:rsidR="00310160" w:rsidRPr="00310160" w14:paraId="5FEF5241" w14:textId="77777777" w:rsidTr="00592BFF">
        <w:trPr>
          <w:trHeight w:val="301"/>
        </w:trPr>
        <w:tc>
          <w:tcPr>
            <w:tcW w:w="582" w:type="pct"/>
            <w:tcBorders>
              <w:top w:val="nil"/>
              <w:left w:val="single" w:sz="4" w:space="0" w:color="auto"/>
              <w:bottom w:val="single" w:sz="4" w:space="0" w:color="auto"/>
              <w:right w:val="single" w:sz="4" w:space="0" w:color="auto"/>
            </w:tcBorders>
            <w:shd w:val="clear" w:color="auto" w:fill="auto"/>
            <w:noWrap/>
            <w:vAlign w:val="center"/>
            <w:hideMark/>
          </w:tcPr>
          <w:p w14:paraId="075A065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2019</w:t>
            </w:r>
          </w:p>
        </w:tc>
        <w:tc>
          <w:tcPr>
            <w:tcW w:w="1022" w:type="pct"/>
            <w:tcBorders>
              <w:top w:val="nil"/>
              <w:left w:val="nil"/>
              <w:bottom w:val="single" w:sz="4" w:space="0" w:color="auto"/>
              <w:right w:val="single" w:sz="4" w:space="0" w:color="auto"/>
            </w:tcBorders>
            <w:shd w:val="clear" w:color="auto" w:fill="auto"/>
            <w:noWrap/>
            <w:vAlign w:val="center"/>
            <w:hideMark/>
          </w:tcPr>
          <w:p w14:paraId="23B2AA7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2131585</w:t>
            </w:r>
          </w:p>
        </w:tc>
        <w:tc>
          <w:tcPr>
            <w:tcW w:w="1136" w:type="pct"/>
            <w:tcBorders>
              <w:top w:val="nil"/>
              <w:left w:val="nil"/>
              <w:bottom w:val="single" w:sz="4" w:space="0" w:color="auto"/>
              <w:right w:val="single" w:sz="4" w:space="0" w:color="auto"/>
            </w:tcBorders>
            <w:shd w:val="clear" w:color="auto" w:fill="auto"/>
            <w:noWrap/>
            <w:vAlign w:val="center"/>
            <w:hideMark/>
          </w:tcPr>
          <w:p w14:paraId="1841CC0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1685442</w:t>
            </w:r>
          </w:p>
        </w:tc>
        <w:tc>
          <w:tcPr>
            <w:tcW w:w="1320" w:type="pct"/>
            <w:tcBorders>
              <w:top w:val="nil"/>
              <w:left w:val="nil"/>
              <w:bottom w:val="single" w:sz="4" w:space="0" w:color="auto"/>
              <w:right w:val="single" w:sz="4" w:space="0" w:color="auto"/>
            </w:tcBorders>
            <w:shd w:val="clear" w:color="auto" w:fill="auto"/>
            <w:noWrap/>
            <w:vAlign w:val="center"/>
            <w:hideMark/>
          </w:tcPr>
          <w:p w14:paraId="2F3C0E1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440080</w:t>
            </w:r>
          </w:p>
        </w:tc>
        <w:tc>
          <w:tcPr>
            <w:tcW w:w="940" w:type="pct"/>
            <w:tcBorders>
              <w:top w:val="nil"/>
              <w:left w:val="nil"/>
              <w:bottom w:val="single" w:sz="4" w:space="0" w:color="auto"/>
              <w:right w:val="single" w:sz="4" w:space="0" w:color="auto"/>
            </w:tcBorders>
            <w:shd w:val="clear" w:color="auto" w:fill="auto"/>
            <w:noWrap/>
            <w:vAlign w:val="center"/>
            <w:hideMark/>
          </w:tcPr>
          <w:p w14:paraId="2DF660E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6063</w:t>
            </w:r>
          </w:p>
        </w:tc>
      </w:tr>
    </w:tbl>
    <w:p w14:paraId="7B33827E" w14:textId="77777777" w:rsidR="00592BFF" w:rsidRDefault="00592BFF" w:rsidP="00917BC8">
      <w:pPr>
        <w:rPr>
          <w:rFonts w:ascii="Times New Roman" w:hAnsi="Times New Roman" w:cs="Times New Roman"/>
        </w:rPr>
      </w:pPr>
    </w:p>
    <w:p w14:paraId="022217C9" w14:textId="77777777" w:rsidR="00917BC8" w:rsidRPr="00592BFF" w:rsidRDefault="00917BC8" w:rsidP="00917BC8">
      <w:pPr>
        <w:rPr>
          <w:rFonts w:ascii="Times New Roman" w:hAnsi="Times New Roman" w:cs="Times New Roman"/>
        </w:rPr>
      </w:pPr>
      <w:r w:rsidRPr="00592BFF">
        <w:rPr>
          <w:rFonts w:ascii="Times New Roman" w:hAnsi="Times New Roman" w:cs="Times New Roman"/>
        </w:rPr>
        <w:t xml:space="preserve">Source: </w:t>
      </w:r>
      <w:sdt>
        <w:sdtPr>
          <w:rPr>
            <w:rFonts w:ascii="Times New Roman" w:hAnsi="Times New Roman" w:cs="Times New Roman"/>
          </w:rPr>
          <w:id w:val="-520391266"/>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Cen02 \t  \l 1033 </w:instrText>
          </w:r>
          <w:r w:rsidRPr="00592BFF">
            <w:rPr>
              <w:rFonts w:ascii="Times New Roman" w:hAnsi="Times New Roman" w:cs="Times New Roman"/>
            </w:rPr>
            <w:fldChar w:fldCharType="separate"/>
          </w:r>
          <w:r w:rsidR="00100F86" w:rsidRPr="00592BFF">
            <w:rPr>
              <w:rFonts w:ascii="Times New Roman" w:hAnsi="Times New Roman" w:cs="Times New Roman"/>
              <w:noProof/>
            </w:rPr>
            <w:t>(Central Bank, 2002)</w:t>
          </w:r>
          <w:r w:rsidRPr="00592BFF">
            <w:rPr>
              <w:rFonts w:ascii="Times New Roman" w:hAnsi="Times New Roman" w:cs="Times New Roman"/>
            </w:rPr>
            <w:fldChar w:fldCharType="end"/>
          </w:r>
        </w:sdtContent>
      </w:sdt>
      <w:r w:rsidRPr="00592BFF">
        <w:rPr>
          <w:rFonts w:ascii="Times New Roman" w:hAnsi="Times New Roman" w:cs="Times New Roman"/>
        </w:rPr>
        <w:t xml:space="preserve">; </w:t>
      </w:r>
      <w:sdt>
        <w:sdtPr>
          <w:rPr>
            <w:rFonts w:ascii="Times New Roman" w:hAnsi="Times New Roman" w:cs="Times New Roman"/>
          </w:rPr>
          <w:id w:val="-2070719409"/>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Cen05 \t  \l 1033 </w:instrText>
          </w:r>
          <w:r w:rsidRPr="00592BFF">
            <w:rPr>
              <w:rFonts w:ascii="Times New Roman" w:hAnsi="Times New Roman" w:cs="Times New Roman"/>
            </w:rPr>
            <w:fldChar w:fldCharType="separate"/>
          </w:r>
          <w:r w:rsidR="00100F86" w:rsidRPr="00592BFF">
            <w:rPr>
              <w:rFonts w:ascii="Times New Roman" w:hAnsi="Times New Roman" w:cs="Times New Roman"/>
              <w:noProof/>
            </w:rPr>
            <w:t>(Central Bank, 2009)</w:t>
          </w:r>
          <w:r w:rsidRPr="00592BFF">
            <w:rPr>
              <w:rFonts w:ascii="Times New Roman" w:hAnsi="Times New Roman" w:cs="Times New Roman"/>
            </w:rPr>
            <w:fldChar w:fldCharType="end"/>
          </w:r>
        </w:sdtContent>
      </w:sdt>
      <w:r w:rsidRPr="00592BFF">
        <w:rPr>
          <w:rFonts w:ascii="Times New Roman" w:hAnsi="Times New Roman" w:cs="Times New Roman"/>
        </w:rPr>
        <w:t xml:space="preserve">; </w:t>
      </w:r>
      <w:sdt>
        <w:sdtPr>
          <w:rPr>
            <w:rFonts w:ascii="Times New Roman" w:hAnsi="Times New Roman" w:cs="Times New Roman"/>
          </w:rPr>
          <w:id w:val="-1535956168"/>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Cen19 \t  \l 1033 </w:instrText>
          </w:r>
          <w:r w:rsidRPr="00592BFF">
            <w:rPr>
              <w:rFonts w:ascii="Times New Roman" w:hAnsi="Times New Roman" w:cs="Times New Roman"/>
            </w:rPr>
            <w:fldChar w:fldCharType="separate"/>
          </w:r>
          <w:r w:rsidR="00100F86" w:rsidRPr="00592BFF">
            <w:rPr>
              <w:rFonts w:ascii="Times New Roman" w:hAnsi="Times New Roman" w:cs="Times New Roman"/>
              <w:noProof/>
            </w:rPr>
            <w:t>(Central Bank, 2019)</w:t>
          </w:r>
          <w:r w:rsidRPr="00592BFF">
            <w:rPr>
              <w:rFonts w:ascii="Times New Roman" w:hAnsi="Times New Roman" w:cs="Times New Roman"/>
            </w:rPr>
            <w:fldChar w:fldCharType="end"/>
          </w:r>
        </w:sdtContent>
      </w:sdt>
    </w:p>
    <w:p w14:paraId="70F71ECF" w14:textId="77777777" w:rsidR="00386F84" w:rsidRDefault="00386F84" w:rsidP="0086183B">
      <w:pPr>
        <w:tabs>
          <w:tab w:val="left" w:pos="1545"/>
        </w:tabs>
      </w:pPr>
    </w:p>
    <w:p w14:paraId="5365CC28" w14:textId="77777777" w:rsidR="00386F84" w:rsidRPr="009223F6" w:rsidRDefault="00386F84" w:rsidP="00EB45F7">
      <w:pPr>
        <w:pStyle w:val="Caption"/>
        <w:spacing w:line="276" w:lineRule="auto"/>
        <w:rPr>
          <w:rFonts w:ascii="Times New Roman" w:hAnsi="Times New Roman" w:cs="Times New Roman"/>
          <w:i w:val="0"/>
          <w:iCs w:val="0"/>
          <w:color w:val="auto"/>
          <w:sz w:val="24"/>
          <w:szCs w:val="24"/>
        </w:rPr>
      </w:pPr>
      <w:bookmarkStart w:id="56" w:name="_Ref60073030"/>
      <w:bookmarkStart w:id="57" w:name="_Toc60071377"/>
      <w:r w:rsidRPr="009223F6">
        <w:rPr>
          <w:rFonts w:ascii="Times New Roman" w:hAnsi="Times New Roman" w:cs="Times New Roman"/>
          <w:i w:val="0"/>
          <w:iCs w:val="0"/>
          <w:color w:val="auto"/>
          <w:sz w:val="24"/>
          <w:szCs w:val="24"/>
        </w:rPr>
        <w:t xml:space="preserve">Appendix </w:t>
      </w:r>
      <w:r w:rsidR="009223F6" w:rsidRPr="009223F6">
        <w:rPr>
          <w:rFonts w:ascii="Times New Roman" w:hAnsi="Times New Roman" w:cs="Times New Roman"/>
          <w:i w:val="0"/>
          <w:iCs w:val="0"/>
          <w:color w:val="auto"/>
          <w:sz w:val="24"/>
          <w:szCs w:val="24"/>
        </w:rPr>
        <w:fldChar w:fldCharType="begin"/>
      </w:r>
      <w:r w:rsidR="009223F6" w:rsidRPr="009223F6">
        <w:rPr>
          <w:rFonts w:ascii="Times New Roman" w:hAnsi="Times New Roman" w:cs="Times New Roman"/>
          <w:i w:val="0"/>
          <w:iCs w:val="0"/>
          <w:color w:val="auto"/>
          <w:sz w:val="24"/>
          <w:szCs w:val="24"/>
        </w:rPr>
        <w:instrText xml:space="preserve"> SEQ Appendix \* ARABIC </w:instrText>
      </w:r>
      <w:r w:rsidR="009223F6" w:rsidRPr="009223F6">
        <w:rPr>
          <w:rFonts w:ascii="Times New Roman" w:hAnsi="Times New Roman" w:cs="Times New Roman"/>
          <w:i w:val="0"/>
          <w:iCs w:val="0"/>
          <w:color w:val="auto"/>
          <w:sz w:val="24"/>
          <w:szCs w:val="24"/>
        </w:rPr>
        <w:fldChar w:fldCharType="separate"/>
      </w:r>
      <w:r w:rsidR="00F97285">
        <w:rPr>
          <w:rFonts w:ascii="Times New Roman" w:hAnsi="Times New Roman" w:cs="Times New Roman"/>
          <w:i w:val="0"/>
          <w:iCs w:val="0"/>
          <w:noProof/>
          <w:color w:val="auto"/>
          <w:sz w:val="24"/>
          <w:szCs w:val="24"/>
        </w:rPr>
        <w:t>2</w:t>
      </w:r>
      <w:r w:rsidR="009223F6" w:rsidRPr="009223F6">
        <w:rPr>
          <w:rFonts w:ascii="Times New Roman" w:hAnsi="Times New Roman" w:cs="Times New Roman"/>
          <w:i w:val="0"/>
          <w:iCs w:val="0"/>
          <w:color w:val="auto"/>
          <w:sz w:val="24"/>
          <w:szCs w:val="24"/>
        </w:rPr>
        <w:fldChar w:fldCharType="end"/>
      </w:r>
      <w:bookmarkEnd w:id="56"/>
      <w:r w:rsidRPr="009223F6">
        <w:rPr>
          <w:rFonts w:ascii="Times New Roman" w:hAnsi="Times New Roman" w:cs="Times New Roman"/>
          <w:i w:val="0"/>
          <w:iCs w:val="0"/>
          <w:color w:val="auto"/>
          <w:sz w:val="24"/>
          <w:szCs w:val="24"/>
        </w:rPr>
        <w:t>: Sectorial export earnings from main export sectors in Sri Lanka from 1990 - 2019</w:t>
      </w:r>
      <w:bookmarkEnd w:id="57"/>
    </w:p>
    <w:p w14:paraId="03560D1A" w14:textId="77777777" w:rsidR="00310160" w:rsidRPr="00D37FEA" w:rsidRDefault="00310160" w:rsidP="00386F84">
      <w:pPr>
        <w:tabs>
          <w:tab w:val="left" w:pos="1545"/>
          <w:tab w:val="left" w:pos="3316"/>
        </w:tabs>
        <w:rPr>
          <w:rFonts w:ascii="Times New Roman" w:hAnsi="Times New Roman" w:cs="Times New Roman"/>
        </w:rPr>
        <w:sectPr w:rsidR="00310160" w:rsidRPr="00D37FEA" w:rsidSect="00FA7CCD">
          <w:footerReference w:type="first" r:id="rId28"/>
          <w:pgSz w:w="11906" w:h="16838"/>
          <w:pgMar w:top="1417" w:right="1417" w:bottom="1134" w:left="1417" w:header="708" w:footer="708" w:gutter="0"/>
          <w:pgNumType w:start="1"/>
          <w:cols w:space="708"/>
          <w:docGrid w:linePitch="360"/>
        </w:sectPr>
      </w:pPr>
    </w:p>
    <w:tbl>
      <w:tblPr>
        <w:tblStyle w:val="TableGrid"/>
        <w:tblpPr w:leftFromText="180" w:rightFromText="180" w:vertAnchor="page" w:horzAnchor="page" w:tblpX="989" w:tblpY="1881"/>
        <w:tblW w:w="14211" w:type="dxa"/>
        <w:tblLayout w:type="fixed"/>
        <w:tblLook w:val="04A0" w:firstRow="1" w:lastRow="0" w:firstColumn="1" w:lastColumn="0" w:noHBand="0" w:noVBand="1"/>
      </w:tblPr>
      <w:tblGrid>
        <w:gridCol w:w="920"/>
        <w:gridCol w:w="1161"/>
        <w:gridCol w:w="1156"/>
        <w:gridCol w:w="1157"/>
        <w:gridCol w:w="988"/>
        <w:gridCol w:w="1247"/>
        <w:gridCol w:w="949"/>
        <w:gridCol w:w="900"/>
        <w:gridCol w:w="1199"/>
        <w:gridCol w:w="1158"/>
        <w:gridCol w:w="1288"/>
        <w:gridCol w:w="901"/>
        <w:gridCol w:w="15"/>
        <w:gridCol w:w="1146"/>
        <w:gridCol w:w="26"/>
      </w:tblGrid>
      <w:tr w:rsidR="00310160" w:rsidRPr="000C36C6" w14:paraId="3E610E62" w14:textId="77777777" w:rsidTr="00EB45F7">
        <w:trPr>
          <w:trHeight w:val="284"/>
        </w:trPr>
        <w:tc>
          <w:tcPr>
            <w:tcW w:w="14211" w:type="dxa"/>
            <w:gridSpan w:val="15"/>
            <w:tcBorders>
              <w:top w:val="single" w:sz="4" w:space="0" w:color="auto"/>
            </w:tcBorders>
            <w:noWrap/>
            <w:hideMark/>
          </w:tcPr>
          <w:p w14:paraId="17414782" w14:textId="77777777" w:rsidR="00310160" w:rsidRPr="00732FA2" w:rsidRDefault="00620C0A" w:rsidP="00EB45F7">
            <w:pPr>
              <w:spacing w:line="6" w:lineRule="atLeast"/>
              <w:jc w:val="center"/>
              <w:rPr>
                <w:rFonts w:ascii="Times New Roman" w:eastAsia="Times New Roman" w:hAnsi="Times New Roman" w:cs="Times New Roman"/>
                <w:b/>
                <w:bCs/>
                <w:color w:val="000000"/>
                <w:sz w:val="20"/>
                <w:szCs w:val="20"/>
              </w:rPr>
            </w:pPr>
            <w:bookmarkStart w:id="58" w:name="_Hlk59437988"/>
            <w:r w:rsidRPr="00732FA2">
              <w:rPr>
                <w:rFonts w:ascii="Times New Roman" w:eastAsia="Times New Roman" w:hAnsi="Times New Roman" w:cs="Times New Roman"/>
                <w:b/>
                <w:bCs/>
                <w:color w:val="000000"/>
                <w:sz w:val="20"/>
                <w:szCs w:val="20"/>
              </w:rPr>
              <w:t>Sectorial Export</w:t>
            </w:r>
            <w:r w:rsidR="00310160" w:rsidRPr="00732FA2">
              <w:rPr>
                <w:rFonts w:ascii="Times New Roman" w:eastAsia="Times New Roman" w:hAnsi="Times New Roman" w:cs="Times New Roman"/>
                <w:b/>
                <w:bCs/>
                <w:color w:val="000000"/>
                <w:sz w:val="20"/>
                <w:szCs w:val="20"/>
              </w:rPr>
              <w:t xml:space="preserve"> (Value Rs. Mn)</w:t>
            </w:r>
          </w:p>
        </w:tc>
      </w:tr>
      <w:tr w:rsidR="00310160" w:rsidRPr="000C36C6" w14:paraId="6B10D574" w14:textId="77777777" w:rsidTr="00EB45F7">
        <w:trPr>
          <w:trHeight w:val="270"/>
        </w:trPr>
        <w:tc>
          <w:tcPr>
            <w:tcW w:w="920" w:type="dxa"/>
            <w:vMerge w:val="restart"/>
            <w:noWrap/>
            <w:hideMark/>
          </w:tcPr>
          <w:p w14:paraId="2C719C5F" w14:textId="77777777" w:rsidR="003470A9" w:rsidRDefault="003470A9" w:rsidP="00EB45F7">
            <w:pPr>
              <w:jc w:val="center"/>
              <w:rPr>
                <w:rFonts w:ascii="Times New Roman" w:eastAsia="Times New Roman" w:hAnsi="Times New Roman" w:cs="Times New Roman"/>
                <w:b/>
                <w:bCs/>
                <w:color w:val="000000"/>
                <w:sz w:val="20"/>
                <w:szCs w:val="20"/>
              </w:rPr>
            </w:pPr>
          </w:p>
          <w:p w14:paraId="1D88A907" w14:textId="77777777" w:rsidR="00310160" w:rsidRPr="00732FA2" w:rsidRDefault="00B87368" w:rsidP="00EB45F7">
            <w:pPr>
              <w:jc w:val="center"/>
              <w:rPr>
                <w:rFonts w:ascii="Times New Roman" w:eastAsia="Times New Roman" w:hAnsi="Times New Roman" w:cs="Times New Roman"/>
                <w:b/>
                <w:bCs/>
                <w:color w:val="000000"/>
                <w:sz w:val="20"/>
                <w:szCs w:val="20"/>
              </w:rPr>
            </w:pPr>
            <w:r w:rsidRPr="00732FA2">
              <w:rPr>
                <w:rFonts w:ascii="Times New Roman" w:eastAsia="Times New Roman" w:hAnsi="Times New Roman" w:cs="Times New Roman"/>
                <w:b/>
                <w:bCs/>
                <w:color w:val="000000"/>
                <w:sz w:val="20"/>
                <w:szCs w:val="20"/>
              </w:rPr>
              <w:t>Year</w:t>
            </w:r>
            <w:r w:rsidR="00310160" w:rsidRPr="00732FA2">
              <w:rPr>
                <w:rFonts w:ascii="Times New Roman" w:eastAsia="Times New Roman" w:hAnsi="Times New Roman" w:cs="Times New Roman"/>
                <w:b/>
                <w:bCs/>
                <w:color w:val="000000"/>
                <w:sz w:val="20"/>
                <w:szCs w:val="20"/>
              </w:rPr>
              <w:t> </w:t>
            </w:r>
          </w:p>
        </w:tc>
        <w:tc>
          <w:tcPr>
            <w:tcW w:w="5709" w:type="dxa"/>
            <w:gridSpan w:val="5"/>
            <w:noWrap/>
            <w:hideMark/>
          </w:tcPr>
          <w:p w14:paraId="1EC93415" w14:textId="77777777" w:rsidR="00310160" w:rsidRPr="00732FA2" w:rsidRDefault="00310160" w:rsidP="00EB45F7">
            <w:pPr>
              <w:spacing w:line="6" w:lineRule="atLeast"/>
              <w:jc w:val="center"/>
              <w:rPr>
                <w:rFonts w:ascii="Times New Roman" w:eastAsia="Times New Roman" w:hAnsi="Times New Roman" w:cs="Times New Roman"/>
                <w:b/>
                <w:bCs/>
                <w:color w:val="000000"/>
                <w:sz w:val="20"/>
                <w:szCs w:val="20"/>
              </w:rPr>
            </w:pPr>
            <w:r w:rsidRPr="00732FA2">
              <w:rPr>
                <w:rFonts w:ascii="Times New Roman" w:eastAsia="Times New Roman" w:hAnsi="Times New Roman" w:cs="Times New Roman"/>
                <w:b/>
                <w:bCs/>
                <w:color w:val="000000"/>
                <w:sz w:val="20"/>
                <w:szCs w:val="20"/>
              </w:rPr>
              <w:t>Industrial</w:t>
            </w:r>
          </w:p>
        </w:tc>
        <w:tc>
          <w:tcPr>
            <w:tcW w:w="6410" w:type="dxa"/>
            <w:gridSpan w:val="7"/>
            <w:noWrap/>
            <w:hideMark/>
          </w:tcPr>
          <w:p w14:paraId="27DFC87F" w14:textId="77777777" w:rsidR="00310160" w:rsidRPr="00732FA2" w:rsidRDefault="00310160" w:rsidP="00EB45F7">
            <w:pPr>
              <w:spacing w:line="6" w:lineRule="atLeast"/>
              <w:jc w:val="center"/>
              <w:rPr>
                <w:rFonts w:ascii="Times New Roman" w:eastAsia="Times New Roman" w:hAnsi="Times New Roman" w:cs="Times New Roman"/>
                <w:b/>
                <w:bCs/>
                <w:color w:val="000000"/>
                <w:sz w:val="20"/>
                <w:szCs w:val="20"/>
              </w:rPr>
            </w:pPr>
            <w:r w:rsidRPr="00732FA2">
              <w:rPr>
                <w:rFonts w:ascii="Times New Roman" w:eastAsia="Times New Roman" w:hAnsi="Times New Roman" w:cs="Times New Roman"/>
                <w:b/>
                <w:bCs/>
                <w:color w:val="000000"/>
                <w:sz w:val="20"/>
                <w:szCs w:val="20"/>
              </w:rPr>
              <w:t>Agriculture</w:t>
            </w:r>
          </w:p>
        </w:tc>
        <w:tc>
          <w:tcPr>
            <w:tcW w:w="1172" w:type="dxa"/>
            <w:gridSpan w:val="2"/>
            <w:noWrap/>
            <w:hideMark/>
          </w:tcPr>
          <w:p w14:paraId="4F1B72D3" w14:textId="77777777" w:rsidR="00310160" w:rsidRPr="00732FA2" w:rsidRDefault="00310160" w:rsidP="00EB45F7">
            <w:pPr>
              <w:spacing w:line="6" w:lineRule="atLeast"/>
              <w:rPr>
                <w:rFonts w:ascii="Times New Roman" w:eastAsia="Times New Roman" w:hAnsi="Times New Roman" w:cs="Times New Roman"/>
                <w:b/>
                <w:bCs/>
                <w:color w:val="000000"/>
                <w:sz w:val="20"/>
                <w:szCs w:val="20"/>
              </w:rPr>
            </w:pPr>
            <w:r w:rsidRPr="00732FA2">
              <w:rPr>
                <w:rFonts w:ascii="Times New Roman" w:eastAsia="Times New Roman" w:hAnsi="Times New Roman" w:cs="Times New Roman"/>
                <w:b/>
                <w:bCs/>
                <w:color w:val="000000"/>
                <w:sz w:val="20"/>
                <w:szCs w:val="20"/>
              </w:rPr>
              <w:t>Mineral</w:t>
            </w:r>
          </w:p>
        </w:tc>
      </w:tr>
      <w:tr w:rsidR="00310160" w:rsidRPr="000C36C6" w14:paraId="765780F3" w14:textId="77777777" w:rsidTr="00EB45F7">
        <w:trPr>
          <w:gridAfter w:val="1"/>
          <w:wAfter w:w="26" w:type="dxa"/>
          <w:trHeight w:val="804"/>
        </w:trPr>
        <w:tc>
          <w:tcPr>
            <w:tcW w:w="920" w:type="dxa"/>
            <w:vMerge/>
            <w:hideMark/>
          </w:tcPr>
          <w:p w14:paraId="7FD9A3F2" w14:textId="77777777" w:rsidR="00310160" w:rsidRPr="00732FA2" w:rsidRDefault="00310160" w:rsidP="00EB45F7">
            <w:pPr>
              <w:rPr>
                <w:rFonts w:ascii="Times New Roman" w:eastAsia="Times New Roman" w:hAnsi="Times New Roman" w:cs="Times New Roman"/>
                <w:b/>
                <w:bCs/>
                <w:color w:val="000000"/>
                <w:sz w:val="20"/>
                <w:szCs w:val="20"/>
              </w:rPr>
            </w:pPr>
          </w:p>
        </w:tc>
        <w:tc>
          <w:tcPr>
            <w:tcW w:w="1161" w:type="dxa"/>
            <w:hideMark/>
          </w:tcPr>
          <w:p w14:paraId="5B736ED4"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 xml:space="preserve">Textiles and </w:t>
            </w:r>
            <w:r w:rsidRPr="00732FA2">
              <w:rPr>
                <w:rFonts w:ascii="Times New Roman" w:eastAsia="Times New Roman" w:hAnsi="Times New Roman" w:cs="Times New Roman"/>
                <w:b/>
                <w:bCs/>
                <w:color w:val="242021"/>
                <w:sz w:val="20"/>
                <w:szCs w:val="20"/>
              </w:rPr>
              <w:br/>
              <w:t>Garments</w:t>
            </w:r>
          </w:p>
        </w:tc>
        <w:tc>
          <w:tcPr>
            <w:tcW w:w="1156" w:type="dxa"/>
            <w:hideMark/>
          </w:tcPr>
          <w:p w14:paraId="766F94DA"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Rubber</w:t>
            </w:r>
            <w:r w:rsidRPr="00732FA2">
              <w:rPr>
                <w:rFonts w:ascii="Times New Roman" w:eastAsia="Times New Roman" w:hAnsi="Times New Roman" w:cs="Times New Roman"/>
                <w:b/>
                <w:bCs/>
                <w:color w:val="242021"/>
                <w:sz w:val="20"/>
                <w:szCs w:val="20"/>
              </w:rPr>
              <w:br/>
              <w:t>Products</w:t>
            </w:r>
          </w:p>
        </w:tc>
        <w:tc>
          <w:tcPr>
            <w:tcW w:w="1157" w:type="dxa"/>
            <w:hideMark/>
          </w:tcPr>
          <w:p w14:paraId="31AE673B"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Gems,</w:t>
            </w:r>
            <w:r w:rsidRPr="00732FA2">
              <w:rPr>
                <w:rFonts w:ascii="Times New Roman" w:eastAsia="Times New Roman" w:hAnsi="Times New Roman" w:cs="Times New Roman"/>
                <w:b/>
                <w:bCs/>
                <w:color w:val="242021"/>
                <w:sz w:val="20"/>
                <w:szCs w:val="20"/>
              </w:rPr>
              <w:br/>
              <w:t>Diamonds</w:t>
            </w:r>
            <w:r w:rsidRPr="00732FA2">
              <w:rPr>
                <w:rFonts w:ascii="Times New Roman" w:eastAsia="Times New Roman" w:hAnsi="Times New Roman" w:cs="Times New Roman"/>
                <w:b/>
                <w:bCs/>
                <w:color w:val="242021"/>
                <w:sz w:val="20"/>
                <w:szCs w:val="20"/>
              </w:rPr>
              <w:br/>
              <w:t xml:space="preserve">and </w:t>
            </w:r>
            <w:r w:rsidR="00643C35" w:rsidRPr="00732FA2">
              <w:rPr>
                <w:rFonts w:ascii="Times New Roman" w:eastAsia="Times New Roman" w:hAnsi="Times New Roman" w:cs="Times New Roman"/>
                <w:b/>
                <w:bCs/>
                <w:color w:val="242021"/>
                <w:sz w:val="20"/>
                <w:szCs w:val="20"/>
              </w:rPr>
              <w:t>Jewelry</w:t>
            </w:r>
          </w:p>
        </w:tc>
        <w:tc>
          <w:tcPr>
            <w:tcW w:w="988" w:type="dxa"/>
            <w:hideMark/>
          </w:tcPr>
          <w:p w14:paraId="0ABB1BFA"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Petroleum</w:t>
            </w:r>
            <w:r w:rsidRPr="00732FA2">
              <w:rPr>
                <w:rFonts w:ascii="Times New Roman" w:eastAsia="Times New Roman" w:hAnsi="Times New Roman" w:cs="Times New Roman"/>
                <w:b/>
                <w:bCs/>
                <w:color w:val="242021"/>
                <w:sz w:val="20"/>
                <w:szCs w:val="20"/>
              </w:rPr>
              <w:br/>
              <w:t xml:space="preserve">Products </w:t>
            </w:r>
          </w:p>
        </w:tc>
        <w:tc>
          <w:tcPr>
            <w:tcW w:w="1247" w:type="dxa"/>
            <w:hideMark/>
          </w:tcPr>
          <w:p w14:paraId="472CFB9E"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 xml:space="preserve">Other </w:t>
            </w:r>
          </w:p>
        </w:tc>
        <w:tc>
          <w:tcPr>
            <w:tcW w:w="949" w:type="dxa"/>
            <w:hideMark/>
          </w:tcPr>
          <w:p w14:paraId="23BDC646"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 xml:space="preserve">Tea </w:t>
            </w:r>
          </w:p>
        </w:tc>
        <w:tc>
          <w:tcPr>
            <w:tcW w:w="900" w:type="dxa"/>
            <w:hideMark/>
          </w:tcPr>
          <w:p w14:paraId="426C3828"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 xml:space="preserve">Rubber </w:t>
            </w:r>
          </w:p>
        </w:tc>
        <w:tc>
          <w:tcPr>
            <w:tcW w:w="1199" w:type="dxa"/>
            <w:hideMark/>
          </w:tcPr>
          <w:p w14:paraId="4CB3305F"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 xml:space="preserve">Coconut Products </w:t>
            </w:r>
          </w:p>
        </w:tc>
        <w:tc>
          <w:tcPr>
            <w:tcW w:w="1158" w:type="dxa"/>
            <w:hideMark/>
          </w:tcPr>
          <w:p w14:paraId="11537E30"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 xml:space="preserve">Spices </w:t>
            </w:r>
          </w:p>
        </w:tc>
        <w:tc>
          <w:tcPr>
            <w:tcW w:w="1288" w:type="dxa"/>
            <w:hideMark/>
          </w:tcPr>
          <w:p w14:paraId="4B1CAA77"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 xml:space="preserve">Minor Agricultural </w:t>
            </w:r>
            <w:r w:rsidRPr="00732FA2">
              <w:rPr>
                <w:rFonts w:ascii="Times New Roman" w:eastAsia="Times New Roman" w:hAnsi="Times New Roman" w:cs="Times New Roman"/>
                <w:b/>
                <w:bCs/>
                <w:color w:val="242021"/>
                <w:sz w:val="20"/>
                <w:szCs w:val="20"/>
              </w:rPr>
              <w:br/>
              <w:t>Products</w:t>
            </w:r>
          </w:p>
        </w:tc>
        <w:tc>
          <w:tcPr>
            <w:tcW w:w="901" w:type="dxa"/>
            <w:hideMark/>
          </w:tcPr>
          <w:p w14:paraId="25C46575"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Other</w:t>
            </w:r>
          </w:p>
        </w:tc>
        <w:tc>
          <w:tcPr>
            <w:tcW w:w="1161" w:type="dxa"/>
            <w:gridSpan w:val="2"/>
            <w:hideMark/>
          </w:tcPr>
          <w:p w14:paraId="7A750541" w14:textId="77777777" w:rsidR="00310160" w:rsidRPr="00732FA2" w:rsidRDefault="00310160" w:rsidP="00EB45F7">
            <w:pPr>
              <w:spacing w:line="6" w:lineRule="atLeast"/>
              <w:rPr>
                <w:rFonts w:ascii="Times New Roman" w:eastAsia="Times New Roman" w:hAnsi="Times New Roman" w:cs="Times New Roman"/>
                <w:b/>
                <w:bCs/>
                <w:color w:val="242021"/>
                <w:sz w:val="20"/>
                <w:szCs w:val="20"/>
              </w:rPr>
            </w:pPr>
            <w:r w:rsidRPr="00732FA2">
              <w:rPr>
                <w:rFonts w:ascii="Times New Roman" w:eastAsia="Times New Roman" w:hAnsi="Times New Roman" w:cs="Times New Roman"/>
                <w:b/>
                <w:bCs/>
                <w:color w:val="242021"/>
                <w:sz w:val="20"/>
                <w:szCs w:val="20"/>
              </w:rPr>
              <w:t>Mineral</w:t>
            </w:r>
            <w:r w:rsidRPr="00732FA2">
              <w:rPr>
                <w:rFonts w:ascii="Times New Roman" w:eastAsia="Times New Roman" w:hAnsi="Times New Roman" w:cs="Times New Roman"/>
                <w:b/>
                <w:bCs/>
                <w:color w:val="242021"/>
                <w:sz w:val="20"/>
                <w:szCs w:val="20"/>
              </w:rPr>
              <w:br/>
              <w:t>Exports</w:t>
            </w:r>
          </w:p>
        </w:tc>
      </w:tr>
      <w:tr w:rsidR="00310160" w:rsidRPr="000C36C6" w14:paraId="1523C6AE" w14:textId="77777777" w:rsidTr="00EB45F7">
        <w:trPr>
          <w:gridAfter w:val="1"/>
          <w:wAfter w:w="26" w:type="dxa"/>
          <w:trHeight w:val="270"/>
        </w:trPr>
        <w:tc>
          <w:tcPr>
            <w:tcW w:w="920" w:type="dxa"/>
            <w:noWrap/>
            <w:hideMark/>
          </w:tcPr>
          <w:p w14:paraId="15FAF1AD"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1990</w:t>
            </w:r>
          </w:p>
        </w:tc>
        <w:tc>
          <w:tcPr>
            <w:tcW w:w="1161" w:type="dxa"/>
            <w:vAlign w:val="center"/>
            <w:hideMark/>
          </w:tcPr>
          <w:p w14:paraId="57163604"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25,162</w:t>
            </w:r>
          </w:p>
        </w:tc>
        <w:tc>
          <w:tcPr>
            <w:tcW w:w="1156" w:type="dxa"/>
            <w:vAlign w:val="center"/>
            <w:hideMark/>
          </w:tcPr>
          <w:p w14:paraId="0A230BD3"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1,197</w:t>
            </w:r>
          </w:p>
        </w:tc>
        <w:tc>
          <w:tcPr>
            <w:tcW w:w="1157" w:type="dxa"/>
            <w:noWrap/>
            <w:vAlign w:val="center"/>
            <w:hideMark/>
          </w:tcPr>
          <w:p w14:paraId="7D89655B"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7,904</w:t>
            </w:r>
          </w:p>
        </w:tc>
        <w:tc>
          <w:tcPr>
            <w:tcW w:w="988" w:type="dxa"/>
            <w:vAlign w:val="center"/>
            <w:hideMark/>
          </w:tcPr>
          <w:p w14:paraId="1B024DBF"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3,973</w:t>
            </w:r>
          </w:p>
        </w:tc>
        <w:tc>
          <w:tcPr>
            <w:tcW w:w="1247" w:type="dxa"/>
            <w:noWrap/>
            <w:vAlign w:val="center"/>
            <w:hideMark/>
          </w:tcPr>
          <w:p w14:paraId="426D4B43"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3251</w:t>
            </w:r>
          </w:p>
        </w:tc>
        <w:tc>
          <w:tcPr>
            <w:tcW w:w="949" w:type="dxa"/>
            <w:vAlign w:val="center"/>
            <w:hideMark/>
          </w:tcPr>
          <w:p w14:paraId="75ED2FFD"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19,823</w:t>
            </w:r>
          </w:p>
        </w:tc>
        <w:tc>
          <w:tcPr>
            <w:tcW w:w="900" w:type="dxa"/>
            <w:vAlign w:val="center"/>
            <w:hideMark/>
          </w:tcPr>
          <w:p w14:paraId="2756F745"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3,080</w:t>
            </w:r>
          </w:p>
        </w:tc>
        <w:tc>
          <w:tcPr>
            <w:tcW w:w="1199" w:type="dxa"/>
            <w:vAlign w:val="center"/>
            <w:hideMark/>
          </w:tcPr>
          <w:p w14:paraId="4E58DD5E"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2,783</w:t>
            </w:r>
          </w:p>
        </w:tc>
        <w:tc>
          <w:tcPr>
            <w:tcW w:w="1158" w:type="dxa"/>
            <w:vAlign w:val="center"/>
            <w:hideMark/>
          </w:tcPr>
          <w:p w14:paraId="42314E0B"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1540</w:t>
            </w:r>
          </w:p>
        </w:tc>
        <w:tc>
          <w:tcPr>
            <w:tcW w:w="1288" w:type="dxa"/>
            <w:vAlign w:val="center"/>
            <w:hideMark/>
          </w:tcPr>
          <w:p w14:paraId="788BCF3D"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3,199</w:t>
            </w:r>
          </w:p>
        </w:tc>
        <w:tc>
          <w:tcPr>
            <w:tcW w:w="901" w:type="dxa"/>
            <w:vAlign w:val="center"/>
            <w:hideMark/>
          </w:tcPr>
          <w:p w14:paraId="269A4FCC"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2513</w:t>
            </w:r>
          </w:p>
        </w:tc>
        <w:tc>
          <w:tcPr>
            <w:tcW w:w="1161" w:type="dxa"/>
            <w:gridSpan w:val="2"/>
            <w:vAlign w:val="center"/>
            <w:hideMark/>
          </w:tcPr>
          <w:p w14:paraId="08F409AC"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3,483</w:t>
            </w:r>
          </w:p>
        </w:tc>
      </w:tr>
      <w:tr w:rsidR="00310160" w:rsidRPr="000C36C6" w14:paraId="62DFA1E9" w14:textId="77777777" w:rsidTr="00EB45F7">
        <w:trPr>
          <w:gridAfter w:val="1"/>
          <w:wAfter w:w="26" w:type="dxa"/>
          <w:trHeight w:val="270"/>
        </w:trPr>
        <w:tc>
          <w:tcPr>
            <w:tcW w:w="920" w:type="dxa"/>
            <w:noWrap/>
            <w:hideMark/>
          </w:tcPr>
          <w:p w14:paraId="1889C7B9"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1991</w:t>
            </w:r>
          </w:p>
        </w:tc>
        <w:tc>
          <w:tcPr>
            <w:tcW w:w="1161" w:type="dxa"/>
            <w:vAlign w:val="center"/>
            <w:hideMark/>
          </w:tcPr>
          <w:p w14:paraId="78BFB4C2"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33,261</w:t>
            </w:r>
          </w:p>
        </w:tc>
        <w:tc>
          <w:tcPr>
            <w:tcW w:w="1156" w:type="dxa"/>
            <w:vAlign w:val="center"/>
            <w:hideMark/>
          </w:tcPr>
          <w:p w14:paraId="6D866B4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1,246</w:t>
            </w:r>
          </w:p>
        </w:tc>
        <w:tc>
          <w:tcPr>
            <w:tcW w:w="1157" w:type="dxa"/>
            <w:noWrap/>
            <w:vAlign w:val="center"/>
            <w:hideMark/>
          </w:tcPr>
          <w:p w14:paraId="58CED69D"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7,523</w:t>
            </w:r>
          </w:p>
        </w:tc>
        <w:tc>
          <w:tcPr>
            <w:tcW w:w="988" w:type="dxa"/>
            <w:vAlign w:val="center"/>
            <w:hideMark/>
          </w:tcPr>
          <w:p w14:paraId="120C320F"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3289</w:t>
            </w:r>
          </w:p>
        </w:tc>
        <w:tc>
          <w:tcPr>
            <w:tcW w:w="1247" w:type="dxa"/>
            <w:noWrap/>
            <w:vAlign w:val="center"/>
            <w:hideMark/>
          </w:tcPr>
          <w:p w14:paraId="78E927F0"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2361</w:t>
            </w:r>
          </w:p>
        </w:tc>
        <w:tc>
          <w:tcPr>
            <w:tcW w:w="949" w:type="dxa"/>
            <w:vAlign w:val="center"/>
            <w:hideMark/>
          </w:tcPr>
          <w:p w14:paraId="23AE0EC3"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17867</w:t>
            </w:r>
          </w:p>
        </w:tc>
        <w:tc>
          <w:tcPr>
            <w:tcW w:w="900" w:type="dxa"/>
            <w:vAlign w:val="center"/>
            <w:hideMark/>
          </w:tcPr>
          <w:p w14:paraId="677909F5"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2641</w:t>
            </w:r>
          </w:p>
        </w:tc>
        <w:tc>
          <w:tcPr>
            <w:tcW w:w="1199" w:type="dxa"/>
            <w:vAlign w:val="center"/>
            <w:hideMark/>
          </w:tcPr>
          <w:p w14:paraId="297FE1E8"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2619</w:t>
            </w:r>
          </w:p>
        </w:tc>
        <w:tc>
          <w:tcPr>
            <w:tcW w:w="1158" w:type="dxa"/>
            <w:vAlign w:val="center"/>
            <w:hideMark/>
          </w:tcPr>
          <w:p w14:paraId="2A0A5C52"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1640</w:t>
            </w:r>
          </w:p>
        </w:tc>
        <w:tc>
          <w:tcPr>
            <w:tcW w:w="1288" w:type="dxa"/>
            <w:vAlign w:val="center"/>
            <w:hideMark/>
          </w:tcPr>
          <w:p w14:paraId="6A8483DD"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3409</w:t>
            </w:r>
          </w:p>
        </w:tc>
        <w:tc>
          <w:tcPr>
            <w:tcW w:w="901" w:type="dxa"/>
            <w:vAlign w:val="center"/>
            <w:hideMark/>
          </w:tcPr>
          <w:p w14:paraId="78C39976"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2143</w:t>
            </w:r>
          </w:p>
        </w:tc>
        <w:tc>
          <w:tcPr>
            <w:tcW w:w="1161" w:type="dxa"/>
            <w:gridSpan w:val="2"/>
            <w:vAlign w:val="center"/>
            <w:hideMark/>
          </w:tcPr>
          <w:p w14:paraId="02E33E74"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2,562</w:t>
            </w:r>
          </w:p>
        </w:tc>
      </w:tr>
      <w:tr w:rsidR="00310160" w:rsidRPr="000C36C6" w14:paraId="2BDA646E" w14:textId="77777777" w:rsidTr="00EB45F7">
        <w:trPr>
          <w:gridAfter w:val="1"/>
          <w:wAfter w:w="26" w:type="dxa"/>
          <w:trHeight w:val="270"/>
        </w:trPr>
        <w:tc>
          <w:tcPr>
            <w:tcW w:w="920" w:type="dxa"/>
            <w:noWrap/>
            <w:hideMark/>
          </w:tcPr>
          <w:p w14:paraId="38534336"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1992</w:t>
            </w:r>
          </w:p>
        </w:tc>
        <w:tc>
          <w:tcPr>
            <w:tcW w:w="1161" w:type="dxa"/>
            <w:vAlign w:val="center"/>
            <w:hideMark/>
          </w:tcPr>
          <w:p w14:paraId="6D4637BF"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53,209</w:t>
            </w:r>
          </w:p>
        </w:tc>
        <w:tc>
          <w:tcPr>
            <w:tcW w:w="1156" w:type="dxa"/>
            <w:vAlign w:val="center"/>
            <w:hideMark/>
          </w:tcPr>
          <w:p w14:paraId="39D57F04"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2,621</w:t>
            </w:r>
          </w:p>
        </w:tc>
        <w:tc>
          <w:tcPr>
            <w:tcW w:w="1157" w:type="dxa"/>
            <w:noWrap/>
            <w:vAlign w:val="center"/>
            <w:hideMark/>
          </w:tcPr>
          <w:p w14:paraId="4E769432"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9,660</w:t>
            </w:r>
          </w:p>
        </w:tc>
        <w:tc>
          <w:tcPr>
            <w:tcW w:w="988" w:type="dxa"/>
            <w:vAlign w:val="center"/>
            <w:hideMark/>
          </w:tcPr>
          <w:p w14:paraId="3620108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2771</w:t>
            </w:r>
          </w:p>
        </w:tc>
        <w:tc>
          <w:tcPr>
            <w:tcW w:w="1247" w:type="dxa"/>
            <w:noWrap/>
            <w:vAlign w:val="center"/>
            <w:hideMark/>
          </w:tcPr>
          <w:p w14:paraId="072757D3"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3546</w:t>
            </w:r>
          </w:p>
        </w:tc>
        <w:tc>
          <w:tcPr>
            <w:tcW w:w="949" w:type="dxa"/>
            <w:vAlign w:val="center"/>
            <w:hideMark/>
          </w:tcPr>
          <w:p w14:paraId="0B60FD64"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14893</w:t>
            </w:r>
          </w:p>
        </w:tc>
        <w:tc>
          <w:tcPr>
            <w:tcW w:w="900" w:type="dxa"/>
            <w:vAlign w:val="center"/>
            <w:hideMark/>
          </w:tcPr>
          <w:p w14:paraId="22E5A099"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2960</w:t>
            </w:r>
          </w:p>
        </w:tc>
        <w:tc>
          <w:tcPr>
            <w:tcW w:w="1199" w:type="dxa"/>
            <w:vAlign w:val="center"/>
            <w:hideMark/>
          </w:tcPr>
          <w:p w14:paraId="5E4EDB0E"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3691</w:t>
            </w:r>
          </w:p>
        </w:tc>
        <w:tc>
          <w:tcPr>
            <w:tcW w:w="1158" w:type="dxa"/>
            <w:vAlign w:val="center"/>
            <w:hideMark/>
          </w:tcPr>
          <w:p w14:paraId="1236A140"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1708</w:t>
            </w:r>
          </w:p>
        </w:tc>
        <w:tc>
          <w:tcPr>
            <w:tcW w:w="1288" w:type="dxa"/>
            <w:vAlign w:val="center"/>
            <w:hideMark/>
          </w:tcPr>
          <w:p w14:paraId="54D4BCB6"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4959</w:t>
            </w:r>
          </w:p>
        </w:tc>
        <w:tc>
          <w:tcPr>
            <w:tcW w:w="901" w:type="dxa"/>
            <w:vAlign w:val="center"/>
            <w:hideMark/>
          </w:tcPr>
          <w:p w14:paraId="00586F42"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1589</w:t>
            </w:r>
          </w:p>
        </w:tc>
        <w:tc>
          <w:tcPr>
            <w:tcW w:w="1161" w:type="dxa"/>
            <w:gridSpan w:val="2"/>
            <w:vAlign w:val="center"/>
            <w:hideMark/>
          </w:tcPr>
          <w:p w14:paraId="5BB0E1FC"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2,749</w:t>
            </w:r>
          </w:p>
        </w:tc>
      </w:tr>
      <w:tr w:rsidR="00310160" w:rsidRPr="000C36C6" w14:paraId="18CB771F" w14:textId="77777777" w:rsidTr="00EB45F7">
        <w:trPr>
          <w:gridAfter w:val="1"/>
          <w:wAfter w:w="26" w:type="dxa"/>
          <w:trHeight w:val="270"/>
        </w:trPr>
        <w:tc>
          <w:tcPr>
            <w:tcW w:w="920" w:type="dxa"/>
            <w:noWrap/>
            <w:hideMark/>
          </w:tcPr>
          <w:p w14:paraId="744B96B1"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1993</w:t>
            </w:r>
          </w:p>
        </w:tc>
        <w:tc>
          <w:tcPr>
            <w:tcW w:w="1161" w:type="dxa"/>
            <w:vAlign w:val="center"/>
            <w:hideMark/>
          </w:tcPr>
          <w:p w14:paraId="12E0F020"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68,150</w:t>
            </w:r>
          </w:p>
        </w:tc>
        <w:tc>
          <w:tcPr>
            <w:tcW w:w="1156" w:type="dxa"/>
            <w:vAlign w:val="center"/>
            <w:hideMark/>
          </w:tcPr>
          <w:p w14:paraId="5A68BDC9"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3,445</w:t>
            </w:r>
          </w:p>
        </w:tc>
        <w:tc>
          <w:tcPr>
            <w:tcW w:w="1157" w:type="dxa"/>
            <w:noWrap/>
            <w:vAlign w:val="center"/>
            <w:hideMark/>
          </w:tcPr>
          <w:p w14:paraId="7F45B0C4"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13,671</w:t>
            </w:r>
          </w:p>
        </w:tc>
        <w:tc>
          <w:tcPr>
            <w:tcW w:w="988" w:type="dxa"/>
            <w:vAlign w:val="center"/>
            <w:hideMark/>
          </w:tcPr>
          <w:p w14:paraId="2F9B4CDC"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3801</w:t>
            </w:r>
          </w:p>
        </w:tc>
        <w:tc>
          <w:tcPr>
            <w:tcW w:w="1247" w:type="dxa"/>
            <w:noWrap/>
            <w:vAlign w:val="center"/>
            <w:hideMark/>
          </w:tcPr>
          <w:p w14:paraId="73E05EEC"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4,102</w:t>
            </w:r>
          </w:p>
        </w:tc>
        <w:tc>
          <w:tcPr>
            <w:tcW w:w="949" w:type="dxa"/>
            <w:vAlign w:val="center"/>
            <w:hideMark/>
          </w:tcPr>
          <w:p w14:paraId="01A67D1F"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19911</w:t>
            </w:r>
          </w:p>
        </w:tc>
        <w:tc>
          <w:tcPr>
            <w:tcW w:w="900" w:type="dxa"/>
            <w:vAlign w:val="center"/>
            <w:hideMark/>
          </w:tcPr>
          <w:p w14:paraId="6B1ACBA0"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3086</w:t>
            </w:r>
          </w:p>
        </w:tc>
        <w:tc>
          <w:tcPr>
            <w:tcW w:w="1199" w:type="dxa"/>
            <w:vAlign w:val="center"/>
            <w:hideMark/>
          </w:tcPr>
          <w:p w14:paraId="7E02B042"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2796</w:t>
            </w:r>
          </w:p>
        </w:tc>
        <w:tc>
          <w:tcPr>
            <w:tcW w:w="1158" w:type="dxa"/>
            <w:vAlign w:val="center"/>
            <w:hideMark/>
          </w:tcPr>
          <w:p w14:paraId="4830D860"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2113</w:t>
            </w:r>
          </w:p>
        </w:tc>
        <w:tc>
          <w:tcPr>
            <w:tcW w:w="1288" w:type="dxa"/>
            <w:vAlign w:val="center"/>
            <w:hideMark/>
          </w:tcPr>
          <w:p w14:paraId="14E9B338"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5825</w:t>
            </w:r>
          </w:p>
        </w:tc>
        <w:tc>
          <w:tcPr>
            <w:tcW w:w="901" w:type="dxa"/>
            <w:vAlign w:val="center"/>
            <w:hideMark/>
          </w:tcPr>
          <w:p w14:paraId="648D24BD"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1178</w:t>
            </w:r>
          </w:p>
        </w:tc>
        <w:tc>
          <w:tcPr>
            <w:tcW w:w="1161" w:type="dxa"/>
            <w:gridSpan w:val="2"/>
            <w:vAlign w:val="center"/>
            <w:hideMark/>
          </w:tcPr>
          <w:p w14:paraId="15C745BF"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3,653</w:t>
            </w:r>
          </w:p>
        </w:tc>
      </w:tr>
      <w:tr w:rsidR="00310160" w:rsidRPr="000C36C6" w14:paraId="4B267C0A" w14:textId="77777777" w:rsidTr="00EB45F7">
        <w:trPr>
          <w:gridAfter w:val="1"/>
          <w:wAfter w:w="26" w:type="dxa"/>
          <w:trHeight w:val="270"/>
        </w:trPr>
        <w:tc>
          <w:tcPr>
            <w:tcW w:w="920" w:type="dxa"/>
            <w:noWrap/>
            <w:hideMark/>
          </w:tcPr>
          <w:p w14:paraId="50A5A5B8"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1994</w:t>
            </w:r>
          </w:p>
        </w:tc>
        <w:tc>
          <w:tcPr>
            <w:tcW w:w="1161" w:type="dxa"/>
            <w:vAlign w:val="center"/>
            <w:hideMark/>
          </w:tcPr>
          <w:p w14:paraId="7DD36C4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76,685</w:t>
            </w:r>
          </w:p>
        </w:tc>
        <w:tc>
          <w:tcPr>
            <w:tcW w:w="1156" w:type="dxa"/>
            <w:vAlign w:val="center"/>
            <w:hideMark/>
          </w:tcPr>
          <w:p w14:paraId="32EE5B07"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4,950</w:t>
            </w:r>
          </w:p>
        </w:tc>
        <w:tc>
          <w:tcPr>
            <w:tcW w:w="1157" w:type="dxa"/>
            <w:noWrap/>
            <w:vAlign w:val="center"/>
            <w:hideMark/>
          </w:tcPr>
          <w:p w14:paraId="7D26F707"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15,056</w:t>
            </w:r>
          </w:p>
        </w:tc>
        <w:tc>
          <w:tcPr>
            <w:tcW w:w="988" w:type="dxa"/>
            <w:vAlign w:val="center"/>
            <w:hideMark/>
          </w:tcPr>
          <w:p w14:paraId="5ADFBF6D"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3959</w:t>
            </w:r>
          </w:p>
        </w:tc>
        <w:tc>
          <w:tcPr>
            <w:tcW w:w="1247" w:type="dxa"/>
            <w:vAlign w:val="center"/>
            <w:hideMark/>
          </w:tcPr>
          <w:p w14:paraId="54BFAA6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4,562</w:t>
            </w:r>
          </w:p>
        </w:tc>
        <w:tc>
          <w:tcPr>
            <w:tcW w:w="949" w:type="dxa"/>
            <w:vAlign w:val="center"/>
            <w:hideMark/>
          </w:tcPr>
          <w:p w14:paraId="57F97AF9"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20964</w:t>
            </w:r>
          </w:p>
        </w:tc>
        <w:tc>
          <w:tcPr>
            <w:tcW w:w="900" w:type="dxa"/>
            <w:vAlign w:val="center"/>
            <w:hideMark/>
          </w:tcPr>
          <w:p w14:paraId="18EF93D4"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3582</w:t>
            </w:r>
          </w:p>
        </w:tc>
        <w:tc>
          <w:tcPr>
            <w:tcW w:w="1199" w:type="dxa"/>
            <w:vAlign w:val="center"/>
            <w:hideMark/>
          </w:tcPr>
          <w:p w14:paraId="3A06D8AC"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3761</w:t>
            </w:r>
          </w:p>
        </w:tc>
        <w:tc>
          <w:tcPr>
            <w:tcW w:w="1158" w:type="dxa"/>
            <w:vAlign w:val="center"/>
            <w:hideMark/>
          </w:tcPr>
          <w:p w14:paraId="33B32237"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1984</w:t>
            </w:r>
          </w:p>
        </w:tc>
        <w:tc>
          <w:tcPr>
            <w:tcW w:w="1288" w:type="dxa"/>
            <w:vAlign w:val="center"/>
            <w:hideMark/>
          </w:tcPr>
          <w:p w14:paraId="7A3468C0"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6385</w:t>
            </w:r>
          </w:p>
        </w:tc>
        <w:tc>
          <w:tcPr>
            <w:tcW w:w="901" w:type="dxa"/>
            <w:vAlign w:val="center"/>
            <w:hideMark/>
          </w:tcPr>
          <w:p w14:paraId="47A3869C"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1401</w:t>
            </w:r>
          </w:p>
        </w:tc>
        <w:tc>
          <w:tcPr>
            <w:tcW w:w="1161" w:type="dxa"/>
            <w:gridSpan w:val="2"/>
            <w:vAlign w:val="center"/>
            <w:hideMark/>
          </w:tcPr>
          <w:p w14:paraId="676FE80F"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4,293</w:t>
            </w:r>
          </w:p>
        </w:tc>
      </w:tr>
      <w:tr w:rsidR="00310160" w:rsidRPr="000C36C6" w14:paraId="71400F49" w14:textId="77777777" w:rsidTr="00EB45F7">
        <w:trPr>
          <w:gridAfter w:val="1"/>
          <w:wAfter w:w="26" w:type="dxa"/>
          <w:trHeight w:val="270"/>
        </w:trPr>
        <w:tc>
          <w:tcPr>
            <w:tcW w:w="920" w:type="dxa"/>
            <w:noWrap/>
            <w:hideMark/>
          </w:tcPr>
          <w:p w14:paraId="1E715763"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1995</w:t>
            </w:r>
          </w:p>
        </w:tc>
        <w:tc>
          <w:tcPr>
            <w:tcW w:w="1161" w:type="dxa"/>
            <w:vAlign w:val="center"/>
            <w:hideMark/>
          </w:tcPr>
          <w:p w14:paraId="7D323CF0"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94,946</w:t>
            </w:r>
          </w:p>
        </w:tc>
        <w:tc>
          <w:tcPr>
            <w:tcW w:w="1156" w:type="dxa"/>
            <w:vAlign w:val="center"/>
            <w:hideMark/>
          </w:tcPr>
          <w:p w14:paraId="0B58CA70"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7,772</w:t>
            </w:r>
          </w:p>
        </w:tc>
        <w:tc>
          <w:tcPr>
            <w:tcW w:w="1157" w:type="dxa"/>
            <w:noWrap/>
            <w:vAlign w:val="center"/>
            <w:hideMark/>
          </w:tcPr>
          <w:p w14:paraId="685AD8EB"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16,317</w:t>
            </w:r>
          </w:p>
        </w:tc>
        <w:tc>
          <w:tcPr>
            <w:tcW w:w="988" w:type="dxa"/>
            <w:vAlign w:val="center"/>
            <w:hideMark/>
          </w:tcPr>
          <w:p w14:paraId="00408BFD"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4374</w:t>
            </w:r>
          </w:p>
        </w:tc>
        <w:tc>
          <w:tcPr>
            <w:tcW w:w="1247" w:type="dxa"/>
            <w:noWrap/>
            <w:vAlign w:val="center"/>
            <w:hideMark/>
          </w:tcPr>
          <w:p w14:paraId="47470981"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5,941</w:t>
            </w:r>
          </w:p>
        </w:tc>
        <w:tc>
          <w:tcPr>
            <w:tcW w:w="949" w:type="dxa"/>
            <w:vAlign w:val="center"/>
            <w:hideMark/>
          </w:tcPr>
          <w:p w14:paraId="0B44743B"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24638</w:t>
            </w:r>
          </w:p>
        </w:tc>
        <w:tc>
          <w:tcPr>
            <w:tcW w:w="900" w:type="dxa"/>
            <w:vAlign w:val="center"/>
            <w:hideMark/>
          </w:tcPr>
          <w:p w14:paraId="5C2BBF8B"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5713</w:t>
            </w:r>
          </w:p>
        </w:tc>
        <w:tc>
          <w:tcPr>
            <w:tcW w:w="1199" w:type="dxa"/>
            <w:vAlign w:val="center"/>
            <w:hideMark/>
          </w:tcPr>
          <w:p w14:paraId="1560159C"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5271</w:t>
            </w:r>
          </w:p>
        </w:tc>
        <w:tc>
          <w:tcPr>
            <w:tcW w:w="1158" w:type="dxa"/>
            <w:vAlign w:val="center"/>
            <w:hideMark/>
          </w:tcPr>
          <w:p w14:paraId="2229BA8B"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2144</w:t>
            </w:r>
          </w:p>
        </w:tc>
        <w:tc>
          <w:tcPr>
            <w:tcW w:w="1288" w:type="dxa"/>
            <w:vAlign w:val="center"/>
            <w:hideMark/>
          </w:tcPr>
          <w:p w14:paraId="35E63B2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6857</w:t>
            </w:r>
          </w:p>
        </w:tc>
        <w:tc>
          <w:tcPr>
            <w:tcW w:w="901" w:type="dxa"/>
            <w:vAlign w:val="center"/>
            <w:hideMark/>
          </w:tcPr>
          <w:p w14:paraId="5C789DD6"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1573</w:t>
            </w:r>
          </w:p>
        </w:tc>
        <w:tc>
          <w:tcPr>
            <w:tcW w:w="1161" w:type="dxa"/>
            <w:gridSpan w:val="2"/>
            <w:vAlign w:val="center"/>
            <w:hideMark/>
          </w:tcPr>
          <w:p w14:paraId="1A4C03F2"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4,447</w:t>
            </w:r>
          </w:p>
        </w:tc>
      </w:tr>
      <w:tr w:rsidR="00310160" w:rsidRPr="000C36C6" w14:paraId="5D81FE2D" w14:textId="77777777" w:rsidTr="00EB45F7">
        <w:trPr>
          <w:gridAfter w:val="1"/>
          <w:wAfter w:w="26" w:type="dxa"/>
          <w:trHeight w:val="270"/>
        </w:trPr>
        <w:tc>
          <w:tcPr>
            <w:tcW w:w="920" w:type="dxa"/>
            <w:noWrap/>
            <w:hideMark/>
          </w:tcPr>
          <w:p w14:paraId="41976273"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1996</w:t>
            </w:r>
          </w:p>
        </w:tc>
        <w:tc>
          <w:tcPr>
            <w:tcW w:w="1161" w:type="dxa"/>
            <w:vAlign w:val="center"/>
            <w:hideMark/>
          </w:tcPr>
          <w:p w14:paraId="67A8A43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105,341</w:t>
            </w:r>
          </w:p>
        </w:tc>
        <w:tc>
          <w:tcPr>
            <w:tcW w:w="1156" w:type="dxa"/>
            <w:vAlign w:val="center"/>
            <w:hideMark/>
          </w:tcPr>
          <w:p w14:paraId="4BB125B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9,357</w:t>
            </w:r>
          </w:p>
        </w:tc>
        <w:tc>
          <w:tcPr>
            <w:tcW w:w="1157" w:type="dxa"/>
            <w:vAlign w:val="center"/>
            <w:hideMark/>
          </w:tcPr>
          <w:p w14:paraId="6601368C"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15414</w:t>
            </w:r>
          </w:p>
        </w:tc>
        <w:tc>
          <w:tcPr>
            <w:tcW w:w="988" w:type="dxa"/>
            <w:vAlign w:val="center"/>
            <w:hideMark/>
          </w:tcPr>
          <w:p w14:paraId="57967ADD"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5740</w:t>
            </w:r>
          </w:p>
        </w:tc>
        <w:tc>
          <w:tcPr>
            <w:tcW w:w="1247" w:type="dxa"/>
            <w:vAlign w:val="center"/>
            <w:hideMark/>
          </w:tcPr>
          <w:p w14:paraId="42F4609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5797</w:t>
            </w:r>
          </w:p>
        </w:tc>
        <w:tc>
          <w:tcPr>
            <w:tcW w:w="949" w:type="dxa"/>
            <w:vAlign w:val="center"/>
            <w:hideMark/>
          </w:tcPr>
          <w:p w14:paraId="342AD880"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34068</w:t>
            </w:r>
          </w:p>
        </w:tc>
        <w:tc>
          <w:tcPr>
            <w:tcW w:w="900" w:type="dxa"/>
            <w:vAlign w:val="center"/>
            <w:hideMark/>
          </w:tcPr>
          <w:p w14:paraId="6AC07732"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5753</w:t>
            </w:r>
          </w:p>
        </w:tc>
        <w:tc>
          <w:tcPr>
            <w:tcW w:w="1199" w:type="dxa"/>
            <w:vAlign w:val="center"/>
            <w:hideMark/>
          </w:tcPr>
          <w:p w14:paraId="74A9AB0D"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6091</w:t>
            </w:r>
          </w:p>
        </w:tc>
        <w:tc>
          <w:tcPr>
            <w:tcW w:w="1158" w:type="dxa"/>
            <w:vAlign w:val="center"/>
            <w:hideMark/>
          </w:tcPr>
          <w:p w14:paraId="2C141586"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2,398</w:t>
            </w:r>
          </w:p>
        </w:tc>
        <w:tc>
          <w:tcPr>
            <w:tcW w:w="1288" w:type="dxa"/>
            <w:vAlign w:val="center"/>
            <w:hideMark/>
          </w:tcPr>
          <w:p w14:paraId="198A7CA4"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7295</w:t>
            </w:r>
          </w:p>
        </w:tc>
        <w:tc>
          <w:tcPr>
            <w:tcW w:w="901" w:type="dxa"/>
            <w:vAlign w:val="center"/>
            <w:hideMark/>
          </w:tcPr>
          <w:p w14:paraId="70DC5393"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2280</w:t>
            </w:r>
          </w:p>
        </w:tc>
        <w:tc>
          <w:tcPr>
            <w:tcW w:w="1161" w:type="dxa"/>
            <w:gridSpan w:val="2"/>
            <w:vAlign w:val="center"/>
            <w:hideMark/>
          </w:tcPr>
          <w:p w14:paraId="4F7F30D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5292</w:t>
            </w:r>
          </w:p>
        </w:tc>
      </w:tr>
      <w:tr w:rsidR="00310160" w:rsidRPr="000C36C6" w14:paraId="7F5A7D50" w14:textId="77777777" w:rsidTr="00EB45F7">
        <w:trPr>
          <w:gridAfter w:val="1"/>
          <w:wAfter w:w="26" w:type="dxa"/>
          <w:trHeight w:val="270"/>
        </w:trPr>
        <w:tc>
          <w:tcPr>
            <w:tcW w:w="920" w:type="dxa"/>
            <w:noWrap/>
            <w:hideMark/>
          </w:tcPr>
          <w:p w14:paraId="5F00DC29"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1997</w:t>
            </w:r>
          </w:p>
        </w:tc>
        <w:tc>
          <w:tcPr>
            <w:tcW w:w="1161" w:type="dxa"/>
            <w:vAlign w:val="center"/>
            <w:hideMark/>
          </w:tcPr>
          <w:p w14:paraId="3F0B0C9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134,455</w:t>
            </w:r>
          </w:p>
        </w:tc>
        <w:tc>
          <w:tcPr>
            <w:tcW w:w="1156" w:type="dxa"/>
            <w:vAlign w:val="center"/>
            <w:hideMark/>
          </w:tcPr>
          <w:p w14:paraId="25EF4584"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10,513</w:t>
            </w:r>
          </w:p>
        </w:tc>
        <w:tc>
          <w:tcPr>
            <w:tcW w:w="1157" w:type="dxa"/>
            <w:vAlign w:val="center"/>
            <w:hideMark/>
          </w:tcPr>
          <w:p w14:paraId="674A9D10"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13283</w:t>
            </w:r>
          </w:p>
        </w:tc>
        <w:tc>
          <w:tcPr>
            <w:tcW w:w="988" w:type="dxa"/>
            <w:vAlign w:val="center"/>
            <w:hideMark/>
          </w:tcPr>
          <w:p w14:paraId="34784CEC"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5743</w:t>
            </w:r>
          </w:p>
        </w:tc>
        <w:tc>
          <w:tcPr>
            <w:tcW w:w="1247" w:type="dxa"/>
            <w:vAlign w:val="center"/>
            <w:hideMark/>
          </w:tcPr>
          <w:p w14:paraId="062BD8F9"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5909</w:t>
            </w:r>
          </w:p>
        </w:tc>
        <w:tc>
          <w:tcPr>
            <w:tcW w:w="949" w:type="dxa"/>
            <w:vAlign w:val="center"/>
            <w:hideMark/>
          </w:tcPr>
          <w:p w14:paraId="5B2F76C3"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42533</w:t>
            </w:r>
          </w:p>
        </w:tc>
        <w:tc>
          <w:tcPr>
            <w:tcW w:w="900" w:type="dxa"/>
            <w:vAlign w:val="center"/>
            <w:hideMark/>
          </w:tcPr>
          <w:p w14:paraId="46EBFA6B"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4640</w:t>
            </w:r>
          </w:p>
        </w:tc>
        <w:tc>
          <w:tcPr>
            <w:tcW w:w="1199" w:type="dxa"/>
            <w:vAlign w:val="center"/>
            <w:hideMark/>
          </w:tcPr>
          <w:p w14:paraId="65F2C412"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6940</w:t>
            </w:r>
          </w:p>
        </w:tc>
        <w:tc>
          <w:tcPr>
            <w:tcW w:w="1158" w:type="dxa"/>
            <w:vAlign w:val="center"/>
            <w:hideMark/>
          </w:tcPr>
          <w:p w14:paraId="2D58C147"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3,695</w:t>
            </w:r>
          </w:p>
        </w:tc>
        <w:tc>
          <w:tcPr>
            <w:tcW w:w="1288" w:type="dxa"/>
            <w:vAlign w:val="center"/>
            <w:hideMark/>
          </w:tcPr>
          <w:p w14:paraId="40FB995C"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8555</w:t>
            </w:r>
          </w:p>
        </w:tc>
        <w:tc>
          <w:tcPr>
            <w:tcW w:w="901" w:type="dxa"/>
            <w:vAlign w:val="center"/>
            <w:hideMark/>
          </w:tcPr>
          <w:p w14:paraId="0F372CB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3512</w:t>
            </w:r>
          </w:p>
        </w:tc>
        <w:tc>
          <w:tcPr>
            <w:tcW w:w="1161" w:type="dxa"/>
            <w:gridSpan w:val="2"/>
            <w:vAlign w:val="center"/>
            <w:hideMark/>
          </w:tcPr>
          <w:p w14:paraId="52BB87ED"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5272</w:t>
            </w:r>
          </w:p>
        </w:tc>
      </w:tr>
      <w:tr w:rsidR="00310160" w:rsidRPr="000C36C6" w14:paraId="784DDEBA" w14:textId="77777777" w:rsidTr="00EB45F7">
        <w:trPr>
          <w:gridAfter w:val="1"/>
          <w:wAfter w:w="26" w:type="dxa"/>
          <w:trHeight w:val="270"/>
        </w:trPr>
        <w:tc>
          <w:tcPr>
            <w:tcW w:w="920" w:type="dxa"/>
            <w:noWrap/>
            <w:hideMark/>
          </w:tcPr>
          <w:p w14:paraId="4D866DAF"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1998</w:t>
            </w:r>
          </w:p>
        </w:tc>
        <w:tc>
          <w:tcPr>
            <w:tcW w:w="1161" w:type="dxa"/>
            <w:vAlign w:val="center"/>
            <w:hideMark/>
          </w:tcPr>
          <w:p w14:paraId="392AA3B9"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159,303</w:t>
            </w:r>
          </w:p>
        </w:tc>
        <w:tc>
          <w:tcPr>
            <w:tcW w:w="1156" w:type="dxa"/>
            <w:vAlign w:val="center"/>
            <w:hideMark/>
          </w:tcPr>
          <w:p w14:paraId="33D7BF2F"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11,528</w:t>
            </w:r>
          </w:p>
        </w:tc>
        <w:tc>
          <w:tcPr>
            <w:tcW w:w="1157" w:type="dxa"/>
            <w:vAlign w:val="center"/>
            <w:hideMark/>
          </w:tcPr>
          <w:p w14:paraId="76CE32C8"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12068</w:t>
            </w:r>
          </w:p>
        </w:tc>
        <w:tc>
          <w:tcPr>
            <w:tcW w:w="988" w:type="dxa"/>
            <w:vAlign w:val="center"/>
            <w:hideMark/>
          </w:tcPr>
          <w:p w14:paraId="5F7F1226"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4662</w:t>
            </w:r>
          </w:p>
        </w:tc>
        <w:tc>
          <w:tcPr>
            <w:tcW w:w="1247" w:type="dxa"/>
            <w:vAlign w:val="center"/>
            <w:hideMark/>
          </w:tcPr>
          <w:p w14:paraId="28E8206F"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5416</w:t>
            </w:r>
          </w:p>
        </w:tc>
        <w:tc>
          <w:tcPr>
            <w:tcW w:w="949" w:type="dxa"/>
            <w:vAlign w:val="center"/>
            <w:hideMark/>
          </w:tcPr>
          <w:p w14:paraId="6C3119FD"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50280</w:t>
            </w:r>
          </w:p>
        </w:tc>
        <w:tc>
          <w:tcPr>
            <w:tcW w:w="900" w:type="dxa"/>
            <w:vAlign w:val="center"/>
            <w:hideMark/>
          </w:tcPr>
          <w:p w14:paraId="32BEECAE"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2808</w:t>
            </w:r>
          </w:p>
        </w:tc>
        <w:tc>
          <w:tcPr>
            <w:tcW w:w="1199" w:type="dxa"/>
            <w:vAlign w:val="center"/>
            <w:hideMark/>
          </w:tcPr>
          <w:p w14:paraId="618AAD18"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6110</w:t>
            </w:r>
          </w:p>
        </w:tc>
        <w:tc>
          <w:tcPr>
            <w:tcW w:w="1158" w:type="dxa"/>
            <w:vAlign w:val="center"/>
            <w:hideMark/>
          </w:tcPr>
          <w:p w14:paraId="201F626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5,126</w:t>
            </w:r>
          </w:p>
        </w:tc>
        <w:tc>
          <w:tcPr>
            <w:tcW w:w="1288" w:type="dxa"/>
            <w:vAlign w:val="center"/>
            <w:hideMark/>
          </w:tcPr>
          <w:p w14:paraId="6F0F372D"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11027</w:t>
            </w:r>
          </w:p>
        </w:tc>
        <w:tc>
          <w:tcPr>
            <w:tcW w:w="901" w:type="dxa"/>
            <w:vAlign w:val="center"/>
            <w:hideMark/>
          </w:tcPr>
          <w:p w14:paraId="35C49BCE"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2802</w:t>
            </w:r>
          </w:p>
        </w:tc>
        <w:tc>
          <w:tcPr>
            <w:tcW w:w="1161" w:type="dxa"/>
            <w:gridSpan w:val="2"/>
            <w:vAlign w:val="center"/>
            <w:hideMark/>
          </w:tcPr>
          <w:p w14:paraId="5299FB63"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3863</w:t>
            </w:r>
          </w:p>
        </w:tc>
      </w:tr>
      <w:tr w:rsidR="00310160" w:rsidRPr="000C36C6" w14:paraId="794488A7" w14:textId="77777777" w:rsidTr="00EB45F7">
        <w:trPr>
          <w:gridAfter w:val="1"/>
          <w:wAfter w:w="26" w:type="dxa"/>
          <w:trHeight w:val="270"/>
        </w:trPr>
        <w:tc>
          <w:tcPr>
            <w:tcW w:w="920" w:type="dxa"/>
            <w:noWrap/>
            <w:hideMark/>
          </w:tcPr>
          <w:p w14:paraId="5E6676A3" w14:textId="77777777" w:rsidR="00310160" w:rsidRPr="00732FA2" w:rsidRDefault="00310160"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1999</w:t>
            </w:r>
          </w:p>
        </w:tc>
        <w:tc>
          <w:tcPr>
            <w:tcW w:w="1161" w:type="dxa"/>
            <w:vAlign w:val="center"/>
            <w:hideMark/>
          </w:tcPr>
          <w:p w14:paraId="1BE228CE"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171,068</w:t>
            </w:r>
          </w:p>
        </w:tc>
        <w:tc>
          <w:tcPr>
            <w:tcW w:w="1156" w:type="dxa"/>
            <w:vAlign w:val="center"/>
            <w:hideMark/>
          </w:tcPr>
          <w:p w14:paraId="4E44154A"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11,351</w:t>
            </w:r>
          </w:p>
        </w:tc>
        <w:tc>
          <w:tcPr>
            <w:tcW w:w="1157" w:type="dxa"/>
            <w:vAlign w:val="center"/>
            <w:hideMark/>
          </w:tcPr>
          <w:p w14:paraId="24F1A967"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16,390</w:t>
            </w:r>
          </w:p>
        </w:tc>
        <w:tc>
          <w:tcPr>
            <w:tcW w:w="988" w:type="dxa"/>
            <w:vAlign w:val="center"/>
            <w:hideMark/>
          </w:tcPr>
          <w:p w14:paraId="65FC8F03"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5210</w:t>
            </w:r>
          </w:p>
        </w:tc>
        <w:tc>
          <w:tcPr>
            <w:tcW w:w="1247" w:type="dxa"/>
            <w:vAlign w:val="center"/>
            <w:hideMark/>
          </w:tcPr>
          <w:p w14:paraId="25074194" w14:textId="77777777" w:rsidR="00310160" w:rsidRPr="00732FA2" w:rsidRDefault="00310160"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5088</w:t>
            </w:r>
          </w:p>
        </w:tc>
        <w:tc>
          <w:tcPr>
            <w:tcW w:w="949" w:type="dxa"/>
            <w:vAlign w:val="center"/>
            <w:hideMark/>
          </w:tcPr>
          <w:p w14:paraId="226B9C4A" w14:textId="77777777" w:rsidR="00310160" w:rsidRPr="003470A9" w:rsidRDefault="00310160"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43728</w:t>
            </w:r>
          </w:p>
        </w:tc>
        <w:tc>
          <w:tcPr>
            <w:tcW w:w="900" w:type="dxa"/>
            <w:vAlign w:val="center"/>
            <w:hideMark/>
          </w:tcPr>
          <w:p w14:paraId="15578E57" w14:textId="77777777" w:rsidR="00310160" w:rsidRPr="003470A9" w:rsidRDefault="00310160"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2305</w:t>
            </w:r>
          </w:p>
        </w:tc>
        <w:tc>
          <w:tcPr>
            <w:tcW w:w="1199" w:type="dxa"/>
            <w:vAlign w:val="center"/>
            <w:hideMark/>
          </w:tcPr>
          <w:p w14:paraId="5AFC4FB5" w14:textId="77777777" w:rsidR="00310160" w:rsidRPr="003470A9" w:rsidRDefault="00310160"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9119</w:t>
            </w:r>
          </w:p>
        </w:tc>
        <w:tc>
          <w:tcPr>
            <w:tcW w:w="1158" w:type="dxa"/>
            <w:vAlign w:val="center"/>
            <w:hideMark/>
          </w:tcPr>
          <w:p w14:paraId="1C8AC41F" w14:textId="77777777" w:rsidR="00310160" w:rsidRPr="003470A9" w:rsidRDefault="00310160"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5,249</w:t>
            </w:r>
          </w:p>
        </w:tc>
        <w:tc>
          <w:tcPr>
            <w:tcW w:w="1288" w:type="dxa"/>
            <w:vAlign w:val="center"/>
            <w:hideMark/>
          </w:tcPr>
          <w:p w14:paraId="1292AC49" w14:textId="77777777" w:rsidR="00310160" w:rsidRPr="003470A9" w:rsidRDefault="00310160"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11598</w:t>
            </w:r>
          </w:p>
        </w:tc>
        <w:tc>
          <w:tcPr>
            <w:tcW w:w="901" w:type="dxa"/>
            <w:vAlign w:val="center"/>
            <w:hideMark/>
          </w:tcPr>
          <w:p w14:paraId="1FE829E3" w14:textId="77777777" w:rsidR="00310160" w:rsidRPr="003470A9" w:rsidRDefault="00310160"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3363</w:t>
            </w:r>
          </w:p>
        </w:tc>
        <w:tc>
          <w:tcPr>
            <w:tcW w:w="1161" w:type="dxa"/>
            <w:gridSpan w:val="2"/>
            <w:vAlign w:val="center"/>
            <w:hideMark/>
          </w:tcPr>
          <w:p w14:paraId="289BBA3D" w14:textId="77777777" w:rsidR="00310160" w:rsidRPr="003470A9" w:rsidRDefault="00310160"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4540</w:t>
            </w:r>
          </w:p>
        </w:tc>
      </w:tr>
      <w:tr w:rsidR="00C23BCC" w:rsidRPr="000C36C6" w14:paraId="34F688E2" w14:textId="77777777" w:rsidTr="00EB45F7">
        <w:trPr>
          <w:gridAfter w:val="1"/>
          <w:wAfter w:w="26" w:type="dxa"/>
          <w:trHeight w:val="270"/>
        </w:trPr>
        <w:tc>
          <w:tcPr>
            <w:tcW w:w="920" w:type="dxa"/>
            <w:noWrap/>
            <w:hideMark/>
          </w:tcPr>
          <w:p w14:paraId="553B6E58"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2000</w:t>
            </w:r>
          </w:p>
        </w:tc>
        <w:tc>
          <w:tcPr>
            <w:tcW w:w="1161" w:type="dxa"/>
            <w:vAlign w:val="center"/>
            <w:hideMark/>
          </w:tcPr>
          <w:p w14:paraId="64051396"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226929</w:t>
            </w:r>
          </w:p>
        </w:tc>
        <w:tc>
          <w:tcPr>
            <w:tcW w:w="1156" w:type="dxa"/>
            <w:vAlign w:val="center"/>
            <w:hideMark/>
          </w:tcPr>
          <w:p w14:paraId="31CD57BB"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14923</w:t>
            </w:r>
          </w:p>
        </w:tc>
        <w:tc>
          <w:tcPr>
            <w:tcW w:w="1157" w:type="dxa"/>
            <w:vAlign w:val="center"/>
            <w:hideMark/>
          </w:tcPr>
          <w:p w14:paraId="2DAB6C8A"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20668</w:t>
            </w:r>
          </w:p>
        </w:tc>
        <w:tc>
          <w:tcPr>
            <w:tcW w:w="988" w:type="dxa"/>
            <w:noWrap/>
            <w:vAlign w:val="center"/>
            <w:hideMark/>
          </w:tcPr>
          <w:p w14:paraId="246FA82D"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7,414</w:t>
            </w:r>
          </w:p>
        </w:tc>
        <w:tc>
          <w:tcPr>
            <w:tcW w:w="1247" w:type="dxa"/>
            <w:vAlign w:val="center"/>
            <w:hideMark/>
          </w:tcPr>
          <w:p w14:paraId="6A93891B"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4854</w:t>
            </w:r>
          </w:p>
        </w:tc>
        <w:tc>
          <w:tcPr>
            <w:tcW w:w="949" w:type="dxa"/>
            <w:noWrap/>
            <w:vAlign w:val="center"/>
            <w:hideMark/>
          </w:tcPr>
          <w:p w14:paraId="38FFCAF1"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53,133</w:t>
            </w:r>
          </w:p>
        </w:tc>
        <w:tc>
          <w:tcPr>
            <w:tcW w:w="900" w:type="dxa"/>
            <w:noWrap/>
            <w:vAlign w:val="center"/>
            <w:hideMark/>
          </w:tcPr>
          <w:p w14:paraId="48195C3D"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2,179</w:t>
            </w:r>
          </w:p>
        </w:tc>
        <w:tc>
          <w:tcPr>
            <w:tcW w:w="1199" w:type="dxa"/>
            <w:noWrap/>
            <w:vAlign w:val="center"/>
            <w:hideMark/>
          </w:tcPr>
          <w:p w14:paraId="0FF45E17"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9,174</w:t>
            </w:r>
          </w:p>
        </w:tc>
        <w:tc>
          <w:tcPr>
            <w:tcW w:w="1158" w:type="dxa"/>
            <w:vAlign w:val="center"/>
            <w:hideMark/>
          </w:tcPr>
          <w:p w14:paraId="2CCA483C"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5335</w:t>
            </w:r>
          </w:p>
        </w:tc>
        <w:tc>
          <w:tcPr>
            <w:tcW w:w="1288" w:type="dxa"/>
            <w:noWrap/>
            <w:vAlign w:val="center"/>
            <w:hideMark/>
          </w:tcPr>
          <w:p w14:paraId="67420242"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11,784</w:t>
            </w:r>
          </w:p>
        </w:tc>
        <w:tc>
          <w:tcPr>
            <w:tcW w:w="901" w:type="dxa"/>
            <w:noWrap/>
            <w:hideMark/>
          </w:tcPr>
          <w:p w14:paraId="6A5D7D5C"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10,822</w:t>
            </w:r>
          </w:p>
        </w:tc>
        <w:tc>
          <w:tcPr>
            <w:tcW w:w="1161" w:type="dxa"/>
            <w:gridSpan w:val="2"/>
            <w:noWrap/>
            <w:vAlign w:val="center"/>
            <w:hideMark/>
          </w:tcPr>
          <w:p w14:paraId="1F9F1508"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7,352</w:t>
            </w:r>
          </w:p>
        </w:tc>
      </w:tr>
      <w:tr w:rsidR="00C23BCC" w:rsidRPr="000C36C6" w14:paraId="628DF6BA" w14:textId="77777777" w:rsidTr="00EB45F7">
        <w:trPr>
          <w:gridAfter w:val="1"/>
          <w:wAfter w:w="26" w:type="dxa"/>
          <w:trHeight w:val="270"/>
        </w:trPr>
        <w:tc>
          <w:tcPr>
            <w:tcW w:w="920" w:type="dxa"/>
            <w:noWrap/>
            <w:hideMark/>
          </w:tcPr>
          <w:p w14:paraId="70EE09AF"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2001</w:t>
            </w:r>
          </w:p>
        </w:tc>
        <w:tc>
          <w:tcPr>
            <w:tcW w:w="1161" w:type="dxa"/>
            <w:vAlign w:val="center"/>
            <w:hideMark/>
          </w:tcPr>
          <w:p w14:paraId="76F678A1"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227360</w:t>
            </w:r>
          </w:p>
        </w:tc>
        <w:tc>
          <w:tcPr>
            <w:tcW w:w="1156" w:type="dxa"/>
            <w:vAlign w:val="center"/>
            <w:hideMark/>
          </w:tcPr>
          <w:p w14:paraId="687EB4A4"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15417</w:t>
            </w:r>
          </w:p>
        </w:tc>
        <w:tc>
          <w:tcPr>
            <w:tcW w:w="1157" w:type="dxa"/>
            <w:vAlign w:val="center"/>
            <w:hideMark/>
          </w:tcPr>
          <w:p w14:paraId="5FE4F708"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22112</w:t>
            </w:r>
          </w:p>
        </w:tc>
        <w:tc>
          <w:tcPr>
            <w:tcW w:w="988" w:type="dxa"/>
            <w:noWrap/>
            <w:vAlign w:val="center"/>
            <w:hideMark/>
          </w:tcPr>
          <w:p w14:paraId="6DE5C69E"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6,053</w:t>
            </w:r>
          </w:p>
        </w:tc>
        <w:tc>
          <w:tcPr>
            <w:tcW w:w="1247" w:type="dxa"/>
            <w:vAlign w:val="center"/>
            <w:hideMark/>
          </w:tcPr>
          <w:p w14:paraId="23019E00"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5391</w:t>
            </w:r>
          </w:p>
        </w:tc>
        <w:tc>
          <w:tcPr>
            <w:tcW w:w="949" w:type="dxa"/>
            <w:noWrap/>
            <w:vAlign w:val="center"/>
            <w:hideMark/>
          </w:tcPr>
          <w:p w14:paraId="1017308F"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61,602</w:t>
            </w:r>
          </w:p>
        </w:tc>
        <w:tc>
          <w:tcPr>
            <w:tcW w:w="900" w:type="dxa"/>
            <w:noWrap/>
            <w:vAlign w:val="center"/>
            <w:hideMark/>
          </w:tcPr>
          <w:p w14:paraId="64AE8728"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2,129</w:t>
            </w:r>
          </w:p>
        </w:tc>
        <w:tc>
          <w:tcPr>
            <w:tcW w:w="1199" w:type="dxa"/>
            <w:noWrap/>
            <w:vAlign w:val="center"/>
            <w:hideMark/>
          </w:tcPr>
          <w:p w14:paraId="168405FD"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7,348</w:t>
            </w:r>
          </w:p>
        </w:tc>
        <w:tc>
          <w:tcPr>
            <w:tcW w:w="1158" w:type="dxa"/>
            <w:vAlign w:val="center"/>
            <w:hideMark/>
          </w:tcPr>
          <w:p w14:paraId="61E6896F"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5476</w:t>
            </w:r>
          </w:p>
        </w:tc>
        <w:tc>
          <w:tcPr>
            <w:tcW w:w="1288" w:type="dxa"/>
            <w:noWrap/>
            <w:vAlign w:val="center"/>
            <w:hideMark/>
          </w:tcPr>
          <w:p w14:paraId="64334EF3"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12,174</w:t>
            </w:r>
          </w:p>
        </w:tc>
        <w:tc>
          <w:tcPr>
            <w:tcW w:w="901" w:type="dxa"/>
            <w:noWrap/>
            <w:hideMark/>
          </w:tcPr>
          <w:p w14:paraId="1F68A223"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8,157</w:t>
            </w:r>
          </w:p>
        </w:tc>
        <w:tc>
          <w:tcPr>
            <w:tcW w:w="1161" w:type="dxa"/>
            <w:gridSpan w:val="2"/>
            <w:noWrap/>
            <w:vAlign w:val="center"/>
            <w:hideMark/>
          </w:tcPr>
          <w:p w14:paraId="0C20D4BC"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7,666</w:t>
            </w:r>
          </w:p>
        </w:tc>
      </w:tr>
      <w:tr w:rsidR="00C23BCC" w:rsidRPr="000C36C6" w14:paraId="6DAE0AA2" w14:textId="77777777" w:rsidTr="00EB45F7">
        <w:trPr>
          <w:gridAfter w:val="1"/>
          <w:wAfter w:w="26" w:type="dxa"/>
          <w:trHeight w:val="270"/>
        </w:trPr>
        <w:tc>
          <w:tcPr>
            <w:tcW w:w="920" w:type="dxa"/>
            <w:noWrap/>
            <w:hideMark/>
          </w:tcPr>
          <w:p w14:paraId="7B3F33E1"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2002</w:t>
            </w:r>
          </w:p>
        </w:tc>
        <w:tc>
          <w:tcPr>
            <w:tcW w:w="1161" w:type="dxa"/>
            <w:vAlign w:val="center"/>
            <w:hideMark/>
          </w:tcPr>
          <w:p w14:paraId="42B637AC"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232027</w:t>
            </w:r>
          </w:p>
        </w:tc>
        <w:tc>
          <w:tcPr>
            <w:tcW w:w="1156" w:type="dxa"/>
            <w:vAlign w:val="center"/>
            <w:hideMark/>
          </w:tcPr>
          <w:p w14:paraId="6382A1EA"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17441</w:t>
            </w:r>
          </w:p>
        </w:tc>
        <w:tc>
          <w:tcPr>
            <w:tcW w:w="1157" w:type="dxa"/>
            <w:vAlign w:val="center"/>
            <w:hideMark/>
          </w:tcPr>
          <w:p w14:paraId="258A8572"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26508</w:t>
            </w:r>
          </w:p>
        </w:tc>
        <w:tc>
          <w:tcPr>
            <w:tcW w:w="988" w:type="dxa"/>
            <w:noWrap/>
            <w:vAlign w:val="center"/>
            <w:hideMark/>
          </w:tcPr>
          <w:p w14:paraId="4E2E2E6B"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7,003</w:t>
            </w:r>
          </w:p>
        </w:tc>
        <w:tc>
          <w:tcPr>
            <w:tcW w:w="1247" w:type="dxa"/>
            <w:vAlign w:val="center"/>
            <w:hideMark/>
          </w:tcPr>
          <w:p w14:paraId="5CB7AE10"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9849</w:t>
            </w:r>
          </w:p>
        </w:tc>
        <w:tc>
          <w:tcPr>
            <w:tcW w:w="949" w:type="dxa"/>
            <w:noWrap/>
            <w:vAlign w:val="center"/>
            <w:hideMark/>
          </w:tcPr>
          <w:p w14:paraId="0D9D8AEF"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63,105</w:t>
            </w:r>
          </w:p>
        </w:tc>
        <w:tc>
          <w:tcPr>
            <w:tcW w:w="900" w:type="dxa"/>
            <w:noWrap/>
            <w:vAlign w:val="center"/>
            <w:hideMark/>
          </w:tcPr>
          <w:p w14:paraId="6FE7B49C"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2,552</w:t>
            </w:r>
          </w:p>
        </w:tc>
        <w:tc>
          <w:tcPr>
            <w:tcW w:w="1199" w:type="dxa"/>
            <w:noWrap/>
            <w:vAlign w:val="center"/>
            <w:hideMark/>
          </w:tcPr>
          <w:p w14:paraId="2708B0F2"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8,009</w:t>
            </w:r>
          </w:p>
        </w:tc>
        <w:tc>
          <w:tcPr>
            <w:tcW w:w="1158" w:type="dxa"/>
            <w:vAlign w:val="center"/>
            <w:hideMark/>
          </w:tcPr>
          <w:p w14:paraId="1378F987"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8485</w:t>
            </w:r>
          </w:p>
        </w:tc>
        <w:tc>
          <w:tcPr>
            <w:tcW w:w="1288" w:type="dxa"/>
            <w:noWrap/>
            <w:vAlign w:val="center"/>
            <w:hideMark/>
          </w:tcPr>
          <w:p w14:paraId="230959B5"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16,016</w:t>
            </w:r>
          </w:p>
        </w:tc>
        <w:tc>
          <w:tcPr>
            <w:tcW w:w="901" w:type="dxa"/>
            <w:noWrap/>
            <w:hideMark/>
          </w:tcPr>
          <w:p w14:paraId="38C327EE"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4,338</w:t>
            </w:r>
          </w:p>
        </w:tc>
        <w:tc>
          <w:tcPr>
            <w:tcW w:w="1161" w:type="dxa"/>
            <w:gridSpan w:val="2"/>
            <w:noWrap/>
            <w:vAlign w:val="center"/>
            <w:hideMark/>
          </w:tcPr>
          <w:p w14:paraId="31DFB1A0"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8,628</w:t>
            </w:r>
          </w:p>
        </w:tc>
      </w:tr>
      <w:tr w:rsidR="00C23BCC" w:rsidRPr="000C36C6" w14:paraId="10AFC55A" w14:textId="77777777" w:rsidTr="00EB45F7">
        <w:trPr>
          <w:gridAfter w:val="1"/>
          <w:wAfter w:w="26" w:type="dxa"/>
          <w:trHeight w:val="270"/>
        </w:trPr>
        <w:tc>
          <w:tcPr>
            <w:tcW w:w="920" w:type="dxa"/>
            <w:noWrap/>
            <w:hideMark/>
          </w:tcPr>
          <w:p w14:paraId="48DADBF1"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2003</w:t>
            </w:r>
          </w:p>
        </w:tc>
        <w:tc>
          <w:tcPr>
            <w:tcW w:w="1161" w:type="dxa"/>
            <w:vAlign w:val="center"/>
            <w:hideMark/>
          </w:tcPr>
          <w:p w14:paraId="0F348665"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248574</w:t>
            </w:r>
          </w:p>
        </w:tc>
        <w:tc>
          <w:tcPr>
            <w:tcW w:w="1156" w:type="dxa"/>
            <w:vAlign w:val="center"/>
            <w:hideMark/>
          </w:tcPr>
          <w:p w14:paraId="6D147BFF"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22298</w:t>
            </w:r>
          </w:p>
        </w:tc>
        <w:tc>
          <w:tcPr>
            <w:tcW w:w="1157" w:type="dxa"/>
            <w:vAlign w:val="center"/>
            <w:hideMark/>
          </w:tcPr>
          <w:p w14:paraId="45E5E564"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28475</w:t>
            </w:r>
          </w:p>
        </w:tc>
        <w:tc>
          <w:tcPr>
            <w:tcW w:w="988" w:type="dxa"/>
            <w:noWrap/>
            <w:vAlign w:val="center"/>
            <w:hideMark/>
          </w:tcPr>
          <w:p w14:paraId="1F9DFBA1"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6,300</w:t>
            </w:r>
          </w:p>
        </w:tc>
        <w:tc>
          <w:tcPr>
            <w:tcW w:w="1247" w:type="dxa"/>
            <w:vAlign w:val="center"/>
            <w:hideMark/>
          </w:tcPr>
          <w:p w14:paraId="0ACB2236"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18500</w:t>
            </w:r>
          </w:p>
        </w:tc>
        <w:tc>
          <w:tcPr>
            <w:tcW w:w="949" w:type="dxa"/>
            <w:noWrap/>
            <w:vAlign w:val="center"/>
            <w:hideMark/>
          </w:tcPr>
          <w:p w14:paraId="2DEC397A"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65,936</w:t>
            </w:r>
          </w:p>
        </w:tc>
        <w:tc>
          <w:tcPr>
            <w:tcW w:w="900" w:type="dxa"/>
            <w:noWrap/>
            <w:vAlign w:val="center"/>
            <w:hideMark/>
          </w:tcPr>
          <w:p w14:paraId="5A65B836"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3,717</w:t>
            </w:r>
          </w:p>
        </w:tc>
        <w:tc>
          <w:tcPr>
            <w:tcW w:w="1199" w:type="dxa"/>
            <w:noWrap/>
            <w:vAlign w:val="center"/>
            <w:hideMark/>
          </w:tcPr>
          <w:p w14:paraId="0B58E6FB"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8,926</w:t>
            </w:r>
          </w:p>
        </w:tc>
        <w:tc>
          <w:tcPr>
            <w:tcW w:w="1158" w:type="dxa"/>
            <w:vAlign w:val="center"/>
            <w:hideMark/>
          </w:tcPr>
          <w:p w14:paraId="6CA1EC38"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6145</w:t>
            </w:r>
          </w:p>
        </w:tc>
        <w:tc>
          <w:tcPr>
            <w:tcW w:w="1288" w:type="dxa"/>
            <w:noWrap/>
            <w:vAlign w:val="center"/>
            <w:hideMark/>
          </w:tcPr>
          <w:p w14:paraId="1AF013A9"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14,490</w:t>
            </w:r>
          </w:p>
        </w:tc>
        <w:tc>
          <w:tcPr>
            <w:tcW w:w="901" w:type="dxa"/>
            <w:noWrap/>
            <w:hideMark/>
          </w:tcPr>
          <w:p w14:paraId="072F02DB"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10,923</w:t>
            </w:r>
          </w:p>
        </w:tc>
        <w:tc>
          <w:tcPr>
            <w:tcW w:w="1161" w:type="dxa"/>
            <w:gridSpan w:val="2"/>
            <w:noWrap/>
            <w:vAlign w:val="center"/>
            <w:hideMark/>
          </w:tcPr>
          <w:p w14:paraId="318D3179"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8,069</w:t>
            </w:r>
          </w:p>
        </w:tc>
      </w:tr>
      <w:tr w:rsidR="00C23BCC" w:rsidRPr="000C36C6" w14:paraId="57B116DF" w14:textId="77777777" w:rsidTr="00EB45F7">
        <w:trPr>
          <w:gridAfter w:val="1"/>
          <w:wAfter w:w="26" w:type="dxa"/>
          <w:trHeight w:val="270"/>
        </w:trPr>
        <w:tc>
          <w:tcPr>
            <w:tcW w:w="920" w:type="dxa"/>
            <w:noWrap/>
            <w:hideMark/>
          </w:tcPr>
          <w:p w14:paraId="4232D1BB"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2004</w:t>
            </w:r>
          </w:p>
        </w:tc>
        <w:tc>
          <w:tcPr>
            <w:tcW w:w="1161" w:type="dxa"/>
            <w:vAlign w:val="center"/>
            <w:hideMark/>
          </w:tcPr>
          <w:p w14:paraId="32A4CA14"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285172</w:t>
            </w:r>
          </w:p>
        </w:tc>
        <w:tc>
          <w:tcPr>
            <w:tcW w:w="1156" w:type="dxa"/>
            <w:vAlign w:val="center"/>
            <w:hideMark/>
          </w:tcPr>
          <w:p w14:paraId="76E91E41"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28727</w:t>
            </w:r>
          </w:p>
        </w:tc>
        <w:tc>
          <w:tcPr>
            <w:tcW w:w="1157" w:type="dxa"/>
            <w:vAlign w:val="center"/>
            <w:hideMark/>
          </w:tcPr>
          <w:p w14:paraId="683A9E45"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35889</w:t>
            </w:r>
          </w:p>
        </w:tc>
        <w:tc>
          <w:tcPr>
            <w:tcW w:w="988" w:type="dxa"/>
            <w:noWrap/>
            <w:vAlign w:val="center"/>
            <w:hideMark/>
          </w:tcPr>
          <w:p w14:paraId="2BD6A43F"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10,133</w:t>
            </w:r>
          </w:p>
        </w:tc>
        <w:tc>
          <w:tcPr>
            <w:tcW w:w="1247" w:type="dxa"/>
            <w:vAlign w:val="center"/>
            <w:hideMark/>
          </w:tcPr>
          <w:p w14:paraId="6467BCEE"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22377</w:t>
            </w:r>
          </w:p>
        </w:tc>
        <w:tc>
          <w:tcPr>
            <w:tcW w:w="949" w:type="dxa"/>
            <w:noWrap/>
            <w:vAlign w:val="center"/>
            <w:hideMark/>
          </w:tcPr>
          <w:p w14:paraId="7AC7F191"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74,897</w:t>
            </w:r>
          </w:p>
        </w:tc>
        <w:tc>
          <w:tcPr>
            <w:tcW w:w="900" w:type="dxa"/>
            <w:noWrap/>
            <w:vAlign w:val="center"/>
            <w:hideMark/>
          </w:tcPr>
          <w:p w14:paraId="638B3239"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5,155</w:t>
            </w:r>
          </w:p>
        </w:tc>
        <w:tc>
          <w:tcPr>
            <w:tcW w:w="1199" w:type="dxa"/>
            <w:noWrap/>
            <w:vAlign w:val="center"/>
            <w:hideMark/>
          </w:tcPr>
          <w:p w14:paraId="6E1299EF"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11,453</w:t>
            </w:r>
          </w:p>
        </w:tc>
        <w:tc>
          <w:tcPr>
            <w:tcW w:w="1158" w:type="dxa"/>
            <w:vAlign w:val="center"/>
            <w:hideMark/>
          </w:tcPr>
          <w:p w14:paraId="5AA84EDF"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7074</w:t>
            </w:r>
          </w:p>
        </w:tc>
        <w:tc>
          <w:tcPr>
            <w:tcW w:w="1288" w:type="dxa"/>
            <w:noWrap/>
            <w:vAlign w:val="center"/>
            <w:hideMark/>
          </w:tcPr>
          <w:p w14:paraId="05E6B455"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16,446</w:t>
            </w:r>
          </w:p>
        </w:tc>
        <w:tc>
          <w:tcPr>
            <w:tcW w:w="901" w:type="dxa"/>
            <w:noWrap/>
            <w:hideMark/>
          </w:tcPr>
          <w:p w14:paraId="7EA0C2E5"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7,902</w:t>
            </w:r>
          </w:p>
        </w:tc>
        <w:tc>
          <w:tcPr>
            <w:tcW w:w="1161" w:type="dxa"/>
            <w:gridSpan w:val="2"/>
            <w:noWrap/>
            <w:vAlign w:val="center"/>
            <w:hideMark/>
          </w:tcPr>
          <w:p w14:paraId="7861B6DC"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12103</w:t>
            </w:r>
          </w:p>
        </w:tc>
      </w:tr>
      <w:tr w:rsidR="00C23BCC" w:rsidRPr="000C36C6" w14:paraId="4DD4F580" w14:textId="77777777" w:rsidTr="00EB45F7">
        <w:trPr>
          <w:gridAfter w:val="1"/>
          <w:wAfter w:w="26" w:type="dxa"/>
          <w:trHeight w:val="270"/>
        </w:trPr>
        <w:tc>
          <w:tcPr>
            <w:tcW w:w="920" w:type="dxa"/>
            <w:noWrap/>
            <w:hideMark/>
          </w:tcPr>
          <w:p w14:paraId="3FC75A14"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2005</w:t>
            </w:r>
          </w:p>
        </w:tc>
        <w:tc>
          <w:tcPr>
            <w:tcW w:w="1161" w:type="dxa"/>
            <w:vAlign w:val="center"/>
            <w:hideMark/>
          </w:tcPr>
          <w:p w14:paraId="5DD78EC6"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291088</w:t>
            </w:r>
          </w:p>
        </w:tc>
        <w:tc>
          <w:tcPr>
            <w:tcW w:w="1156" w:type="dxa"/>
            <w:vAlign w:val="center"/>
            <w:hideMark/>
          </w:tcPr>
          <w:p w14:paraId="318D3625"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39,693</w:t>
            </w:r>
          </w:p>
        </w:tc>
        <w:tc>
          <w:tcPr>
            <w:tcW w:w="1157" w:type="dxa"/>
            <w:vAlign w:val="center"/>
            <w:hideMark/>
          </w:tcPr>
          <w:p w14:paraId="1162F8B8"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38681</w:t>
            </w:r>
          </w:p>
        </w:tc>
        <w:tc>
          <w:tcPr>
            <w:tcW w:w="988" w:type="dxa"/>
            <w:noWrap/>
            <w:vAlign w:val="center"/>
            <w:hideMark/>
          </w:tcPr>
          <w:p w14:paraId="1CEC6511"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13,169</w:t>
            </w:r>
          </w:p>
        </w:tc>
        <w:tc>
          <w:tcPr>
            <w:tcW w:w="1247" w:type="dxa"/>
            <w:vAlign w:val="center"/>
            <w:hideMark/>
          </w:tcPr>
          <w:p w14:paraId="33EDF5D3"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28,314</w:t>
            </w:r>
          </w:p>
        </w:tc>
        <w:tc>
          <w:tcPr>
            <w:tcW w:w="949" w:type="dxa"/>
            <w:noWrap/>
            <w:vAlign w:val="center"/>
            <w:hideMark/>
          </w:tcPr>
          <w:p w14:paraId="4AFC5F6A"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81,482</w:t>
            </w:r>
          </w:p>
        </w:tc>
        <w:tc>
          <w:tcPr>
            <w:tcW w:w="900" w:type="dxa"/>
            <w:noWrap/>
            <w:vAlign w:val="center"/>
            <w:hideMark/>
          </w:tcPr>
          <w:p w14:paraId="4EE55573"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4,724</w:t>
            </w:r>
          </w:p>
        </w:tc>
        <w:tc>
          <w:tcPr>
            <w:tcW w:w="1199" w:type="dxa"/>
            <w:noWrap/>
            <w:vAlign w:val="center"/>
            <w:hideMark/>
          </w:tcPr>
          <w:p w14:paraId="4F0C04DA"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11,400</w:t>
            </w:r>
          </w:p>
        </w:tc>
        <w:tc>
          <w:tcPr>
            <w:tcW w:w="1158" w:type="dxa"/>
            <w:vAlign w:val="center"/>
            <w:hideMark/>
          </w:tcPr>
          <w:p w14:paraId="1B230480"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8845</w:t>
            </w:r>
          </w:p>
        </w:tc>
        <w:tc>
          <w:tcPr>
            <w:tcW w:w="1288" w:type="dxa"/>
            <w:noWrap/>
            <w:vAlign w:val="center"/>
            <w:hideMark/>
          </w:tcPr>
          <w:p w14:paraId="29706C28"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18,439</w:t>
            </w:r>
          </w:p>
        </w:tc>
        <w:tc>
          <w:tcPr>
            <w:tcW w:w="901" w:type="dxa"/>
            <w:noWrap/>
            <w:hideMark/>
          </w:tcPr>
          <w:p w14:paraId="58F20336"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12,448</w:t>
            </w:r>
          </w:p>
        </w:tc>
        <w:tc>
          <w:tcPr>
            <w:tcW w:w="1161" w:type="dxa"/>
            <w:gridSpan w:val="2"/>
            <w:vAlign w:val="center"/>
            <w:hideMark/>
          </w:tcPr>
          <w:p w14:paraId="57720FCC"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14,404</w:t>
            </w:r>
          </w:p>
        </w:tc>
      </w:tr>
      <w:tr w:rsidR="00C23BCC" w:rsidRPr="000C36C6" w14:paraId="137B0CB5" w14:textId="77777777" w:rsidTr="00EB45F7">
        <w:trPr>
          <w:gridAfter w:val="1"/>
          <w:wAfter w:w="26" w:type="dxa"/>
          <w:trHeight w:val="270"/>
        </w:trPr>
        <w:tc>
          <w:tcPr>
            <w:tcW w:w="920" w:type="dxa"/>
            <w:noWrap/>
            <w:hideMark/>
          </w:tcPr>
          <w:p w14:paraId="7DDB1B05"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2006</w:t>
            </w:r>
          </w:p>
        </w:tc>
        <w:tc>
          <w:tcPr>
            <w:tcW w:w="1161" w:type="dxa"/>
            <w:vAlign w:val="center"/>
            <w:hideMark/>
          </w:tcPr>
          <w:p w14:paraId="59A881C1"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320829</w:t>
            </w:r>
          </w:p>
        </w:tc>
        <w:tc>
          <w:tcPr>
            <w:tcW w:w="1156" w:type="dxa"/>
            <w:vAlign w:val="center"/>
            <w:hideMark/>
          </w:tcPr>
          <w:p w14:paraId="3086BB88"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46,753</w:t>
            </w:r>
          </w:p>
        </w:tc>
        <w:tc>
          <w:tcPr>
            <w:tcW w:w="1157" w:type="dxa"/>
            <w:vAlign w:val="center"/>
            <w:hideMark/>
          </w:tcPr>
          <w:p w14:paraId="3BD511E5"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43154</w:t>
            </w:r>
          </w:p>
        </w:tc>
        <w:tc>
          <w:tcPr>
            <w:tcW w:w="988" w:type="dxa"/>
            <w:noWrap/>
            <w:vAlign w:val="center"/>
            <w:hideMark/>
          </w:tcPr>
          <w:p w14:paraId="781C4E96"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19,580</w:t>
            </w:r>
          </w:p>
        </w:tc>
        <w:tc>
          <w:tcPr>
            <w:tcW w:w="1247" w:type="dxa"/>
            <w:vAlign w:val="center"/>
            <w:hideMark/>
          </w:tcPr>
          <w:p w14:paraId="70FFCCDF"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29,348</w:t>
            </w:r>
          </w:p>
        </w:tc>
        <w:tc>
          <w:tcPr>
            <w:tcW w:w="949" w:type="dxa"/>
            <w:noWrap/>
            <w:vAlign w:val="center"/>
            <w:hideMark/>
          </w:tcPr>
          <w:p w14:paraId="206374EF"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91,667</w:t>
            </w:r>
          </w:p>
        </w:tc>
        <w:tc>
          <w:tcPr>
            <w:tcW w:w="900" w:type="dxa"/>
            <w:noWrap/>
            <w:vAlign w:val="center"/>
            <w:hideMark/>
          </w:tcPr>
          <w:p w14:paraId="2289BA49"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9,674</w:t>
            </w:r>
          </w:p>
        </w:tc>
        <w:tc>
          <w:tcPr>
            <w:tcW w:w="1199" w:type="dxa"/>
            <w:noWrap/>
            <w:vAlign w:val="center"/>
            <w:hideMark/>
          </w:tcPr>
          <w:p w14:paraId="18BC449C"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12,898</w:t>
            </w:r>
          </w:p>
        </w:tc>
        <w:tc>
          <w:tcPr>
            <w:tcW w:w="1158" w:type="dxa"/>
            <w:vAlign w:val="center"/>
            <w:hideMark/>
          </w:tcPr>
          <w:p w14:paraId="09A0D018"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9960</w:t>
            </w:r>
          </w:p>
        </w:tc>
        <w:tc>
          <w:tcPr>
            <w:tcW w:w="1288" w:type="dxa"/>
            <w:noWrap/>
            <w:vAlign w:val="center"/>
            <w:hideMark/>
          </w:tcPr>
          <w:p w14:paraId="795BDDC4"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20,242</w:t>
            </w:r>
          </w:p>
        </w:tc>
        <w:tc>
          <w:tcPr>
            <w:tcW w:w="901" w:type="dxa"/>
            <w:noWrap/>
            <w:hideMark/>
          </w:tcPr>
          <w:p w14:paraId="5457991F"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8,934</w:t>
            </w:r>
          </w:p>
        </w:tc>
        <w:tc>
          <w:tcPr>
            <w:tcW w:w="1161" w:type="dxa"/>
            <w:gridSpan w:val="2"/>
            <w:vAlign w:val="center"/>
            <w:hideMark/>
          </w:tcPr>
          <w:p w14:paraId="3F9A09E9"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12,450</w:t>
            </w:r>
          </w:p>
        </w:tc>
      </w:tr>
      <w:tr w:rsidR="00C23BCC" w:rsidRPr="000C36C6" w14:paraId="4EDC1F04" w14:textId="77777777" w:rsidTr="00EB45F7">
        <w:trPr>
          <w:gridAfter w:val="1"/>
          <w:wAfter w:w="26" w:type="dxa"/>
          <w:trHeight w:val="275"/>
        </w:trPr>
        <w:tc>
          <w:tcPr>
            <w:tcW w:w="920" w:type="dxa"/>
            <w:noWrap/>
            <w:hideMark/>
          </w:tcPr>
          <w:p w14:paraId="72A34628"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2007</w:t>
            </w:r>
          </w:p>
        </w:tc>
        <w:tc>
          <w:tcPr>
            <w:tcW w:w="1161" w:type="dxa"/>
            <w:hideMark/>
          </w:tcPr>
          <w:p w14:paraId="7CC75487"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369463</w:t>
            </w:r>
          </w:p>
        </w:tc>
        <w:tc>
          <w:tcPr>
            <w:tcW w:w="1156" w:type="dxa"/>
            <w:hideMark/>
          </w:tcPr>
          <w:p w14:paraId="0602C3BF"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53,508</w:t>
            </w:r>
          </w:p>
        </w:tc>
        <w:tc>
          <w:tcPr>
            <w:tcW w:w="1157" w:type="dxa"/>
            <w:hideMark/>
          </w:tcPr>
          <w:p w14:paraId="331C1DE0"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50253</w:t>
            </w:r>
          </w:p>
        </w:tc>
        <w:tc>
          <w:tcPr>
            <w:tcW w:w="988" w:type="dxa"/>
            <w:noWrap/>
            <w:hideMark/>
          </w:tcPr>
          <w:p w14:paraId="58B2E9A6"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18,693</w:t>
            </w:r>
          </w:p>
        </w:tc>
        <w:tc>
          <w:tcPr>
            <w:tcW w:w="1247" w:type="dxa"/>
            <w:hideMark/>
          </w:tcPr>
          <w:p w14:paraId="62BA65E3"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19,299</w:t>
            </w:r>
          </w:p>
        </w:tc>
        <w:tc>
          <w:tcPr>
            <w:tcW w:w="949" w:type="dxa"/>
            <w:noWrap/>
            <w:hideMark/>
          </w:tcPr>
          <w:p w14:paraId="23E3947A"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113565</w:t>
            </w:r>
          </w:p>
        </w:tc>
        <w:tc>
          <w:tcPr>
            <w:tcW w:w="900" w:type="dxa"/>
            <w:noWrap/>
            <w:hideMark/>
          </w:tcPr>
          <w:p w14:paraId="6CC3CC15"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12,089</w:t>
            </w:r>
          </w:p>
        </w:tc>
        <w:tc>
          <w:tcPr>
            <w:tcW w:w="1199" w:type="dxa"/>
            <w:noWrap/>
            <w:hideMark/>
          </w:tcPr>
          <w:p w14:paraId="2E793193"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15,636</w:t>
            </w:r>
          </w:p>
        </w:tc>
        <w:tc>
          <w:tcPr>
            <w:tcW w:w="1158" w:type="dxa"/>
            <w:hideMark/>
          </w:tcPr>
          <w:p w14:paraId="7A6F9643"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12907</w:t>
            </w:r>
          </w:p>
        </w:tc>
        <w:tc>
          <w:tcPr>
            <w:tcW w:w="1288" w:type="dxa"/>
            <w:noWrap/>
            <w:hideMark/>
          </w:tcPr>
          <w:p w14:paraId="25E47B95"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25,655</w:t>
            </w:r>
          </w:p>
        </w:tc>
        <w:tc>
          <w:tcPr>
            <w:tcW w:w="901" w:type="dxa"/>
            <w:noWrap/>
            <w:hideMark/>
          </w:tcPr>
          <w:p w14:paraId="4965C4B1"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6,684</w:t>
            </w:r>
          </w:p>
        </w:tc>
        <w:tc>
          <w:tcPr>
            <w:tcW w:w="1161" w:type="dxa"/>
            <w:gridSpan w:val="2"/>
            <w:hideMark/>
          </w:tcPr>
          <w:p w14:paraId="603791AA"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14,138</w:t>
            </w:r>
          </w:p>
        </w:tc>
      </w:tr>
      <w:tr w:rsidR="00C23BCC" w:rsidRPr="000C36C6" w14:paraId="1786703E" w14:textId="77777777" w:rsidTr="00EB45F7">
        <w:trPr>
          <w:gridAfter w:val="1"/>
          <w:wAfter w:w="26" w:type="dxa"/>
          <w:trHeight w:val="257"/>
        </w:trPr>
        <w:tc>
          <w:tcPr>
            <w:tcW w:w="920" w:type="dxa"/>
            <w:noWrap/>
            <w:hideMark/>
          </w:tcPr>
          <w:p w14:paraId="6D9ECABF"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2008</w:t>
            </w:r>
          </w:p>
        </w:tc>
        <w:tc>
          <w:tcPr>
            <w:tcW w:w="1161" w:type="dxa"/>
            <w:hideMark/>
          </w:tcPr>
          <w:p w14:paraId="7FD4E99C"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376025</w:t>
            </w:r>
          </w:p>
        </w:tc>
        <w:tc>
          <w:tcPr>
            <w:tcW w:w="1156" w:type="dxa"/>
            <w:hideMark/>
          </w:tcPr>
          <w:p w14:paraId="2612F8FD"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58,675</w:t>
            </w:r>
          </w:p>
        </w:tc>
        <w:tc>
          <w:tcPr>
            <w:tcW w:w="1157" w:type="dxa"/>
            <w:hideMark/>
          </w:tcPr>
          <w:p w14:paraId="40E6CA5E"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53588</w:t>
            </w:r>
          </w:p>
        </w:tc>
        <w:tc>
          <w:tcPr>
            <w:tcW w:w="988" w:type="dxa"/>
            <w:noWrap/>
            <w:hideMark/>
          </w:tcPr>
          <w:p w14:paraId="70EE446C"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27,551</w:t>
            </w:r>
          </w:p>
        </w:tc>
        <w:tc>
          <w:tcPr>
            <w:tcW w:w="1247" w:type="dxa"/>
            <w:hideMark/>
          </w:tcPr>
          <w:p w14:paraId="7FC3DFFD"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15,238</w:t>
            </w:r>
          </w:p>
        </w:tc>
        <w:tc>
          <w:tcPr>
            <w:tcW w:w="949" w:type="dxa"/>
            <w:noWrap/>
            <w:hideMark/>
          </w:tcPr>
          <w:p w14:paraId="1874D763"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137,600</w:t>
            </w:r>
          </w:p>
        </w:tc>
        <w:tc>
          <w:tcPr>
            <w:tcW w:w="900" w:type="dxa"/>
            <w:noWrap/>
            <w:hideMark/>
          </w:tcPr>
          <w:p w14:paraId="5577A8C9"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13,538</w:t>
            </w:r>
          </w:p>
        </w:tc>
        <w:tc>
          <w:tcPr>
            <w:tcW w:w="1199" w:type="dxa"/>
            <w:noWrap/>
            <w:hideMark/>
          </w:tcPr>
          <w:p w14:paraId="6A930D38"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18,532</w:t>
            </w:r>
          </w:p>
        </w:tc>
        <w:tc>
          <w:tcPr>
            <w:tcW w:w="1158" w:type="dxa"/>
            <w:hideMark/>
          </w:tcPr>
          <w:p w14:paraId="266F1442"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15416</w:t>
            </w:r>
          </w:p>
        </w:tc>
        <w:tc>
          <w:tcPr>
            <w:tcW w:w="1288" w:type="dxa"/>
            <w:noWrap/>
            <w:hideMark/>
          </w:tcPr>
          <w:p w14:paraId="0E68E592"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31,069</w:t>
            </w:r>
          </w:p>
        </w:tc>
        <w:tc>
          <w:tcPr>
            <w:tcW w:w="901" w:type="dxa"/>
            <w:noWrap/>
            <w:hideMark/>
          </w:tcPr>
          <w:p w14:paraId="693BD15A"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2,312</w:t>
            </w:r>
          </w:p>
        </w:tc>
        <w:tc>
          <w:tcPr>
            <w:tcW w:w="1161" w:type="dxa"/>
            <w:gridSpan w:val="2"/>
            <w:hideMark/>
          </w:tcPr>
          <w:p w14:paraId="36DB5631"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10,572</w:t>
            </w:r>
          </w:p>
        </w:tc>
      </w:tr>
      <w:tr w:rsidR="00C23BCC" w:rsidRPr="000C36C6" w14:paraId="1514EDBD" w14:textId="77777777" w:rsidTr="00EB45F7">
        <w:trPr>
          <w:gridAfter w:val="1"/>
          <w:wAfter w:w="26" w:type="dxa"/>
          <w:trHeight w:val="248"/>
        </w:trPr>
        <w:tc>
          <w:tcPr>
            <w:tcW w:w="920" w:type="dxa"/>
            <w:noWrap/>
            <w:hideMark/>
          </w:tcPr>
          <w:p w14:paraId="1B8CB738"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2009</w:t>
            </w:r>
          </w:p>
        </w:tc>
        <w:tc>
          <w:tcPr>
            <w:tcW w:w="1161" w:type="dxa"/>
            <w:hideMark/>
          </w:tcPr>
          <w:p w14:paraId="005D97C5"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374,645</w:t>
            </w:r>
          </w:p>
        </w:tc>
        <w:tc>
          <w:tcPr>
            <w:tcW w:w="1156" w:type="dxa"/>
            <w:hideMark/>
          </w:tcPr>
          <w:p w14:paraId="21940B6D"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44,164</w:t>
            </w:r>
          </w:p>
        </w:tc>
        <w:tc>
          <w:tcPr>
            <w:tcW w:w="1157" w:type="dxa"/>
            <w:hideMark/>
          </w:tcPr>
          <w:p w14:paraId="47872A8B"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46,233</w:t>
            </w:r>
          </w:p>
        </w:tc>
        <w:tc>
          <w:tcPr>
            <w:tcW w:w="988" w:type="dxa"/>
            <w:hideMark/>
          </w:tcPr>
          <w:p w14:paraId="2777E579"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15,447</w:t>
            </w:r>
          </w:p>
        </w:tc>
        <w:tc>
          <w:tcPr>
            <w:tcW w:w="1247" w:type="dxa"/>
            <w:hideMark/>
          </w:tcPr>
          <w:p w14:paraId="3DAB17AB"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120,132</w:t>
            </w:r>
          </w:p>
        </w:tc>
        <w:tc>
          <w:tcPr>
            <w:tcW w:w="949" w:type="dxa"/>
            <w:hideMark/>
          </w:tcPr>
          <w:p w14:paraId="67B7C440"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136,194</w:t>
            </w:r>
          </w:p>
        </w:tc>
        <w:tc>
          <w:tcPr>
            <w:tcW w:w="900" w:type="dxa"/>
            <w:hideMark/>
          </w:tcPr>
          <w:p w14:paraId="0FF0AFE2"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11,327</w:t>
            </w:r>
          </w:p>
        </w:tc>
        <w:tc>
          <w:tcPr>
            <w:tcW w:w="1199" w:type="dxa"/>
            <w:hideMark/>
          </w:tcPr>
          <w:p w14:paraId="1F982268"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18,635</w:t>
            </w:r>
          </w:p>
        </w:tc>
        <w:tc>
          <w:tcPr>
            <w:tcW w:w="1158" w:type="dxa"/>
            <w:hideMark/>
          </w:tcPr>
          <w:p w14:paraId="2A6CB731"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14,080</w:t>
            </w:r>
          </w:p>
        </w:tc>
        <w:tc>
          <w:tcPr>
            <w:tcW w:w="1288" w:type="dxa"/>
            <w:hideMark/>
          </w:tcPr>
          <w:p w14:paraId="27BC8A40"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4,999</w:t>
            </w:r>
          </w:p>
        </w:tc>
        <w:tc>
          <w:tcPr>
            <w:tcW w:w="901" w:type="dxa"/>
            <w:hideMark/>
          </w:tcPr>
          <w:p w14:paraId="07107C9D"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24,858</w:t>
            </w:r>
          </w:p>
        </w:tc>
        <w:tc>
          <w:tcPr>
            <w:tcW w:w="1161" w:type="dxa"/>
            <w:gridSpan w:val="2"/>
            <w:hideMark/>
          </w:tcPr>
          <w:p w14:paraId="1E8951D4"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2,280</w:t>
            </w:r>
          </w:p>
        </w:tc>
      </w:tr>
      <w:tr w:rsidR="00C23BCC" w:rsidRPr="000C36C6" w14:paraId="7AFCB216" w14:textId="77777777" w:rsidTr="00EB45F7">
        <w:trPr>
          <w:gridAfter w:val="1"/>
          <w:wAfter w:w="26" w:type="dxa"/>
          <w:trHeight w:val="212"/>
        </w:trPr>
        <w:tc>
          <w:tcPr>
            <w:tcW w:w="920" w:type="dxa"/>
            <w:noWrap/>
            <w:hideMark/>
          </w:tcPr>
          <w:p w14:paraId="5EF11638"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2010</w:t>
            </w:r>
          </w:p>
        </w:tc>
        <w:tc>
          <w:tcPr>
            <w:tcW w:w="1161" w:type="dxa"/>
            <w:hideMark/>
          </w:tcPr>
          <w:p w14:paraId="61EE42C6"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379,185</w:t>
            </w:r>
          </w:p>
        </w:tc>
        <w:tc>
          <w:tcPr>
            <w:tcW w:w="1156" w:type="dxa"/>
            <w:hideMark/>
          </w:tcPr>
          <w:p w14:paraId="0C849D5E"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62,937</w:t>
            </w:r>
          </w:p>
        </w:tc>
        <w:tc>
          <w:tcPr>
            <w:tcW w:w="1157" w:type="dxa"/>
            <w:hideMark/>
          </w:tcPr>
          <w:p w14:paraId="5695E727"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46,236</w:t>
            </w:r>
          </w:p>
        </w:tc>
        <w:tc>
          <w:tcPr>
            <w:tcW w:w="988" w:type="dxa"/>
            <w:hideMark/>
          </w:tcPr>
          <w:p w14:paraId="4FD1B25C"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29,761</w:t>
            </w:r>
          </w:p>
        </w:tc>
        <w:tc>
          <w:tcPr>
            <w:tcW w:w="1247" w:type="dxa"/>
            <w:hideMark/>
          </w:tcPr>
          <w:p w14:paraId="3AB4628B" w14:textId="77777777" w:rsidR="00C23BCC" w:rsidRPr="003470A9" w:rsidRDefault="00C23BCC" w:rsidP="00EB45F7">
            <w:pPr>
              <w:jc w:val="center"/>
              <w:rPr>
                <w:rFonts w:ascii="Times" w:eastAsia="Times New Roman" w:hAnsi="Times" w:cs="Times New Roman"/>
                <w:color w:val="242021"/>
                <w:sz w:val="20"/>
                <w:szCs w:val="20"/>
                <w:highlight w:val="yellow"/>
              </w:rPr>
            </w:pPr>
            <w:r w:rsidRPr="003470A9">
              <w:rPr>
                <w:rFonts w:ascii="Times" w:hAnsi="Times"/>
                <w:sz w:val="20"/>
                <w:szCs w:val="20"/>
              </w:rPr>
              <w:t>170,640</w:t>
            </w:r>
          </w:p>
        </w:tc>
        <w:tc>
          <w:tcPr>
            <w:tcW w:w="949" w:type="dxa"/>
            <w:hideMark/>
          </w:tcPr>
          <w:p w14:paraId="35353049" w14:textId="77777777" w:rsidR="00C23BCC" w:rsidRPr="003470A9" w:rsidRDefault="00C23BCC" w:rsidP="00EB45F7">
            <w:pPr>
              <w:jc w:val="center"/>
              <w:rPr>
                <w:rFonts w:ascii="Times" w:eastAsia="Times New Roman" w:hAnsi="Times" w:cs="Times New Roman"/>
                <w:color w:val="242021"/>
                <w:sz w:val="20"/>
                <w:szCs w:val="20"/>
                <w:highlight w:val="yellow"/>
              </w:rPr>
            </w:pPr>
            <w:r w:rsidRPr="003470A9">
              <w:rPr>
                <w:rFonts w:ascii="Times" w:hAnsi="Times"/>
                <w:sz w:val="20"/>
                <w:szCs w:val="20"/>
              </w:rPr>
              <w:t>162,793</w:t>
            </w:r>
          </w:p>
        </w:tc>
        <w:tc>
          <w:tcPr>
            <w:tcW w:w="900" w:type="dxa"/>
            <w:hideMark/>
          </w:tcPr>
          <w:p w14:paraId="548A266D"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19,580</w:t>
            </w:r>
          </w:p>
        </w:tc>
        <w:tc>
          <w:tcPr>
            <w:tcW w:w="1199" w:type="dxa"/>
            <w:hideMark/>
          </w:tcPr>
          <w:p w14:paraId="52F10F7E"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18,728</w:t>
            </w:r>
          </w:p>
        </w:tc>
        <w:tc>
          <w:tcPr>
            <w:tcW w:w="1158" w:type="dxa"/>
            <w:hideMark/>
          </w:tcPr>
          <w:p w14:paraId="04EC4432"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23,425</w:t>
            </w:r>
          </w:p>
        </w:tc>
        <w:tc>
          <w:tcPr>
            <w:tcW w:w="1288" w:type="dxa"/>
            <w:hideMark/>
          </w:tcPr>
          <w:p w14:paraId="7700E975"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8,075</w:t>
            </w:r>
          </w:p>
        </w:tc>
        <w:tc>
          <w:tcPr>
            <w:tcW w:w="901" w:type="dxa"/>
            <w:hideMark/>
          </w:tcPr>
          <w:p w14:paraId="79092FA7"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28,031</w:t>
            </w:r>
          </w:p>
        </w:tc>
        <w:tc>
          <w:tcPr>
            <w:tcW w:w="1161" w:type="dxa"/>
            <w:gridSpan w:val="2"/>
            <w:hideMark/>
          </w:tcPr>
          <w:p w14:paraId="70760723"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2,739</w:t>
            </w:r>
          </w:p>
        </w:tc>
      </w:tr>
      <w:tr w:rsidR="00C23BCC" w:rsidRPr="000C36C6" w14:paraId="10930F15" w14:textId="77777777" w:rsidTr="00EB45F7">
        <w:trPr>
          <w:gridAfter w:val="1"/>
          <w:wAfter w:w="26" w:type="dxa"/>
          <w:trHeight w:val="203"/>
        </w:trPr>
        <w:tc>
          <w:tcPr>
            <w:tcW w:w="920" w:type="dxa"/>
            <w:noWrap/>
            <w:hideMark/>
          </w:tcPr>
          <w:p w14:paraId="4B48F73E"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2011</w:t>
            </w:r>
          </w:p>
        </w:tc>
        <w:tc>
          <w:tcPr>
            <w:tcW w:w="1161" w:type="dxa"/>
            <w:hideMark/>
          </w:tcPr>
          <w:p w14:paraId="4941EC1A"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463,509</w:t>
            </w:r>
          </w:p>
        </w:tc>
        <w:tc>
          <w:tcPr>
            <w:tcW w:w="1156" w:type="dxa"/>
            <w:hideMark/>
          </w:tcPr>
          <w:p w14:paraId="010B6E7A"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97,831</w:t>
            </w:r>
          </w:p>
        </w:tc>
        <w:tc>
          <w:tcPr>
            <w:tcW w:w="1157" w:type="dxa"/>
            <w:hideMark/>
          </w:tcPr>
          <w:p w14:paraId="2E99E74F"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58,704</w:t>
            </w:r>
          </w:p>
        </w:tc>
        <w:tc>
          <w:tcPr>
            <w:tcW w:w="988" w:type="dxa"/>
            <w:hideMark/>
          </w:tcPr>
          <w:p w14:paraId="614B82E3"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61,170</w:t>
            </w:r>
          </w:p>
        </w:tc>
        <w:tc>
          <w:tcPr>
            <w:tcW w:w="1247" w:type="dxa"/>
            <w:hideMark/>
          </w:tcPr>
          <w:p w14:paraId="28E924DB" w14:textId="77777777" w:rsidR="00C23BCC" w:rsidRPr="003470A9" w:rsidRDefault="00C23BCC" w:rsidP="00EB45F7">
            <w:pPr>
              <w:jc w:val="center"/>
              <w:rPr>
                <w:rFonts w:ascii="Times" w:eastAsia="Times New Roman" w:hAnsi="Times" w:cs="Times New Roman"/>
                <w:color w:val="242021"/>
                <w:sz w:val="20"/>
                <w:szCs w:val="20"/>
                <w:highlight w:val="yellow"/>
              </w:rPr>
            </w:pPr>
            <w:r w:rsidRPr="003470A9">
              <w:rPr>
                <w:rFonts w:ascii="Times" w:hAnsi="Times"/>
                <w:sz w:val="20"/>
                <w:szCs w:val="20"/>
              </w:rPr>
              <w:t>202,556</w:t>
            </w:r>
          </w:p>
        </w:tc>
        <w:tc>
          <w:tcPr>
            <w:tcW w:w="949" w:type="dxa"/>
            <w:hideMark/>
          </w:tcPr>
          <w:p w14:paraId="1337B463" w14:textId="77777777" w:rsidR="00C23BCC" w:rsidRPr="003470A9" w:rsidRDefault="00C23BCC" w:rsidP="00EB45F7">
            <w:pPr>
              <w:jc w:val="center"/>
              <w:rPr>
                <w:rFonts w:ascii="Times" w:eastAsia="Times New Roman" w:hAnsi="Times" w:cs="Times New Roman"/>
                <w:color w:val="242021"/>
                <w:sz w:val="20"/>
                <w:szCs w:val="20"/>
                <w:highlight w:val="yellow"/>
              </w:rPr>
            </w:pPr>
            <w:r w:rsidRPr="003470A9">
              <w:rPr>
                <w:rFonts w:ascii="Times" w:hAnsi="Times"/>
                <w:sz w:val="20"/>
                <w:szCs w:val="20"/>
              </w:rPr>
              <w:t>164,869</w:t>
            </w:r>
          </w:p>
        </w:tc>
        <w:tc>
          <w:tcPr>
            <w:tcW w:w="900" w:type="dxa"/>
            <w:hideMark/>
          </w:tcPr>
          <w:p w14:paraId="5B0FF0BC"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22,811</w:t>
            </w:r>
          </w:p>
        </w:tc>
        <w:tc>
          <w:tcPr>
            <w:tcW w:w="1199" w:type="dxa"/>
            <w:hideMark/>
          </w:tcPr>
          <w:p w14:paraId="0D935409"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29,394</w:t>
            </w:r>
          </w:p>
        </w:tc>
        <w:tc>
          <w:tcPr>
            <w:tcW w:w="1158" w:type="dxa"/>
            <w:hideMark/>
          </w:tcPr>
          <w:p w14:paraId="680B9AC9"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25,974</w:t>
            </w:r>
          </w:p>
        </w:tc>
        <w:tc>
          <w:tcPr>
            <w:tcW w:w="1288" w:type="dxa"/>
            <w:hideMark/>
          </w:tcPr>
          <w:p w14:paraId="203DEFBB"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9,811</w:t>
            </w:r>
          </w:p>
        </w:tc>
        <w:tc>
          <w:tcPr>
            <w:tcW w:w="901" w:type="dxa"/>
            <w:hideMark/>
          </w:tcPr>
          <w:p w14:paraId="0322A331"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26,607</w:t>
            </w:r>
          </w:p>
        </w:tc>
        <w:tc>
          <w:tcPr>
            <w:tcW w:w="1161" w:type="dxa"/>
            <w:gridSpan w:val="2"/>
            <w:hideMark/>
          </w:tcPr>
          <w:p w14:paraId="62DB4280"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3,631</w:t>
            </w:r>
          </w:p>
        </w:tc>
      </w:tr>
      <w:tr w:rsidR="00C23BCC" w:rsidRPr="000C36C6" w14:paraId="69403D17" w14:textId="77777777" w:rsidTr="00EB45F7">
        <w:trPr>
          <w:gridAfter w:val="1"/>
          <w:wAfter w:w="26" w:type="dxa"/>
          <w:trHeight w:val="274"/>
        </w:trPr>
        <w:tc>
          <w:tcPr>
            <w:tcW w:w="920" w:type="dxa"/>
            <w:noWrap/>
            <w:hideMark/>
          </w:tcPr>
          <w:p w14:paraId="74B6564B"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2012</w:t>
            </w:r>
          </w:p>
        </w:tc>
        <w:tc>
          <w:tcPr>
            <w:tcW w:w="1161" w:type="dxa"/>
            <w:hideMark/>
          </w:tcPr>
          <w:p w14:paraId="121967E5"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508,607</w:t>
            </w:r>
          </w:p>
        </w:tc>
        <w:tc>
          <w:tcPr>
            <w:tcW w:w="1156" w:type="dxa"/>
            <w:hideMark/>
          </w:tcPr>
          <w:p w14:paraId="73B37E5A"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109,458</w:t>
            </w:r>
          </w:p>
        </w:tc>
        <w:tc>
          <w:tcPr>
            <w:tcW w:w="1157" w:type="dxa"/>
            <w:hideMark/>
          </w:tcPr>
          <w:p w14:paraId="48032B72"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71,278</w:t>
            </w:r>
          </w:p>
        </w:tc>
        <w:tc>
          <w:tcPr>
            <w:tcW w:w="988" w:type="dxa"/>
            <w:hideMark/>
          </w:tcPr>
          <w:p w14:paraId="3CA68BDB"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58,902</w:t>
            </w:r>
          </w:p>
        </w:tc>
        <w:tc>
          <w:tcPr>
            <w:tcW w:w="1247" w:type="dxa"/>
            <w:hideMark/>
          </w:tcPr>
          <w:p w14:paraId="5C50296C" w14:textId="77777777" w:rsidR="00C23BCC" w:rsidRPr="003470A9" w:rsidRDefault="00C23BCC" w:rsidP="00EB45F7">
            <w:pPr>
              <w:jc w:val="center"/>
              <w:rPr>
                <w:rFonts w:ascii="Times" w:eastAsia="Times New Roman" w:hAnsi="Times" w:cs="Times New Roman"/>
                <w:color w:val="242021"/>
                <w:sz w:val="20"/>
                <w:szCs w:val="20"/>
                <w:highlight w:val="yellow"/>
              </w:rPr>
            </w:pPr>
            <w:r w:rsidRPr="003470A9">
              <w:rPr>
                <w:rFonts w:ascii="Times" w:hAnsi="Times"/>
                <w:sz w:val="20"/>
                <w:szCs w:val="20"/>
              </w:rPr>
              <w:t>190,518</w:t>
            </w:r>
          </w:p>
        </w:tc>
        <w:tc>
          <w:tcPr>
            <w:tcW w:w="949" w:type="dxa"/>
            <w:hideMark/>
          </w:tcPr>
          <w:p w14:paraId="0A51FE69" w14:textId="77777777" w:rsidR="00C23BCC" w:rsidRPr="003470A9" w:rsidRDefault="00C23BCC" w:rsidP="00EB45F7">
            <w:pPr>
              <w:jc w:val="center"/>
              <w:rPr>
                <w:rFonts w:ascii="Times" w:eastAsia="Times New Roman" w:hAnsi="Times" w:cs="Times New Roman"/>
                <w:color w:val="242021"/>
                <w:sz w:val="20"/>
                <w:szCs w:val="20"/>
                <w:highlight w:val="yellow"/>
              </w:rPr>
            </w:pPr>
            <w:r w:rsidRPr="003470A9">
              <w:rPr>
                <w:rFonts w:ascii="Times" w:hAnsi="Times"/>
                <w:sz w:val="20"/>
                <w:szCs w:val="20"/>
              </w:rPr>
              <w:t>180,429</w:t>
            </w:r>
          </w:p>
        </w:tc>
        <w:tc>
          <w:tcPr>
            <w:tcW w:w="900" w:type="dxa"/>
            <w:hideMark/>
          </w:tcPr>
          <w:p w14:paraId="0699C463"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15,726</w:t>
            </w:r>
          </w:p>
        </w:tc>
        <w:tc>
          <w:tcPr>
            <w:tcW w:w="1199" w:type="dxa"/>
            <w:hideMark/>
          </w:tcPr>
          <w:p w14:paraId="540FACF5"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26,594</w:t>
            </w:r>
          </w:p>
        </w:tc>
        <w:tc>
          <w:tcPr>
            <w:tcW w:w="1158" w:type="dxa"/>
            <w:hideMark/>
          </w:tcPr>
          <w:p w14:paraId="786B062C"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33,032</w:t>
            </w:r>
          </w:p>
        </w:tc>
        <w:tc>
          <w:tcPr>
            <w:tcW w:w="1288" w:type="dxa"/>
            <w:hideMark/>
          </w:tcPr>
          <w:p w14:paraId="3CD8B7A7"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9,702</w:t>
            </w:r>
          </w:p>
        </w:tc>
        <w:tc>
          <w:tcPr>
            <w:tcW w:w="901" w:type="dxa"/>
            <w:hideMark/>
          </w:tcPr>
          <w:p w14:paraId="610A4A46"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32,232</w:t>
            </w:r>
          </w:p>
        </w:tc>
        <w:tc>
          <w:tcPr>
            <w:tcW w:w="1161" w:type="dxa"/>
            <w:gridSpan w:val="2"/>
            <w:hideMark/>
          </w:tcPr>
          <w:p w14:paraId="62D039A4"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7,833</w:t>
            </w:r>
          </w:p>
        </w:tc>
      </w:tr>
      <w:tr w:rsidR="00C23BCC" w:rsidRPr="000C36C6" w14:paraId="11A5F0BA" w14:textId="77777777" w:rsidTr="00EB45F7">
        <w:trPr>
          <w:gridAfter w:val="1"/>
          <w:wAfter w:w="26" w:type="dxa"/>
          <w:trHeight w:val="274"/>
        </w:trPr>
        <w:tc>
          <w:tcPr>
            <w:tcW w:w="920" w:type="dxa"/>
            <w:noWrap/>
            <w:hideMark/>
          </w:tcPr>
          <w:p w14:paraId="60748680"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2013</w:t>
            </w:r>
          </w:p>
        </w:tc>
        <w:tc>
          <w:tcPr>
            <w:tcW w:w="1161" w:type="dxa"/>
            <w:hideMark/>
          </w:tcPr>
          <w:p w14:paraId="7158D2F5"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583,046</w:t>
            </w:r>
          </w:p>
        </w:tc>
        <w:tc>
          <w:tcPr>
            <w:tcW w:w="1156" w:type="dxa"/>
            <w:hideMark/>
          </w:tcPr>
          <w:p w14:paraId="77A207DF"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114,790</w:t>
            </w:r>
          </w:p>
        </w:tc>
        <w:tc>
          <w:tcPr>
            <w:tcW w:w="1157" w:type="dxa"/>
            <w:hideMark/>
          </w:tcPr>
          <w:p w14:paraId="1E14F46B"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57,591</w:t>
            </w:r>
          </w:p>
        </w:tc>
        <w:tc>
          <w:tcPr>
            <w:tcW w:w="988" w:type="dxa"/>
            <w:hideMark/>
          </w:tcPr>
          <w:p w14:paraId="24F170D5"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55,128</w:t>
            </w:r>
          </w:p>
        </w:tc>
        <w:tc>
          <w:tcPr>
            <w:tcW w:w="1247" w:type="dxa"/>
            <w:hideMark/>
          </w:tcPr>
          <w:p w14:paraId="5D826B8D" w14:textId="77777777" w:rsidR="00C23BCC" w:rsidRPr="003470A9" w:rsidRDefault="00C23BCC" w:rsidP="00EB45F7">
            <w:pPr>
              <w:jc w:val="center"/>
              <w:rPr>
                <w:rFonts w:ascii="Times" w:eastAsia="Times New Roman" w:hAnsi="Times" w:cs="Times New Roman"/>
                <w:color w:val="242021"/>
                <w:sz w:val="20"/>
                <w:szCs w:val="20"/>
                <w:highlight w:val="yellow"/>
              </w:rPr>
            </w:pPr>
            <w:r w:rsidRPr="003470A9">
              <w:rPr>
                <w:rFonts w:ascii="Times" w:hAnsi="Times"/>
                <w:sz w:val="20"/>
                <w:szCs w:val="20"/>
              </w:rPr>
              <w:t>191,253</w:t>
            </w:r>
          </w:p>
        </w:tc>
        <w:tc>
          <w:tcPr>
            <w:tcW w:w="949" w:type="dxa"/>
            <w:hideMark/>
          </w:tcPr>
          <w:p w14:paraId="6F64E7B2" w14:textId="77777777" w:rsidR="00C23BCC" w:rsidRPr="003470A9" w:rsidRDefault="00C23BCC" w:rsidP="00EB45F7">
            <w:pPr>
              <w:jc w:val="center"/>
              <w:rPr>
                <w:rFonts w:ascii="Times" w:eastAsia="Times New Roman" w:hAnsi="Times" w:cs="Times New Roman"/>
                <w:color w:val="242021"/>
                <w:sz w:val="20"/>
                <w:szCs w:val="20"/>
                <w:highlight w:val="yellow"/>
              </w:rPr>
            </w:pPr>
            <w:r w:rsidRPr="003470A9">
              <w:rPr>
                <w:rFonts w:ascii="Times" w:hAnsi="Times"/>
                <w:sz w:val="20"/>
                <w:szCs w:val="20"/>
              </w:rPr>
              <w:t>199,446</w:t>
            </w:r>
          </w:p>
        </w:tc>
        <w:tc>
          <w:tcPr>
            <w:tcW w:w="900" w:type="dxa"/>
            <w:hideMark/>
          </w:tcPr>
          <w:p w14:paraId="0D1991F3"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9,194</w:t>
            </w:r>
          </w:p>
        </w:tc>
        <w:tc>
          <w:tcPr>
            <w:tcW w:w="1199" w:type="dxa"/>
            <w:hideMark/>
          </w:tcPr>
          <w:p w14:paraId="2900DB8A"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26,488</w:t>
            </w:r>
          </w:p>
        </w:tc>
        <w:tc>
          <w:tcPr>
            <w:tcW w:w="1158" w:type="dxa"/>
            <w:hideMark/>
          </w:tcPr>
          <w:p w14:paraId="20F302D1"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46,116</w:t>
            </w:r>
          </w:p>
        </w:tc>
        <w:tc>
          <w:tcPr>
            <w:tcW w:w="1288" w:type="dxa"/>
            <w:hideMark/>
          </w:tcPr>
          <w:p w14:paraId="25BFE2EB"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13,122</w:t>
            </w:r>
          </w:p>
        </w:tc>
        <w:tc>
          <w:tcPr>
            <w:tcW w:w="901" w:type="dxa"/>
            <w:hideMark/>
          </w:tcPr>
          <w:p w14:paraId="4D7126CA"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39,576</w:t>
            </w:r>
          </w:p>
        </w:tc>
        <w:tc>
          <w:tcPr>
            <w:tcW w:w="1161" w:type="dxa"/>
            <w:gridSpan w:val="2"/>
            <w:hideMark/>
          </w:tcPr>
          <w:p w14:paraId="08E9EFEC"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6,727</w:t>
            </w:r>
          </w:p>
        </w:tc>
      </w:tr>
      <w:tr w:rsidR="00C23BCC" w:rsidRPr="000C36C6" w14:paraId="1C301F43" w14:textId="77777777" w:rsidTr="00EB45F7">
        <w:trPr>
          <w:gridAfter w:val="1"/>
          <w:wAfter w:w="26" w:type="dxa"/>
          <w:trHeight w:val="274"/>
        </w:trPr>
        <w:tc>
          <w:tcPr>
            <w:tcW w:w="920" w:type="dxa"/>
            <w:noWrap/>
            <w:hideMark/>
          </w:tcPr>
          <w:p w14:paraId="2610C7B2"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2014</w:t>
            </w:r>
          </w:p>
        </w:tc>
        <w:tc>
          <w:tcPr>
            <w:tcW w:w="1161" w:type="dxa"/>
            <w:noWrap/>
            <w:hideMark/>
          </w:tcPr>
          <w:p w14:paraId="6CC9AD03"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643,688</w:t>
            </w:r>
          </w:p>
        </w:tc>
        <w:tc>
          <w:tcPr>
            <w:tcW w:w="1156" w:type="dxa"/>
            <w:noWrap/>
            <w:hideMark/>
          </w:tcPr>
          <w:p w14:paraId="0FFF3285"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116,168</w:t>
            </w:r>
          </w:p>
        </w:tc>
        <w:tc>
          <w:tcPr>
            <w:tcW w:w="1157" w:type="dxa"/>
            <w:noWrap/>
            <w:hideMark/>
          </w:tcPr>
          <w:p w14:paraId="4C41D77B"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51,385</w:t>
            </w:r>
          </w:p>
        </w:tc>
        <w:tc>
          <w:tcPr>
            <w:tcW w:w="988" w:type="dxa"/>
            <w:noWrap/>
            <w:hideMark/>
          </w:tcPr>
          <w:p w14:paraId="14F4683F"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44,132</w:t>
            </w:r>
          </w:p>
        </w:tc>
        <w:tc>
          <w:tcPr>
            <w:tcW w:w="1247" w:type="dxa"/>
            <w:noWrap/>
            <w:hideMark/>
          </w:tcPr>
          <w:p w14:paraId="7F4FF533"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223,352</w:t>
            </w:r>
          </w:p>
        </w:tc>
        <w:tc>
          <w:tcPr>
            <w:tcW w:w="949" w:type="dxa"/>
            <w:noWrap/>
            <w:hideMark/>
          </w:tcPr>
          <w:p w14:paraId="397EAE33"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212,588</w:t>
            </w:r>
          </w:p>
        </w:tc>
        <w:tc>
          <w:tcPr>
            <w:tcW w:w="900" w:type="dxa"/>
            <w:noWrap/>
            <w:hideMark/>
          </w:tcPr>
          <w:p w14:paraId="4BED99FE"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5,916</w:t>
            </w:r>
          </w:p>
        </w:tc>
        <w:tc>
          <w:tcPr>
            <w:tcW w:w="1199" w:type="dxa"/>
            <w:noWrap/>
            <w:hideMark/>
          </w:tcPr>
          <w:p w14:paraId="75397957"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46,517</w:t>
            </w:r>
          </w:p>
        </w:tc>
        <w:tc>
          <w:tcPr>
            <w:tcW w:w="1158" w:type="dxa"/>
            <w:noWrap/>
            <w:hideMark/>
          </w:tcPr>
          <w:p w14:paraId="38F0F72A"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34,537</w:t>
            </w:r>
          </w:p>
        </w:tc>
        <w:tc>
          <w:tcPr>
            <w:tcW w:w="1288" w:type="dxa"/>
            <w:noWrap/>
            <w:hideMark/>
          </w:tcPr>
          <w:p w14:paraId="0F46EA24"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21,580</w:t>
            </w:r>
          </w:p>
        </w:tc>
        <w:tc>
          <w:tcPr>
            <w:tcW w:w="901" w:type="dxa"/>
            <w:noWrap/>
            <w:hideMark/>
          </w:tcPr>
          <w:p w14:paraId="2E911F6D"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43,625</w:t>
            </w:r>
          </w:p>
        </w:tc>
        <w:tc>
          <w:tcPr>
            <w:tcW w:w="1161" w:type="dxa"/>
            <w:gridSpan w:val="2"/>
            <w:noWrap/>
            <w:hideMark/>
          </w:tcPr>
          <w:p w14:paraId="106F62DB"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7,764</w:t>
            </w:r>
          </w:p>
        </w:tc>
      </w:tr>
      <w:tr w:rsidR="00C23BCC" w:rsidRPr="000C36C6" w14:paraId="53394FAD" w14:textId="77777777" w:rsidTr="00EB45F7">
        <w:trPr>
          <w:gridAfter w:val="1"/>
          <w:wAfter w:w="26" w:type="dxa"/>
          <w:trHeight w:val="274"/>
        </w:trPr>
        <w:tc>
          <w:tcPr>
            <w:tcW w:w="920" w:type="dxa"/>
            <w:noWrap/>
            <w:hideMark/>
          </w:tcPr>
          <w:p w14:paraId="7D2C0D8D"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2015</w:t>
            </w:r>
          </w:p>
        </w:tc>
        <w:tc>
          <w:tcPr>
            <w:tcW w:w="1161" w:type="dxa"/>
            <w:noWrap/>
            <w:hideMark/>
          </w:tcPr>
          <w:p w14:paraId="1E10CD9D"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654,794</w:t>
            </w:r>
          </w:p>
        </w:tc>
        <w:tc>
          <w:tcPr>
            <w:tcW w:w="1156" w:type="dxa"/>
            <w:noWrap/>
            <w:hideMark/>
          </w:tcPr>
          <w:p w14:paraId="05ACCF63"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103,263</w:t>
            </w:r>
          </w:p>
        </w:tc>
        <w:tc>
          <w:tcPr>
            <w:tcW w:w="1157" w:type="dxa"/>
            <w:noWrap/>
            <w:hideMark/>
          </w:tcPr>
          <w:p w14:paraId="519CCA27"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44,958</w:t>
            </w:r>
          </w:p>
        </w:tc>
        <w:tc>
          <w:tcPr>
            <w:tcW w:w="988" w:type="dxa"/>
            <w:noWrap/>
            <w:hideMark/>
          </w:tcPr>
          <w:p w14:paraId="0704150F"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50,461</w:t>
            </w:r>
          </w:p>
        </w:tc>
        <w:tc>
          <w:tcPr>
            <w:tcW w:w="1247" w:type="dxa"/>
            <w:noWrap/>
            <w:hideMark/>
          </w:tcPr>
          <w:p w14:paraId="42A8A097"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234,462</w:t>
            </w:r>
          </w:p>
        </w:tc>
        <w:tc>
          <w:tcPr>
            <w:tcW w:w="949" w:type="dxa"/>
            <w:noWrap/>
            <w:hideMark/>
          </w:tcPr>
          <w:p w14:paraId="5A2586EA"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182,054</w:t>
            </w:r>
          </w:p>
        </w:tc>
        <w:tc>
          <w:tcPr>
            <w:tcW w:w="900" w:type="dxa"/>
            <w:noWrap/>
            <w:hideMark/>
          </w:tcPr>
          <w:p w14:paraId="6CB5927A"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3,548</w:t>
            </w:r>
          </w:p>
        </w:tc>
        <w:tc>
          <w:tcPr>
            <w:tcW w:w="1199" w:type="dxa"/>
            <w:noWrap/>
            <w:hideMark/>
          </w:tcPr>
          <w:p w14:paraId="0CC13980"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47,745</w:t>
            </w:r>
          </w:p>
        </w:tc>
        <w:tc>
          <w:tcPr>
            <w:tcW w:w="1158" w:type="dxa"/>
            <w:noWrap/>
            <w:hideMark/>
          </w:tcPr>
          <w:p w14:paraId="6BC79B9E"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51,278</w:t>
            </w:r>
          </w:p>
        </w:tc>
        <w:tc>
          <w:tcPr>
            <w:tcW w:w="1288" w:type="dxa"/>
            <w:noWrap/>
            <w:hideMark/>
          </w:tcPr>
          <w:p w14:paraId="63A9FE79"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21,801</w:t>
            </w:r>
          </w:p>
        </w:tc>
        <w:tc>
          <w:tcPr>
            <w:tcW w:w="901" w:type="dxa"/>
            <w:noWrap/>
            <w:hideMark/>
          </w:tcPr>
          <w:p w14:paraId="0B944E63"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30,582</w:t>
            </w:r>
          </w:p>
        </w:tc>
        <w:tc>
          <w:tcPr>
            <w:tcW w:w="1161" w:type="dxa"/>
            <w:gridSpan w:val="2"/>
            <w:noWrap/>
            <w:hideMark/>
          </w:tcPr>
          <w:p w14:paraId="538FEB0E"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3,826</w:t>
            </w:r>
          </w:p>
        </w:tc>
      </w:tr>
      <w:tr w:rsidR="00C23BCC" w:rsidRPr="000C36C6" w14:paraId="55A7013D" w14:textId="77777777" w:rsidTr="00EB45F7">
        <w:trPr>
          <w:gridAfter w:val="1"/>
          <w:wAfter w:w="26" w:type="dxa"/>
          <w:trHeight w:val="274"/>
        </w:trPr>
        <w:tc>
          <w:tcPr>
            <w:tcW w:w="920" w:type="dxa"/>
            <w:noWrap/>
            <w:hideMark/>
          </w:tcPr>
          <w:p w14:paraId="58B286A6"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2016</w:t>
            </w:r>
          </w:p>
        </w:tc>
        <w:tc>
          <w:tcPr>
            <w:tcW w:w="1161" w:type="dxa"/>
            <w:noWrap/>
            <w:hideMark/>
          </w:tcPr>
          <w:p w14:paraId="53E4703C"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710,768</w:t>
            </w:r>
          </w:p>
        </w:tc>
        <w:tc>
          <w:tcPr>
            <w:tcW w:w="1156" w:type="dxa"/>
            <w:noWrap/>
            <w:hideMark/>
          </w:tcPr>
          <w:p w14:paraId="7DB29725"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111,791</w:t>
            </w:r>
          </w:p>
        </w:tc>
        <w:tc>
          <w:tcPr>
            <w:tcW w:w="1157" w:type="dxa"/>
            <w:noWrap/>
            <w:hideMark/>
          </w:tcPr>
          <w:p w14:paraId="475D4F1E"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39,845</w:t>
            </w:r>
          </w:p>
        </w:tc>
        <w:tc>
          <w:tcPr>
            <w:tcW w:w="988" w:type="dxa"/>
            <w:noWrap/>
            <w:hideMark/>
          </w:tcPr>
          <w:p w14:paraId="61B1024B"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41,794</w:t>
            </w:r>
          </w:p>
        </w:tc>
        <w:tc>
          <w:tcPr>
            <w:tcW w:w="1247" w:type="dxa"/>
            <w:noWrap/>
            <w:hideMark/>
          </w:tcPr>
          <w:p w14:paraId="5EB1F3A0"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251,508</w:t>
            </w:r>
          </w:p>
        </w:tc>
        <w:tc>
          <w:tcPr>
            <w:tcW w:w="949" w:type="dxa"/>
            <w:noWrap/>
            <w:hideMark/>
          </w:tcPr>
          <w:p w14:paraId="6BDC2F0B"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184,778</w:t>
            </w:r>
          </w:p>
        </w:tc>
        <w:tc>
          <w:tcPr>
            <w:tcW w:w="900" w:type="dxa"/>
            <w:noWrap/>
            <w:hideMark/>
          </w:tcPr>
          <w:p w14:paraId="7905A4BD"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4,758</w:t>
            </w:r>
          </w:p>
        </w:tc>
        <w:tc>
          <w:tcPr>
            <w:tcW w:w="1199" w:type="dxa"/>
            <w:noWrap/>
            <w:hideMark/>
          </w:tcPr>
          <w:p w14:paraId="688DEEA7"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53,283</w:t>
            </w:r>
          </w:p>
        </w:tc>
        <w:tc>
          <w:tcPr>
            <w:tcW w:w="1158" w:type="dxa"/>
            <w:noWrap/>
            <w:hideMark/>
          </w:tcPr>
          <w:p w14:paraId="28097095"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46,224</w:t>
            </w:r>
          </w:p>
        </w:tc>
        <w:tc>
          <w:tcPr>
            <w:tcW w:w="1288" w:type="dxa"/>
            <w:noWrap/>
            <w:hideMark/>
          </w:tcPr>
          <w:p w14:paraId="0D30DDE5"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16,590</w:t>
            </w:r>
          </w:p>
        </w:tc>
        <w:tc>
          <w:tcPr>
            <w:tcW w:w="901" w:type="dxa"/>
            <w:noWrap/>
            <w:hideMark/>
          </w:tcPr>
          <w:p w14:paraId="26BD64E6"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33,093</w:t>
            </w:r>
          </w:p>
        </w:tc>
        <w:tc>
          <w:tcPr>
            <w:tcW w:w="1161" w:type="dxa"/>
            <w:gridSpan w:val="2"/>
            <w:noWrap/>
            <w:hideMark/>
          </w:tcPr>
          <w:p w14:paraId="4AD482B4"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4,219</w:t>
            </w:r>
          </w:p>
        </w:tc>
      </w:tr>
      <w:tr w:rsidR="00C23BCC" w:rsidRPr="000C36C6" w14:paraId="07455DFA" w14:textId="77777777" w:rsidTr="00EB45F7">
        <w:trPr>
          <w:gridAfter w:val="1"/>
          <w:wAfter w:w="26" w:type="dxa"/>
          <w:trHeight w:val="274"/>
        </w:trPr>
        <w:tc>
          <w:tcPr>
            <w:tcW w:w="920" w:type="dxa"/>
            <w:noWrap/>
            <w:hideMark/>
          </w:tcPr>
          <w:p w14:paraId="02E776CD"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2017</w:t>
            </w:r>
          </w:p>
        </w:tc>
        <w:tc>
          <w:tcPr>
            <w:tcW w:w="1161" w:type="dxa"/>
            <w:noWrap/>
            <w:hideMark/>
          </w:tcPr>
          <w:p w14:paraId="04C550B2"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767,254</w:t>
            </w:r>
          </w:p>
        </w:tc>
        <w:tc>
          <w:tcPr>
            <w:tcW w:w="1156" w:type="dxa"/>
            <w:noWrap/>
            <w:hideMark/>
          </w:tcPr>
          <w:p w14:paraId="20B57550"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127,426</w:t>
            </w:r>
          </w:p>
        </w:tc>
        <w:tc>
          <w:tcPr>
            <w:tcW w:w="1157" w:type="dxa"/>
            <w:noWrap/>
            <w:hideMark/>
          </w:tcPr>
          <w:p w14:paraId="6C6254D1"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39,258</w:t>
            </w:r>
          </w:p>
        </w:tc>
        <w:tc>
          <w:tcPr>
            <w:tcW w:w="988" w:type="dxa"/>
            <w:noWrap/>
            <w:hideMark/>
          </w:tcPr>
          <w:p w14:paraId="135CD3EC"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66,280</w:t>
            </w:r>
          </w:p>
        </w:tc>
        <w:tc>
          <w:tcPr>
            <w:tcW w:w="1247" w:type="dxa"/>
            <w:noWrap/>
            <w:hideMark/>
          </w:tcPr>
          <w:p w14:paraId="6B3AB583"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302,357</w:t>
            </w:r>
          </w:p>
        </w:tc>
        <w:tc>
          <w:tcPr>
            <w:tcW w:w="949" w:type="dxa"/>
            <w:noWrap/>
            <w:hideMark/>
          </w:tcPr>
          <w:p w14:paraId="465245F2"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233,338</w:t>
            </w:r>
          </w:p>
        </w:tc>
        <w:tc>
          <w:tcPr>
            <w:tcW w:w="900" w:type="dxa"/>
            <w:noWrap/>
            <w:hideMark/>
          </w:tcPr>
          <w:p w14:paraId="5D52295B"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5,920</w:t>
            </w:r>
          </w:p>
        </w:tc>
        <w:tc>
          <w:tcPr>
            <w:tcW w:w="1199" w:type="dxa"/>
            <w:noWrap/>
            <w:hideMark/>
          </w:tcPr>
          <w:p w14:paraId="34097D19"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53,037</w:t>
            </w:r>
          </w:p>
        </w:tc>
        <w:tc>
          <w:tcPr>
            <w:tcW w:w="1158" w:type="dxa"/>
            <w:noWrap/>
            <w:hideMark/>
          </w:tcPr>
          <w:p w14:paraId="6B10F747"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61,994</w:t>
            </w:r>
          </w:p>
        </w:tc>
        <w:tc>
          <w:tcPr>
            <w:tcW w:w="1288" w:type="dxa"/>
            <w:noWrap/>
            <w:hideMark/>
          </w:tcPr>
          <w:p w14:paraId="04EB5EC6"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21,147</w:t>
            </w:r>
          </w:p>
        </w:tc>
        <w:tc>
          <w:tcPr>
            <w:tcW w:w="901" w:type="dxa"/>
            <w:noWrap/>
            <w:hideMark/>
          </w:tcPr>
          <w:p w14:paraId="549F8EB2"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46,594</w:t>
            </w:r>
          </w:p>
        </w:tc>
        <w:tc>
          <w:tcPr>
            <w:tcW w:w="1161" w:type="dxa"/>
            <w:gridSpan w:val="2"/>
            <w:noWrap/>
            <w:hideMark/>
          </w:tcPr>
          <w:p w14:paraId="0832286C"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5,263</w:t>
            </w:r>
          </w:p>
        </w:tc>
      </w:tr>
      <w:tr w:rsidR="00C23BCC" w:rsidRPr="000C36C6" w14:paraId="23F06E80" w14:textId="77777777" w:rsidTr="00EB45F7">
        <w:trPr>
          <w:gridAfter w:val="1"/>
          <w:wAfter w:w="26" w:type="dxa"/>
          <w:trHeight w:val="274"/>
        </w:trPr>
        <w:tc>
          <w:tcPr>
            <w:tcW w:w="920" w:type="dxa"/>
            <w:noWrap/>
            <w:hideMark/>
          </w:tcPr>
          <w:p w14:paraId="0B32EFC7"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2018</w:t>
            </w:r>
          </w:p>
        </w:tc>
        <w:tc>
          <w:tcPr>
            <w:tcW w:w="1161" w:type="dxa"/>
            <w:noWrap/>
            <w:hideMark/>
          </w:tcPr>
          <w:p w14:paraId="3C25625C"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865,975</w:t>
            </w:r>
          </w:p>
        </w:tc>
        <w:tc>
          <w:tcPr>
            <w:tcW w:w="1156" w:type="dxa"/>
            <w:noWrap/>
            <w:hideMark/>
          </w:tcPr>
          <w:p w14:paraId="013B3EB0"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142,298</w:t>
            </w:r>
          </w:p>
        </w:tc>
        <w:tc>
          <w:tcPr>
            <w:tcW w:w="1157" w:type="dxa"/>
            <w:noWrap/>
            <w:hideMark/>
          </w:tcPr>
          <w:p w14:paraId="58E0A28E"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44,963</w:t>
            </w:r>
          </w:p>
        </w:tc>
        <w:tc>
          <w:tcPr>
            <w:tcW w:w="988" w:type="dxa"/>
            <w:noWrap/>
            <w:hideMark/>
          </w:tcPr>
          <w:p w14:paraId="3CC8F967"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101,467</w:t>
            </w:r>
          </w:p>
        </w:tc>
        <w:tc>
          <w:tcPr>
            <w:tcW w:w="1247" w:type="dxa"/>
            <w:noWrap/>
            <w:hideMark/>
          </w:tcPr>
          <w:p w14:paraId="0514C53B"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351,498</w:t>
            </w:r>
          </w:p>
        </w:tc>
        <w:tc>
          <w:tcPr>
            <w:tcW w:w="949" w:type="dxa"/>
            <w:noWrap/>
            <w:hideMark/>
          </w:tcPr>
          <w:p w14:paraId="08DF0FA0"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231,750</w:t>
            </w:r>
          </w:p>
        </w:tc>
        <w:tc>
          <w:tcPr>
            <w:tcW w:w="900" w:type="dxa"/>
            <w:noWrap/>
            <w:hideMark/>
          </w:tcPr>
          <w:p w14:paraId="70672086"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5,088</w:t>
            </w:r>
          </w:p>
        </w:tc>
        <w:tc>
          <w:tcPr>
            <w:tcW w:w="1199" w:type="dxa"/>
            <w:noWrap/>
            <w:hideMark/>
          </w:tcPr>
          <w:p w14:paraId="3F57A5BF"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50,465</w:t>
            </w:r>
          </w:p>
        </w:tc>
        <w:tc>
          <w:tcPr>
            <w:tcW w:w="1158" w:type="dxa"/>
            <w:noWrap/>
            <w:hideMark/>
          </w:tcPr>
          <w:p w14:paraId="207E6DF9"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58,701</w:t>
            </w:r>
          </w:p>
        </w:tc>
        <w:tc>
          <w:tcPr>
            <w:tcW w:w="1288" w:type="dxa"/>
            <w:noWrap/>
            <w:hideMark/>
          </w:tcPr>
          <w:p w14:paraId="2D4DBE47"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19,137</w:t>
            </w:r>
          </w:p>
        </w:tc>
        <w:tc>
          <w:tcPr>
            <w:tcW w:w="901" w:type="dxa"/>
            <w:noWrap/>
            <w:hideMark/>
          </w:tcPr>
          <w:p w14:paraId="1A8974F3"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hAnsi="Times"/>
                <w:sz w:val="20"/>
                <w:szCs w:val="20"/>
              </w:rPr>
              <w:t>53,724</w:t>
            </w:r>
          </w:p>
        </w:tc>
        <w:tc>
          <w:tcPr>
            <w:tcW w:w="1161" w:type="dxa"/>
            <w:gridSpan w:val="2"/>
            <w:noWrap/>
            <w:hideMark/>
          </w:tcPr>
          <w:p w14:paraId="265848E0" w14:textId="77777777" w:rsidR="00C23BCC" w:rsidRPr="003470A9" w:rsidRDefault="00C23BCC" w:rsidP="00EB45F7">
            <w:pPr>
              <w:jc w:val="center"/>
              <w:rPr>
                <w:rFonts w:ascii="Times" w:eastAsia="Times New Roman" w:hAnsi="Times" w:cs="Times New Roman"/>
                <w:color w:val="000000"/>
                <w:sz w:val="20"/>
                <w:szCs w:val="20"/>
              </w:rPr>
            </w:pPr>
            <w:r w:rsidRPr="003470A9">
              <w:rPr>
                <w:rFonts w:ascii="Times" w:eastAsia="Times New Roman" w:hAnsi="Times" w:cs="Times New Roman"/>
                <w:color w:val="000000"/>
                <w:sz w:val="20"/>
                <w:szCs w:val="20"/>
              </w:rPr>
              <w:t>5,570</w:t>
            </w:r>
          </w:p>
        </w:tc>
      </w:tr>
      <w:tr w:rsidR="00C23BCC" w:rsidRPr="000C36C6" w14:paraId="64055BBB" w14:textId="77777777" w:rsidTr="00EB45F7">
        <w:trPr>
          <w:gridAfter w:val="1"/>
          <w:wAfter w:w="26" w:type="dxa"/>
          <w:trHeight w:val="274"/>
        </w:trPr>
        <w:tc>
          <w:tcPr>
            <w:tcW w:w="920" w:type="dxa"/>
            <w:noWrap/>
            <w:hideMark/>
          </w:tcPr>
          <w:p w14:paraId="59CBF605" w14:textId="77777777" w:rsidR="00C23BCC" w:rsidRPr="00732FA2" w:rsidRDefault="00C23BCC" w:rsidP="00EB45F7">
            <w:pPr>
              <w:jc w:val="center"/>
              <w:rPr>
                <w:rFonts w:ascii="Times New Roman" w:eastAsia="Times New Roman" w:hAnsi="Times New Roman" w:cs="Times New Roman"/>
                <w:color w:val="000000"/>
                <w:sz w:val="20"/>
                <w:szCs w:val="20"/>
              </w:rPr>
            </w:pPr>
            <w:r w:rsidRPr="00732FA2">
              <w:rPr>
                <w:rFonts w:ascii="Times New Roman" w:eastAsia="Times New Roman" w:hAnsi="Times New Roman" w:cs="Times New Roman"/>
                <w:color w:val="000000"/>
                <w:sz w:val="20"/>
                <w:szCs w:val="20"/>
              </w:rPr>
              <w:t>2019</w:t>
            </w:r>
          </w:p>
        </w:tc>
        <w:tc>
          <w:tcPr>
            <w:tcW w:w="1161" w:type="dxa"/>
            <w:hideMark/>
          </w:tcPr>
          <w:p w14:paraId="00AA0FA3" w14:textId="77777777" w:rsidR="00C23BCC" w:rsidRPr="00732FA2" w:rsidRDefault="00C23BCC" w:rsidP="00EB45F7">
            <w:pPr>
              <w:jc w:val="center"/>
              <w:rPr>
                <w:rFonts w:ascii="Times New Roman" w:eastAsia="Times New Roman" w:hAnsi="Times New Roman" w:cs="Times New Roman"/>
                <w:color w:val="242021"/>
                <w:sz w:val="20"/>
                <w:szCs w:val="20"/>
              </w:rPr>
            </w:pPr>
            <w:r w:rsidRPr="00C23BCC">
              <w:rPr>
                <w:rFonts w:ascii="Times New Roman" w:eastAsia="Times New Roman" w:hAnsi="Times New Roman" w:cs="Times New Roman"/>
                <w:color w:val="242021"/>
                <w:sz w:val="20"/>
                <w:szCs w:val="20"/>
              </w:rPr>
              <w:t>1,000,713</w:t>
            </w:r>
          </w:p>
        </w:tc>
        <w:tc>
          <w:tcPr>
            <w:tcW w:w="1156" w:type="dxa"/>
            <w:hideMark/>
          </w:tcPr>
          <w:p w14:paraId="17269052"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154,854</w:t>
            </w:r>
          </w:p>
        </w:tc>
        <w:tc>
          <w:tcPr>
            <w:tcW w:w="1157" w:type="dxa"/>
            <w:hideMark/>
          </w:tcPr>
          <w:p w14:paraId="3D7B64CB" w14:textId="77777777" w:rsidR="00C23BCC" w:rsidRPr="00732FA2" w:rsidRDefault="00C23BCC" w:rsidP="00EB45F7">
            <w:pPr>
              <w:jc w:val="center"/>
              <w:rPr>
                <w:rFonts w:ascii="Times New Roman" w:eastAsia="Times New Roman" w:hAnsi="Times New Roman" w:cs="Times New Roman"/>
                <w:color w:val="242021"/>
                <w:sz w:val="20"/>
                <w:szCs w:val="20"/>
              </w:rPr>
            </w:pPr>
            <w:r w:rsidRPr="00732FA2">
              <w:rPr>
                <w:rFonts w:ascii="Times New Roman" w:eastAsia="Times New Roman" w:hAnsi="Times New Roman" w:cs="Times New Roman"/>
                <w:color w:val="242021"/>
                <w:sz w:val="20"/>
                <w:szCs w:val="20"/>
              </w:rPr>
              <w:t>54,677</w:t>
            </w:r>
          </w:p>
        </w:tc>
        <w:tc>
          <w:tcPr>
            <w:tcW w:w="988" w:type="dxa"/>
            <w:hideMark/>
          </w:tcPr>
          <w:p w14:paraId="41D69E45"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93,194</w:t>
            </w:r>
          </w:p>
        </w:tc>
        <w:tc>
          <w:tcPr>
            <w:tcW w:w="1247" w:type="dxa"/>
            <w:hideMark/>
          </w:tcPr>
          <w:p w14:paraId="6182890B"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382,004</w:t>
            </w:r>
          </w:p>
        </w:tc>
        <w:tc>
          <w:tcPr>
            <w:tcW w:w="949" w:type="dxa"/>
            <w:hideMark/>
          </w:tcPr>
          <w:p w14:paraId="67D04BE0"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240,637</w:t>
            </w:r>
          </w:p>
        </w:tc>
        <w:tc>
          <w:tcPr>
            <w:tcW w:w="900" w:type="dxa"/>
            <w:hideMark/>
          </w:tcPr>
          <w:p w14:paraId="3CFBCB42"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4,321</w:t>
            </w:r>
          </w:p>
        </w:tc>
        <w:tc>
          <w:tcPr>
            <w:tcW w:w="1199" w:type="dxa"/>
            <w:hideMark/>
          </w:tcPr>
          <w:p w14:paraId="22B1789F"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58,852</w:t>
            </w:r>
          </w:p>
        </w:tc>
        <w:tc>
          <w:tcPr>
            <w:tcW w:w="1158" w:type="dxa"/>
            <w:hideMark/>
          </w:tcPr>
          <w:p w14:paraId="0D6D36D8"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55,931</w:t>
            </w:r>
          </w:p>
        </w:tc>
        <w:tc>
          <w:tcPr>
            <w:tcW w:w="1288" w:type="dxa"/>
            <w:hideMark/>
          </w:tcPr>
          <w:p w14:paraId="31DDB018"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21,494</w:t>
            </w:r>
          </w:p>
        </w:tc>
        <w:tc>
          <w:tcPr>
            <w:tcW w:w="901" w:type="dxa"/>
            <w:hideMark/>
          </w:tcPr>
          <w:p w14:paraId="20B96854" w14:textId="77777777" w:rsidR="00C23BCC" w:rsidRPr="003470A9" w:rsidRDefault="00C23BCC" w:rsidP="00EB45F7">
            <w:pPr>
              <w:jc w:val="center"/>
              <w:rPr>
                <w:rFonts w:ascii="Times" w:eastAsia="Times New Roman" w:hAnsi="Times" w:cs="Times New Roman"/>
                <w:color w:val="242021"/>
                <w:sz w:val="20"/>
                <w:szCs w:val="20"/>
              </w:rPr>
            </w:pPr>
            <w:r w:rsidRPr="003470A9">
              <w:rPr>
                <w:rFonts w:ascii="Times" w:hAnsi="Times"/>
                <w:sz w:val="20"/>
                <w:szCs w:val="20"/>
              </w:rPr>
              <w:t>58,845</w:t>
            </w:r>
          </w:p>
        </w:tc>
        <w:tc>
          <w:tcPr>
            <w:tcW w:w="1161" w:type="dxa"/>
            <w:gridSpan w:val="2"/>
            <w:hideMark/>
          </w:tcPr>
          <w:p w14:paraId="03E42FAB" w14:textId="77777777" w:rsidR="00C23BCC" w:rsidRPr="003470A9" w:rsidRDefault="00C23BCC" w:rsidP="00EB45F7">
            <w:pPr>
              <w:keepNext/>
              <w:jc w:val="center"/>
              <w:rPr>
                <w:rFonts w:ascii="Times" w:eastAsia="Times New Roman" w:hAnsi="Times" w:cs="Times New Roman"/>
                <w:color w:val="242021"/>
                <w:sz w:val="20"/>
                <w:szCs w:val="20"/>
              </w:rPr>
            </w:pPr>
            <w:r w:rsidRPr="003470A9">
              <w:rPr>
                <w:rFonts w:ascii="Times" w:eastAsia="Times New Roman" w:hAnsi="Times" w:cs="Times New Roman"/>
                <w:color w:val="242021"/>
                <w:sz w:val="20"/>
                <w:szCs w:val="20"/>
              </w:rPr>
              <w:t>6,063</w:t>
            </w:r>
          </w:p>
        </w:tc>
      </w:tr>
    </w:tbl>
    <w:bookmarkEnd w:id="58"/>
    <w:p w14:paraId="3C9D0002" w14:textId="77777777" w:rsidR="00917BC8" w:rsidRPr="00592BFF" w:rsidRDefault="00917BC8" w:rsidP="00917BC8">
      <w:pPr>
        <w:rPr>
          <w:rFonts w:ascii="Times New Roman" w:hAnsi="Times New Roman" w:cs="Times New Roman"/>
        </w:rPr>
      </w:pPr>
      <w:r w:rsidRPr="00592BFF">
        <w:rPr>
          <w:rFonts w:ascii="Times New Roman" w:hAnsi="Times New Roman" w:cs="Times New Roman"/>
        </w:rPr>
        <w:t xml:space="preserve">Source: </w:t>
      </w:r>
      <w:sdt>
        <w:sdtPr>
          <w:rPr>
            <w:rFonts w:ascii="Times New Roman" w:hAnsi="Times New Roman" w:cs="Times New Roman"/>
          </w:rPr>
          <w:id w:val="-1467576992"/>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Cen02 \t  \l 1033 </w:instrText>
          </w:r>
          <w:r w:rsidRPr="00592BFF">
            <w:rPr>
              <w:rFonts w:ascii="Times New Roman" w:hAnsi="Times New Roman" w:cs="Times New Roman"/>
            </w:rPr>
            <w:fldChar w:fldCharType="separate"/>
          </w:r>
          <w:r w:rsidR="00100F86" w:rsidRPr="00592BFF">
            <w:rPr>
              <w:rFonts w:ascii="Times New Roman" w:hAnsi="Times New Roman" w:cs="Times New Roman"/>
              <w:noProof/>
            </w:rPr>
            <w:t>(Central Bank, 2002)</w:t>
          </w:r>
          <w:r w:rsidRPr="00592BFF">
            <w:rPr>
              <w:rFonts w:ascii="Times New Roman" w:hAnsi="Times New Roman" w:cs="Times New Roman"/>
            </w:rPr>
            <w:fldChar w:fldCharType="end"/>
          </w:r>
        </w:sdtContent>
      </w:sdt>
      <w:r w:rsidRPr="00592BFF">
        <w:rPr>
          <w:rFonts w:ascii="Times New Roman" w:hAnsi="Times New Roman" w:cs="Times New Roman"/>
        </w:rPr>
        <w:t xml:space="preserve">; </w:t>
      </w:r>
      <w:sdt>
        <w:sdtPr>
          <w:rPr>
            <w:rFonts w:ascii="Times New Roman" w:hAnsi="Times New Roman" w:cs="Times New Roman"/>
          </w:rPr>
          <w:id w:val="-130175321"/>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Cen05 \t  \l 1033 </w:instrText>
          </w:r>
          <w:r w:rsidRPr="00592BFF">
            <w:rPr>
              <w:rFonts w:ascii="Times New Roman" w:hAnsi="Times New Roman" w:cs="Times New Roman"/>
            </w:rPr>
            <w:fldChar w:fldCharType="separate"/>
          </w:r>
          <w:r w:rsidR="00100F86" w:rsidRPr="00592BFF">
            <w:rPr>
              <w:rFonts w:ascii="Times New Roman" w:hAnsi="Times New Roman" w:cs="Times New Roman"/>
              <w:noProof/>
            </w:rPr>
            <w:t>(Central Bank, 2009)</w:t>
          </w:r>
          <w:r w:rsidRPr="00592BFF">
            <w:rPr>
              <w:rFonts w:ascii="Times New Roman" w:hAnsi="Times New Roman" w:cs="Times New Roman"/>
            </w:rPr>
            <w:fldChar w:fldCharType="end"/>
          </w:r>
        </w:sdtContent>
      </w:sdt>
      <w:r w:rsidRPr="00592BFF">
        <w:rPr>
          <w:rFonts w:ascii="Times New Roman" w:hAnsi="Times New Roman" w:cs="Times New Roman"/>
        </w:rPr>
        <w:t xml:space="preserve">; </w:t>
      </w:r>
      <w:sdt>
        <w:sdtPr>
          <w:rPr>
            <w:rFonts w:ascii="Times New Roman" w:hAnsi="Times New Roman" w:cs="Times New Roman"/>
          </w:rPr>
          <w:id w:val="-1317568671"/>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Cen19 \t  \l 1033 </w:instrText>
          </w:r>
          <w:r w:rsidRPr="00592BFF">
            <w:rPr>
              <w:rFonts w:ascii="Times New Roman" w:hAnsi="Times New Roman" w:cs="Times New Roman"/>
            </w:rPr>
            <w:fldChar w:fldCharType="separate"/>
          </w:r>
          <w:r w:rsidR="00100F86" w:rsidRPr="00592BFF">
            <w:rPr>
              <w:rFonts w:ascii="Times New Roman" w:hAnsi="Times New Roman" w:cs="Times New Roman"/>
              <w:noProof/>
            </w:rPr>
            <w:t>(Central Bank, 2019)</w:t>
          </w:r>
          <w:r w:rsidRPr="00592BFF">
            <w:rPr>
              <w:rFonts w:ascii="Times New Roman" w:hAnsi="Times New Roman" w:cs="Times New Roman"/>
            </w:rPr>
            <w:fldChar w:fldCharType="end"/>
          </w:r>
        </w:sdtContent>
      </w:sdt>
    </w:p>
    <w:p w14:paraId="6E1615DB" w14:textId="77777777" w:rsidR="00310160" w:rsidRDefault="00310160" w:rsidP="00C56047">
      <w:pPr>
        <w:tabs>
          <w:tab w:val="left" w:pos="3316"/>
        </w:tabs>
      </w:pPr>
    </w:p>
    <w:p w14:paraId="60515730" w14:textId="77777777" w:rsidR="003470A9" w:rsidRDefault="003470A9" w:rsidP="00C56047">
      <w:pPr>
        <w:tabs>
          <w:tab w:val="left" w:pos="3316"/>
        </w:tabs>
        <w:sectPr w:rsidR="003470A9" w:rsidSect="003C4A0C">
          <w:pgSz w:w="16838" w:h="11906" w:orient="landscape"/>
          <w:pgMar w:top="1417" w:right="1417" w:bottom="1417" w:left="1134" w:header="708" w:footer="708" w:gutter="0"/>
          <w:pgNumType w:start="9"/>
          <w:cols w:space="708"/>
          <w:titlePg/>
          <w:docGrid w:linePitch="360"/>
        </w:sectPr>
      </w:pPr>
    </w:p>
    <w:p w14:paraId="2B8AA42E" w14:textId="77777777" w:rsidR="00386F84" w:rsidRDefault="00386F84" w:rsidP="00386F84">
      <w:pPr>
        <w:pStyle w:val="Caption"/>
        <w:rPr>
          <w:rFonts w:ascii="Times New Roman" w:hAnsi="Times New Roman" w:cs="Times New Roman"/>
          <w:i w:val="0"/>
          <w:iCs w:val="0"/>
          <w:color w:val="auto"/>
          <w:sz w:val="24"/>
          <w:szCs w:val="24"/>
        </w:rPr>
      </w:pPr>
      <w:bookmarkStart w:id="59" w:name="_Ref60073077"/>
      <w:bookmarkStart w:id="60" w:name="_Toc60071378"/>
      <w:r w:rsidRPr="009223F6">
        <w:rPr>
          <w:rFonts w:ascii="Times New Roman" w:hAnsi="Times New Roman" w:cs="Times New Roman"/>
          <w:i w:val="0"/>
          <w:iCs w:val="0"/>
          <w:color w:val="auto"/>
          <w:sz w:val="24"/>
          <w:szCs w:val="24"/>
        </w:rPr>
        <w:t xml:space="preserve">Appendix </w:t>
      </w:r>
      <w:r w:rsidR="009223F6" w:rsidRPr="009223F6">
        <w:rPr>
          <w:rFonts w:ascii="Times New Roman" w:hAnsi="Times New Roman" w:cs="Times New Roman"/>
          <w:i w:val="0"/>
          <w:iCs w:val="0"/>
          <w:color w:val="auto"/>
          <w:sz w:val="24"/>
          <w:szCs w:val="24"/>
        </w:rPr>
        <w:fldChar w:fldCharType="begin"/>
      </w:r>
      <w:r w:rsidR="009223F6" w:rsidRPr="009223F6">
        <w:rPr>
          <w:rFonts w:ascii="Times New Roman" w:hAnsi="Times New Roman" w:cs="Times New Roman"/>
          <w:i w:val="0"/>
          <w:iCs w:val="0"/>
          <w:color w:val="auto"/>
          <w:sz w:val="24"/>
          <w:szCs w:val="24"/>
        </w:rPr>
        <w:instrText xml:space="preserve"> SEQ Appendix \* ARABIC </w:instrText>
      </w:r>
      <w:r w:rsidR="009223F6" w:rsidRPr="009223F6">
        <w:rPr>
          <w:rFonts w:ascii="Times New Roman" w:hAnsi="Times New Roman" w:cs="Times New Roman"/>
          <w:i w:val="0"/>
          <w:iCs w:val="0"/>
          <w:color w:val="auto"/>
          <w:sz w:val="24"/>
          <w:szCs w:val="24"/>
        </w:rPr>
        <w:fldChar w:fldCharType="separate"/>
      </w:r>
      <w:r w:rsidR="00F97285">
        <w:rPr>
          <w:rFonts w:ascii="Times New Roman" w:hAnsi="Times New Roman" w:cs="Times New Roman"/>
          <w:i w:val="0"/>
          <w:iCs w:val="0"/>
          <w:noProof/>
          <w:color w:val="auto"/>
          <w:sz w:val="24"/>
          <w:szCs w:val="24"/>
        </w:rPr>
        <w:t>3</w:t>
      </w:r>
      <w:r w:rsidR="009223F6" w:rsidRPr="009223F6">
        <w:rPr>
          <w:rFonts w:ascii="Times New Roman" w:hAnsi="Times New Roman" w:cs="Times New Roman"/>
          <w:i w:val="0"/>
          <w:iCs w:val="0"/>
          <w:color w:val="auto"/>
          <w:sz w:val="24"/>
          <w:szCs w:val="24"/>
        </w:rPr>
        <w:fldChar w:fldCharType="end"/>
      </w:r>
      <w:bookmarkEnd w:id="59"/>
      <w:r w:rsidRPr="009223F6">
        <w:rPr>
          <w:rFonts w:ascii="Times New Roman" w:hAnsi="Times New Roman" w:cs="Times New Roman"/>
          <w:i w:val="0"/>
          <w:iCs w:val="0"/>
          <w:color w:val="auto"/>
          <w:sz w:val="24"/>
          <w:szCs w:val="24"/>
        </w:rPr>
        <w:t xml:space="preserve">: Export value agriculture sector in Sri Lanka from 1990 </w:t>
      </w:r>
      <w:r w:rsidR="00EB45F7">
        <w:rPr>
          <w:rFonts w:ascii="Times New Roman" w:hAnsi="Times New Roman" w:cs="Times New Roman"/>
          <w:i w:val="0"/>
          <w:iCs w:val="0"/>
          <w:color w:val="auto"/>
          <w:sz w:val="24"/>
          <w:szCs w:val="24"/>
        </w:rPr>
        <w:t>–</w:t>
      </w:r>
      <w:r w:rsidRPr="009223F6">
        <w:rPr>
          <w:rFonts w:ascii="Times New Roman" w:hAnsi="Times New Roman" w:cs="Times New Roman"/>
          <w:i w:val="0"/>
          <w:iCs w:val="0"/>
          <w:color w:val="auto"/>
          <w:sz w:val="24"/>
          <w:szCs w:val="24"/>
        </w:rPr>
        <w:t xml:space="preserve"> 2019</w:t>
      </w:r>
      <w:bookmarkEnd w:id="60"/>
    </w:p>
    <w:p w14:paraId="00C94717" w14:textId="77777777" w:rsidR="00EB45F7" w:rsidRPr="00EB45F7" w:rsidRDefault="00EB45F7" w:rsidP="00EB45F7"/>
    <w:p w14:paraId="44B8F0AE" w14:textId="77777777" w:rsidR="00EB45F7" w:rsidRPr="00EB45F7" w:rsidRDefault="00EB45F7" w:rsidP="00EB45F7"/>
    <w:tbl>
      <w:tblPr>
        <w:tblStyle w:val="TableGrid"/>
        <w:tblpPr w:leftFromText="180" w:rightFromText="180" w:vertAnchor="page" w:horzAnchor="margin" w:tblpY="2361"/>
        <w:tblW w:w="4628" w:type="pct"/>
        <w:tblLook w:val="04A0" w:firstRow="1" w:lastRow="0" w:firstColumn="1" w:lastColumn="0" w:noHBand="0" w:noVBand="1"/>
      </w:tblPr>
      <w:tblGrid>
        <w:gridCol w:w="964"/>
        <w:gridCol w:w="1104"/>
        <w:gridCol w:w="985"/>
        <w:gridCol w:w="1060"/>
        <w:gridCol w:w="986"/>
        <w:gridCol w:w="1391"/>
        <w:gridCol w:w="966"/>
        <w:gridCol w:w="931"/>
      </w:tblGrid>
      <w:tr w:rsidR="00386F84" w:rsidRPr="00310160" w14:paraId="50351CCB" w14:textId="77777777" w:rsidTr="00EB45F7">
        <w:trPr>
          <w:trHeight w:val="317"/>
        </w:trPr>
        <w:tc>
          <w:tcPr>
            <w:tcW w:w="5000" w:type="pct"/>
            <w:gridSpan w:val="8"/>
            <w:noWrap/>
            <w:hideMark/>
          </w:tcPr>
          <w:p w14:paraId="05F62D50" w14:textId="77777777" w:rsidR="00386F84" w:rsidRPr="005440AC" w:rsidRDefault="00386F84" w:rsidP="00EB45F7">
            <w:pPr>
              <w:jc w:val="cente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Sectorial Export (Value Rs. Mn)</w:t>
            </w:r>
          </w:p>
        </w:tc>
      </w:tr>
      <w:tr w:rsidR="00386F84" w:rsidRPr="00310160" w14:paraId="7C2A3A1F" w14:textId="77777777" w:rsidTr="00EB45F7">
        <w:trPr>
          <w:trHeight w:val="302"/>
        </w:trPr>
        <w:tc>
          <w:tcPr>
            <w:tcW w:w="5000" w:type="pct"/>
            <w:gridSpan w:val="8"/>
            <w:noWrap/>
            <w:hideMark/>
          </w:tcPr>
          <w:p w14:paraId="209E8392" w14:textId="77777777" w:rsidR="00386F84" w:rsidRPr="005440AC" w:rsidRDefault="00386F84" w:rsidP="00EB45F7">
            <w:pPr>
              <w:jc w:val="cente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Agriculture</w:t>
            </w:r>
          </w:p>
        </w:tc>
      </w:tr>
      <w:tr w:rsidR="00386F84" w:rsidRPr="00310160" w14:paraId="29F77C8B" w14:textId="77777777" w:rsidTr="00EB45F7">
        <w:trPr>
          <w:trHeight w:val="624"/>
        </w:trPr>
        <w:tc>
          <w:tcPr>
            <w:tcW w:w="575" w:type="pct"/>
            <w:hideMark/>
          </w:tcPr>
          <w:p w14:paraId="7B04BF67" w14:textId="77777777" w:rsidR="00386F84" w:rsidRPr="005440AC" w:rsidRDefault="00386F84" w:rsidP="00EB45F7">
            <w:pPr>
              <w:rPr>
                <w:rFonts w:ascii="Times New Roman" w:eastAsia="Times New Roman" w:hAnsi="Times New Roman" w:cs="Times New Roman"/>
                <w:b/>
                <w:bCs/>
                <w:color w:val="242021"/>
              </w:rPr>
            </w:pPr>
            <w:r w:rsidRPr="005440AC">
              <w:rPr>
                <w:rFonts w:ascii="Times New Roman" w:eastAsia="Times New Roman" w:hAnsi="Times New Roman" w:cs="Times New Roman"/>
                <w:b/>
                <w:bCs/>
                <w:color w:val="242021"/>
              </w:rPr>
              <w:t> </w:t>
            </w:r>
            <w:r>
              <w:rPr>
                <w:rFonts w:ascii="Times New Roman" w:eastAsia="Times New Roman" w:hAnsi="Times New Roman" w:cs="Times New Roman"/>
                <w:b/>
                <w:bCs/>
                <w:color w:val="242021"/>
              </w:rPr>
              <w:t>Year</w:t>
            </w:r>
          </w:p>
        </w:tc>
        <w:tc>
          <w:tcPr>
            <w:tcW w:w="658" w:type="pct"/>
            <w:hideMark/>
          </w:tcPr>
          <w:p w14:paraId="002FD446" w14:textId="77777777" w:rsidR="00386F84" w:rsidRPr="005440AC" w:rsidRDefault="00386F84" w:rsidP="00EB45F7">
            <w:pPr>
              <w:rPr>
                <w:rFonts w:ascii="Times New Roman" w:eastAsia="Times New Roman" w:hAnsi="Times New Roman" w:cs="Times New Roman"/>
                <w:b/>
                <w:bCs/>
                <w:color w:val="242021"/>
              </w:rPr>
            </w:pPr>
            <w:r w:rsidRPr="005440AC">
              <w:rPr>
                <w:rFonts w:ascii="Times New Roman" w:eastAsia="Times New Roman" w:hAnsi="Times New Roman" w:cs="Times New Roman"/>
                <w:b/>
                <w:bCs/>
                <w:color w:val="242021"/>
              </w:rPr>
              <w:t xml:space="preserve">Tea </w:t>
            </w:r>
          </w:p>
        </w:tc>
        <w:tc>
          <w:tcPr>
            <w:tcW w:w="587" w:type="pct"/>
            <w:hideMark/>
          </w:tcPr>
          <w:p w14:paraId="45EF2CAA" w14:textId="77777777" w:rsidR="00386F84" w:rsidRPr="005440AC" w:rsidRDefault="00386F84" w:rsidP="00EB45F7">
            <w:pPr>
              <w:rPr>
                <w:rFonts w:ascii="Times New Roman" w:eastAsia="Times New Roman" w:hAnsi="Times New Roman" w:cs="Times New Roman"/>
                <w:b/>
                <w:bCs/>
                <w:color w:val="242021"/>
              </w:rPr>
            </w:pPr>
            <w:r w:rsidRPr="005440AC">
              <w:rPr>
                <w:rFonts w:ascii="Times New Roman" w:eastAsia="Times New Roman" w:hAnsi="Times New Roman" w:cs="Times New Roman"/>
                <w:b/>
                <w:bCs/>
                <w:color w:val="242021"/>
              </w:rPr>
              <w:t xml:space="preserve">Rubber </w:t>
            </w:r>
          </w:p>
        </w:tc>
        <w:tc>
          <w:tcPr>
            <w:tcW w:w="632" w:type="pct"/>
            <w:hideMark/>
          </w:tcPr>
          <w:p w14:paraId="0391482F" w14:textId="77777777" w:rsidR="00386F84" w:rsidRPr="005440AC" w:rsidRDefault="00386F84" w:rsidP="00EB45F7">
            <w:pPr>
              <w:rPr>
                <w:rFonts w:ascii="Times New Roman" w:eastAsia="Times New Roman" w:hAnsi="Times New Roman" w:cs="Times New Roman"/>
                <w:b/>
                <w:bCs/>
                <w:color w:val="242021"/>
              </w:rPr>
            </w:pPr>
            <w:r w:rsidRPr="005440AC">
              <w:rPr>
                <w:rFonts w:ascii="Times New Roman" w:eastAsia="Times New Roman" w:hAnsi="Times New Roman" w:cs="Times New Roman"/>
                <w:b/>
                <w:bCs/>
                <w:color w:val="242021"/>
              </w:rPr>
              <w:t xml:space="preserve">Coconut Products </w:t>
            </w:r>
          </w:p>
        </w:tc>
        <w:tc>
          <w:tcPr>
            <w:tcW w:w="588" w:type="pct"/>
            <w:hideMark/>
          </w:tcPr>
          <w:p w14:paraId="778AED71" w14:textId="77777777" w:rsidR="00386F84" w:rsidRPr="005440AC" w:rsidRDefault="00386F84" w:rsidP="00EB45F7">
            <w:pPr>
              <w:rPr>
                <w:rFonts w:ascii="Times New Roman" w:eastAsia="Times New Roman" w:hAnsi="Times New Roman" w:cs="Times New Roman"/>
                <w:b/>
                <w:bCs/>
                <w:color w:val="242021"/>
              </w:rPr>
            </w:pPr>
            <w:r w:rsidRPr="005440AC">
              <w:rPr>
                <w:rFonts w:ascii="Times New Roman" w:eastAsia="Times New Roman" w:hAnsi="Times New Roman" w:cs="Times New Roman"/>
                <w:b/>
                <w:bCs/>
                <w:color w:val="242021"/>
              </w:rPr>
              <w:t xml:space="preserve">Spices </w:t>
            </w:r>
          </w:p>
        </w:tc>
        <w:tc>
          <w:tcPr>
            <w:tcW w:w="829" w:type="pct"/>
            <w:hideMark/>
          </w:tcPr>
          <w:p w14:paraId="27C3F500" w14:textId="77777777" w:rsidR="00386F84" w:rsidRPr="005440AC" w:rsidRDefault="00386F84" w:rsidP="00EB45F7">
            <w:pPr>
              <w:rPr>
                <w:rFonts w:ascii="Times New Roman" w:eastAsia="Times New Roman" w:hAnsi="Times New Roman" w:cs="Times New Roman"/>
                <w:b/>
                <w:bCs/>
                <w:color w:val="242021"/>
              </w:rPr>
            </w:pPr>
            <w:r w:rsidRPr="005440AC">
              <w:rPr>
                <w:rFonts w:ascii="Times New Roman" w:eastAsia="Times New Roman" w:hAnsi="Times New Roman" w:cs="Times New Roman"/>
                <w:b/>
                <w:bCs/>
                <w:color w:val="242021"/>
              </w:rPr>
              <w:t xml:space="preserve">Minor Agricultural </w:t>
            </w:r>
            <w:r w:rsidRPr="005440AC">
              <w:rPr>
                <w:rFonts w:ascii="Times New Roman" w:eastAsia="Times New Roman" w:hAnsi="Times New Roman" w:cs="Times New Roman"/>
                <w:b/>
                <w:bCs/>
                <w:color w:val="242021"/>
              </w:rPr>
              <w:br/>
              <w:t>Products</w:t>
            </w:r>
          </w:p>
        </w:tc>
        <w:tc>
          <w:tcPr>
            <w:tcW w:w="576" w:type="pct"/>
            <w:hideMark/>
          </w:tcPr>
          <w:p w14:paraId="239AB8AC" w14:textId="77777777" w:rsidR="00386F84" w:rsidRPr="005440AC" w:rsidRDefault="00386F84" w:rsidP="00EB45F7">
            <w:pPr>
              <w:rPr>
                <w:rFonts w:ascii="Times New Roman" w:eastAsia="Times New Roman" w:hAnsi="Times New Roman" w:cs="Times New Roman"/>
                <w:b/>
                <w:bCs/>
                <w:color w:val="242021"/>
              </w:rPr>
            </w:pPr>
            <w:r w:rsidRPr="005440AC">
              <w:rPr>
                <w:rFonts w:ascii="Times New Roman" w:eastAsia="Times New Roman" w:hAnsi="Times New Roman" w:cs="Times New Roman"/>
                <w:b/>
                <w:bCs/>
                <w:color w:val="242021"/>
              </w:rPr>
              <w:t>Other</w:t>
            </w:r>
          </w:p>
        </w:tc>
        <w:tc>
          <w:tcPr>
            <w:tcW w:w="555" w:type="pct"/>
            <w:hideMark/>
          </w:tcPr>
          <w:p w14:paraId="01AB76C1" w14:textId="77777777" w:rsidR="00386F84" w:rsidRPr="005440AC" w:rsidRDefault="00386F84" w:rsidP="00EB45F7">
            <w:pPr>
              <w:rPr>
                <w:rFonts w:ascii="Times New Roman" w:eastAsia="Times New Roman" w:hAnsi="Times New Roman" w:cs="Times New Roman"/>
                <w:b/>
                <w:bCs/>
                <w:color w:val="242021"/>
              </w:rPr>
            </w:pPr>
            <w:r w:rsidRPr="005440AC">
              <w:rPr>
                <w:rFonts w:ascii="Times New Roman" w:eastAsia="Times New Roman" w:hAnsi="Times New Roman" w:cs="Times New Roman"/>
                <w:b/>
                <w:bCs/>
                <w:color w:val="242021"/>
              </w:rPr>
              <w:t>Total</w:t>
            </w:r>
          </w:p>
        </w:tc>
      </w:tr>
      <w:tr w:rsidR="00386F84" w:rsidRPr="00310160" w14:paraId="6558D058" w14:textId="77777777" w:rsidTr="00EB45F7">
        <w:trPr>
          <w:trHeight w:val="302"/>
        </w:trPr>
        <w:tc>
          <w:tcPr>
            <w:tcW w:w="575" w:type="pct"/>
            <w:noWrap/>
            <w:hideMark/>
          </w:tcPr>
          <w:p w14:paraId="16719D58"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1990</w:t>
            </w:r>
          </w:p>
        </w:tc>
        <w:tc>
          <w:tcPr>
            <w:tcW w:w="658" w:type="pct"/>
            <w:hideMark/>
          </w:tcPr>
          <w:p w14:paraId="1FADEFF8"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19,823</w:t>
            </w:r>
          </w:p>
        </w:tc>
        <w:tc>
          <w:tcPr>
            <w:tcW w:w="587" w:type="pct"/>
            <w:hideMark/>
          </w:tcPr>
          <w:p w14:paraId="6EDBBD01"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3,080</w:t>
            </w:r>
          </w:p>
        </w:tc>
        <w:tc>
          <w:tcPr>
            <w:tcW w:w="632" w:type="pct"/>
            <w:hideMark/>
          </w:tcPr>
          <w:p w14:paraId="7EEECD3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2,783</w:t>
            </w:r>
          </w:p>
        </w:tc>
        <w:tc>
          <w:tcPr>
            <w:tcW w:w="588" w:type="pct"/>
            <w:hideMark/>
          </w:tcPr>
          <w:p w14:paraId="2A44A35C"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1540</w:t>
            </w:r>
          </w:p>
        </w:tc>
        <w:tc>
          <w:tcPr>
            <w:tcW w:w="829" w:type="pct"/>
            <w:hideMark/>
          </w:tcPr>
          <w:p w14:paraId="263BC030"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3,199</w:t>
            </w:r>
          </w:p>
        </w:tc>
        <w:tc>
          <w:tcPr>
            <w:tcW w:w="576" w:type="pct"/>
            <w:hideMark/>
          </w:tcPr>
          <w:p w14:paraId="5D48BB04"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2513</w:t>
            </w:r>
          </w:p>
        </w:tc>
        <w:tc>
          <w:tcPr>
            <w:tcW w:w="555" w:type="pct"/>
            <w:hideMark/>
          </w:tcPr>
          <w:p w14:paraId="4A3B7087"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32,938</w:t>
            </w:r>
          </w:p>
        </w:tc>
      </w:tr>
      <w:tr w:rsidR="00386F84" w:rsidRPr="00310160" w14:paraId="378BCACA" w14:textId="77777777" w:rsidTr="00EB45F7">
        <w:trPr>
          <w:trHeight w:val="302"/>
        </w:trPr>
        <w:tc>
          <w:tcPr>
            <w:tcW w:w="575" w:type="pct"/>
            <w:noWrap/>
            <w:hideMark/>
          </w:tcPr>
          <w:p w14:paraId="1B3DAFFD"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1991</w:t>
            </w:r>
          </w:p>
        </w:tc>
        <w:tc>
          <w:tcPr>
            <w:tcW w:w="658" w:type="pct"/>
            <w:hideMark/>
          </w:tcPr>
          <w:p w14:paraId="28954598"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17867</w:t>
            </w:r>
          </w:p>
        </w:tc>
        <w:tc>
          <w:tcPr>
            <w:tcW w:w="587" w:type="pct"/>
            <w:hideMark/>
          </w:tcPr>
          <w:p w14:paraId="019B930B"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2641</w:t>
            </w:r>
          </w:p>
        </w:tc>
        <w:tc>
          <w:tcPr>
            <w:tcW w:w="632" w:type="pct"/>
            <w:hideMark/>
          </w:tcPr>
          <w:p w14:paraId="4864B0A9"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2619</w:t>
            </w:r>
          </w:p>
        </w:tc>
        <w:tc>
          <w:tcPr>
            <w:tcW w:w="588" w:type="pct"/>
            <w:hideMark/>
          </w:tcPr>
          <w:p w14:paraId="59DA2EEB"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1640</w:t>
            </w:r>
          </w:p>
        </w:tc>
        <w:tc>
          <w:tcPr>
            <w:tcW w:w="829" w:type="pct"/>
            <w:hideMark/>
          </w:tcPr>
          <w:p w14:paraId="2246C56A"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3409</w:t>
            </w:r>
          </w:p>
        </w:tc>
        <w:tc>
          <w:tcPr>
            <w:tcW w:w="576" w:type="pct"/>
            <w:hideMark/>
          </w:tcPr>
          <w:p w14:paraId="10103765"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2143</w:t>
            </w:r>
          </w:p>
        </w:tc>
        <w:tc>
          <w:tcPr>
            <w:tcW w:w="555" w:type="pct"/>
            <w:hideMark/>
          </w:tcPr>
          <w:p w14:paraId="5929E6E5"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30,319</w:t>
            </w:r>
          </w:p>
        </w:tc>
      </w:tr>
      <w:tr w:rsidR="00386F84" w:rsidRPr="00310160" w14:paraId="7708BA40" w14:textId="77777777" w:rsidTr="00EB45F7">
        <w:trPr>
          <w:trHeight w:val="302"/>
        </w:trPr>
        <w:tc>
          <w:tcPr>
            <w:tcW w:w="575" w:type="pct"/>
            <w:noWrap/>
            <w:hideMark/>
          </w:tcPr>
          <w:p w14:paraId="08EF7AEE"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1992</w:t>
            </w:r>
          </w:p>
        </w:tc>
        <w:tc>
          <w:tcPr>
            <w:tcW w:w="658" w:type="pct"/>
            <w:hideMark/>
          </w:tcPr>
          <w:p w14:paraId="664BC43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14893</w:t>
            </w:r>
          </w:p>
        </w:tc>
        <w:tc>
          <w:tcPr>
            <w:tcW w:w="587" w:type="pct"/>
            <w:hideMark/>
          </w:tcPr>
          <w:p w14:paraId="03B458D1"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2960</w:t>
            </w:r>
          </w:p>
        </w:tc>
        <w:tc>
          <w:tcPr>
            <w:tcW w:w="632" w:type="pct"/>
            <w:hideMark/>
          </w:tcPr>
          <w:p w14:paraId="38BFF8AF"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3691</w:t>
            </w:r>
          </w:p>
        </w:tc>
        <w:tc>
          <w:tcPr>
            <w:tcW w:w="588" w:type="pct"/>
            <w:hideMark/>
          </w:tcPr>
          <w:p w14:paraId="37B4123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1708</w:t>
            </w:r>
          </w:p>
        </w:tc>
        <w:tc>
          <w:tcPr>
            <w:tcW w:w="829" w:type="pct"/>
            <w:hideMark/>
          </w:tcPr>
          <w:p w14:paraId="122C7EA3"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4959</w:t>
            </w:r>
          </w:p>
        </w:tc>
        <w:tc>
          <w:tcPr>
            <w:tcW w:w="576" w:type="pct"/>
            <w:hideMark/>
          </w:tcPr>
          <w:p w14:paraId="5002E9D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1589</w:t>
            </w:r>
          </w:p>
        </w:tc>
        <w:tc>
          <w:tcPr>
            <w:tcW w:w="555" w:type="pct"/>
            <w:hideMark/>
          </w:tcPr>
          <w:p w14:paraId="1AD1A08B"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29,800</w:t>
            </w:r>
          </w:p>
        </w:tc>
      </w:tr>
      <w:tr w:rsidR="00386F84" w:rsidRPr="00310160" w14:paraId="68F1F4EA" w14:textId="77777777" w:rsidTr="00EB45F7">
        <w:trPr>
          <w:trHeight w:val="302"/>
        </w:trPr>
        <w:tc>
          <w:tcPr>
            <w:tcW w:w="575" w:type="pct"/>
            <w:noWrap/>
            <w:hideMark/>
          </w:tcPr>
          <w:p w14:paraId="24DE2D93"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1993</w:t>
            </w:r>
          </w:p>
        </w:tc>
        <w:tc>
          <w:tcPr>
            <w:tcW w:w="658" w:type="pct"/>
            <w:hideMark/>
          </w:tcPr>
          <w:p w14:paraId="7A8731D9"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19911</w:t>
            </w:r>
          </w:p>
        </w:tc>
        <w:tc>
          <w:tcPr>
            <w:tcW w:w="587" w:type="pct"/>
            <w:hideMark/>
          </w:tcPr>
          <w:p w14:paraId="2F903CAE"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3086</w:t>
            </w:r>
          </w:p>
        </w:tc>
        <w:tc>
          <w:tcPr>
            <w:tcW w:w="632" w:type="pct"/>
            <w:hideMark/>
          </w:tcPr>
          <w:p w14:paraId="4B74B9F3"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2796</w:t>
            </w:r>
          </w:p>
        </w:tc>
        <w:tc>
          <w:tcPr>
            <w:tcW w:w="588" w:type="pct"/>
            <w:hideMark/>
          </w:tcPr>
          <w:p w14:paraId="580E77D7"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2113</w:t>
            </w:r>
          </w:p>
        </w:tc>
        <w:tc>
          <w:tcPr>
            <w:tcW w:w="829" w:type="pct"/>
            <w:hideMark/>
          </w:tcPr>
          <w:p w14:paraId="3E1867C5"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5825</w:t>
            </w:r>
          </w:p>
        </w:tc>
        <w:tc>
          <w:tcPr>
            <w:tcW w:w="576" w:type="pct"/>
            <w:hideMark/>
          </w:tcPr>
          <w:p w14:paraId="4951C349"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1178</w:t>
            </w:r>
          </w:p>
        </w:tc>
        <w:tc>
          <w:tcPr>
            <w:tcW w:w="555" w:type="pct"/>
            <w:hideMark/>
          </w:tcPr>
          <w:p w14:paraId="60BDB5B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34,909</w:t>
            </w:r>
          </w:p>
        </w:tc>
      </w:tr>
      <w:tr w:rsidR="00386F84" w:rsidRPr="00310160" w14:paraId="5107EDD9" w14:textId="77777777" w:rsidTr="00EB45F7">
        <w:trPr>
          <w:trHeight w:val="302"/>
        </w:trPr>
        <w:tc>
          <w:tcPr>
            <w:tcW w:w="575" w:type="pct"/>
            <w:noWrap/>
            <w:hideMark/>
          </w:tcPr>
          <w:p w14:paraId="254DAC5F"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1994</w:t>
            </w:r>
          </w:p>
        </w:tc>
        <w:tc>
          <w:tcPr>
            <w:tcW w:w="658" w:type="pct"/>
            <w:hideMark/>
          </w:tcPr>
          <w:p w14:paraId="2FDA798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20964</w:t>
            </w:r>
          </w:p>
        </w:tc>
        <w:tc>
          <w:tcPr>
            <w:tcW w:w="587" w:type="pct"/>
            <w:hideMark/>
          </w:tcPr>
          <w:p w14:paraId="6B75E32C"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3582</w:t>
            </w:r>
          </w:p>
        </w:tc>
        <w:tc>
          <w:tcPr>
            <w:tcW w:w="632" w:type="pct"/>
            <w:hideMark/>
          </w:tcPr>
          <w:p w14:paraId="2498FDBB"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3761</w:t>
            </w:r>
          </w:p>
        </w:tc>
        <w:tc>
          <w:tcPr>
            <w:tcW w:w="588" w:type="pct"/>
            <w:hideMark/>
          </w:tcPr>
          <w:p w14:paraId="1C4AB465"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1984</w:t>
            </w:r>
          </w:p>
        </w:tc>
        <w:tc>
          <w:tcPr>
            <w:tcW w:w="829" w:type="pct"/>
            <w:hideMark/>
          </w:tcPr>
          <w:p w14:paraId="78F748C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6385</w:t>
            </w:r>
          </w:p>
        </w:tc>
        <w:tc>
          <w:tcPr>
            <w:tcW w:w="576" w:type="pct"/>
            <w:hideMark/>
          </w:tcPr>
          <w:p w14:paraId="41AFDC13"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1401</w:t>
            </w:r>
          </w:p>
        </w:tc>
        <w:tc>
          <w:tcPr>
            <w:tcW w:w="555" w:type="pct"/>
            <w:hideMark/>
          </w:tcPr>
          <w:p w14:paraId="129AA065"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38,077</w:t>
            </w:r>
          </w:p>
        </w:tc>
      </w:tr>
      <w:tr w:rsidR="00386F84" w:rsidRPr="00310160" w14:paraId="3742B71B" w14:textId="77777777" w:rsidTr="00EB45F7">
        <w:trPr>
          <w:trHeight w:val="302"/>
        </w:trPr>
        <w:tc>
          <w:tcPr>
            <w:tcW w:w="575" w:type="pct"/>
            <w:noWrap/>
            <w:hideMark/>
          </w:tcPr>
          <w:p w14:paraId="383C8FA6"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1995</w:t>
            </w:r>
          </w:p>
        </w:tc>
        <w:tc>
          <w:tcPr>
            <w:tcW w:w="658" w:type="pct"/>
            <w:hideMark/>
          </w:tcPr>
          <w:p w14:paraId="065FA9C7"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24638</w:t>
            </w:r>
          </w:p>
        </w:tc>
        <w:tc>
          <w:tcPr>
            <w:tcW w:w="587" w:type="pct"/>
            <w:hideMark/>
          </w:tcPr>
          <w:p w14:paraId="1F00DBEF"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5713</w:t>
            </w:r>
          </w:p>
        </w:tc>
        <w:tc>
          <w:tcPr>
            <w:tcW w:w="632" w:type="pct"/>
            <w:hideMark/>
          </w:tcPr>
          <w:p w14:paraId="7F0232D7"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5271</w:t>
            </w:r>
          </w:p>
        </w:tc>
        <w:tc>
          <w:tcPr>
            <w:tcW w:w="588" w:type="pct"/>
            <w:hideMark/>
          </w:tcPr>
          <w:p w14:paraId="12656C34"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2144</w:t>
            </w:r>
          </w:p>
        </w:tc>
        <w:tc>
          <w:tcPr>
            <w:tcW w:w="829" w:type="pct"/>
            <w:hideMark/>
          </w:tcPr>
          <w:p w14:paraId="57F4B160"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6857</w:t>
            </w:r>
          </w:p>
        </w:tc>
        <w:tc>
          <w:tcPr>
            <w:tcW w:w="576" w:type="pct"/>
            <w:hideMark/>
          </w:tcPr>
          <w:p w14:paraId="6145895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1573</w:t>
            </w:r>
          </w:p>
        </w:tc>
        <w:tc>
          <w:tcPr>
            <w:tcW w:w="555" w:type="pct"/>
            <w:hideMark/>
          </w:tcPr>
          <w:p w14:paraId="43B2A3C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46,196</w:t>
            </w:r>
          </w:p>
        </w:tc>
      </w:tr>
      <w:tr w:rsidR="00386F84" w:rsidRPr="00310160" w14:paraId="169BDCFF" w14:textId="77777777" w:rsidTr="00EB45F7">
        <w:trPr>
          <w:trHeight w:val="302"/>
        </w:trPr>
        <w:tc>
          <w:tcPr>
            <w:tcW w:w="575" w:type="pct"/>
            <w:noWrap/>
            <w:hideMark/>
          </w:tcPr>
          <w:p w14:paraId="1577532A"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1996</w:t>
            </w:r>
          </w:p>
        </w:tc>
        <w:tc>
          <w:tcPr>
            <w:tcW w:w="658" w:type="pct"/>
            <w:hideMark/>
          </w:tcPr>
          <w:p w14:paraId="1DBE2942"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34068</w:t>
            </w:r>
          </w:p>
        </w:tc>
        <w:tc>
          <w:tcPr>
            <w:tcW w:w="587" w:type="pct"/>
            <w:hideMark/>
          </w:tcPr>
          <w:p w14:paraId="234188E4"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5753</w:t>
            </w:r>
          </w:p>
        </w:tc>
        <w:tc>
          <w:tcPr>
            <w:tcW w:w="632" w:type="pct"/>
            <w:hideMark/>
          </w:tcPr>
          <w:p w14:paraId="242D6A59"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6091</w:t>
            </w:r>
          </w:p>
        </w:tc>
        <w:tc>
          <w:tcPr>
            <w:tcW w:w="588" w:type="pct"/>
            <w:hideMark/>
          </w:tcPr>
          <w:p w14:paraId="7D5591CC"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2,398</w:t>
            </w:r>
          </w:p>
        </w:tc>
        <w:tc>
          <w:tcPr>
            <w:tcW w:w="829" w:type="pct"/>
            <w:hideMark/>
          </w:tcPr>
          <w:p w14:paraId="56C74B8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7295</w:t>
            </w:r>
          </w:p>
        </w:tc>
        <w:tc>
          <w:tcPr>
            <w:tcW w:w="576" w:type="pct"/>
            <w:hideMark/>
          </w:tcPr>
          <w:p w14:paraId="36A93CCE"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2280</w:t>
            </w:r>
          </w:p>
        </w:tc>
        <w:tc>
          <w:tcPr>
            <w:tcW w:w="555" w:type="pct"/>
            <w:hideMark/>
          </w:tcPr>
          <w:p w14:paraId="158E7E9C"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57,885</w:t>
            </w:r>
          </w:p>
        </w:tc>
      </w:tr>
      <w:tr w:rsidR="00386F84" w:rsidRPr="00310160" w14:paraId="01958374" w14:textId="77777777" w:rsidTr="00EB45F7">
        <w:trPr>
          <w:trHeight w:val="302"/>
        </w:trPr>
        <w:tc>
          <w:tcPr>
            <w:tcW w:w="575" w:type="pct"/>
            <w:noWrap/>
            <w:hideMark/>
          </w:tcPr>
          <w:p w14:paraId="7479F08F"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1997</w:t>
            </w:r>
          </w:p>
        </w:tc>
        <w:tc>
          <w:tcPr>
            <w:tcW w:w="658" w:type="pct"/>
            <w:hideMark/>
          </w:tcPr>
          <w:p w14:paraId="050E9A8F"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42533</w:t>
            </w:r>
          </w:p>
        </w:tc>
        <w:tc>
          <w:tcPr>
            <w:tcW w:w="587" w:type="pct"/>
            <w:hideMark/>
          </w:tcPr>
          <w:p w14:paraId="1C4C1620"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4640</w:t>
            </w:r>
          </w:p>
        </w:tc>
        <w:tc>
          <w:tcPr>
            <w:tcW w:w="632" w:type="pct"/>
            <w:hideMark/>
          </w:tcPr>
          <w:p w14:paraId="2DF9899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6940</w:t>
            </w:r>
          </w:p>
        </w:tc>
        <w:tc>
          <w:tcPr>
            <w:tcW w:w="588" w:type="pct"/>
            <w:hideMark/>
          </w:tcPr>
          <w:p w14:paraId="59212A85"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3,695</w:t>
            </w:r>
          </w:p>
        </w:tc>
        <w:tc>
          <w:tcPr>
            <w:tcW w:w="829" w:type="pct"/>
            <w:hideMark/>
          </w:tcPr>
          <w:p w14:paraId="68690C07"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8555</w:t>
            </w:r>
          </w:p>
        </w:tc>
        <w:tc>
          <w:tcPr>
            <w:tcW w:w="576" w:type="pct"/>
            <w:hideMark/>
          </w:tcPr>
          <w:p w14:paraId="20FF4EF9"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3512</w:t>
            </w:r>
          </w:p>
        </w:tc>
        <w:tc>
          <w:tcPr>
            <w:tcW w:w="555" w:type="pct"/>
            <w:hideMark/>
          </w:tcPr>
          <w:p w14:paraId="7D85658B"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69,875</w:t>
            </w:r>
          </w:p>
        </w:tc>
      </w:tr>
      <w:tr w:rsidR="00386F84" w:rsidRPr="00310160" w14:paraId="0F75AC40" w14:textId="77777777" w:rsidTr="00EB45F7">
        <w:trPr>
          <w:trHeight w:val="302"/>
        </w:trPr>
        <w:tc>
          <w:tcPr>
            <w:tcW w:w="575" w:type="pct"/>
            <w:noWrap/>
            <w:hideMark/>
          </w:tcPr>
          <w:p w14:paraId="5FE0B9A7"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1998</w:t>
            </w:r>
          </w:p>
        </w:tc>
        <w:tc>
          <w:tcPr>
            <w:tcW w:w="658" w:type="pct"/>
            <w:hideMark/>
          </w:tcPr>
          <w:p w14:paraId="4B3F2492"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50280</w:t>
            </w:r>
          </w:p>
        </w:tc>
        <w:tc>
          <w:tcPr>
            <w:tcW w:w="587" w:type="pct"/>
            <w:hideMark/>
          </w:tcPr>
          <w:p w14:paraId="506ABF5E"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2808</w:t>
            </w:r>
          </w:p>
        </w:tc>
        <w:tc>
          <w:tcPr>
            <w:tcW w:w="632" w:type="pct"/>
            <w:hideMark/>
          </w:tcPr>
          <w:p w14:paraId="2A3C5A2F"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6110</w:t>
            </w:r>
          </w:p>
        </w:tc>
        <w:tc>
          <w:tcPr>
            <w:tcW w:w="588" w:type="pct"/>
            <w:hideMark/>
          </w:tcPr>
          <w:p w14:paraId="685C792A"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5,126</w:t>
            </w:r>
          </w:p>
        </w:tc>
        <w:tc>
          <w:tcPr>
            <w:tcW w:w="829" w:type="pct"/>
            <w:hideMark/>
          </w:tcPr>
          <w:p w14:paraId="3EA1340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11027</w:t>
            </w:r>
          </w:p>
        </w:tc>
        <w:tc>
          <w:tcPr>
            <w:tcW w:w="576" w:type="pct"/>
            <w:hideMark/>
          </w:tcPr>
          <w:p w14:paraId="49559602"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2802</w:t>
            </w:r>
          </w:p>
        </w:tc>
        <w:tc>
          <w:tcPr>
            <w:tcW w:w="555" w:type="pct"/>
            <w:hideMark/>
          </w:tcPr>
          <w:p w14:paraId="73689DAB"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78,153</w:t>
            </w:r>
          </w:p>
        </w:tc>
      </w:tr>
      <w:tr w:rsidR="00386F84" w:rsidRPr="00310160" w14:paraId="7E223C56" w14:textId="77777777" w:rsidTr="00EB45F7">
        <w:trPr>
          <w:trHeight w:val="302"/>
        </w:trPr>
        <w:tc>
          <w:tcPr>
            <w:tcW w:w="575" w:type="pct"/>
            <w:noWrap/>
            <w:hideMark/>
          </w:tcPr>
          <w:p w14:paraId="305DC1EE"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1999</w:t>
            </w:r>
          </w:p>
        </w:tc>
        <w:tc>
          <w:tcPr>
            <w:tcW w:w="658" w:type="pct"/>
            <w:hideMark/>
          </w:tcPr>
          <w:p w14:paraId="17E5A78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43728</w:t>
            </w:r>
          </w:p>
        </w:tc>
        <w:tc>
          <w:tcPr>
            <w:tcW w:w="587" w:type="pct"/>
            <w:hideMark/>
          </w:tcPr>
          <w:p w14:paraId="60586DE9"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2305</w:t>
            </w:r>
          </w:p>
        </w:tc>
        <w:tc>
          <w:tcPr>
            <w:tcW w:w="632" w:type="pct"/>
            <w:hideMark/>
          </w:tcPr>
          <w:p w14:paraId="3B7D6042"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9119</w:t>
            </w:r>
          </w:p>
        </w:tc>
        <w:tc>
          <w:tcPr>
            <w:tcW w:w="588" w:type="pct"/>
            <w:hideMark/>
          </w:tcPr>
          <w:p w14:paraId="53E28AEF"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5,249</w:t>
            </w:r>
          </w:p>
        </w:tc>
        <w:tc>
          <w:tcPr>
            <w:tcW w:w="829" w:type="pct"/>
            <w:hideMark/>
          </w:tcPr>
          <w:p w14:paraId="34F8CD30"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11598</w:t>
            </w:r>
          </w:p>
        </w:tc>
        <w:tc>
          <w:tcPr>
            <w:tcW w:w="576" w:type="pct"/>
            <w:hideMark/>
          </w:tcPr>
          <w:p w14:paraId="47E4868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3363</w:t>
            </w:r>
          </w:p>
        </w:tc>
        <w:tc>
          <w:tcPr>
            <w:tcW w:w="555" w:type="pct"/>
            <w:hideMark/>
          </w:tcPr>
          <w:p w14:paraId="2509A59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75,362</w:t>
            </w:r>
          </w:p>
        </w:tc>
      </w:tr>
      <w:tr w:rsidR="00386F84" w:rsidRPr="00310160" w14:paraId="2271B475" w14:textId="77777777" w:rsidTr="00EB45F7">
        <w:trPr>
          <w:trHeight w:val="302"/>
        </w:trPr>
        <w:tc>
          <w:tcPr>
            <w:tcW w:w="575" w:type="pct"/>
            <w:noWrap/>
            <w:hideMark/>
          </w:tcPr>
          <w:p w14:paraId="0271AF13"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2000</w:t>
            </w:r>
          </w:p>
        </w:tc>
        <w:tc>
          <w:tcPr>
            <w:tcW w:w="658" w:type="pct"/>
            <w:noWrap/>
            <w:hideMark/>
          </w:tcPr>
          <w:p w14:paraId="5E561AE2"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53,133</w:t>
            </w:r>
          </w:p>
        </w:tc>
        <w:tc>
          <w:tcPr>
            <w:tcW w:w="587" w:type="pct"/>
            <w:noWrap/>
            <w:hideMark/>
          </w:tcPr>
          <w:p w14:paraId="285225AC"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2,179</w:t>
            </w:r>
          </w:p>
        </w:tc>
        <w:tc>
          <w:tcPr>
            <w:tcW w:w="632" w:type="pct"/>
            <w:noWrap/>
            <w:hideMark/>
          </w:tcPr>
          <w:p w14:paraId="727C1298"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9,174</w:t>
            </w:r>
          </w:p>
        </w:tc>
        <w:tc>
          <w:tcPr>
            <w:tcW w:w="588" w:type="pct"/>
            <w:hideMark/>
          </w:tcPr>
          <w:p w14:paraId="1CE24CA1"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5335</w:t>
            </w:r>
          </w:p>
        </w:tc>
        <w:tc>
          <w:tcPr>
            <w:tcW w:w="829" w:type="pct"/>
            <w:noWrap/>
            <w:hideMark/>
          </w:tcPr>
          <w:p w14:paraId="30A27642"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11,784</w:t>
            </w:r>
          </w:p>
        </w:tc>
        <w:tc>
          <w:tcPr>
            <w:tcW w:w="576" w:type="pct"/>
            <w:noWrap/>
            <w:hideMark/>
          </w:tcPr>
          <w:p w14:paraId="639F9D89"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10,822</w:t>
            </w:r>
          </w:p>
        </w:tc>
        <w:tc>
          <w:tcPr>
            <w:tcW w:w="555" w:type="pct"/>
            <w:hideMark/>
          </w:tcPr>
          <w:p w14:paraId="7D6B8F9F"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92,427</w:t>
            </w:r>
          </w:p>
        </w:tc>
      </w:tr>
      <w:tr w:rsidR="00386F84" w:rsidRPr="00310160" w14:paraId="2FC63A1C" w14:textId="77777777" w:rsidTr="00EB45F7">
        <w:trPr>
          <w:trHeight w:val="302"/>
        </w:trPr>
        <w:tc>
          <w:tcPr>
            <w:tcW w:w="575" w:type="pct"/>
            <w:noWrap/>
            <w:hideMark/>
          </w:tcPr>
          <w:p w14:paraId="7F24C358"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2001</w:t>
            </w:r>
          </w:p>
        </w:tc>
        <w:tc>
          <w:tcPr>
            <w:tcW w:w="658" w:type="pct"/>
            <w:noWrap/>
            <w:hideMark/>
          </w:tcPr>
          <w:p w14:paraId="4066F4D0"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61,602</w:t>
            </w:r>
          </w:p>
        </w:tc>
        <w:tc>
          <w:tcPr>
            <w:tcW w:w="587" w:type="pct"/>
            <w:noWrap/>
            <w:hideMark/>
          </w:tcPr>
          <w:p w14:paraId="48CAB47E"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2,129</w:t>
            </w:r>
          </w:p>
        </w:tc>
        <w:tc>
          <w:tcPr>
            <w:tcW w:w="632" w:type="pct"/>
            <w:noWrap/>
            <w:hideMark/>
          </w:tcPr>
          <w:p w14:paraId="237B12F4"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7,348</w:t>
            </w:r>
          </w:p>
        </w:tc>
        <w:tc>
          <w:tcPr>
            <w:tcW w:w="588" w:type="pct"/>
            <w:hideMark/>
          </w:tcPr>
          <w:p w14:paraId="4392D190"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5476</w:t>
            </w:r>
          </w:p>
        </w:tc>
        <w:tc>
          <w:tcPr>
            <w:tcW w:w="829" w:type="pct"/>
            <w:noWrap/>
            <w:hideMark/>
          </w:tcPr>
          <w:p w14:paraId="727E609E"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12,174</w:t>
            </w:r>
          </w:p>
        </w:tc>
        <w:tc>
          <w:tcPr>
            <w:tcW w:w="576" w:type="pct"/>
            <w:noWrap/>
            <w:hideMark/>
          </w:tcPr>
          <w:p w14:paraId="754D8F65"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8,157</w:t>
            </w:r>
          </w:p>
        </w:tc>
        <w:tc>
          <w:tcPr>
            <w:tcW w:w="555" w:type="pct"/>
            <w:hideMark/>
          </w:tcPr>
          <w:p w14:paraId="3B831B97"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96,886</w:t>
            </w:r>
          </w:p>
        </w:tc>
      </w:tr>
      <w:tr w:rsidR="00386F84" w:rsidRPr="00310160" w14:paraId="2D41DDB5" w14:textId="77777777" w:rsidTr="00EB45F7">
        <w:trPr>
          <w:trHeight w:val="302"/>
        </w:trPr>
        <w:tc>
          <w:tcPr>
            <w:tcW w:w="575" w:type="pct"/>
            <w:noWrap/>
            <w:hideMark/>
          </w:tcPr>
          <w:p w14:paraId="62B01E3C"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2002</w:t>
            </w:r>
          </w:p>
        </w:tc>
        <w:tc>
          <w:tcPr>
            <w:tcW w:w="658" w:type="pct"/>
            <w:noWrap/>
            <w:hideMark/>
          </w:tcPr>
          <w:p w14:paraId="1984CA60"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63,105</w:t>
            </w:r>
          </w:p>
        </w:tc>
        <w:tc>
          <w:tcPr>
            <w:tcW w:w="587" w:type="pct"/>
            <w:noWrap/>
            <w:hideMark/>
          </w:tcPr>
          <w:p w14:paraId="165491E7"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2,552</w:t>
            </w:r>
          </w:p>
        </w:tc>
        <w:tc>
          <w:tcPr>
            <w:tcW w:w="632" w:type="pct"/>
            <w:noWrap/>
            <w:hideMark/>
          </w:tcPr>
          <w:p w14:paraId="456E1A44"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8,009</w:t>
            </w:r>
          </w:p>
        </w:tc>
        <w:tc>
          <w:tcPr>
            <w:tcW w:w="588" w:type="pct"/>
            <w:hideMark/>
          </w:tcPr>
          <w:p w14:paraId="2BF28A41"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8485</w:t>
            </w:r>
          </w:p>
        </w:tc>
        <w:tc>
          <w:tcPr>
            <w:tcW w:w="829" w:type="pct"/>
            <w:noWrap/>
            <w:hideMark/>
          </w:tcPr>
          <w:p w14:paraId="12AEBA81"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16,016</w:t>
            </w:r>
          </w:p>
        </w:tc>
        <w:tc>
          <w:tcPr>
            <w:tcW w:w="576" w:type="pct"/>
            <w:noWrap/>
            <w:hideMark/>
          </w:tcPr>
          <w:p w14:paraId="5435A700"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4,338</w:t>
            </w:r>
          </w:p>
        </w:tc>
        <w:tc>
          <w:tcPr>
            <w:tcW w:w="555" w:type="pct"/>
            <w:hideMark/>
          </w:tcPr>
          <w:p w14:paraId="2954976C"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102,505</w:t>
            </w:r>
          </w:p>
        </w:tc>
      </w:tr>
      <w:tr w:rsidR="00386F84" w:rsidRPr="00310160" w14:paraId="406003C0" w14:textId="77777777" w:rsidTr="00EB45F7">
        <w:trPr>
          <w:trHeight w:val="302"/>
        </w:trPr>
        <w:tc>
          <w:tcPr>
            <w:tcW w:w="575" w:type="pct"/>
            <w:noWrap/>
            <w:hideMark/>
          </w:tcPr>
          <w:p w14:paraId="52E32991"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2003</w:t>
            </w:r>
          </w:p>
        </w:tc>
        <w:tc>
          <w:tcPr>
            <w:tcW w:w="658" w:type="pct"/>
            <w:noWrap/>
            <w:hideMark/>
          </w:tcPr>
          <w:p w14:paraId="6FBE7E15"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65,936</w:t>
            </w:r>
          </w:p>
        </w:tc>
        <w:tc>
          <w:tcPr>
            <w:tcW w:w="587" w:type="pct"/>
            <w:noWrap/>
            <w:hideMark/>
          </w:tcPr>
          <w:p w14:paraId="79F7E6BC"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3,717</w:t>
            </w:r>
          </w:p>
        </w:tc>
        <w:tc>
          <w:tcPr>
            <w:tcW w:w="632" w:type="pct"/>
            <w:noWrap/>
            <w:hideMark/>
          </w:tcPr>
          <w:p w14:paraId="365BA4EC"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8,926</w:t>
            </w:r>
          </w:p>
        </w:tc>
        <w:tc>
          <w:tcPr>
            <w:tcW w:w="588" w:type="pct"/>
            <w:hideMark/>
          </w:tcPr>
          <w:p w14:paraId="74D2B77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6145</w:t>
            </w:r>
          </w:p>
        </w:tc>
        <w:tc>
          <w:tcPr>
            <w:tcW w:w="829" w:type="pct"/>
            <w:noWrap/>
            <w:hideMark/>
          </w:tcPr>
          <w:p w14:paraId="52D63ABC"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14,490</w:t>
            </w:r>
          </w:p>
        </w:tc>
        <w:tc>
          <w:tcPr>
            <w:tcW w:w="576" w:type="pct"/>
            <w:noWrap/>
            <w:hideMark/>
          </w:tcPr>
          <w:p w14:paraId="7F980FBE"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10,923</w:t>
            </w:r>
          </w:p>
        </w:tc>
        <w:tc>
          <w:tcPr>
            <w:tcW w:w="555" w:type="pct"/>
            <w:hideMark/>
          </w:tcPr>
          <w:p w14:paraId="07A0D6E0"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110,137</w:t>
            </w:r>
          </w:p>
        </w:tc>
      </w:tr>
      <w:tr w:rsidR="00386F84" w:rsidRPr="00310160" w14:paraId="19DCBED4" w14:textId="77777777" w:rsidTr="00EB45F7">
        <w:trPr>
          <w:trHeight w:val="302"/>
        </w:trPr>
        <w:tc>
          <w:tcPr>
            <w:tcW w:w="575" w:type="pct"/>
            <w:noWrap/>
            <w:hideMark/>
          </w:tcPr>
          <w:p w14:paraId="3E7CB551"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2004</w:t>
            </w:r>
          </w:p>
        </w:tc>
        <w:tc>
          <w:tcPr>
            <w:tcW w:w="658" w:type="pct"/>
            <w:noWrap/>
            <w:hideMark/>
          </w:tcPr>
          <w:p w14:paraId="5144B2BA"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74,897</w:t>
            </w:r>
          </w:p>
        </w:tc>
        <w:tc>
          <w:tcPr>
            <w:tcW w:w="587" w:type="pct"/>
            <w:noWrap/>
            <w:hideMark/>
          </w:tcPr>
          <w:p w14:paraId="53895C4A"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5,155</w:t>
            </w:r>
          </w:p>
        </w:tc>
        <w:tc>
          <w:tcPr>
            <w:tcW w:w="632" w:type="pct"/>
            <w:noWrap/>
            <w:hideMark/>
          </w:tcPr>
          <w:p w14:paraId="57A6711A"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11,453</w:t>
            </w:r>
          </w:p>
        </w:tc>
        <w:tc>
          <w:tcPr>
            <w:tcW w:w="588" w:type="pct"/>
            <w:hideMark/>
          </w:tcPr>
          <w:p w14:paraId="274DD3B4"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7074</w:t>
            </w:r>
          </w:p>
        </w:tc>
        <w:tc>
          <w:tcPr>
            <w:tcW w:w="829" w:type="pct"/>
            <w:noWrap/>
            <w:hideMark/>
          </w:tcPr>
          <w:p w14:paraId="6FBF7163"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16,446</w:t>
            </w:r>
          </w:p>
        </w:tc>
        <w:tc>
          <w:tcPr>
            <w:tcW w:w="576" w:type="pct"/>
            <w:noWrap/>
            <w:hideMark/>
          </w:tcPr>
          <w:p w14:paraId="1E6DCA5E"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7,902</w:t>
            </w:r>
          </w:p>
        </w:tc>
        <w:tc>
          <w:tcPr>
            <w:tcW w:w="555" w:type="pct"/>
            <w:hideMark/>
          </w:tcPr>
          <w:p w14:paraId="74F94519"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122,927</w:t>
            </w:r>
          </w:p>
        </w:tc>
      </w:tr>
      <w:tr w:rsidR="00386F84" w:rsidRPr="00310160" w14:paraId="632B1125" w14:textId="77777777" w:rsidTr="00EB45F7">
        <w:trPr>
          <w:trHeight w:val="302"/>
        </w:trPr>
        <w:tc>
          <w:tcPr>
            <w:tcW w:w="575" w:type="pct"/>
            <w:noWrap/>
            <w:hideMark/>
          </w:tcPr>
          <w:p w14:paraId="44919079"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2005</w:t>
            </w:r>
          </w:p>
        </w:tc>
        <w:tc>
          <w:tcPr>
            <w:tcW w:w="658" w:type="pct"/>
            <w:noWrap/>
            <w:hideMark/>
          </w:tcPr>
          <w:p w14:paraId="1F605A69"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81,482</w:t>
            </w:r>
          </w:p>
        </w:tc>
        <w:tc>
          <w:tcPr>
            <w:tcW w:w="587" w:type="pct"/>
            <w:noWrap/>
            <w:hideMark/>
          </w:tcPr>
          <w:p w14:paraId="4E792990"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4,724</w:t>
            </w:r>
          </w:p>
        </w:tc>
        <w:tc>
          <w:tcPr>
            <w:tcW w:w="632" w:type="pct"/>
            <w:noWrap/>
            <w:hideMark/>
          </w:tcPr>
          <w:p w14:paraId="193C54BA"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11,400</w:t>
            </w:r>
          </w:p>
        </w:tc>
        <w:tc>
          <w:tcPr>
            <w:tcW w:w="588" w:type="pct"/>
            <w:hideMark/>
          </w:tcPr>
          <w:p w14:paraId="3A8B2E20"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8845</w:t>
            </w:r>
          </w:p>
        </w:tc>
        <w:tc>
          <w:tcPr>
            <w:tcW w:w="829" w:type="pct"/>
            <w:noWrap/>
            <w:hideMark/>
          </w:tcPr>
          <w:p w14:paraId="08755134"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18,439</w:t>
            </w:r>
          </w:p>
        </w:tc>
        <w:tc>
          <w:tcPr>
            <w:tcW w:w="576" w:type="pct"/>
            <w:noWrap/>
            <w:hideMark/>
          </w:tcPr>
          <w:p w14:paraId="17B8E79F"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12,448</w:t>
            </w:r>
          </w:p>
        </w:tc>
        <w:tc>
          <w:tcPr>
            <w:tcW w:w="555" w:type="pct"/>
            <w:hideMark/>
          </w:tcPr>
          <w:p w14:paraId="2B9A8D4A"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137,338</w:t>
            </w:r>
          </w:p>
        </w:tc>
      </w:tr>
      <w:tr w:rsidR="00386F84" w:rsidRPr="00310160" w14:paraId="7E52F9F6" w14:textId="77777777" w:rsidTr="00EB45F7">
        <w:trPr>
          <w:trHeight w:val="302"/>
        </w:trPr>
        <w:tc>
          <w:tcPr>
            <w:tcW w:w="575" w:type="pct"/>
            <w:noWrap/>
            <w:hideMark/>
          </w:tcPr>
          <w:p w14:paraId="063D9A4D"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2006</w:t>
            </w:r>
          </w:p>
        </w:tc>
        <w:tc>
          <w:tcPr>
            <w:tcW w:w="658" w:type="pct"/>
            <w:noWrap/>
            <w:hideMark/>
          </w:tcPr>
          <w:p w14:paraId="045537FF"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91,667</w:t>
            </w:r>
          </w:p>
        </w:tc>
        <w:tc>
          <w:tcPr>
            <w:tcW w:w="587" w:type="pct"/>
            <w:noWrap/>
            <w:hideMark/>
          </w:tcPr>
          <w:p w14:paraId="5451D1B5"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9,674</w:t>
            </w:r>
          </w:p>
        </w:tc>
        <w:tc>
          <w:tcPr>
            <w:tcW w:w="632" w:type="pct"/>
            <w:noWrap/>
            <w:hideMark/>
          </w:tcPr>
          <w:p w14:paraId="61E6DCB3"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12,898</w:t>
            </w:r>
          </w:p>
        </w:tc>
        <w:tc>
          <w:tcPr>
            <w:tcW w:w="588" w:type="pct"/>
            <w:hideMark/>
          </w:tcPr>
          <w:p w14:paraId="70ADB7F5"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9960</w:t>
            </w:r>
          </w:p>
        </w:tc>
        <w:tc>
          <w:tcPr>
            <w:tcW w:w="829" w:type="pct"/>
            <w:noWrap/>
            <w:hideMark/>
          </w:tcPr>
          <w:p w14:paraId="537738A6"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20,242</w:t>
            </w:r>
          </w:p>
        </w:tc>
        <w:tc>
          <w:tcPr>
            <w:tcW w:w="576" w:type="pct"/>
            <w:noWrap/>
            <w:hideMark/>
          </w:tcPr>
          <w:p w14:paraId="1FC521E2"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8,934</w:t>
            </w:r>
          </w:p>
        </w:tc>
        <w:tc>
          <w:tcPr>
            <w:tcW w:w="555" w:type="pct"/>
            <w:hideMark/>
          </w:tcPr>
          <w:p w14:paraId="68B18BF4"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153,375</w:t>
            </w:r>
          </w:p>
        </w:tc>
      </w:tr>
      <w:tr w:rsidR="00386F84" w:rsidRPr="00310160" w14:paraId="05C7702D" w14:textId="77777777" w:rsidTr="00EB45F7">
        <w:trPr>
          <w:trHeight w:val="302"/>
        </w:trPr>
        <w:tc>
          <w:tcPr>
            <w:tcW w:w="575" w:type="pct"/>
            <w:noWrap/>
            <w:hideMark/>
          </w:tcPr>
          <w:p w14:paraId="504C48E7"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2007</w:t>
            </w:r>
          </w:p>
        </w:tc>
        <w:tc>
          <w:tcPr>
            <w:tcW w:w="658" w:type="pct"/>
            <w:noWrap/>
            <w:hideMark/>
          </w:tcPr>
          <w:p w14:paraId="1995AD8C"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113,565</w:t>
            </w:r>
          </w:p>
        </w:tc>
        <w:tc>
          <w:tcPr>
            <w:tcW w:w="587" w:type="pct"/>
            <w:noWrap/>
            <w:hideMark/>
          </w:tcPr>
          <w:p w14:paraId="1E2F8F5B"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12,089</w:t>
            </w:r>
          </w:p>
        </w:tc>
        <w:tc>
          <w:tcPr>
            <w:tcW w:w="632" w:type="pct"/>
            <w:noWrap/>
            <w:hideMark/>
          </w:tcPr>
          <w:p w14:paraId="219B5214"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15,636</w:t>
            </w:r>
          </w:p>
        </w:tc>
        <w:tc>
          <w:tcPr>
            <w:tcW w:w="588" w:type="pct"/>
            <w:hideMark/>
          </w:tcPr>
          <w:p w14:paraId="5EA88FB2"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12907</w:t>
            </w:r>
          </w:p>
        </w:tc>
        <w:tc>
          <w:tcPr>
            <w:tcW w:w="829" w:type="pct"/>
            <w:noWrap/>
            <w:hideMark/>
          </w:tcPr>
          <w:p w14:paraId="039D95FB"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25,655</w:t>
            </w:r>
          </w:p>
        </w:tc>
        <w:tc>
          <w:tcPr>
            <w:tcW w:w="576" w:type="pct"/>
            <w:noWrap/>
            <w:hideMark/>
          </w:tcPr>
          <w:p w14:paraId="4F8F6A64"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6,684</w:t>
            </w:r>
          </w:p>
        </w:tc>
        <w:tc>
          <w:tcPr>
            <w:tcW w:w="555" w:type="pct"/>
            <w:hideMark/>
          </w:tcPr>
          <w:p w14:paraId="4BF15E9C"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186,536</w:t>
            </w:r>
          </w:p>
        </w:tc>
      </w:tr>
      <w:tr w:rsidR="00386F84" w:rsidRPr="00310160" w14:paraId="5B192C00" w14:textId="77777777" w:rsidTr="00EB45F7">
        <w:trPr>
          <w:trHeight w:val="302"/>
        </w:trPr>
        <w:tc>
          <w:tcPr>
            <w:tcW w:w="575" w:type="pct"/>
            <w:noWrap/>
            <w:hideMark/>
          </w:tcPr>
          <w:p w14:paraId="4F27183B"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2008</w:t>
            </w:r>
          </w:p>
        </w:tc>
        <w:tc>
          <w:tcPr>
            <w:tcW w:w="658" w:type="pct"/>
            <w:noWrap/>
            <w:hideMark/>
          </w:tcPr>
          <w:p w14:paraId="29D97DE1"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137,600</w:t>
            </w:r>
          </w:p>
        </w:tc>
        <w:tc>
          <w:tcPr>
            <w:tcW w:w="587" w:type="pct"/>
            <w:noWrap/>
            <w:hideMark/>
          </w:tcPr>
          <w:p w14:paraId="17BEF08A"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13,538</w:t>
            </w:r>
          </w:p>
        </w:tc>
        <w:tc>
          <w:tcPr>
            <w:tcW w:w="632" w:type="pct"/>
            <w:noWrap/>
            <w:hideMark/>
          </w:tcPr>
          <w:p w14:paraId="131EA2C5"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18,532</w:t>
            </w:r>
          </w:p>
        </w:tc>
        <w:tc>
          <w:tcPr>
            <w:tcW w:w="588" w:type="pct"/>
            <w:hideMark/>
          </w:tcPr>
          <w:p w14:paraId="195721BB"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15416</w:t>
            </w:r>
          </w:p>
        </w:tc>
        <w:tc>
          <w:tcPr>
            <w:tcW w:w="829" w:type="pct"/>
            <w:noWrap/>
            <w:hideMark/>
          </w:tcPr>
          <w:p w14:paraId="3EB5C552"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31,069</w:t>
            </w:r>
          </w:p>
        </w:tc>
        <w:tc>
          <w:tcPr>
            <w:tcW w:w="576" w:type="pct"/>
            <w:noWrap/>
            <w:hideMark/>
          </w:tcPr>
          <w:p w14:paraId="5E5FB214"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2,312</w:t>
            </w:r>
          </w:p>
        </w:tc>
        <w:tc>
          <w:tcPr>
            <w:tcW w:w="555" w:type="pct"/>
            <w:hideMark/>
          </w:tcPr>
          <w:p w14:paraId="183F9A8F"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218,467</w:t>
            </w:r>
          </w:p>
        </w:tc>
      </w:tr>
      <w:tr w:rsidR="00386F84" w:rsidRPr="00310160" w14:paraId="29539544" w14:textId="77777777" w:rsidTr="00EB45F7">
        <w:trPr>
          <w:trHeight w:val="302"/>
        </w:trPr>
        <w:tc>
          <w:tcPr>
            <w:tcW w:w="575" w:type="pct"/>
            <w:noWrap/>
            <w:hideMark/>
          </w:tcPr>
          <w:p w14:paraId="6FB9E3D9"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2009</w:t>
            </w:r>
          </w:p>
        </w:tc>
        <w:tc>
          <w:tcPr>
            <w:tcW w:w="658" w:type="pct"/>
            <w:hideMark/>
          </w:tcPr>
          <w:p w14:paraId="4966F298"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136,194</w:t>
            </w:r>
          </w:p>
        </w:tc>
        <w:tc>
          <w:tcPr>
            <w:tcW w:w="587" w:type="pct"/>
            <w:hideMark/>
          </w:tcPr>
          <w:p w14:paraId="0D758751"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11,327</w:t>
            </w:r>
          </w:p>
        </w:tc>
        <w:tc>
          <w:tcPr>
            <w:tcW w:w="632" w:type="pct"/>
            <w:hideMark/>
          </w:tcPr>
          <w:p w14:paraId="70D4D69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18,635</w:t>
            </w:r>
          </w:p>
        </w:tc>
        <w:tc>
          <w:tcPr>
            <w:tcW w:w="588" w:type="pct"/>
            <w:hideMark/>
          </w:tcPr>
          <w:p w14:paraId="3039201F"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14,080</w:t>
            </w:r>
          </w:p>
        </w:tc>
        <w:tc>
          <w:tcPr>
            <w:tcW w:w="829" w:type="pct"/>
            <w:hideMark/>
          </w:tcPr>
          <w:p w14:paraId="1A9200D5"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4,999</w:t>
            </w:r>
          </w:p>
        </w:tc>
        <w:tc>
          <w:tcPr>
            <w:tcW w:w="576" w:type="pct"/>
            <w:hideMark/>
          </w:tcPr>
          <w:p w14:paraId="6E36AE5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24,858</w:t>
            </w:r>
          </w:p>
        </w:tc>
        <w:tc>
          <w:tcPr>
            <w:tcW w:w="555" w:type="pct"/>
            <w:hideMark/>
          </w:tcPr>
          <w:p w14:paraId="42CC0E7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210,093</w:t>
            </w:r>
          </w:p>
        </w:tc>
      </w:tr>
      <w:tr w:rsidR="00386F84" w:rsidRPr="00310160" w14:paraId="0286A73B" w14:textId="77777777" w:rsidTr="00EB45F7">
        <w:trPr>
          <w:trHeight w:val="302"/>
        </w:trPr>
        <w:tc>
          <w:tcPr>
            <w:tcW w:w="575" w:type="pct"/>
            <w:noWrap/>
            <w:hideMark/>
          </w:tcPr>
          <w:p w14:paraId="069227BA"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2010</w:t>
            </w:r>
          </w:p>
        </w:tc>
        <w:tc>
          <w:tcPr>
            <w:tcW w:w="658" w:type="pct"/>
            <w:hideMark/>
          </w:tcPr>
          <w:p w14:paraId="300AABC4"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162,793</w:t>
            </w:r>
          </w:p>
        </w:tc>
        <w:tc>
          <w:tcPr>
            <w:tcW w:w="587" w:type="pct"/>
            <w:hideMark/>
          </w:tcPr>
          <w:p w14:paraId="246C4397"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19,580</w:t>
            </w:r>
          </w:p>
        </w:tc>
        <w:tc>
          <w:tcPr>
            <w:tcW w:w="632" w:type="pct"/>
            <w:hideMark/>
          </w:tcPr>
          <w:p w14:paraId="6869B2F9"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18,728</w:t>
            </w:r>
          </w:p>
        </w:tc>
        <w:tc>
          <w:tcPr>
            <w:tcW w:w="588" w:type="pct"/>
            <w:hideMark/>
          </w:tcPr>
          <w:p w14:paraId="3A03E05C"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23,425</w:t>
            </w:r>
          </w:p>
        </w:tc>
        <w:tc>
          <w:tcPr>
            <w:tcW w:w="829" w:type="pct"/>
            <w:hideMark/>
          </w:tcPr>
          <w:p w14:paraId="41C3047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8,075</w:t>
            </w:r>
          </w:p>
        </w:tc>
        <w:tc>
          <w:tcPr>
            <w:tcW w:w="576" w:type="pct"/>
            <w:hideMark/>
          </w:tcPr>
          <w:p w14:paraId="718EF0F1"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28,031</w:t>
            </w:r>
          </w:p>
        </w:tc>
        <w:tc>
          <w:tcPr>
            <w:tcW w:w="555" w:type="pct"/>
            <w:hideMark/>
          </w:tcPr>
          <w:p w14:paraId="13BE31BC"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260,632</w:t>
            </w:r>
          </w:p>
        </w:tc>
      </w:tr>
      <w:tr w:rsidR="00386F84" w:rsidRPr="00310160" w14:paraId="0E8D1D0B" w14:textId="77777777" w:rsidTr="00EB45F7">
        <w:trPr>
          <w:trHeight w:val="302"/>
        </w:trPr>
        <w:tc>
          <w:tcPr>
            <w:tcW w:w="575" w:type="pct"/>
            <w:noWrap/>
            <w:hideMark/>
          </w:tcPr>
          <w:p w14:paraId="02CA432D"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2011</w:t>
            </w:r>
          </w:p>
        </w:tc>
        <w:tc>
          <w:tcPr>
            <w:tcW w:w="658" w:type="pct"/>
            <w:hideMark/>
          </w:tcPr>
          <w:p w14:paraId="247FC66E"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164,869</w:t>
            </w:r>
          </w:p>
        </w:tc>
        <w:tc>
          <w:tcPr>
            <w:tcW w:w="587" w:type="pct"/>
            <w:hideMark/>
          </w:tcPr>
          <w:p w14:paraId="54EC337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22,811</w:t>
            </w:r>
          </w:p>
        </w:tc>
        <w:tc>
          <w:tcPr>
            <w:tcW w:w="632" w:type="pct"/>
            <w:hideMark/>
          </w:tcPr>
          <w:p w14:paraId="047F0F5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29,394</w:t>
            </w:r>
          </w:p>
        </w:tc>
        <w:tc>
          <w:tcPr>
            <w:tcW w:w="588" w:type="pct"/>
            <w:hideMark/>
          </w:tcPr>
          <w:p w14:paraId="197C0513"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25,974</w:t>
            </w:r>
          </w:p>
        </w:tc>
        <w:tc>
          <w:tcPr>
            <w:tcW w:w="829" w:type="pct"/>
            <w:hideMark/>
          </w:tcPr>
          <w:p w14:paraId="45DB7189"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9,811</w:t>
            </w:r>
          </w:p>
        </w:tc>
        <w:tc>
          <w:tcPr>
            <w:tcW w:w="576" w:type="pct"/>
            <w:hideMark/>
          </w:tcPr>
          <w:p w14:paraId="0E9F6120"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26,607</w:t>
            </w:r>
          </w:p>
        </w:tc>
        <w:tc>
          <w:tcPr>
            <w:tcW w:w="555" w:type="pct"/>
            <w:hideMark/>
          </w:tcPr>
          <w:p w14:paraId="135DBFA0"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279,466</w:t>
            </w:r>
          </w:p>
        </w:tc>
      </w:tr>
      <w:tr w:rsidR="00386F84" w:rsidRPr="00310160" w14:paraId="3F7F76CA" w14:textId="77777777" w:rsidTr="00EB45F7">
        <w:trPr>
          <w:trHeight w:val="302"/>
        </w:trPr>
        <w:tc>
          <w:tcPr>
            <w:tcW w:w="575" w:type="pct"/>
            <w:noWrap/>
            <w:hideMark/>
          </w:tcPr>
          <w:p w14:paraId="569FE026"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2012</w:t>
            </w:r>
          </w:p>
        </w:tc>
        <w:tc>
          <w:tcPr>
            <w:tcW w:w="658" w:type="pct"/>
            <w:hideMark/>
          </w:tcPr>
          <w:p w14:paraId="4E66F1A3"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180,429</w:t>
            </w:r>
          </w:p>
        </w:tc>
        <w:tc>
          <w:tcPr>
            <w:tcW w:w="587" w:type="pct"/>
            <w:hideMark/>
          </w:tcPr>
          <w:p w14:paraId="5E50E044"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15,726</w:t>
            </w:r>
          </w:p>
        </w:tc>
        <w:tc>
          <w:tcPr>
            <w:tcW w:w="632" w:type="pct"/>
            <w:hideMark/>
          </w:tcPr>
          <w:p w14:paraId="5FB879A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26,594</w:t>
            </w:r>
          </w:p>
        </w:tc>
        <w:tc>
          <w:tcPr>
            <w:tcW w:w="588" w:type="pct"/>
            <w:hideMark/>
          </w:tcPr>
          <w:p w14:paraId="4320CE0B"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33,032</w:t>
            </w:r>
          </w:p>
        </w:tc>
        <w:tc>
          <w:tcPr>
            <w:tcW w:w="829" w:type="pct"/>
            <w:hideMark/>
          </w:tcPr>
          <w:p w14:paraId="5C8D60EC"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9,702</w:t>
            </w:r>
          </w:p>
        </w:tc>
        <w:tc>
          <w:tcPr>
            <w:tcW w:w="576" w:type="pct"/>
            <w:hideMark/>
          </w:tcPr>
          <w:p w14:paraId="36CC314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32,232</w:t>
            </w:r>
          </w:p>
        </w:tc>
        <w:tc>
          <w:tcPr>
            <w:tcW w:w="555" w:type="pct"/>
            <w:hideMark/>
          </w:tcPr>
          <w:p w14:paraId="528B27B7"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297,715</w:t>
            </w:r>
          </w:p>
        </w:tc>
      </w:tr>
      <w:tr w:rsidR="00386F84" w:rsidRPr="00310160" w14:paraId="3254A86C" w14:textId="77777777" w:rsidTr="00EB45F7">
        <w:trPr>
          <w:trHeight w:val="302"/>
        </w:trPr>
        <w:tc>
          <w:tcPr>
            <w:tcW w:w="575" w:type="pct"/>
            <w:noWrap/>
            <w:hideMark/>
          </w:tcPr>
          <w:p w14:paraId="17FCFF06"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2013</w:t>
            </w:r>
          </w:p>
        </w:tc>
        <w:tc>
          <w:tcPr>
            <w:tcW w:w="658" w:type="pct"/>
            <w:hideMark/>
          </w:tcPr>
          <w:p w14:paraId="5FD0424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199,446</w:t>
            </w:r>
          </w:p>
        </w:tc>
        <w:tc>
          <w:tcPr>
            <w:tcW w:w="587" w:type="pct"/>
            <w:hideMark/>
          </w:tcPr>
          <w:p w14:paraId="538B6101"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9,194</w:t>
            </w:r>
          </w:p>
        </w:tc>
        <w:tc>
          <w:tcPr>
            <w:tcW w:w="632" w:type="pct"/>
            <w:hideMark/>
          </w:tcPr>
          <w:p w14:paraId="25153A95"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26,488</w:t>
            </w:r>
          </w:p>
        </w:tc>
        <w:tc>
          <w:tcPr>
            <w:tcW w:w="588" w:type="pct"/>
            <w:hideMark/>
          </w:tcPr>
          <w:p w14:paraId="3A752A17"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46,116</w:t>
            </w:r>
          </w:p>
        </w:tc>
        <w:tc>
          <w:tcPr>
            <w:tcW w:w="829" w:type="pct"/>
            <w:hideMark/>
          </w:tcPr>
          <w:p w14:paraId="3BDC8488"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13,122</w:t>
            </w:r>
          </w:p>
        </w:tc>
        <w:tc>
          <w:tcPr>
            <w:tcW w:w="576" w:type="pct"/>
            <w:hideMark/>
          </w:tcPr>
          <w:p w14:paraId="15D5168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39,576</w:t>
            </w:r>
          </w:p>
        </w:tc>
        <w:tc>
          <w:tcPr>
            <w:tcW w:w="555" w:type="pct"/>
            <w:hideMark/>
          </w:tcPr>
          <w:p w14:paraId="2ACDC03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333,942</w:t>
            </w:r>
          </w:p>
        </w:tc>
      </w:tr>
      <w:tr w:rsidR="00386F84" w:rsidRPr="00310160" w14:paraId="601DD1E9" w14:textId="77777777" w:rsidTr="00EB45F7">
        <w:trPr>
          <w:trHeight w:val="302"/>
        </w:trPr>
        <w:tc>
          <w:tcPr>
            <w:tcW w:w="575" w:type="pct"/>
            <w:noWrap/>
            <w:hideMark/>
          </w:tcPr>
          <w:p w14:paraId="74CDFCEA"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2014</w:t>
            </w:r>
          </w:p>
        </w:tc>
        <w:tc>
          <w:tcPr>
            <w:tcW w:w="658" w:type="pct"/>
            <w:noWrap/>
            <w:hideMark/>
          </w:tcPr>
          <w:p w14:paraId="1D6C9A5E"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212,588</w:t>
            </w:r>
          </w:p>
        </w:tc>
        <w:tc>
          <w:tcPr>
            <w:tcW w:w="587" w:type="pct"/>
            <w:noWrap/>
            <w:hideMark/>
          </w:tcPr>
          <w:p w14:paraId="6A6AB747"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5,916</w:t>
            </w:r>
          </w:p>
        </w:tc>
        <w:tc>
          <w:tcPr>
            <w:tcW w:w="632" w:type="pct"/>
            <w:noWrap/>
            <w:hideMark/>
          </w:tcPr>
          <w:p w14:paraId="1B06024D"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46,517</w:t>
            </w:r>
          </w:p>
        </w:tc>
        <w:tc>
          <w:tcPr>
            <w:tcW w:w="588" w:type="pct"/>
            <w:noWrap/>
            <w:hideMark/>
          </w:tcPr>
          <w:p w14:paraId="5092FFD7"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34,537</w:t>
            </w:r>
          </w:p>
        </w:tc>
        <w:tc>
          <w:tcPr>
            <w:tcW w:w="829" w:type="pct"/>
            <w:noWrap/>
            <w:hideMark/>
          </w:tcPr>
          <w:p w14:paraId="326DB9F7"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21,580</w:t>
            </w:r>
          </w:p>
        </w:tc>
        <w:tc>
          <w:tcPr>
            <w:tcW w:w="576" w:type="pct"/>
            <w:noWrap/>
            <w:hideMark/>
          </w:tcPr>
          <w:p w14:paraId="368410EC"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43,625</w:t>
            </w:r>
          </w:p>
        </w:tc>
        <w:tc>
          <w:tcPr>
            <w:tcW w:w="555" w:type="pct"/>
            <w:hideMark/>
          </w:tcPr>
          <w:p w14:paraId="0389FF8F"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364,763</w:t>
            </w:r>
          </w:p>
        </w:tc>
      </w:tr>
      <w:tr w:rsidR="00386F84" w:rsidRPr="00310160" w14:paraId="4ABDBE88" w14:textId="77777777" w:rsidTr="00EB45F7">
        <w:trPr>
          <w:trHeight w:val="302"/>
        </w:trPr>
        <w:tc>
          <w:tcPr>
            <w:tcW w:w="575" w:type="pct"/>
            <w:noWrap/>
            <w:hideMark/>
          </w:tcPr>
          <w:p w14:paraId="730AC3FD"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2015</w:t>
            </w:r>
          </w:p>
        </w:tc>
        <w:tc>
          <w:tcPr>
            <w:tcW w:w="658" w:type="pct"/>
            <w:noWrap/>
            <w:hideMark/>
          </w:tcPr>
          <w:p w14:paraId="7F0DB3C6"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182,054</w:t>
            </w:r>
          </w:p>
        </w:tc>
        <w:tc>
          <w:tcPr>
            <w:tcW w:w="587" w:type="pct"/>
            <w:noWrap/>
            <w:hideMark/>
          </w:tcPr>
          <w:p w14:paraId="4BB69E4D"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3,548</w:t>
            </w:r>
          </w:p>
        </w:tc>
        <w:tc>
          <w:tcPr>
            <w:tcW w:w="632" w:type="pct"/>
            <w:noWrap/>
            <w:hideMark/>
          </w:tcPr>
          <w:p w14:paraId="37E3D50D"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47,745</w:t>
            </w:r>
          </w:p>
        </w:tc>
        <w:tc>
          <w:tcPr>
            <w:tcW w:w="588" w:type="pct"/>
            <w:noWrap/>
            <w:hideMark/>
          </w:tcPr>
          <w:p w14:paraId="3A712ED6"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51,278</w:t>
            </w:r>
          </w:p>
        </w:tc>
        <w:tc>
          <w:tcPr>
            <w:tcW w:w="829" w:type="pct"/>
            <w:noWrap/>
            <w:hideMark/>
          </w:tcPr>
          <w:p w14:paraId="231E9CCA"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21,801</w:t>
            </w:r>
          </w:p>
        </w:tc>
        <w:tc>
          <w:tcPr>
            <w:tcW w:w="576" w:type="pct"/>
            <w:noWrap/>
            <w:hideMark/>
          </w:tcPr>
          <w:p w14:paraId="6871AB13"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30,582</w:t>
            </w:r>
          </w:p>
        </w:tc>
        <w:tc>
          <w:tcPr>
            <w:tcW w:w="555" w:type="pct"/>
            <w:hideMark/>
          </w:tcPr>
          <w:p w14:paraId="6BBCF2DB"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337,008</w:t>
            </w:r>
          </w:p>
        </w:tc>
      </w:tr>
      <w:tr w:rsidR="00386F84" w:rsidRPr="00310160" w14:paraId="10341BB3" w14:textId="77777777" w:rsidTr="00EB45F7">
        <w:trPr>
          <w:trHeight w:val="302"/>
        </w:trPr>
        <w:tc>
          <w:tcPr>
            <w:tcW w:w="575" w:type="pct"/>
            <w:noWrap/>
            <w:hideMark/>
          </w:tcPr>
          <w:p w14:paraId="6C4354B9"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2016</w:t>
            </w:r>
          </w:p>
        </w:tc>
        <w:tc>
          <w:tcPr>
            <w:tcW w:w="658" w:type="pct"/>
            <w:noWrap/>
            <w:hideMark/>
          </w:tcPr>
          <w:p w14:paraId="6E163DEE"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184,778</w:t>
            </w:r>
          </w:p>
        </w:tc>
        <w:tc>
          <w:tcPr>
            <w:tcW w:w="587" w:type="pct"/>
            <w:noWrap/>
            <w:hideMark/>
          </w:tcPr>
          <w:p w14:paraId="6652D60F"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4,758</w:t>
            </w:r>
          </w:p>
        </w:tc>
        <w:tc>
          <w:tcPr>
            <w:tcW w:w="632" w:type="pct"/>
            <w:noWrap/>
            <w:hideMark/>
          </w:tcPr>
          <w:p w14:paraId="12EAEE5F"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53,283</w:t>
            </w:r>
          </w:p>
        </w:tc>
        <w:tc>
          <w:tcPr>
            <w:tcW w:w="588" w:type="pct"/>
            <w:noWrap/>
            <w:hideMark/>
          </w:tcPr>
          <w:p w14:paraId="59C75BB9"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46,224</w:t>
            </w:r>
          </w:p>
        </w:tc>
        <w:tc>
          <w:tcPr>
            <w:tcW w:w="829" w:type="pct"/>
            <w:noWrap/>
            <w:hideMark/>
          </w:tcPr>
          <w:p w14:paraId="50169E4D"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16,590</w:t>
            </w:r>
          </w:p>
        </w:tc>
        <w:tc>
          <w:tcPr>
            <w:tcW w:w="576" w:type="pct"/>
            <w:noWrap/>
            <w:hideMark/>
          </w:tcPr>
          <w:p w14:paraId="0EC3BE80"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33,093</w:t>
            </w:r>
          </w:p>
        </w:tc>
        <w:tc>
          <w:tcPr>
            <w:tcW w:w="555" w:type="pct"/>
            <w:hideMark/>
          </w:tcPr>
          <w:p w14:paraId="066FF5C4"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338,726</w:t>
            </w:r>
          </w:p>
        </w:tc>
      </w:tr>
      <w:tr w:rsidR="00386F84" w:rsidRPr="00310160" w14:paraId="5913B781" w14:textId="77777777" w:rsidTr="00EB45F7">
        <w:trPr>
          <w:trHeight w:val="302"/>
        </w:trPr>
        <w:tc>
          <w:tcPr>
            <w:tcW w:w="575" w:type="pct"/>
            <w:noWrap/>
            <w:hideMark/>
          </w:tcPr>
          <w:p w14:paraId="3A175E0C"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2017</w:t>
            </w:r>
          </w:p>
        </w:tc>
        <w:tc>
          <w:tcPr>
            <w:tcW w:w="658" w:type="pct"/>
            <w:noWrap/>
            <w:hideMark/>
          </w:tcPr>
          <w:p w14:paraId="2D7FB8CB"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233,338</w:t>
            </w:r>
          </w:p>
        </w:tc>
        <w:tc>
          <w:tcPr>
            <w:tcW w:w="587" w:type="pct"/>
            <w:noWrap/>
            <w:hideMark/>
          </w:tcPr>
          <w:p w14:paraId="17E113B3"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5,920</w:t>
            </w:r>
          </w:p>
        </w:tc>
        <w:tc>
          <w:tcPr>
            <w:tcW w:w="632" w:type="pct"/>
            <w:noWrap/>
            <w:hideMark/>
          </w:tcPr>
          <w:p w14:paraId="30BD663C"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53,037</w:t>
            </w:r>
          </w:p>
        </w:tc>
        <w:tc>
          <w:tcPr>
            <w:tcW w:w="588" w:type="pct"/>
            <w:noWrap/>
            <w:hideMark/>
          </w:tcPr>
          <w:p w14:paraId="6D07EC14"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61,994</w:t>
            </w:r>
          </w:p>
        </w:tc>
        <w:tc>
          <w:tcPr>
            <w:tcW w:w="829" w:type="pct"/>
            <w:noWrap/>
            <w:hideMark/>
          </w:tcPr>
          <w:p w14:paraId="63F8A4C3"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21,147</w:t>
            </w:r>
          </w:p>
        </w:tc>
        <w:tc>
          <w:tcPr>
            <w:tcW w:w="576" w:type="pct"/>
            <w:noWrap/>
            <w:hideMark/>
          </w:tcPr>
          <w:p w14:paraId="54D5C373"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46,594</w:t>
            </w:r>
          </w:p>
        </w:tc>
        <w:tc>
          <w:tcPr>
            <w:tcW w:w="555" w:type="pct"/>
            <w:hideMark/>
          </w:tcPr>
          <w:p w14:paraId="27B80139"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422,030</w:t>
            </w:r>
          </w:p>
        </w:tc>
      </w:tr>
      <w:tr w:rsidR="00386F84" w:rsidRPr="00310160" w14:paraId="48A5EE54" w14:textId="77777777" w:rsidTr="00EB45F7">
        <w:trPr>
          <w:trHeight w:val="302"/>
        </w:trPr>
        <w:tc>
          <w:tcPr>
            <w:tcW w:w="575" w:type="pct"/>
            <w:noWrap/>
            <w:hideMark/>
          </w:tcPr>
          <w:p w14:paraId="6473BADC"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2018</w:t>
            </w:r>
          </w:p>
        </w:tc>
        <w:tc>
          <w:tcPr>
            <w:tcW w:w="658" w:type="pct"/>
            <w:noWrap/>
            <w:hideMark/>
          </w:tcPr>
          <w:p w14:paraId="46D47272"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231,750</w:t>
            </w:r>
          </w:p>
        </w:tc>
        <w:tc>
          <w:tcPr>
            <w:tcW w:w="587" w:type="pct"/>
            <w:noWrap/>
            <w:hideMark/>
          </w:tcPr>
          <w:p w14:paraId="5F37682A"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5,088</w:t>
            </w:r>
          </w:p>
        </w:tc>
        <w:tc>
          <w:tcPr>
            <w:tcW w:w="632" w:type="pct"/>
            <w:noWrap/>
            <w:hideMark/>
          </w:tcPr>
          <w:p w14:paraId="6BA3EA8C"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50,465</w:t>
            </w:r>
          </w:p>
        </w:tc>
        <w:tc>
          <w:tcPr>
            <w:tcW w:w="588" w:type="pct"/>
            <w:noWrap/>
            <w:hideMark/>
          </w:tcPr>
          <w:p w14:paraId="0A69EE28"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58,701</w:t>
            </w:r>
          </w:p>
        </w:tc>
        <w:tc>
          <w:tcPr>
            <w:tcW w:w="829" w:type="pct"/>
            <w:noWrap/>
            <w:hideMark/>
          </w:tcPr>
          <w:p w14:paraId="1CE21A39"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19,137</w:t>
            </w:r>
          </w:p>
        </w:tc>
        <w:tc>
          <w:tcPr>
            <w:tcW w:w="576" w:type="pct"/>
            <w:noWrap/>
            <w:hideMark/>
          </w:tcPr>
          <w:p w14:paraId="2914BE32" w14:textId="77777777" w:rsidR="00386F84" w:rsidRPr="00310160" w:rsidRDefault="00386F84" w:rsidP="00EB45F7">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53,724</w:t>
            </w:r>
          </w:p>
        </w:tc>
        <w:tc>
          <w:tcPr>
            <w:tcW w:w="555" w:type="pct"/>
            <w:hideMark/>
          </w:tcPr>
          <w:p w14:paraId="1BD15491"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418,865</w:t>
            </w:r>
          </w:p>
        </w:tc>
      </w:tr>
      <w:tr w:rsidR="00386F84" w:rsidRPr="00310160" w14:paraId="3E12DD58" w14:textId="77777777" w:rsidTr="00EB45F7">
        <w:trPr>
          <w:trHeight w:val="317"/>
        </w:trPr>
        <w:tc>
          <w:tcPr>
            <w:tcW w:w="575" w:type="pct"/>
            <w:noWrap/>
            <w:hideMark/>
          </w:tcPr>
          <w:p w14:paraId="20B4FA70" w14:textId="77777777" w:rsidR="00386F84" w:rsidRPr="00310160" w:rsidRDefault="00386F84" w:rsidP="00EB45F7">
            <w:pP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2019</w:t>
            </w:r>
          </w:p>
        </w:tc>
        <w:tc>
          <w:tcPr>
            <w:tcW w:w="658" w:type="pct"/>
            <w:hideMark/>
          </w:tcPr>
          <w:p w14:paraId="59F86012"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240,637</w:t>
            </w:r>
          </w:p>
        </w:tc>
        <w:tc>
          <w:tcPr>
            <w:tcW w:w="587" w:type="pct"/>
            <w:hideMark/>
          </w:tcPr>
          <w:p w14:paraId="288A740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4,321</w:t>
            </w:r>
          </w:p>
        </w:tc>
        <w:tc>
          <w:tcPr>
            <w:tcW w:w="632" w:type="pct"/>
            <w:hideMark/>
          </w:tcPr>
          <w:p w14:paraId="6291C9B8"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58,852</w:t>
            </w:r>
          </w:p>
        </w:tc>
        <w:tc>
          <w:tcPr>
            <w:tcW w:w="588" w:type="pct"/>
            <w:hideMark/>
          </w:tcPr>
          <w:p w14:paraId="0DF472E3"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55,931</w:t>
            </w:r>
          </w:p>
        </w:tc>
        <w:tc>
          <w:tcPr>
            <w:tcW w:w="829" w:type="pct"/>
            <w:hideMark/>
          </w:tcPr>
          <w:p w14:paraId="75E8162D"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21,494</w:t>
            </w:r>
          </w:p>
        </w:tc>
        <w:tc>
          <w:tcPr>
            <w:tcW w:w="576" w:type="pct"/>
            <w:hideMark/>
          </w:tcPr>
          <w:p w14:paraId="63A7A086"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58,845</w:t>
            </w:r>
          </w:p>
        </w:tc>
        <w:tc>
          <w:tcPr>
            <w:tcW w:w="555" w:type="pct"/>
            <w:hideMark/>
          </w:tcPr>
          <w:p w14:paraId="30C62F57" w14:textId="77777777" w:rsidR="00386F84" w:rsidRPr="00310160" w:rsidRDefault="00386F84" w:rsidP="00EB45F7">
            <w:pPr>
              <w:jc w:val="right"/>
              <w:rPr>
                <w:rFonts w:ascii="Times New Roman" w:eastAsia="Times New Roman" w:hAnsi="Times New Roman" w:cs="Times New Roman"/>
                <w:color w:val="242021"/>
              </w:rPr>
            </w:pPr>
            <w:r w:rsidRPr="00310160">
              <w:rPr>
                <w:rFonts w:ascii="Times New Roman" w:eastAsia="Times New Roman" w:hAnsi="Times New Roman" w:cs="Times New Roman"/>
                <w:color w:val="242021"/>
              </w:rPr>
              <w:t>440,080</w:t>
            </w:r>
          </w:p>
        </w:tc>
      </w:tr>
    </w:tbl>
    <w:p w14:paraId="74C25068" w14:textId="77777777" w:rsidR="00386F84" w:rsidRPr="00386F84" w:rsidRDefault="00386F84" w:rsidP="00386F84"/>
    <w:p w14:paraId="5D93A502" w14:textId="77777777" w:rsidR="00310160" w:rsidRPr="00310160" w:rsidRDefault="00310160" w:rsidP="00C56047">
      <w:pPr>
        <w:tabs>
          <w:tab w:val="left" w:pos="3316"/>
        </w:tabs>
        <w:rPr>
          <w:lang w:val="en-US"/>
        </w:rPr>
      </w:pPr>
    </w:p>
    <w:p w14:paraId="042E280E" w14:textId="77777777" w:rsidR="00EB45F7" w:rsidRDefault="00EB45F7" w:rsidP="00917BC8">
      <w:pPr>
        <w:tabs>
          <w:tab w:val="left" w:pos="6480"/>
        </w:tabs>
        <w:rPr>
          <w:rFonts w:ascii="Times New Roman" w:hAnsi="Times New Roman" w:cs="Times New Roman"/>
        </w:rPr>
      </w:pPr>
    </w:p>
    <w:p w14:paraId="79C34AE5" w14:textId="77777777" w:rsidR="00EB45F7" w:rsidRDefault="00EB45F7" w:rsidP="00917BC8">
      <w:pPr>
        <w:tabs>
          <w:tab w:val="left" w:pos="6480"/>
        </w:tabs>
        <w:rPr>
          <w:rFonts w:ascii="Times New Roman" w:hAnsi="Times New Roman" w:cs="Times New Roman"/>
        </w:rPr>
      </w:pPr>
    </w:p>
    <w:p w14:paraId="541D1AAB" w14:textId="77777777" w:rsidR="00EB45F7" w:rsidRDefault="00EB45F7" w:rsidP="00917BC8">
      <w:pPr>
        <w:tabs>
          <w:tab w:val="left" w:pos="6480"/>
        </w:tabs>
        <w:rPr>
          <w:rFonts w:ascii="Times New Roman" w:hAnsi="Times New Roman" w:cs="Times New Roman"/>
        </w:rPr>
      </w:pPr>
    </w:p>
    <w:p w14:paraId="7B94E61D" w14:textId="77777777" w:rsidR="00EB45F7" w:rsidRDefault="00EB45F7" w:rsidP="00917BC8">
      <w:pPr>
        <w:tabs>
          <w:tab w:val="left" w:pos="6480"/>
        </w:tabs>
        <w:rPr>
          <w:rFonts w:ascii="Times New Roman" w:hAnsi="Times New Roman" w:cs="Times New Roman"/>
        </w:rPr>
      </w:pPr>
    </w:p>
    <w:p w14:paraId="1A4CD821" w14:textId="77777777" w:rsidR="00EB45F7" w:rsidRDefault="00EB45F7" w:rsidP="00917BC8">
      <w:pPr>
        <w:tabs>
          <w:tab w:val="left" w:pos="6480"/>
        </w:tabs>
        <w:rPr>
          <w:rFonts w:ascii="Times New Roman" w:hAnsi="Times New Roman" w:cs="Times New Roman"/>
        </w:rPr>
      </w:pPr>
    </w:p>
    <w:p w14:paraId="110C2B8E" w14:textId="77777777" w:rsidR="00EB45F7" w:rsidRDefault="00EB45F7"/>
    <w:p w14:paraId="1AEF9797" w14:textId="77777777" w:rsidR="00EB45F7" w:rsidRDefault="00EB45F7"/>
    <w:p w14:paraId="74974DC0" w14:textId="77777777" w:rsidR="00EB45F7" w:rsidRDefault="00EB45F7"/>
    <w:p w14:paraId="6B8EAD0B" w14:textId="77777777" w:rsidR="00EB45F7" w:rsidRDefault="00EB45F7"/>
    <w:p w14:paraId="5B916738" w14:textId="77777777" w:rsidR="00EB45F7" w:rsidRDefault="00EB45F7"/>
    <w:p w14:paraId="7431C2A8" w14:textId="77777777" w:rsidR="00EB45F7" w:rsidRDefault="00EB45F7"/>
    <w:p w14:paraId="340595C7" w14:textId="77777777" w:rsidR="00EB45F7" w:rsidRDefault="00EB45F7"/>
    <w:p w14:paraId="554FB8C0" w14:textId="77777777" w:rsidR="00EB45F7" w:rsidRDefault="00EB45F7"/>
    <w:p w14:paraId="6E6F8633" w14:textId="77777777" w:rsidR="00EB45F7" w:rsidRDefault="00EB45F7"/>
    <w:p w14:paraId="477C344F" w14:textId="77777777" w:rsidR="00EB45F7" w:rsidRDefault="00EB45F7"/>
    <w:p w14:paraId="02EF9631" w14:textId="77777777" w:rsidR="00EB45F7" w:rsidRDefault="00EB45F7"/>
    <w:p w14:paraId="3C6180F6" w14:textId="77777777" w:rsidR="00EB45F7" w:rsidRDefault="00EB45F7"/>
    <w:p w14:paraId="039D28D4" w14:textId="77777777" w:rsidR="00EB45F7" w:rsidRDefault="00EB45F7"/>
    <w:p w14:paraId="3F33EDC2" w14:textId="77777777" w:rsidR="00EB45F7" w:rsidRDefault="00EB45F7"/>
    <w:p w14:paraId="463513C7" w14:textId="77777777" w:rsidR="00EB45F7" w:rsidRDefault="00EB45F7"/>
    <w:p w14:paraId="7D448D22" w14:textId="77777777" w:rsidR="00EB45F7" w:rsidRDefault="00EB45F7"/>
    <w:p w14:paraId="49E75B5F" w14:textId="77777777" w:rsidR="00EB45F7" w:rsidRDefault="00EB45F7"/>
    <w:p w14:paraId="4BA91577" w14:textId="77777777" w:rsidR="00EB45F7" w:rsidRPr="00592BFF" w:rsidRDefault="00EB45F7" w:rsidP="00EB45F7">
      <w:pPr>
        <w:tabs>
          <w:tab w:val="left" w:pos="6480"/>
        </w:tabs>
        <w:rPr>
          <w:rFonts w:ascii="Times New Roman" w:hAnsi="Times New Roman" w:cs="Times New Roman"/>
        </w:rPr>
      </w:pPr>
      <w:r w:rsidRPr="00592BFF">
        <w:rPr>
          <w:rFonts w:ascii="Times New Roman" w:hAnsi="Times New Roman" w:cs="Times New Roman"/>
        </w:rPr>
        <w:t>Source:</w:t>
      </w:r>
      <w:sdt>
        <w:sdtPr>
          <w:rPr>
            <w:rFonts w:ascii="Times New Roman" w:hAnsi="Times New Roman" w:cs="Times New Roman"/>
          </w:rPr>
          <w:id w:val="650874790"/>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Cen06 \t  \l 1033 </w:instrText>
          </w:r>
          <w:r w:rsidRPr="00592BFF">
            <w:rPr>
              <w:rFonts w:ascii="Times New Roman" w:hAnsi="Times New Roman" w:cs="Times New Roman"/>
            </w:rPr>
            <w:fldChar w:fldCharType="separate"/>
          </w:r>
          <w:r w:rsidRPr="00592BFF">
            <w:rPr>
              <w:rFonts w:ascii="Times New Roman" w:hAnsi="Times New Roman" w:cs="Times New Roman"/>
              <w:noProof/>
            </w:rPr>
            <w:t xml:space="preserve"> (Central Bank, 2006)</w:t>
          </w:r>
          <w:r w:rsidRPr="00592BFF">
            <w:rPr>
              <w:rFonts w:ascii="Times New Roman" w:hAnsi="Times New Roman" w:cs="Times New Roman"/>
            </w:rPr>
            <w:fldChar w:fldCharType="end"/>
          </w:r>
        </w:sdtContent>
      </w:sdt>
      <w:r w:rsidRPr="00592BFF">
        <w:rPr>
          <w:rFonts w:ascii="Times New Roman" w:hAnsi="Times New Roman" w:cs="Times New Roman"/>
        </w:rPr>
        <w:t xml:space="preserve">; </w:t>
      </w:r>
      <w:sdt>
        <w:sdtPr>
          <w:rPr>
            <w:rFonts w:ascii="Times New Roman" w:hAnsi="Times New Roman" w:cs="Times New Roman"/>
          </w:rPr>
          <w:id w:val="651720848"/>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Cen12 \t  \l 1033 </w:instrText>
          </w:r>
          <w:r w:rsidRPr="00592BFF">
            <w:rPr>
              <w:rFonts w:ascii="Times New Roman" w:hAnsi="Times New Roman" w:cs="Times New Roman"/>
            </w:rPr>
            <w:fldChar w:fldCharType="separate"/>
          </w:r>
          <w:r w:rsidRPr="00592BFF">
            <w:rPr>
              <w:rFonts w:ascii="Times New Roman" w:hAnsi="Times New Roman" w:cs="Times New Roman"/>
              <w:noProof/>
            </w:rPr>
            <w:t>(Central Bank, 2012)</w:t>
          </w:r>
          <w:r w:rsidRPr="00592BFF">
            <w:rPr>
              <w:rFonts w:ascii="Times New Roman" w:hAnsi="Times New Roman" w:cs="Times New Roman"/>
            </w:rPr>
            <w:fldChar w:fldCharType="end"/>
          </w:r>
        </w:sdtContent>
      </w:sdt>
      <w:r w:rsidRPr="00592BFF">
        <w:rPr>
          <w:rFonts w:ascii="Times New Roman" w:hAnsi="Times New Roman" w:cs="Times New Roman"/>
        </w:rPr>
        <w:t xml:space="preserve">; </w:t>
      </w:r>
      <w:sdt>
        <w:sdtPr>
          <w:rPr>
            <w:rFonts w:ascii="Times New Roman" w:hAnsi="Times New Roman" w:cs="Times New Roman"/>
          </w:rPr>
          <w:id w:val="-1752193874"/>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Cen18 \t  \l 1033 </w:instrText>
          </w:r>
          <w:r w:rsidRPr="00592BFF">
            <w:rPr>
              <w:rFonts w:ascii="Times New Roman" w:hAnsi="Times New Roman" w:cs="Times New Roman"/>
            </w:rPr>
            <w:fldChar w:fldCharType="separate"/>
          </w:r>
          <w:r w:rsidRPr="00592BFF">
            <w:rPr>
              <w:rFonts w:ascii="Times New Roman" w:hAnsi="Times New Roman" w:cs="Times New Roman"/>
              <w:noProof/>
            </w:rPr>
            <w:t>(Central Bank, 2018)</w:t>
          </w:r>
          <w:r w:rsidRPr="00592BFF">
            <w:rPr>
              <w:rFonts w:ascii="Times New Roman" w:hAnsi="Times New Roman" w:cs="Times New Roman"/>
            </w:rPr>
            <w:fldChar w:fldCharType="end"/>
          </w:r>
        </w:sdtContent>
      </w:sdt>
      <w:r w:rsidRPr="00592BFF">
        <w:rPr>
          <w:rFonts w:ascii="Times New Roman" w:hAnsi="Times New Roman" w:cs="Times New Roman"/>
        </w:rPr>
        <w:t xml:space="preserve">; </w:t>
      </w:r>
      <w:sdt>
        <w:sdtPr>
          <w:rPr>
            <w:rFonts w:ascii="Times New Roman" w:hAnsi="Times New Roman" w:cs="Times New Roman"/>
          </w:rPr>
          <w:id w:val="136542968"/>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Cen19 \t  \l 1033 </w:instrText>
          </w:r>
          <w:r w:rsidRPr="00592BFF">
            <w:rPr>
              <w:rFonts w:ascii="Times New Roman" w:hAnsi="Times New Roman" w:cs="Times New Roman"/>
            </w:rPr>
            <w:fldChar w:fldCharType="separate"/>
          </w:r>
          <w:r w:rsidRPr="00592BFF">
            <w:rPr>
              <w:rFonts w:ascii="Times New Roman" w:hAnsi="Times New Roman" w:cs="Times New Roman"/>
              <w:noProof/>
            </w:rPr>
            <w:t>(Central Bank, 2019)</w:t>
          </w:r>
          <w:r w:rsidRPr="00592BFF">
            <w:rPr>
              <w:rFonts w:ascii="Times New Roman" w:hAnsi="Times New Roman" w:cs="Times New Roman"/>
            </w:rPr>
            <w:fldChar w:fldCharType="end"/>
          </w:r>
        </w:sdtContent>
      </w:sdt>
    </w:p>
    <w:p w14:paraId="30A95AC9" w14:textId="77777777" w:rsidR="00310160" w:rsidRPr="005440AC" w:rsidRDefault="00310160">
      <w:r w:rsidRPr="005440AC">
        <w:br w:type="page"/>
      </w:r>
    </w:p>
    <w:p w14:paraId="6C0CA1B7" w14:textId="77777777" w:rsidR="00386F84" w:rsidRPr="009223F6" w:rsidRDefault="00386F84" w:rsidP="00386F84">
      <w:pPr>
        <w:pStyle w:val="Caption"/>
        <w:rPr>
          <w:rFonts w:ascii="Times New Roman" w:hAnsi="Times New Roman" w:cs="Times New Roman"/>
          <w:i w:val="0"/>
          <w:iCs w:val="0"/>
          <w:color w:val="auto"/>
          <w:sz w:val="24"/>
          <w:szCs w:val="24"/>
        </w:rPr>
      </w:pPr>
      <w:bookmarkStart w:id="61" w:name="_Ref60073115"/>
      <w:bookmarkStart w:id="62" w:name="_Toc60071379"/>
      <w:r w:rsidRPr="009223F6">
        <w:rPr>
          <w:rFonts w:ascii="Times New Roman" w:hAnsi="Times New Roman" w:cs="Times New Roman"/>
          <w:i w:val="0"/>
          <w:iCs w:val="0"/>
          <w:color w:val="auto"/>
          <w:sz w:val="24"/>
          <w:szCs w:val="24"/>
        </w:rPr>
        <w:t xml:space="preserve">Appendix </w:t>
      </w:r>
      <w:r w:rsidR="009223F6" w:rsidRPr="009223F6">
        <w:rPr>
          <w:rFonts w:ascii="Times New Roman" w:hAnsi="Times New Roman" w:cs="Times New Roman"/>
          <w:i w:val="0"/>
          <w:iCs w:val="0"/>
          <w:color w:val="auto"/>
          <w:sz w:val="24"/>
          <w:szCs w:val="24"/>
        </w:rPr>
        <w:fldChar w:fldCharType="begin"/>
      </w:r>
      <w:r w:rsidR="009223F6" w:rsidRPr="009223F6">
        <w:rPr>
          <w:rFonts w:ascii="Times New Roman" w:hAnsi="Times New Roman" w:cs="Times New Roman"/>
          <w:i w:val="0"/>
          <w:iCs w:val="0"/>
          <w:color w:val="auto"/>
          <w:sz w:val="24"/>
          <w:szCs w:val="24"/>
        </w:rPr>
        <w:instrText xml:space="preserve"> SEQ Appendix \* ARABIC </w:instrText>
      </w:r>
      <w:r w:rsidR="009223F6" w:rsidRPr="009223F6">
        <w:rPr>
          <w:rFonts w:ascii="Times New Roman" w:hAnsi="Times New Roman" w:cs="Times New Roman"/>
          <w:i w:val="0"/>
          <w:iCs w:val="0"/>
          <w:color w:val="auto"/>
          <w:sz w:val="24"/>
          <w:szCs w:val="24"/>
        </w:rPr>
        <w:fldChar w:fldCharType="separate"/>
      </w:r>
      <w:r w:rsidR="00F97285">
        <w:rPr>
          <w:rFonts w:ascii="Times New Roman" w:hAnsi="Times New Roman" w:cs="Times New Roman"/>
          <w:i w:val="0"/>
          <w:iCs w:val="0"/>
          <w:noProof/>
          <w:color w:val="auto"/>
          <w:sz w:val="24"/>
          <w:szCs w:val="24"/>
        </w:rPr>
        <w:t>4</w:t>
      </w:r>
      <w:r w:rsidR="009223F6" w:rsidRPr="009223F6">
        <w:rPr>
          <w:rFonts w:ascii="Times New Roman" w:hAnsi="Times New Roman" w:cs="Times New Roman"/>
          <w:i w:val="0"/>
          <w:iCs w:val="0"/>
          <w:color w:val="auto"/>
          <w:sz w:val="24"/>
          <w:szCs w:val="24"/>
        </w:rPr>
        <w:fldChar w:fldCharType="end"/>
      </w:r>
      <w:bookmarkEnd w:id="61"/>
      <w:r w:rsidRPr="009223F6">
        <w:rPr>
          <w:rFonts w:ascii="Times New Roman" w:hAnsi="Times New Roman" w:cs="Times New Roman"/>
          <w:i w:val="0"/>
          <w:iCs w:val="0"/>
          <w:color w:val="auto"/>
          <w:sz w:val="24"/>
          <w:szCs w:val="24"/>
        </w:rPr>
        <w:t>: Sri Lanka tea production and exports to the United Kingdom from 1990 - 2019</w:t>
      </w:r>
      <w:bookmarkEnd w:id="62"/>
    </w:p>
    <w:tbl>
      <w:tblPr>
        <w:tblpPr w:leftFromText="180" w:rightFromText="180" w:vertAnchor="text" w:horzAnchor="margin" w:tblpXSpec="center" w:tblpY="260"/>
        <w:tblW w:w="4636" w:type="pct"/>
        <w:tblLook w:val="04A0" w:firstRow="1" w:lastRow="0" w:firstColumn="1" w:lastColumn="0" w:noHBand="0" w:noVBand="1"/>
      </w:tblPr>
      <w:tblGrid>
        <w:gridCol w:w="1817"/>
        <w:gridCol w:w="3671"/>
        <w:gridCol w:w="2913"/>
      </w:tblGrid>
      <w:tr w:rsidR="003470A9" w:rsidRPr="00310160" w14:paraId="68DE3928" w14:textId="77777777" w:rsidTr="00321E84">
        <w:trPr>
          <w:trHeight w:val="261"/>
        </w:trPr>
        <w:tc>
          <w:tcPr>
            <w:tcW w:w="1081" w:type="pct"/>
            <w:vMerge w:val="restart"/>
            <w:tcBorders>
              <w:top w:val="single" w:sz="4" w:space="0" w:color="auto"/>
              <w:left w:val="single" w:sz="4" w:space="0" w:color="auto"/>
              <w:right w:val="single" w:sz="4" w:space="0" w:color="auto"/>
            </w:tcBorders>
            <w:shd w:val="clear" w:color="auto" w:fill="auto"/>
            <w:noWrap/>
            <w:vAlign w:val="bottom"/>
            <w:hideMark/>
          </w:tcPr>
          <w:p w14:paraId="3BA4DB5F" w14:textId="77777777" w:rsidR="003470A9" w:rsidRPr="005440AC" w:rsidRDefault="003470A9" w:rsidP="00310160">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 xml:space="preserve">Year </w:t>
            </w:r>
          </w:p>
        </w:tc>
        <w:tc>
          <w:tcPr>
            <w:tcW w:w="3919" w:type="pct"/>
            <w:gridSpan w:val="2"/>
            <w:tcBorders>
              <w:top w:val="single" w:sz="4" w:space="0" w:color="auto"/>
              <w:left w:val="single" w:sz="4" w:space="0" w:color="auto"/>
              <w:bottom w:val="single" w:sz="4" w:space="0" w:color="auto"/>
              <w:right w:val="single" w:sz="4" w:space="0" w:color="auto"/>
            </w:tcBorders>
            <w:shd w:val="clear" w:color="auto" w:fill="auto"/>
            <w:vAlign w:val="bottom"/>
          </w:tcPr>
          <w:p w14:paraId="3E80A8F3" w14:textId="77777777" w:rsidR="003470A9" w:rsidRPr="005440AC" w:rsidRDefault="003470A9" w:rsidP="00310160">
            <w:pPr>
              <w:spacing w:after="0" w:line="240" w:lineRule="auto"/>
              <w:jc w:val="cente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Volume (Kg Mn)</w:t>
            </w:r>
          </w:p>
        </w:tc>
      </w:tr>
      <w:tr w:rsidR="003470A9" w:rsidRPr="00310160" w14:paraId="043BACD7" w14:textId="77777777" w:rsidTr="00321E84">
        <w:trPr>
          <w:trHeight w:val="261"/>
        </w:trPr>
        <w:tc>
          <w:tcPr>
            <w:tcW w:w="1081" w:type="pct"/>
            <w:vMerge/>
            <w:tcBorders>
              <w:left w:val="single" w:sz="4" w:space="0" w:color="auto"/>
              <w:bottom w:val="single" w:sz="4" w:space="0" w:color="auto"/>
              <w:right w:val="single" w:sz="4" w:space="0" w:color="auto"/>
            </w:tcBorders>
            <w:shd w:val="clear" w:color="auto" w:fill="auto"/>
            <w:noWrap/>
            <w:vAlign w:val="bottom"/>
            <w:hideMark/>
          </w:tcPr>
          <w:p w14:paraId="3043AD4A" w14:textId="77777777" w:rsidR="003470A9" w:rsidRPr="005440AC" w:rsidRDefault="003470A9" w:rsidP="005440AC">
            <w:pPr>
              <w:spacing w:after="0" w:line="240" w:lineRule="auto"/>
              <w:jc w:val="center"/>
              <w:rPr>
                <w:rFonts w:ascii="Times New Roman" w:eastAsia="Times New Roman" w:hAnsi="Times New Roman" w:cs="Times New Roman"/>
                <w:b/>
                <w:bCs/>
                <w:color w:val="000000"/>
              </w:rPr>
            </w:pPr>
          </w:p>
        </w:tc>
        <w:tc>
          <w:tcPr>
            <w:tcW w:w="2185" w:type="pct"/>
            <w:tcBorders>
              <w:top w:val="nil"/>
              <w:left w:val="nil"/>
              <w:bottom w:val="single" w:sz="4" w:space="0" w:color="auto"/>
              <w:right w:val="single" w:sz="4" w:space="0" w:color="auto"/>
            </w:tcBorders>
            <w:shd w:val="clear" w:color="auto" w:fill="auto"/>
            <w:noWrap/>
            <w:vAlign w:val="bottom"/>
            <w:hideMark/>
          </w:tcPr>
          <w:p w14:paraId="2F5BD018" w14:textId="77777777" w:rsidR="003470A9" w:rsidRPr="005440AC" w:rsidRDefault="003470A9" w:rsidP="005440AC">
            <w:pPr>
              <w:spacing w:after="0" w:line="240" w:lineRule="auto"/>
              <w:jc w:val="cente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Tea production</w:t>
            </w:r>
          </w:p>
        </w:tc>
        <w:tc>
          <w:tcPr>
            <w:tcW w:w="1734" w:type="pct"/>
            <w:tcBorders>
              <w:top w:val="nil"/>
              <w:left w:val="nil"/>
              <w:bottom w:val="single" w:sz="4" w:space="0" w:color="auto"/>
              <w:right w:val="single" w:sz="4" w:space="0" w:color="auto"/>
            </w:tcBorders>
            <w:shd w:val="clear" w:color="auto" w:fill="auto"/>
            <w:noWrap/>
            <w:vAlign w:val="bottom"/>
            <w:hideMark/>
          </w:tcPr>
          <w:p w14:paraId="704AE4E2" w14:textId="77777777" w:rsidR="003470A9" w:rsidRPr="005440AC" w:rsidRDefault="003470A9" w:rsidP="005440AC">
            <w:pPr>
              <w:spacing w:after="0" w:line="240" w:lineRule="auto"/>
              <w:jc w:val="cente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Export to UK</w:t>
            </w:r>
          </w:p>
        </w:tc>
      </w:tr>
      <w:tr w:rsidR="00310160" w:rsidRPr="00310160" w14:paraId="7D49873B"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0062559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1990</w:t>
            </w:r>
          </w:p>
        </w:tc>
        <w:tc>
          <w:tcPr>
            <w:tcW w:w="2185" w:type="pct"/>
            <w:tcBorders>
              <w:top w:val="nil"/>
              <w:left w:val="nil"/>
              <w:bottom w:val="single" w:sz="4" w:space="0" w:color="auto"/>
              <w:right w:val="single" w:sz="4" w:space="0" w:color="auto"/>
            </w:tcBorders>
            <w:shd w:val="clear" w:color="auto" w:fill="auto"/>
            <w:noWrap/>
            <w:vAlign w:val="bottom"/>
            <w:hideMark/>
          </w:tcPr>
          <w:p w14:paraId="577AAFD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233.0</w:t>
            </w:r>
          </w:p>
        </w:tc>
        <w:tc>
          <w:tcPr>
            <w:tcW w:w="1734" w:type="pct"/>
            <w:tcBorders>
              <w:top w:val="nil"/>
              <w:left w:val="nil"/>
              <w:bottom w:val="single" w:sz="4" w:space="0" w:color="auto"/>
              <w:right w:val="single" w:sz="4" w:space="0" w:color="auto"/>
            </w:tcBorders>
            <w:shd w:val="clear" w:color="auto" w:fill="auto"/>
            <w:noWrap/>
            <w:vAlign w:val="bottom"/>
            <w:hideMark/>
          </w:tcPr>
          <w:p w14:paraId="18B89C1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11.7</w:t>
            </w:r>
          </w:p>
        </w:tc>
      </w:tr>
      <w:tr w:rsidR="00310160" w:rsidRPr="00310160" w14:paraId="6FAF7AD2"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08D5D0F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1991</w:t>
            </w:r>
          </w:p>
        </w:tc>
        <w:tc>
          <w:tcPr>
            <w:tcW w:w="2185" w:type="pct"/>
            <w:tcBorders>
              <w:top w:val="nil"/>
              <w:left w:val="nil"/>
              <w:bottom w:val="single" w:sz="4" w:space="0" w:color="auto"/>
              <w:right w:val="single" w:sz="4" w:space="0" w:color="auto"/>
            </w:tcBorders>
            <w:shd w:val="clear" w:color="auto" w:fill="auto"/>
            <w:noWrap/>
            <w:vAlign w:val="bottom"/>
            <w:hideMark/>
          </w:tcPr>
          <w:p w14:paraId="0DBDF77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241.0</w:t>
            </w:r>
          </w:p>
        </w:tc>
        <w:tc>
          <w:tcPr>
            <w:tcW w:w="1734" w:type="pct"/>
            <w:tcBorders>
              <w:top w:val="nil"/>
              <w:left w:val="nil"/>
              <w:bottom w:val="single" w:sz="4" w:space="0" w:color="auto"/>
              <w:right w:val="single" w:sz="4" w:space="0" w:color="auto"/>
            </w:tcBorders>
            <w:shd w:val="clear" w:color="auto" w:fill="auto"/>
            <w:noWrap/>
            <w:vAlign w:val="bottom"/>
            <w:hideMark/>
          </w:tcPr>
          <w:p w14:paraId="4BCC1787"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11.7</w:t>
            </w:r>
          </w:p>
        </w:tc>
      </w:tr>
      <w:tr w:rsidR="00310160" w:rsidRPr="00310160" w14:paraId="498D6814"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3A07AFE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1992</w:t>
            </w:r>
          </w:p>
        </w:tc>
        <w:tc>
          <w:tcPr>
            <w:tcW w:w="2185" w:type="pct"/>
            <w:tcBorders>
              <w:top w:val="nil"/>
              <w:left w:val="nil"/>
              <w:bottom w:val="single" w:sz="4" w:space="0" w:color="auto"/>
              <w:right w:val="single" w:sz="4" w:space="0" w:color="auto"/>
            </w:tcBorders>
            <w:shd w:val="clear" w:color="auto" w:fill="auto"/>
            <w:noWrap/>
            <w:vAlign w:val="bottom"/>
            <w:hideMark/>
          </w:tcPr>
          <w:p w14:paraId="53F3A35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179.0</w:t>
            </w:r>
          </w:p>
        </w:tc>
        <w:tc>
          <w:tcPr>
            <w:tcW w:w="1734" w:type="pct"/>
            <w:tcBorders>
              <w:top w:val="nil"/>
              <w:left w:val="nil"/>
              <w:bottom w:val="single" w:sz="4" w:space="0" w:color="auto"/>
              <w:right w:val="single" w:sz="4" w:space="0" w:color="auto"/>
            </w:tcBorders>
            <w:shd w:val="clear" w:color="auto" w:fill="auto"/>
            <w:noWrap/>
            <w:vAlign w:val="bottom"/>
            <w:hideMark/>
          </w:tcPr>
          <w:p w14:paraId="44CEB89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10.6</w:t>
            </w:r>
          </w:p>
        </w:tc>
      </w:tr>
      <w:tr w:rsidR="00310160" w:rsidRPr="00310160" w14:paraId="5A53E00A"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50DEA99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1993</w:t>
            </w:r>
          </w:p>
        </w:tc>
        <w:tc>
          <w:tcPr>
            <w:tcW w:w="2185" w:type="pct"/>
            <w:tcBorders>
              <w:top w:val="nil"/>
              <w:left w:val="nil"/>
              <w:bottom w:val="single" w:sz="4" w:space="0" w:color="auto"/>
              <w:right w:val="single" w:sz="4" w:space="0" w:color="auto"/>
            </w:tcBorders>
            <w:shd w:val="clear" w:color="auto" w:fill="auto"/>
            <w:noWrap/>
            <w:vAlign w:val="bottom"/>
            <w:hideMark/>
          </w:tcPr>
          <w:p w14:paraId="091C2BD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232.0</w:t>
            </w:r>
          </w:p>
        </w:tc>
        <w:tc>
          <w:tcPr>
            <w:tcW w:w="1734" w:type="pct"/>
            <w:tcBorders>
              <w:top w:val="nil"/>
              <w:left w:val="nil"/>
              <w:bottom w:val="single" w:sz="4" w:space="0" w:color="auto"/>
              <w:right w:val="single" w:sz="4" w:space="0" w:color="auto"/>
            </w:tcBorders>
            <w:shd w:val="clear" w:color="auto" w:fill="auto"/>
            <w:noWrap/>
            <w:vAlign w:val="bottom"/>
            <w:hideMark/>
          </w:tcPr>
          <w:p w14:paraId="18CBB7B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13.6</w:t>
            </w:r>
          </w:p>
        </w:tc>
      </w:tr>
      <w:tr w:rsidR="00310160" w:rsidRPr="00310160" w14:paraId="32560DEF"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5EC6C37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1994</w:t>
            </w:r>
          </w:p>
        </w:tc>
        <w:tc>
          <w:tcPr>
            <w:tcW w:w="2185" w:type="pct"/>
            <w:tcBorders>
              <w:top w:val="nil"/>
              <w:left w:val="nil"/>
              <w:bottom w:val="single" w:sz="4" w:space="0" w:color="auto"/>
              <w:right w:val="single" w:sz="4" w:space="0" w:color="auto"/>
            </w:tcBorders>
            <w:shd w:val="clear" w:color="auto" w:fill="auto"/>
            <w:noWrap/>
            <w:vAlign w:val="bottom"/>
            <w:hideMark/>
          </w:tcPr>
          <w:p w14:paraId="0A44776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242.2</w:t>
            </w:r>
          </w:p>
        </w:tc>
        <w:tc>
          <w:tcPr>
            <w:tcW w:w="1734" w:type="pct"/>
            <w:tcBorders>
              <w:top w:val="nil"/>
              <w:left w:val="nil"/>
              <w:bottom w:val="single" w:sz="4" w:space="0" w:color="auto"/>
              <w:right w:val="single" w:sz="4" w:space="0" w:color="auto"/>
            </w:tcBorders>
            <w:shd w:val="clear" w:color="auto" w:fill="auto"/>
            <w:noWrap/>
            <w:vAlign w:val="bottom"/>
            <w:hideMark/>
          </w:tcPr>
          <w:p w14:paraId="7FA6855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17.6</w:t>
            </w:r>
          </w:p>
        </w:tc>
      </w:tr>
      <w:tr w:rsidR="00310160" w:rsidRPr="00310160" w14:paraId="136AE263"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2A614DA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1995</w:t>
            </w:r>
          </w:p>
        </w:tc>
        <w:tc>
          <w:tcPr>
            <w:tcW w:w="2185" w:type="pct"/>
            <w:tcBorders>
              <w:top w:val="nil"/>
              <w:left w:val="nil"/>
              <w:bottom w:val="single" w:sz="4" w:space="0" w:color="auto"/>
              <w:right w:val="single" w:sz="4" w:space="0" w:color="auto"/>
            </w:tcBorders>
            <w:shd w:val="clear" w:color="auto" w:fill="auto"/>
            <w:noWrap/>
            <w:vAlign w:val="bottom"/>
            <w:hideMark/>
          </w:tcPr>
          <w:p w14:paraId="71EC287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245.9</w:t>
            </w:r>
          </w:p>
        </w:tc>
        <w:tc>
          <w:tcPr>
            <w:tcW w:w="1734" w:type="pct"/>
            <w:tcBorders>
              <w:top w:val="nil"/>
              <w:left w:val="nil"/>
              <w:bottom w:val="single" w:sz="4" w:space="0" w:color="auto"/>
              <w:right w:val="single" w:sz="4" w:space="0" w:color="auto"/>
            </w:tcBorders>
            <w:shd w:val="clear" w:color="auto" w:fill="auto"/>
            <w:noWrap/>
            <w:vAlign w:val="bottom"/>
            <w:hideMark/>
          </w:tcPr>
          <w:p w14:paraId="0BD8B38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12.9</w:t>
            </w:r>
          </w:p>
        </w:tc>
      </w:tr>
      <w:tr w:rsidR="00310160" w:rsidRPr="00310160" w14:paraId="434F1054"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067B9BE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1996</w:t>
            </w:r>
          </w:p>
        </w:tc>
        <w:tc>
          <w:tcPr>
            <w:tcW w:w="2185" w:type="pct"/>
            <w:tcBorders>
              <w:top w:val="nil"/>
              <w:left w:val="nil"/>
              <w:bottom w:val="single" w:sz="4" w:space="0" w:color="auto"/>
              <w:right w:val="single" w:sz="4" w:space="0" w:color="auto"/>
            </w:tcBorders>
            <w:shd w:val="clear" w:color="auto" w:fill="auto"/>
            <w:noWrap/>
            <w:vAlign w:val="bottom"/>
            <w:hideMark/>
          </w:tcPr>
          <w:p w14:paraId="4F17A4C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258.4</w:t>
            </w:r>
          </w:p>
        </w:tc>
        <w:tc>
          <w:tcPr>
            <w:tcW w:w="1734" w:type="pct"/>
            <w:tcBorders>
              <w:top w:val="nil"/>
              <w:left w:val="nil"/>
              <w:bottom w:val="single" w:sz="4" w:space="0" w:color="auto"/>
              <w:right w:val="single" w:sz="4" w:space="0" w:color="auto"/>
            </w:tcBorders>
            <w:shd w:val="clear" w:color="auto" w:fill="auto"/>
            <w:noWrap/>
            <w:vAlign w:val="bottom"/>
            <w:hideMark/>
          </w:tcPr>
          <w:p w14:paraId="591986A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7.9</w:t>
            </w:r>
          </w:p>
        </w:tc>
      </w:tr>
      <w:tr w:rsidR="00310160" w:rsidRPr="00310160" w14:paraId="3DD53B71"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4B323CA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1997</w:t>
            </w:r>
          </w:p>
        </w:tc>
        <w:tc>
          <w:tcPr>
            <w:tcW w:w="2185" w:type="pct"/>
            <w:tcBorders>
              <w:top w:val="nil"/>
              <w:left w:val="nil"/>
              <w:bottom w:val="single" w:sz="4" w:space="0" w:color="auto"/>
              <w:right w:val="single" w:sz="4" w:space="0" w:color="auto"/>
            </w:tcBorders>
            <w:shd w:val="clear" w:color="auto" w:fill="auto"/>
            <w:noWrap/>
            <w:vAlign w:val="bottom"/>
            <w:hideMark/>
          </w:tcPr>
          <w:p w14:paraId="614EDB1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276.9</w:t>
            </w:r>
          </w:p>
        </w:tc>
        <w:tc>
          <w:tcPr>
            <w:tcW w:w="1734" w:type="pct"/>
            <w:tcBorders>
              <w:top w:val="nil"/>
              <w:left w:val="nil"/>
              <w:bottom w:val="single" w:sz="4" w:space="0" w:color="auto"/>
              <w:right w:val="single" w:sz="4" w:space="0" w:color="auto"/>
            </w:tcBorders>
            <w:shd w:val="clear" w:color="auto" w:fill="auto"/>
            <w:noWrap/>
            <w:vAlign w:val="bottom"/>
            <w:hideMark/>
          </w:tcPr>
          <w:p w14:paraId="2936FEA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9.2</w:t>
            </w:r>
          </w:p>
        </w:tc>
      </w:tr>
      <w:tr w:rsidR="00310160" w:rsidRPr="00310160" w14:paraId="696B70A3"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38563CE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1998</w:t>
            </w:r>
          </w:p>
        </w:tc>
        <w:tc>
          <w:tcPr>
            <w:tcW w:w="2185" w:type="pct"/>
            <w:tcBorders>
              <w:top w:val="nil"/>
              <w:left w:val="nil"/>
              <w:bottom w:val="single" w:sz="4" w:space="0" w:color="auto"/>
              <w:right w:val="single" w:sz="4" w:space="0" w:color="auto"/>
            </w:tcBorders>
            <w:shd w:val="clear" w:color="auto" w:fill="auto"/>
            <w:noWrap/>
            <w:vAlign w:val="bottom"/>
            <w:hideMark/>
          </w:tcPr>
          <w:p w14:paraId="5F6B8ED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280.1</w:t>
            </w:r>
          </w:p>
        </w:tc>
        <w:tc>
          <w:tcPr>
            <w:tcW w:w="1734" w:type="pct"/>
            <w:tcBorders>
              <w:top w:val="nil"/>
              <w:left w:val="nil"/>
              <w:bottom w:val="single" w:sz="4" w:space="0" w:color="auto"/>
              <w:right w:val="single" w:sz="4" w:space="0" w:color="auto"/>
            </w:tcBorders>
            <w:shd w:val="clear" w:color="auto" w:fill="auto"/>
            <w:noWrap/>
            <w:vAlign w:val="bottom"/>
            <w:hideMark/>
          </w:tcPr>
          <w:p w14:paraId="3C53799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9.8</w:t>
            </w:r>
          </w:p>
        </w:tc>
      </w:tr>
      <w:tr w:rsidR="00310160" w:rsidRPr="00310160" w14:paraId="2F5C60F5"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59CD098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1999</w:t>
            </w:r>
          </w:p>
        </w:tc>
        <w:tc>
          <w:tcPr>
            <w:tcW w:w="2185" w:type="pct"/>
            <w:tcBorders>
              <w:top w:val="nil"/>
              <w:left w:val="nil"/>
              <w:bottom w:val="single" w:sz="4" w:space="0" w:color="auto"/>
              <w:right w:val="single" w:sz="4" w:space="0" w:color="auto"/>
            </w:tcBorders>
            <w:shd w:val="clear" w:color="auto" w:fill="auto"/>
            <w:noWrap/>
            <w:vAlign w:val="bottom"/>
            <w:hideMark/>
          </w:tcPr>
          <w:p w14:paraId="29F4A5D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283.7</w:t>
            </w:r>
          </w:p>
        </w:tc>
        <w:tc>
          <w:tcPr>
            <w:tcW w:w="1734" w:type="pct"/>
            <w:tcBorders>
              <w:top w:val="nil"/>
              <w:left w:val="nil"/>
              <w:bottom w:val="single" w:sz="4" w:space="0" w:color="auto"/>
              <w:right w:val="single" w:sz="4" w:space="0" w:color="auto"/>
            </w:tcBorders>
            <w:shd w:val="clear" w:color="auto" w:fill="auto"/>
            <w:noWrap/>
            <w:vAlign w:val="bottom"/>
            <w:hideMark/>
          </w:tcPr>
          <w:p w14:paraId="298A07D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10.6</w:t>
            </w:r>
          </w:p>
        </w:tc>
      </w:tr>
      <w:tr w:rsidR="00310160" w:rsidRPr="00310160" w14:paraId="291D9B90"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06006F4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2000</w:t>
            </w:r>
          </w:p>
        </w:tc>
        <w:tc>
          <w:tcPr>
            <w:tcW w:w="2185" w:type="pct"/>
            <w:tcBorders>
              <w:top w:val="nil"/>
              <w:left w:val="nil"/>
              <w:bottom w:val="single" w:sz="4" w:space="0" w:color="auto"/>
              <w:right w:val="single" w:sz="4" w:space="0" w:color="auto"/>
            </w:tcBorders>
            <w:shd w:val="clear" w:color="auto" w:fill="auto"/>
            <w:noWrap/>
            <w:vAlign w:val="bottom"/>
            <w:hideMark/>
          </w:tcPr>
          <w:p w14:paraId="59B982D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305.8</w:t>
            </w:r>
          </w:p>
        </w:tc>
        <w:tc>
          <w:tcPr>
            <w:tcW w:w="1734" w:type="pct"/>
            <w:tcBorders>
              <w:top w:val="nil"/>
              <w:left w:val="nil"/>
              <w:bottom w:val="single" w:sz="4" w:space="0" w:color="auto"/>
              <w:right w:val="single" w:sz="4" w:space="0" w:color="auto"/>
            </w:tcBorders>
            <w:shd w:val="clear" w:color="auto" w:fill="auto"/>
            <w:noWrap/>
            <w:vAlign w:val="bottom"/>
            <w:hideMark/>
          </w:tcPr>
          <w:p w14:paraId="3CDDEEC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10.2</w:t>
            </w:r>
          </w:p>
        </w:tc>
      </w:tr>
      <w:tr w:rsidR="00310160" w:rsidRPr="00310160" w14:paraId="5685C79C"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6FE5AC4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2001</w:t>
            </w:r>
          </w:p>
        </w:tc>
        <w:tc>
          <w:tcPr>
            <w:tcW w:w="2185" w:type="pct"/>
            <w:tcBorders>
              <w:top w:val="nil"/>
              <w:left w:val="nil"/>
              <w:bottom w:val="single" w:sz="4" w:space="0" w:color="auto"/>
              <w:right w:val="single" w:sz="4" w:space="0" w:color="auto"/>
            </w:tcBorders>
            <w:shd w:val="clear" w:color="auto" w:fill="auto"/>
            <w:vAlign w:val="center"/>
            <w:hideMark/>
          </w:tcPr>
          <w:p w14:paraId="590F8FF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295.1</w:t>
            </w:r>
          </w:p>
        </w:tc>
        <w:tc>
          <w:tcPr>
            <w:tcW w:w="1734" w:type="pct"/>
            <w:tcBorders>
              <w:top w:val="nil"/>
              <w:left w:val="nil"/>
              <w:bottom w:val="single" w:sz="4" w:space="0" w:color="auto"/>
              <w:right w:val="single" w:sz="4" w:space="0" w:color="auto"/>
            </w:tcBorders>
            <w:shd w:val="clear" w:color="auto" w:fill="auto"/>
            <w:noWrap/>
            <w:vAlign w:val="bottom"/>
            <w:hideMark/>
          </w:tcPr>
          <w:p w14:paraId="4511CA2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8.2</w:t>
            </w:r>
          </w:p>
        </w:tc>
      </w:tr>
      <w:tr w:rsidR="00310160" w:rsidRPr="00310160" w14:paraId="0F4701D1"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65478C67"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2002</w:t>
            </w:r>
          </w:p>
        </w:tc>
        <w:tc>
          <w:tcPr>
            <w:tcW w:w="2185" w:type="pct"/>
            <w:tcBorders>
              <w:top w:val="nil"/>
              <w:left w:val="nil"/>
              <w:bottom w:val="single" w:sz="4" w:space="0" w:color="auto"/>
              <w:right w:val="single" w:sz="4" w:space="0" w:color="auto"/>
            </w:tcBorders>
            <w:shd w:val="clear" w:color="auto" w:fill="auto"/>
            <w:vAlign w:val="center"/>
            <w:hideMark/>
          </w:tcPr>
          <w:p w14:paraId="04E2385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310.0</w:t>
            </w:r>
          </w:p>
        </w:tc>
        <w:tc>
          <w:tcPr>
            <w:tcW w:w="1734" w:type="pct"/>
            <w:tcBorders>
              <w:top w:val="nil"/>
              <w:left w:val="nil"/>
              <w:bottom w:val="single" w:sz="4" w:space="0" w:color="auto"/>
              <w:right w:val="single" w:sz="4" w:space="0" w:color="auto"/>
            </w:tcBorders>
            <w:shd w:val="clear" w:color="auto" w:fill="auto"/>
            <w:noWrap/>
            <w:vAlign w:val="bottom"/>
            <w:hideMark/>
          </w:tcPr>
          <w:p w14:paraId="759925A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7.6</w:t>
            </w:r>
          </w:p>
        </w:tc>
      </w:tr>
      <w:tr w:rsidR="00310160" w:rsidRPr="00310160" w14:paraId="7123B313"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321D699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2003</w:t>
            </w:r>
          </w:p>
        </w:tc>
        <w:tc>
          <w:tcPr>
            <w:tcW w:w="2185" w:type="pct"/>
            <w:tcBorders>
              <w:top w:val="nil"/>
              <w:left w:val="nil"/>
              <w:bottom w:val="single" w:sz="4" w:space="0" w:color="auto"/>
              <w:right w:val="single" w:sz="4" w:space="0" w:color="auto"/>
            </w:tcBorders>
            <w:shd w:val="clear" w:color="auto" w:fill="auto"/>
            <w:vAlign w:val="center"/>
            <w:hideMark/>
          </w:tcPr>
          <w:p w14:paraId="2D68CEA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303.2</w:t>
            </w:r>
          </w:p>
        </w:tc>
        <w:tc>
          <w:tcPr>
            <w:tcW w:w="1734" w:type="pct"/>
            <w:tcBorders>
              <w:top w:val="nil"/>
              <w:left w:val="nil"/>
              <w:bottom w:val="single" w:sz="4" w:space="0" w:color="auto"/>
              <w:right w:val="single" w:sz="4" w:space="0" w:color="auto"/>
            </w:tcBorders>
            <w:shd w:val="clear" w:color="auto" w:fill="auto"/>
            <w:noWrap/>
            <w:vAlign w:val="bottom"/>
            <w:hideMark/>
          </w:tcPr>
          <w:p w14:paraId="28CD904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7.1</w:t>
            </w:r>
          </w:p>
        </w:tc>
      </w:tr>
      <w:tr w:rsidR="00310160" w:rsidRPr="00310160" w14:paraId="4E5E56DC"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0199D937"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2004</w:t>
            </w:r>
          </w:p>
        </w:tc>
        <w:tc>
          <w:tcPr>
            <w:tcW w:w="2185" w:type="pct"/>
            <w:tcBorders>
              <w:top w:val="nil"/>
              <w:left w:val="nil"/>
              <w:bottom w:val="single" w:sz="4" w:space="0" w:color="auto"/>
              <w:right w:val="single" w:sz="4" w:space="0" w:color="auto"/>
            </w:tcBorders>
            <w:shd w:val="clear" w:color="auto" w:fill="auto"/>
            <w:vAlign w:val="center"/>
            <w:hideMark/>
          </w:tcPr>
          <w:p w14:paraId="062EC97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308.1</w:t>
            </w:r>
          </w:p>
        </w:tc>
        <w:tc>
          <w:tcPr>
            <w:tcW w:w="1734" w:type="pct"/>
            <w:tcBorders>
              <w:top w:val="nil"/>
              <w:left w:val="nil"/>
              <w:bottom w:val="single" w:sz="4" w:space="0" w:color="auto"/>
              <w:right w:val="single" w:sz="4" w:space="0" w:color="auto"/>
            </w:tcBorders>
            <w:shd w:val="clear" w:color="auto" w:fill="auto"/>
            <w:noWrap/>
            <w:vAlign w:val="bottom"/>
            <w:hideMark/>
          </w:tcPr>
          <w:p w14:paraId="4BF3430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5.4</w:t>
            </w:r>
          </w:p>
        </w:tc>
      </w:tr>
      <w:tr w:rsidR="00310160" w:rsidRPr="00310160" w14:paraId="2BB96E98"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14371A2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2005</w:t>
            </w:r>
          </w:p>
        </w:tc>
        <w:tc>
          <w:tcPr>
            <w:tcW w:w="2185" w:type="pct"/>
            <w:tcBorders>
              <w:top w:val="nil"/>
              <w:left w:val="nil"/>
              <w:bottom w:val="single" w:sz="4" w:space="0" w:color="auto"/>
              <w:right w:val="single" w:sz="4" w:space="0" w:color="auto"/>
            </w:tcBorders>
            <w:shd w:val="clear" w:color="auto" w:fill="auto"/>
            <w:vAlign w:val="center"/>
            <w:hideMark/>
          </w:tcPr>
          <w:p w14:paraId="20F40B8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317.2</w:t>
            </w:r>
          </w:p>
        </w:tc>
        <w:tc>
          <w:tcPr>
            <w:tcW w:w="1734" w:type="pct"/>
            <w:tcBorders>
              <w:top w:val="nil"/>
              <w:left w:val="nil"/>
              <w:bottom w:val="single" w:sz="4" w:space="0" w:color="auto"/>
              <w:right w:val="single" w:sz="4" w:space="0" w:color="auto"/>
            </w:tcBorders>
            <w:shd w:val="clear" w:color="auto" w:fill="auto"/>
            <w:noWrap/>
            <w:vAlign w:val="bottom"/>
            <w:hideMark/>
          </w:tcPr>
          <w:p w14:paraId="4D6B62C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3.9</w:t>
            </w:r>
          </w:p>
        </w:tc>
      </w:tr>
      <w:tr w:rsidR="00310160" w:rsidRPr="00310160" w14:paraId="5E5489B6"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03D4923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2006</w:t>
            </w:r>
          </w:p>
        </w:tc>
        <w:tc>
          <w:tcPr>
            <w:tcW w:w="2185" w:type="pct"/>
            <w:tcBorders>
              <w:top w:val="nil"/>
              <w:left w:val="nil"/>
              <w:bottom w:val="single" w:sz="4" w:space="0" w:color="auto"/>
              <w:right w:val="single" w:sz="4" w:space="0" w:color="auto"/>
            </w:tcBorders>
            <w:shd w:val="clear" w:color="auto" w:fill="auto"/>
            <w:vAlign w:val="center"/>
            <w:hideMark/>
          </w:tcPr>
          <w:p w14:paraId="0CF9148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310.8</w:t>
            </w:r>
          </w:p>
        </w:tc>
        <w:tc>
          <w:tcPr>
            <w:tcW w:w="1734" w:type="pct"/>
            <w:tcBorders>
              <w:top w:val="nil"/>
              <w:left w:val="nil"/>
              <w:bottom w:val="single" w:sz="4" w:space="0" w:color="auto"/>
              <w:right w:val="single" w:sz="4" w:space="0" w:color="auto"/>
            </w:tcBorders>
            <w:shd w:val="clear" w:color="auto" w:fill="auto"/>
            <w:noWrap/>
            <w:vAlign w:val="bottom"/>
            <w:hideMark/>
          </w:tcPr>
          <w:p w14:paraId="4A9557C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4.8</w:t>
            </w:r>
          </w:p>
        </w:tc>
      </w:tr>
      <w:tr w:rsidR="00310160" w:rsidRPr="00310160" w14:paraId="24862A82"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6C33FBF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2007</w:t>
            </w:r>
          </w:p>
        </w:tc>
        <w:tc>
          <w:tcPr>
            <w:tcW w:w="2185" w:type="pct"/>
            <w:tcBorders>
              <w:top w:val="nil"/>
              <w:left w:val="nil"/>
              <w:bottom w:val="single" w:sz="4" w:space="0" w:color="auto"/>
              <w:right w:val="single" w:sz="4" w:space="0" w:color="auto"/>
            </w:tcBorders>
            <w:shd w:val="clear" w:color="auto" w:fill="auto"/>
            <w:vAlign w:val="center"/>
            <w:hideMark/>
          </w:tcPr>
          <w:p w14:paraId="2155D4F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305.2</w:t>
            </w:r>
          </w:p>
        </w:tc>
        <w:tc>
          <w:tcPr>
            <w:tcW w:w="1734" w:type="pct"/>
            <w:tcBorders>
              <w:top w:val="nil"/>
              <w:left w:val="nil"/>
              <w:bottom w:val="single" w:sz="4" w:space="0" w:color="auto"/>
              <w:right w:val="single" w:sz="4" w:space="0" w:color="auto"/>
            </w:tcBorders>
            <w:shd w:val="clear" w:color="auto" w:fill="auto"/>
            <w:noWrap/>
            <w:vAlign w:val="bottom"/>
            <w:hideMark/>
          </w:tcPr>
          <w:p w14:paraId="74D82EB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3.2</w:t>
            </w:r>
          </w:p>
        </w:tc>
      </w:tr>
      <w:tr w:rsidR="00310160" w:rsidRPr="00310160" w14:paraId="418C32CE"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4A197DE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2008</w:t>
            </w:r>
          </w:p>
        </w:tc>
        <w:tc>
          <w:tcPr>
            <w:tcW w:w="2185" w:type="pct"/>
            <w:tcBorders>
              <w:top w:val="nil"/>
              <w:left w:val="nil"/>
              <w:bottom w:val="single" w:sz="4" w:space="0" w:color="auto"/>
              <w:right w:val="single" w:sz="4" w:space="0" w:color="auto"/>
            </w:tcBorders>
            <w:shd w:val="clear" w:color="auto" w:fill="auto"/>
            <w:vAlign w:val="center"/>
            <w:hideMark/>
          </w:tcPr>
          <w:p w14:paraId="4EFF644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318.7</w:t>
            </w:r>
          </w:p>
        </w:tc>
        <w:tc>
          <w:tcPr>
            <w:tcW w:w="1734" w:type="pct"/>
            <w:tcBorders>
              <w:top w:val="nil"/>
              <w:left w:val="nil"/>
              <w:bottom w:val="single" w:sz="4" w:space="0" w:color="auto"/>
              <w:right w:val="single" w:sz="4" w:space="0" w:color="auto"/>
            </w:tcBorders>
            <w:shd w:val="clear" w:color="auto" w:fill="auto"/>
            <w:noWrap/>
            <w:vAlign w:val="bottom"/>
            <w:hideMark/>
          </w:tcPr>
          <w:p w14:paraId="36B7BAF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2.5</w:t>
            </w:r>
          </w:p>
        </w:tc>
      </w:tr>
      <w:tr w:rsidR="00310160" w:rsidRPr="00310160" w14:paraId="1094DAA4"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3A85CE9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2009</w:t>
            </w:r>
          </w:p>
        </w:tc>
        <w:tc>
          <w:tcPr>
            <w:tcW w:w="2185" w:type="pct"/>
            <w:tcBorders>
              <w:top w:val="nil"/>
              <w:left w:val="nil"/>
              <w:bottom w:val="single" w:sz="4" w:space="0" w:color="auto"/>
              <w:right w:val="single" w:sz="4" w:space="0" w:color="auto"/>
            </w:tcBorders>
            <w:shd w:val="clear" w:color="auto" w:fill="auto"/>
            <w:vAlign w:val="center"/>
            <w:hideMark/>
          </w:tcPr>
          <w:p w14:paraId="3A537B2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289.8</w:t>
            </w:r>
          </w:p>
        </w:tc>
        <w:tc>
          <w:tcPr>
            <w:tcW w:w="1734" w:type="pct"/>
            <w:tcBorders>
              <w:top w:val="nil"/>
              <w:left w:val="nil"/>
              <w:bottom w:val="single" w:sz="4" w:space="0" w:color="auto"/>
              <w:right w:val="single" w:sz="4" w:space="0" w:color="auto"/>
            </w:tcBorders>
            <w:shd w:val="clear" w:color="auto" w:fill="auto"/>
            <w:noWrap/>
            <w:vAlign w:val="bottom"/>
            <w:hideMark/>
          </w:tcPr>
          <w:p w14:paraId="2FA9650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2.4</w:t>
            </w:r>
          </w:p>
        </w:tc>
      </w:tr>
      <w:tr w:rsidR="00310160" w:rsidRPr="00310160" w14:paraId="6EF62134"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3994820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2010</w:t>
            </w:r>
          </w:p>
        </w:tc>
        <w:tc>
          <w:tcPr>
            <w:tcW w:w="2185" w:type="pct"/>
            <w:tcBorders>
              <w:top w:val="nil"/>
              <w:left w:val="nil"/>
              <w:bottom w:val="single" w:sz="4" w:space="0" w:color="auto"/>
              <w:right w:val="single" w:sz="4" w:space="0" w:color="auto"/>
            </w:tcBorders>
            <w:shd w:val="clear" w:color="auto" w:fill="auto"/>
            <w:vAlign w:val="center"/>
            <w:hideMark/>
          </w:tcPr>
          <w:p w14:paraId="114DD03E"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331.4</w:t>
            </w:r>
          </w:p>
        </w:tc>
        <w:tc>
          <w:tcPr>
            <w:tcW w:w="1734" w:type="pct"/>
            <w:tcBorders>
              <w:top w:val="nil"/>
              <w:left w:val="nil"/>
              <w:bottom w:val="single" w:sz="4" w:space="0" w:color="auto"/>
              <w:right w:val="single" w:sz="4" w:space="0" w:color="auto"/>
            </w:tcBorders>
            <w:shd w:val="clear" w:color="auto" w:fill="auto"/>
            <w:noWrap/>
            <w:vAlign w:val="bottom"/>
            <w:hideMark/>
          </w:tcPr>
          <w:p w14:paraId="713A91B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2.1</w:t>
            </w:r>
          </w:p>
        </w:tc>
      </w:tr>
      <w:tr w:rsidR="00310160" w:rsidRPr="00310160" w14:paraId="471BC62A"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7364B967"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2011</w:t>
            </w:r>
          </w:p>
        </w:tc>
        <w:tc>
          <w:tcPr>
            <w:tcW w:w="2185" w:type="pct"/>
            <w:tcBorders>
              <w:top w:val="nil"/>
              <w:left w:val="nil"/>
              <w:bottom w:val="single" w:sz="4" w:space="0" w:color="auto"/>
              <w:right w:val="single" w:sz="4" w:space="0" w:color="auto"/>
            </w:tcBorders>
            <w:shd w:val="clear" w:color="auto" w:fill="auto"/>
            <w:vAlign w:val="center"/>
            <w:hideMark/>
          </w:tcPr>
          <w:p w14:paraId="7A29ABCF"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327.5</w:t>
            </w:r>
          </w:p>
        </w:tc>
        <w:tc>
          <w:tcPr>
            <w:tcW w:w="1734" w:type="pct"/>
            <w:tcBorders>
              <w:top w:val="nil"/>
              <w:left w:val="nil"/>
              <w:bottom w:val="single" w:sz="4" w:space="0" w:color="auto"/>
              <w:right w:val="single" w:sz="4" w:space="0" w:color="auto"/>
            </w:tcBorders>
            <w:shd w:val="clear" w:color="auto" w:fill="auto"/>
            <w:noWrap/>
            <w:vAlign w:val="bottom"/>
            <w:hideMark/>
          </w:tcPr>
          <w:p w14:paraId="2BB12D1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1.6</w:t>
            </w:r>
          </w:p>
        </w:tc>
      </w:tr>
      <w:tr w:rsidR="00310160" w:rsidRPr="00310160" w14:paraId="210F74E1"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0F8E07F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2012</w:t>
            </w:r>
          </w:p>
        </w:tc>
        <w:tc>
          <w:tcPr>
            <w:tcW w:w="2185" w:type="pct"/>
            <w:tcBorders>
              <w:top w:val="nil"/>
              <w:left w:val="nil"/>
              <w:bottom w:val="single" w:sz="4" w:space="0" w:color="auto"/>
              <w:right w:val="single" w:sz="4" w:space="0" w:color="auto"/>
            </w:tcBorders>
            <w:shd w:val="clear" w:color="auto" w:fill="auto"/>
            <w:vAlign w:val="center"/>
            <w:hideMark/>
          </w:tcPr>
          <w:p w14:paraId="56D32B06"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328.4</w:t>
            </w:r>
          </w:p>
        </w:tc>
        <w:tc>
          <w:tcPr>
            <w:tcW w:w="1734" w:type="pct"/>
            <w:tcBorders>
              <w:top w:val="nil"/>
              <w:left w:val="nil"/>
              <w:bottom w:val="single" w:sz="4" w:space="0" w:color="auto"/>
              <w:right w:val="single" w:sz="4" w:space="0" w:color="auto"/>
            </w:tcBorders>
            <w:shd w:val="clear" w:color="auto" w:fill="auto"/>
            <w:noWrap/>
            <w:vAlign w:val="bottom"/>
            <w:hideMark/>
          </w:tcPr>
          <w:p w14:paraId="7E265EC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w:t>
            </w:r>
          </w:p>
        </w:tc>
      </w:tr>
      <w:tr w:rsidR="00310160" w:rsidRPr="00310160" w14:paraId="5929201E"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69039B3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2013</w:t>
            </w:r>
          </w:p>
        </w:tc>
        <w:tc>
          <w:tcPr>
            <w:tcW w:w="2185" w:type="pct"/>
            <w:tcBorders>
              <w:top w:val="nil"/>
              <w:left w:val="nil"/>
              <w:bottom w:val="single" w:sz="4" w:space="0" w:color="auto"/>
              <w:right w:val="single" w:sz="4" w:space="0" w:color="auto"/>
            </w:tcBorders>
            <w:shd w:val="clear" w:color="auto" w:fill="auto"/>
            <w:vAlign w:val="center"/>
            <w:hideMark/>
          </w:tcPr>
          <w:p w14:paraId="4A65EDF6"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340.0</w:t>
            </w:r>
          </w:p>
        </w:tc>
        <w:tc>
          <w:tcPr>
            <w:tcW w:w="1734" w:type="pct"/>
            <w:tcBorders>
              <w:top w:val="nil"/>
              <w:left w:val="nil"/>
              <w:bottom w:val="single" w:sz="4" w:space="0" w:color="auto"/>
              <w:right w:val="single" w:sz="4" w:space="0" w:color="auto"/>
            </w:tcBorders>
            <w:shd w:val="clear" w:color="auto" w:fill="auto"/>
            <w:noWrap/>
            <w:vAlign w:val="bottom"/>
            <w:hideMark/>
          </w:tcPr>
          <w:p w14:paraId="4366C89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1.1</w:t>
            </w:r>
          </w:p>
        </w:tc>
      </w:tr>
      <w:tr w:rsidR="00310160" w:rsidRPr="00310160" w14:paraId="64B8F99D"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19C1F6A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2014</w:t>
            </w:r>
          </w:p>
        </w:tc>
        <w:tc>
          <w:tcPr>
            <w:tcW w:w="2185" w:type="pct"/>
            <w:tcBorders>
              <w:top w:val="nil"/>
              <w:left w:val="nil"/>
              <w:bottom w:val="single" w:sz="4" w:space="0" w:color="auto"/>
              <w:right w:val="single" w:sz="4" w:space="0" w:color="auto"/>
            </w:tcBorders>
            <w:shd w:val="clear" w:color="auto" w:fill="auto"/>
            <w:vAlign w:val="center"/>
            <w:hideMark/>
          </w:tcPr>
          <w:p w14:paraId="411FBFF4"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338.0</w:t>
            </w:r>
          </w:p>
        </w:tc>
        <w:tc>
          <w:tcPr>
            <w:tcW w:w="1734" w:type="pct"/>
            <w:tcBorders>
              <w:top w:val="nil"/>
              <w:left w:val="nil"/>
              <w:bottom w:val="single" w:sz="4" w:space="0" w:color="auto"/>
              <w:right w:val="single" w:sz="4" w:space="0" w:color="auto"/>
            </w:tcBorders>
            <w:shd w:val="clear" w:color="auto" w:fill="auto"/>
            <w:noWrap/>
            <w:vAlign w:val="bottom"/>
            <w:hideMark/>
          </w:tcPr>
          <w:p w14:paraId="7A13CD5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w:t>
            </w:r>
          </w:p>
        </w:tc>
      </w:tr>
      <w:tr w:rsidR="00310160" w:rsidRPr="00310160" w14:paraId="4064FE10"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274CDDA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2015</w:t>
            </w:r>
          </w:p>
        </w:tc>
        <w:tc>
          <w:tcPr>
            <w:tcW w:w="2185" w:type="pct"/>
            <w:tcBorders>
              <w:top w:val="nil"/>
              <w:left w:val="nil"/>
              <w:bottom w:val="single" w:sz="4" w:space="0" w:color="auto"/>
              <w:right w:val="single" w:sz="4" w:space="0" w:color="auto"/>
            </w:tcBorders>
            <w:shd w:val="clear" w:color="auto" w:fill="auto"/>
            <w:vAlign w:val="center"/>
            <w:hideMark/>
          </w:tcPr>
          <w:p w14:paraId="4AE0B699"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328.8</w:t>
            </w:r>
          </w:p>
        </w:tc>
        <w:tc>
          <w:tcPr>
            <w:tcW w:w="1734" w:type="pct"/>
            <w:tcBorders>
              <w:top w:val="nil"/>
              <w:left w:val="nil"/>
              <w:bottom w:val="single" w:sz="4" w:space="0" w:color="auto"/>
              <w:right w:val="single" w:sz="4" w:space="0" w:color="auto"/>
            </w:tcBorders>
            <w:shd w:val="clear" w:color="auto" w:fill="auto"/>
            <w:noWrap/>
            <w:vAlign w:val="bottom"/>
            <w:hideMark/>
          </w:tcPr>
          <w:p w14:paraId="29C9DE6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1.4</w:t>
            </w:r>
          </w:p>
        </w:tc>
      </w:tr>
      <w:tr w:rsidR="00310160" w:rsidRPr="00310160" w14:paraId="17A1D887"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7D7388F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2016</w:t>
            </w:r>
          </w:p>
        </w:tc>
        <w:tc>
          <w:tcPr>
            <w:tcW w:w="2185" w:type="pct"/>
            <w:tcBorders>
              <w:top w:val="nil"/>
              <w:left w:val="nil"/>
              <w:bottom w:val="single" w:sz="4" w:space="0" w:color="auto"/>
              <w:right w:val="single" w:sz="4" w:space="0" w:color="auto"/>
            </w:tcBorders>
            <w:shd w:val="clear" w:color="auto" w:fill="auto"/>
            <w:vAlign w:val="center"/>
            <w:hideMark/>
          </w:tcPr>
          <w:p w14:paraId="5459A3A6"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292.6</w:t>
            </w:r>
          </w:p>
        </w:tc>
        <w:tc>
          <w:tcPr>
            <w:tcW w:w="1734" w:type="pct"/>
            <w:tcBorders>
              <w:top w:val="nil"/>
              <w:left w:val="nil"/>
              <w:bottom w:val="single" w:sz="4" w:space="0" w:color="auto"/>
              <w:right w:val="single" w:sz="4" w:space="0" w:color="auto"/>
            </w:tcBorders>
            <w:shd w:val="clear" w:color="auto" w:fill="auto"/>
            <w:noWrap/>
            <w:vAlign w:val="bottom"/>
            <w:hideMark/>
          </w:tcPr>
          <w:p w14:paraId="0DE7FB5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1.2</w:t>
            </w:r>
          </w:p>
        </w:tc>
      </w:tr>
      <w:tr w:rsidR="00310160" w:rsidRPr="00310160" w14:paraId="54A6EB89"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36FC750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2017</w:t>
            </w:r>
          </w:p>
        </w:tc>
        <w:tc>
          <w:tcPr>
            <w:tcW w:w="2185" w:type="pct"/>
            <w:tcBorders>
              <w:top w:val="nil"/>
              <w:left w:val="nil"/>
              <w:bottom w:val="single" w:sz="4" w:space="0" w:color="auto"/>
              <w:right w:val="single" w:sz="4" w:space="0" w:color="auto"/>
            </w:tcBorders>
            <w:shd w:val="clear" w:color="auto" w:fill="auto"/>
            <w:vAlign w:val="center"/>
            <w:hideMark/>
          </w:tcPr>
          <w:p w14:paraId="0E2374E7"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307.1</w:t>
            </w:r>
          </w:p>
        </w:tc>
        <w:tc>
          <w:tcPr>
            <w:tcW w:w="1734" w:type="pct"/>
            <w:tcBorders>
              <w:top w:val="nil"/>
              <w:left w:val="nil"/>
              <w:bottom w:val="single" w:sz="4" w:space="0" w:color="auto"/>
              <w:right w:val="single" w:sz="4" w:space="0" w:color="auto"/>
            </w:tcBorders>
            <w:shd w:val="clear" w:color="auto" w:fill="auto"/>
            <w:noWrap/>
            <w:vAlign w:val="bottom"/>
            <w:hideMark/>
          </w:tcPr>
          <w:p w14:paraId="01487B1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1.5</w:t>
            </w:r>
          </w:p>
        </w:tc>
      </w:tr>
      <w:tr w:rsidR="00310160" w:rsidRPr="00310160" w14:paraId="19BDF5AC"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22A6B9D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2018</w:t>
            </w:r>
          </w:p>
        </w:tc>
        <w:tc>
          <w:tcPr>
            <w:tcW w:w="2185" w:type="pct"/>
            <w:tcBorders>
              <w:top w:val="nil"/>
              <w:left w:val="nil"/>
              <w:bottom w:val="single" w:sz="4" w:space="0" w:color="auto"/>
              <w:right w:val="single" w:sz="4" w:space="0" w:color="auto"/>
            </w:tcBorders>
            <w:shd w:val="clear" w:color="auto" w:fill="auto"/>
            <w:vAlign w:val="center"/>
            <w:hideMark/>
          </w:tcPr>
          <w:p w14:paraId="71354972"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303.9</w:t>
            </w:r>
          </w:p>
        </w:tc>
        <w:tc>
          <w:tcPr>
            <w:tcW w:w="1734" w:type="pct"/>
            <w:tcBorders>
              <w:top w:val="nil"/>
              <w:left w:val="nil"/>
              <w:bottom w:val="single" w:sz="4" w:space="0" w:color="auto"/>
              <w:right w:val="single" w:sz="4" w:space="0" w:color="auto"/>
            </w:tcBorders>
            <w:shd w:val="clear" w:color="auto" w:fill="auto"/>
            <w:noWrap/>
            <w:vAlign w:val="bottom"/>
            <w:hideMark/>
          </w:tcPr>
          <w:p w14:paraId="244F856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w:t>
            </w:r>
          </w:p>
        </w:tc>
      </w:tr>
      <w:tr w:rsidR="00310160" w:rsidRPr="00310160" w14:paraId="1CF22AC2" w14:textId="77777777" w:rsidTr="003470A9">
        <w:trPr>
          <w:trHeight w:val="261"/>
        </w:trPr>
        <w:tc>
          <w:tcPr>
            <w:tcW w:w="1081" w:type="pct"/>
            <w:tcBorders>
              <w:top w:val="nil"/>
              <w:left w:val="single" w:sz="4" w:space="0" w:color="auto"/>
              <w:bottom w:val="single" w:sz="4" w:space="0" w:color="auto"/>
              <w:right w:val="single" w:sz="4" w:space="0" w:color="auto"/>
            </w:tcBorders>
            <w:shd w:val="clear" w:color="auto" w:fill="auto"/>
            <w:noWrap/>
            <w:vAlign w:val="bottom"/>
            <w:hideMark/>
          </w:tcPr>
          <w:p w14:paraId="278689D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2019</w:t>
            </w:r>
          </w:p>
        </w:tc>
        <w:tc>
          <w:tcPr>
            <w:tcW w:w="2185" w:type="pct"/>
            <w:tcBorders>
              <w:top w:val="nil"/>
              <w:left w:val="nil"/>
              <w:bottom w:val="single" w:sz="4" w:space="0" w:color="auto"/>
              <w:right w:val="single" w:sz="4" w:space="0" w:color="auto"/>
            </w:tcBorders>
            <w:shd w:val="clear" w:color="auto" w:fill="auto"/>
            <w:vAlign w:val="center"/>
            <w:hideMark/>
          </w:tcPr>
          <w:p w14:paraId="6F64074D"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300.1</w:t>
            </w:r>
          </w:p>
        </w:tc>
        <w:tc>
          <w:tcPr>
            <w:tcW w:w="1734" w:type="pct"/>
            <w:tcBorders>
              <w:top w:val="nil"/>
              <w:left w:val="nil"/>
              <w:bottom w:val="single" w:sz="4" w:space="0" w:color="auto"/>
              <w:right w:val="single" w:sz="4" w:space="0" w:color="auto"/>
            </w:tcBorders>
            <w:shd w:val="clear" w:color="auto" w:fill="auto"/>
            <w:noWrap/>
            <w:vAlign w:val="bottom"/>
            <w:hideMark/>
          </w:tcPr>
          <w:p w14:paraId="6B79064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w:t>
            </w:r>
          </w:p>
        </w:tc>
      </w:tr>
    </w:tbl>
    <w:p w14:paraId="115F160B" w14:textId="77777777" w:rsidR="00310160" w:rsidRPr="00310160" w:rsidRDefault="00310160" w:rsidP="00310160">
      <w:pPr>
        <w:rPr>
          <w:b/>
          <w:bCs/>
          <w:lang w:val="en-US"/>
        </w:rPr>
      </w:pPr>
    </w:p>
    <w:p w14:paraId="07DD5501" w14:textId="77777777" w:rsidR="00917BC8" w:rsidRPr="00592BFF" w:rsidRDefault="00917BC8" w:rsidP="00917BC8">
      <w:pPr>
        <w:tabs>
          <w:tab w:val="left" w:pos="6480"/>
        </w:tabs>
        <w:rPr>
          <w:rFonts w:ascii="Times New Roman" w:hAnsi="Times New Roman" w:cs="Times New Roman"/>
        </w:rPr>
      </w:pPr>
      <w:r w:rsidRPr="00592BFF">
        <w:rPr>
          <w:rFonts w:ascii="Times New Roman" w:hAnsi="Times New Roman" w:cs="Times New Roman"/>
        </w:rPr>
        <w:t xml:space="preserve">Source: </w:t>
      </w:r>
      <w:sdt>
        <w:sdtPr>
          <w:rPr>
            <w:rFonts w:ascii="Times New Roman" w:hAnsi="Times New Roman" w:cs="Times New Roman"/>
          </w:rPr>
          <w:id w:val="-158385145"/>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Cen05 \t  \l 1033 </w:instrText>
          </w:r>
          <w:r w:rsidRPr="00592BFF">
            <w:rPr>
              <w:rFonts w:ascii="Times New Roman" w:hAnsi="Times New Roman" w:cs="Times New Roman"/>
            </w:rPr>
            <w:fldChar w:fldCharType="separate"/>
          </w:r>
          <w:r w:rsidR="00100F86" w:rsidRPr="00592BFF">
            <w:rPr>
              <w:rFonts w:ascii="Times New Roman" w:hAnsi="Times New Roman" w:cs="Times New Roman"/>
              <w:noProof/>
            </w:rPr>
            <w:t>(Central Bank, 2009)</w:t>
          </w:r>
          <w:r w:rsidRPr="00592BFF">
            <w:rPr>
              <w:rFonts w:ascii="Times New Roman" w:hAnsi="Times New Roman" w:cs="Times New Roman"/>
            </w:rPr>
            <w:fldChar w:fldCharType="end"/>
          </w:r>
        </w:sdtContent>
      </w:sdt>
      <w:r w:rsidRPr="00592BFF">
        <w:rPr>
          <w:rFonts w:ascii="Times New Roman" w:hAnsi="Times New Roman" w:cs="Times New Roman"/>
        </w:rPr>
        <w:t xml:space="preserve">; </w:t>
      </w:r>
      <w:sdt>
        <w:sdtPr>
          <w:rPr>
            <w:rFonts w:ascii="Times New Roman" w:hAnsi="Times New Roman" w:cs="Times New Roman"/>
          </w:rPr>
          <w:id w:val="513351237"/>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Cen19 \t  \l 1033 </w:instrText>
          </w:r>
          <w:r w:rsidRPr="00592BFF">
            <w:rPr>
              <w:rFonts w:ascii="Times New Roman" w:hAnsi="Times New Roman" w:cs="Times New Roman"/>
            </w:rPr>
            <w:fldChar w:fldCharType="separate"/>
          </w:r>
          <w:r w:rsidR="00100F86" w:rsidRPr="00592BFF">
            <w:rPr>
              <w:rFonts w:ascii="Times New Roman" w:hAnsi="Times New Roman" w:cs="Times New Roman"/>
              <w:noProof/>
            </w:rPr>
            <w:t>(Central Bank, 2019)</w:t>
          </w:r>
          <w:r w:rsidRPr="00592BFF">
            <w:rPr>
              <w:rFonts w:ascii="Times New Roman" w:hAnsi="Times New Roman" w:cs="Times New Roman"/>
            </w:rPr>
            <w:fldChar w:fldCharType="end"/>
          </w:r>
        </w:sdtContent>
      </w:sdt>
      <w:r w:rsidRPr="00592BFF">
        <w:rPr>
          <w:rFonts w:ascii="Times New Roman" w:hAnsi="Times New Roman" w:cs="Times New Roman"/>
        </w:rPr>
        <w:t xml:space="preserve">; </w:t>
      </w:r>
      <w:sdt>
        <w:sdtPr>
          <w:rPr>
            <w:rFonts w:ascii="Times New Roman" w:hAnsi="Times New Roman" w:cs="Times New Roman"/>
          </w:rPr>
          <w:id w:val="-2147352808"/>
          <w:citation/>
        </w:sdtPr>
        <w:sdtEndPr/>
        <w:sdtContent>
          <w:r w:rsidRPr="00592BFF">
            <w:rPr>
              <w:rFonts w:ascii="Times New Roman" w:hAnsi="Times New Roman" w:cs="Times New Roman"/>
            </w:rPr>
            <w:fldChar w:fldCharType="begin"/>
          </w:r>
          <w:r w:rsidRPr="00592BFF">
            <w:rPr>
              <w:rFonts w:ascii="Times New Roman" w:hAnsi="Times New Roman" w:cs="Times New Roman"/>
            </w:rPr>
            <w:instrText xml:space="preserve">CITATION Wor202 \l 1033 </w:instrText>
          </w:r>
          <w:r w:rsidRPr="00592BFF">
            <w:rPr>
              <w:rFonts w:ascii="Times New Roman" w:hAnsi="Times New Roman" w:cs="Times New Roman"/>
            </w:rPr>
            <w:fldChar w:fldCharType="separate"/>
          </w:r>
          <w:r w:rsidR="00100F86" w:rsidRPr="00592BFF">
            <w:rPr>
              <w:rFonts w:ascii="Times New Roman" w:hAnsi="Times New Roman" w:cs="Times New Roman"/>
              <w:noProof/>
            </w:rPr>
            <w:t>(Bank, 2020)</w:t>
          </w:r>
          <w:r w:rsidRPr="00592BFF">
            <w:rPr>
              <w:rFonts w:ascii="Times New Roman" w:hAnsi="Times New Roman" w:cs="Times New Roman"/>
            </w:rPr>
            <w:fldChar w:fldCharType="end"/>
          </w:r>
        </w:sdtContent>
      </w:sdt>
    </w:p>
    <w:p w14:paraId="5112B2E5" w14:textId="77777777" w:rsidR="00310160" w:rsidRDefault="00310160" w:rsidP="00310160">
      <w:pPr>
        <w:rPr>
          <w:b/>
          <w:bCs/>
        </w:rPr>
      </w:pPr>
    </w:p>
    <w:p w14:paraId="5565E97C" w14:textId="77777777" w:rsidR="00310160" w:rsidRDefault="00310160" w:rsidP="00310160">
      <w:pPr>
        <w:rPr>
          <w:b/>
          <w:bCs/>
        </w:rPr>
        <w:sectPr w:rsidR="00310160" w:rsidSect="003C4A0C">
          <w:pgSz w:w="11906" w:h="16838"/>
          <w:pgMar w:top="1417" w:right="1417" w:bottom="1134" w:left="1418" w:header="708" w:footer="708" w:gutter="0"/>
          <w:cols w:space="708"/>
          <w:titlePg/>
          <w:docGrid w:linePitch="360"/>
        </w:sectPr>
      </w:pPr>
    </w:p>
    <w:p w14:paraId="41BB2246" w14:textId="77777777" w:rsidR="00386F84" w:rsidRPr="009223F6" w:rsidRDefault="00386F84" w:rsidP="00386F84">
      <w:pPr>
        <w:pStyle w:val="Caption"/>
        <w:rPr>
          <w:rFonts w:ascii="Times New Roman" w:hAnsi="Times New Roman" w:cs="Times New Roman"/>
          <w:i w:val="0"/>
          <w:iCs w:val="0"/>
          <w:color w:val="auto"/>
          <w:sz w:val="24"/>
          <w:szCs w:val="24"/>
        </w:rPr>
      </w:pPr>
      <w:bookmarkStart w:id="63" w:name="_Ref60073871"/>
      <w:bookmarkStart w:id="64" w:name="_Toc60071380"/>
      <w:r w:rsidRPr="009223F6">
        <w:rPr>
          <w:rFonts w:ascii="Times New Roman" w:hAnsi="Times New Roman" w:cs="Times New Roman"/>
          <w:i w:val="0"/>
          <w:iCs w:val="0"/>
          <w:color w:val="auto"/>
          <w:sz w:val="24"/>
          <w:szCs w:val="24"/>
        </w:rPr>
        <w:t xml:space="preserve">Appendix </w:t>
      </w:r>
      <w:r w:rsidR="009223F6" w:rsidRPr="009223F6">
        <w:rPr>
          <w:rFonts w:ascii="Times New Roman" w:hAnsi="Times New Roman" w:cs="Times New Roman"/>
          <w:i w:val="0"/>
          <w:iCs w:val="0"/>
          <w:color w:val="auto"/>
          <w:sz w:val="24"/>
          <w:szCs w:val="24"/>
        </w:rPr>
        <w:fldChar w:fldCharType="begin"/>
      </w:r>
      <w:r w:rsidR="009223F6" w:rsidRPr="009223F6">
        <w:rPr>
          <w:rFonts w:ascii="Times New Roman" w:hAnsi="Times New Roman" w:cs="Times New Roman"/>
          <w:i w:val="0"/>
          <w:iCs w:val="0"/>
          <w:color w:val="auto"/>
          <w:sz w:val="24"/>
          <w:szCs w:val="24"/>
        </w:rPr>
        <w:instrText xml:space="preserve"> SEQ Appendix \* ARABIC </w:instrText>
      </w:r>
      <w:r w:rsidR="009223F6" w:rsidRPr="009223F6">
        <w:rPr>
          <w:rFonts w:ascii="Times New Roman" w:hAnsi="Times New Roman" w:cs="Times New Roman"/>
          <w:i w:val="0"/>
          <w:iCs w:val="0"/>
          <w:color w:val="auto"/>
          <w:sz w:val="24"/>
          <w:szCs w:val="24"/>
        </w:rPr>
        <w:fldChar w:fldCharType="separate"/>
      </w:r>
      <w:r w:rsidR="00F97285">
        <w:rPr>
          <w:rFonts w:ascii="Times New Roman" w:hAnsi="Times New Roman" w:cs="Times New Roman"/>
          <w:i w:val="0"/>
          <w:iCs w:val="0"/>
          <w:noProof/>
          <w:color w:val="auto"/>
          <w:sz w:val="24"/>
          <w:szCs w:val="24"/>
        </w:rPr>
        <w:t>5</w:t>
      </w:r>
      <w:r w:rsidR="009223F6" w:rsidRPr="009223F6">
        <w:rPr>
          <w:rFonts w:ascii="Times New Roman" w:hAnsi="Times New Roman" w:cs="Times New Roman"/>
          <w:i w:val="0"/>
          <w:iCs w:val="0"/>
          <w:color w:val="auto"/>
          <w:sz w:val="24"/>
          <w:szCs w:val="24"/>
        </w:rPr>
        <w:fldChar w:fldCharType="end"/>
      </w:r>
      <w:bookmarkEnd w:id="63"/>
      <w:r w:rsidRPr="009223F6">
        <w:rPr>
          <w:rFonts w:ascii="Times New Roman" w:hAnsi="Times New Roman" w:cs="Times New Roman"/>
          <w:i w:val="0"/>
          <w:iCs w:val="0"/>
          <w:color w:val="auto"/>
          <w:sz w:val="24"/>
          <w:szCs w:val="24"/>
        </w:rPr>
        <w:t>: Country-wise tea export by Sri Lanka from 1990 - 2019</w:t>
      </w:r>
      <w:bookmarkEnd w:id="64"/>
    </w:p>
    <w:tbl>
      <w:tblPr>
        <w:tblW w:w="15522" w:type="dxa"/>
        <w:tblInd w:w="93" w:type="dxa"/>
        <w:tblLook w:val="04A0" w:firstRow="1" w:lastRow="0" w:firstColumn="1" w:lastColumn="0" w:noHBand="0" w:noVBand="1"/>
      </w:tblPr>
      <w:tblGrid>
        <w:gridCol w:w="1235"/>
        <w:gridCol w:w="471"/>
        <w:gridCol w:w="471"/>
        <w:gridCol w:w="471"/>
        <w:gridCol w:w="471"/>
        <w:gridCol w:w="470"/>
        <w:gridCol w:w="528"/>
        <w:gridCol w:w="547"/>
        <w:gridCol w:w="456"/>
        <w:gridCol w:w="472"/>
        <w:gridCol w:w="472"/>
        <w:gridCol w:w="473"/>
        <w:gridCol w:w="473"/>
        <w:gridCol w:w="473"/>
        <w:gridCol w:w="473"/>
        <w:gridCol w:w="473"/>
        <w:gridCol w:w="473"/>
        <w:gridCol w:w="473"/>
        <w:gridCol w:w="473"/>
        <w:gridCol w:w="473"/>
        <w:gridCol w:w="473"/>
        <w:gridCol w:w="473"/>
        <w:gridCol w:w="473"/>
        <w:gridCol w:w="473"/>
        <w:gridCol w:w="473"/>
        <w:gridCol w:w="473"/>
        <w:gridCol w:w="473"/>
        <w:gridCol w:w="473"/>
        <w:gridCol w:w="473"/>
        <w:gridCol w:w="473"/>
        <w:gridCol w:w="473"/>
      </w:tblGrid>
      <w:tr w:rsidR="00B14883" w:rsidRPr="009569D3" w14:paraId="47B31DF7" w14:textId="77777777" w:rsidTr="00732FA2">
        <w:trPr>
          <w:trHeight w:val="144"/>
        </w:trPr>
        <w:tc>
          <w:tcPr>
            <w:tcW w:w="1235" w:type="dxa"/>
            <w:tcBorders>
              <w:top w:val="single" w:sz="4" w:space="0" w:color="auto"/>
              <w:left w:val="single" w:sz="8" w:space="0" w:color="auto"/>
              <w:bottom w:val="single" w:sz="8" w:space="0" w:color="auto"/>
              <w:right w:val="single" w:sz="8" w:space="0" w:color="auto"/>
            </w:tcBorders>
            <w:shd w:val="clear" w:color="auto" w:fill="auto"/>
            <w:noWrap/>
            <w:vAlign w:val="center"/>
          </w:tcPr>
          <w:p w14:paraId="431EA44E"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p>
        </w:tc>
        <w:tc>
          <w:tcPr>
            <w:tcW w:w="14287" w:type="dxa"/>
            <w:gridSpan w:val="30"/>
            <w:tcBorders>
              <w:top w:val="single" w:sz="4" w:space="0" w:color="auto"/>
              <w:left w:val="nil"/>
              <w:bottom w:val="single" w:sz="8" w:space="0" w:color="auto"/>
              <w:right w:val="single" w:sz="8" w:space="0" w:color="auto"/>
            </w:tcBorders>
            <w:shd w:val="clear" w:color="auto" w:fill="auto"/>
            <w:noWrap/>
            <w:vAlign w:val="center"/>
          </w:tcPr>
          <w:p w14:paraId="09922C1E" w14:textId="77777777" w:rsidR="00B14883" w:rsidRPr="00732FA2" w:rsidRDefault="00B14883" w:rsidP="0025600A">
            <w:pPr>
              <w:spacing w:after="0" w:line="240" w:lineRule="auto"/>
              <w:jc w:val="center"/>
              <w:rPr>
                <w:rFonts w:asciiTheme="majorBidi" w:eastAsia="Times New Roman" w:hAnsiTheme="majorBidi" w:cstheme="majorBidi"/>
                <w:b/>
                <w:bCs/>
                <w:color w:val="000000"/>
                <w:sz w:val="10"/>
                <w:szCs w:val="10"/>
                <w:lang w:val="en-US"/>
              </w:rPr>
            </w:pPr>
            <w:r w:rsidRPr="00732FA2">
              <w:rPr>
                <w:rFonts w:asciiTheme="majorBidi" w:eastAsia="Times New Roman" w:hAnsiTheme="majorBidi" w:cstheme="majorBidi"/>
                <w:b/>
                <w:bCs/>
                <w:color w:val="000000"/>
                <w:sz w:val="10"/>
                <w:szCs w:val="10"/>
                <w:lang w:val="en-US"/>
              </w:rPr>
              <w:t>Volume (kg Mn)</w:t>
            </w:r>
          </w:p>
        </w:tc>
      </w:tr>
      <w:tr w:rsidR="00B14883" w:rsidRPr="009569D3" w14:paraId="312B1B2C" w14:textId="77777777" w:rsidTr="00732FA2">
        <w:trPr>
          <w:trHeight w:val="144"/>
        </w:trPr>
        <w:tc>
          <w:tcPr>
            <w:tcW w:w="1235"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3D9166DF"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w:t>
            </w:r>
          </w:p>
        </w:tc>
        <w:tc>
          <w:tcPr>
            <w:tcW w:w="471" w:type="dxa"/>
            <w:tcBorders>
              <w:top w:val="single" w:sz="4" w:space="0" w:color="auto"/>
              <w:left w:val="nil"/>
              <w:bottom w:val="single" w:sz="8" w:space="0" w:color="auto"/>
              <w:right w:val="single" w:sz="8" w:space="0" w:color="auto"/>
            </w:tcBorders>
            <w:shd w:val="clear" w:color="auto" w:fill="auto"/>
            <w:noWrap/>
            <w:vAlign w:val="center"/>
            <w:hideMark/>
          </w:tcPr>
          <w:p w14:paraId="0E24403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1990</w:t>
            </w:r>
          </w:p>
        </w:tc>
        <w:tc>
          <w:tcPr>
            <w:tcW w:w="471" w:type="dxa"/>
            <w:tcBorders>
              <w:top w:val="single" w:sz="4" w:space="0" w:color="auto"/>
              <w:left w:val="nil"/>
              <w:bottom w:val="single" w:sz="8" w:space="0" w:color="auto"/>
              <w:right w:val="single" w:sz="8" w:space="0" w:color="auto"/>
            </w:tcBorders>
            <w:shd w:val="clear" w:color="auto" w:fill="auto"/>
            <w:noWrap/>
            <w:vAlign w:val="center"/>
            <w:hideMark/>
          </w:tcPr>
          <w:p w14:paraId="1FBF871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1991</w:t>
            </w:r>
          </w:p>
        </w:tc>
        <w:tc>
          <w:tcPr>
            <w:tcW w:w="471" w:type="dxa"/>
            <w:tcBorders>
              <w:top w:val="single" w:sz="4" w:space="0" w:color="auto"/>
              <w:left w:val="nil"/>
              <w:bottom w:val="single" w:sz="8" w:space="0" w:color="auto"/>
              <w:right w:val="single" w:sz="8" w:space="0" w:color="auto"/>
            </w:tcBorders>
            <w:shd w:val="clear" w:color="auto" w:fill="auto"/>
            <w:noWrap/>
            <w:vAlign w:val="center"/>
            <w:hideMark/>
          </w:tcPr>
          <w:p w14:paraId="11AD8D4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1992</w:t>
            </w:r>
          </w:p>
        </w:tc>
        <w:tc>
          <w:tcPr>
            <w:tcW w:w="471" w:type="dxa"/>
            <w:tcBorders>
              <w:top w:val="single" w:sz="4" w:space="0" w:color="auto"/>
              <w:left w:val="nil"/>
              <w:bottom w:val="single" w:sz="8" w:space="0" w:color="auto"/>
              <w:right w:val="single" w:sz="8" w:space="0" w:color="auto"/>
            </w:tcBorders>
            <w:shd w:val="clear" w:color="auto" w:fill="auto"/>
            <w:noWrap/>
            <w:vAlign w:val="center"/>
            <w:hideMark/>
          </w:tcPr>
          <w:p w14:paraId="4A11275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1993</w:t>
            </w:r>
          </w:p>
        </w:tc>
        <w:tc>
          <w:tcPr>
            <w:tcW w:w="470" w:type="dxa"/>
            <w:tcBorders>
              <w:top w:val="single" w:sz="4" w:space="0" w:color="auto"/>
              <w:left w:val="nil"/>
              <w:bottom w:val="single" w:sz="8" w:space="0" w:color="auto"/>
              <w:right w:val="single" w:sz="8" w:space="0" w:color="auto"/>
            </w:tcBorders>
            <w:shd w:val="clear" w:color="auto" w:fill="auto"/>
            <w:noWrap/>
            <w:vAlign w:val="center"/>
            <w:hideMark/>
          </w:tcPr>
          <w:p w14:paraId="0F202DC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1994</w:t>
            </w:r>
          </w:p>
        </w:tc>
        <w:tc>
          <w:tcPr>
            <w:tcW w:w="528" w:type="dxa"/>
            <w:tcBorders>
              <w:top w:val="single" w:sz="4" w:space="0" w:color="auto"/>
              <w:left w:val="nil"/>
              <w:bottom w:val="single" w:sz="8" w:space="0" w:color="auto"/>
              <w:right w:val="single" w:sz="8" w:space="0" w:color="auto"/>
            </w:tcBorders>
            <w:shd w:val="clear" w:color="auto" w:fill="auto"/>
            <w:noWrap/>
            <w:vAlign w:val="center"/>
            <w:hideMark/>
          </w:tcPr>
          <w:p w14:paraId="6089AD1F" w14:textId="77777777" w:rsidR="00B14883" w:rsidRPr="00732FA2" w:rsidRDefault="00B14883" w:rsidP="0025600A">
            <w:pPr>
              <w:spacing w:after="0" w:line="240" w:lineRule="auto"/>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1995</w:t>
            </w:r>
          </w:p>
        </w:tc>
        <w:tc>
          <w:tcPr>
            <w:tcW w:w="547" w:type="dxa"/>
            <w:tcBorders>
              <w:top w:val="single" w:sz="4" w:space="0" w:color="auto"/>
              <w:left w:val="nil"/>
              <w:bottom w:val="single" w:sz="8" w:space="0" w:color="auto"/>
              <w:right w:val="single" w:sz="8" w:space="0" w:color="auto"/>
            </w:tcBorders>
            <w:shd w:val="clear" w:color="auto" w:fill="auto"/>
            <w:noWrap/>
            <w:vAlign w:val="center"/>
            <w:hideMark/>
          </w:tcPr>
          <w:p w14:paraId="1CC3591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1996</w:t>
            </w:r>
          </w:p>
        </w:tc>
        <w:tc>
          <w:tcPr>
            <w:tcW w:w="454" w:type="dxa"/>
            <w:tcBorders>
              <w:top w:val="single" w:sz="4" w:space="0" w:color="auto"/>
              <w:left w:val="nil"/>
              <w:bottom w:val="single" w:sz="8" w:space="0" w:color="auto"/>
              <w:right w:val="single" w:sz="8" w:space="0" w:color="auto"/>
            </w:tcBorders>
            <w:shd w:val="clear" w:color="auto" w:fill="auto"/>
            <w:noWrap/>
            <w:vAlign w:val="center"/>
            <w:hideMark/>
          </w:tcPr>
          <w:p w14:paraId="0D3D0D7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1997</w:t>
            </w:r>
          </w:p>
        </w:tc>
        <w:tc>
          <w:tcPr>
            <w:tcW w:w="472" w:type="dxa"/>
            <w:tcBorders>
              <w:top w:val="single" w:sz="4" w:space="0" w:color="auto"/>
              <w:left w:val="nil"/>
              <w:bottom w:val="single" w:sz="8" w:space="0" w:color="auto"/>
              <w:right w:val="single" w:sz="8" w:space="0" w:color="auto"/>
            </w:tcBorders>
            <w:shd w:val="clear" w:color="auto" w:fill="auto"/>
            <w:noWrap/>
            <w:vAlign w:val="center"/>
            <w:hideMark/>
          </w:tcPr>
          <w:p w14:paraId="7A394BD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1998</w:t>
            </w:r>
          </w:p>
        </w:tc>
        <w:tc>
          <w:tcPr>
            <w:tcW w:w="472" w:type="dxa"/>
            <w:tcBorders>
              <w:top w:val="single" w:sz="4" w:space="0" w:color="auto"/>
              <w:left w:val="nil"/>
              <w:bottom w:val="single" w:sz="8" w:space="0" w:color="auto"/>
              <w:right w:val="single" w:sz="8" w:space="0" w:color="auto"/>
            </w:tcBorders>
            <w:shd w:val="clear" w:color="auto" w:fill="auto"/>
            <w:noWrap/>
            <w:vAlign w:val="center"/>
            <w:hideMark/>
          </w:tcPr>
          <w:p w14:paraId="032056B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1999</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0AACA1C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2000</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1BC7E2B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2001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5E5205A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2002</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0BB0A21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2003</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12462AA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2004</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28DF6FF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2005</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1ED7E12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2006</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5AE651E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2007</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50E069C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2008</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4C47AC5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2009</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74AC9C9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2010</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1D0126A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2011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503492A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2012</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0BEA33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2013</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32B3AB9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2014</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31CBA8B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2015</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6D141F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2016</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380BC22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2017</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362479A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2018</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305B146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2"/>
                <w:szCs w:val="12"/>
                <w:lang w:val="en-US"/>
              </w:rPr>
            </w:pPr>
            <w:r w:rsidRPr="00732FA2">
              <w:rPr>
                <w:rFonts w:asciiTheme="majorBidi" w:eastAsia="Times New Roman" w:hAnsiTheme="majorBidi" w:cstheme="majorBidi"/>
                <w:b/>
                <w:bCs/>
                <w:color w:val="000000"/>
                <w:sz w:val="12"/>
                <w:szCs w:val="12"/>
                <w:lang w:val="en-US"/>
              </w:rPr>
              <w:t>2019</w:t>
            </w:r>
          </w:p>
        </w:tc>
      </w:tr>
      <w:tr w:rsidR="00B14883" w:rsidRPr="009569D3" w14:paraId="69399AE8"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5DBE39B4" w14:textId="77777777" w:rsidR="00B14883" w:rsidRPr="00732FA2" w:rsidRDefault="00B14883" w:rsidP="0025600A">
            <w:pPr>
              <w:spacing w:after="0" w:line="240" w:lineRule="auto"/>
              <w:rPr>
                <w:rFonts w:asciiTheme="majorBidi" w:eastAsia="Times New Roman" w:hAnsiTheme="majorBidi" w:cstheme="majorBidi"/>
                <w:b/>
                <w:bCs/>
                <w:color w:val="000000"/>
                <w:sz w:val="16"/>
                <w:szCs w:val="16"/>
                <w:lang w:val="en-US"/>
              </w:rPr>
            </w:pPr>
            <w:r w:rsidRPr="00732FA2">
              <w:rPr>
                <w:rFonts w:asciiTheme="majorBidi" w:eastAsia="Times New Roman" w:hAnsiTheme="majorBidi" w:cstheme="majorBidi"/>
                <w:b/>
                <w:bCs/>
                <w:color w:val="000000"/>
                <w:sz w:val="16"/>
                <w:szCs w:val="16"/>
                <w:lang w:val="en-US"/>
              </w:rPr>
              <w:t>Middle East Countries</w:t>
            </w:r>
          </w:p>
        </w:tc>
        <w:tc>
          <w:tcPr>
            <w:tcW w:w="471" w:type="dxa"/>
            <w:tcBorders>
              <w:top w:val="single" w:sz="8" w:space="0" w:color="auto"/>
              <w:left w:val="nil"/>
              <w:bottom w:val="single" w:sz="8" w:space="0" w:color="auto"/>
              <w:right w:val="single" w:sz="8" w:space="0" w:color="auto"/>
            </w:tcBorders>
            <w:shd w:val="clear" w:color="auto" w:fill="auto"/>
            <w:noWrap/>
            <w:vAlign w:val="center"/>
            <w:hideMark/>
          </w:tcPr>
          <w:p w14:paraId="65B89C9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136</w:t>
            </w:r>
          </w:p>
        </w:tc>
        <w:tc>
          <w:tcPr>
            <w:tcW w:w="471" w:type="dxa"/>
            <w:tcBorders>
              <w:top w:val="single" w:sz="8" w:space="0" w:color="auto"/>
              <w:left w:val="nil"/>
              <w:bottom w:val="single" w:sz="8" w:space="0" w:color="auto"/>
              <w:right w:val="single" w:sz="8" w:space="0" w:color="auto"/>
            </w:tcBorders>
            <w:shd w:val="clear" w:color="auto" w:fill="auto"/>
            <w:noWrap/>
            <w:vAlign w:val="center"/>
            <w:hideMark/>
          </w:tcPr>
          <w:p w14:paraId="765CEDE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143</w:t>
            </w:r>
          </w:p>
        </w:tc>
        <w:tc>
          <w:tcPr>
            <w:tcW w:w="471" w:type="dxa"/>
            <w:tcBorders>
              <w:top w:val="single" w:sz="8" w:space="0" w:color="auto"/>
              <w:left w:val="nil"/>
              <w:bottom w:val="single" w:sz="8" w:space="0" w:color="auto"/>
              <w:right w:val="single" w:sz="8" w:space="0" w:color="auto"/>
            </w:tcBorders>
            <w:shd w:val="clear" w:color="auto" w:fill="auto"/>
            <w:noWrap/>
            <w:vAlign w:val="center"/>
            <w:hideMark/>
          </w:tcPr>
          <w:p w14:paraId="6620947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111</w:t>
            </w:r>
          </w:p>
        </w:tc>
        <w:tc>
          <w:tcPr>
            <w:tcW w:w="471" w:type="dxa"/>
            <w:tcBorders>
              <w:top w:val="single" w:sz="8" w:space="0" w:color="auto"/>
              <w:left w:val="nil"/>
              <w:bottom w:val="single" w:sz="8" w:space="0" w:color="auto"/>
              <w:right w:val="single" w:sz="8" w:space="0" w:color="auto"/>
            </w:tcBorders>
            <w:shd w:val="clear" w:color="auto" w:fill="auto"/>
            <w:noWrap/>
            <w:vAlign w:val="center"/>
            <w:hideMark/>
          </w:tcPr>
          <w:p w14:paraId="0AEC33F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108</w:t>
            </w:r>
          </w:p>
        </w:tc>
        <w:tc>
          <w:tcPr>
            <w:tcW w:w="470" w:type="dxa"/>
            <w:tcBorders>
              <w:top w:val="single" w:sz="8" w:space="0" w:color="auto"/>
              <w:left w:val="nil"/>
              <w:bottom w:val="single" w:sz="8" w:space="0" w:color="auto"/>
              <w:right w:val="single" w:sz="8" w:space="0" w:color="auto"/>
            </w:tcBorders>
            <w:shd w:val="clear" w:color="auto" w:fill="auto"/>
            <w:noWrap/>
            <w:vAlign w:val="center"/>
            <w:hideMark/>
          </w:tcPr>
          <w:p w14:paraId="2292F81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100</w:t>
            </w:r>
          </w:p>
        </w:tc>
        <w:tc>
          <w:tcPr>
            <w:tcW w:w="528" w:type="dxa"/>
            <w:tcBorders>
              <w:top w:val="single" w:sz="8" w:space="0" w:color="auto"/>
              <w:left w:val="nil"/>
              <w:bottom w:val="single" w:sz="8" w:space="0" w:color="auto"/>
              <w:right w:val="single" w:sz="8" w:space="0" w:color="auto"/>
            </w:tcBorders>
            <w:shd w:val="clear" w:color="auto" w:fill="auto"/>
            <w:noWrap/>
            <w:vAlign w:val="center"/>
            <w:hideMark/>
          </w:tcPr>
          <w:p w14:paraId="7B44E81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99</w:t>
            </w:r>
          </w:p>
        </w:tc>
        <w:tc>
          <w:tcPr>
            <w:tcW w:w="547" w:type="dxa"/>
            <w:tcBorders>
              <w:top w:val="single" w:sz="8" w:space="0" w:color="auto"/>
              <w:left w:val="nil"/>
              <w:bottom w:val="single" w:sz="8" w:space="0" w:color="auto"/>
              <w:right w:val="single" w:sz="8" w:space="0" w:color="auto"/>
            </w:tcBorders>
            <w:shd w:val="clear" w:color="auto" w:fill="auto"/>
            <w:noWrap/>
            <w:vAlign w:val="center"/>
            <w:hideMark/>
          </w:tcPr>
          <w:p w14:paraId="1D87C03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95</w:t>
            </w:r>
          </w:p>
        </w:tc>
        <w:tc>
          <w:tcPr>
            <w:tcW w:w="454" w:type="dxa"/>
            <w:tcBorders>
              <w:top w:val="single" w:sz="8" w:space="0" w:color="auto"/>
              <w:left w:val="nil"/>
              <w:bottom w:val="single" w:sz="8" w:space="0" w:color="auto"/>
              <w:right w:val="single" w:sz="8" w:space="0" w:color="auto"/>
            </w:tcBorders>
            <w:shd w:val="clear" w:color="auto" w:fill="auto"/>
            <w:noWrap/>
            <w:vAlign w:val="center"/>
            <w:hideMark/>
          </w:tcPr>
          <w:p w14:paraId="7BE621D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97</w:t>
            </w:r>
          </w:p>
        </w:tc>
        <w:tc>
          <w:tcPr>
            <w:tcW w:w="472" w:type="dxa"/>
            <w:tcBorders>
              <w:top w:val="single" w:sz="8" w:space="0" w:color="auto"/>
              <w:left w:val="nil"/>
              <w:bottom w:val="single" w:sz="8" w:space="0" w:color="auto"/>
              <w:right w:val="single" w:sz="8" w:space="0" w:color="auto"/>
            </w:tcBorders>
            <w:shd w:val="clear" w:color="auto" w:fill="auto"/>
            <w:noWrap/>
            <w:vAlign w:val="center"/>
            <w:hideMark/>
          </w:tcPr>
          <w:p w14:paraId="46AD653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121</w:t>
            </w:r>
          </w:p>
        </w:tc>
        <w:tc>
          <w:tcPr>
            <w:tcW w:w="472" w:type="dxa"/>
            <w:tcBorders>
              <w:top w:val="single" w:sz="8" w:space="0" w:color="auto"/>
              <w:left w:val="nil"/>
              <w:bottom w:val="single" w:sz="8" w:space="0" w:color="auto"/>
              <w:right w:val="single" w:sz="8" w:space="0" w:color="auto"/>
            </w:tcBorders>
            <w:shd w:val="clear" w:color="auto" w:fill="auto"/>
            <w:noWrap/>
            <w:vAlign w:val="center"/>
            <w:hideMark/>
          </w:tcPr>
          <w:p w14:paraId="050FB6E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118</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46E7CAC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131</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455B037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135</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4FA1D26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127</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0E1103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128</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3DB0957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120</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3A63100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143</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056BE5C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149</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175A73A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146</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0412E91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158</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6485E08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141</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7F02FFC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157</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311AFDE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143</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738BA94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145</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4FEA46F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140</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69B1258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100</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4BF8B36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101</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1F078C0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93</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7F949E7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85</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038F5F7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90</w:t>
            </w:r>
          </w:p>
        </w:tc>
        <w:tc>
          <w:tcPr>
            <w:tcW w:w="473" w:type="dxa"/>
            <w:tcBorders>
              <w:top w:val="single" w:sz="8" w:space="0" w:color="auto"/>
              <w:left w:val="nil"/>
              <w:bottom w:val="single" w:sz="8" w:space="0" w:color="auto"/>
              <w:right w:val="single" w:sz="8" w:space="0" w:color="auto"/>
            </w:tcBorders>
            <w:shd w:val="clear" w:color="auto" w:fill="auto"/>
            <w:noWrap/>
            <w:vAlign w:val="center"/>
            <w:hideMark/>
          </w:tcPr>
          <w:p w14:paraId="2E4D5EC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113</w:t>
            </w:r>
          </w:p>
        </w:tc>
      </w:tr>
      <w:tr w:rsidR="00B14883" w:rsidRPr="009569D3" w14:paraId="0F11ADAD"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61F8B356"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Egypt </w:t>
            </w:r>
          </w:p>
        </w:tc>
        <w:tc>
          <w:tcPr>
            <w:tcW w:w="471" w:type="dxa"/>
            <w:tcBorders>
              <w:top w:val="nil"/>
              <w:left w:val="nil"/>
              <w:bottom w:val="single" w:sz="8" w:space="0" w:color="auto"/>
              <w:right w:val="single" w:sz="8" w:space="0" w:color="auto"/>
            </w:tcBorders>
            <w:shd w:val="clear" w:color="auto" w:fill="auto"/>
            <w:noWrap/>
            <w:vAlign w:val="center"/>
            <w:hideMark/>
          </w:tcPr>
          <w:p w14:paraId="1D04CA2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5BCC00D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3C48838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44E9D86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0" w:type="dxa"/>
            <w:tcBorders>
              <w:top w:val="nil"/>
              <w:left w:val="nil"/>
              <w:bottom w:val="single" w:sz="8" w:space="0" w:color="auto"/>
              <w:right w:val="single" w:sz="8" w:space="0" w:color="auto"/>
            </w:tcBorders>
            <w:shd w:val="clear" w:color="auto" w:fill="auto"/>
            <w:noWrap/>
            <w:vAlign w:val="center"/>
            <w:hideMark/>
          </w:tcPr>
          <w:p w14:paraId="5A20FBB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3E6613D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47" w:type="dxa"/>
            <w:tcBorders>
              <w:top w:val="nil"/>
              <w:left w:val="nil"/>
              <w:bottom w:val="single" w:sz="8" w:space="0" w:color="auto"/>
              <w:right w:val="single" w:sz="8" w:space="0" w:color="auto"/>
            </w:tcBorders>
            <w:shd w:val="clear" w:color="auto" w:fill="auto"/>
            <w:noWrap/>
            <w:vAlign w:val="center"/>
            <w:hideMark/>
          </w:tcPr>
          <w:p w14:paraId="6D150AC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54" w:type="dxa"/>
            <w:tcBorders>
              <w:top w:val="nil"/>
              <w:left w:val="nil"/>
              <w:bottom w:val="single" w:sz="8" w:space="0" w:color="auto"/>
              <w:right w:val="single" w:sz="8" w:space="0" w:color="auto"/>
            </w:tcBorders>
            <w:shd w:val="clear" w:color="auto" w:fill="auto"/>
            <w:noWrap/>
            <w:vAlign w:val="center"/>
            <w:hideMark/>
          </w:tcPr>
          <w:p w14:paraId="5B4C74E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2" w:type="dxa"/>
            <w:tcBorders>
              <w:top w:val="nil"/>
              <w:left w:val="nil"/>
              <w:bottom w:val="single" w:sz="8" w:space="0" w:color="auto"/>
              <w:right w:val="single" w:sz="8" w:space="0" w:color="auto"/>
            </w:tcBorders>
            <w:shd w:val="clear" w:color="auto" w:fill="auto"/>
            <w:noWrap/>
            <w:vAlign w:val="center"/>
            <w:hideMark/>
          </w:tcPr>
          <w:p w14:paraId="1F2D835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2" w:type="dxa"/>
            <w:tcBorders>
              <w:top w:val="nil"/>
              <w:left w:val="nil"/>
              <w:bottom w:val="single" w:sz="8" w:space="0" w:color="auto"/>
              <w:right w:val="single" w:sz="8" w:space="0" w:color="auto"/>
            </w:tcBorders>
            <w:shd w:val="clear" w:color="auto" w:fill="auto"/>
            <w:noWrap/>
            <w:vAlign w:val="center"/>
            <w:hideMark/>
          </w:tcPr>
          <w:p w14:paraId="30141D4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0EB539D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5978B44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06A943C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69A6C1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0D322BD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8C89D6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34AC75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6CE2F6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EFDFB6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0A28EF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753467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30C3079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4506125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14F9F36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53FAF2C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5D3FD57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74EE148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6C9612A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457411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32695C9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r>
      <w:tr w:rsidR="00B14883" w:rsidRPr="009569D3" w14:paraId="60803D2B"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34408EC1"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Iraq </w:t>
            </w:r>
          </w:p>
        </w:tc>
        <w:tc>
          <w:tcPr>
            <w:tcW w:w="471" w:type="dxa"/>
            <w:tcBorders>
              <w:top w:val="nil"/>
              <w:left w:val="nil"/>
              <w:bottom w:val="single" w:sz="8" w:space="0" w:color="auto"/>
              <w:right w:val="single" w:sz="8" w:space="0" w:color="auto"/>
            </w:tcBorders>
            <w:shd w:val="clear" w:color="auto" w:fill="auto"/>
            <w:noWrap/>
            <w:vAlign w:val="center"/>
            <w:hideMark/>
          </w:tcPr>
          <w:p w14:paraId="2BB151D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19</w:t>
            </w:r>
          </w:p>
        </w:tc>
        <w:tc>
          <w:tcPr>
            <w:tcW w:w="471" w:type="dxa"/>
            <w:tcBorders>
              <w:top w:val="nil"/>
              <w:left w:val="nil"/>
              <w:bottom w:val="single" w:sz="8" w:space="0" w:color="auto"/>
              <w:right w:val="single" w:sz="8" w:space="0" w:color="auto"/>
            </w:tcBorders>
            <w:shd w:val="clear" w:color="auto" w:fill="auto"/>
            <w:noWrap/>
            <w:vAlign w:val="center"/>
            <w:hideMark/>
          </w:tcPr>
          <w:p w14:paraId="4C9D62C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nil"/>
              <w:left w:val="nil"/>
              <w:bottom w:val="single" w:sz="8" w:space="0" w:color="auto"/>
              <w:right w:val="single" w:sz="8" w:space="0" w:color="auto"/>
            </w:tcBorders>
            <w:shd w:val="clear" w:color="auto" w:fill="auto"/>
            <w:noWrap/>
            <w:vAlign w:val="center"/>
            <w:hideMark/>
          </w:tcPr>
          <w:p w14:paraId="4CE30C3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3D585BF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0" w:type="dxa"/>
            <w:tcBorders>
              <w:top w:val="nil"/>
              <w:left w:val="nil"/>
              <w:bottom w:val="single" w:sz="8" w:space="0" w:color="auto"/>
              <w:right w:val="single" w:sz="8" w:space="0" w:color="auto"/>
            </w:tcBorders>
            <w:shd w:val="clear" w:color="auto" w:fill="auto"/>
            <w:noWrap/>
            <w:vAlign w:val="center"/>
            <w:hideMark/>
          </w:tcPr>
          <w:p w14:paraId="01CDFA1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55FFFD8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47" w:type="dxa"/>
            <w:tcBorders>
              <w:top w:val="nil"/>
              <w:left w:val="nil"/>
              <w:bottom w:val="single" w:sz="8" w:space="0" w:color="auto"/>
              <w:right w:val="single" w:sz="8" w:space="0" w:color="auto"/>
            </w:tcBorders>
            <w:shd w:val="clear" w:color="auto" w:fill="auto"/>
            <w:noWrap/>
            <w:vAlign w:val="center"/>
            <w:hideMark/>
          </w:tcPr>
          <w:p w14:paraId="58ADEE3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54" w:type="dxa"/>
            <w:tcBorders>
              <w:top w:val="nil"/>
              <w:left w:val="nil"/>
              <w:bottom w:val="single" w:sz="8" w:space="0" w:color="auto"/>
              <w:right w:val="single" w:sz="8" w:space="0" w:color="auto"/>
            </w:tcBorders>
            <w:shd w:val="clear" w:color="auto" w:fill="auto"/>
            <w:noWrap/>
            <w:vAlign w:val="center"/>
            <w:hideMark/>
          </w:tcPr>
          <w:p w14:paraId="2398EAC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2" w:type="dxa"/>
            <w:tcBorders>
              <w:top w:val="nil"/>
              <w:left w:val="nil"/>
              <w:bottom w:val="single" w:sz="8" w:space="0" w:color="auto"/>
              <w:right w:val="single" w:sz="8" w:space="0" w:color="auto"/>
            </w:tcBorders>
            <w:shd w:val="clear" w:color="auto" w:fill="auto"/>
            <w:noWrap/>
            <w:vAlign w:val="center"/>
            <w:hideMark/>
          </w:tcPr>
          <w:p w14:paraId="3C74C27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2" w:type="dxa"/>
            <w:tcBorders>
              <w:top w:val="nil"/>
              <w:left w:val="nil"/>
              <w:bottom w:val="single" w:sz="8" w:space="0" w:color="auto"/>
              <w:right w:val="single" w:sz="8" w:space="0" w:color="auto"/>
            </w:tcBorders>
            <w:shd w:val="clear" w:color="auto" w:fill="auto"/>
            <w:noWrap/>
            <w:vAlign w:val="center"/>
            <w:hideMark/>
          </w:tcPr>
          <w:p w14:paraId="6655431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6FFADC5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05E39E1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w:t>
            </w:r>
          </w:p>
        </w:tc>
        <w:tc>
          <w:tcPr>
            <w:tcW w:w="473" w:type="dxa"/>
            <w:tcBorders>
              <w:top w:val="nil"/>
              <w:left w:val="nil"/>
              <w:bottom w:val="single" w:sz="8" w:space="0" w:color="auto"/>
              <w:right w:val="single" w:sz="8" w:space="0" w:color="auto"/>
            </w:tcBorders>
            <w:shd w:val="clear" w:color="auto" w:fill="auto"/>
            <w:noWrap/>
            <w:vAlign w:val="center"/>
            <w:hideMark/>
          </w:tcPr>
          <w:p w14:paraId="0833CF5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46A5016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4334E33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5EFD209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2FD87E3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1F6E449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644A3B6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0ED6DE5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641CF20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3" w:type="dxa"/>
            <w:tcBorders>
              <w:top w:val="nil"/>
              <w:left w:val="nil"/>
              <w:bottom w:val="single" w:sz="8" w:space="0" w:color="auto"/>
              <w:right w:val="single" w:sz="8" w:space="0" w:color="auto"/>
            </w:tcBorders>
            <w:shd w:val="clear" w:color="auto" w:fill="auto"/>
            <w:noWrap/>
            <w:vAlign w:val="center"/>
            <w:hideMark/>
          </w:tcPr>
          <w:p w14:paraId="457E778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23</w:t>
            </w:r>
          </w:p>
        </w:tc>
        <w:tc>
          <w:tcPr>
            <w:tcW w:w="473" w:type="dxa"/>
            <w:tcBorders>
              <w:top w:val="nil"/>
              <w:left w:val="nil"/>
              <w:bottom w:val="single" w:sz="8" w:space="0" w:color="auto"/>
              <w:right w:val="single" w:sz="8" w:space="0" w:color="auto"/>
            </w:tcBorders>
            <w:shd w:val="clear" w:color="auto" w:fill="auto"/>
            <w:noWrap/>
            <w:vAlign w:val="center"/>
            <w:hideMark/>
          </w:tcPr>
          <w:p w14:paraId="1FBD10C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23</w:t>
            </w:r>
          </w:p>
        </w:tc>
        <w:tc>
          <w:tcPr>
            <w:tcW w:w="473" w:type="dxa"/>
            <w:tcBorders>
              <w:top w:val="nil"/>
              <w:left w:val="nil"/>
              <w:bottom w:val="single" w:sz="8" w:space="0" w:color="auto"/>
              <w:right w:val="single" w:sz="8" w:space="0" w:color="auto"/>
            </w:tcBorders>
            <w:shd w:val="clear" w:color="auto" w:fill="auto"/>
            <w:noWrap/>
            <w:vAlign w:val="center"/>
            <w:hideMark/>
          </w:tcPr>
          <w:p w14:paraId="333855E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23</w:t>
            </w:r>
          </w:p>
        </w:tc>
        <w:tc>
          <w:tcPr>
            <w:tcW w:w="473" w:type="dxa"/>
            <w:tcBorders>
              <w:top w:val="nil"/>
              <w:left w:val="nil"/>
              <w:bottom w:val="single" w:sz="8" w:space="0" w:color="auto"/>
              <w:right w:val="single" w:sz="8" w:space="0" w:color="auto"/>
            </w:tcBorders>
            <w:shd w:val="clear" w:color="auto" w:fill="auto"/>
            <w:noWrap/>
            <w:vAlign w:val="center"/>
            <w:hideMark/>
          </w:tcPr>
          <w:p w14:paraId="1343D1E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25</w:t>
            </w:r>
          </w:p>
        </w:tc>
        <w:tc>
          <w:tcPr>
            <w:tcW w:w="473" w:type="dxa"/>
            <w:tcBorders>
              <w:top w:val="nil"/>
              <w:left w:val="nil"/>
              <w:bottom w:val="single" w:sz="8" w:space="0" w:color="auto"/>
              <w:right w:val="single" w:sz="8" w:space="0" w:color="auto"/>
            </w:tcBorders>
            <w:shd w:val="clear" w:color="auto" w:fill="auto"/>
            <w:noWrap/>
            <w:vAlign w:val="center"/>
            <w:hideMark/>
          </w:tcPr>
          <w:p w14:paraId="2BD7C4F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31</w:t>
            </w:r>
          </w:p>
        </w:tc>
        <w:tc>
          <w:tcPr>
            <w:tcW w:w="473" w:type="dxa"/>
            <w:tcBorders>
              <w:top w:val="nil"/>
              <w:left w:val="nil"/>
              <w:bottom w:val="single" w:sz="8" w:space="0" w:color="auto"/>
              <w:right w:val="single" w:sz="8" w:space="0" w:color="auto"/>
            </w:tcBorders>
            <w:shd w:val="clear" w:color="auto" w:fill="auto"/>
            <w:noWrap/>
            <w:vAlign w:val="center"/>
            <w:hideMark/>
          </w:tcPr>
          <w:p w14:paraId="0FAAEC0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33</w:t>
            </w:r>
          </w:p>
        </w:tc>
        <w:tc>
          <w:tcPr>
            <w:tcW w:w="473" w:type="dxa"/>
            <w:tcBorders>
              <w:top w:val="nil"/>
              <w:left w:val="nil"/>
              <w:bottom w:val="single" w:sz="8" w:space="0" w:color="auto"/>
              <w:right w:val="single" w:sz="8" w:space="0" w:color="auto"/>
            </w:tcBorders>
            <w:shd w:val="clear" w:color="auto" w:fill="auto"/>
            <w:noWrap/>
            <w:vAlign w:val="center"/>
            <w:hideMark/>
          </w:tcPr>
          <w:p w14:paraId="2B2C9A6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35</w:t>
            </w:r>
          </w:p>
        </w:tc>
        <w:tc>
          <w:tcPr>
            <w:tcW w:w="473" w:type="dxa"/>
            <w:tcBorders>
              <w:top w:val="nil"/>
              <w:left w:val="nil"/>
              <w:bottom w:val="single" w:sz="8" w:space="0" w:color="auto"/>
              <w:right w:val="single" w:sz="8" w:space="0" w:color="auto"/>
            </w:tcBorders>
            <w:shd w:val="clear" w:color="auto" w:fill="auto"/>
            <w:noWrap/>
            <w:vAlign w:val="center"/>
            <w:hideMark/>
          </w:tcPr>
          <w:p w14:paraId="692C82E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38</w:t>
            </w:r>
          </w:p>
        </w:tc>
        <w:tc>
          <w:tcPr>
            <w:tcW w:w="473" w:type="dxa"/>
            <w:tcBorders>
              <w:top w:val="nil"/>
              <w:left w:val="nil"/>
              <w:bottom w:val="single" w:sz="8" w:space="0" w:color="auto"/>
              <w:right w:val="single" w:sz="8" w:space="0" w:color="auto"/>
            </w:tcBorders>
            <w:shd w:val="clear" w:color="auto" w:fill="auto"/>
            <w:noWrap/>
            <w:vAlign w:val="center"/>
            <w:hideMark/>
          </w:tcPr>
          <w:p w14:paraId="6BA629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38</w:t>
            </w:r>
          </w:p>
        </w:tc>
      </w:tr>
      <w:tr w:rsidR="00B14883" w:rsidRPr="009569D3" w14:paraId="1ECB21A9"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32B775CF"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Iran </w:t>
            </w:r>
          </w:p>
        </w:tc>
        <w:tc>
          <w:tcPr>
            <w:tcW w:w="471" w:type="dxa"/>
            <w:tcBorders>
              <w:top w:val="nil"/>
              <w:left w:val="nil"/>
              <w:bottom w:val="single" w:sz="8" w:space="0" w:color="auto"/>
              <w:right w:val="single" w:sz="8" w:space="0" w:color="auto"/>
            </w:tcBorders>
            <w:shd w:val="clear" w:color="auto" w:fill="auto"/>
            <w:noWrap/>
            <w:vAlign w:val="center"/>
            <w:hideMark/>
          </w:tcPr>
          <w:p w14:paraId="432F623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25</w:t>
            </w:r>
          </w:p>
        </w:tc>
        <w:tc>
          <w:tcPr>
            <w:tcW w:w="471" w:type="dxa"/>
            <w:tcBorders>
              <w:top w:val="nil"/>
              <w:left w:val="nil"/>
              <w:bottom w:val="single" w:sz="8" w:space="0" w:color="auto"/>
              <w:right w:val="single" w:sz="8" w:space="0" w:color="auto"/>
            </w:tcBorders>
            <w:shd w:val="clear" w:color="auto" w:fill="auto"/>
            <w:noWrap/>
            <w:vAlign w:val="center"/>
            <w:hideMark/>
          </w:tcPr>
          <w:p w14:paraId="0BD78D8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32</w:t>
            </w:r>
          </w:p>
        </w:tc>
        <w:tc>
          <w:tcPr>
            <w:tcW w:w="471" w:type="dxa"/>
            <w:tcBorders>
              <w:top w:val="nil"/>
              <w:left w:val="nil"/>
              <w:bottom w:val="single" w:sz="8" w:space="0" w:color="auto"/>
              <w:right w:val="single" w:sz="8" w:space="0" w:color="auto"/>
            </w:tcBorders>
            <w:shd w:val="clear" w:color="auto" w:fill="auto"/>
            <w:noWrap/>
            <w:vAlign w:val="center"/>
            <w:hideMark/>
          </w:tcPr>
          <w:p w14:paraId="675E558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24</w:t>
            </w:r>
          </w:p>
        </w:tc>
        <w:tc>
          <w:tcPr>
            <w:tcW w:w="471" w:type="dxa"/>
            <w:tcBorders>
              <w:top w:val="nil"/>
              <w:left w:val="nil"/>
              <w:bottom w:val="single" w:sz="8" w:space="0" w:color="auto"/>
              <w:right w:val="single" w:sz="8" w:space="0" w:color="auto"/>
            </w:tcBorders>
            <w:shd w:val="clear" w:color="auto" w:fill="auto"/>
            <w:noWrap/>
            <w:vAlign w:val="center"/>
            <w:hideMark/>
          </w:tcPr>
          <w:p w14:paraId="290501A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0" w:type="dxa"/>
            <w:tcBorders>
              <w:top w:val="nil"/>
              <w:left w:val="nil"/>
              <w:bottom w:val="single" w:sz="8" w:space="0" w:color="auto"/>
              <w:right w:val="single" w:sz="8" w:space="0" w:color="auto"/>
            </w:tcBorders>
            <w:shd w:val="clear" w:color="auto" w:fill="auto"/>
            <w:noWrap/>
            <w:vAlign w:val="center"/>
            <w:hideMark/>
          </w:tcPr>
          <w:p w14:paraId="401E22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528" w:type="dxa"/>
            <w:tcBorders>
              <w:top w:val="nil"/>
              <w:left w:val="nil"/>
              <w:bottom w:val="single" w:sz="8" w:space="0" w:color="auto"/>
              <w:right w:val="single" w:sz="8" w:space="0" w:color="auto"/>
            </w:tcBorders>
            <w:shd w:val="clear" w:color="auto" w:fill="auto"/>
            <w:noWrap/>
            <w:vAlign w:val="center"/>
            <w:hideMark/>
          </w:tcPr>
          <w:p w14:paraId="5F20CA8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547" w:type="dxa"/>
            <w:tcBorders>
              <w:top w:val="nil"/>
              <w:left w:val="nil"/>
              <w:bottom w:val="single" w:sz="8" w:space="0" w:color="auto"/>
              <w:right w:val="single" w:sz="8" w:space="0" w:color="auto"/>
            </w:tcBorders>
            <w:shd w:val="clear" w:color="auto" w:fill="auto"/>
            <w:noWrap/>
            <w:vAlign w:val="center"/>
            <w:hideMark/>
          </w:tcPr>
          <w:p w14:paraId="08074DB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54" w:type="dxa"/>
            <w:tcBorders>
              <w:top w:val="nil"/>
              <w:left w:val="nil"/>
              <w:bottom w:val="single" w:sz="8" w:space="0" w:color="auto"/>
              <w:right w:val="single" w:sz="8" w:space="0" w:color="auto"/>
            </w:tcBorders>
            <w:shd w:val="clear" w:color="auto" w:fill="auto"/>
            <w:noWrap/>
            <w:vAlign w:val="center"/>
            <w:hideMark/>
          </w:tcPr>
          <w:p w14:paraId="1B3CBB0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2" w:type="dxa"/>
            <w:tcBorders>
              <w:top w:val="nil"/>
              <w:left w:val="nil"/>
              <w:bottom w:val="single" w:sz="8" w:space="0" w:color="auto"/>
              <w:right w:val="single" w:sz="8" w:space="0" w:color="auto"/>
            </w:tcBorders>
            <w:shd w:val="clear" w:color="auto" w:fill="auto"/>
            <w:noWrap/>
            <w:vAlign w:val="center"/>
            <w:hideMark/>
          </w:tcPr>
          <w:p w14:paraId="03DEA2D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2" w:type="dxa"/>
            <w:tcBorders>
              <w:top w:val="nil"/>
              <w:left w:val="nil"/>
              <w:bottom w:val="single" w:sz="8" w:space="0" w:color="auto"/>
              <w:right w:val="single" w:sz="8" w:space="0" w:color="auto"/>
            </w:tcBorders>
            <w:shd w:val="clear" w:color="auto" w:fill="auto"/>
            <w:noWrap/>
            <w:vAlign w:val="center"/>
            <w:hideMark/>
          </w:tcPr>
          <w:p w14:paraId="0F1A535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7FFC421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0B81490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79DA3F3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15</w:t>
            </w:r>
          </w:p>
        </w:tc>
        <w:tc>
          <w:tcPr>
            <w:tcW w:w="473" w:type="dxa"/>
            <w:tcBorders>
              <w:top w:val="nil"/>
              <w:left w:val="nil"/>
              <w:bottom w:val="single" w:sz="8" w:space="0" w:color="auto"/>
              <w:right w:val="single" w:sz="8" w:space="0" w:color="auto"/>
            </w:tcBorders>
            <w:shd w:val="clear" w:color="auto" w:fill="auto"/>
            <w:noWrap/>
            <w:vAlign w:val="center"/>
            <w:hideMark/>
          </w:tcPr>
          <w:p w14:paraId="44B8265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3" w:type="dxa"/>
            <w:tcBorders>
              <w:top w:val="nil"/>
              <w:left w:val="nil"/>
              <w:bottom w:val="single" w:sz="8" w:space="0" w:color="auto"/>
              <w:right w:val="single" w:sz="8" w:space="0" w:color="auto"/>
            </w:tcBorders>
            <w:shd w:val="clear" w:color="auto" w:fill="auto"/>
            <w:noWrap/>
            <w:vAlign w:val="center"/>
            <w:hideMark/>
          </w:tcPr>
          <w:p w14:paraId="67A430D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20</w:t>
            </w:r>
          </w:p>
        </w:tc>
        <w:tc>
          <w:tcPr>
            <w:tcW w:w="473" w:type="dxa"/>
            <w:tcBorders>
              <w:top w:val="nil"/>
              <w:left w:val="nil"/>
              <w:bottom w:val="single" w:sz="8" w:space="0" w:color="auto"/>
              <w:right w:val="single" w:sz="8" w:space="0" w:color="auto"/>
            </w:tcBorders>
            <w:shd w:val="clear" w:color="auto" w:fill="auto"/>
            <w:noWrap/>
            <w:vAlign w:val="center"/>
            <w:hideMark/>
          </w:tcPr>
          <w:p w14:paraId="20F1D83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25</w:t>
            </w:r>
          </w:p>
        </w:tc>
        <w:tc>
          <w:tcPr>
            <w:tcW w:w="473" w:type="dxa"/>
            <w:tcBorders>
              <w:top w:val="nil"/>
              <w:left w:val="nil"/>
              <w:bottom w:val="single" w:sz="8" w:space="0" w:color="auto"/>
              <w:right w:val="single" w:sz="8" w:space="0" w:color="auto"/>
            </w:tcBorders>
            <w:shd w:val="clear" w:color="auto" w:fill="auto"/>
            <w:noWrap/>
            <w:vAlign w:val="center"/>
            <w:hideMark/>
          </w:tcPr>
          <w:p w14:paraId="7901378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28</w:t>
            </w:r>
          </w:p>
        </w:tc>
        <w:tc>
          <w:tcPr>
            <w:tcW w:w="473" w:type="dxa"/>
            <w:tcBorders>
              <w:top w:val="nil"/>
              <w:left w:val="nil"/>
              <w:bottom w:val="single" w:sz="8" w:space="0" w:color="auto"/>
              <w:right w:val="single" w:sz="8" w:space="0" w:color="auto"/>
            </w:tcBorders>
            <w:shd w:val="clear" w:color="auto" w:fill="auto"/>
            <w:noWrap/>
            <w:vAlign w:val="center"/>
            <w:hideMark/>
          </w:tcPr>
          <w:p w14:paraId="3EBB5B8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32</w:t>
            </w:r>
          </w:p>
        </w:tc>
        <w:tc>
          <w:tcPr>
            <w:tcW w:w="473" w:type="dxa"/>
            <w:tcBorders>
              <w:top w:val="nil"/>
              <w:left w:val="nil"/>
              <w:bottom w:val="single" w:sz="8" w:space="0" w:color="auto"/>
              <w:right w:val="single" w:sz="8" w:space="0" w:color="auto"/>
            </w:tcBorders>
            <w:shd w:val="clear" w:color="auto" w:fill="auto"/>
            <w:noWrap/>
            <w:vAlign w:val="center"/>
            <w:hideMark/>
          </w:tcPr>
          <w:p w14:paraId="34B33A1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32</w:t>
            </w:r>
          </w:p>
        </w:tc>
        <w:tc>
          <w:tcPr>
            <w:tcW w:w="473" w:type="dxa"/>
            <w:tcBorders>
              <w:top w:val="nil"/>
              <w:left w:val="nil"/>
              <w:bottom w:val="single" w:sz="8" w:space="0" w:color="auto"/>
              <w:right w:val="single" w:sz="8" w:space="0" w:color="auto"/>
            </w:tcBorders>
            <w:shd w:val="clear" w:color="auto" w:fill="auto"/>
            <w:noWrap/>
            <w:vAlign w:val="center"/>
            <w:hideMark/>
          </w:tcPr>
          <w:p w14:paraId="5AC7407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29</w:t>
            </w:r>
          </w:p>
        </w:tc>
        <w:tc>
          <w:tcPr>
            <w:tcW w:w="473" w:type="dxa"/>
            <w:tcBorders>
              <w:top w:val="nil"/>
              <w:left w:val="nil"/>
              <w:bottom w:val="single" w:sz="8" w:space="0" w:color="auto"/>
              <w:right w:val="single" w:sz="8" w:space="0" w:color="auto"/>
            </w:tcBorders>
            <w:shd w:val="clear" w:color="auto" w:fill="auto"/>
            <w:noWrap/>
            <w:vAlign w:val="center"/>
            <w:hideMark/>
          </w:tcPr>
          <w:p w14:paraId="290202F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4D383B0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13D8D6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167818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AE1570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1D4D9A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DAFF5E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27964E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620BE6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135FA2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22</w:t>
            </w:r>
          </w:p>
        </w:tc>
      </w:tr>
      <w:tr w:rsidR="00B14883" w:rsidRPr="009569D3" w14:paraId="3CA0D009"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71D7024B"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Israel </w:t>
            </w:r>
          </w:p>
        </w:tc>
        <w:tc>
          <w:tcPr>
            <w:tcW w:w="471" w:type="dxa"/>
            <w:tcBorders>
              <w:top w:val="nil"/>
              <w:left w:val="nil"/>
              <w:bottom w:val="single" w:sz="8" w:space="0" w:color="auto"/>
              <w:right w:val="single" w:sz="8" w:space="0" w:color="auto"/>
            </w:tcBorders>
            <w:shd w:val="clear" w:color="auto" w:fill="auto"/>
            <w:noWrap/>
            <w:vAlign w:val="center"/>
            <w:hideMark/>
          </w:tcPr>
          <w:p w14:paraId="607FF66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281C8A5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69F3D29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49E1EFE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0" w:type="dxa"/>
            <w:tcBorders>
              <w:top w:val="nil"/>
              <w:left w:val="nil"/>
              <w:bottom w:val="single" w:sz="8" w:space="0" w:color="auto"/>
              <w:right w:val="single" w:sz="8" w:space="0" w:color="auto"/>
            </w:tcBorders>
            <w:shd w:val="clear" w:color="auto" w:fill="auto"/>
            <w:noWrap/>
            <w:vAlign w:val="center"/>
            <w:hideMark/>
          </w:tcPr>
          <w:p w14:paraId="7BBD219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21BFAD2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47" w:type="dxa"/>
            <w:tcBorders>
              <w:top w:val="nil"/>
              <w:left w:val="nil"/>
              <w:bottom w:val="single" w:sz="8" w:space="0" w:color="auto"/>
              <w:right w:val="single" w:sz="8" w:space="0" w:color="auto"/>
            </w:tcBorders>
            <w:shd w:val="clear" w:color="auto" w:fill="auto"/>
            <w:noWrap/>
            <w:vAlign w:val="center"/>
            <w:hideMark/>
          </w:tcPr>
          <w:p w14:paraId="5162634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54" w:type="dxa"/>
            <w:tcBorders>
              <w:top w:val="nil"/>
              <w:left w:val="nil"/>
              <w:bottom w:val="single" w:sz="8" w:space="0" w:color="auto"/>
              <w:right w:val="single" w:sz="8" w:space="0" w:color="auto"/>
            </w:tcBorders>
            <w:shd w:val="clear" w:color="auto" w:fill="auto"/>
            <w:noWrap/>
            <w:vAlign w:val="center"/>
            <w:hideMark/>
          </w:tcPr>
          <w:p w14:paraId="468821F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6F8AF16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405B772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FF7B7E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D57592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B053D5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630FD1B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70EDCE9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6E1A967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D0C6FD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312C302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7400AD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3EED405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ECAEA3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3988A6F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A7AEB5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68A226C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FB60AB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75C5DC5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2A2782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6DE850E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474748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2A6308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r>
      <w:tr w:rsidR="00B14883" w:rsidRPr="009569D3" w14:paraId="4F3298F6"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0059C211"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Jordan </w:t>
            </w:r>
          </w:p>
        </w:tc>
        <w:tc>
          <w:tcPr>
            <w:tcW w:w="471" w:type="dxa"/>
            <w:tcBorders>
              <w:top w:val="nil"/>
              <w:left w:val="nil"/>
              <w:bottom w:val="single" w:sz="8" w:space="0" w:color="auto"/>
              <w:right w:val="single" w:sz="8" w:space="0" w:color="auto"/>
            </w:tcBorders>
            <w:shd w:val="clear" w:color="auto" w:fill="auto"/>
            <w:noWrap/>
            <w:vAlign w:val="center"/>
            <w:hideMark/>
          </w:tcPr>
          <w:p w14:paraId="0E76B3A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1" w:type="dxa"/>
            <w:tcBorders>
              <w:top w:val="nil"/>
              <w:left w:val="nil"/>
              <w:bottom w:val="single" w:sz="8" w:space="0" w:color="auto"/>
              <w:right w:val="single" w:sz="8" w:space="0" w:color="auto"/>
            </w:tcBorders>
            <w:shd w:val="clear" w:color="auto" w:fill="auto"/>
            <w:noWrap/>
            <w:vAlign w:val="center"/>
            <w:hideMark/>
          </w:tcPr>
          <w:p w14:paraId="7AD717A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31</w:t>
            </w:r>
          </w:p>
        </w:tc>
        <w:tc>
          <w:tcPr>
            <w:tcW w:w="471" w:type="dxa"/>
            <w:tcBorders>
              <w:top w:val="nil"/>
              <w:left w:val="nil"/>
              <w:bottom w:val="single" w:sz="8" w:space="0" w:color="auto"/>
              <w:right w:val="single" w:sz="8" w:space="0" w:color="auto"/>
            </w:tcBorders>
            <w:shd w:val="clear" w:color="auto" w:fill="auto"/>
            <w:noWrap/>
            <w:vAlign w:val="center"/>
            <w:hideMark/>
          </w:tcPr>
          <w:p w14:paraId="28B4931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22</w:t>
            </w:r>
          </w:p>
        </w:tc>
        <w:tc>
          <w:tcPr>
            <w:tcW w:w="471" w:type="dxa"/>
            <w:tcBorders>
              <w:top w:val="nil"/>
              <w:left w:val="nil"/>
              <w:bottom w:val="single" w:sz="8" w:space="0" w:color="auto"/>
              <w:right w:val="single" w:sz="8" w:space="0" w:color="auto"/>
            </w:tcBorders>
            <w:shd w:val="clear" w:color="auto" w:fill="auto"/>
            <w:noWrap/>
            <w:vAlign w:val="center"/>
            <w:hideMark/>
          </w:tcPr>
          <w:p w14:paraId="327C72D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27</w:t>
            </w:r>
          </w:p>
        </w:tc>
        <w:tc>
          <w:tcPr>
            <w:tcW w:w="470" w:type="dxa"/>
            <w:tcBorders>
              <w:top w:val="nil"/>
              <w:left w:val="nil"/>
              <w:bottom w:val="single" w:sz="8" w:space="0" w:color="auto"/>
              <w:right w:val="single" w:sz="8" w:space="0" w:color="auto"/>
            </w:tcBorders>
            <w:shd w:val="clear" w:color="auto" w:fill="auto"/>
            <w:noWrap/>
            <w:vAlign w:val="center"/>
            <w:hideMark/>
          </w:tcPr>
          <w:p w14:paraId="6B4F4C0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28</w:t>
            </w:r>
          </w:p>
        </w:tc>
        <w:tc>
          <w:tcPr>
            <w:tcW w:w="528" w:type="dxa"/>
            <w:tcBorders>
              <w:top w:val="nil"/>
              <w:left w:val="nil"/>
              <w:bottom w:val="single" w:sz="8" w:space="0" w:color="auto"/>
              <w:right w:val="single" w:sz="8" w:space="0" w:color="auto"/>
            </w:tcBorders>
            <w:shd w:val="clear" w:color="auto" w:fill="auto"/>
            <w:noWrap/>
            <w:vAlign w:val="center"/>
            <w:hideMark/>
          </w:tcPr>
          <w:p w14:paraId="5C243D7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547" w:type="dxa"/>
            <w:tcBorders>
              <w:top w:val="nil"/>
              <w:left w:val="nil"/>
              <w:bottom w:val="single" w:sz="8" w:space="0" w:color="auto"/>
              <w:right w:val="single" w:sz="8" w:space="0" w:color="auto"/>
            </w:tcBorders>
            <w:shd w:val="clear" w:color="auto" w:fill="auto"/>
            <w:noWrap/>
            <w:vAlign w:val="center"/>
            <w:hideMark/>
          </w:tcPr>
          <w:p w14:paraId="7556325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c>
          <w:tcPr>
            <w:tcW w:w="454" w:type="dxa"/>
            <w:tcBorders>
              <w:top w:val="nil"/>
              <w:left w:val="nil"/>
              <w:bottom w:val="single" w:sz="8" w:space="0" w:color="auto"/>
              <w:right w:val="single" w:sz="8" w:space="0" w:color="auto"/>
            </w:tcBorders>
            <w:shd w:val="clear" w:color="auto" w:fill="auto"/>
            <w:noWrap/>
            <w:vAlign w:val="center"/>
            <w:hideMark/>
          </w:tcPr>
          <w:p w14:paraId="06D59A4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w:t>
            </w:r>
          </w:p>
        </w:tc>
        <w:tc>
          <w:tcPr>
            <w:tcW w:w="472" w:type="dxa"/>
            <w:tcBorders>
              <w:top w:val="nil"/>
              <w:left w:val="nil"/>
              <w:bottom w:val="single" w:sz="8" w:space="0" w:color="auto"/>
              <w:right w:val="single" w:sz="8" w:space="0" w:color="auto"/>
            </w:tcBorders>
            <w:shd w:val="clear" w:color="auto" w:fill="auto"/>
            <w:noWrap/>
            <w:vAlign w:val="center"/>
            <w:hideMark/>
          </w:tcPr>
          <w:p w14:paraId="4B8C870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2" w:type="dxa"/>
            <w:tcBorders>
              <w:top w:val="nil"/>
              <w:left w:val="nil"/>
              <w:bottom w:val="single" w:sz="8" w:space="0" w:color="auto"/>
              <w:right w:val="single" w:sz="8" w:space="0" w:color="auto"/>
            </w:tcBorders>
            <w:shd w:val="clear" w:color="auto" w:fill="auto"/>
            <w:noWrap/>
            <w:vAlign w:val="center"/>
            <w:hideMark/>
          </w:tcPr>
          <w:p w14:paraId="6924432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2F31DAF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26A9B90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582C1B1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2F17D0C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3FB1BF4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3" w:type="dxa"/>
            <w:tcBorders>
              <w:top w:val="nil"/>
              <w:left w:val="nil"/>
              <w:bottom w:val="single" w:sz="8" w:space="0" w:color="auto"/>
              <w:right w:val="single" w:sz="8" w:space="0" w:color="auto"/>
            </w:tcBorders>
            <w:shd w:val="clear" w:color="auto" w:fill="auto"/>
            <w:noWrap/>
            <w:vAlign w:val="center"/>
            <w:hideMark/>
          </w:tcPr>
          <w:p w14:paraId="210313B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0E17BA3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3F503B1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3F8543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3" w:type="dxa"/>
            <w:tcBorders>
              <w:top w:val="nil"/>
              <w:left w:val="nil"/>
              <w:bottom w:val="single" w:sz="8" w:space="0" w:color="auto"/>
              <w:right w:val="single" w:sz="8" w:space="0" w:color="auto"/>
            </w:tcBorders>
            <w:shd w:val="clear" w:color="auto" w:fill="auto"/>
            <w:noWrap/>
            <w:vAlign w:val="center"/>
            <w:hideMark/>
          </w:tcPr>
          <w:p w14:paraId="68C2F6C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w:t>
            </w:r>
          </w:p>
        </w:tc>
        <w:tc>
          <w:tcPr>
            <w:tcW w:w="473" w:type="dxa"/>
            <w:tcBorders>
              <w:top w:val="nil"/>
              <w:left w:val="nil"/>
              <w:bottom w:val="single" w:sz="8" w:space="0" w:color="auto"/>
              <w:right w:val="single" w:sz="8" w:space="0" w:color="auto"/>
            </w:tcBorders>
            <w:shd w:val="clear" w:color="auto" w:fill="auto"/>
            <w:noWrap/>
            <w:vAlign w:val="center"/>
            <w:hideMark/>
          </w:tcPr>
          <w:p w14:paraId="1A8115D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6530B1A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181B28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64DAA93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339BAB8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76104B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6A2CAE0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4F1D6EF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37365EC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3BDE035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r>
      <w:tr w:rsidR="00B14883" w:rsidRPr="009569D3" w14:paraId="1F97B8B9"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63230156"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Kuwait </w:t>
            </w:r>
          </w:p>
        </w:tc>
        <w:tc>
          <w:tcPr>
            <w:tcW w:w="471" w:type="dxa"/>
            <w:tcBorders>
              <w:top w:val="nil"/>
              <w:left w:val="nil"/>
              <w:bottom w:val="single" w:sz="8" w:space="0" w:color="auto"/>
              <w:right w:val="single" w:sz="8" w:space="0" w:color="auto"/>
            </w:tcBorders>
            <w:shd w:val="clear" w:color="auto" w:fill="auto"/>
            <w:noWrap/>
            <w:vAlign w:val="center"/>
            <w:hideMark/>
          </w:tcPr>
          <w:p w14:paraId="50F736A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36F7980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nil"/>
              <w:left w:val="nil"/>
              <w:bottom w:val="single" w:sz="8" w:space="0" w:color="auto"/>
              <w:right w:val="single" w:sz="8" w:space="0" w:color="auto"/>
            </w:tcBorders>
            <w:shd w:val="clear" w:color="auto" w:fill="auto"/>
            <w:noWrap/>
            <w:vAlign w:val="center"/>
            <w:hideMark/>
          </w:tcPr>
          <w:p w14:paraId="539020B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nil"/>
              <w:left w:val="nil"/>
              <w:bottom w:val="single" w:sz="8" w:space="0" w:color="auto"/>
              <w:right w:val="single" w:sz="8" w:space="0" w:color="auto"/>
            </w:tcBorders>
            <w:shd w:val="clear" w:color="auto" w:fill="auto"/>
            <w:noWrap/>
            <w:vAlign w:val="center"/>
            <w:hideMark/>
          </w:tcPr>
          <w:p w14:paraId="5B43834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0" w:type="dxa"/>
            <w:tcBorders>
              <w:top w:val="nil"/>
              <w:left w:val="nil"/>
              <w:bottom w:val="single" w:sz="8" w:space="0" w:color="auto"/>
              <w:right w:val="single" w:sz="8" w:space="0" w:color="auto"/>
            </w:tcBorders>
            <w:shd w:val="clear" w:color="auto" w:fill="auto"/>
            <w:noWrap/>
            <w:vAlign w:val="center"/>
            <w:hideMark/>
          </w:tcPr>
          <w:p w14:paraId="480F946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528" w:type="dxa"/>
            <w:tcBorders>
              <w:top w:val="nil"/>
              <w:left w:val="nil"/>
              <w:bottom w:val="single" w:sz="8" w:space="0" w:color="auto"/>
              <w:right w:val="single" w:sz="8" w:space="0" w:color="auto"/>
            </w:tcBorders>
            <w:shd w:val="clear" w:color="auto" w:fill="auto"/>
            <w:noWrap/>
            <w:vAlign w:val="center"/>
            <w:hideMark/>
          </w:tcPr>
          <w:p w14:paraId="18BE19C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547" w:type="dxa"/>
            <w:tcBorders>
              <w:top w:val="nil"/>
              <w:left w:val="nil"/>
              <w:bottom w:val="single" w:sz="8" w:space="0" w:color="auto"/>
              <w:right w:val="single" w:sz="8" w:space="0" w:color="auto"/>
            </w:tcBorders>
            <w:shd w:val="clear" w:color="auto" w:fill="auto"/>
            <w:noWrap/>
            <w:vAlign w:val="center"/>
            <w:hideMark/>
          </w:tcPr>
          <w:p w14:paraId="4FF09F2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54" w:type="dxa"/>
            <w:tcBorders>
              <w:top w:val="nil"/>
              <w:left w:val="nil"/>
              <w:bottom w:val="single" w:sz="8" w:space="0" w:color="auto"/>
              <w:right w:val="single" w:sz="8" w:space="0" w:color="auto"/>
            </w:tcBorders>
            <w:shd w:val="clear" w:color="auto" w:fill="auto"/>
            <w:noWrap/>
            <w:vAlign w:val="center"/>
            <w:hideMark/>
          </w:tcPr>
          <w:p w14:paraId="5D1627D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3602E49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2" w:type="dxa"/>
            <w:tcBorders>
              <w:top w:val="nil"/>
              <w:left w:val="nil"/>
              <w:bottom w:val="single" w:sz="8" w:space="0" w:color="auto"/>
              <w:right w:val="single" w:sz="8" w:space="0" w:color="auto"/>
            </w:tcBorders>
            <w:shd w:val="clear" w:color="auto" w:fill="auto"/>
            <w:noWrap/>
            <w:vAlign w:val="center"/>
            <w:hideMark/>
          </w:tcPr>
          <w:p w14:paraId="2808DA1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76A263C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EDB1D4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46FE8E4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EA5D63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B180FA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551DC71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726CCC5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52E8553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61AD60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3E90E43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578F00F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2425FE4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6098696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52110B3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c>
          <w:tcPr>
            <w:tcW w:w="473" w:type="dxa"/>
            <w:tcBorders>
              <w:top w:val="nil"/>
              <w:left w:val="nil"/>
              <w:bottom w:val="single" w:sz="8" w:space="0" w:color="auto"/>
              <w:right w:val="single" w:sz="8" w:space="0" w:color="auto"/>
            </w:tcBorders>
            <w:shd w:val="clear" w:color="auto" w:fill="auto"/>
            <w:noWrap/>
            <w:vAlign w:val="center"/>
            <w:hideMark/>
          </w:tcPr>
          <w:p w14:paraId="72E8BCB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659C69A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3C8D4BA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139D5EA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1744091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81DF04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r>
      <w:tr w:rsidR="00B14883" w:rsidRPr="009569D3" w14:paraId="15E95B65"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1A965E63"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Libya </w:t>
            </w:r>
          </w:p>
        </w:tc>
        <w:tc>
          <w:tcPr>
            <w:tcW w:w="471" w:type="dxa"/>
            <w:tcBorders>
              <w:top w:val="nil"/>
              <w:left w:val="nil"/>
              <w:bottom w:val="single" w:sz="8" w:space="0" w:color="auto"/>
              <w:right w:val="single" w:sz="8" w:space="0" w:color="auto"/>
            </w:tcBorders>
            <w:shd w:val="clear" w:color="auto" w:fill="auto"/>
            <w:noWrap/>
            <w:vAlign w:val="center"/>
            <w:hideMark/>
          </w:tcPr>
          <w:p w14:paraId="15AFB2E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1" w:type="dxa"/>
            <w:tcBorders>
              <w:top w:val="nil"/>
              <w:left w:val="nil"/>
              <w:bottom w:val="single" w:sz="8" w:space="0" w:color="auto"/>
              <w:right w:val="single" w:sz="8" w:space="0" w:color="auto"/>
            </w:tcBorders>
            <w:shd w:val="clear" w:color="auto" w:fill="auto"/>
            <w:noWrap/>
            <w:vAlign w:val="center"/>
            <w:hideMark/>
          </w:tcPr>
          <w:p w14:paraId="106E8DC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1" w:type="dxa"/>
            <w:tcBorders>
              <w:top w:val="nil"/>
              <w:left w:val="nil"/>
              <w:bottom w:val="single" w:sz="8" w:space="0" w:color="auto"/>
              <w:right w:val="single" w:sz="8" w:space="0" w:color="auto"/>
            </w:tcBorders>
            <w:shd w:val="clear" w:color="auto" w:fill="auto"/>
            <w:noWrap/>
            <w:vAlign w:val="center"/>
            <w:hideMark/>
          </w:tcPr>
          <w:p w14:paraId="7C41C0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1" w:type="dxa"/>
            <w:tcBorders>
              <w:top w:val="nil"/>
              <w:left w:val="nil"/>
              <w:bottom w:val="single" w:sz="8" w:space="0" w:color="auto"/>
              <w:right w:val="single" w:sz="8" w:space="0" w:color="auto"/>
            </w:tcBorders>
            <w:shd w:val="clear" w:color="auto" w:fill="auto"/>
            <w:noWrap/>
            <w:vAlign w:val="center"/>
            <w:hideMark/>
          </w:tcPr>
          <w:p w14:paraId="01855A2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0" w:type="dxa"/>
            <w:tcBorders>
              <w:top w:val="nil"/>
              <w:left w:val="nil"/>
              <w:bottom w:val="single" w:sz="8" w:space="0" w:color="auto"/>
              <w:right w:val="single" w:sz="8" w:space="0" w:color="auto"/>
            </w:tcBorders>
            <w:shd w:val="clear" w:color="auto" w:fill="auto"/>
            <w:noWrap/>
            <w:vAlign w:val="center"/>
            <w:hideMark/>
          </w:tcPr>
          <w:p w14:paraId="73DFB41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528" w:type="dxa"/>
            <w:tcBorders>
              <w:top w:val="nil"/>
              <w:left w:val="nil"/>
              <w:bottom w:val="single" w:sz="8" w:space="0" w:color="auto"/>
              <w:right w:val="single" w:sz="8" w:space="0" w:color="auto"/>
            </w:tcBorders>
            <w:shd w:val="clear" w:color="auto" w:fill="auto"/>
            <w:noWrap/>
            <w:vAlign w:val="center"/>
            <w:hideMark/>
          </w:tcPr>
          <w:p w14:paraId="680C220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547" w:type="dxa"/>
            <w:tcBorders>
              <w:top w:val="nil"/>
              <w:left w:val="nil"/>
              <w:bottom w:val="single" w:sz="8" w:space="0" w:color="auto"/>
              <w:right w:val="single" w:sz="8" w:space="0" w:color="auto"/>
            </w:tcBorders>
            <w:shd w:val="clear" w:color="auto" w:fill="auto"/>
            <w:noWrap/>
            <w:vAlign w:val="center"/>
            <w:hideMark/>
          </w:tcPr>
          <w:p w14:paraId="348360B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54" w:type="dxa"/>
            <w:tcBorders>
              <w:top w:val="nil"/>
              <w:left w:val="nil"/>
              <w:bottom w:val="single" w:sz="8" w:space="0" w:color="auto"/>
              <w:right w:val="single" w:sz="8" w:space="0" w:color="auto"/>
            </w:tcBorders>
            <w:shd w:val="clear" w:color="auto" w:fill="auto"/>
            <w:noWrap/>
            <w:vAlign w:val="center"/>
            <w:hideMark/>
          </w:tcPr>
          <w:p w14:paraId="2F21CFA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2" w:type="dxa"/>
            <w:tcBorders>
              <w:top w:val="nil"/>
              <w:left w:val="nil"/>
              <w:bottom w:val="single" w:sz="8" w:space="0" w:color="auto"/>
              <w:right w:val="single" w:sz="8" w:space="0" w:color="auto"/>
            </w:tcBorders>
            <w:shd w:val="clear" w:color="auto" w:fill="auto"/>
            <w:noWrap/>
            <w:vAlign w:val="center"/>
            <w:hideMark/>
          </w:tcPr>
          <w:p w14:paraId="3F271F1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2" w:type="dxa"/>
            <w:tcBorders>
              <w:top w:val="nil"/>
              <w:left w:val="nil"/>
              <w:bottom w:val="single" w:sz="8" w:space="0" w:color="auto"/>
              <w:right w:val="single" w:sz="8" w:space="0" w:color="auto"/>
            </w:tcBorders>
            <w:shd w:val="clear" w:color="auto" w:fill="auto"/>
            <w:noWrap/>
            <w:vAlign w:val="center"/>
            <w:hideMark/>
          </w:tcPr>
          <w:p w14:paraId="5AE099C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7577909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06F337B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19</w:t>
            </w:r>
          </w:p>
        </w:tc>
        <w:tc>
          <w:tcPr>
            <w:tcW w:w="473" w:type="dxa"/>
            <w:tcBorders>
              <w:top w:val="nil"/>
              <w:left w:val="nil"/>
              <w:bottom w:val="single" w:sz="8" w:space="0" w:color="auto"/>
              <w:right w:val="single" w:sz="8" w:space="0" w:color="auto"/>
            </w:tcBorders>
            <w:shd w:val="clear" w:color="auto" w:fill="auto"/>
            <w:noWrap/>
            <w:vAlign w:val="center"/>
            <w:hideMark/>
          </w:tcPr>
          <w:p w14:paraId="3BAD445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0122B34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20</w:t>
            </w:r>
          </w:p>
        </w:tc>
        <w:tc>
          <w:tcPr>
            <w:tcW w:w="473" w:type="dxa"/>
            <w:tcBorders>
              <w:top w:val="nil"/>
              <w:left w:val="nil"/>
              <w:bottom w:val="single" w:sz="8" w:space="0" w:color="auto"/>
              <w:right w:val="single" w:sz="8" w:space="0" w:color="auto"/>
            </w:tcBorders>
            <w:shd w:val="clear" w:color="auto" w:fill="auto"/>
            <w:noWrap/>
            <w:vAlign w:val="center"/>
            <w:hideMark/>
          </w:tcPr>
          <w:p w14:paraId="2B44EBE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E1A1A5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1A7052E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6229565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66E18DA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7603F33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109683F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79522FE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6104136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3" w:type="dxa"/>
            <w:tcBorders>
              <w:top w:val="nil"/>
              <w:left w:val="nil"/>
              <w:bottom w:val="single" w:sz="8" w:space="0" w:color="auto"/>
              <w:right w:val="single" w:sz="8" w:space="0" w:color="auto"/>
            </w:tcBorders>
            <w:shd w:val="clear" w:color="auto" w:fill="auto"/>
            <w:noWrap/>
            <w:vAlign w:val="center"/>
            <w:hideMark/>
          </w:tcPr>
          <w:p w14:paraId="7468F45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79718D1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w:t>
            </w:r>
          </w:p>
        </w:tc>
        <w:tc>
          <w:tcPr>
            <w:tcW w:w="473" w:type="dxa"/>
            <w:tcBorders>
              <w:top w:val="nil"/>
              <w:left w:val="nil"/>
              <w:bottom w:val="single" w:sz="8" w:space="0" w:color="auto"/>
              <w:right w:val="single" w:sz="8" w:space="0" w:color="auto"/>
            </w:tcBorders>
            <w:shd w:val="clear" w:color="auto" w:fill="auto"/>
            <w:noWrap/>
            <w:vAlign w:val="center"/>
            <w:hideMark/>
          </w:tcPr>
          <w:p w14:paraId="143F425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59DFDA7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w:t>
            </w:r>
          </w:p>
        </w:tc>
        <w:tc>
          <w:tcPr>
            <w:tcW w:w="473" w:type="dxa"/>
            <w:tcBorders>
              <w:top w:val="nil"/>
              <w:left w:val="nil"/>
              <w:bottom w:val="single" w:sz="8" w:space="0" w:color="auto"/>
              <w:right w:val="single" w:sz="8" w:space="0" w:color="auto"/>
            </w:tcBorders>
            <w:shd w:val="clear" w:color="auto" w:fill="auto"/>
            <w:noWrap/>
            <w:vAlign w:val="center"/>
            <w:hideMark/>
          </w:tcPr>
          <w:p w14:paraId="7BCDEF0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26580F4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3" w:type="dxa"/>
            <w:tcBorders>
              <w:top w:val="nil"/>
              <w:left w:val="nil"/>
              <w:bottom w:val="single" w:sz="8" w:space="0" w:color="auto"/>
              <w:right w:val="single" w:sz="8" w:space="0" w:color="auto"/>
            </w:tcBorders>
            <w:shd w:val="clear" w:color="auto" w:fill="auto"/>
            <w:noWrap/>
            <w:vAlign w:val="center"/>
            <w:hideMark/>
          </w:tcPr>
          <w:p w14:paraId="1B4DE22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r>
      <w:tr w:rsidR="00B14883" w:rsidRPr="009569D3" w14:paraId="6DA946C9"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3463DCC7"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Syria </w:t>
            </w:r>
          </w:p>
        </w:tc>
        <w:tc>
          <w:tcPr>
            <w:tcW w:w="471" w:type="dxa"/>
            <w:tcBorders>
              <w:top w:val="nil"/>
              <w:left w:val="nil"/>
              <w:bottom w:val="single" w:sz="8" w:space="0" w:color="auto"/>
              <w:right w:val="single" w:sz="8" w:space="0" w:color="auto"/>
            </w:tcBorders>
            <w:shd w:val="clear" w:color="auto" w:fill="auto"/>
            <w:noWrap/>
            <w:vAlign w:val="center"/>
            <w:hideMark/>
          </w:tcPr>
          <w:p w14:paraId="761982C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1" w:type="dxa"/>
            <w:tcBorders>
              <w:top w:val="nil"/>
              <w:left w:val="nil"/>
              <w:bottom w:val="single" w:sz="8" w:space="0" w:color="auto"/>
              <w:right w:val="single" w:sz="8" w:space="0" w:color="auto"/>
            </w:tcBorders>
            <w:shd w:val="clear" w:color="auto" w:fill="auto"/>
            <w:noWrap/>
            <w:vAlign w:val="center"/>
            <w:hideMark/>
          </w:tcPr>
          <w:p w14:paraId="4BBAE6E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1" w:type="dxa"/>
            <w:tcBorders>
              <w:top w:val="nil"/>
              <w:left w:val="nil"/>
              <w:bottom w:val="single" w:sz="8" w:space="0" w:color="auto"/>
              <w:right w:val="single" w:sz="8" w:space="0" w:color="auto"/>
            </w:tcBorders>
            <w:shd w:val="clear" w:color="auto" w:fill="auto"/>
            <w:noWrap/>
            <w:vAlign w:val="center"/>
            <w:hideMark/>
          </w:tcPr>
          <w:p w14:paraId="5C3836C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1" w:type="dxa"/>
            <w:tcBorders>
              <w:top w:val="nil"/>
              <w:left w:val="nil"/>
              <w:bottom w:val="single" w:sz="8" w:space="0" w:color="auto"/>
              <w:right w:val="single" w:sz="8" w:space="0" w:color="auto"/>
            </w:tcBorders>
            <w:shd w:val="clear" w:color="auto" w:fill="auto"/>
            <w:noWrap/>
            <w:vAlign w:val="center"/>
            <w:hideMark/>
          </w:tcPr>
          <w:p w14:paraId="739B5A5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0" w:type="dxa"/>
            <w:tcBorders>
              <w:top w:val="nil"/>
              <w:left w:val="nil"/>
              <w:bottom w:val="single" w:sz="8" w:space="0" w:color="auto"/>
              <w:right w:val="single" w:sz="8" w:space="0" w:color="auto"/>
            </w:tcBorders>
            <w:shd w:val="clear" w:color="auto" w:fill="auto"/>
            <w:noWrap/>
            <w:vAlign w:val="center"/>
            <w:hideMark/>
          </w:tcPr>
          <w:p w14:paraId="29E5D62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23</w:t>
            </w:r>
          </w:p>
        </w:tc>
        <w:tc>
          <w:tcPr>
            <w:tcW w:w="528" w:type="dxa"/>
            <w:tcBorders>
              <w:top w:val="nil"/>
              <w:left w:val="nil"/>
              <w:bottom w:val="single" w:sz="8" w:space="0" w:color="auto"/>
              <w:right w:val="single" w:sz="8" w:space="0" w:color="auto"/>
            </w:tcBorders>
            <w:shd w:val="clear" w:color="auto" w:fill="auto"/>
            <w:noWrap/>
            <w:vAlign w:val="center"/>
            <w:hideMark/>
          </w:tcPr>
          <w:p w14:paraId="7156986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547" w:type="dxa"/>
            <w:tcBorders>
              <w:top w:val="nil"/>
              <w:left w:val="nil"/>
              <w:bottom w:val="single" w:sz="8" w:space="0" w:color="auto"/>
              <w:right w:val="single" w:sz="8" w:space="0" w:color="auto"/>
            </w:tcBorders>
            <w:shd w:val="clear" w:color="auto" w:fill="auto"/>
            <w:noWrap/>
            <w:vAlign w:val="center"/>
            <w:hideMark/>
          </w:tcPr>
          <w:p w14:paraId="22224EC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22</w:t>
            </w:r>
          </w:p>
        </w:tc>
        <w:tc>
          <w:tcPr>
            <w:tcW w:w="454" w:type="dxa"/>
            <w:tcBorders>
              <w:top w:val="nil"/>
              <w:left w:val="nil"/>
              <w:bottom w:val="single" w:sz="8" w:space="0" w:color="auto"/>
              <w:right w:val="single" w:sz="8" w:space="0" w:color="auto"/>
            </w:tcBorders>
            <w:shd w:val="clear" w:color="auto" w:fill="auto"/>
            <w:noWrap/>
            <w:vAlign w:val="center"/>
            <w:hideMark/>
          </w:tcPr>
          <w:p w14:paraId="1935500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15</w:t>
            </w:r>
          </w:p>
        </w:tc>
        <w:tc>
          <w:tcPr>
            <w:tcW w:w="472" w:type="dxa"/>
            <w:tcBorders>
              <w:top w:val="nil"/>
              <w:left w:val="nil"/>
              <w:bottom w:val="single" w:sz="8" w:space="0" w:color="auto"/>
              <w:right w:val="single" w:sz="8" w:space="0" w:color="auto"/>
            </w:tcBorders>
            <w:shd w:val="clear" w:color="auto" w:fill="auto"/>
            <w:noWrap/>
            <w:vAlign w:val="center"/>
            <w:hideMark/>
          </w:tcPr>
          <w:p w14:paraId="2D4D1D8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20</w:t>
            </w:r>
          </w:p>
        </w:tc>
        <w:tc>
          <w:tcPr>
            <w:tcW w:w="472" w:type="dxa"/>
            <w:tcBorders>
              <w:top w:val="nil"/>
              <w:left w:val="nil"/>
              <w:bottom w:val="single" w:sz="8" w:space="0" w:color="auto"/>
              <w:right w:val="single" w:sz="8" w:space="0" w:color="auto"/>
            </w:tcBorders>
            <w:shd w:val="clear" w:color="auto" w:fill="auto"/>
            <w:noWrap/>
            <w:vAlign w:val="center"/>
            <w:hideMark/>
          </w:tcPr>
          <w:p w14:paraId="027281D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19</w:t>
            </w:r>
          </w:p>
        </w:tc>
        <w:tc>
          <w:tcPr>
            <w:tcW w:w="473" w:type="dxa"/>
            <w:tcBorders>
              <w:top w:val="nil"/>
              <w:left w:val="nil"/>
              <w:bottom w:val="single" w:sz="8" w:space="0" w:color="auto"/>
              <w:right w:val="single" w:sz="8" w:space="0" w:color="auto"/>
            </w:tcBorders>
            <w:shd w:val="clear" w:color="auto" w:fill="auto"/>
            <w:noWrap/>
            <w:vAlign w:val="center"/>
            <w:hideMark/>
          </w:tcPr>
          <w:p w14:paraId="7DECA92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21</w:t>
            </w:r>
          </w:p>
        </w:tc>
        <w:tc>
          <w:tcPr>
            <w:tcW w:w="473" w:type="dxa"/>
            <w:tcBorders>
              <w:top w:val="nil"/>
              <w:left w:val="nil"/>
              <w:bottom w:val="single" w:sz="8" w:space="0" w:color="auto"/>
              <w:right w:val="single" w:sz="8" w:space="0" w:color="auto"/>
            </w:tcBorders>
            <w:shd w:val="clear" w:color="auto" w:fill="auto"/>
            <w:noWrap/>
            <w:vAlign w:val="center"/>
            <w:hideMark/>
          </w:tcPr>
          <w:p w14:paraId="7B21AA3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25</w:t>
            </w:r>
          </w:p>
        </w:tc>
        <w:tc>
          <w:tcPr>
            <w:tcW w:w="473" w:type="dxa"/>
            <w:tcBorders>
              <w:top w:val="nil"/>
              <w:left w:val="nil"/>
              <w:bottom w:val="single" w:sz="8" w:space="0" w:color="auto"/>
              <w:right w:val="single" w:sz="8" w:space="0" w:color="auto"/>
            </w:tcBorders>
            <w:shd w:val="clear" w:color="auto" w:fill="auto"/>
            <w:noWrap/>
            <w:vAlign w:val="center"/>
            <w:hideMark/>
          </w:tcPr>
          <w:p w14:paraId="558BCC2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30</w:t>
            </w:r>
          </w:p>
        </w:tc>
        <w:tc>
          <w:tcPr>
            <w:tcW w:w="473" w:type="dxa"/>
            <w:tcBorders>
              <w:top w:val="nil"/>
              <w:left w:val="nil"/>
              <w:bottom w:val="single" w:sz="8" w:space="0" w:color="auto"/>
              <w:right w:val="single" w:sz="8" w:space="0" w:color="auto"/>
            </w:tcBorders>
            <w:shd w:val="clear" w:color="auto" w:fill="auto"/>
            <w:noWrap/>
            <w:vAlign w:val="center"/>
            <w:hideMark/>
          </w:tcPr>
          <w:p w14:paraId="6F24F69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29</w:t>
            </w:r>
          </w:p>
        </w:tc>
        <w:tc>
          <w:tcPr>
            <w:tcW w:w="473" w:type="dxa"/>
            <w:tcBorders>
              <w:top w:val="nil"/>
              <w:left w:val="nil"/>
              <w:bottom w:val="single" w:sz="8" w:space="0" w:color="auto"/>
              <w:right w:val="single" w:sz="8" w:space="0" w:color="auto"/>
            </w:tcBorders>
            <w:shd w:val="clear" w:color="auto" w:fill="auto"/>
            <w:noWrap/>
            <w:vAlign w:val="center"/>
            <w:hideMark/>
          </w:tcPr>
          <w:p w14:paraId="7814348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29</w:t>
            </w:r>
          </w:p>
        </w:tc>
        <w:tc>
          <w:tcPr>
            <w:tcW w:w="473" w:type="dxa"/>
            <w:tcBorders>
              <w:top w:val="nil"/>
              <w:left w:val="nil"/>
              <w:bottom w:val="single" w:sz="8" w:space="0" w:color="auto"/>
              <w:right w:val="single" w:sz="8" w:space="0" w:color="auto"/>
            </w:tcBorders>
            <w:shd w:val="clear" w:color="auto" w:fill="auto"/>
            <w:noWrap/>
            <w:vAlign w:val="center"/>
            <w:hideMark/>
          </w:tcPr>
          <w:p w14:paraId="3A2FF1B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28</w:t>
            </w:r>
          </w:p>
        </w:tc>
        <w:tc>
          <w:tcPr>
            <w:tcW w:w="473" w:type="dxa"/>
            <w:tcBorders>
              <w:top w:val="nil"/>
              <w:left w:val="nil"/>
              <w:bottom w:val="single" w:sz="8" w:space="0" w:color="auto"/>
              <w:right w:val="single" w:sz="8" w:space="0" w:color="auto"/>
            </w:tcBorders>
            <w:shd w:val="clear" w:color="auto" w:fill="auto"/>
            <w:noWrap/>
            <w:vAlign w:val="center"/>
            <w:hideMark/>
          </w:tcPr>
          <w:p w14:paraId="5C57D44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31</w:t>
            </w:r>
          </w:p>
        </w:tc>
        <w:tc>
          <w:tcPr>
            <w:tcW w:w="473" w:type="dxa"/>
            <w:tcBorders>
              <w:top w:val="nil"/>
              <w:left w:val="nil"/>
              <w:bottom w:val="single" w:sz="8" w:space="0" w:color="auto"/>
              <w:right w:val="single" w:sz="8" w:space="0" w:color="auto"/>
            </w:tcBorders>
            <w:shd w:val="clear" w:color="auto" w:fill="auto"/>
            <w:noWrap/>
            <w:vAlign w:val="center"/>
            <w:hideMark/>
          </w:tcPr>
          <w:p w14:paraId="3076FAB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28</w:t>
            </w:r>
          </w:p>
        </w:tc>
        <w:tc>
          <w:tcPr>
            <w:tcW w:w="473" w:type="dxa"/>
            <w:tcBorders>
              <w:top w:val="nil"/>
              <w:left w:val="nil"/>
              <w:bottom w:val="single" w:sz="8" w:space="0" w:color="auto"/>
              <w:right w:val="single" w:sz="8" w:space="0" w:color="auto"/>
            </w:tcBorders>
            <w:shd w:val="clear" w:color="auto" w:fill="auto"/>
            <w:noWrap/>
            <w:vAlign w:val="center"/>
            <w:hideMark/>
          </w:tcPr>
          <w:p w14:paraId="5F7BFE7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26</w:t>
            </w:r>
          </w:p>
        </w:tc>
        <w:tc>
          <w:tcPr>
            <w:tcW w:w="473" w:type="dxa"/>
            <w:tcBorders>
              <w:top w:val="nil"/>
              <w:left w:val="nil"/>
              <w:bottom w:val="single" w:sz="8" w:space="0" w:color="auto"/>
              <w:right w:val="single" w:sz="8" w:space="0" w:color="auto"/>
            </w:tcBorders>
            <w:shd w:val="clear" w:color="auto" w:fill="auto"/>
            <w:noWrap/>
            <w:vAlign w:val="center"/>
            <w:hideMark/>
          </w:tcPr>
          <w:p w14:paraId="32DCF9F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29</w:t>
            </w:r>
          </w:p>
        </w:tc>
        <w:tc>
          <w:tcPr>
            <w:tcW w:w="473" w:type="dxa"/>
            <w:tcBorders>
              <w:top w:val="nil"/>
              <w:left w:val="nil"/>
              <w:bottom w:val="single" w:sz="8" w:space="0" w:color="auto"/>
              <w:right w:val="single" w:sz="8" w:space="0" w:color="auto"/>
            </w:tcBorders>
            <w:shd w:val="clear" w:color="auto" w:fill="auto"/>
            <w:noWrap/>
            <w:vAlign w:val="center"/>
            <w:hideMark/>
          </w:tcPr>
          <w:p w14:paraId="626F169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28</w:t>
            </w:r>
          </w:p>
        </w:tc>
        <w:tc>
          <w:tcPr>
            <w:tcW w:w="473" w:type="dxa"/>
            <w:tcBorders>
              <w:top w:val="nil"/>
              <w:left w:val="nil"/>
              <w:bottom w:val="single" w:sz="8" w:space="0" w:color="auto"/>
              <w:right w:val="single" w:sz="8" w:space="0" w:color="auto"/>
            </w:tcBorders>
            <w:shd w:val="clear" w:color="auto" w:fill="auto"/>
            <w:noWrap/>
            <w:vAlign w:val="center"/>
            <w:hideMark/>
          </w:tcPr>
          <w:p w14:paraId="5AC22A6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29</w:t>
            </w:r>
          </w:p>
        </w:tc>
        <w:tc>
          <w:tcPr>
            <w:tcW w:w="473" w:type="dxa"/>
            <w:tcBorders>
              <w:top w:val="nil"/>
              <w:left w:val="nil"/>
              <w:bottom w:val="single" w:sz="8" w:space="0" w:color="auto"/>
              <w:right w:val="single" w:sz="8" w:space="0" w:color="auto"/>
            </w:tcBorders>
            <w:shd w:val="clear" w:color="auto" w:fill="auto"/>
            <w:noWrap/>
            <w:vAlign w:val="center"/>
            <w:hideMark/>
          </w:tcPr>
          <w:p w14:paraId="65E13D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25</w:t>
            </w:r>
          </w:p>
        </w:tc>
        <w:tc>
          <w:tcPr>
            <w:tcW w:w="473" w:type="dxa"/>
            <w:tcBorders>
              <w:top w:val="nil"/>
              <w:left w:val="nil"/>
              <w:bottom w:val="single" w:sz="8" w:space="0" w:color="auto"/>
              <w:right w:val="single" w:sz="8" w:space="0" w:color="auto"/>
            </w:tcBorders>
            <w:shd w:val="clear" w:color="auto" w:fill="auto"/>
            <w:noWrap/>
            <w:vAlign w:val="center"/>
            <w:hideMark/>
          </w:tcPr>
          <w:p w14:paraId="0D007AE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21</w:t>
            </w:r>
          </w:p>
        </w:tc>
        <w:tc>
          <w:tcPr>
            <w:tcW w:w="473" w:type="dxa"/>
            <w:tcBorders>
              <w:top w:val="nil"/>
              <w:left w:val="nil"/>
              <w:bottom w:val="single" w:sz="8" w:space="0" w:color="auto"/>
              <w:right w:val="single" w:sz="8" w:space="0" w:color="auto"/>
            </w:tcBorders>
            <w:shd w:val="clear" w:color="auto" w:fill="auto"/>
            <w:noWrap/>
            <w:vAlign w:val="center"/>
            <w:hideMark/>
          </w:tcPr>
          <w:p w14:paraId="6677432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w:t>
            </w:r>
          </w:p>
        </w:tc>
        <w:tc>
          <w:tcPr>
            <w:tcW w:w="473" w:type="dxa"/>
            <w:tcBorders>
              <w:top w:val="nil"/>
              <w:left w:val="nil"/>
              <w:bottom w:val="single" w:sz="8" w:space="0" w:color="auto"/>
              <w:right w:val="single" w:sz="8" w:space="0" w:color="auto"/>
            </w:tcBorders>
            <w:shd w:val="clear" w:color="auto" w:fill="auto"/>
            <w:noWrap/>
            <w:vAlign w:val="center"/>
            <w:hideMark/>
          </w:tcPr>
          <w:p w14:paraId="0859516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65954C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2BA7103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4326215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28DAD1A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r>
      <w:tr w:rsidR="00B14883" w:rsidRPr="009569D3" w14:paraId="39D96F10"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120D6E6E"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Saudi Arabia </w:t>
            </w:r>
          </w:p>
        </w:tc>
        <w:tc>
          <w:tcPr>
            <w:tcW w:w="471" w:type="dxa"/>
            <w:tcBorders>
              <w:top w:val="nil"/>
              <w:left w:val="nil"/>
              <w:bottom w:val="single" w:sz="8" w:space="0" w:color="auto"/>
              <w:right w:val="single" w:sz="8" w:space="0" w:color="auto"/>
            </w:tcBorders>
            <w:shd w:val="clear" w:color="auto" w:fill="auto"/>
            <w:noWrap/>
            <w:vAlign w:val="center"/>
            <w:hideMark/>
          </w:tcPr>
          <w:p w14:paraId="28522A8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1" w:type="dxa"/>
            <w:tcBorders>
              <w:top w:val="nil"/>
              <w:left w:val="nil"/>
              <w:bottom w:val="single" w:sz="8" w:space="0" w:color="auto"/>
              <w:right w:val="single" w:sz="8" w:space="0" w:color="auto"/>
            </w:tcBorders>
            <w:shd w:val="clear" w:color="auto" w:fill="auto"/>
            <w:noWrap/>
            <w:vAlign w:val="center"/>
            <w:hideMark/>
          </w:tcPr>
          <w:p w14:paraId="733682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1" w:type="dxa"/>
            <w:tcBorders>
              <w:top w:val="nil"/>
              <w:left w:val="nil"/>
              <w:bottom w:val="single" w:sz="8" w:space="0" w:color="auto"/>
              <w:right w:val="single" w:sz="8" w:space="0" w:color="auto"/>
            </w:tcBorders>
            <w:shd w:val="clear" w:color="auto" w:fill="auto"/>
            <w:noWrap/>
            <w:vAlign w:val="center"/>
            <w:hideMark/>
          </w:tcPr>
          <w:p w14:paraId="0D3BC26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1" w:type="dxa"/>
            <w:tcBorders>
              <w:top w:val="nil"/>
              <w:left w:val="nil"/>
              <w:bottom w:val="single" w:sz="8" w:space="0" w:color="auto"/>
              <w:right w:val="single" w:sz="8" w:space="0" w:color="auto"/>
            </w:tcBorders>
            <w:shd w:val="clear" w:color="auto" w:fill="auto"/>
            <w:noWrap/>
            <w:vAlign w:val="center"/>
            <w:hideMark/>
          </w:tcPr>
          <w:p w14:paraId="489CC4A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0" w:type="dxa"/>
            <w:tcBorders>
              <w:top w:val="nil"/>
              <w:left w:val="nil"/>
              <w:bottom w:val="single" w:sz="8" w:space="0" w:color="auto"/>
              <w:right w:val="single" w:sz="8" w:space="0" w:color="auto"/>
            </w:tcBorders>
            <w:shd w:val="clear" w:color="auto" w:fill="auto"/>
            <w:noWrap/>
            <w:vAlign w:val="center"/>
            <w:hideMark/>
          </w:tcPr>
          <w:p w14:paraId="413104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528" w:type="dxa"/>
            <w:tcBorders>
              <w:top w:val="nil"/>
              <w:left w:val="nil"/>
              <w:bottom w:val="single" w:sz="8" w:space="0" w:color="auto"/>
              <w:right w:val="single" w:sz="8" w:space="0" w:color="auto"/>
            </w:tcBorders>
            <w:shd w:val="clear" w:color="auto" w:fill="auto"/>
            <w:noWrap/>
            <w:vAlign w:val="center"/>
            <w:hideMark/>
          </w:tcPr>
          <w:p w14:paraId="10770D3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547" w:type="dxa"/>
            <w:tcBorders>
              <w:top w:val="nil"/>
              <w:left w:val="nil"/>
              <w:bottom w:val="single" w:sz="8" w:space="0" w:color="auto"/>
              <w:right w:val="single" w:sz="8" w:space="0" w:color="auto"/>
            </w:tcBorders>
            <w:shd w:val="clear" w:color="auto" w:fill="auto"/>
            <w:noWrap/>
            <w:vAlign w:val="center"/>
            <w:hideMark/>
          </w:tcPr>
          <w:p w14:paraId="42430AE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54" w:type="dxa"/>
            <w:tcBorders>
              <w:top w:val="nil"/>
              <w:left w:val="nil"/>
              <w:bottom w:val="single" w:sz="8" w:space="0" w:color="auto"/>
              <w:right w:val="single" w:sz="8" w:space="0" w:color="auto"/>
            </w:tcBorders>
            <w:shd w:val="clear" w:color="auto" w:fill="auto"/>
            <w:noWrap/>
            <w:vAlign w:val="center"/>
            <w:hideMark/>
          </w:tcPr>
          <w:p w14:paraId="210595B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2" w:type="dxa"/>
            <w:tcBorders>
              <w:top w:val="nil"/>
              <w:left w:val="nil"/>
              <w:bottom w:val="single" w:sz="8" w:space="0" w:color="auto"/>
              <w:right w:val="single" w:sz="8" w:space="0" w:color="auto"/>
            </w:tcBorders>
            <w:shd w:val="clear" w:color="auto" w:fill="auto"/>
            <w:noWrap/>
            <w:vAlign w:val="center"/>
            <w:hideMark/>
          </w:tcPr>
          <w:p w14:paraId="6E4E1D0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2" w:type="dxa"/>
            <w:tcBorders>
              <w:top w:val="nil"/>
              <w:left w:val="nil"/>
              <w:bottom w:val="single" w:sz="8" w:space="0" w:color="auto"/>
              <w:right w:val="single" w:sz="8" w:space="0" w:color="auto"/>
            </w:tcBorders>
            <w:shd w:val="clear" w:color="auto" w:fill="auto"/>
            <w:noWrap/>
            <w:vAlign w:val="center"/>
            <w:hideMark/>
          </w:tcPr>
          <w:p w14:paraId="45BC2CD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5F11473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34E4EBC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4D362E5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329CEC3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491FCD2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640F42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38797AE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276C118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77E8872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2E960F0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4DCC59F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33A31B7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13615E7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197140C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28CF452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329C8C6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3AC273A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50DC992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39EC36D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3600055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r>
      <w:tr w:rsidR="00B14883" w:rsidRPr="009569D3" w14:paraId="49299471"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658682D7"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U.A.E. </w:t>
            </w:r>
          </w:p>
        </w:tc>
        <w:tc>
          <w:tcPr>
            <w:tcW w:w="471" w:type="dxa"/>
            <w:tcBorders>
              <w:top w:val="nil"/>
              <w:left w:val="nil"/>
              <w:bottom w:val="single" w:sz="8" w:space="0" w:color="auto"/>
              <w:right w:val="single" w:sz="8" w:space="0" w:color="auto"/>
            </w:tcBorders>
            <w:shd w:val="clear" w:color="auto" w:fill="auto"/>
            <w:noWrap/>
            <w:vAlign w:val="center"/>
            <w:hideMark/>
          </w:tcPr>
          <w:p w14:paraId="74565DA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30</w:t>
            </w:r>
          </w:p>
        </w:tc>
        <w:tc>
          <w:tcPr>
            <w:tcW w:w="471" w:type="dxa"/>
            <w:tcBorders>
              <w:top w:val="nil"/>
              <w:left w:val="nil"/>
              <w:bottom w:val="single" w:sz="8" w:space="0" w:color="auto"/>
              <w:right w:val="single" w:sz="8" w:space="0" w:color="auto"/>
            </w:tcBorders>
            <w:shd w:val="clear" w:color="auto" w:fill="auto"/>
            <w:noWrap/>
            <w:vAlign w:val="center"/>
            <w:hideMark/>
          </w:tcPr>
          <w:p w14:paraId="3052B61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21</w:t>
            </w:r>
          </w:p>
        </w:tc>
        <w:tc>
          <w:tcPr>
            <w:tcW w:w="471" w:type="dxa"/>
            <w:tcBorders>
              <w:top w:val="nil"/>
              <w:left w:val="nil"/>
              <w:bottom w:val="single" w:sz="8" w:space="0" w:color="auto"/>
              <w:right w:val="single" w:sz="8" w:space="0" w:color="auto"/>
            </w:tcBorders>
            <w:shd w:val="clear" w:color="auto" w:fill="auto"/>
            <w:noWrap/>
            <w:vAlign w:val="center"/>
            <w:hideMark/>
          </w:tcPr>
          <w:p w14:paraId="701F763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19</w:t>
            </w:r>
          </w:p>
        </w:tc>
        <w:tc>
          <w:tcPr>
            <w:tcW w:w="471" w:type="dxa"/>
            <w:tcBorders>
              <w:top w:val="nil"/>
              <w:left w:val="nil"/>
              <w:bottom w:val="single" w:sz="8" w:space="0" w:color="auto"/>
              <w:right w:val="single" w:sz="8" w:space="0" w:color="auto"/>
            </w:tcBorders>
            <w:shd w:val="clear" w:color="auto" w:fill="auto"/>
            <w:noWrap/>
            <w:vAlign w:val="center"/>
            <w:hideMark/>
          </w:tcPr>
          <w:p w14:paraId="020776E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w:t>
            </w:r>
          </w:p>
        </w:tc>
        <w:tc>
          <w:tcPr>
            <w:tcW w:w="470" w:type="dxa"/>
            <w:tcBorders>
              <w:top w:val="nil"/>
              <w:left w:val="nil"/>
              <w:bottom w:val="single" w:sz="8" w:space="0" w:color="auto"/>
              <w:right w:val="single" w:sz="8" w:space="0" w:color="auto"/>
            </w:tcBorders>
            <w:shd w:val="clear" w:color="auto" w:fill="auto"/>
            <w:noWrap/>
            <w:vAlign w:val="center"/>
            <w:hideMark/>
          </w:tcPr>
          <w:p w14:paraId="736A0C4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528" w:type="dxa"/>
            <w:tcBorders>
              <w:top w:val="nil"/>
              <w:left w:val="nil"/>
              <w:bottom w:val="single" w:sz="8" w:space="0" w:color="auto"/>
              <w:right w:val="single" w:sz="8" w:space="0" w:color="auto"/>
            </w:tcBorders>
            <w:shd w:val="clear" w:color="auto" w:fill="auto"/>
            <w:noWrap/>
            <w:vAlign w:val="center"/>
            <w:hideMark/>
          </w:tcPr>
          <w:p w14:paraId="46660A1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547" w:type="dxa"/>
            <w:tcBorders>
              <w:top w:val="nil"/>
              <w:left w:val="nil"/>
              <w:bottom w:val="single" w:sz="8" w:space="0" w:color="auto"/>
              <w:right w:val="single" w:sz="8" w:space="0" w:color="auto"/>
            </w:tcBorders>
            <w:shd w:val="clear" w:color="auto" w:fill="auto"/>
            <w:noWrap/>
            <w:vAlign w:val="center"/>
            <w:hideMark/>
          </w:tcPr>
          <w:p w14:paraId="539ED0E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54" w:type="dxa"/>
            <w:tcBorders>
              <w:top w:val="nil"/>
              <w:left w:val="nil"/>
              <w:bottom w:val="single" w:sz="8" w:space="0" w:color="auto"/>
              <w:right w:val="single" w:sz="8" w:space="0" w:color="auto"/>
            </w:tcBorders>
            <w:shd w:val="clear" w:color="auto" w:fill="auto"/>
            <w:noWrap/>
            <w:vAlign w:val="center"/>
            <w:hideMark/>
          </w:tcPr>
          <w:p w14:paraId="0EC1FE8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21</w:t>
            </w:r>
          </w:p>
        </w:tc>
        <w:tc>
          <w:tcPr>
            <w:tcW w:w="472" w:type="dxa"/>
            <w:tcBorders>
              <w:top w:val="nil"/>
              <w:left w:val="nil"/>
              <w:bottom w:val="single" w:sz="8" w:space="0" w:color="auto"/>
              <w:right w:val="single" w:sz="8" w:space="0" w:color="auto"/>
            </w:tcBorders>
            <w:shd w:val="clear" w:color="auto" w:fill="auto"/>
            <w:noWrap/>
            <w:vAlign w:val="center"/>
            <w:hideMark/>
          </w:tcPr>
          <w:p w14:paraId="434D254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35</w:t>
            </w:r>
          </w:p>
        </w:tc>
        <w:tc>
          <w:tcPr>
            <w:tcW w:w="472" w:type="dxa"/>
            <w:tcBorders>
              <w:top w:val="nil"/>
              <w:left w:val="nil"/>
              <w:bottom w:val="single" w:sz="8" w:space="0" w:color="auto"/>
              <w:right w:val="single" w:sz="8" w:space="0" w:color="auto"/>
            </w:tcBorders>
            <w:shd w:val="clear" w:color="auto" w:fill="auto"/>
            <w:noWrap/>
            <w:vAlign w:val="center"/>
            <w:hideMark/>
          </w:tcPr>
          <w:p w14:paraId="019BF82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42</w:t>
            </w:r>
          </w:p>
        </w:tc>
        <w:tc>
          <w:tcPr>
            <w:tcW w:w="473" w:type="dxa"/>
            <w:tcBorders>
              <w:top w:val="nil"/>
              <w:left w:val="nil"/>
              <w:bottom w:val="single" w:sz="8" w:space="0" w:color="auto"/>
              <w:right w:val="single" w:sz="8" w:space="0" w:color="auto"/>
            </w:tcBorders>
            <w:shd w:val="clear" w:color="auto" w:fill="auto"/>
            <w:noWrap/>
            <w:vAlign w:val="center"/>
            <w:hideMark/>
          </w:tcPr>
          <w:p w14:paraId="578B9E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40</w:t>
            </w:r>
          </w:p>
        </w:tc>
        <w:tc>
          <w:tcPr>
            <w:tcW w:w="473" w:type="dxa"/>
            <w:tcBorders>
              <w:top w:val="nil"/>
              <w:left w:val="nil"/>
              <w:bottom w:val="single" w:sz="8" w:space="0" w:color="auto"/>
              <w:right w:val="single" w:sz="8" w:space="0" w:color="auto"/>
            </w:tcBorders>
            <w:shd w:val="clear" w:color="auto" w:fill="auto"/>
            <w:noWrap/>
            <w:vAlign w:val="center"/>
            <w:hideMark/>
          </w:tcPr>
          <w:p w14:paraId="223D0C3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34</w:t>
            </w:r>
          </w:p>
        </w:tc>
        <w:tc>
          <w:tcPr>
            <w:tcW w:w="473" w:type="dxa"/>
            <w:tcBorders>
              <w:top w:val="nil"/>
              <w:left w:val="nil"/>
              <w:bottom w:val="single" w:sz="8" w:space="0" w:color="auto"/>
              <w:right w:val="single" w:sz="8" w:space="0" w:color="auto"/>
            </w:tcBorders>
            <w:shd w:val="clear" w:color="auto" w:fill="auto"/>
            <w:noWrap/>
            <w:vAlign w:val="center"/>
            <w:hideMark/>
          </w:tcPr>
          <w:p w14:paraId="1B0949F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31</w:t>
            </w:r>
          </w:p>
        </w:tc>
        <w:tc>
          <w:tcPr>
            <w:tcW w:w="473" w:type="dxa"/>
            <w:tcBorders>
              <w:top w:val="nil"/>
              <w:left w:val="nil"/>
              <w:bottom w:val="single" w:sz="8" w:space="0" w:color="auto"/>
              <w:right w:val="single" w:sz="8" w:space="0" w:color="auto"/>
            </w:tcBorders>
            <w:shd w:val="clear" w:color="auto" w:fill="auto"/>
            <w:noWrap/>
            <w:vAlign w:val="center"/>
            <w:hideMark/>
          </w:tcPr>
          <w:p w14:paraId="4E67F30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28</w:t>
            </w:r>
          </w:p>
        </w:tc>
        <w:tc>
          <w:tcPr>
            <w:tcW w:w="473" w:type="dxa"/>
            <w:tcBorders>
              <w:top w:val="nil"/>
              <w:left w:val="nil"/>
              <w:bottom w:val="single" w:sz="8" w:space="0" w:color="auto"/>
              <w:right w:val="single" w:sz="8" w:space="0" w:color="auto"/>
            </w:tcBorders>
            <w:shd w:val="clear" w:color="auto" w:fill="auto"/>
            <w:noWrap/>
            <w:vAlign w:val="center"/>
            <w:hideMark/>
          </w:tcPr>
          <w:p w14:paraId="04E3536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30</w:t>
            </w:r>
          </w:p>
        </w:tc>
        <w:tc>
          <w:tcPr>
            <w:tcW w:w="473" w:type="dxa"/>
            <w:tcBorders>
              <w:top w:val="nil"/>
              <w:left w:val="nil"/>
              <w:bottom w:val="single" w:sz="8" w:space="0" w:color="auto"/>
              <w:right w:val="single" w:sz="8" w:space="0" w:color="auto"/>
            </w:tcBorders>
            <w:shd w:val="clear" w:color="auto" w:fill="auto"/>
            <w:noWrap/>
            <w:vAlign w:val="center"/>
            <w:hideMark/>
          </w:tcPr>
          <w:p w14:paraId="200238B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38</w:t>
            </w:r>
          </w:p>
        </w:tc>
        <w:tc>
          <w:tcPr>
            <w:tcW w:w="473" w:type="dxa"/>
            <w:tcBorders>
              <w:top w:val="nil"/>
              <w:left w:val="nil"/>
              <w:bottom w:val="single" w:sz="8" w:space="0" w:color="auto"/>
              <w:right w:val="single" w:sz="8" w:space="0" w:color="auto"/>
            </w:tcBorders>
            <w:shd w:val="clear" w:color="auto" w:fill="auto"/>
            <w:noWrap/>
            <w:vAlign w:val="center"/>
            <w:hideMark/>
          </w:tcPr>
          <w:p w14:paraId="10463F6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45</w:t>
            </w:r>
          </w:p>
        </w:tc>
        <w:tc>
          <w:tcPr>
            <w:tcW w:w="473" w:type="dxa"/>
            <w:tcBorders>
              <w:top w:val="nil"/>
              <w:left w:val="nil"/>
              <w:bottom w:val="single" w:sz="8" w:space="0" w:color="auto"/>
              <w:right w:val="single" w:sz="8" w:space="0" w:color="auto"/>
            </w:tcBorders>
            <w:shd w:val="clear" w:color="auto" w:fill="auto"/>
            <w:noWrap/>
            <w:vAlign w:val="center"/>
            <w:hideMark/>
          </w:tcPr>
          <w:p w14:paraId="71FA855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44</w:t>
            </w:r>
          </w:p>
        </w:tc>
        <w:tc>
          <w:tcPr>
            <w:tcW w:w="473" w:type="dxa"/>
            <w:tcBorders>
              <w:top w:val="nil"/>
              <w:left w:val="nil"/>
              <w:bottom w:val="single" w:sz="8" w:space="0" w:color="auto"/>
              <w:right w:val="single" w:sz="8" w:space="0" w:color="auto"/>
            </w:tcBorders>
            <w:shd w:val="clear" w:color="auto" w:fill="auto"/>
            <w:noWrap/>
            <w:vAlign w:val="center"/>
            <w:hideMark/>
          </w:tcPr>
          <w:p w14:paraId="32D951C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45</w:t>
            </w:r>
          </w:p>
        </w:tc>
        <w:tc>
          <w:tcPr>
            <w:tcW w:w="473" w:type="dxa"/>
            <w:tcBorders>
              <w:top w:val="nil"/>
              <w:left w:val="nil"/>
              <w:bottom w:val="single" w:sz="8" w:space="0" w:color="auto"/>
              <w:right w:val="single" w:sz="8" w:space="0" w:color="auto"/>
            </w:tcBorders>
            <w:shd w:val="clear" w:color="auto" w:fill="auto"/>
            <w:noWrap/>
            <w:vAlign w:val="center"/>
            <w:hideMark/>
          </w:tcPr>
          <w:p w14:paraId="5623727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31</w:t>
            </w:r>
          </w:p>
        </w:tc>
        <w:tc>
          <w:tcPr>
            <w:tcW w:w="473" w:type="dxa"/>
            <w:tcBorders>
              <w:top w:val="nil"/>
              <w:left w:val="nil"/>
              <w:bottom w:val="single" w:sz="8" w:space="0" w:color="auto"/>
              <w:right w:val="single" w:sz="8" w:space="0" w:color="auto"/>
            </w:tcBorders>
            <w:shd w:val="clear" w:color="auto" w:fill="auto"/>
            <w:noWrap/>
            <w:vAlign w:val="center"/>
            <w:hideMark/>
          </w:tcPr>
          <w:p w14:paraId="28EA64D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32</w:t>
            </w:r>
          </w:p>
        </w:tc>
        <w:tc>
          <w:tcPr>
            <w:tcW w:w="473" w:type="dxa"/>
            <w:tcBorders>
              <w:top w:val="nil"/>
              <w:left w:val="nil"/>
              <w:bottom w:val="single" w:sz="8" w:space="0" w:color="auto"/>
              <w:right w:val="single" w:sz="8" w:space="0" w:color="auto"/>
            </w:tcBorders>
            <w:shd w:val="clear" w:color="auto" w:fill="auto"/>
            <w:noWrap/>
            <w:vAlign w:val="center"/>
            <w:hideMark/>
          </w:tcPr>
          <w:p w14:paraId="432C703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23</w:t>
            </w:r>
          </w:p>
        </w:tc>
        <w:tc>
          <w:tcPr>
            <w:tcW w:w="473" w:type="dxa"/>
            <w:tcBorders>
              <w:top w:val="nil"/>
              <w:left w:val="nil"/>
              <w:bottom w:val="single" w:sz="8" w:space="0" w:color="auto"/>
              <w:right w:val="single" w:sz="8" w:space="0" w:color="auto"/>
            </w:tcBorders>
            <w:shd w:val="clear" w:color="auto" w:fill="auto"/>
            <w:noWrap/>
            <w:vAlign w:val="center"/>
            <w:hideMark/>
          </w:tcPr>
          <w:p w14:paraId="1ADABAF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5443514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3592B9F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20</w:t>
            </w:r>
          </w:p>
        </w:tc>
        <w:tc>
          <w:tcPr>
            <w:tcW w:w="473" w:type="dxa"/>
            <w:tcBorders>
              <w:top w:val="nil"/>
              <w:left w:val="nil"/>
              <w:bottom w:val="single" w:sz="8" w:space="0" w:color="auto"/>
              <w:right w:val="single" w:sz="8" w:space="0" w:color="auto"/>
            </w:tcBorders>
            <w:shd w:val="clear" w:color="auto" w:fill="auto"/>
            <w:noWrap/>
            <w:vAlign w:val="center"/>
            <w:hideMark/>
          </w:tcPr>
          <w:p w14:paraId="58F4D4A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23</w:t>
            </w:r>
          </w:p>
        </w:tc>
        <w:tc>
          <w:tcPr>
            <w:tcW w:w="473" w:type="dxa"/>
            <w:tcBorders>
              <w:top w:val="nil"/>
              <w:left w:val="nil"/>
              <w:bottom w:val="single" w:sz="8" w:space="0" w:color="auto"/>
              <w:right w:val="single" w:sz="8" w:space="0" w:color="auto"/>
            </w:tcBorders>
            <w:shd w:val="clear" w:color="auto" w:fill="auto"/>
            <w:noWrap/>
            <w:vAlign w:val="center"/>
            <w:hideMark/>
          </w:tcPr>
          <w:p w14:paraId="438FE78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02B241D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c>
          <w:tcPr>
            <w:tcW w:w="473" w:type="dxa"/>
            <w:tcBorders>
              <w:top w:val="nil"/>
              <w:left w:val="nil"/>
              <w:bottom w:val="single" w:sz="8" w:space="0" w:color="auto"/>
              <w:right w:val="single" w:sz="8" w:space="0" w:color="auto"/>
            </w:tcBorders>
            <w:shd w:val="clear" w:color="auto" w:fill="auto"/>
            <w:noWrap/>
            <w:vAlign w:val="center"/>
            <w:hideMark/>
          </w:tcPr>
          <w:p w14:paraId="0B93E0F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432A4F1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r>
      <w:tr w:rsidR="00B14883" w:rsidRPr="009569D3" w14:paraId="0A1D6FDC"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5B309535"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Yemen </w:t>
            </w:r>
          </w:p>
        </w:tc>
        <w:tc>
          <w:tcPr>
            <w:tcW w:w="471" w:type="dxa"/>
            <w:tcBorders>
              <w:top w:val="nil"/>
              <w:left w:val="nil"/>
              <w:bottom w:val="single" w:sz="8" w:space="0" w:color="auto"/>
              <w:right w:val="single" w:sz="8" w:space="0" w:color="auto"/>
            </w:tcBorders>
            <w:shd w:val="clear" w:color="auto" w:fill="auto"/>
            <w:noWrap/>
            <w:vAlign w:val="center"/>
            <w:hideMark/>
          </w:tcPr>
          <w:p w14:paraId="71D8EA2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1" w:type="dxa"/>
            <w:tcBorders>
              <w:top w:val="nil"/>
              <w:left w:val="nil"/>
              <w:bottom w:val="single" w:sz="8" w:space="0" w:color="auto"/>
              <w:right w:val="single" w:sz="8" w:space="0" w:color="auto"/>
            </w:tcBorders>
            <w:shd w:val="clear" w:color="auto" w:fill="auto"/>
            <w:noWrap/>
            <w:vAlign w:val="center"/>
            <w:hideMark/>
          </w:tcPr>
          <w:p w14:paraId="299B69C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1" w:type="dxa"/>
            <w:tcBorders>
              <w:top w:val="nil"/>
              <w:left w:val="nil"/>
              <w:bottom w:val="single" w:sz="8" w:space="0" w:color="auto"/>
              <w:right w:val="single" w:sz="8" w:space="0" w:color="auto"/>
            </w:tcBorders>
            <w:shd w:val="clear" w:color="auto" w:fill="auto"/>
            <w:noWrap/>
            <w:vAlign w:val="center"/>
            <w:hideMark/>
          </w:tcPr>
          <w:p w14:paraId="4A34E28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1" w:type="dxa"/>
            <w:tcBorders>
              <w:top w:val="nil"/>
              <w:left w:val="nil"/>
              <w:bottom w:val="single" w:sz="8" w:space="0" w:color="auto"/>
              <w:right w:val="single" w:sz="8" w:space="0" w:color="auto"/>
            </w:tcBorders>
            <w:shd w:val="clear" w:color="auto" w:fill="auto"/>
            <w:noWrap/>
            <w:vAlign w:val="center"/>
            <w:hideMark/>
          </w:tcPr>
          <w:p w14:paraId="69E472C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0" w:type="dxa"/>
            <w:tcBorders>
              <w:top w:val="nil"/>
              <w:left w:val="nil"/>
              <w:bottom w:val="single" w:sz="8" w:space="0" w:color="auto"/>
              <w:right w:val="single" w:sz="8" w:space="0" w:color="auto"/>
            </w:tcBorders>
            <w:shd w:val="clear" w:color="auto" w:fill="auto"/>
            <w:noWrap/>
            <w:vAlign w:val="center"/>
            <w:hideMark/>
          </w:tcPr>
          <w:p w14:paraId="7C14D6B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528" w:type="dxa"/>
            <w:tcBorders>
              <w:top w:val="nil"/>
              <w:left w:val="nil"/>
              <w:bottom w:val="single" w:sz="8" w:space="0" w:color="auto"/>
              <w:right w:val="single" w:sz="8" w:space="0" w:color="auto"/>
            </w:tcBorders>
            <w:shd w:val="clear" w:color="auto" w:fill="auto"/>
            <w:noWrap/>
            <w:vAlign w:val="center"/>
            <w:hideMark/>
          </w:tcPr>
          <w:p w14:paraId="467D5BA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547" w:type="dxa"/>
            <w:tcBorders>
              <w:top w:val="nil"/>
              <w:left w:val="nil"/>
              <w:bottom w:val="single" w:sz="8" w:space="0" w:color="auto"/>
              <w:right w:val="single" w:sz="8" w:space="0" w:color="auto"/>
            </w:tcBorders>
            <w:shd w:val="clear" w:color="auto" w:fill="auto"/>
            <w:noWrap/>
            <w:vAlign w:val="center"/>
            <w:hideMark/>
          </w:tcPr>
          <w:p w14:paraId="5232129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54" w:type="dxa"/>
            <w:tcBorders>
              <w:top w:val="nil"/>
              <w:left w:val="nil"/>
              <w:bottom w:val="single" w:sz="8" w:space="0" w:color="auto"/>
              <w:right w:val="single" w:sz="8" w:space="0" w:color="auto"/>
            </w:tcBorders>
            <w:shd w:val="clear" w:color="auto" w:fill="auto"/>
            <w:noWrap/>
            <w:vAlign w:val="center"/>
            <w:hideMark/>
          </w:tcPr>
          <w:p w14:paraId="65FF635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119428C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7BED180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1BFDE8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48C878A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4DC934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AE07AF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0DA7EC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93E1D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EEBE6F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B075FC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4F21FE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47BF774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74FB0C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73D1E1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EB8AF8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E33817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8FAE33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BEB69F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414C9F9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39337B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1CCB1A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4C9506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r>
      <w:tr w:rsidR="00B14883" w:rsidRPr="009569D3" w14:paraId="6A2A0B86"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2658FD80"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Other</w:t>
            </w:r>
          </w:p>
        </w:tc>
        <w:tc>
          <w:tcPr>
            <w:tcW w:w="471" w:type="dxa"/>
            <w:tcBorders>
              <w:top w:val="nil"/>
              <w:left w:val="nil"/>
              <w:bottom w:val="single" w:sz="8" w:space="0" w:color="auto"/>
              <w:right w:val="single" w:sz="8" w:space="0" w:color="auto"/>
            </w:tcBorders>
            <w:shd w:val="clear" w:color="auto" w:fill="auto"/>
            <w:noWrap/>
            <w:vAlign w:val="center"/>
            <w:hideMark/>
          </w:tcPr>
          <w:p w14:paraId="3F01E24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1" w:type="dxa"/>
            <w:tcBorders>
              <w:top w:val="nil"/>
              <w:left w:val="nil"/>
              <w:bottom w:val="single" w:sz="8" w:space="0" w:color="auto"/>
              <w:right w:val="single" w:sz="8" w:space="0" w:color="auto"/>
            </w:tcBorders>
            <w:shd w:val="clear" w:color="auto" w:fill="auto"/>
            <w:noWrap/>
            <w:vAlign w:val="center"/>
            <w:hideMark/>
          </w:tcPr>
          <w:p w14:paraId="4652A24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c>
          <w:tcPr>
            <w:tcW w:w="471" w:type="dxa"/>
            <w:tcBorders>
              <w:top w:val="nil"/>
              <w:left w:val="nil"/>
              <w:bottom w:val="single" w:sz="8" w:space="0" w:color="auto"/>
              <w:right w:val="single" w:sz="8" w:space="0" w:color="auto"/>
            </w:tcBorders>
            <w:shd w:val="clear" w:color="auto" w:fill="auto"/>
            <w:noWrap/>
            <w:vAlign w:val="center"/>
            <w:hideMark/>
          </w:tcPr>
          <w:p w14:paraId="6B28212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1" w:type="dxa"/>
            <w:tcBorders>
              <w:top w:val="nil"/>
              <w:left w:val="nil"/>
              <w:bottom w:val="single" w:sz="8" w:space="0" w:color="auto"/>
              <w:right w:val="single" w:sz="8" w:space="0" w:color="auto"/>
            </w:tcBorders>
            <w:shd w:val="clear" w:color="auto" w:fill="auto"/>
            <w:noWrap/>
            <w:vAlign w:val="center"/>
            <w:hideMark/>
          </w:tcPr>
          <w:p w14:paraId="7D8CF18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21</w:t>
            </w:r>
          </w:p>
        </w:tc>
        <w:tc>
          <w:tcPr>
            <w:tcW w:w="470" w:type="dxa"/>
            <w:tcBorders>
              <w:top w:val="nil"/>
              <w:left w:val="nil"/>
              <w:bottom w:val="single" w:sz="8" w:space="0" w:color="auto"/>
              <w:right w:val="single" w:sz="8" w:space="0" w:color="auto"/>
            </w:tcBorders>
            <w:shd w:val="clear" w:color="auto" w:fill="auto"/>
            <w:noWrap/>
            <w:vAlign w:val="center"/>
            <w:hideMark/>
          </w:tcPr>
          <w:p w14:paraId="231B3EA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528" w:type="dxa"/>
            <w:tcBorders>
              <w:top w:val="nil"/>
              <w:left w:val="nil"/>
              <w:bottom w:val="single" w:sz="8" w:space="0" w:color="auto"/>
              <w:right w:val="single" w:sz="8" w:space="0" w:color="auto"/>
            </w:tcBorders>
            <w:shd w:val="clear" w:color="auto" w:fill="auto"/>
            <w:noWrap/>
            <w:vAlign w:val="center"/>
            <w:hideMark/>
          </w:tcPr>
          <w:p w14:paraId="673E9E4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21</w:t>
            </w:r>
          </w:p>
        </w:tc>
        <w:tc>
          <w:tcPr>
            <w:tcW w:w="547" w:type="dxa"/>
            <w:tcBorders>
              <w:top w:val="nil"/>
              <w:left w:val="nil"/>
              <w:bottom w:val="single" w:sz="8" w:space="0" w:color="auto"/>
              <w:right w:val="single" w:sz="8" w:space="0" w:color="auto"/>
            </w:tcBorders>
            <w:shd w:val="clear" w:color="auto" w:fill="auto"/>
            <w:noWrap/>
            <w:vAlign w:val="center"/>
            <w:hideMark/>
          </w:tcPr>
          <w:p w14:paraId="684BB47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54" w:type="dxa"/>
            <w:tcBorders>
              <w:top w:val="nil"/>
              <w:left w:val="nil"/>
              <w:bottom w:val="single" w:sz="8" w:space="0" w:color="auto"/>
              <w:right w:val="single" w:sz="8" w:space="0" w:color="auto"/>
            </w:tcBorders>
            <w:shd w:val="clear" w:color="auto" w:fill="auto"/>
            <w:noWrap/>
            <w:vAlign w:val="center"/>
            <w:hideMark/>
          </w:tcPr>
          <w:p w14:paraId="3B56C71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2" w:type="dxa"/>
            <w:tcBorders>
              <w:top w:val="nil"/>
              <w:left w:val="nil"/>
              <w:bottom w:val="single" w:sz="8" w:space="0" w:color="auto"/>
              <w:right w:val="single" w:sz="8" w:space="0" w:color="auto"/>
            </w:tcBorders>
            <w:shd w:val="clear" w:color="auto" w:fill="auto"/>
            <w:noWrap/>
            <w:vAlign w:val="center"/>
            <w:hideMark/>
          </w:tcPr>
          <w:p w14:paraId="0B20AE5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2" w:type="dxa"/>
            <w:tcBorders>
              <w:top w:val="nil"/>
              <w:left w:val="nil"/>
              <w:bottom w:val="single" w:sz="8" w:space="0" w:color="auto"/>
              <w:right w:val="single" w:sz="8" w:space="0" w:color="auto"/>
            </w:tcBorders>
            <w:shd w:val="clear" w:color="auto" w:fill="auto"/>
            <w:noWrap/>
            <w:vAlign w:val="center"/>
            <w:hideMark/>
          </w:tcPr>
          <w:p w14:paraId="7FCD62D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556FD5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75420E6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22E914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F883C5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87EBC0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70FF554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E7708E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79DD28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CA3210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936A6B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0A5A10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34</w:t>
            </w:r>
          </w:p>
        </w:tc>
        <w:tc>
          <w:tcPr>
            <w:tcW w:w="473" w:type="dxa"/>
            <w:tcBorders>
              <w:top w:val="nil"/>
              <w:left w:val="nil"/>
              <w:bottom w:val="single" w:sz="8" w:space="0" w:color="auto"/>
              <w:right w:val="single" w:sz="8" w:space="0" w:color="auto"/>
            </w:tcBorders>
            <w:shd w:val="clear" w:color="auto" w:fill="auto"/>
            <w:noWrap/>
            <w:vAlign w:val="center"/>
            <w:hideMark/>
          </w:tcPr>
          <w:p w14:paraId="5D1F636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35</w:t>
            </w:r>
          </w:p>
        </w:tc>
        <w:tc>
          <w:tcPr>
            <w:tcW w:w="473" w:type="dxa"/>
            <w:tcBorders>
              <w:top w:val="nil"/>
              <w:left w:val="nil"/>
              <w:bottom w:val="single" w:sz="8" w:space="0" w:color="auto"/>
              <w:right w:val="single" w:sz="8" w:space="0" w:color="auto"/>
            </w:tcBorders>
            <w:shd w:val="clear" w:color="auto" w:fill="auto"/>
            <w:noWrap/>
            <w:vAlign w:val="center"/>
            <w:hideMark/>
          </w:tcPr>
          <w:p w14:paraId="1834784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41</w:t>
            </w:r>
          </w:p>
        </w:tc>
        <w:tc>
          <w:tcPr>
            <w:tcW w:w="473" w:type="dxa"/>
            <w:tcBorders>
              <w:top w:val="nil"/>
              <w:left w:val="nil"/>
              <w:bottom w:val="single" w:sz="8" w:space="0" w:color="auto"/>
              <w:right w:val="single" w:sz="8" w:space="0" w:color="auto"/>
            </w:tcBorders>
            <w:shd w:val="clear" w:color="auto" w:fill="auto"/>
            <w:noWrap/>
            <w:vAlign w:val="center"/>
            <w:hideMark/>
          </w:tcPr>
          <w:p w14:paraId="2FF6EED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40</w:t>
            </w:r>
          </w:p>
        </w:tc>
        <w:tc>
          <w:tcPr>
            <w:tcW w:w="473" w:type="dxa"/>
            <w:tcBorders>
              <w:top w:val="nil"/>
              <w:left w:val="nil"/>
              <w:bottom w:val="single" w:sz="8" w:space="0" w:color="auto"/>
              <w:right w:val="single" w:sz="8" w:space="0" w:color="auto"/>
            </w:tcBorders>
            <w:shd w:val="clear" w:color="auto" w:fill="auto"/>
            <w:noWrap/>
            <w:vAlign w:val="center"/>
            <w:hideMark/>
          </w:tcPr>
          <w:p w14:paraId="2F34BC8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530DFB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F02EEB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E8D5CD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02E927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5B4F50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r>
      <w:tr w:rsidR="00B14883" w:rsidRPr="009569D3" w14:paraId="6C2C1466"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6A091408" w14:textId="77777777" w:rsidR="00B14883" w:rsidRPr="00732FA2" w:rsidRDefault="00B14883" w:rsidP="0025600A">
            <w:pPr>
              <w:spacing w:after="0" w:line="240" w:lineRule="auto"/>
              <w:rPr>
                <w:rFonts w:asciiTheme="majorBidi" w:eastAsia="Times New Roman" w:hAnsiTheme="majorBidi" w:cstheme="majorBidi"/>
                <w:b/>
                <w:bCs/>
                <w:color w:val="000000"/>
                <w:sz w:val="16"/>
                <w:szCs w:val="16"/>
                <w:lang w:val="en-US"/>
              </w:rPr>
            </w:pPr>
            <w:r w:rsidRPr="00732FA2">
              <w:rPr>
                <w:rFonts w:asciiTheme="majorBidi" w:eastAsia="Times New Roman" w:hAnsiTheme="majorBidi" w:cstheme="majorBidi"/>
                <w:b/>
                <w:bCs/>
                <w:color w:val="000000"/>
                <w:sz w:val="16"/>
                <w:szCs w:val="16"/>
                <w:lang w:val="en-US"/>
              </w:rPr>
              <w:t xml:space="preserve">European union </w:t>
            </w:r>
          </w:p>
        </w:tc>
        <w:tc>
          <w:tcPr>
            <w:tcW w:w="471" w:type="dxa"/>
            <w:tcBorders>
              <w:top w:val="nil"/>
              <w:left w:val="nil"/>
              <w:bottom w:val="single" w:sz="8" w:space="0" w:color="auto"/>
              <w:right w:val="single" w:sz="8" w:space="0" w:color="auto"/>
            </w:tcBorders>
            <w:shd w:val="clear" w:color="auto" w:fill="auto"/>
            <w:noWrap/>
            <w:vAlign w:val="center"/>
            <w:hideMark/>
          </w:tcPr>
          <w:p w14:paraId="7952568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25</w:t>
            </w:r>
          </w:p>
        </w:tc>
        <w:tc>
          <w:tcPr>
            <w:tcW w:w="471" w:type="dxa"/>
            <w:tcBorders>
              <w:top w:val="nil"/>
              <w:left w:val="nil"/>
              <w:bottom w:val="single" w:sz="8" w:space="0" w:color="auto"/>
              <w:right w:val="single" w:sz="8" w:space="0" w:color="auto"/>
            </w:tcBorders>
            <w:shd w:val="clear" w:color="auto" w:fill="auto"/>
            <w:noWrap/>
            <w:vAlign w:val="center"/>
            <w:hideMark/>
          </w:tcPr>
          <w:p w14:paraId="66CDD7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23</w:t>
            </w:r>
          </w:p>
        </w:tc>
        <w:tc>
          <w:tcPr>
            <w:tcW w:w="471" w:type="dxa"/>
            <w:tcBorders>
              <w:top w:val="nil"/>
              <w:left w:val="nil"/>
              <w:bottom w:val="single" w:sz="8" w:space="0" w:color="auto"/>
              <w:right w:val="single" w:sz="8" w:space="0" w:color="auto"/>
            </w:tcBorders>
            <w:shd w:val="clear" w:color="auto" w:fill="auto"/>
            <w:noWrap/>
            <w:vAlign w:val="center"/>
            <w:hideMark/>
          </w:tcPr>
          <w:p w14:paraId="01C1CF8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26</w:t>
            </w:r>
          </w:p>
        </w:tc>
        <w:tc>
          <w:tcPr>
            <w:tcW w:w="471" w:type="dxa"/>
            <w:tcBorders>
              <w:top w:val="nil"/>
              <w:left w:val="nil"/>
              <w:bottom w:val="single" w:sz="8" w:space="0" w:color="auto"/>
              <w:right w:val="single" w:sz="8" w:space="0" w:color="auto"/>
            </w:tcBorders>
            <w:shd w:val="clear" w:color="auto" w:fill="auto"/>
            <w:noWrap/>
            <w:vAlign w:val="center"/>
            <w:hideMark/>
          </w:tcPr>
          <w:p w14:paraId="034206D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32</w:t>
            </w:r>
          </w:p>
        </w:tc>
        <w:tc>
          <w:tcPr>
            <w:tcW w:w="470" w:type="dxa"/>
            <w:tcBorders>
              <w:top w:val="nil"/>
              <w:left w:val="nil"/>
              <w:bottom w:val="single" w:sz="8" w:space="0" w:color="auto"/>
              <w:right w:val="single" w:sz="8" w:space="0" w:color="auto"/>
            </w:tcBorders>
            <w:shd w:val="clear" w:color="auto" w:fill="auto"/>
            <w:noWrap/>
            <w:vAlign w:val="center"/>
            <w:hideMark/>
          </w:tcPr>
          <w:p w14:paraId="170C44F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36</w:t>
            </w:r>
          </w:p>
        </w:tc>
        <w:tc>
          <w:tcPr>
            <w:tcW w:w="528" w:type="dxa"/>
            <w:tcBorders>
              <w:top w:val="nil"/>
              <w:left w:val="nil"/>
              <w:bottom w:val="single" w:sz="8" w:space="0" w:color="auto"/>
              <w:right w:val="single" w:sz="8" w:space="0" w:color="auto"/>
            </w:tcBorders>
            <w:shd w:val="clear" w:color="auto" w:fill="auto"/>
            <w:noWrap/>
            <w:vAlign w:val="center"/>
            <w:hideMark/>
          </w:tcPr>
          <w:p w14:paraId="4CBD80D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36</w:t>
            </w:r>
          </w:p>
        </w:tc>
        <w:tc>
          <w:tcPr>
            <w:tcW w:w="547" w:type="dxa"/>
            <w:tcBorders>
              <w:top w:val="nil"/>
              <w:left w:val="nil"/>
              <w:bottom w:val="single" w:sz="8" w:space="0" w:color="auto"/>
              <w:right w:val="single" w:sz="8" w:space="0" w:color="auto"/>
            </w:tcBorders>
            <w:shd w:val="clear" w:color="auto" w:fill="auto"/>
            <w:noWrap/>
            <w:vAlign w:val="center"/>
            <w:hideMark/>
          </w:tcPr>
          <w:p w14:paraId="1D04087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24</w:t>
            </w:r>
          </w:p>
        </w:tc>
        <w:tc>
          <w:tcPr>
            <w:tcW w:w="454" w:type="dxa"/>
            <w:tcBorders>
              <w:top w:val="nil"/>
              <w:left w:val="nil"/>
              <w:bottom w:val="single" w:sz="8" w:space="0" w:color="auto"/>
              <w:right w:val="single" w:sz="8" w:space="0" w:color="auto"/>
            </w:tcBorders>
            <w:shd w:val="clear" w:color="auto" w:fill="auto"/>
            <w:noWrap/>
            <w:vAlign w:val="center"/>
            <w:hideMark/>
          </w:tcPr>
          <w:p w14:paraId="3EC5C7D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30</w:t>
            </w:r>
          </w:p>
        </w:tc>
        <w:tc>
          <w:tcPr>
            <w:tcW w:w="472" w:type="dxa"/>
            <w:tcBorders>
              <w:top w:val="nil"/>
              <w:left w:val="nil"/>
              <w:bottom w:val="single" w:sz="8" w:space="0" w:color="auto"/>
              <w:right w:val="single" w:sz="8" w:space="0" w:color="auto"/>
            </w:tcBorders>
            <w:shd w:val="clear" w:color="auto" w:fill="auto"/>
            <w:noWrap/>
            <w:vAlign w:val="center"/>
            <w:hideMark/>
          </w:tcPr>
          <w:p w14:paraId="4490AB0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31</w:t>
            </w:r>
          </w:p>
        </w:tc>
        <w:tc>
          <w:tcPr>
            <w:tcW w:w="472" w:type="dxa"/>
            <w:tcBorders>
              <w:top w:val="nil"/>
              <w:left w:val="nil"/>
              <w:bottom w:val="single" w:sz="8" w:space="0" w:color="auto"/>
              <w:right w:val="single" w:sz="8" w:space="0" w:color="auto"/>
            </w:tcBorders>
            <w:shd w:val="clear" w:color="auto" w:fill="auto"/>
            <w:noWrap/>
            <w:vAlign w:val="center"/>
            <w:hideMark/>
          </w:tcPr>
          <w:p w14:paraId="7CFDBAD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28</w:t>
            </w:r>
          </w:p>
        </w:tc>
        <w:tc>
          <w:tcPr>
            <w:tcW w:w="473" w:type="dxa"/>
            <w:tcBorders>
              <w:top w:val="nil"/>
              <w:left w:val="nil"/>
              <w:bottom w:val="single" w:sz="8" w:space="0" w:color="auto"/>
              <w:right w:val="single" w:sz="8" w:space="0" w:color="auto"/>
            </w:tcBorders>
            <w:shd w:val="clear" w:color="auto" w:fill="auto"/>
            <w:noWrap/>
            <w:vAlign w:val="center"/>
            <w:hideMark/>
          </w:tcPr>
          <w:p w14:paraId="2CF532F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32</w:t>
            </w:r>
          </w:p>
        </w:tc>
        <w:tc>
          <w:tcPr>
            <w:tcW w:w="473" w:type="dxa"/>
            <w:tcBorders>
              <w:top w:val="nil"/>
              <w:left w:val="nil"/>
              <w:bottom w:val="single" w:sz="8" w:space="0" w:color="auto"/>
              <w:right w:val="single" w:sz="8" w:space="0" w:color="auto"/>
            </w:tcBorders>
            <w:shd w:val="clear" w:color="auto" w:fill="auto"/>
            <w:noWrap/>
            <w:vAlign w:val="center"/>
            <w:hideMark/>
          </w:tcPr>
          <w:p w14:paraId="55B08FA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35</w:t>
            </w:r>
          </w:p>
        </w:tc>
        <w:tc>
          <w:tcPr>
            <w:tcW w:w="473" w:type="dxa"/>
            <w:tcBorders>
              <w:top w:val="nil"/>
              <w:left w:val="nil"/>
              <w:bottom w:val="single" w:sz="8" w:space="0" w:color="auto"/>
              <w:right w:val="single" w:sz="8" w:space="0" w:color="auto"/>
            </w:tcBorders>
            <w:shd w:val="clear" w:color="auto" w:fill="auto"/>
            <w:noWrap/>
            <w:vAlign w:val="center"/>
            <w:hideMark/>
          </w:tcPr>
          <w:p w14:paraId="71850CA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34</w:t>
            </w:r>
          </w:p>
        </w:tc>
        <w:tc>
          <w:tcPr>
            <w:tcW w:w="473" w:type="dxa"/>
            <w:tcBorders>
              <w:top w:val="nil"/>
              <w:left w:val="nil"/>
              <w:bottom w:val="single" w:sz="8" w:space="0" w:color="auto"/>
              <w:right w:val="single" w:sz="8" w:space="0" w:color="auto"/>
            </w:tcBorders>
            <w:shd w:val="clear" w:color="auto" w:fill="auto"/>
            <w:noWrap/>
            <w:vAlign w:val="center"/>
            <w:hideMark/>
          </w:tcPr>
          <w:p w14:paraId="1842777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35</w:t>
            </w:r>
          </w:p>
        </w:tc>
        <w:tc>
          <w:tcPr>
            <w:tcW w:w="473" w:type="dxa"/>
            <w:tcBorders>
              <w:top w:val="nil"/>
              <w:left w:val="nil"/>
              <w:bottom w:val="single" w:sz="8" w:space="0" w:color="auto"/>
              <w:right w:val="single" w:sz="8" w:space="0" w:color="auto"/>
            </w:tcBorders>
            <w:shd w:val="clear" w:color="auto" w:fill="auto"/>
            <w:noWrap/>
            <w:vAlign w:val="center"/>
            <w:hideMark/>
          </w:tcPr>
          <w:p w14:paraId="48ED2D1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33</w:t>
            </w:r>
          </w:p>
        </w:tc>
        <w:tc>
          <w:tcPr>
            <w:tcW w:w="473" w:type="dxa"/>
            <w:tcBorders>
              <w:top w:val="nil"/>
              <w:left w:val="nil"/>
              <w:bottom w:val="single" w:sz="8" w:space="0" w:color="auto"/>
              <w:right w:val="single" w:sz="8" w:space="0" w:color="auto"/>
            </w:tcBorders>
            <w:shd w:val="clear" w:color="auto" w:fill="auto"/>
            <w:noWrap/>
            <w:vAlign w:val="center"/>
            <w:hideMark/>
          </w:tcPr>
          <w:p w14:paraId="4DE80C5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30</w:t>
            </w:r>
          </w:p>
        </w:tc>
        <w:tc>
          <w:tcPr>
            <w:tcW w:w="473" w:type="dxa"/>
            <w:tcBorders>
              <w:top w:val="nil"/>
              <w:left w:val="nil"/>
              <w:bottom w:val="single" w:sz="8" w:space="0" w:color="auto"/>
              <w:right w:val="single" w:sz="8" w:space="0" w:color="auto"/>
            </w:tcBorders>
            <w:shd w:val="clear" w:color="auto" w:fill="auto"/>
            <w:noWrap/>
            <w:vAlign w:val="center"/>
            <w:hideMark/>
          </w:tcPr>
          <w:p w14:paraId="5A2F6EC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28</w:t>
            </w:r>
          </w:p>
        </w:tc>
        <w:tc>
          <w:tcPr>
            <w:tcW w:w="473" w:type="dxa"/>
            <w:tcBorders>
              <w:top w:val="nil"/>
              <w:left w:val="nil"/>
              <w:bottom w:val="single" w:sz="8" w:space="0" w:color="auto"/>
              <w:right w:val="single" w:sz="8" w:space="0" w:color="auto"/>
            </w:tcBorders>
            <w:shd w:val="clear" w:color="auto" w:fill="auto"/>
            <w:noWrap/>
            <w:vAlign w:val="center"/>
            <w:hideMark/>
          </w:tcPr>
          <w:p w14:paraId="68B8BE9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31</w:t>
            </w:r>
          </w:p>
        </w:tc>
        <w:tc>
          <w:tcPr>
            <w:tcW w:w="473" w:type="dxa"/>
            <w:tcBorders>
              <w:top w:val="nil"/>
              <w:left w:val="nil"/>
              <w:bottom w:val="single" w:sz="8" w:space="0" w:color="auto"/>
              <w:right w:val="single" w:sz="8" w:space="0" w:color="auto"/>
            </w:tcBorders>
            <w:shd w:val="clear" w:color="auto" w:fill="auto"/>
            <w:noWrap/>
            <w:vAlign w:val="center"/>
            <w:hideMark/>
          </w:tcPr>
          <w:p w14:paraId="1273ECC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29</w:t>
            </w:r>
          </w:p>
        </w:tc>
        <w:tc>
          <w:tcPr>
            <w:tcW w:w="473" w:type="dxa"/>
            <w:tcBorders>
              <w:top w:val="nil"/>
              <w:left w:val="nil"/>
              <w:bottom w:val="single" w:sz="8" w:space="0" w:color="auto"/>
              <w:right w:val="single" w:sz="8" w:space="0" w:color="auto"/>
            </w:tcBorders>
            <w:shd w:val="clear" w:color="auto" w:fill="auto"/>
            <w:noWrap/>
            <w:vAlign w:val="center"/>
            <w:hideMark/>
          </w:tcPr>
          <w:p w14:paraId="044FBDA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25</w:t>
            </w:r>
          </w:p>
        </w:tc>
        <w:tc>
          <w:tcPr>
            <w:tcW w:w="473" w:type="dxa"/>
            <w:tcBorders>
              <w:top w:val="nil"/>
              <w:left w:val="nil"/>
              <w:bottom w:val="single" w:sz="8" w:space="0" w:color="auto"/>
              <w:right w:val="single" w:sz="8" w:space="0" w:color="auto"/>
            </w:tcBorders>
            <w:shd w:val="clear" w:color="auto" w:fill="auto"/>
            <w:noWrap/>
            <w:vAlign w:val="center"/>
            <w:hideMark/>
          </w:tcPr>
          <w:p w14:paraId="022A7E7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27</w:t>
            </w:r>
          </w:p>
        </w:tc>
        <w:tc>
          <w:tcPr>
            <w:tcW w:w="473" w:type="dxa"/>
            <w:tcBorders>
              <w:top w:val="nil"/>
              <w:left w:val="nil"/>
              <w:bottom w:val="single" w:sz="8" w:space="0" w:color="auto"/>
              <w:right w:val="single" w:sz="8" w:space="0" w:color="auto"/>
            </w:tcBorders>
            <w:shd w:val="clear" w:color="auto" w:fill="auto"/>
            <w:noWrap/>
            <w:vAlign w:val="center"/>
            <w:hideMark/>
          </w:tcPr>
          <w:p w14:paraId="33425ED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26</w:t>
            </w:r>
          </w:p>
        </w:tc>
        <w:tc>
          <w:tcPr>
            <w:tcW w:w="473" w:type="dxa"/>
            <w:tcBorders>
              <w:top w:val="nil"/>
              <w:left w:val="nil"/>
              <w:bottom w:val="single" w:sz="8" w:space="0" w:color="auto"/>
              <w:right w:val="single" w:sz="8" w:space="0" w:color="auto"/>
            </w:tcBorders>
            <w:shd w:val="clear" w:color="auto" w:fill="auto"/>
            <w:noWrap/>
            <w:vAlign w:val="center"/>
            <w:hideMark/>
          </w:tcPr>
          <w:p w14:paraId="143C4BA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24</w:t>
            </w:r>
          </w:p>
        </w:tc>
        <w:tc>
          <w:tcPr>
            <w:tcW w:w="473" w:type="dxa"/>
            <w:tcBorders>
              <w:top w:val="nil"/>
              <w:left w:val="nil"/>
              <w:bottom w:val="single" w:sz="8" w:space="0" w:color="auto"/>
              <w:right w:val="single" w:sz="8" w:space="0" w:color="auto"/>
            </w:tcBorders>
            <w:shd w:val="clear" w:color="auto" w:fill="auto"/>
            <w:noWrap/>
            <w:vAlign w:val="center"/>
            <w:hideMark/>
          </w:tcPr>
          <w:p w14:paraId="682DFF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24</w:t>
            </w:r>
          </w:p>
        </w:tc>
        <w:tc>
          <w:tcPr>
            <w:tcW w:w="473" w:type="dxa"/>
            <w:tcBorders>
              <w:top w:val="nil"/>
              <w:left w:val="nil"/>
              <w:bottom w:val="single" w:sz="8" w:space="0" w:color="auto"/>
              <w:right w:val="single" w:sz="8" w:space="0" w:color="auto"/>
            </w:tcBorders>
            <w:shd w:val="clear" w:color="auto" w:fill="auto"/>
            <w:noWrap/>
            <w:vAlign w:val="center"/>
            <w:hideMark/>
          </w:tcPr>
          <w:p w14:paraId="47AF010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24</w:t>
            </w:r>
          </w:p>
        </w:tc>
        <w:tc>
          <w:tcPr>
            <w:tcW w:w="473" w:type="dxa"/>
            <w:tcBorders>
              <w:top w:val="nil"/>
              <w:left w:val="nil"/>
              <w:bottom w:val="single" w:sz="8" w:space="0" w:color="auto"/>
              <w:right w:val="single" w:sz="8" w:space="0" w:color="auto"/>
            </w:tcBorders>
            <w:shd w:val="clear" w:color="auto" w:fill="auto"/>
            <w:noWrap/>
            <w:vAlign w:val="center"/>
            <w:hideMark/>
          </w:tcPr>
          <w:p w14:paraId="1FC7403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21</w:t>
            </w:r>
          </w:p>
        </w:tc>
        <w:tc>
          <w:tcPr>
            <w:tcW w:w="473" w:type="dxa"/>
            <w:tcBorders>
              <w:top w:val="nil"/>
              <w:left w:val="nil"/>
              <w:bottom w:val="single" w:sz="8" w:space="0" w:color="auto"/>
              <w:right w:val="single" w:sz="8" w:space="0" w:color="auto"/>
            </w:tcBorders>
            <w:shd w:val="clear" w:color="auto" w:fill="auto"/>
            <w:noWrap/>
            <w:vAlign w:val="center"/>
            <w:hideMark/>
          </w:tcPr>
          <w:p w14:paraId="39F81DB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21</w:t>
            </w:r>
          </w:p>
        </w:tc>
        <w:tc>
          <w:tcPr>
            <w:tcW w:w="473" w:type="dxa"/>
            <w:tcBorders>
              <w:top w:val="nil"/>
              <w:left w:val="nil"/>
              <w:bottom w:val="single" w:sz="8" w:space="0" w:color="auto"/>
              <w:right w:val="single" w:sz="8" w:space="0" w:color="auto"/>
            </w:tcBorders>
            <w:shd w:val="clear" w:color="auto" w:fill="auto"/>
            <w:noWrap/>
            <w:vAlign w:val="center"/>
            <w:hideMark/>
          </w:tcPr>
          <w:p w14:paraId="7E986F6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22</w:t>
            </w:r>
          </w:p>
        </w:tc>
        <w:tc>
          <w:tcPr>
            <w:tcW w:w="473" w:type="dxa"/>
            <w:tcBorders>
              <w:top w:val="nil"/>
              <w:left w:val="nil"/>
              <w:bottom w:val="single" w:sz="8" w:space="0" w:color="auto"/>
              <w:right w:val="single" w:sz="8" w:space="0" w:color="auto"/>
            </w:tcBorders>
            <w:shd w:val="clear" w:color="auto" w:fill="auto"/>
            <w:noWrap/>
            <w:vAlign w:val="center"/>
            <w:hideMark/>
          </w:tcPr>
          <w:p w14:paraId="38F6F40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22</w:t>
            </w:r>
          </w:p>
        </w:tc>
        <w:tc>
          <w:tcPr>
            <w:tcW w:w="473" w:type="dxa"/>
            <w:tcBorders>
              <w:top w:val="nil"/>
              <w:left w:val="nil"/>
              <w:bottom w:val="single" w:sz="8" w:space="0" w:color="auto"/>
              <w:right w:val="single" w:sz="8" w:space="0" w:color="auto"/>
            </w:tcBorders>
            <w:shd w:val="clear" w:color="auto" w:fill="auto"/>
            <w:noWrap/>
            <w:vAlign w:val="center"/>
            <w:hideMark/>
          </w:tcPr>
          <w:p w14:paraId="74FB6A5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22</w:t>
            </w:r>
          </w:p>
        </w:tc>
      </w:tr>
      <w:tr w:rsidR="00B14883" w:rsidRPr="009569D3" w14:paraId="1B1546D0"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vAlign w:val="center"/>
            <w:hideMark/>
          </w:tcPr>
          <w:p w14:paraId="72178A42" w14:textId="77777777" w:rsidR="00B14883" w:rsidRPr="00732FA2" w:rsidRDefault="00B14883" w:rsidP="0025600A">
            <w:pPr>
              <w:spacing w:after="0" w:line="240" w:lineRule="auto"/>
              <w:rPr>
                <w:rFonts w:asciiTheme="majorBidi" w:eastAsia="Times New Roman" w:hAnsiTheme="majorBidi" w:cstheme="majorBidi"/>
                <w:color w:val="242021"/>
                <w:sz w:val="16"/>
                <w:szCs w:val="16"/>
                <w:lang w:val="en-US"/>
              </w:rPr>
            </w:pPr>
            <w:r w:rsidRPr="00732FA2">
              <w:rPr>
                <w:rFonts w:asciiTheme="majorBidi" w:eastAsia="Times New Roman" w:hAnsiTheme="majorBidi" w:cstheme="majorBidi"/>
                <w:color w:val="242021"/>
                <w:sz w:val="16"/>
                <w:szCs w:val="16"/>
                <w:lang w:val="en-US"/>
              </w:rPr>
              <w:t>Belgium</w:t>
            </w:r>
          </w:p>
        </w:tc>
        <w:tc>
          <w:tcPr>
            <w:tcW w:w="471" w:type="dxa"/>
            <w:tcBorders>
              <w:top w:val="nil"/>
              <w:left w:val="nil"/>
              <w:bottom w:val="single" w:sz="8" w:space="0" w:color="auto"/>
              <w:right w:val="single" w:sz="8" w:space="0" w:color="auto"/>
            </w:tcBorders>
            <w:shd w:val="clear" w:color="auto" w:fill="auto"/>
            <w:noWrap/>
            <w:vAlign w:val="center"/>
            <w:hideMark/>
          </w:tcPr>
          <w:p w14:paraId="0C1FF3E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40DC84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66C14F8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211542E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0" w:type="dxa"/>
            <w:tcBorders>
              <w:top w:val="nil"/>
              <w:left w:val="nil"/>
              <w:bottom w:val="single" w:sz="8" w:space="0" w:color="auto"/>
              <w:right w:val="single" w:sz="8" w:space="0" w:color="auto"/>
            </w:tcBorders>
            <w:shd w:val="clear" w:color="auto" w:fill="auto"/>
            <w:noWrap/>
            <w:vAlign w:val="center"/>
            <w:hideMark/>
          </w:tcPr>
          <w:p w14:paraId="47B4E66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01F887C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47" w:type="dxa"/>
            <w:tcBorders>
              <w:top w:val="nil"/>
              <w:left w:val="nil"/>
              <w:bottom w:val="single" w:sz="8" w:space="0" w:color="auto"/>
              <w:right w:val="single" w:sz="8" w:space="0" w:color="auto"/>
            </w:tcBorders>
            <w:shd w:val="clear" w:color="auto" w:fill="auto"/>
            <w:noWrap/>
            <w:vAlign w:val="center"/>
            <w:hideMark/>
          </w:tcPr>
          <w:p w14:paraId="367E1FF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54" w:type="dxa"/>
            <w:tcBorders>
              <w:top w:val="nil"/>
              <w:left w:val="nil"/>
              <w:bottom w:val="single" w:sz="8" w:space="0" w:color="auto"/>
              <w:right w:val="single" w:sz="8" w:space="0" w:color="auto"/>
            </w:tcBorders>
            <w:shd w:val="clear" w:color="auto" w:fill="auto"/>
            <w:noWrap/>
            <w:vAlign w:val="center"/>
            <w:hideMark/>
          </w:tcPr>
          <w:p w14:paraId="1F9CD01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5DE8349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3037233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4E4F711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8B347D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0D7E8E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60FECE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4BFFDF8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22F7C8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2C87D1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4073AA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060035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E6C94C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694089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81A0CD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A6AEC8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3016DE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8E330B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ED0632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6B7889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A2D1AA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7F631A3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17F131E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r>
      <w:tr w:rsidR="00B14883" w:rsidRPr="009569D3" w14:paraId="0E605EB9"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1A4A5AC1"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Finland </w:t>
            </w:r>
          </w:p>
        </w:tc>
        <w:tc>
          <w:tcPr>
            <w:tcW w:w="471" w:type="dxa"/>
            <w:tcBorders>
              <w:top w:val="nil"/>
              <w:left w:val="nil"/>
              <w:bottom w:val="single" w:sz="8" w:space="0" w:color="auto"/>
              <w:right w:val="single" w:sz="8" w:space="0" w:color="auto"/>
            </w:tcBorders>
            <w:shd w:val="clear" w:color="auto" w:fill="auto"/>
            <w:noWrap/>
            <w:vAlign w:val="center"/>
            <w:hideMark/>
          </w:tcPr>
          <w:p w14:paraId="318852A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55D71DB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389BE1E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4F362E6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0" w:type="dxa"/>
            <w:tcBorders>
              <w:top w:val="nil"/>
              <w:left w:val="nil"/>
              <w:bottom w:val="single" w:sz="8" w:space="0" w:color="auto"/>
              <w:right w:val="single" w:sz="8" w:space="0" w:color="auto"/>
            </w:tcBorders>
            <w:shd w:val="clear" w:color="auto" w:fill="auto"/>
            <w:noWrap/>
            <w:vAlign w:val="center"/>
            <w:hideMark/>
          </w:tcPr>
          <w:p w14:paraId="6C9E732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15B40A7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47" w:type="dxa"/>
            <w:tcBorders>
              <w:top w:val="nil"/>
              <w:left w:val="nil"/>
              <w:bottom w:val="single" w:sz="8" w:space="0" w:color="auto"/>
              <w:right w:val="single" w:sz="8" w:space="0" w:color="auto"/>
            </w:tcBorders>
            <w:shd w:val="clear" w:color="auto" w:fill="auto"/>
            <w:noWrap/>
            <w:vAlign w:val="center"/>
            <w:hideMark/>
          </w:tcPr>
          <w:p w14:paraId="3703322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54" w:type="dxa"/>
            <w:tcBorders>
              <w:top w:val="nil"/>
              <w:left w:val="nil"/>
              <w:bottom w:val="single" w:sz="8" w:space="0" w:color="auto"/>
              <w:right w:val="single" w:sz="8" w:space="0" w:color="auto"/>
            </w:tcBorders>
            <w:shd w:val="clear" w:color="auto" w:fill="auto"/>
            <w:noWrap/>
            <w:vAlign w:val="center"/>
            <w:hideMark/>
          </w:tcPr>
          <w:p w14:paraId="10A7ECB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15310D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15E2021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A75F4D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3A3F559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2AC462F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4B1686E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3A41796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7CDBFE9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1EC30FA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C3CF61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9BA1B4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43B4AEA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59E452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3CF608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5B7DF5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9FF9F1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E87F03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016DE7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8618AC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116687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3B3434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F2876B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r>
      <w:tr w:rsidR="00B14883" w:rsidRPr="009569D3" w14:paraId="4CB3A8AA"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221E90D0"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France </w:t>
            </w:r>
          </w:p>
        </w:tc>
        <w:tc>
          <w:tcPr>
            <w:tcW w:w="471" w:type="dxa"/>
            <w:tcBorders>
              <w:top w:val="nil"/>
              <w:left w:val="nil"/>
              <w:bottom w:val="single" w:sz="8" w:space="0" w:color="auto"/>
              <w:right w:val="single" w:sz="8" w:space="0" w:color="auto"/>
            </w:tcBorders>
            <w:shd w:val="clear" w:color="auto" w:fill="auto"/>
            <w:noWrap/>
            <w:vAlign w:val="center"/>
            <w:hideMark/>
          </w:tcPr>
          <w:p w14:paraId="09A6387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48D1940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2B27FBF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37F9705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0" w:type="dxa"/>
            <w:tcBorders>
              <w:top w:val="nil"/>
              <w:left w:val="nil"/>
              <w:bottom w:val="single" w:sz="8" w:space="0" w:color="auto"/>
              <w:right w:val="single" w:sz="8" w:space="0" w:color="auto"/>
            </w:tcBorders>
            <w:shd w:val="clear" w:color="auto" w:fill="auto"/>
            <w:noWrap/>
            <w:vAlign w:val="center"/>
            <w:hideMark/>
          </w:tcPr>
          <w:p w14:paraId="7757BC5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528" w:type="dxa"/>
            <w:tcBorders>
              <w:top w:val="nil"/>
              <w:left w:val="nil"/>
              <w:bottom w:val="single" w:sz="8" w:space="0" w:color="auto"/>
              <w:right w:val="single" w:sz="8" w:space="0" w:color="auto"/>
            </w:tcBorders>
            <w:shd w:val="clear" w:color="auto" w:fill="auto"/>
            <w:noWrap/>
            <w:vAlign w:val="center"/>
            <w:hideMark/>
          </w:tcPr>
          <w:p w14:paraId="7BE1C77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p>
        </w:tc>
        <w:tc>
          <w:tcPr>
            <w:tcW w:w="547" w:type="dxa"/>
            <w:tcBorders>
              <w:top w:val="nil"/>
              <w:left w:val="nil"/>
              <w:bottom w:val="single" w:sz="8" w:space="0" w:color="auto"/>
              <w:right w:val="single" w:sz="8" w:space="0" w:color="auto"/>
            </w:tcBorders>
            <w:shd w:val="clear" w:color="auto" w:fill="auto"/>
            <w:noWrap/>
            <w:vAlign w:val="center"/>
            <w:hideMark/>
          </w:tcPr>
          <w:p w14:paraId="1FAE53B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p>
        </w:tc>
        <w:tc>
          <w:tcPr>
            <w:tcW w:w="454" w:type="dxa"/>
            <w:tcBorders>
              <w:top w:val="nil"/>
              <w:left w:val="nil"/>
              <w:bottom w:val="single" w:sz="8" w:space="0" w:color="auto"/>
              <w:right w:val="single" w:sz="8" w:space="0" w:color="auto"/>
            </w:tcBorders>
            <w:shd w:val="clear" w:color="auto" w:fill="auto"/>
            <w:noWrap/>
            <w:vAlign w:val="center"/>
            <w:hideMark/>
          </w:tcPr>
          <w:p w14:paraId="7DCD3B9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4574C41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2B944A8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72FAF2A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03BEEE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649B01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43F66DA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FDA6C9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9841E5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C8DC34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5887CE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002CF0D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720BED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E467B0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0E9940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BDFBE8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019C5A6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6448E2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F0EA0F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F41585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8E7590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4E4F1D5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4C25442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r>
      <w:tr w:rsidR="00B14883" w:rsidRPr="009569D3" w14:paraId="7EED66CB"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235A5335"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Greece </w:t>
            </w:r>
          </w:p>
        </w:tc>
        <w:tc>
          <w:tcPr>
            <w:tcW w:w="471" w:type="dxa"/>
            <w:tcBorders>
              <w:top w:val="nil"/>
              <w:left w:val="nil"/>
              <w:bottom w:val="single" w:sz="8" w:space="0" w:color="auto"/>
              <w:right w:val="single" w:sz="8" w:space="0" w:color="auto"/>
            </w:tcBorders>
            <w:shd w:val="clear" w:color="auto" w:fill="auto"/>
            <w:noWrap/>
            <w:vAlign w:val="center"/>
            <w:hideMark/>
          </w:tcPr>
          <w:p w14:paraId="5B36DCB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62BF193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583876E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09356C4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0" w:type="dxa"/>
            <w:tcBorders>
              <w:top w:val="nil"/>
              <w:left w:val="nil"/>
              <w:bottom w:val="single" w:sz="8" w:space="0" w:color="auto"/>
              <w:right w:val="single" w:sz="8" w:space="0" w:color="auto"/>
            </w:tcBorders>
            <w:shd w:val="clear" w:color="auto" w:fill="auto"/>
            <w:noWrap/>
            <w:vAlign w:val="center"/>
            <w:hideMark/>
          </w:tcPr>
          <w:p w14:paraId="6187D82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337B38E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47" w:type="dxa"/>
            <w:tcBorders>
              <w:top w:val="nil"/>
              <w:left w:val="nil"/>
              <w:bottom w:val="single" w:sz="8" w:space="0" w:color="auto"/>
              <w:right w:val="single" w:sz="8" w:space="0" w:color="auto"/>
            </w:tcBorders>
            <w:shd w:val="clear" w:color="auto" w:fill="auto"/>
            <w:noWrap/>
            <w:vAlign w:val="center"/>
            <w:hideMark/>
          </w:tcPr>
          <w:p w14:paraId="1942409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54" w:type="dxa"/>
            <w:tcBorders>
              <w:top w:val="nil"/>
              <w:left w:val="nil"/>
              <w:bottom w:val="single" w:sz="8" w:space="0" w:color="auto"/>
              <w:right w:val="single" w:sz="8" w:space="0" w:color="auto"/>
            </w:tcBorders>
            <w:shd w:val="clear" w:color="auto" w:fill="auto"/>
            <w:noWrap/>
            <w:vAlign w:val="center"/>
            <w:hideMark/>
          </w:tcPr>
          <w:p w14:paraId="1DB3EE4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1AC9712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3D0626E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00F47E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5547516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2C0A8B0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B843E4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B55B5C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722B95E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D223CA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757E5B3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B7F1B5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647921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2BD82B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5B4D271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9E23B9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71497E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C1330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73AC30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458BEA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B97081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C1DA0F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47B4D21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r>
      <w:tr w:rsidR="00B14883" w:rsidRPr="009569D3" w14:paraId="1E4DBE61"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748D65CA"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Germany </w:t>
            </w:r>
          </w:p>
        </w:tc>
        <w:tc>
          <w:tcPr>
            <w:tcW w:w="471" w:type="dxa"/>
            <w:tcBorders>
              <w:top w:val="nil"/>
              <w:left w:val="nil"/>
              <w:bottom w:val="single" w:sz="8" w:space="0" w:color="auto"/>
              <w:right w:val="single" w:sz="8" w:space="0" w:color="auto"/>
            </w:tcBorders>
            <w:shd w:val="clear" w:color="auto" w:fill="auto"/>
            <w:noWrap/>
            <w:vAlign w:val="center"/>
            <w:hideMark/>
          </w:tcPr>
          <w:p w14:paraId="6F86F3E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1" w:type="dxa"/>
            <w:tcBorders>
              <w:top w:val="nil"/>
              <w:left w:val="nil"/>
              <w:bottom w:val="single" w:sz="8" w:space="0" w:color="auto"/>
              <w:right w:val="single" w:sz="8" w:space="0" w:color="auto"/>
            </w:tcBorders>
            <w:shd w:val="clear" w:color="auto" w:fill="auto"/>
            <w:noWrap/>
            <w:vAlign w:val="center"/>
            <w:hideMark/>
          </w:tcPr>
          <w:p w14:paraId="27472EE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1" w:type="dxa"/>
            <w:tcBorders>
              <w:top w:val="nil"/>
              <w:left w:val="nil"/>
              <w:bottom w:val="single" w:sz="8" w:space="0" w:color="auto"/>
              <w:right w:val="single" w:sz="8" w:space="0" w:color="auto"/>
            </w:tcBorders>
            <w:shd w:val="clear" w:color="auto" w:fill="auto"/>
            <w:noWrap/>
            <w:vAlign w:val="center"/>
            <w:hideMark/>
          </w:tcPr>
          <w:p w14:paraId="70DEE28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1" w:type="dxa"/>
            <w:tcBorders>
              <w:top w:val="nil"/>
              <w:left w:val="nil"/>
              <w:bottom w:val="single" w:sz="8" w:space="0" w:color="auto"/>
              <w:right w:val="single" w:sz="8" w:space="0" w:color="auto"/>
            </w:tcBorders>
            <w:shd w:val="clear" w:color="auto" w:fill="auto"/>
            <w:noWrap/>
            <w:vAlign w:val="center"/>
            <w:hideMark/>
          </w:tcPr>
          <w:p w14:paraId="31A53EF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0" w:type="dxa"/>
            <w:tcBorders>
              <w:top w:val="nil"/>
              <w:left w:val="nil"/>
              <w:bottom w:val="single" w:sz="8" w:space="0" w:color="auto"/>
              <w:right w:val="single" w:sz="8" w:space="0" w:color="auto"/>
            </w:tcBorders>
            <w:shd w:val="clear" w:color="auto" w:fill="auto"/>
            <w:noWrap/>
            <w:vAlign w:val="center"/>
            <w:hideMark/>
          </w:tcPr>
          <w:p w14:paraId="2B6E6A1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528" w:type="dxa"/>
            <w:tcBorders>
              <w:top w:val="nil"/>
              <w:left w:val="nil"/>
              <w:bottom w:val="single" w:sz="8" w:space="0" w:color="auto"/>
              <w:right w:val="single" w:sz="8" w:space="0" w:color="auto"/>
            </w:tcBorders>
            <w:shd w:val="clear" w:color="auto" w:fill="auto"/>
            <w:noWrap/>
            <w:vAlign w:val="center"/>
            <w:hideMark/>
          </w:tcPr>
          <w:p w14:paraId="45E9E48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547" w:type="dxa"/>
            <w:tcBorders>
              <w:top w:val="nil"/>
              <w:left w:val="nil"/>
              <w:bottom w:val="single" w:sz="8" w:space="0" w:color="auto"/>
              <w:right w:val="single" w:sz="8" w:space="0" w:color="auto"/>
            </w:tcBorders>
            <w:shd w:val="clear" w:color="auto" w:fill="auto"/>
            <w:noWrap/>
            <w:vAlign w:val="center"/>
            <w:hideMark/>
          </w:tcPr>
          <w:p w14:paraId="38F1E56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54" w:type="dxa"/>
            <w:tcBorders>
              <w:top w:val="nil"/>
              <w:left w:val="nil"/>
              <w:bottom w:val="single" w:sz="8" w:space="0" w:color="auto"/>
              <w:right w:val="single" w:sz="8" w:space="0" w:color="auto"/>
            </w:tcBorders>
            <w:shd w:val="clear" w:color="auto" w:fill="auto"/>
            <w:noWrap/>
            <w:vAlign w:val="center"/>
            <w:hideMark/>
          </w:tcPr>
          <w:p w14:paraId="32FA03F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2" w:type="dxa"/>
            <w:tcBorders>
              <w:top w:val="nil"/>
              <w:left w:val="nil"/>
              <w:bottom w:val="single" w:sz="8" w:space="0" w:color="auto"/>
              <w:right w:val="single" w:sz="8" w:space="0" w:color="auto"/>
            </w:tcBorders>
            <w:shd w:val="clear" w:color="auto" w:fill="auto"/>
            <w:noWrap/>
            <w:vAlign w:val="center"/>
            <w:hideMark/>
          </w:tcPr>
          <w:p w14:paraId="3C7633D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2" w:type="dxa"/>
            <w:tcBorders>
              <w:top w:val="nil"/>
              <w:left w:val="nil"/>
              <w:bottom w:val="single" w:sz="8" w:space="0" w:color="auto"/>
              <w:right w:val="single" w:sz="8" w:space="0" w:color="auto"/>
            </w:tcBorders>
            <w:shd w:val="clear" w:color="auto" w:fill="auto"/>
            <w:noWrap/>
            <w:vAlign w:val="center"/>
            <w:hideMark/>
          </w:tcPr>
          <w:p w14:paraId="1DB0235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9487EB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3D3248F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4D24EED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1CEB64C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D86FD3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EADF52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42A3043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2E6193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5061F4E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58FDE67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1F7E4C5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4B42ECB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6180C74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246AE17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33585BD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5FC6FC4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6FC8EEB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0A7B6BF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3BE9386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7D2562D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r>
      <w:tr w:rsidR="00B14883" w:rsidRPr="009569D3" w14:paraId="7B9E3205"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278D54D9"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Italy </w:t>
            </w:r>
          </w:p>
        </w:tc>
        <w:tc>
          <w:tcPr>
            <w:tcW w:w="471" w:type="dxa"/>
            <w:tcBorders>
              <w:top w:val="nil"/>
              <w:left w:val="nil"/>
              <w:bottom w:val="single" w:sz="8" w:space="0" w:color="auto"/>
              <w:right w:val="single" w:sz="8" w:space="0" w:color="auto"/>
            </w:tcBorders>
            <w:shd w:val="clear" w:color="auto" w:fill="auto"/>
            <w:noWrap/>
            <w:vAlign w:val="center"/>
            <w:hideMark/>
          </w:tcPr>
          <w:p w14:paraId="73FCD8D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1" w:type="dxa"/>
            <w:tcBorders>
              <w:top w:val="nil"/>
              <w:left w:val="nil"/>
              <w:bottom w:val="single" w:sz="8" w:space="0" w:color="auto"/>
              <w:right w:val="single" w:sz="8" w:space="0" w:color="auto"/>
            </w:tcBorders>
            <w:shd w:val="clear" w:color="auto" w:fill="auto"/>
            <w:noWrap/>
            <w:vAlign w:val="center"/>
            <w:hideMark/>
          </w:tcPr>
          <w:p w14:paraId="461823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2707525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5EEDDE4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0" w:type="dxa"/>
            <w:tcBorders>
              <w:top w:val="nil"/>
              <w:left w:val="nil"/>
              <w:bottom w:val="single" w:sz="8" w:space="0" w:color="auto"/>
              <w:right w:val="single" w:sz="8" w:space="0" w:color="auto"/>
            </w:tcBorders>
            <w:shd w:val="clear" w:color="auto" w:fill="auto"/>
            <w:noWrap/>
            <w:vAlign w:val="center"/>
            <w:hideMark/>
          </w:tcPr>
          <w:p w14:paraId="6674C5A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528" w:type="dxa"/>
            <w:tcBorders>
              <w:top w:val="nil"/>
              <w:left w:val="nil"/>
              <w:bottom w:val="single" w:sz="8" w:space="0" w:color="auto"/>
              <w:right w:val="single" w:sz="8" w:space="0" w:color="auto"/>
            </w:tcBorders>
            <w:shd w:val="clear" w:color="auto" w:fill="auto"/>
            <w:noWrap/>
            <w:vAlign w:val="center"/>
            <w:hideMark/>
          </w:tcPr>
          <w:p w14:paraId="28D031B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547" w:type="dxa"/>
            <w:tcBorders>
              <w:top w:val="nil"/>
              <w:left w:val="nil"/>
              <w:bottom w:val="single" w:sz="8" w:space="0" w:color="auto"/>
              <w:right w:val="single" w:sz="8" w:space="0" w:color="auto"/>
            </w:tcBorders>
            <w:shd w:val="clear" w:color="auto" w:fill="auto"/>
            <w:noWrap/>
            <w:vAlign w:val="center"/>
            <w:hideMark/>
          </w:tcPr>
          <w:p w14:paraId="560F6E2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54" w:type="dxa"/>
            <w:tcBorders>
              <w:top w:val="nil"/>
              <w:left w:val="nil"/>
              <w:bottom w:val="single" w:sz="8" w:space="0" w:color="auto"/>
              <w:right w:val="single" w:sz="8" w:space="0" w:color="auto"/>
            </w:tcBorders>
            <w:shd w:val="clear" w:color="auto" w:fill="auto"/>
            <w:noWrap/>
            <w:vAlign w:val="center"/>
            <w:hideMark/>
          </w:tcPr>
          <w:p w14:paraId="29029F7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64AD9B3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73292D4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DBBE16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7BC20A3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E0E16B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5D89B8A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77DC08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7E4FB70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32EA73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FD2EBD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19AE435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D59345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7239FD7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5BDB4D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9CF8AA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3A05F2E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143FBB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781C114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67D0291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7C6004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4206376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038760E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r>
      <w:tr w:rsidR="00B14883" w:rsidRPr="009569D3" w14:paraId="78D3953F"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7EF1E66B"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Netherlands </w:t>
            </w:r>
          </w:p>
        </w:tc>
        <w:tc>
          <w:tcPr>
            <w:tcW w:w="471" w:type="dxa"/>
            <w:tcBorders>
              <w:top w:val="nil"/>
              <w:left w:val="nil"/>
              <w:bottom w:val="single" w:sz="8" w:space="0" w:color="auto"/>
              <w:right w:val="single" w:sz="8" w:space="0" w:color="auto"/>
            </w:tcBorders>
            <w:shd w:val="clear" w:color="auto" w:fill="auto"/>
            <w:noWrap/>
            <w:vAlign w:val="center"/>
            <w:hideMark/>
          </w:tcPr>
          <w:p w14:paraId="212199C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1" w:type="dxa"/>
            <w:tcBorders>
              <w:top w:val="nil"/>
              <w:left w:val="nil"/>
              <w:bottom w:val="single" w:sz="8" w:space="0" w:color="auto"/>
              <w:right w:val="single" w:sz="8" w:space="0" w:color="auto"/>
            </w:tcBorders>
            <w:shd w:val="clear" w:color="auto" w:fill="auto"/>
            <w:noWrap/>
            <w:vAlign w:val="center"/>
            <w:hideMark/>
          </w:tcPr>
          <w:p w14:paraId="211500F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1" w:type="dxa"/>
            <w:tcBorders>
              <w:top w:val="nil"/>
              <w:left w:val="nil"/>
              <w:bottom w:val="single" w:sz="8" w:space="0" w:color="auto"/>
              <w:right w:val="single" w:sz="8" w:space="0" w:color="auto"/>
            </w:tcBorders>
            <w:shd w:val="clear" w:color="auto" w:fill="auto"/>
            <w:noWrap/>
            <w:vAlign w:val="center"/>
            <w:hideMark/>
          </w:tcPr>
          <w:p w14:paraId="3DD3F5B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1" w:type="dxa"/>
            <w:tcBorders>
              <w:top w:val="nil"/>
              <w:left w:val="nil"/>
              <w:bottom w:val="single" w:sz="8" w:space="0" w:color="auto"/>
              <w:right w:val="single" w:sz="8" w:space="0" w:color="auto"/>
            </w:tcBorders>
            <w:shd w:val="clear" w:color="auto" w:fill="auto"/>
            <w:noWrap/>
            <w:vAlign w:val="center"/>
            <w:hideMark/>
          </w:tcPr>
          <w:p w14:paraId="0786B82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0" w:type="dxa"/>
            <w:tcBorders>
              <w:top w:val="nil"/>
              <w:left w:val="nil"/>
              <w:bottom w:val="single" w:sz="8" w:space="0" w:color="auto"/>
              <w:right w:val="single" w:sz="8" w:space="0" w:color="auto"/>
            </w:tcBorders>
            <w:shd w:val="clear" w:color="auto" w:fill="auto"/>
            <w:noWrap/>
            <w:vAlign w:val="center"/>
            <w:hideMark/>
          </w:tcPr>
          <w:p w14:paraId="5653E3B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528" w:type="dxa"/>
            <w:tcBorders>
              <w:top w:val="nil"/>
              <w:left w:val="nil"/>
              <w:bottom w:val="single" w:sz="8" w:space="0" w:color="auto"/>
              <w:right w:val="single" w:sz="8" w:space="0" w:color="auto"/>
            </w:tcBorders>
            <w:shd w:val="clear" w:color="auto" w:fill="auto"/>
            <w:noWrap/>
            <w:vAlign w:val="center"/>
            <w:hideMark/>
          </w:tcPr>
          <w:p w14:paraId="6B53059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547" w:type="dxa"/>
            <w:tcBorders>
              <w:top w:val="nil"/>
              <w:left w:val="nil"/>
              <w:bottom w:val="single" w:sz="8" w:space="0" w:color="auto"/>
              <w:right w:val="single" w:sz="8" w:space="0" w:color="auto"/>
            </w:tcBorders>
            <w:shd w:val="clear" w:color="auto" w:fill="auto"/>
            <w:noWrap/>
            <w:vAlign w:val="center"/>
            <w:hideMark/>
          </w:tcPr>
          <w:p w14:paraId="6B0A819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54" w:type="dxa"/>
            <w:tcBorders>
              <w:top w:val="nil"/>
              <w:left w:val="nil"/>
              <w:bottom w:val="single" w:sz="8" w:space="0" w:color="auto"/>
              <w:right w:val="single" w:sz="8" w:space="0" w:color="auto"/>
            </w:tcBorders>
            <w:shd w:val="clear" w:color="auto" w:fill="auto"/>
            <w:noWrap/>
            <w:vAlign w:val="center"/>
            <w:hideMark/>
          </w:tcPr>
          <w:p w14:paraId="0D19808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26638CD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541EBB8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A0CA59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123AA97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6F8418D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39BABFE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4C62122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695F7CA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0F3E9AC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6FC51C1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77D356A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01AF21D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36B2671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7528938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0AF794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56CD7D1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44436A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67F10B4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54A19C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6CCAF1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15666C4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1554FF5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r>
      <w:tr w:rsidR="00B14883" w:rsidRPr="009569D3" w14:paraId="0552E2D0"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68119562"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Poland </w:t>
            </w:r>
          </w:p>
        </w:tc>
        <w:tc>
          <w:tcPr>
            <w:tcW w:w="471" w:type="dxa"/>
            <w:tcBorders>
              <w:top w:val="nil"/>
              <w:left w:val="nil"/>
              <w:bottom w:val="single" w:sz="8" w:space="0" w:color="auto"/>
              <w:right w:val="single" w:sz="8" w:space="0" w:color="auto"/>
            </w:tcBorders>
            <w:shd w:val="clear" w:color="auto" w:fill="auto"/>
            <w:noWrap/>
            <w:vAlign w:val="center"/>
            <w:hideMark/>
          </w:tcPr>
          <w:p w14:paraId="059CC86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6AC14EF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150040D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45C528E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0" w:type="dxa"/>
            <w:tcBorders>
              <w:top w:val="nil"/>
              <w:left w:val="nil"/>
              <w:bottom w:val="single" w:sz="8" w:space="0" w:color="auto"/>
              <w:right w:val="single" w:sz="8" w:space="0" w:color="auto"/>
            </w:tcBorders>
            <w:shd w:val="clear" w:color="auto" w:fill="auto"/>
            <w:noWrap/>
            <w:vAlign w:val="center"/>
            <w:hideMark/>
          </w:tcPr>
          <w:p w14:paraId="37BF6F8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4627463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47" w:type="dxa"/>
            <w:tcBorders>
              <w:top w:val="nil"/>
              <w:left w:val="nil"/>
              <w:bottom w:val="single" w:sz="8" w:space="0" w:color="auto"/>
              <w:right w:val="single" w:sz="8" w:space="0" w:color="auto"/>
            </w:tcBorders>
            <w:shd w:val="clear" w:color="auto" w:fill="auto"/>
            <w:noWrap/>
            <w:vAlign w:val="center"/>
            <w:hideMark/>
          </w:tcPr>
          <w:p w14:paraId="6BBCBB1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54" w:type="dxa"/>
            <w:tcBorders>
              <w:top w:val="nil"/>
              <w:left w:val="nil"/>
              <w:bottom w:val="single" w:sz="8" w:space="0" w:color="auto"/>
              <w:right w:val="single" w:sz="8" w:space="0" w:color="auto"/>
            </w:tcBorders>
            <w:shd w:val="clear" w:color="auto" w:fill="auto"/>
            <w:noWrap/>
            <w:vAlign w:val="center"/>
            <w:hideMark/>
          </w:tcPr>
          <w:p w14:paraId="426138E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26D15CA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48DB240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A0188A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7E3D79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AD297C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C161BB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732149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74BFDC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952B15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646A942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67C34AF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4A1F4CD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DD43BB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420379E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1A68630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1AB70F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1919656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7E54310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7EE9C91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69D522D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0A6930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164711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r>
      <w:tr w:rsidR="00B14883" w:rsidRPr="009569D3" w14:paraId="17A9AB14"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57D3F12C"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United Kingdom </w:t>
            </w:r>
          </w:p>
        </w:tc>
        <w:tc>
          <w:tcPr>
            <w:tcW w:w="471" w:type="dxa"/>
            <w:tcBorders>
              <w:top w:val="nil"/>
              <w:left w:val="nil"/>
              <w:bottom w:val="single" w:sz="8" w:space="0" w:color="auto"/>
              <w:right w:val="single" w:sz="8" w:space="0" w:color="auto"/>
            </w:tcBorders>
            <w:shd w:val="clear" w:color="auto" w:fill="auto"/>
            <w:noWrap/>
            <w:vAlign w:val="center"/>
            <w:hideMark/>
          </w:tcPr>
          <w:p w14:paraId="78D7FF6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1" w:type="dxa"/>
            <w:tcBorders>
              <w:top w:val="nil"/>
              <w:left w:val="nil"/>
              <w:bottom w:val="single" w:sz="8" w:space="0" w:color="auto"/>
              <w:right w:val="single" w:sz="8" w:space="0" w:color="auto"/>
            </w:tcBorders>
            <w:shd w:val="clear" w:color="auto" w:fill="auto"/>
            <w:noWrap/>
            <w:vAlign w:val="center"/>
            <w:hideMark/>
          </w:tcPr>
          <w:p w14:paraId="116D176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1" w:type="dxa"/>
            <w:tcBorders>
              <w:top w:val="nil"/>
              <w:left w:val="nil"/>
              <w:bottom w:val="single" w:sz="8" w:space="0" w:color="auto"/>
              <w:right w:val="single" w:sz="8" w:space="0" w:color="auto"/>
            </w:tcBorders>
            <w:shd w:val="clear" w:color="auto" w:fill="auto"/>
            <w:noWrap/>
            <w:vAlign w:val="center"/>
            <w:hideMark/>
          </w:tcPr>
          <w:p w14:paraId="2127013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1" w:type="dxa"/>
            <w:tcBorders>
              <w:top w:val="nil"/>
              <w:left w:val="nil"/>
              <w:bottom w:val="single" w:sz="8" w:space="0" w:color="auto"/>
              <w:right w:val="single" w:sz="8" w:space="0" w:color="auto"/>
            </w:tcBorders>
            <w:shd w:val="clear" w:color="auto" w:fill="auto"/>
            <w:noWrap/>
            <w:vAlign w:val="center"/>
            <w:hideMark/>
          </w:tcPr>
          <w:p w14:paraId="7066630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0" w:type="dxa"/>
            <w:tcBorders>
              <w:top w:val="nil"/>
              <w:left w:val="nil"/>
              <w:bottom w:val="single" w:sz="8" w:space="0" w:color="auto"/>
              <w:right w:val="single" w:sz="8" w:space="0" w:color="auto"/>
            </w:tcBorders>
            <w:shd w:val="clear" w:color="auto" w:fill="auto"/>
            <w:noWrap/>
            <w:vAlign w:val="center"/>
            <w:hideMark/>
          </w:tcPr>
          <w:p w14:paraId="22F32C9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528" w:type="dxa"/>
            <w:tcBorders>
              <w:top w:val="nil"/>
              <w:left w:val="nil"/>
              <w:bottom w:val="single" w:sz="8" w:space="0" w:color="auto"/>
              <w:right w:val="single" w:sz="8" w:space="0" w:color="auto"/>
            </w:tcBorders>
            <w:shd w:val="clear" w:color="auto" w:fill="auto"/>
            <w:noWrap/>
            <w:vAlign w:val="center"/>
            <w:hideMark/>
          </w:tcPr>
          <w:p w14:paraId="660347B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w:t>
            </w:r>
          </w:p>
        </w:tc>
        <w:tc>
          <w:tcPr>
            <w:tcW w:w="547" w:type="dxa"/>
            <w:tcBorders>
              <w:top w:val="nil"/>
              <w:left w:val="nil"/>
              <w:bottom w:val="single" w:sz="8" w:space="0" w:color="auto"/>
              <w:right w:val="single" w:sz="8" w:space="0" w:color="auto"/>
            </w:tcBorders>
            <w:shd w:val="clear" w:color="auto" w:fill="auto"/>
            <w:noWrap/>
            <w:vAlign w:val="center"/>
            <w:hideMark/>
          </w:tcPr>
          <w:p w14:paraId="26E4338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54" w:type="dxa"/>
            <w:tcBorders>
              <w:top w:val="nil"/>
              <w:left w:val="nil"/>
              <w:bottom w:val="single" w:sz="8" w:space="0" w:color="auto"/>
              <w:right w:val="single" w:sz="8" w:space="0" w:color="auto"/>
            </w:tcBorders>
            <w:shd w:val="clear" w:color="auto" w:fill="auto"/>
            <w:noWrap/>
            <w:vAlign w:val="center"/>
            <w:hideMark/>
          </w:tcPr>
          <w:p w14:paraId="1B99339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2" w:type="dxa"/>
            <w:tcBorders>
              <w:top w:val="nil"/>
              <w:left w:val="nil"/>
              <w:bottom w:val="single" w:sz="8" w:space="0" w:color="auto"/>
              <w:right w:val="single" w:sz="8" w:space="0" w:color="auto"/>
            </w:tcBorders>
            <w:shd w:val="clear" w:color="auto" w:fill="auto"/>
            <w:noWrap/>
            <w:vAlign w:val="center"/>
            <w:hideMark/>
          </w:tcPr>
          <w:p w14:paraId="5F5CB2C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2" w:type="dxa"/>
            <w:tcBorders>
              <w:top w:val="nil"/>
              <w:left w:val="nil"/>
              <w:bottom w:val="single" w:sz="8" w:space="0" w:color="auto"/>
              <w:right w:val="single" w:sz="8" w:space="0" w:color="auto"/>
            </w:tcBorders>
            <w:shd w:val="clear" w:color="auto" w:fill="auto"/>
            <w:noWrap/>
            <w:vAlign w:val="center"/>
            <w:hideMark/>
          </w:tcPr>
          <w:p w14:paraId="0244038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0647BCC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09216E9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629B867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038226A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33109F3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1FB7F73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6F92C4D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6C96C5E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6F33C9C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0D07F1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9A80D7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F1A4B7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3ECE63B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ED3EF2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738B2B5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D0AD04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2E5BAD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23EA68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58872E4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507648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r>
      <w:tr w:rsidR="00B14883" w:rsidRPr="009569D3" w14:paraId="437029C3"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6314CBAC"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Other </w:t>
            </w:r>
          </w:p>
        </w:tc>
        <w:tc>
          <w:tcPr>
            <w:tcW w:w="471" w:type="dxa"/>
            <w:tcBorders>
              <w:top w:val="nil"/>
              <w:left w:val="nil"/>
              <w:bottom w:val="single" w:sz="8" w:space="0" w:color="auto"/>
              <w:right w:val="single" w:sz="8" w:space="0" w:color="auto"/>
            </w:tcBorders>
            <w:shd w:val="clear" w:color="auto" w:fill="auto"/>
            <w:noWrap/>
            <w:vAlign w:val="center"/>
            <w:hideMark/>
          </w:tcPr>
          <w:p w14:paraId="2FD6622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nil"/>
              <w:left w:val="nil"/>
              <w:bottom w:val="single" w:sz="8" w:space="0" w:color="auto"/>
              <w:right w:val="single" w:sz="8" w:space="0" w:color="auto"/>
            </w:tcBorders>
            <w:shd w:val="clear" w:color="auto" w:fill="auto"/>
            <w:noWrap/>
            <w:vAlign w:val="center"/>
            <w:hideMark/>
          </w:tcPr>
          <w:p w14:paraId="4E80FFE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nil"/>
              <w:left w:val="nil"/>
              <w:bottom w:val="single" w:sz="8" w:space="0" w:color="auto"/>
              <w:right w:val="single" w:sz="8" w:space="0" w:color="auto"/>
            </w:tcBorders>
            <w:shd w:val="clear" w:color="auto" w:fill="auto"/>
            <w:noWrap/>
            <w:vAlign w:val="center"/>
            <w:hideMark/>
          </w:tcPr>
          <w:p w14:paraId="45E663E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1" w:type="dxa"/>
            <w:tcBorders>
              <w:top w:val="nil"/>
              <w:left w:val="nil"/>
              <w:bottom w:val="single" w:sz="8" w:space="0" w:color="auto"/>
              <w:right w:val="single" w:sz="8" w:space="0" w:color="auto"/>
            </w:tcBorders>
            <w:shd w:val="clear" w:color="auto" w:fill="auto"/>
            <w:noWrap/>
            <w:vAlign w:val="center"/>
            <w:hideMark/>
          </w:tcPr>
          <w:p w14:paraId="3292D7E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0" w:type="dxa"/>
            <w:tcBorders>
              <w:top w:val="nil"/>
              <w:left w:val="nil"/>
              <w:bottom w:val="single" w:sz="8" w:space="0" w:color="auto"/>
              <w:right w:val="single" w:sz="8" w:space="0" w:color="auto"/>
            </w:tcBorders>
            <w:shd w:val="clear" w:color="auto" w:fill="auto"/>
            <w:noWrap/>
            <w:vAlign w:val="center"/>
            <w:hideMark/>
          </w:tcPr>
          <w:p w14:paraId="46727E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528" w:type="dxa"/>
            <w:tcBorders>
              <w:top w:val="nil"/>
              <w:left w:val="nil"/>
              <w:bottom w:val="single" w:sz="8" w:space="0" w:color="auto"/>
              <w:right w:val="single" w:sz="8" w:space="0" w:color="auto"/>
            </w:tcBorders>
            <w:shd w:val="clear" w:color="auto" w:fill="auto"/>
            <w:noWrap/>
            <w:vAlign w:val="center"/>
            <w:hideMark/>
          </w:tcPr>
          <w:p w14:paraId="316B174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547" w:type="dxa"/>
            <w:tcBorders>
              <w:top w:val="nil"/>
              <w:left w:val="nil"/>
              <w:bottom w:val="single" w:sz="8" w:space="0" w:color="auto"/>
              <w:right w:val="single" w:sz="8" w:space="0" w:color="auto"/>
            </w:tcBorders>
            <w:shd w:val="clear" w:color="auto" w:fill="auto"/>
            <w:noWrap/>
            <w:vAlign w:val="center"/>
            <w:hideMark/>
          </w:tcPr>
          <w:p w14:paraId="74694D3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54" w:type="dxa"/>
            <w:tcBorders>
              <w:top w:val="nil"/>
              <w:left w:val="nil"/>
              <w:bottom w:val="single" w:sz="8" w:space="0" w:color="auto"/>
              <w:right w:val="single" w:sz="8" w:space="0" w:color="auto"/>
            </w:tcBorders>
            <w:shd w:val="clear" w:color="auto" w:fill="auto"/>
            <w:noWrap/>
            <w:vAlign w:val="center"/>
            <w:hideMark/>
          </w:tcPr>
          <w:p w14:paraId="06C4474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2" w:type="dxa"/>
            <w:tcBorders>
              <w:top w:val="nil"/>
              <w:left w:val="nil"/>
              <w:bottom w:val="single" w:sz="8" w:space="0" w:color="auto"/>
              <w:right w:val="single" w:sz="8" w:space="0" w:color="auto"/>
            </w:tcBorders>
            <w:shd w:val="clear" w:color="auto" w:fill="auto"/>
            <w:noWrap/>
            <w:vAlign w:val="center"/>
            <w:hideMark/>
          </w:tcPr>
          <w:p w14:paraId="32EFDC1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2" w:type="dxa"/>
            <w:tcBorders>
              <w:top w:val="nil"/>
              <w:left w:val="nil"/>
              <w:bottom w:val="single" w:sz="8" w:space="0" w:color="auto"/>
              <w:right w:val="single" w:sz="8" w:space="0" w:color="auto"/>
            </w:tcBorders>
            <w:shd w:val="clear" w:color="auto" w:fill="auto"/>
            <w:noWrap/>
            <w:vAlign w:val="center"/>
            <w:hideMark/>
          </w:tcPr>
          <w:p w14:paraId="36DB42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148036E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15C6C5D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059F6F2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507782D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13E3F00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A7C795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448B47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743EE36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BA6175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1DDB593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02FAC50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6964CDB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5B35E11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3D08415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0C04DC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6C7384B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26B7ECC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7904450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33D8B4C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1B9BCF6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r>
      <w:tr w:rsidR="00B14883" w:rsidRPr="009569D3" w14:paraId="15AA8CED"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40FEF009" w14:textId="77777777" w:rsidR="00B14883" w:rsidRPr="00732FA2" w:rsidRDefault="00B14883" w:rsidP="0025600A">
            <w:pPr>
              <w:spacing w:after="0" w:line="240" w:lineRule="auto"/>
              <w:rPr>
                <w:rFonts w:asciiTheme="majorBidi" w:eastAsia="Times New Roman" w:hAnsiTheme="majorBidi" w:cstheme="majorBidi"/>
                <w:b/>
                <w:bCs/>
                <w:color w:val="000000"/>
                <w:sz w:val="16"/>
                <w:szCs w:val="16"/>
                <w:lang w:val="en-US"/>
              </w:rPr>
            </w:pPr>
            <w:r w:rsidRPr="00732FA2">
              <w:rPr>
                <w:rFonts w:asciiTheme="majorBidi" w:eastAsia="Times New Roman" w:hAnsiTheme="majorBidi" w:cstheme="majorBidi"/>
                <w:b/>
                <w:bCs/>
                <w:color w:val="000000"/>
                <w:sz w:val="16"/>
                <w:szCs w:val="16"/>
                <w:lang w:val="en-US"/>
              </w:rPr>
              <w:t xml:space="preserve">Other Industrialised Countries </w:t>
            </w:r>
          </w:p>
        </w:tc>
        <w:tc>
          <w:tcPr>
            <w:tcW w:w="471" w:type="dxa"/>
            <w:tcBorders>
              <w:top w:val="nil"/>
              <w:left w:val="nil"/>
              <w:bottom w:val="single" w:sz="8" w:space="0" w:color="auto"/>
              <w:right w:val="single" w:sz="8" w:space="0" w:color="auto"/>
            </w:tcBorders>
            <w:shd w:val="clear" w:color="auto" w:fill="auto"/>
            <w:noWrap/>
            <w:vAlign w:val="center"/>
            <w:hideMark/>
          </w:tcPr>
          <w:p w14:paraId="0F4B6D1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15</w:t>
            </w:r>
          </w:p>
        </w:tc>
        <w:tc>
          <w:tcPr>
            <w:tcW w:w="471" w:type="dxa"/>
            <w:tcBorders>
              <w:top w:val="nil"/>
              <w:left w:val="nil"/>
              <w:bottom w:val="single" w:sz="8" w:space="0" w:color="auto"/>
              <w:right w:val="single" w:sz="8" w:space="0" w:color="auto"/>
            </w:tcBorders>
            <w:shd w:val="clear" w:color="auto" w:fill="auto"/>
            <w:noWrap/>
            <w:vAlign w:val="center"/>
            <w:hideMark/>
          </w:tcPr>
          <w:p w14:paraId="5BA449A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15</w:t>
            </w:r>
          </w:p>
        </w:tc>
        <w:tc>
          <w:tcPr>
            <w:tcW w:w="471" w:type="dxa"/>
            <w:tcBorders>
              <w:top w:val="nil"/>
              <w:left w:val="nil"/>
              <w:bottom w:val="single" w:sz="8" w:space="0" w:color="auto"/>
              <w:right w:val="single" w:sz="8" w:space="0" w:color="auto"/>
            </w:tcBorders>
            <w:shd w:val="clear" w:color="auto" w:fill="auto"/>
            <w:noWrap/>
            <w:vAlign w:val="center"/>
            <w:hideMark/>
          </w:tcPr>
          <w:p w14:paraId="48AA0D5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c>
          <w:tcPr>
            <w:tcW w:w="471" w:type="dxa"/>
            <w:tcBorders>
              <w:top w:val="nil"/>
              <w:left w:val="nil"/>
              <w:bottom w:val="single" w:sz="8" w:space="0" w:color="auto"/>
              <w:right w:val="single" w:sz="8" w:space="0" w:color="auto"/>
            </w:tcBorders>
            <w:shd w:val="clear" w:color="auto" w:fill="auto"/>
            <w:noWrap/>
            <w:vAlign w:val="center"/>
            <w:hideMark/>
          </w:tcPr>
          <w:p w14:paraId="3ECDB61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0" w:type="dxa"/>
            <w:tcBorders>
              <w:top w:val="nil"/>
              <w:left w:val="nil"/>
              <w:bottom w:val="single" w:sz="8" w:space="0" w:color="auto"/>
              <w:right w:val="single" w:sz="8" w:space="0" w:color="auto"/>
            </w:tcBorders>
            <w:shd w:val="clear" w:color="auto" w:fill="auto"/>
            <w:noWrap/>
            <w:vAlign w:val="center"/>
            <w:hideMark/>
          </w:tcPr>
          <w:p w14:paraId="74D060A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528" w:type="dxa"/>
            <w:tcBorders>
              <w:top w:val="nil"/>
              <w:left w:val="nil"/>
              <w:bottom w:val="single" w:sz="8" w:space="0" w:color="auto"/>
              <w:right w:val="single" w:sz="8" w:space="0" w:color="auto"/>
            </w:tcBorders>
            <w:shd w:val="clear" w:color="auto" w:fill="auto"/>
            <w:noWrap/>
            <w:vAlign w:val="center"/>
            <w:hideMark/>
          </w:tcPr>
          <w:p w14:paraId="791808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547" w:type="dxa"/>
            <w:tcBorders>
              <w:top w:val="nil"/>
              <w:left w:val="nil"/>
              <w:bottom w:val="single" w:sz="8" w:space="0" w:color="auto"/>
              <w:right w:val="single" w:sz="8" w:space="0" w:color="auto"/>
            </w:tcBorders>
            <w:shd w:val="clear" w:color="auto" w:fill="auto"/>
            <w:noWrap/>
            <w:vAlign w:val="center"/>
            <w:hideMark/>
          </w:tcPr>
          <w:p w14:paraId="2A0A4A9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c>
          <w:tcPr>
            <w:tcW w:w="454" w:type="dxa"/>
            <w:tcBorders>
              <w:top w:val="nil"/>
              <w:left w:val="nil"/>
              <w:bottom w:val="single" w:sz="8" w:space="0" w:color="auto"/>
              <w:right w:val="single" w:sz="8" w:space="0" w:color="auto"/>
            </w:tcBorders>
            <w:shd w:val="clear" w:color="auto" w:fill="auto"/>
            <w:noWrap/>
            <w:vAlign w:val="center"/>
            <w:hideMark/>
          </w:tcPr>
          <w:p w14:paraId="67DCA96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2" w:type="dxa"/>
            <w:tcBorders>
              <w:top w:val="nil"/>
              <w:left w:val="nil"/>
              <w:bottom w:val="single" w:sz="8" w:space="0" w:color="auto"/>
              <w:right w:val="single" w:sz="8" w:space="0" w:color="auto"/>
            </w:tcBorders>
            <w:shd w:val="clear" w:color="auto" w:fill="auto"/>
            <w:noWrap/>
            <w:vAlign w:val="center"/>
            <w:hideMark/>
          </w:tcPr>
          <w:p w14:paraId="175C65E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19</w:t>
            </w:r>
          </w:p>
        </w:tc>
        <w:tc>
          <w:tcPr>
            <w:tcW w:w="472" w:type="dxa"/>
            <w:tcBorders>
              <w:top w:val="nil"/>
              <w:left w:val="nil"/>
              <w:bottom w:val="single" w:sz="8" w:space="0" w:color="auto"/>
              <w:right w:val="single" w:sz="8" w:space="0" w:color="auto"/>
            </w:tcBorders>
            <w:shd w:val="clear" w:color="auto" w:fill="auto"/>
            <w:noWrap/>
            <w:vAlign w:val="center"/>
            <w:hideMark/>
          </w:tcPr>
          <w:p w14:paraId="4EBE4EA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c>
          <w:tcPr>
            <w:tcW w:w="473" w:type="dxa"/>
            <w:tcBorders>
              <w:top w:val="nil"/>
              <w:left w:val="nil"/>
              <w:bottom w:val="single" w:sz="8" w:space="0" w:color="auto"/>
              <w:right w:val="single" w:sz="8" w:space="0" w:color="auto"/>
            </w:tcBorders>
            <w:shd w:val="clear" w:color="auto" w:fill="auto"/>
            <w:noWrap/>
            <w:vAlign w:val="center"/>
            <w:hideMark/>
          </w:tcPr>
          <w:p w14:paraId="75DCEAB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372513D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3" w:type="dxa"/>
            <w:tcBorders>
              <w:top w:val="nil"/>
              <w:left w:val="nil"/>
              <w:bottom w:val="single" w:sz="8" w:space="0" w:color="auto"/>
              <w:right w:val="single" w:sz="8" w:space="0" w:color="auto"/>
            </w:tcBorders>
            <w:shd w:val="clear" w:color="auto" w:fill="auto"/>
            <w:noWrap/>
            <w:vAlign w:val="center"/>
            <w:hideMark/>
          </w:tcPr>
          <w:p w14:paraId="24781E1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c>
          <w:tcPr>
            <w:tcW w:w="473" w:type="dxa"/>
            <w:tcBorders>
              <w:top w:val="nil"/>
              <w:left w:val="nil"/>
              <w:bottom w:val="single" w:sz="8" w:space="0" w:color="auto"/>
              <w:right w:val="single" w:sz="8" w:space="0" w:color="auto"/>
            </w:tcBorders>
            <w:shd w:val="clear" w:color="auto" w:fill="auto"/>
            <w:noWrap/>
            <w:vAlign w:val="center"/>
            <w:hideMark/>
          </w:tcPr>
          <w:p w14:paraId="2F2633A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6798D12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6C9CC18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3" w:type="dxa"/>
            <w:tcBorders>
              <w:top w:val="nil"/>
              <w:left w:val="nil"/>
              <w:bottom w:val="single" w:sz="8" w:space="0" w:color="auto"/>
              <w:right w:val="single" w:sz="8" w:space="0" w:color="auto"/>
            </w:tcBorders>
            <w:shd w:val="clear" w:color="auto" w:fill="auto"/>
            <w:noWrap/>
            <w:vAlign w:val="center"/>
            <w:hideMark/>
          </w:tcPr>
          <w:p w14:paraId="54BA05C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20</w:t>
            </w:r>
          </w:p>
        </w:tc>
        <w:tc>
          <w:tcPr>
            <w:tcW w:w="473" w:type="dxa"/>
            <w:tcBorders>
              <w:top w:val="nil"/>
              <w:left w:val="nil"/>
              <w:bottom w:val="single" w:sz="8" w:space="0" w:color="auto"/>
              <w:right w:val="single" w:sz="8" w:space="0" w:color="auto"/>
            </w:tcBorders>
            <w:shd w:val="clear" w:color="auto" w:fill="auto"/>
            <w:noWrap/>
            <w:vAlign w:val="center"/>
            <w:hideMark/>
          </w:tcPr>
          <w:p w14:paraId="7F7C8F1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19</w:t>
            </w:r>
          </w:p>
        </w:tc>
        <w:tc>
          <w:tcPr>
            <w:tcW w:w="473" w:type="dxa"/>
            <w:tcBorders>
              <w:top w:val="nil"/>
              <w:left w:val="nil"/>
              <w:bottom w:val="single" w:sz="8" w:space="0" w:color="auto"/>
              <w:right w:val="single" w:sz="8" w:space="0" w:color="auto"/>
            </w:tcBorders>
            <w:shd w:val="clear" w:color="auto" w:fill="auto"/>
            <w:noWrap/>
            <w:vAlign w:val="center"/>
            <w:hideMark/>
          </w:tcPr>
          <w:p w14:paraId="688B33F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19</w:t>
            </w:r>
          </w:p>
        </w:tc>
        <w:tc>
          <w:tcPr>
            <w:tcW w:w="473" w:type="dxa"/>
            <w:tcBorders>
              <w:top w:val="nil"/>
              <w:left w:val="nil"/>
              <w:bottom w:val="single" w:sz="8" w:space="0" w:color="auto"/>
              <w:right w:val="single" w:sz="8" w:space="0" w:color="auto"/>
            </w:tcBorders>
            <w:shd w:val="clear" w:color="auto" w:fill="auto"/>
            <w:noWrap/>
            <w:vAlign w:val="center"/>
            <w:hideMark/>
          </w:tcPr>
          <w:p w14:paraId="3F562C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67F52DA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20</w:t>
            </w:r>
          </w:p>
        </w:tc>
        <w:tc>
          <w:tcPr>
            <w:tcW w:w="473" w:type="dxa"/>
            <w:tcBorders>
              <w:top w:val="nil"/>
              <w:left w:val="nil"/>
              <w:bottom w:val="single" w:sz="8" w:space="0" w:color="auto"/>
              <w:right w:val="single" w:sz="8" w:space="0" w:color="auto"/>
            </w:tcBorders>
            <w:shd w:val="clear" w:color="auto" w:fill="auto"/>
            <w:noWrap/>
            <w:vAlign w:val="center"/>
            <w:hideMark/>
          </w:tcPr>
          <w:p w14:paraId="43E5E1C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20</w:t>
            </w:r>
          </w:p>
        </w:tc>
        <w:tc>
          <w:tcPr>
            <w:tcW w:w="473" w:type="dxa"/>
            <w:tcBorders>
              <w:top w:val="nil"/>
              <w:left w:val="nil"/>
              <w:bottom w:val="single" w:sz="8" w:space="0" w:color="auto"/>
              <w:right w:val="single" w:sz="8" w:space="0" w:color="auto"/>
            </w:tcBorders>
            <w:shd w:val="clear" w:color="auto" w:fill="auto"/>
            <w:noWrap/>
            <w:vAlign w:val="center"/>
            <w:hideMark/>
          </w:tcPr>
          <w:p w14:paraId="65141F6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5006B45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2C42928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19</w:t>
            </w:r>
          </w:p>
        </w:tc>
        <w:tc>
          <w:tcPr>
            <w:tcW w:w="473" w:type="dxa"/>
            <w:tcBorders>
              <w:top w:val="nil"/>
              <w:left w:val="nil"/>
              <w:bottom w:val="single" w:sz="8" w:space="0" w:color="auto"/>
              <w:right w:val="single" w:sz="8" w:space="0" w:color="auto"/>
            </w:tcBorders>
            <w:shd w:val="clear" w:color="auto" w:fill="auto"/>
            <w:noWrap/>
            <w:vAlign w:val="center"/>
            <w:hideMark/>
          </w:tcPr>
          <w:p w14:paraId="10FD169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3" w:type="dxa"/>
            <w:tcBorders>
              <w:top w:val="nil"/>
              <w:left w:val="nil"/>
              <w:bottom w:val="single" w:sz="8" w:space="0" w:color="auto"/>
              <w:right w:val="single" w:sz="8" w:space="0" w:color="auto"/>
            </w:tcBorders>
            <w:shd w:val="clear" w:color="auto" w:fill="auto"/>
            <w:noWrap/>
            <w:vAlign w:val="center"/>
            <w:hideMark/>
          </w:tcPr>
          <w:p w14:paraId="5858AA3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3" w:type="dxa"/>
            <w:tcBorders>
              <w:top w:val="nil"/>
              <w:left w:val="nil"/>
              <w:bottom w:val="single" w:sz="8" w:space="0" w:color="auto"/>
              <w:right w:val="single" w:sz="8" w:space="0" w:color="auto"/>
            </w:tcBorders>
            <w:shd w:val="clear" w:color="auto" w:fill="auto"/>
            <w:noWrap/>
            <w:vAlign w:val="center"/>
            <w:hideMark/>
          </w:tcPr>
          <w:p w14:paraId="5C8720D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4704245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3" w:type="dxa"/>
            <w:tcBorders>
              <w:top w:val="nil"/>
              <w:left w:val="nil"/>
              <w:bottom w:val="single" w:sz="8" w:space="0" w:color="auto"/>
              <w:right w:val="single" w:sz="8" w:space="0" w:color="auto"/>
            </w:tcBorders>
            <w:shd w:val="clear" w:color="auto" w:fill="auto"/>
            <w:noWrap/>
            <w:vAlign w:val="center"/>
            <w:hideMark/>
          </w:tcPr>
          <w:p w14:paraId="04F3BD1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20</w:t>
            </w:r>
          </w:p>
        </w:tc>
      </w:tr>
      <w:tr w:rsidR="00B14883" w:rsidRPr="009569D3" w14:paraId="57516FAF"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4AED2AF3"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Australia </w:t>
            </w:r>
          </w:p>
        </w:tc>
        <w:tc>
          <w:tcPr>
            <w:tcW w:w="471" w:type="dxa"/>
            <w:tcBorders>
              <w:top w:val="nil"/>
              <w:left w:val="nil"/>
              <w:bottom w:val="single" w:sz="8" w:space="0" w:color="auto"/>
              <w:right w:val="single" w:sz="8" w:space="0" w:color="auto"/>
            </w:tcBorders>
            <w:shd w:val="clear" w:color="auto" w:fill="auto"/>
            <w:noWrap/>
            <w:vAlign w:val="center"/>
            <w:hideMark/>
          </w:tcPr>
          <w:p w14:paraId="079597B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1" w:type="dxa"/>
            <w:tcBorders>
              <w:top w:val="nil"/>
              <w:left w:val="nil"/>
              <w:bottom w:val="single" w:sz="8" w:space="0" w:color="auto"/>
              <w:right w:val="single" w:sz="8" w:space="0" w:color="auto"/>
            </w:tcBorders>
            <w:shd w:val="clear" w:color="auto" w:fill="auto"/>
            <w:noWrap/>
            <w:vAlign w:val="center"/>
            <w:hideMark/>
          </w:tcPr>
          <w:p w14:paraId="10EA802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1" w:type="dxa"/>
            <w:tcBorders>
              <w:top w:val="nil"/>
              <w:left w:val="nil"/>
              <w:bottom w:val="single" w:sz="8" w:space="0" w:color="auto"/>
              <w:right w:val="single" w:sz="8" w:space="0" w:color="auto"/>
            </w:tcBorders>
            <w:shd w:val="clear" w:color="auto" w:fill="auto"/>
            <w:noWrap/>
            <w:vAlign w:val="center"/>
            <w:hideMark/>
          </w:tcPr>
          <w:p w14:paraId="0F4434B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1" w:type="dxa"/>
            <w:tcBorders>
              <w:top w:val="nil"/>
              <w:left w:val="nil"/>
              <w:bottom w:val="single" w:sz="8" w:space="0" w:color="auto"/>
              <w:right w:val="single" w:sz="8" w:space="0" w:color="auto"/>
            </w:tcBorders>
            <w:shd w:val="clear" w:color="auto" w:fill="auto"/>
            <w:noWrap/>
            <w:vAlign w:val="center"/>
            <w:hideMark/>
          </w:tcPr>
          <w:p w14:paraId="46A7E9D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0" w:type="dxa"/>
            <w:tcBorders>
              <w:top w:val="nil"/>
              <w:left w:val="nil"/>
              <w:bottom w:val="single" w:sz="8" w:space="0" w:color="auto"/>
              <w:right w:val="single" w:sz="8" w:space="0" w:color="auto"/>
            </w:tcBorders>
            <w:shd w:val="clear" w:color="auto" w:fill="auto"/>
            <w:noWrap/>
            <w:vAlign w:val="center"/>
            <w:hideMark/>
          </w:tcPr>
          <w:p w14:paraId="32C292E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528" w:type="dxa"/>
            <w:tcBorders>
              <w:top w:val="nil"/>
              <w:left w:val="nil"/>
              <w:bottom w:val="single" w:sz="8" w:space="0" w:color="auto"/>
              <w:right w:val="single" w:sz="8" w:space="0" w:color="auto"/>
            </w:tcBorders>
            <w:shd w:val="clear" w:color="auto" w:fill="auto"/>
            <w:noWrap/>
            <w:vAlign w:val="center"/>
            <w:hideMark/>
          </w:tcPr>
          <w:p w14:paraId="6D8A91C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547" w:type="dxa"/>
            <w:tcBorders>
              <w:top w:val="nil"/>
              <w:left w:val="nil"/>
              <w:bottom w:val="single" w:sz="8" w:space="0" w:color="auto"/>
              <w:right w:val="single" w:sz="8" w:space="0" w:color="auto"/>
            </w:tcBorders>
            <w:shd w:val="clear" w:color="auto" w:fill="auto"/>
            <w:noWrap/>
            <w:vAlign w:val="center"/>
            <w:hideMark/>
          </w:tcPr>
          <w:p w14:paraId="7807E57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54" w:type="dxa"/>
            <w:tcBorders>
              <w:top w:val="nil"/>
              <w:left w:val="nil"/>
              <w:bottom w:val="single" w:sz="8" w:space="0" w:color="auto"/>
              <w:right w:val="single" w:sz="8" w:space="0" w:color="auto"/>
            </w:tcBorders>
            <w:shd w:val="clear" w:color="auto" w:fill="auto"/>
            <w:noWrap/>
            <w:vAlign w:val="center"/>
            <w:hideMark/>
          </w:tcPr>
          <w:p w14:paraId="61FB2CC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2" w:type="dxa"/>
            <w:tcBorders>
              <w:top w:val="nil"/>
              <w:left w:val="nil"/>
              <w:bottom w:val="single" w:sz="8" w:space="0" w:color="auto"/>
              <w:right w:val="single" w:sz="8" w:space="0" w:color="auto"/>
            </w:tcBorders>
            <w:shd w:val="clear" w:color="auto" w:fill="auto"/>
            <w:noWrap/>
            <w:vAlign w:val="center"/>
            <w:hideMark/>
          </w:tcPr>
          <w:p w14:paraId="7BF25FD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2" w:type="dxa"/>
            <w:tcBorders>
              <w:top w:val="nil"/>
              <w:left w:val="nil"/>
              <w:bottom w:val="single" w:sz="8" w:space="0" w:color="auto"/>
              <w:right w:val="single" w:sz="8" w:space="0" w:color="auto"/>
            </w:tcBorders>
            <w:shd w:val="clear" w:color="auto" w:fill="auto"/>
            <w:noWrap/>
            <w:vAlign w:val="center"/>
            <w:hideMark/>
          </w:tcPr>
          <w:p w14:paraId="1C5434E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657EE5A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503C053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99FE90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76BB0B7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0B43D0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1D96438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8A99A4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D8FEA3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651961C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19C952B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5B7828C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BC1276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C1124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89F442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01068DC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737A87B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3EB5C26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5DEF30D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C31C95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5D06575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r>
      <w:tr w:rsidR="00B14883" w:rsidRPr="009569D3" w14:paraId="4E7FBC55"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6A366690"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Canada </w:t>
            </w:r>
          </w:p>
        </w:tc>
        <w:tc>
          <w:tcPr>
            <w:tcW w:w="471" w:type="dxa"/>
            <w:tcBorders>
              <w:top w:val="nil"/>
              <w:left w:val="nil"/>
              <w:bottom w:val="single" w:sz="8" w:space="0" w:color="auto"/>
              <w:right w:val="single" w:sz="8" w:space="0" w:color="auto"/>
            </w:tcBorders>
            <w:shd w:val="clear" w:color="auto" w:fill="auto"/>
            <w:noWrap/>
            <w:vAlign w:val="center"/>
            <w:hideMark/>
          </w:tcPr>
          <w:p w14:paraId="440981E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3BCA0BE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5136AC1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39743FF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0" w:type="dxa"/>
            <w:tcBorders>
              <w:top w:val="nil"/>
              <w:left w:val="nil"/>
              <w:bottom w:val="single" w:sz="8" w:space="0" w:color="auto"/>
              <w:right w:val="single" w:sz="8" w:space="0" w:color="auto"/>
            </w:tcBorders>
            <w:shd w:val="clear" w:color="auto" w:fill="auto"/>
            <w:noWrap/>
            <w:vAlign w:val="center"/>
            <w:hideMark/>
          </w:tcPr>
          <w:p w14:paraId="3BC722F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528" w:type="dxa"/>
            <w:tcBorders>
              <w:top w:val="nil"/>
              <w:left w:val="nil"/>
              <w:bottom w:val="single" w:sz="8" w:space="0" w:color="auto"/>
              <w:right w:val="single" w:sz="8" w:space="0" w:color="auto"/>
            </w:tcBorders>
            <w:shd w:val="clear" w:color="auto" w:fill="auto"/>
            <w:noWrap/>
            <w:vAlign w:val="center"/>
            <w:hideMark/>
          </w:tcPr>
          <w:p w14:paraId="6194A8E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547" w:type="dxa"/>
            <w:tcBorders>
              <w:top w:val="nil"/>
              <w:left w:val="nil"/>
              <w:bottom w:val="single" w:sz="8" w:space="0" w:color="auto"/>
              <w:right w:val="single" w:sz="8" w:space="0" w:color="auto"/>
            </w:tcBorders>
            <w:shd w:val="clear" w:color="auto" w:fill="auto"/>
            <w:noWrap/>
            <w:vAlign w:val="center"/>
            <w:hideMark/>
          </w:tcPr>
          <w:p w14:paraId="1F20A3F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54" w:type="dxa"/>
            <w:tcBorders>
              <w:top w:val="nil"/>
              <w:left w:val="nil"/>
              <w:bottom w:val="single" w:sz="8" w:space="0" w:color="auto"/>
              <w:right w:val="single" w:sz="8" w:space="0" w:color="auto"/>
            </w:tcBorders>
            <w:shd w:val="clear" w:color="auto" w:fill="auto"/>
            <w:noWrap/>
            <w:vAlign w:val="center"/>
            <w:hideMark/>
          </w:tcPr>
          <w:p w14:paraId="423E68A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2" w:type="dxa"/>
            <w:tcBorders>
              <w:top w:val="nil"/>
              <w:left w:val="nil"/>
              <w:bottom w:val="single" w:sz="8" w:space="0" w:color="auto"/>
              <w:right w:val="single" w:sz="8" w:space="0" w:color="auto"/>
            </w:tcBorders>
            <w:shd w:val="clear" w:color="auto" w:fill="auto"/>
            <w:noWrap/>
            <w:vAlign w:val="center"/>
            <w:hideMark/>
          </w:tcPr>
          <w:p w14:paraId="6F42DF6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73809C5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7FA016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D13CF5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C06F68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722D824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6EB855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467CA4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CC8C86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7DBE29B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0352E75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E828FC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1D1EF6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DDB134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880174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0509383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4DBE456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779A62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0E844A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0</w:t>
            </w:r>
          </w:p>
        </w:tc>
        <w:tc>
          <w:tcPr>
            <w:tcW w:w="473" w:type="dxa"/>
            <w:tcBorders>
              <w:top w:val="nil"/>
              <w:left w:val="nil"/>
              <w:bottom w:val="single" w:sz="8" w:space="0" w:color="auto"/>
              <w:right w:val="single" w:sz="8" w:space="0" w:color="auto"/>
            </w:tcBorders>
            <w:shd w:val="clear" w:color="auto" w:fill="auto"/>
            <w:noWrap/>
            <w:vAlign w:val="center"/>
            <w:hideMark/>
          </w:tcPr>
          <w:p w14:paraId="599E27E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36EEC4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716BC55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r>
      <w:tr w:rsidR="00B14883" w:rsidRPr="009569D3" w14:paraId="0D8AB65B"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1568D53C"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Japan </w:t>
            </w:r>
          </w:p>
        </w:tc>
        <w:tc>
          <w:tcPr>
            <w:tcW w:w="471" w:type="dxa"/>
            <w:tcBorders>
              <w:top w:val="nil"/>
              <w:left w:val="nil"/>
              <w:bottom w:val="single" w:sz="8" w:space="0" w:color="auto"/>
              <w:right w:val="single" w:sz="8" w:space="0" w:color="auto"/>
            </w:tcBorders>
            <w:shd w:val="clear" w:color="auto" w:fill="auto"/>
            <w:noWrap/>
            <w:vAlign w:val="center"/>
            <w:hideMark/>
          </w:tcPr>
          <w:p w14:paraId="71C915C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1" w:type="dxa"/>
            <w:tcBorders>
              <w:top w:val="nil"/>
              <w:left w:val="nil"/>
              <w:bottom w:val="single" w:sz="8" w:space="0" w:color="auto"/>
              <w:right w:val="single" w:sz="8" w:space="0" w:color="auto"/>
            </w:tcBorders>
            <w:shd w:val="clear" w:color="auto" w:fill="auto"/>
            <w:noWrap/>
            <w:vAlign w:val="center"/>
            <w:hideMark/>
          </w:tcPr>
          <w:p w14:paraId="4A55F30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1" w:type="dxa"/>
            <w:tcBorders>
              <w:top w:val="nil"/>
              <w:left w:val="nil"/>
              <w:bottom w:val="single" w:sz="8" w:space="0" w:color="auto"/>
              <w:right w:val="single" w:sz="8" w:space="0" w:color="auto"/>
            </w:tcBorders>
            <w:shd w:val="clear" w:color="auto" w:fill="auto"/>
            <w:noWrap/>
            <w:vAlign w:val="center"/>
            <w:hideMark/>
          </w:tcPr>
          <w:p w14:paraId="5E5904C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1" w:type="dxa"/>
            <w:tcBorders>
              <w:top w:val="nil"/>
              <w:left w:val="nil"/>
              <w:bottom w:val="single" w:sz="8" w:space="0" w:color="auto"/>
              <w:right w:val="single" w:sz="8" w:space="0" w:color="auto"/>
            </w:tcBorders>
            <w:shd w:val="clear" w:color="auto" w:fill="auto"/>
            <w:noWrap/>
            <w:vAlign w:val="center"/>
            <w:hideMark/>
          </w:tcPr>
          <w:p w14:paraId="1818E05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0" w:type="dxa"/>
            <w:tcBorders>
              <w:top w:val="nil"/>
              <w:left w:val="nil"/>
              <w:bottom w:val="single" w:sz="8" w:space="0" w:color="auto"/>
              <w:right w:val="single" w:sz="8" w:space="0" w:color="auto"/>
            </w:tcBorders>
            <w:shd w:val="clear" w:color="auto" w:fill="auto"/>
            <w:noWrap/>
            <w:vAlign w:val="center"/>
            <w:hideMark/>
          </w:tcPr>
          <w:p w14:paraId="0D64581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528" w:type="dxa"/>
            <w:tcBorders>
              <w:top w:val="nil"/>
              <w:left w:val="nil"/>
              <w:bottom w:val="single" w:sz="8" w:space="0" w:color="auto"/>
              <w:right w:val="single" w:sz="8" w:space="0" w:color="auto"/>
            </w:tcBorders>
            <w:shd w:val="clear" w:color="auto" w:fill="auto"/>
            <w:noWrap/>
            <w:vAlign w:val="center"/>
            <w:hideMark/>
          </w:tcPr>
          <w:p w14:paraId="5D93E09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547" w:type="dxa"/>
            <w:tcBorders>
              <w:top w:val="nil"/>
              <w:left w:val="nil"/>
              <w:bottom w:val="single" w:sz="8" w:space="0" w:color="auto"/>
              <w:right w:val="single" w:sz="8" w:space="0" w:color="auto"/>
            </w:tcBorders>
            <w:shd w:val="clear" w:color="auto" w:fill="auto"/>
            <w:noWrap/>
            <w:vAlign w:val="center"/>
            <w:hideMark/>
          </w:tcPr>
          <w:p w14:paraId="0D1CCFB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54" w:type="dxa"/>
            <w:tcBorders>
              <w:top w:val="nil"/>
              <w:left w:val="nil"/>
              <w:bottom w:val="single" w:sz="8" w:space="0" w:color="auto"/>
              <w:right w:val="single" w:sz="8" w:space="0" w:color="auto"/>
            </w:tcBorders>
            <w:shd w:val="clear" w:color="auto" w:fill="auto"/>
            <w:noWrap/>
            <w:vAlign w:val="center"/>
            <w:hideMark/>
          </w:tcPr>
          <w:p w14:paraId="2559497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2" w:type="dxa"/>
            <w:tcBorders>
              <w:top w:val="nil"/>
              <w:left w:val="nil"/>
              <w:bottom w:val="single" w:sz="8" w:space="0" w:color="auto"/>
              <w:right w:val="single" w:sz="8" w:space="0" w:color="auto"/>
            </w:tcBorders>
            <w:shd w:val="clear" w:color="auto" w:fill="auto"/>
            <w:noWrap/>
            <w:vAlign w:val="center"/>
            <w:hideMark/>
          </w:tcPr>
          <w:p w14:paraId="6D6343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2" w:type="dxa"/>
            <w:tcBorders>
              <w:top w:val="nil"/>
              <w:left w:val="nil"/>
              <w:bottom w:val="single" w:sz="8" w:space="0" w:color="auto"/>
              <w:right w:val="single" w:sz="8" w:space="0" w:color="auto"/>
            </w:tcBorders>
            <w:shd w:val="clear" w:color="auto" w:fill="auto"/>
            <w:noWrap/>
            <w:vAlign w:val="center"/>
            <w:hideMark/>
          </w:tcPr>
          <w:p w14:paraId="1412082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12CE78C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15FC839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1351507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31897EF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02D87C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461A2DF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75635E3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0023296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5FF7DC6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42D078E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52B9F67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43317CA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5C875CA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4FFA013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450D0AD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3" w:type="dxa"/>
            <w:tcBorders>
              <w:top w:val="nil"/>
              <w:left w:val="nil"/>
              <w:bottom w:val="single" w:sz="8" w:space="0" w:color="auto"/>
              <w:right w:val="single" w:sz="8" w:space="0" w:color="auto"/>
            </w:tcBorders>
            <w:shd w:val="clear" w:color="auto" w:fill="auto"/>
            <w:noWrap/>
            <w:vAlign w:val="center"/>
            <w:hideMark/>
          </w:tcPr>
          <w:p w14:paraId="2066E4D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26656E5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1C4794F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012B986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0081C5B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r>
      <w:tr w:rsidR="00B14883" w:rsidRPr="009569D3" w14:paraId="0F5F63E4"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1D827ADE"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New Zealand </w:t>
            </w:r>
          </w:p>
        </w:tc>
        <w:tc>
          <w:tcPr>
            <w:tcW w:w="471" w:type="dxa"/>
            <w:tcBorders>
              <w:top w:val="nil"/>
              <w:left w:val="nil"/>
              <w:bottom w:val="single" w:sz="8" w:space="0" w:color="auto"/>
              <w:right w:val="single" w:sz="8" w:space="0" w:color="auto"/>
            </w:tcBorders>
            <w:shd w:val="clear" w:color="auto" w:fill="auto"/>
            <w:noWrap/>
            <w:vAlign w:val="center"/>
            <w:hideMark/>
          </w:tcPr>
          <w:p w14:paraId="31B04B8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nil"/>
              <w:left w:val="nil"/>
              <w:bottom w:val="single" w:sz="8" w:space="0" w:color="auto"/>
              <w:right w:val="single" w:sz="8" w:space="0" w:color="auto"/>
            </w:tcBorders>
            <w:shd w:val="clear" w:color="auto" w:fill="auto"/>
            <w:noWrap/>
            <w:vAlign w:val="center"/>
            <w:hideMark/>
          </w:tcPr>
          <w:p w14:paraId="534DACE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nil"/>
              <w:left w:val="nil"/>
              <w:bottom w:val="single" w:sz="8" w:space="0" w:color="auto"/>
              <w:right w:val="single" w:sz="8" w:space="0" w:color="auto"/>
            </w:tcBorders>
            <w:shd w:val="clear" w:color="auto" w:fill="auto"/>
            <w:noWrap/>
            <w:vAlign w:val="center"/>
            <w:hideMark/>
          </w:tcPr>
          <w:p w14:paraId="65EF06F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nil"/>
              <w:left w:val="nil"/>
              <w:bottom w:val="single" w:sz="8" w:space="0" w:color="auto"/>
              <w:right w:val="single" w:sz="8" w:space="0" w:color="auto"/>
            </w:tcBorders>
            <w:shd w:val="clear" w:color="auto" w:fill="auto"/>
            <w:noWrap/>
            <w:vAlign w:val="center"/>
            <w:hideMark/>
          </w:tcPr>
          <w:p w14:paraId="1DEB79F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0" w:type="dxa"/>
            <w:tcBorders>
              <w:top w:val="nil"/>
              <w:left w:val="nil"/>
              <w:bottom w:val="single" w:sz="8" w:space="0" w:color="auto"/>
              <w:right w:val="single" w:sz="8" w:space="0" w:color="auto"/>
            </w:tcBorders>
            <w:shd w:val="clear" w:color="auto" w:fill="auto"/>
            <w:noWrap/>
            <w:vAlign w:val="center"/>
            <w:hideMark/>
          </w:tcPr>
          <w:p w14:paraId="6DB1D33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528" w:type="dxa"/>
            <w:tcBorders>
              <w:top w:val="nil"/>
              <w:left w:val="nil"/>
              <w:bottom w:val="single" w:sz="8" w:space="0" w:color="auto"/>
              <w:right w:val="single" w:sz="8" w:space="0" w:color="auto"/>
            </w:tcBorders>
            <w:shd w:val="clear" w:color="auto" w:fill="auto"/>
            <w:noWrap/>
            <w:vAlign w:val="center"/>
            <w:hideMark/>
          </w:tcPr>
          <w:p w14:paraId="5A00B57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547" w:type="dxa"/>
            <w:tcBorders>
              <w:top w:val="nil"/>
              <w:left w:val="nil"/>
              <w:bottom w:val="single" w:sz="8" w:space="0" w:color="auto"/>
              <w:right w:val="single" w:sz="8" w:space="0" w:color="auto"/>
            </w:tcBorders>
            <w:shd w:val="clear" w:color="auto" w:fill="auto"/>
            <w:noWrap/>
            <w:vAlign w:val="center"/>
            <w:hideMark/>
          </w:tcPr>
          <w:p w14:paraId="683E004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54" w:type="dxa"/>
            <w:tcBorders>
              <w:top w:val="nil"/>
              <w:left w:val="nil"/>
              <w:bottom w:val="single" w:sz="8" w:space="0" w:color="auto"/>
              <w:right w:val="single" w:sz="8" w:space="0" w:color="auto"/>
            </w:tcBorders>
            <w:shd w:val="clear" w:color="auto" w:fill="auto"/>
            <w:noWrap/>
            <w:vAlign w:val="center"/>
            <w:hideMark/>
          </w:tcPr>
          <w:p w14:paraId="2D9D752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2" w:type="dxa"/>
            <w:tcBorders>
              <w:top w:val="nil"/>
              <w:left w:val="nil"/>
              <w:bottom w:val="single" w:sz="8" w:space="0" w:color="auto"/>
              <w:right w:val="single" w:sz="8" w:space="0" w:color="auto"/>
            </w:tcBorders>
            <w:shd w:val="clear" w:color="auto" w:fill="auto"/>
            <w:noWrap/>
            <w:vAlign w:val="center"/>
            <w:hideMark/>
          </w:tcPr>
          <w:p w14:paraId="0CA4B02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2" w:type="dxa"/>
            <w:tcBorders>
              <w:top w:val="nil"/>
              <w:left w:val="nil"/>
              <w:bottom w:val="single" w:sz="8" w:space="0" w:color="auto"/>
              <w:right w:val="single" w:sz="8" w:space="0" w:color="auto"/>
            </w:tcBorders>
            <w:shd w:val="clear" w:color="auto" w:fill="auto"/>
            <w:noWrap/>
            <w:vAlign w:val="center"/>
            <w:hideMark/>
          </w:tcPr>
          <w:p w14:paraId="25060D6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743DD8D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03B4FD4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164B3B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F4EDB5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F41F92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100A8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14F49C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9CED46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4EB73D3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6B48A5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72B6B1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7B8428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2DBE69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92B052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27092A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3B6544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4CBF23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F17502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C6B399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88D4A1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r>
      <w:tr w:rsidR="00B14883" w:rsidRPr="009569D3" w14:paraId="40696503"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5987E304"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U.S.A. </w:t>
            </w:r>
          </w:p>
        </w:tc>
        <w:tc>
          <w:tcPr>
            <w:tcW w:w="471" w:type="dxa"/>
            <w:tcBorders>
              <w:top w:val="nil"/>
              <w:left w:val="nil"/>
              <w:bottom w:val="single" w:sz="8" w:space="0" w:color="auto"/>
              <w:right w:val="single" w:sz="8" w:space="0" w:color="auto"/>
            </w:tcBorders>
            <w:shd w:val="clear" w:color="auto" w:fill="auto"/>
            <w:noWrap/>
            <w:vAlign w:val="center"/>
            <w:hideMark/>
          </w:tcPr>
          <w:p w14:paraId="4D1CEB5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1" w:type="dxa"/>
            <w:tcBorders>
              <w:top w:val="nil"/>
              <w:left w:val="nil"/>
              <w:bottom w:val="single" w:sz="8" w:space="0" w:color="auto"/>
              <w:right w:val="single" w:sz="8" w:space="0" w:color="auto"/>
            </w:tcBorders>
            <w:shd w:val="clear" w:color="auto" w:fill="auto"/>
            <w:noWrap/>
            <w:vAlign w:val="center"/>
            <w:hideMark/>
          </w:tcPr>
          <w:p w14:paraId="697D4F1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1" w:type="dxa"/>
            <w:tcBorders>
              <w:top w:val="nil"/>
              <w:left w:val="nil"/>
              <w:bottom w:val="single" w:sz="8" w:space="0" w:color="auto"/>
              <w:right w:val="single" w:sz="8" w:space="0" w:color="auto"/>
            </w:tcBorders>
            <w:shd w:val="clear" w:color="auto" w:fill="auto"/>
            <w:noWrap/>
            <w:vAlign w:val="center"/>
            <w:hideMark/>
          </w:tcPr>
          <w:p w14:paraId="0750AB3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1" w:type="dxa"/>
            <w:tcBorders>
              <w:top w:val="nil"/>
              <w:left w:val="nil"/>
              <w:bottom w:val="single" w:sz="8" w:space="0" w:color="auto"/>
              <w:right w:val="single" w:sz="8" w:space="0" w:color="auto"/>
            </w:tcBorders>
            <w:shd w:val="clear" w:color="auto" w:fill="auto"/>
            <w:noWrap/>
            <w:vAlign w:val="center"/>
            <w:hideMark/>
          </w:tcPr>
          <w:p w14:paraId="3CC5C9E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0" w:type="dxa"/>
            <w:tcBorders>
              <w:top w:val="nil"/>
              <w:left w:val="nil"/>
              <w:bottom w:val="single" w:sz="8" w:space="0" w:color="auto"/>
              <w:right w:val="single" w:sz="8" w:space="0" w:color="auto"/>
            </w:tcBorders>
            <w:shd w:val="clear" w:color="auto" w:fill="auto"/>
            <w:noWrap/>
            <w:vAlign w:val="center"/>
            <w:hideMark/>
          </w:tcPr>
          <w:p w14:paraId="0ADF8A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528" w:type="dxa"/>
            <w:tcBorders>
              <w:top w:val="nil"/>
              <w:left w:val="nil"/>
              <w:bottom w:val="single" w:sz="8" w:space="0" w:color="auto"/>
              <w:right w:val="single" w:sz="8" w:space="0" w:color="auto"/>
            </w:tcBorders>
            <w:shd w:val="clear" w:color="auto" w:fill="auto"/>
            <w:noWrap/>
            <w:vAlign w:val="center"/>
            <w:hideMark/>
          </w:tcPr>
          <w:p w14:paraId="3CC1992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547" w:type="dxa"/>
            <w:tcBorders>
              <w:top w:val="nil"/>
              <w:left w:val="nil"/>
              <w:bottom w:val="single" w:sz="8" w:space="0" w:color="auto"/>
              <w:right w:val="single" w:sz="8" w:space="0" w:color="auto"/>
            </w:tcBorders>
            <w:shd w:val="clear" w:color="auto" w:fill="auto"/>
            <w:noWrap/>
            <w:vAlign w:val="center"/>
            <w:hideMark/>
          </w:tcPr>
          <w:p w14:paraId="6A1C5BB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54" w:type="dxa"/>
            <w:tcBorders>
              <w:top w:val="nil"/>
              <w:left w:val="nil"/>
              <w:bottom w:val="single" w:sz="8" w:space="0" w:color="auto"/>
              <w:right w:val="single" w:sz="8" w:space="0" w:color="auto"/>
            </w:tcBorders>
            <w:shd w:val="clear" w:color="auto" w:fill="auto"/>
            <w:noWrap/>
            <w:vAlign w:val="center"/>
            <w:hideMark/>
          </w:tcPr>
          <w:p w14:paraId="5CF7FF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2" w:type="dxa"/>
            <w:tcBorders>
              <w:top w:val="nil"/>
              <w:left w:val="nil"/>
              <w:bottom w:val="single" w:sz="8" w:space="0" w:color="auto"/>
              <w:right w:val="single" w:sz="8" w:space="0" w:color="auto"/>
            </w:tcBorders>
            <w:shd w:val="clear" w:color="auto" w:fill="auto"/>
            <w:noWrap/>
            <w:vAlign w:val="center"/>
            <w:hideMark/>
          </w:tcPr>
          <w:p w14:paraId="3110F6C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2" w:type="dxa"/>
            <w:tcBorders>
              <w:top w:val="nil"/>
              <w:left w:val="nil"/>
              <w:bottom w:val="single" w:sz="8" w:space="0" w:color="auto"/>
              <w:right w:val="single" w:sz="8" w:space="0" w:color="auto"/>
            </w:tcBorders>
            <w:shd w:val="clear" w:color="auto" w:fill="auto"/>
            <w:noWrap/>
            <w:vAlign w:val="center"/>
            <w:hideMark/>
          </w:tcPr>
          <w:p w14:paraId="72D771F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4E3B72A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59AB83B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3E8925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C4205E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7BE9CFB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53D2033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3AD2DC5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465C547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5F20548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7657CB4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211F70B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4E34D0C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5B3B805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14B7A66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6478AA7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043095A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56E952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4FFF78A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16C463E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739687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r>
      <w:tr w:rsidR="00B14883" w:rsidRPr="009569D3" w14:paraId="2D9A5517"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2654FE61"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Other </w:t>
            </w:r>
          </w:p>
        </w:tc>
        <w:tc>
          <w:tcPr>
            <w:tcW w:w="471" w:type="dxa"/>
            <w:tcBorders>
              <w:top w:val="nil"/>
              <w:left w:val="nil"/>
              <w:bottom w:val="single" w:sz="8" w:space="0" w:color="auto"/>
              <w:right w:val="single" w:sz="8" w:space="0" w:color="auto"/>
            </w:tcBorders>
            <w:shd w:val="clear" w:color="auto" w:fill="auto"/>
            <w:noWrap/>
            <w:vAlign w:val="center"/>
            <w:hideMark/>
          </w:tcPr>
          <w:p w14:paraId="25AFA45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nil"/>
              <w:left w:val="nil"/>
              <w:bottom w:val="single" w:sz="8" w:space="0" w:color="auto"/>
              <w:right w:val="single" w:sz="8" w:space="0" w:color="auto"/>
            </w:tcBorders>
            <w:shd w:val="clear" w:color="auto" w:fill="auto"/>
            <w:noWrap/>
            <w:vAlign w:val="center"/>
            <w:hideMark/>
          </w:tcPr>
          <w:p w14:paraId="5E411E1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nil"/>
              <w:left w:val="nil"/>
              <w:bottom w:val="single" w:sz="8" w:space="0" w:color="auto"/>
              <w:right w:val="single" w:sz="8" w:space="0" w:color="auto"/>
            </w:tcBorders>
            <w:shd w:val="clear" w:color="auto" w:fill="auto"/>
            <w:noWrap/>
            <w:vAlign w:val="center"/>
            <w:hideMark/>
          </w:tcPr>
          <w:p w14:paraId="032C027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nil"/>
              <w:left w:val="nil"/>
              <w:bottom w:val="single" w:sz="8" w:space="0" w:color="auto"/>
              <w:right w:val="single" w:sz="8" w:space="0" w:color="auto"/>
            </w:tcBorders>
            <w:shd w:val="clear" w:color="auto" w:fill="auto"/>
            <w:noWrap/>
            <w:vAlign w:val="center"/>
            <w:hideMark/>
          </w:tcPr>
          <w:p w14:paraId="4A676C3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0" w:type="dxa"/>
            <w:tcBorders>
              <w:top w:val="nil"/>
              <w:left w:val="nil"/>
              <w:bottom w:val="single" w:sz="8" w:space="0" w:color="auto"/>
              <w:right w:val="single" w:sz="8" w:space="0" w:color="auto"/>
            </w:tcBorders>
            <w:shd w:val="clear" w:color="auto" w:fill="auto"/>
            <w:noWrap/>
            <w:vAlign w:val="center"/>
            <w:hideMark/>
          </w:tcPr>
          <w:p w14:paraId="7CAF63C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6F93CC6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47" w:type="dxa"/>
            <w:tcBorders>
              <w:top w:val="nil"/>
              <w:left w:val="nil"/>
              <w:bottom w:val="single" w:sz="8" w:space="0" w:color="auto"/>
              <w:right w:val="single" w:sz="8" w:space="0" w:color="auto"/>
            </w:tcBorders>
            <w:shd w:val="clear" w:color="auto" w:fill="auto"/>
            <w:noWrap/>
            <w:vAlign w:val="center"/>
            <w:hideMark/>
          </w:tcPr>
          <w:p w14:paraId="1415F9E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54" w:type="dxa"/>
            <w:tcBorders>
              <w:top w:val="nil"/>
              <w:left w:val="nil"/>
              <w:bottom w:val="single" w:sz="8" w:space="0" w:color="auto"/>
              <w:right w:val="single" w:sz="8" w:space="0" w:color="auto"/>
            </w:tcBorders>
            <w:shd w:val="clear" w:color="auto" w:fill="auto"/>
            <w:noWrap/>
            <w:vAlign w:val="center"/>
            <w:hideMark/>
          </w:tcPr>
          <w:p w14:paraId="2A21662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5E584EA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7CCDC21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C9AF3D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F8A88D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0B1011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184A14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82C28A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11FDB1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E25F46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11DD9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12CF0C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41E5C8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BD1C3F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958021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05631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5A2FA1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860E8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8B4E19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E3EE44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DC9294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941516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49DC905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r>
      <w:tr w:rsidR="00B14883" w:rsidRPr="009569D3" w14:paraId="12F39F70"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14BF1406" w14:textId="77777777" w:rsidR="00B14883" w:rsidRPr="00732FA2" w:rsidRDefault="00B14883" w:rsidP="0025600A">
            <w:pPr>
              <w:spacing w:after="0" w:line="240" w:lineRule="auto"/>
              <w:rPr>
                <w:rFonts w:asciiTheme="majorBidi" w:eastAsia="Times New Roman" w:hAnsiTheme="majorBidi" w:cstheme="majorBidi"/>
                <w:b/>
                <w:bCs/>
                <w:color w:val="000000"/>
                <w:sz w:val="16"/>
                <w:szCs w:val="16"/>
                <w:lang w:val="en-US"/>
              </w:rPr>
            </w:pPr>
            <w:r w:rsidRPr="00732FA2">
              <w:rPr>
                <w:rFonts w:asciiTheme="majorBidi" w:eastAsia="Times New Roman" w:hAnsiTheme="majorBidi" w:cstheme="majorBidi"/>
                <w:b/>
                <w:bCs/>
                <w:color w:val="000000"/>
                <w:sz w:val="16"/>
                <w:szCs w:val="16"/>
                <w:lang w:val="en-US"/>
              </w:rPr>
              <w:t xml:space="preserve">Other Countries </w:t>
            </w:r>
          </w:p>
        </w:tc>
        <w:tc>
          <w:tcPr>
            <w:tcW w:w="471" w:type="dxa"/>
            <w:tcBorders>
              <w:top w:val="nil"/>
              <w:left w:val="nil"/>
              <w:bottom w:val="single" w:sz="8" w:space="0" w:color="auto"/>
              <w:right w:val="single" w:sz="8" w:space="0" w:color="auto"/>
            </w:tcBorders>
            <w:shd w:val="clear" w:color="auto" w:fill="auto"/>
            <w:noWrap/>
            <w:vAlign w:val="center"/>
            <w:hideMark/>
          </w:tcPr>
          <w:p w14:paraId="016FD44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25</w:t>
            </w:r>
          </w:p>
        </w:tc>
        <w:tc>
          <w:tcPr>
            <w:tcW w:w="471" w:type="dxa"/>
            <w:tcBorders>
              <w:top w:val="nil"/>
              <w:left w:val="nil"/>
              <w:bottom w:val="single" w:sz="8" w:space="0" w:color="auto"/>
              <w:right w:val="single" w:sz="8" w:space="0" w:color="auto"/>
            </w:tcBorders>
            <w:shd w:val="clear" w:color="auto" w:fill="auto"/>
            <w:noWrap/>
            <w:vAlign w:val="center"/>
            <w:hideMark/>
          </w:tcPr>
          <w:p w14:paraId="3A2FF7D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25</w:t>
            </w:r>
          </w:p>
        </w:tc>
        <w:tc>
          <w:tcPr>
            <w:tcW w:w="471" w:type="dxa"/>
            <w:tcBorders>
              <w:top w:val="nil"/>
              <w:left w:val="nil"/>
              <w:bottom w:val="single" w:sz="8" w:space="0" w:color="auto"/>
              <w:right w:val="single" w:sz="8" w:space="0" w:color="auto"/>
            </w:tcBorders>
            <w:shd w:val="clear" w:color="auto" w:fill="auto"/>
            <w:noWrap/>
            <w:vAlign w:val="center"/>
            <w:hideMark/>
          </w:tcPr>
          <w:p w14:paraId="5D44E97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27</w:t>
            </w:r>
          </w:p>
        </w:tc>
        <w:tc>
          <w:tcPr>
            <w:tcW w:w="471" w:type="dxa"/>
            <w:tcBorders>
              <w:top w:val="nil"/>
              <w:left w:val="nil"/>
              <w:bottom w:val="single" w:sz="8" w:space="0" w:color="auto"/>
              <w:right w:val="single" w:sz="8" w:space="0" w:color="auto"/>
            </w:tcBorders>
            <w:shd w:val="clear" w:color="auto" w:fill="auto"/>
            <w:noWrap/>
            <w:vAlign w:val="center"/>
            <w:hideMark/>
          </w:tcPr>
          <w:p w14:paraId="37BCB20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61</w:t>
            </w:r>
          </w:p>
        </w:tc>
        <w:tc>
          <w:tcPr>
            <w:tcW w:w="470" w:type="dxa"/>
            <w:tcBorders>
              <w:top w:val="nil"/>
              <w:left w:val="nil"/>
              <w:bottom w:val="single" w:sz="8" w:space="0" w:color="auto"/>
              <w:right w:val="single" w:sz="8" w:space="0" w:color="auto"/>
            </w:tcBorders>
            <w:shd w:val="clear" w:color="auto" w:fill="auto"/>
            <w:noWrap/>
            <w:vAlign w:val="center"/>
            <w:hideMark/>
          </w:tcPr>
          <w:p w14:paraId="5D057FF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51</w:t>
            </w:r>
          </w:p>
        </w:tc>
        <w:tc>
          <w:tcPr>
            <w:tcW w:w="528" w:type="dxa"/>
            <w:tcBorders>
              <w:top w:val="nil"/>
              <w:left w:val="nil"/>
              <w:bottom w:val="single" w:sz="8" w:space="0" w:color="auto"/>
              <w:right w:val="single" w:sz="8" w:space="0" w:color="auto"/>
            </w:tcBorders>
            <w:shd w:val="clear" w:color="auto" w:fill="auto"/>
            <w:noWrap/>
            <w:vAlign w:val="center"/>
            <w:hideMark/>
          </w:tcPr>
          <w:p w14:paraId="370A278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84</w:t>
            </w:r>
          </w:p>
        </w:tc>
        <w:tc>
          <w:tcPr>
            <w:tcW w:w="547" w:type="dxa"/>
            <w:tcBorders>
              <w:top w:val="nil"/>
              <w:left w:val="nil"/>
              <w:bottom w:val="single" w:sz="8" w:space="0" w:color="auto"/>
              <w:right w:val="single" w:sz="8" w:space="0" w:color="auto"/>
            </w:tcBorders>
            <w:shd w:val="clear" w:color="auto" w:fill="auto"/>
            <w:noWrap/>
            <w:vAlign w:val="center"/>
            <w:hideMark/>
          </w:tcPr>
          <w:p w14:paraId="1B9A495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105</w:t>
            </w:r>
          </w:p>
        </w:tc>
        <w:tc>
          <w:tcPr>
            <w:tcW w:w="454" w:type="dxa"/>
            <w:tcBorders>
              <w:top w:val="nil"/>
              <w:left w:val="nil"/>
              <w:bottom w:val="single" w:sz="8" w:space="0" w:color="auto"/>
              <w:right w:val="single" w:sz="8" w:space="0" w:color="auto"/>
            </w:tcBorders>
            <w:shd w:val="clear" w:color="auto" w:fill="auto"/>
            <w:noWrap/>
            <w:vAlign w:val="center"/>
            <w:hideMark/>
          </w:tcPr>
          <w:p w14:paraId="08FD7C4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121</w:t>
            </w:r>
          </w:p>
        </w:tc>
        <w:tc>
          <w:tcPr>
            <w:tcW w:w="472" w:type="dxa"/>
            <w:tcBorders>
              <w:top w:val="nil"/>
              <w:left w:val="nil"/>
              <w:bottom w:val="single" w:sz="8" w:space="0" w:color="auto"/>
              <w:right w:val="single" w:sz="8" w:space="0" w:color="auto"/>
            </w:tcBorders>
            <w:shd w:val="clear" w:color="auto" w:fill="auto"/>
            <w:noWrap/>
            <w:vAlign w:val="center"/>
            <w:hideMark/>
          </w:tcPr>
          <w:p w14:paraId="7F94B30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100</w:t>
            </w:r>
          </w:p>
        </w:tc>
        <w:tc>
          <w:tcPr>
            <w:tcW w:w="472" w:type="dxa"/>
            <w:tcBorders>
              <w:top w:val="nil"/>
              <w:left w:val="nil"/>
              <w:bottom w:val="single" w:sz="8" w:space="0" w:color="auto"/>
              <w:right w:val="single" w:sz="8" w:space="0" w:color="auto"/>
            </w:tcBorders>
            <w:shd w:val="clear" w:color="auto" w:fill="auto"/>
            <w:noWrap/>
            <w:vAlign w:val="center"/>
            <w:hideMark/>
          </w:tcPr>
          <w:p w14:paraId="06A54FE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107</w:t>
            </w:r>
          </w:p>
        </w:tc>
        <w:tc>
          <w:tcPr>
            <w:tcW w:w="473" w:type="dxa"/>
            <w:tcBorders>
              <w:top w:val="nil"/>
              <w:left w:val="nil"/>
              <w:bottom w:val="single" w:sz="8" w:space="0" w:color="auto"/>
              <w:right w:val="single" w:sz="8" w:space="0" w:color="auto"/>
            </w:tcBorders>
            <w:shd w:val="clear" w:color="auto" w:fill="auto"/>
            <w:noWrap/>
            <w:vAlign w:val="center"/>
            <w:hideMark/>
          </w:tcPr>
          <w:p w14:paraId="0EF7905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107</w:t>
            </w:r>
          </w:p>
        </w:tc>
        <w:tc>
          <w:tcPr>
            <w:tcW w:w="473" w:type="dxa"/>
            <w:tcBorders>
              <w:top w:val="nil"/>
              <w:left w:val="nil"/>
              <w:bottom w:val="single" w:sz="8" w:space="0" w:color="auto"/>
              <w:right w:val="single" w:sz="8" w:space="0" w:color="auto"/>
            </w:tcBorders>
            <w:shd w:val="clear" w:color="auto" w:fill="auto"/>
            <w:noWrap/>
            <w:vAlign w:val="center"/>
            <w:hideMark/>
          </w:tcPr>
          <w:p w14:paraId="4A69F6C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108</w:t>
            </w:r>
          </w:p>
        </w:tc>
        <w:tc>
          <w:tcPr>
            <w:tcW w:w="473" w:type="dxa"/>
            <w:tcBorders>
              <w:top w:val="nil"/>
              <w:left w:val="nil"/>
              <w:bottom w:val="single" w:sz="8" w:space="0" w:color="auto"/>
              <w:right w:val="single" w:sz="8" w:space="0" w:color="auto"/>
            </w:tcBorders>
            <w:shd w:val="clear" w:color="auto" w:fill="auto"/>
            <w:noWrap/>
            <w:vAlign w:val="center"/>
            <w:hideMark/>
          </w:tcPr>
          <w:p w14:paraId="5E2D3CE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114</w:t>
            </w:r>
          </w:p>
        </w:tc>
        <w:tc>
          <w:tcPr>
            <w:tcW w:w="473" w:type="dxa"/>
            <w:tcBorders>
              <w:top w:val="nil"/>
              <w:left w:val="nil"/>
              <w:bottom w:val="single" w:sz="8" w:space="0" w:color="auto"/>
              <w:right w:val="single" w:sz="8" w:space="0" w:color="auto"/>
            </w:tcBorders>
            <w:shd w:val="clear" w:color="auto" w:fill="auto"/>
            <w:noWrap/>
            <w:vAlign w:val="center"/>
            <w:hideMark/>
          </w:tcPr>
          <w:p w14:paraId="0887745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118</w:t>
            </w:r>
          </w:p>
        </w:tc>
        <w:tc>
          <w:tcPr>
            <w:tcW w:w="473" w:type="dxa"/>
            <w:tcBorders>
              <w:top w:val="nil"/>
              <w:left w:val="nil"/>
              <w:bottom w:val="single" w:sz="8" w:space="0" w:color="auto"/>
              <w:right w:val="single" w:sz="8" w:space="0" w:color="auto"/>
            </w:tcBorders>
            <w:shd w:val="clear" w:color="auto" w:fill="auto"/>
            <w:noWrap/>
            <w:vAlign w:val="center"/>
            <w:hideMark/>
          </w:tcPr>
          <w:p w14:paraId="4F870D7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124</w:t>
            </w:r>
          </w:p>
        </w:tc>
        <w:tc>
          <w:tcPr>
            <w:tcW w:w="473" w:type="dxa"/>
            <w:tcBorders>
              <w:top w:val="nil"/>
              <w:left w:val="nil"/>
              <w:bottom w:val="single" w:sz="8" w:space="0" w:color="auto"/>
              <w:right w:val="single" w:sz="8" w:space="0" w:color="auto"/>
            </w:tcBorders>
            <w:shd w:val="clear" w:color="auto" w:fill="auto"/>
            <w:noWrap/>
            <w:vAlign w:val="center"/>
            <w:hideMark/>
          </w:tcPr>
          <w:p w14:paraId="0B1B67B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118</w:t>
            </w:r>
          </w:p>
        </w:tc>
        <w:tc>
          <w:tcPr>
            <w:tcW w:w="473" w:type="dxa"/>
            <w:tcBorders>
              <w:top w:val="nil"/>
              <w:left w:val="nil"/>
              <w:bottom w:val="single" w:sz="8" w:space="0" w:color="auto"/>
              <w:right w:val="single" w:sz="8" w:space="0" w:color="auto"/>
            </w:tcBorders>
            <w:shd w:val="clear" w:color="auto" w:fill="auto"/>
            <w:noWrap/>
            <w:vAlign w:val="center"/>
            <w:hideMark/>
          </w:tcPr>
          <w:p w14:paraId="3567A6A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130</w:t>
            </w:r>
          </w:p>
        </w:tc>
        <w:tc>
          <w:tcPr>
            <w:tcW w:w="473" w:type="dxa"/>
            <w:tcBorders>
              <w:top w:val="nil"/>
              <w:left w:val="nil"/>
              <w:bottom w:val="single" w:sz="8" w:space="0" w:color="auto"/>
              <w:right w:val="single" w:sz="8" w:space="0" w:color="auto"/>
            </w:tcBorders>
            <w:shd w:val="clear" w:color="auto" w:fill="auto"/>
            <w:noWrap/>
            <w:vAlign w:val="center"/>
            <w:hideMark/>
          </w:tcPr>
          <w:p w14:paraId="6470810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116</w:t>
            </w:r>
          </w:p>
        </w:tc>
        <w:tc>
          <w:tcPr>
            <w:tcW w:w="473" w:type="dxa"/>
            <w:tcBorders>
              <w:top w:val="nil"/>
              <w:left w:val="nil"/>
              <w:bottom w:val="single" w:sz="8" w:space="0" w:color="auto"/>
              <w:right w:val="single" w:sz="8" w:space="0" w:color="auto"/>
            </w:tcBorders>
            <w:shd w:val="clear" w:color="auto" w:fill="auto"/>
            <w:noWrap/>
            <w:vAlign w:val="center"/>
            <w:hideMark/>
          </w:tcPr>
          <w:p w14:paraId="4B138E4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114</w:t>
            </w:r>
          </w:p>
        </w:tc>
        <w:tc>
          <w:tcPr>
            <w:tcW w:w="473" w:type="dxa"/>
            <w:tcBorders>
              <w:top w:val="nil"/>
              <w:left w:val="nil"/>
              <w:bottom w:val="single" w:sz="8" w:space="0" w:color="auto"/>
              <w:right w:val="single" w:sz="8" w:space="0" w:color="auto"/>
            </w:tcBorders>
            <w:shd w:val="clear" w:color="auto" w:fill="auto"/>
            <w:noWrap/>
            <w:vAlign w:val="center"/>
            <w:hideMark/>
          </w:tcPr>
          <w:p w14:paraId="48467A0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106</w:t>
            </w:r>
          </w:p>
        </w:tc>
        <w:tc>
          <w:tcPr>
            <w:tcW w:w="473" w:type="dxa"/>
            <w:tcBorders>
              <w:top w:val="nil"/>
              <w:left w:val="nil"/>
              <w:bottom w:val="single" w:sz="8" w:space="0" w:color="auto"/>
              <w:right w:val="single" w:sz="8" w:space="0" w:color="auto"/>
            </w:tcBorders>
            <w:shd w:val="clear" w:color="auto" w:fill="auto"/>
            <w:noWrap/>
            <w:vAlign w:val="center"/>
            <w:hideMark/>
          </w:tcPr>
          <w:p w14:paraId="52C56EB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124</w:t>
            </w:r>
          </w:p>
        </w:tc>
        <w:tc>
          <w:tcPr>
            <w:tcW w:w="473" w:type="dxa"/>
            <w:tcBorders>
              <w:top w:val="nil"/>
              <w:left w:val="nil"/>
              <w:bottom w:val="single" w:sz="8" w:space="0" w:color="auto"/>
              <w:right w:val="single" w:sz="8" w:space="0" w:color="auto"/>
            </w:tcBorders>
            <w:shd w:val="clear" w:color="auto" w:fill="auto"/>
            <w:noWrap/>
            <w:vAlign w:val="center"/>
            <w:hideMark/>
          </w:tcPr>
          <w:p w14:paraId="7B36019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134</w:t>
            </w:r>
          </w:p>
        </w:tc>
        <w:tc>
          <w:tcPr>
            <w:tcW w:w="473" w:type="dxa"/>
            <w:tcBorders>
              <w:top w:val="nil"/>
              <w:left w:val="nil"/>
              <w:bottom w:val="single" w:sz="8" w:space="0" w:color="auto"/>
              <w:right w:val="single" w:sz="8" w:space="0" w:color="auto"/>
            </w:tcBorders>
            <w:shd w:val="clear" w:color="auto" w:fill="auto"/>
            <w:noWrap/>
            <w:vAlign w:val="center"/>
            <w:hideMark/>
          </w:tcPr>
          <w:p w14:paraId="61E872F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133</w:t>
            </w:r>
          </w:p>
        </w:tc>
        <w:tc>
          <w:tcPr>
            <w:tcW w:w="473" w:type="dxa"/>
            <w:tcBorders>
              <w:top w:val="nil"/>
              <w:left w:val="nil"/>
              <w:bottom w:val="single" w:sz="8" w:space="0" w:color="auto"/>
              <w:right w:val="single" w:sz="8" w:space="0" w:color="auto"/>
            </w:tcBorders>
            <w:shd w:val="clear" w:color="auto" w:fill="auto"/>
            <w:noWrap/>
            <w:vAlign w:val="center"/>
            <w:hideMark/>
          </w:tcPr>
          <w:p w14:paraId="2D8E8D7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139</w:t>
            </w:r>
          </w:p>
        </w:tc>
        <w:tc>
          <w:tcPr>
            <w:tcW w:w="473" w:type="dxa"/>
            <w:tcBorders>
              <w:top w:val="nil"/>
              <w:left w:val="nil"/>
              <w:bottom w:val="single" w:sz="8" w:space="0" w:color="auto"/>
              <w:right w:val="single" w:sz="8" w:space="0" w:color="auto"/>
            </w:tcBorders>
            <w:shd w:val="clear" w:color="auto" w:fill="auto"/>
            <w:noWrap/>
            <w:vAlign w:val="center"/>
            <w:hideMark/>
          </w:tcPr>
          <w:p w14:paraId="50D53EF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149</w:t>
            </w:r>
          </w:p>
        </w:tc>
        <w:tc>
          <w:tcPr>
            <w:tcW w:w="473" w:type="dxa"/>
            <w:tcBorders>
              <w:top w:val="nil"/>
              <w:left w:val="nil"/>
              <w:bottom w:val="single" w:sz="8" w:space="0" w:color="auto"/>
              <w:right w:val="single" w:sz="8" w:space="0" w:color="auto"/>
            </w:tcBorders>
            <w:shd w:val="clear" w:color="auto" w:fill="auto"/>
            <w:noWrap/>
            <w:vAlign w:val="center"/>
            <w:hideMark/>
          </w:tcPr>
          <w:p w14:paraId="1FDD101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132</w:t>
            </w:r>
          </w:p>
        </w:tc>
        <w:tc>
          <w:tcPr>
            <w:tcW w:w="473" w:type="dxa"/>
            <w:tcBorders>
              <w:top w:val="nil"/>
              <w:left w:val="nil"/>
              <w:bottom w:val="single" w:sz="8" w:space="0" w:color="auto"/>
              <w:right w:val="single" w:sz="8" w:space="0" w:color="auto"/>
            </w:tcBorders>
            <w:shd w:val="clear" w:color="auto" w:fill="auto"/>
            <w:noWrap/>
            <w:vAlign w:val="center"/>
            <w:hideMark/>
          </w:tcPr>
          <w:p w14:paraId="7EBF79C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118</w:t>
            </w:r>
          </w:p>
        </w:tc>
        <w:tc>
          <w:tcPr>
            <w:tcW w:w="473" w:type="dxa"/>
            <w:tcBorders>
              <w:top w:val="nil"/>
              <w:left w:val="nil"/>
              <w:bottom w:val="single" w:sz="8" w:space="0" w:color="auto"/>
              <w:right w:val="single" w:sz="8" w:space="0" w:color="auto"/>
            </w:tcBorders>
            <w:shd w:val="clear" w:color="auto" w:fill="auto"/>
            <w:noWrap/>
            <w:vAlign w:val="center"/>
            <w:hideMark/>
          </w:tcPr>
          <w:p w14:paraId="12AFBA5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131</w:t>
            </w:r>
          </w:p>
        </w:tc>
        <w:tc>
          <w:tcPr>
            <w:tcW w:w="473" w:type="dxa"/>
            <w:tcBorders>
              <w:top w:val="nil"/>
              <w:left w:val="nil"/>
              <w:bottom w:val="single" w:sz="8" w:space="0" w:color="auto"/>
              <w:right w:val="single" w:sz="8" w:space="0" w:color="auto"/>
            </w:tcBorders>
            <w:shd w:val="clear" w:color="auto" w:fill="auto"/>
            <w:noWrap/>
            <w:vAlign w:val="center"/>
            <w:hideMark/>
          </w:tcPr>
          <w:p w14:paraId="7A8B3BA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124</w:t>
            </w:r>
          </w:p>
        </w:tc>
        <w:tc>
          <w:tcPr>
            <w:tcW w:w="473" w:type="dxa"/>
            <w:tcBorders>
              <w:top w:val="nil"/>
              <w:left w:val="nil"/>
              <w:bottom w:val="single" w:sz="8" w:space="0" w:color="auto"/>
              <w:right w:val="single" w:sz="8" w:space="0" w:color="auto"/>
            </w:tcBorders>
            <w:shd w:val="clear" w:color="auto" w:fill="auto"/>
            <w:noWrap/>
            <w:vAlign w:val="center"/>
            <w:hideMark/>
          </w:tcPr>
          <w:p w14:paraId="4A7C05B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133</w:t>
            </w:r>
          </w:p>
        </w:tc>
      </w:tr>
      <w:tr w:rsidR="00B14883" w:rsidRPr="009569D3" w14:paraId="0244ED55"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27384562"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C.I.S. Countries (b) </w:t>
            </w:r>
          </w:p>
        </w:tc>
        <w:tc>
          <w:tcPr>
            <w:tcW w:w="471" w:type="dxa"/>
            <w:tcBorders>
              <w:top w:val="nil"/>
              <w:left w:val="nil"/>
              <w:bottom w:val="single" w:sz="8" w:space="0" w:color="auto"/>
              <w:right w:val="single" w:sz="8" w:space="0" w:color="auto"/>
            </w:tcBorders>
            <w:shd w:val="clear" w:color="auto" w:fill="auto"/>
            <w:noWrap/>
            <w:vAlign w:val="center"/>
            <w:hideMark/>
          </w:tcPr>
          <w:p w14:paraId="34CA953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5ACA7BC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24FB484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1" w:type="dxa"/>
            <w:tcBorders>
              <w:top w:val="nil"/>
              <w:left w:val="nil"/>
              <w:bottom w:val="single" w:sz="8" w:space="0" w:color="auto"/>
              <w:right w:val="single" w:sz="8" w:space="0" w:color="auto"/>
            </w:tcBorders>
            <w:shd w:val="clear" w:color="auto" w:fill="auto"/>
            <w:noWrap/>
            <w:vAlign w:val="center"/>
            <w:hideMark/>
          </w:tcPr>
          <w:p w14:paraId="570F999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28</w:t>
            </w:r>
          </w:p>
        </w:tc>
        <w:tc>
          <w:tcPr>
            <w:tcW w:w="470" w:type="dxa"/>
            <w:tcBorders>
              <w:top w:val="nil"/>
              <w:left w:val="nil"/>
              <w:bottom w:val="single" w:sz="8" w:space="0" w:color="auto"/>
              <w:right w:val="single" w:sz="8" w:space="0" w:color="auto"/>
            </w:tcBorders>
            <w:shd w:val="clear" w:color="auto" w:fill="auto"/>
            <w:noWrap/>
            <w:vAlign w:val="center"/>
            <w:hideMark/>
          </w:tcPr>
          <w:p w14:paraId="0C84F82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528" w:type="dxa"/>
            <w:tcBorders>
              <w:top w:val="nil"/>
              <w:left w:val="nil"/>
              <w:bottom w:val="single" w:sz="8" w:space="0" w:color="auto"/>
              <w:right w:val="single" w:sz="8" w:space="0" w:color="auto"/>
            </w:tcBorders>
            <w:shd w:val="clear" w:color="auto" w:fill="auto"/>
            <w:noWrap/>
            <w:vAlign w:val="center"/>
            <w:hideMark/>
          </w:tcPr>
          <w:p w14:paraId="642FA02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40</w:t>
            </w:r>
          </w:p>
        </w:tc>
        <w:tc>
          <w:tcPr>
            <w:tcW w:w="547" w:type="dxa"/>
            <w:tcBorders>
              <w:top w:val="nil"/>
              <w:left w:val="nil"/>
              <w:bottom w:val="single" w:sz="8" w:space="0" w:color="auto"/>
              <w:right w:val="single" w:sz="8" w:space="0" w:color="auto"/>
            </w:tcBorders>
            <w:shd w:val="clear" w:color="auto" w:fill="auto"/>
            <w:noWrap/>
            <w:vAlign w:val="center"/>
            <w:hideMark/>
          </w:tcPr>
          <w:p w14:paraId="1220627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47</w:t>
            </w:r>
          </w:p>
        </w:tc>
        <w:tc>
          <w:tcPr>
            <w:tcW w:w="454" w:type="dxa"/>
            <w:tcBorders>
              <w:top w:val="nil"/>
              <w:left w:val="nil"/>
              <w:bottom w:val="single" w:sz="8" w:space="0" w:color="auto"/>
              <w:right w:val="single" w:sz="8" w:space="0" w:color="auto"/>
            </w:tcBorders>
            <w:shd w:val="clear" w:color="auto" w:fill="auto"/>
            <w:noWrap/>
            <w:vAlign w:val="center"/>
            <w:hideMark/>
          </w:tcPr>
          <w:p w14:paraId="7F6E6F0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55</w:t>
            </w:r>
          </w:p>
        </w:tc>
        <w:tc>
          <w:tcPr>
            <w:tcW w:w="472" w:type="dxa"/>
            <w:tcBorders>
              <w:top w:val="nil"/>
              <w:left w:val="nil"/>
              <w:bottom w:val="single" w:sz="8" w:space="0" w:color="auto"/>
              <w:right w:val="single" w:sz="8" w:space="0" w:color="auto"/>
            </w:tcBorders>
            <w:shd w:val="clear" w:color="auto" w:fill="auto"/>
            <w:noWrap/>
            <w:vAlign w:val="center"/>
            <w:hideMark/>
          </w:tcPr>
          <w:p w14:paraId="4AA767A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44</w:t>
            </w:r>
          </w:p>
        </w:tc>
        <w:tc>
          <w:tcPr>
            <w:tcW w:w="472" w:type="dxa"/>
            <w:tcBorders>
              <w:top w:val="nil"/>
              <w:left w:val="nil"/>
              <w:bottom w:val="single" w:sz="8" w:space="0" w:color="auto"/>
              <w:right w:val="single" w:sz="8" w:space="0" w:color="auto"/>
            </w:tcBorders>
            <w:shd w:val="clear" w:color="auto" w:fill="auto"/>
            <w:noWrap/>
            <w:vAlign w:val="center"/>
            <w:hideMark/>
          </w:tcPr>
          <w:p w14:paraId="133FECA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48</w:t>
            </w:r>
          </w:p>
        </w:tc>
        <w:tc>
          <w:tcPr>
            <w:tcW w:w="473" w:type="dxa"/>
            <w:tcBorders>
              <w:top w:val="nil"/>
              <w:left w:val="nil"/>
              <w:bottom w:val="single" w:sz="8" w:space="0" w:color="auto"/>
              <w:right w:val="single" w:sz="8" w:space="0" w:color="auto"/>
            </w:tcBorders>
            <w:shd w:val="clear" w:color="auto" w:fill="auto"/>
            <w:noWrap/>
            <w:vAlign w:val="center"/>
            <w:hideMark/>
          </w:tcPr>
          <w:p w14:paraId="16666FA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57</w:t>
            </w:r>
          </w:p>
        </w:tc>
        <w:tc>
          <w:tcPr>
            <w:tcW w:w="473" w:type="dxa"/>
            <w:tcBorders>
              <w:top w:val="nil"/>
              <w:left w:val="nil"/>
              <w:bottom w:val="single" w:sz="8" w:space="0" w:color="auto"/>
              <w:right w:val="single" w:sz="8" w:space="0" w:color="auto"/>
            </w:tcBorders>
            <w:shd w:val="clear" w:color="auto" w:fill="auto"/>
            <w:noWrap/>
            <w:vAlign w:val="center"/>
            <w:hideMark/>
          </w:tcPr>
          <w:p w14:paraId="72D5265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65</w:t>
            </w:r>
          </w:p>
        </w:tc>
        <w:tc>
          <w:tcPr>
            <w:tcW w:w="473" w:type="dxa"/>
            <w:tcBorders>
              <w:top w:val="nil"/>
              <w:left w:val="nil"/>
              <w:bottom w:val="single" w:sz="8" w:space="0" w:color="auto"/>
              <w:right w:val="single" w:sz="8" w:space="0" w:color="auto"/>
            </w:tcBorders>
            <w:shd w:val="clear" w:color="auto" w:fill="auto"/>
            <w:noWrap/>
            <w:vAlign w:val="center"/>
            <w:hideMark/>
          </w:tcPr>
          <w:p w14:paraId="762DA46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70</w:t>
            </w:r>
          </w:p>
        </w:tc>
        <w:tc>
          <w:tcPr>
            <w:tcW w:w="473" w:type="dxa"/>
            <w:tcBorders>
              <w:top w:val="nil"/>
              <w:left w:val="nil"/>
              <w:bottom w:val="single" w:sz="8" w:space="0" w:color="auto"/>
              <w:right w:val="single" w:sz="8" w:space="0" w:color="auto"/>
            </w:tcBorders>
            <w:shd w:val="clear" w:color="auto" w:fill="auto"/>
            <w:noWrap/>
            <w:vAlign w:val="center"/>
            <w:hideMark/>
          </w:tcPr>
          <w:p w14:paraId="500A30D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73</w:t>
            </w:r>
          </w:p>
        </w:tc>
        <w:tc>
          <w:tcPr>
            <w:tcW w:w="473" w:type="dxa"/>
            <w:tcBorders>
              <w:top w:val="nil"/>
              <w:left w:val="nil"/>
              <w:bottom w:val="single" w:sz="8" w:space="0" w:color="auto"/>
              <w:right w:val="single" w:sz="8" w:space="0" w:color="auto"/>
            </w:tcBorders>
            <w:shd w:val="clear" w:color="auto" w:fill="auto"/>
            <w:noWrap/>
            <w:vAlign w:val="center"/>
            <w:hideMark/>
          </w:tcPr>
          <w:p w14:paraId="3200349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75</w:t>
            </w:r>
          </w:p>
        </w:tc>
        <w:tc>
          <w:tcPr>
            <w:tcW w:w="473" w:type="dxa"/>
            <w:tcBorders>
              <w:top w:val="nil"/>
              <w:left w:val="nil"/>
              <w:bottom w:val="single" w:sz="8" w:space="0" w:color="auto"/>
              <w:right w:val="single" w:sz="8" w:space="0" w:color="auto"/>
            </w:tcBorders>
            <w:shd w:val="clear" w:color="auto" w:fill="auto"/>
            <w:noWrap/>
            <w:vAlign w:val="center"/>
            <w:hideMark/>
          </w:tcPr>
          <w:p w14:paraId="4CEF780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71</w:t>
            </w:r>
          </w:p>
        </w:tc>
        <w:tc>
          <w:tcPr>
            <w:tcW w:w="473" w:type="dxa"/>
            <w:tcBorders>
              <w:top w:val="nil"/>
              <w:left w:val="nil"/>
              <w:bottom w:val="single" w:sz="8" w:space="0" w:color="auto"/>
              <w:right w:val="single" w:sz="8" w:space="0" w:color="auto"/>
            </w:tcBorders>
            <w:shd w:val="clear" w:color="auto" w:fill="auto"/>
            <w:noWrap/>
            <w:vAlign w:val="center"/>
            <w:hideMark/>
          </w:tcPr>
          <w:p w14:paraId="19DD5EB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80</w:t>
            </w:r>
          </w:p>
        </w:tc>
        <w:tc>
          <w:tcPr>
            <w:tcW w:w="473" w:type="dxa"/>
            <w:tcBorders>
              <w:top w:val="nil"/>
              <w:left w:val="nil"/>
              <w:bottom w:val="single" w:sz="8" w:space="0" w:color="auto"/>
              <w:right w:val="single" w:sz="8" w:space="0" w:color="auto"/>
            </w:tcBorders>
            <w:shd w:val="clear" w:color="auto" w:fill="auto"/>
            <w:noWrap/>
            <w:vAlign w:val="center"/>
            <w:hideMark/>
          </w:tcPr>
          <w:p w14:paraId="5C87841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71</w:t>
            </w:r>
          </w:p>
        </w:tc>
        <w:tc>
          <w:tcPr>
            <w:tcW w:w="473" w:type="dxa"/>
            <w:tcBorders>
              <w:top w:val="nil"/>
              <w:left w:val="nil"/>
              <w:bottom w:val="single" w:sz="8" w:space="0" w:color="auto"/>
              <w:right w:val="single" w:sz="8" w:space="0" w:color="auto"/>
            </w:tcBorders>
            <w:shd w:val="clear" w:color="auto" w:fill="auto"/>
            <w:noWrap/>
            <w:vAlign w:val="center"/>
            <w:hideMark/>
          </w:tcPr>
          <w:p w14:paraId="55E28E7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70</w:t>
            </w:r>
          </w:p>
        </w:tc>
        <w:tc>
          <w:tcPr>
            <w:tcW w:w="473" w:type="dxa"/>
            <w:tcBorders>
              <w:top w:val="nil"/>
              <w:left w:val="nil"/>
              <w:bottom w:val="single" w:sz="8" w:space="0" w:color="auto"/>
              <w:right w:val="single" w:sz="8" w:space="0" w:color="auto"/>
            </w:tcBorders>
            <w:shd w:val="clear" w:color="auto" w:fill="auto"/>
            <w:noWrap/>
            <w:vAlign w:val="center"/>
            <w:hideMark/>
          </w:tcPr>
          <w:p w14:paraId="6F80429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61</w:t>
            </w:r>
          </w:p>
        </w:tc>
        <w:tc>
          <w:tcPr>
            <w:tcW w:w="473" w:type="dxa"/>
            <w:tcBorders>
              <w:top w:val="nil"/>
              <w:left w:val="nil"/>
              <w:bottom w:val="single" w:sz="8" w:space="0" w:color="auto"/>
              <w:right w:val="single" w:sz="8" w:space="0" w:color="auto"/>
            </w:tcBorders>
            <w:shd w:val="clear" w:color="auto" w:fill="auto"/>
            <w:noWrap/>
            <w:vAlign w:val="center"/>
            <w:hideMark/>
          </w:tcPr>
          <w:p w14:paraId="2687B9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77</w:t>
            </w:r>
          </w:p>
        </w:tc>
        <w:tc>
          <w:tcPr>
            <w:tcW w:w="473" w:type="dxa"/>
            <w:tcBorders>
              <w:top w:val="nil"/>
              <w:left w:val="nil"/>
              <w:bottom w:val="single" w:sz="8" w:space="0" w:color="auto"/>
              <w:right w:val="single" w:sz="8" w:space="0" w:color="auto"/>
            </w:tcBorders>
            <w:shd w:val="clear" w:color="auto" w:fill="auto"/>
            <w:noWrap/>
            <w:vAlign w:val="center"/>
            <w:hideMark/>
          </w:tcPr>
          <w:p w14:paraId="3FE36BB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84</w:t>
            </w:r>
          </w:p>
        </w:tc>
        <w:tc>
          <w:tcPr>
            <w:tcW w:w="473" w:type="dxa"/>
            <w:tcBorders>
              <w:top w:val="nil"/>
              <w:left w:val="nil"/>
              <w:bottom w:val="single" w:sz="8" w:space="0" w:color="auto"/>
              <w:right w:val="single" w:sz="8" w:space="0" w:color="auto"/>
            </w:tcBorders>
            <w:shd w:val="clear" w:color="auto" w:fill="auto"/>
            <w:noWrap/>
            <w:vAlign w:val="center"/>
            <w:hideMark/>
          </w:tcPr>
          <w:p w14:paraId="12A72E2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75</w:t>
            </w:r>
          </w:p>
        </w:tc>
        <w:tc>
          <w:tcPr>
            <w:tcW w:w="473" w:type="dxa"/>
            <w:tcBorders>
              <w:top w:val="nil"/>
              <w:left w:val="nil"/>
              <w:bottom w:val="single" w:sz="8" w:space="0" w:color="auto"/>
              <w:right w:val="single" w:sz="8" w:space="0" w:color="auto"/>
            </w:tcBorders>
            <w:shd w:val="clear" w:color="auto" w:fill="auto"/>
            <w:noWrap/>
            <w:vAlign w:val="center"/>
            <w:hideMark/>
          </w:tcPr>
          <w:p w14:paraId="32A1971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71</w:t>
            </w:r>
          </w:p>
        </w:tc>
        <w:tc>
          <w:tcPr>
            <w:tcW w:w="473" w:type="dxa"/>
            <w:tcBorders>
              <w:top w:val="nil"/>
              <w:left w:val="nil"/>
              <w:bottom w:val="single" w:sz="8" w:space="0" w:color="auto"/>
              <w:right w:val="single" w:sz="8" w:space="0" w:color="auto"/>
            </w:tcBorders>
            <w:shd w:val="clear" w:color="auto" w:fill="auto"/>
            <w:noWrap/>
            <w:vAlign w:val="center"/>
            <w:hideMark/>
          </w:tcPr>
          <w:p w14:paraId="7C2ECEF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67</w:t>
            </w:r>
          </w:p>
        </w:tc>
        <w:tc>
          <w:tcPr>
            <w:tcW w:w="473" w:type="dxa"/>
            <w:tcBorders>
              <w:top w:val="nil"/>
              <w:left w:val="nil"/>
              <w:bottom w:val="single" w:sz="8" w:space="0" w:color="auto"/>
              <w:right w:val="single" w:sz="8" w:space="0" w:color="auto"/>
            </w:tcBorders>
            <w:shd w:val="clear" w:color="auto" w:fill="auto"/>
            <w:noWrap/>
            <w:vAlign w:val="center"/>
            <w:hideMark/>
          </w:tcPr>
          <w:p w14:paraId="2AC6794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55</w:t>
            </w:r>
          </w:p>
        </w:tc>
        <w:tc>
          <w:tcPr>
            <w:tcW w:w="473" w:type="dxa"/>
            <w:tcBorders>
              <w:top w:val="nil"/>
              <w:left w:val="nil"/>
              <w:bottom w:val="single" w:sz="8" w:space="0" w:color="auto"/>
              <w:right w:val="single" w:sz="8" w:space="0" w:color="auto"/>
            </w:tcBorders>
            <w:shd w:val="clear" w:color="auto" w:fill="auto"/>
            <w:noWrap/>
            <w:vAlign w:val="center"/>
            <w:hideMark/>
          </w:tcPr>
          <w:p w14:paraId="1B275E6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53</w:t>
            </w:r>
          </w:p>
        </w:tc>
        <w:tc>
          <w:tcPr>
            <w:tcW w:w="473" w:type="dxa"/>
            <w:tcBorders>
              <w:top w:val="nil"/>
              <w:left w:val="nil"/>
              <w:bottom w:val="single" w:sz="8" w:space="0" w:color="auto"/>
              <w:right w:val="single" w:sz="8" w:space="0" w:color="auto"/>
            </w:tcBorders>
            <w:shd w:val="clear" w:color="auto" w:fill="auto"/>
            <w:noWrap/>
            <w:vAlign w:val="center"/>
            <w:hideMark/>
          </w:tcPr>
          <w:p w14:paraId="505D657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53</w:t>
            </w:r>
          </w:p>
        </w:tc>
        <w:tc>
          <w:tcPr>
            <w:tcW w:w="473" w:type="dxa"/>
            <w:tcBorders>
              <w:top w:val="nil"/>
              <w:left w:val="nil"/>
              <w:bottom w:val="single" w:sz="8" w:space="0" w:color="auto"/>
              <w:right w:val="single" w:sz="8" w:space="0" w:color="auto"/>
            </w:tcBorders>
            <w:shd w:val="clear" w:color="auto" w:fill="auto"/>
            <w:noWrap/>
            <w:vAlign w:val="center"/>
            <w:hideMark/>
          </w:tcPr>
          <w:p w14:paraId="2A09799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48</w:t>
            </w:r>
          </w:p>
        </w:tc>
        <w:tc>
          <w:tcPr>
            <w:tcW w:w="473" w:type="dxa"/>
            <w:tcBorders>
              <w:top w:val="nil"/>
              <w:left w:val="nil"/>
              <w:bottom w:val="single" w:sz="8" w:space="0" w:color="auto"/>
              <w:right w:val="single" w:sz="8" w:space="0" w:color="auto"/>
            </w:tcBorders>
            <w:shd w:val="clear" w:color="auto" w:fill="auto"/>
            <w:noWrap/>
            <w:vAlign w:val="center"/>
            <w:hideMark/>
          </w:tcPr>
          <w:p w14:paraId="488A720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48</w:t>
            </w:r>
          </w:p>
        </w:tc>
      </w:tr>
      <w:tr w:rsidR="00B14883" w:rsidRPr="009569D3" w14:paraId="4A78607E"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29517C3E"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Chile </w:t>
            </w:r>
          </w:p>
        </w:tc>
        <w:tc>
          <w:tcPr>
            <w:tcW w:w="471" w:type="dxa"/>
            <w:tcBorders>
              <w:top w:val="nil"/>
              <w:left w:val="nil"/>
              <w:bottom w:val="single" w:sz="8" w:space="0" w:color="auto"/>
              <w:right w:val="single" w:sz="8" w:space="0" w:color="auto"/>
            </w:tcBorders>
            <w:shd w:val="clear" w:color="auto" w:fill="auto"/>
            <w:noWrap/>
            <w:vAlign w:val="center"/>
            <w:hideMark/>
          </w:tcPr>
          <w:p w14:paraId="3618305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5904487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145CA73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1" w:type="dxa"/>
            <w:tcBorders>
              <w:top w:val="nil"/>
              <w:left w:val="nil"/>
              <w:bottom w:val="single" w:sz="8" w:space="0" w:color="auto"/>
              <w:right w:val="single" w:sz="8" w:space="0" w:color="auto"/>
            </w:tcBorders>
            <w:shd w:val="clear" w:color="auto" w:fill="auto"/>
            <w:noWrap/>
            <w:vAlign w:val="center"/>
            <w:hideMark/>
          </w:tcPr>
          <w:p w14:paraId="4186D1D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0" w:type="dxa"/>
            <w:tcBorders>
              <w:top w:val="nil"/>
              <w:left w:val="nil"/>
              <w:bottom w:val="single" w:sz="8" w:space="0" w:color="auto"/>
              <w:right w:val="single" w:sz="8" w:space="0" w:color="auto"/>
            </w:tcBorders>
            <w:shd w:val="clear" w:color="auto" w:fill="auto"/>
            <w:noWrap/>
            <w:vAlign w:val="center"/>
            <w:hideMark/>
          </w:tcPr>
          <w:p w14:paraId="6C2D63D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528" w:type="dxa"/>
            <w:tcBorders>
              <w:top w:val="nil"/>
              <w:left w:val="nil"/>
              <w:bottom w:val="single" w:sz="8" w:space="0" w:color="auto"/>
              <w:right w:val="single" w:sz="8" w:space="0" w:color="auto"/>
            </w:tcBorders>
            <w:shd w:val="clear" w:color="auto" w:fill="auto"/>
            <w:noWrap/>
            <w:vAlign w:val="center"/>
            <w:hideMark/>
          </w:tcPr>
          <w:p w14:paraId="245D4D6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547" w:type="dxa"/>
            <w:tcBorders>
              <w:top w:val="nil"/>
              <w:left w:val="nil"/>
              <w:bottom w:val="single" w:sz="8" w:space="0" w:color="auto"/>
              <w:right w:val="single" w:sz="8" w:space="0" w:color="auto"/>
            </w:tcBorders>
            <w:shd w:val="clear" w:color="auto" w:fill="auto"/>
            <w:noWrap/>
            <w:vAlign w:val="center"/>
            <w:hideMark/>
          </w:tcPr>
          <w:p w14:paraId="2A6E8DA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54" w:type="dxa"/>
            <w:tcBorders>
              <w:top w:val="nil"/>
              <w:left w:val="nil"/>
              <w:bottom w:val="single" w:sz="8" w:space="0" w:color="auto"/>
              <w:right w:val="single" w:sz="8" w:space="0" w:color="auto"/>
            </w:tcBorders>
            <w:shd w:val="clear" w:color="auto" w:fill="auto"/>
            <w:noWrap/>
            <w:vAlign w:val="center"/>
            <w:hideMark/>
          </w:tcPr>
          <w:p w14:paraId="6E3E275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2" w:type="dxa"/>
            <w:tcBorders>
              <w:top w:val="nil"/>
              <w:left w:val="nil"/>
              <w:bottom w:val="single" w:sz="8" w:space="0" w:color="auto"/>
              <w:right w:val="single" w:sz="8" w:space="0" w:color="auto"/>
            </w:tcBorders>
            <w:shd w:val="clear" w:color="auto" w:fill="auto"/>
            <w:noWrap/>
            <w:vAlign w:val="center"/>
            <w:hideMark/>
          </w:tcPr>
          <w:p w14:paraId="6177703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2" w:type="dxa"/>
            <w:tcBorders>
              <w:top w:val="nil"/>
              <w:left w:val="nil"/>
              <w:bottom w:val="single" w:sz="8" w:space="0" w:color="auto"/>
              <w:right w:val="single" w:sz="8" w:space="0" w:color="auto"/>
            </w:tcBorders>
            <w:shd w:val="clear" w:color="auto" w:fill="auto"/>
            <w:noWrap/>
            <w:vAlign w:val="center"/>
            <w:hideMark/>
          </w:tcPr>
          <w:p w14:paraId="3E180E4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3BE9552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17551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CC37CA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4291E98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72B8199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0</w:t>
            </w:r>
          </w:p>
        </w:tc>
        <w:tc>
          <w:tcPr>
            <w:tcW w:w="473" w:type="dxa"/>
            <w:tcBorders>
              <w:top w:val="nil"/>
              <w:left w:val="nil"/>
              <w:bottom w:val="single" w:sz="8" w:space="0" w:color="auto"/>
              <w:right w:val="single" w:sz="8" w:space="0" w:color="auto"/>
            </w:tcBorders>
            <w:shd w:val="clear" w:color="auto" w:fill="auto"/>
            <w:noWrap/>
            <w:vAlign w:val="center"/>
            <w:hideMark/>
          </w:tcPr>
          <w:p w14:paraId="1BB9E96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463CF04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2ADBEE4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524FE82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5E896D3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592FC36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186819E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6CB600A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1D4371F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3F78CBA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1829B03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125A131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249A01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433AC65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40D8711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r>
      <w:tr w:rsidR="00B14883" w:rsidRPr="009569D3" w14:paraId="6133CE87"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071A9E63"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China</w:t>
            </w:r>
          </w:p>
        </w:tc>
        <w:tc>
          <w:tcPr>
            <w:tcW w:w="471" w:type="dxa"/>
            <w:tcBorders>
              <w:top w:val="nil"/>
              <w:left w:val="nil"/>
              <w:bottom w:val="single" w:sz="8" w:space="0" w:color="auto"/>
              <w:right w:val="single" w:sz="8" w:space="0" w:color="auto"/>
            </w:tcBorders>
            <w:shd w:val="clear" w:color="auto" w:fill="auto"/>
            <w:noWrap/>
            <w:vAlign w:val="center"/>
            <w:hideMark/>
          </w:tcPr>
          <w:p w14:paraId="233B02E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29EBF2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5BB3852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1108A58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0" w:type="dxa"/>
            <w:tcBorders>
              <w:top w:val="nil"/>
              <w:left w:val="nil"/>
              <w:bottom w:val="single" w:sz="8" w:space="0" w:color="auto"/>
              <w:right w:val="single" w:sz="8" w:space="0" w:color="auto"/>
            </w:tcBorders>
            <w:shd w:val="clear" w:color="auto" w:fill="auto"/>
            <w:noWrap/>
            <w:vAlign w:val="center"/>
            <w:hideMark/>
          </w:tcPr>
          <w:p w14:paraId="13C2FCE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3A6C904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47" w:type="dxa"/>
            <w:tcBorders>
              <w:top w:val="nil"/>
              <w:left w:val="nil"/>
              <w:bottom w:val="single" w:sz="8" w:space="0" w:color="auto"/>
              <w:right w:val="single" w:sz="8" w:space="0" w:color="auto"/>
            </w:tcBorders>
            <w:shd w:val="clear" w:color="auto" w:fill="auto"/>
            <w:noWrap/>
            <w:vAlign w:val="center"/>
            <w:hideMark/>
          </w:tcPr>
          <w:p w14:paraId="71E8627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54" w:type="dxa"/>
            <w:tcBorders>
              <w:top w:val="nil"/>
              <w:left w:val="nil"/>
              <w:bottom w:val="single" w:sz="8" w:space="0" w:color="auto"/>
              <w:right w:val="single" w:sz="8" w:space="0" w:color="auto"/>
            </w:tcBorders>
            <w:shd w:val="clear" w:color="auto" w:fill="auto"/>
            <w:noWrap/>
            <w:vAlign w:val="center"/>
            <w:hideMark/>
          </w:tcPr>
          <w:p w14:paraId="7B1550A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7BC515E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52E7028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35908B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9B0A1F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84129E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6F1B28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15B9C1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27F380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594538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6565C9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A2AA37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0CEA05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1EA10B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B8FC73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5D9A20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929D0D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43EA4D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1245F3C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20A57A2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074AE1E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5EC8872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4DF593C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r>
      <w:tr w:rsidR="00732FA2" w:rsidRPr="009569D3" w14:paraId="4E277811" w14:textId="77777777" w:rsidTr="00732FA2">
        <w:trPr>
          <w:trHeight w:val="144"/>
        </w:trPr>
        <w:tc>
          <w:tcPr>
            <w:tcW w:w="1235" w:type="dxa"/>
            <w:tcBorders>
              <w:top w:val="nil"/>
              <w:left w:val="single" w:sz="8" w:space="0" w:color="auto"/>
              <w:bottom w:val="single" w:sz="4" w:space="0" w:color="auto"/>
              <w:right w:val="single" w:sz="8" w:space="0" w:color="auto"/>
            </w:tcBorders>
            <w:shd w:val="clear" w:color="auto" w:fill="auto"/>
            <w:noWrap/>
            <w:vAlign w:val="center"/>
            <w:hideMark/>
          </w:tcPr>
          <w:p w14:paraId="1B86ED95"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Hong Kong </w:t>
            </w:r>
          </w:p>
        </w:tc>
        <w:tc>
          <w:tcPr>
            <w:tcW w:w="471" w:type="dxa"/>
            <w:tcBorders>
              <w:top w:val="nil"/>
              <w:left w:val="nil"/>
              <w:bottom w:val="single" w:sz="4" w:space="0" w:color="auto"/>
              <w:right w:val="single" w:sz="8" w:space="0" w:color="auto"/>
            </w:tcBorders>
            <w:shd w:val="clear" w:color="auto" w:fill="auto"/>
            <w:noWrap/>
            <w:vAlign w:val="center"/>
            <w:hideMark/>
          </w:tcPr>
          <w:p w14:paraId="22552D1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4" w:space="0" w:color="auto"/>
              <w:right w:val="single" w:sz="8" w:space="0" w:color="auto"/>
            </w:tcBorders>
            <w:shd w:val="clear" w:color="auto" w:fill="auto"/>
            <w:noWrap/>
            <w:vAlign w:val="center"/>
            <w:hideMark/>
          </w:tcPr>
          <w:p w14:paraId="38B0B66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4" w:space="0" w:color="auto"/>
              <w:right w:val="single" w:sz="8" w:space="0" w:color="auto"/>
            </w:tcBorders>
            <w:shd w:val="clear" w:color="auto" w:fill="auto"/>
            <w:noWrap/>
            <w:vAlign w:val="center"/>
            <w:hideMark/>
          </w:tcPr>
          <w:p w14:paraId="6E51A95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4" w:space="0" w:color="auto"/>
              <w:right w:val="single" w:sz="8" w:space="0" w:color="auto"/>
            </w:tcBorders>
            <w:shd w:val="clear" w:color="auto" w:fill="auto"/>
            <w:noWrap/>
            <w:vAlign w:val="center"/>
            <w:hideMark/>
          </w:tcPr>
          <w:p w14:paraId="4DD9487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0" w:type="dxa"/>
            <w:tcBorders>
              <w:top w:val="nil"/>
              <w:left w:val="nil"/>
              <w:bottom w:val="single" w:sz="4" w:space="0" w:color="auto"/>
              <w:right w:val="single" w:sz="8" w:space="0" w:color="auto"/>
            </w:tcBorders>
            <w:shd w:val="clear" w:color="auto" w:fill="auto"/>
            <w:noWrap/>
            <w:vAlign w:val="center"/>
            <w:hideMark/>
          </w:tcPr>
          <w:p w14:paraId="23BEC8F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528" w:type="dxa"/>
            <w:tcBorders>
              <w:top w:val="nil"/>
              <w:left w:val="nil"/>
              <w:bottom w:val="single" w:sz="4" w:space="0" w:color="auto"/>
              <w:right w:val="single" w:sz="8" w:space="0" w:color="auto"/>
            </w:tcBorders>
            <w:shd w:val="clear" w:color="auto" w:fill="auto"/>
            <w:noWrap/>
            <w:vAlign w:val="center"/>
            <w:hideMark/>
          </w:tcPr>
          <w:p w14:paraId="692F7DB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547" w:type="dxa"/>
            <w:tcBorders>
              <w:top w:val="nil"/>
              <w:left w:val="nil"/>
              <w:bottom w:val="single" w:sz="4" w:space="0" w:color="auto"/>
              <w:right w:val="single" w:sz="8" w:space="0" w:color="auto"/>
            </w:tcBorders>
            <w:shd w:val="clear" w:color="auto" w:fill="auto"/>
            <w:noWrap/>
            <w:vAlign w:val="center"/>
            <w:hideMark/>
          </w:tcPr>
          <w:p w14:paraId="5DF7EB1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54" w:type="dxa"/>
            <w:tcBorders>
              <w:top w:val="nil"/>
              <w:left w:val="nil"/>
              <w:bottom w:val="single" w:sz="4" w:space="0" w:color="auto"/>
              <w:right w:val="single" w:sz="8" w:space="0" w:color="auto"/>
            </w:tcBorders>
            <w:shd w:val="clear" w:color="auto" w:fill="auto"/>
            <w:noWrap/>
            <w:vAlign w:val="center"/>
            <w:hideMark/>
          </w:tcPr>
          <w:p w14:paraId="0B01CD7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2" w:type="dxa"/>
            <w:tcBorders>
              <w:top w:val="nil"/>
              <w:left w:val="nil"/>
              <w:bottom w:val="single" w:sz="4" w:space="0" w:color="auto"/>
              <w:right w:val="single" w:sz="8" w:space="0" w:color="auto"/>
            </w:tcBorders>
            <w:shd w:val="clear" w:color="auto" w:fill="auto"/>
            <w:noWrap/>
            <w:vAlign w:val="center"/>
            <w:hideMark/>
          </w:tcPr>
          <w:p w14:paraId="5F34CD8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2" w:type="dxa"/>
            <w:tcBorders>
              <w:top w:val="nil"/>
              <w:left w:val="nil"/>
              <w:bottom w:val="single" w:sz="4" w:space="0" w:color="auto"/>
              <w:right w:val="single" w:sz="8" w:space="0" w:color="auto"/>
            </w:tcBorders>
            <w:shd w:val="clear" w:color="auto" w:fill="auto"/>
            <w:noWrap/>
            <w:vAlign w:val="center"/>
            <w:hideMark/>
          </w:tcPr>
          <w:p w14:paraId="07BCEEA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4" w:space="0" w:color="auto"/>
              <w:right w:val="single" w:sz="8" w:space="0" w:color="auto"/>
            </w:tcBorders>
            <w:shd w:val="clear" w:color="auto" w:fill="auto"/>
            <w:noWrap/>
            <w:vAlign w:val="center"/>
            <w:hideMark/>
          </w:tcPr>
          <w:p w14:paraId="761C9B9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4" w:space="0" w:color="auto"/>
              <w:right w:val="single" w:sz="8" w:space="0" w:color="auto"/>
            </w:tcBorders>
            <w:shd w:val="clear" w:color="auto" w:fill="auto"/>
            <w:noWrap/>
            <w:vAlign w:val="center"/>
            <w:hideMark/>
          </w:tcPr>
          <w:p w14:paraId="4289D3A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4" w:space="0" w:color="auto"/>
              <w:right w:val="single" w:sz="8" w:space="0" w:color="auto"/>
            </w:tcBorders>
            <w:shd w:val="clear" w:color="auto" w:fill="auto"/>
            <w:noWrap/>
            <w:vAlign w:val="center"/>
            <w:hideMark/>
          </w:tcPr>
          <w:p w14:paraId="3C89D22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4" w:space="0" w:color="auto"/>
              <w:right w:val="single" w:sz="8" w:space="0" w:color="auto"/>
            </w:tcBorders>
            <w:shd w:val="clear" w:color="auto" w:fill="auto"/>
            <w:noWrap/>
            <w:vAlign w:val="center"/>
            <w:hideMark/>
          </w:tcPr>
          <w:p w14:paraId="0E4F571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4" w:space="0" w:color="auto"/>
              <w:right w:val="single" w:sz="8" w:space="0" w:color="auto"/>
            </w:tcBorders>
            <w:shd w:val="clear" w:color="auto" w:fill="auto"/>
            <w:noWrap/>
            <w:vAlign w:val="center"/>
            <w:hideMark/>
          </w:tcPr>
          <w:p w14:paraId="14CCE70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4" w:space="0" w:color="auto"/>
              <w:right w:val="single" w:sz="8" w:space="0" w:color="auto"/>
            </w:tcBorders>
            <w:shd w:val="clear" w:color="auto" w:fill="auto"/>
            <w:noWrap/>
            <w:vAlign w:val="center"/>
            <w:hideMark/>
          </w:tcPr>
          <w:p w14:paraId="13C87B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0D27295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326A2F2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2EA07DC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5E0630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2E7EBBD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4EF838A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23A28F4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4" w:space="0" w:color="auto"/>
              <w:right w:val="single" w:sz="8" w:space="0" w:color="auto"/>
            </w:tcBorders>
            <w:shd w:val="clear" w:color="auto" w:fill="auto"/>
            <w:noWrap/>
            <w:vAlign w:val="center"/>
            <w:hideMark/>
          </w:tcPr>
          <w:p w14:paraId="2E5F4F2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196BE25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5AD6B0F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794EF42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64F863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27FB5FC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4" w:space="0" w:color="auto"/>
              <w:right w:val="single" w:sz="8" w:space="0" w:color="auto"/>
            </w:tcBorders>
            <w:shd w:val="clear" w:color="auto" w:fill="auto"/>
            <w:noWrap/>
            <w:vAlign w:val="center"/>
            <w:hideMark/>
          </w:tcPr>
          <w:p w14:paraId="7197230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r>
      <w:tr w:rsidR="00B14883" w:rsidRPr="009569D3" w14:paraId="1252E6DC" w14:textId="77777777" w:rsidTr="00732FA2">
        <w:trPr>
          <w:trHeight w:val="144"/>
        </w:trPr>
        <w:tc>
          <w:tcPr>
            <w:tcW w:w="1235"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14:paraId="5B360AC0"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Pakistan </w:t>
            </w:r>
          </w:p>
        </w:tc>
        <w:tc>
          <w:tcPr>
            <w:tcW w:w="471" w:type="dxa"/>
            <w:tcBorders>
              <w:top w:val="single" w:sz="4" w:space="0" w:color="auto"/>
              <w:left w:val="nil"/>
              <w:bottom w:val="single" w:sz="4" w:space="0" w:color="auto"/>
              <w:right w:val="single" w:sz="8" w:space="0" w:color="auto"/>
            </w:tcBorders>
            <w:shd w:val="clear" w:color="auto" w:fill="auto"/>
            <w:noWrap/>
            <w:vAlign w:val="center"/>
            <w:hideMark/>
          </w:tcPr>
          <w:p w14:paraId="43475B2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1" w:type="dxa"/>
            <w:tcBorders>
              <w:top w:val="single" w:sz="4" w:space="0" w:color="auto"/>
              <w:left w:val="nil"/>
              <w:bottom w:val="single" w:sz="4" w:space="0" w:color="auto"/>
              <w:right w:val="single" w:sz="8" w:space="0" w:color="auto"/>
            </w:tcBorders>
            <w:shd w:val="clear" w:color="auto" w:fill="auto"/>
            <w:noWrap/>
            <w:vAlign w:val="center"/>
            <w:hideMark/>
          </w:tcPr>
          <w:p w14:paraId="2380436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1" w:type="dxa"/>
            <w:tcBorders>
              <w:top w:val="single" w:sz="4" w:space="0" w:color="auto"/>
              <w:left w:val="nil"/>
              <w:bottom w:val="single" w:sz="4" w:space="0" w:color="auto"/>
              <w:right w:val="single" w:sz="8" w:space="0" w:color="auto"/>
            </w:tcBorders>
            <w:shd w:val="clear" w:color="auto" w:fill="auto"/>
            <w:noWrap/>
            <w:vAlign w:val="center"/>
            <w:hideMark/>
          </w:tcPr>
          <w:p w14:paraId="0AA7942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1" w:type="dxa"/>
            <w:tcBorders>
              <w:top w:val="single" w:sz="4" w:space="0" w:color="auto"/>
              <w:left w:val="nil"/>
              <w:bottom w:val="single" w:sz="4" w:space="0" w:color="auto"/>
              <w:right w:val="single" w:sz="8" w:space="0" w:color="auto"/>
            </w:tcBorders>
            <w:shd w:val="clear" w:color="auto" w:fill="auto"/>
            <w:noWrap/>
            <w:vAlign w:val="center"/>
            <w:hideMark/>
          </w:tcPr>
          <w:p w14:paraId="59EB50B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0" w:type="dxa"/>
            <w:tcBorders>
              <w:top w:val="single" w:sz="4" w:space="0" w:color="auto"/>
              <w:left w:val="nil"/>
              <w:bottom w:val="single" w:sz="4" w:space="0" w:color="auto"/>
              <w:right w:val="single" w:sz="8" w:space="0" w:color="auto"/>
            </w:tcBorders>
            <w:shd w:val="clear" w:color="auto" w:fill="auto"/>
            <w:noWrap/>
            <w:vAlign w:val="center"/>
            <w:hideMark/>
          </w:tcPr>
          <w:p w14:paraId="33837CC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528" w:type="dxa"/>
            <w:tcBorders>
              <w:top w:val="single" w:sz="4" w:space="0" w:color="auto"/>
              <w:left w:val="nil"/>
              <w:bottom w:val="single" w:sz="4" w:space="0" w:color="auto"/>
              <w:right w:val="single" w:sz="8" w:space="0" w:color="auto"/>
            </w:tcBorders>
            <w:shd w:val="clear" w:color="auto" w:fill="auto"/>
            <w:noWrap/>
            <w:vAlign w:val="center"/>
            <w:hideMark/>
          </w:tcPr>
          <w:p w14:paraId="5657B0E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547" w:type="dxa"/>
            <w:tcBorders>
              <w:top w:val="single" w:sz="4" w:space="0" w:color="auto"/>
              <w:left w:val="nil"/>
              <w:bottom w:val="single" w:sz="4" w:space="0" w:color="auto"/>
              <w:right w:val="single" w:sz="8" w:space="0" w:color="auto"/>
            </w:tcBorders>
            <w:shd w:val="clear" w:color="auto" w:fill="auto"/>
            <w:noWrap/>
            <w:vAlign w:val="center"/>
            <w:hideMark/>
          </w:tcPr>
          <w:p w14:paraId="7D2A14A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54" w:type="dxa"/>
            <w:tcBorders>
              <w:top w:val="single" w:sz="4" w:space="0" w:color="auto"/>
              <w:left w:val="nil"/>
              <w:bottom w:val="single" w:sz="4" w:space="0" w:color="auto"/>
              <w:right w:val="single" w:sz="8" w:space="0" w:color="auto"/>
            </w:tcBorders>
            <w:shd w:val="clear" w:color="auto" w:fill="auto"/>
            <w:noWrap/>
            <w:vAlign w:val="center"/>
            <w:hideMark/>
          </w:tcPr>
          <w:p w14:paraId="52677E9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2" w:type="dxa"/>
            <w:tcBorders>
              <w:top w:val="single" w:sz="4" w:space="0" w:color="auto"/>
              <w:left w:val="nil"/>
              <w:bottom w:val="single" w:sz="4" w:space="0" w:color="auto"/>
              <w:right w:val="single" w:sz="8" w:space="0" w:color="auto"/>
            </w:tcBorders>
            <w:shd w:val="clear" w:color="auto" w:fill="auto"/>
            <w:noWrap/>
            <w:vAlign w:val="center"/>
            <w:hideMark/>
          </w:tcPr>
          <w:p w14:paraId="676F858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2" w:type="dxa"/>
            <w:tcBorders>
              <w:top w:val="single" w:sz="4" w:space="0" w:color="auto"/>
              <w:left w:val="nil"/>
              <w:bottom w:val="single" w:sz="4" w:space="0" w:color="auto"/>
              <w:right w:val="single" w:sz="8" w:space="0" w:color="auto"/>
            </w:tcBorders>
            <w:shd w:val="clear" w:color="auto" w:fill="auto"/>
            <w:noWrap/>
            <w:vAlign w:val="center"/>
            <w:hideMark/>
          </w:tcPr>
          <w:p w14:paraId="3C62416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20737FC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09F8F49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2ECB364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44EDB58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6E58F7C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6627101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03A1518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5EC21FC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58491C4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07CEE8F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27CB703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429DDCA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3D27D71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3C73DCC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43E8CFE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557D7B9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49FADDB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3818A67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24B7468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4" w:space="0" w:color="auto"/>
              <w:right w:val="single" w:sz="8" w:space="0" w:color="auto"/>
            </w:tcBorders>
            <w:shd w:val="clear" w:color="auto" w:fill="auto"/>
            <w:noWrap/>
            <w:vAlign w:val="center"/>
            <w:hideMark/>
          </w:tcPr>
          <w:p w14:paraId="26186E7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r>
      <w:tr w:rsidR="00B14883" w:rsidRPr="009569D3" w14:paraId="11EDFC79" w14:textId="77777777" w:rsidTr="00732FA2">
        <w:trPr>
          <w:trHeight w:val="144"/>
        </w:trPr>
        <w:tc>
          <w:tcPr>
            <w:tcW w:w="1235"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116F43AA"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Singapore </w:t>
            </w:r>
          </w:p>
        </w:tc>
        <w:tc>
          <w:tcPr>
            <w:tcW w:w="471" w:type="dxa"/>
            <w:tcBorders>
              <w:top w:val="single" w:sz="4" w:space="0" w:color="auto"/>
              <w:left w:val="nil"/>
              <w:bottom w:val="single" w:sz="8" w:space="0" w:color="auto"/>
              <w:right w:val="single" w:sz="8" w:space="0" w:color="auto"/>
            </w:tcBorders>
            <w:shd w:val="clear" w:color="auto" w:fill="auto"/>
            <w:noWrap/>
            <w:vAlign w:val="center"/>
            <w:hideMark/>
          </w:tcPr>
          <w:p w14:paraId="74839E0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single" w:sz="4" w:space="0" w:color="auto"/>
              <w:left w:val="nil"/>
              <w:bottom w:val="single" w:sz="8" w:space="0" w:color="auto"/>
              <w:right w:val="single" w:sz="8" w:space="0" w:color="auto"/>
            </w:tcBorders>
            <w:shd w:val="clear" w:color="auto" w:fill="auto"/>
            <w:noWrap/>
            <w:vAlign w:val="center"/>
            <w:hideMark/>
          </w:tcPr>
          <w:p w14:paraId="785196F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single" w:sz="4" w:space="0" w:color="auto"/>
              <w:left w:val="nil"/>
              <w:bottom w:val="single" w:sz="8" w:space="0" w:color="auto"/>
              <w:right w:val="single" w:sz="8" w:space="0" w:color="auto"/>
            </w:tcBorders>
            <w:shd w:val="clear" w:color="auto" w:fill="auto"/>
            <w:noWrap/>
            <w:vAlign w:val="center"/>
            <w:hideMark/>
          </w:tcPr>
          <w:p w14:paraId="6D19F68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1" w:type="dxa"/>
            <w:tcBorders>
              <w:top w:val="single" w:sz="4" w:space="0" w:color="auto"/>
              <w:left w:val="nil"/>
              <w:bottom w:val="single" w:sz="8" w:space="0" w:color="auto"/>
              <w:right w:val="single" w:sz="8" w:space="0" w:color="auto"/>
            </w:tcBorders>
            <w:shd w:val="clear" w:color="auto" w:fill="auto"/>
            <w:noWrap/>
            <w:vAlign w:val="center"/>
            <w:hideMark/>
          </w:tcPr>
          <w:p w14:paraId="1813365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0" w:type="dxa"/>
            <w:tcBorders>
              <w:top w:val="single" w:sz="4" w:space="0" w:color="auto"/>
              <w:left w:val="nil"/>
              <w:bottom w:val="single" w:sz="8" w:space="0" w:color="auto"/>
              <w:right w:val="single" w:sz="8" w:space="0" w:color="auto"/>
            </w:tcBorders>
            <w:shd w:val="clear" w:color="auto" w:fill="auto"/>
            <w:noWrap/>
            <w:vAlign w:val="center"/>
            <w:hideMark/>
          </w:tcPr>
          <w:p w14:paraId="3418825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528" w:type="dxa"/>
            <w:tcBorders>
              <w:top w:val="single" w:sz="4" w:space="0" w:color="auto"/>
              <w:left w:val="nil"/>
              <w:bottom w:val="single" w:sz="8" w:space="0" w:color="auto"/>
              <w:right w:val="single" w:sz="8" w:space="0" w:color="auto"/>
            </w:tcBorders>
            <w:shd w:val="clear" w:color="auto" w:fill="auto"/>
            <w:noWrap/>
            <w:vAlign w:val="center"/>
            <w:hideMark/>
          </w:tcPr>
          <w:p w14:paraId="2B4D428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547" w:type="dxa"/>
            <w:tcBorders>
              <w:top w:val="single" w:sz="4" w:space="0" w:color="auto"/>
              <w:left w:val="nil"/>
              <w:bottom w:val="single" w:sz="8" w:space="0" w:color="auto"/>
              <w:right w:val="single" w:sz="8" w:space="0" w:color="auto"/>
            </w:tcBorders>
            <w:shd w:val="clear" w:color="auto" w:fill="auto"/>
            <w:noWrap/>
            <w:vAlign w:val="center"/>
            <w:hideMark/>
          </w:tcPr>
          <w:p w14:paraId="4DFE501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54" w:type="dxa"/>
            <w:tcBorders>
              <w:top w:val="single" w:sz="4" w:space="0" w:color="auto"/>
              <w:left w:val="nil"/>
              <w:bottom w:val="single" w:sz="8" w:space="0" w:color="auto"/>
              <w:right w:val="single" w:sz="8" w:space="0" w:color="auto"/>
            </w:tcBorders>
            <w:shd w:val="clear" w:color="auto" w:fill="auto"/>
            <w:noWrap/>
            <w:vAlign w:val="center"/>
            <w:hideMark/>
          </w:tcPr>
          <w:p w14:paraId="3052954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2" w:type="dxa"/>
            <w:tcBorders>
              <w:top w:val="single" w:sz="4" w:space="0" w:color="auto"/>
              <w:left w:val="nil"/>
              <w:bottom w:val="single" w:sz="8" w:space="0" w:color="auto"/>
              <w:right w:val="single" w:sz="8" w:space="0" w:color="auto"/>
            </w:tcBorders>
            <w:shd w:val="clear" w:color="auto" w:fill="auto"/>
            <w:noWrap/>
            <w:vAlign w:val="center"/>
            <w:hideMark/>
          </w:tcPr>
          <w:p w14:paraId="6B34F33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2" w:type="dxa"/>
            <w:tcBorders>
              <w:top w:val="single" w:sz="4" w:space="0" w:color="auto"/>
              <w:left w:val="nil"/>
              <w:bottom w:val="single" w:sz="8" w:space="0" w:color="auto"/>
              <w:right w:val="single" w:sz="8" w:space="0" w:color="auto"/>
            </w:tcBorders>
            <w:shd w:val="clear" w:color="auto" w:fill="auto"/>
            <w:noWrap/>
            <w:vAlign w:val="center"/>
            <w:hideMark/>
          </w:tcPr>
          <w:p w14:paraId="6962A66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08974E6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2FA6D49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2E35F67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673D6F7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3AE9736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28FD347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14D1E73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539ED3E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0F336ED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432F79C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0F60B5E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0C2FC94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204A22A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57213E4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315F3E8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2DEE89E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332C1F2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3EB31D2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7871B3F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single" w:sz="4" w:space="0" w:color="auto"/>
              <w:left w:val="nil"/>
              <w:bottom w:val="single" w:sz="8" w:space="0" w:color="auto"/>
              <w:right w:val="single" w:sz="8" w:space="0" w:color="auto"/>
            </w:tcBorders>
            <w:shd w:val="clear" w:color="auto" w:fill="auto"/>
            <w:noWrap/>
            <w:vAlign w:val="center"/>
            <w:hideMark/>
          </w:tcPr>
          <w:p w14:paraId="3D12B67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r>
      <w:tr w:rsidR="00B14883" w:rsidRPr="009569D3" w14:paraId="58F7201D"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71FB6540"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Tunisia </w:t>
            </w:r>
          </w:p>
        </w:tc>
        <w:tc>
          <w:tcPr>
            <w:tcW w:w="471" w:type="dxa"/>
            <w:tcBorders>
              <w:top w:val="nil"/>
              <w:left w:val="nil"/>
              <w:bottom w:val="single" w:sz="8" w:space="0" w:color="auto"/>
              <w:right w:val="single" w:sz="8" w:space="0" w:color="auto"/>
            </w:tcBorders>
            <w:shd w:val="clear" w:color="auto" w:fill="auto"/>
            <w:noWrap/>
            <w:vAlign w:val="center"/>
            <w:hideMark/>
          </w:tcPr>
          <w:p w14:paraId="54684A6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3FFB188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1EE8B4F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6073D50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0" w:type="dxa"/>
            <w:tcBorders>
              <w:top w:val="nil"/>
              <w:left w:val="nil"/>
              <w:bottom w:val="single" w:sz="8" w:space="0" w:color="auto"/>
              <w:right w:val="single" w:sz="8" w:space="0" w:color="auto"/>
            </w:tcBorders>
            <w:shd w:val="clear" w:color="auto" w:fill="auto"/>
            <w:noWrap/>
            <w:vAlign w:val="center"/>
            <w:hideMark/>
          </w:tcPr>
          <w:p w14:paraId="56C0513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2AF7DB5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47" w:type="dxa"/>
            <w:tcBorders>
              <w:top w:val="nil"/>
              <w:left w:val="nil"/>
              <w:bottom w:val="single" w:sz="8" w:space="0" w:color="auto"/>
              <w:right w:val="single" w:sz="8" w:space="0" w:color="auto"/>
            </w:tcBorders>
            <w:shd w:val="clear" w:color="auto" w:fill="auto"/>
            <w:noWrap/>
            <w:vAlign w:val="center"/>
            <w:hideMark/>
          </w:tcPr>
          <w:p w14:paraId="01A6228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54" w:type="dxa"/>
            <w:tcBorders>
              <w:top w:val="nil"/>
              <w:left w:val="nil"/>
              <w:bottom w:val="single" w:sz="8" w:space="0" w:color="auto"/>
              <w:right w:val="single" w:sz="8" w:space="0" w:color="auto"/>
            </w:tcBorders>
            <w:shd w:val="clear" w:color="auto" w:fill="auto"/>
            <w:noWrap/>
            <w:vAlign w:val="center"/>
            <w:hideMark/>
          </w:tcPr>
          <w:p w14:paraId="5D863B1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0195390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54BA4AF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9D9C14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01D8181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5A21ABC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58C9028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3273268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069AAE7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7723CA6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3318634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49A4711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c>
          <w:tcPr>
            <w:tcW w:w="473" w:type="dxa"/>
            <w:tcBorders>
              <w:top w:val="nil"/>
              <w:left w:val="nil"/>
              <w:bottom w:val="single" w:sz="8" w:space="0" w:color="auto"/>
              <w:right w:val="single" w:sz="8" w:space="0" w:color="auto"/>
            </w:tcBorders>
            <w:shd w:val="clear" w:color="auto" w:fill="auto"/>
            <w:noWrap/>
            <w:vAlign w:val="center"/>
            <w:hideMark/>
          </w:tcPr>
          <w:p w14:paraId="4492FC8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55EDE4D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26FD46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37337EC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4D92931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B20F50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A64DF1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ACE5AA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977A8F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E998A0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35041C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r>
      <w:tr w:rsidR="00B14883" w:rsidRPr="009569D3" w14:paraId="1A4B2B74"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1B97EFAC"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Taiwan</w:t>
            </w:r>
          </w:p>
        </w:tc>
        <w:tc>
          <w:tcPr>
            <w:tcW w:w="471" w:type="dxa"/>
            <w:tcBorders>
              <w:top w:val="nil"/>
              <w:left w:val="nil"/>
              <w:bottom w:val="single" w:sz="8" w:space="0" w:color="auto"/>
              <w:right w:val="single" w:sz="8" w:space="0" w:color="auto"/>
            </w:tcBorders>
            <w:shd w:val="clear" w:color="auto" w:fill="auto"/>
            <w:noWrap/>
            <w:vAlign w:val="center"/>
            <w:hideMark/>
          </w:tcPr>
          <w:p w14:paraId="2ED26BF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5985557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6B2DD6C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5894A05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0" w:type="dxa"/>
            <w:tcBorders>
              <w:top w:val="nil"/>
              <w:left w:val="nil"/>
              <w:bottom w:val="single" w:sz="8" w:space="0" w:color="auto"/>
              <w:right w:val="single" w:sz="8" w:space="0" w:color="auto"/>
            </w:tcBorders>
            <w:shd w:val="clear" w:color="auto" w:fill="auto"/>
            <w:noWrap/>
            <w:vAlign w:val="center"/>
            <w:hideMark/>
          </w:tcPr>
          <w:p w14:paraId="58D8687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012BCFC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47" w:type="dxa"/>
            <w:tcBorders>
              <w:top w:val="nil"/>
              <w:left w:val="nil"/>
              <w:bottom w:val="single" w:sz="8" w:space="0" w:color="auto"/>
              <w:right w:val="single" w:sz="8" w:space="0" w:color="auto"/>
            </w:tcBorders>
            <w:shd w:val="clear" w:color="auto" w:fill="auto"/>
            <w:noWrap/>
            <w:vAlign w:val="center"/>
            <w:hideMark/>
          </w:tcPr>
          <w:p w14:paraId="08CE000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54" w:type="dxa"/>
            <w:tcBorders>
              <w:top w:val="nil"/>
              <w:left w:val="nil"/>
              <w:bottom w:val="single" w:sz="8" w:space="0" w:color="auto"/>
              <w:right w:val="single" w:sz="8" w:space="0" w:color="auto"/>
            </w:tcBorders>
            <w:shd w:val="clear" w:color="auto" w:fill="auto"/>
            <w:noWrap/>
            <w:vAlign w:val="center"/>
            <w:hideMark/>
          </w:tcPr>
          <w:p w14:paraId="61E2AE2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504015A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2" w:type="dxa"/>
            <w:tcBorders>
              <w:top w:val="nil"/>
              <w:left w:val="nil"/>
              <w:bottom w:val="single" w:sz="8" w:space="0" w:color="auto"/>
              <w:right w:val="single" w:sz="8" w:space="0" w:color="auto"/>
            </w:tcBorders>
            <w:shd w:val="clear" w:color="auto" w:fill="auto"/>
            <w:noWrap/>
            <w:vAlign w:val="center"/>
            <w:hideMark/>
          </w:tcPr>
          <w:p w14:paraId="458C679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66FBCB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7A87C2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5B071D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D0BEE1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3DB9CFE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1C69D22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2B0A22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D486BA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0E57EC0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E07495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894BB2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5CDBFA3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7E1AFB4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6C26B0D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3" w:type="dxa"/>
            <w:tcBorders>
              <w:top w:val="nil"/>
              <w:left w:val="nil"/>
              <w:bottom w:val="single" w:sz="8" w:space="0" w:color="auto"/>
              <w:right w:val="single" w:sz="8" w:space="0" w:color="auto"/>
            </w:tcBorders>
            <w:shd w:val="clear" w:color="auto" w:fill="auto"/>
            <w:noWrap/>
            <w:vAlign w:val="center"/>
            <w:hideMark/>
          </w:tcPr>
          <w:p w14:paraId="235A8D5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63EDBBE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324DFFE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473" w:type="dxa"/>
            <w:tcBorders>
              <w:top w:val="nil"/>
              <w:left w:val="nil"/>
              <w:bottom w:val="single" w:sz="8" w:space="0" w:color="auto"/>
              <w:right w:val="single" w:sz="8" w:space="0" w:color="auto"/>
            </w:tcBorders>
            <w:shd w:val="clear" w:color="auto" w:fill="auto"/>
            <w:noWrap/>
            <w:vAlign w:val="center"/>
            <w:hideMark/>
          </w:tcPr>
          <w:p w14:paraId="755E43B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3C58895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w:t>
            </w:r>
          </w:p>
        </w:tc>
        <w:tc>
          <w:tcPr>
            <w:tcW w:w="473" w:type="dxa"/>
            <w:tcBorders>
              <w:top w:val="nil"/>
              <w:left w:val="nil"/>
              <w:bottom w:val="single" w:sz="8" w:space="0" w:color="auto"/>
              <w:right w:val="single" w:sz="8" w:space="0" w:color="auto"/>
            </w:tcBorders>
            <w:shd w:val="clear" w:color="auto" w:fill="auto"/>
            <w:noWrap/>
            <w:vAlign w:val="center"/>
            <w:hideMark/>
          </w:tcPr>
          <w:p w14:paraId="2B98A6F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5</w:t>
            </w:r>
          </w:p>
        </w:tc>
      </w:tr>
      <w:tr w:rsidR="00B14883" w:rsidRPr="009569D3" w14:paraId="56BE6DFB"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50CEB810"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Turkey </w:t>
            </w:r>
          </w:p>
        </w:tc>
        <w:tc>
          <w:tcPr>
            <w:tcW w:w="471" w:type="dxa"/>
            <w:tcBorders>
              <w:top w:val="nil"/>
              <w:left w:val="nil"/>
              <w:bottom w:val="single" w:sz="8" w:space="0" w:color="auto"/>
              <w:right w:val="single" w:sz="8" w:space="0" w:color="auto"/>
            </w:tcBorders>
            <w:shd w:val="clear" w:color="auto" w:fill="auto"/>
            <w:noWrap/>
            <w:vAlign w:val="center"/>
            <w:hideMark/>
          </w:tcPr>
          <w:p w14:paraId="25781D2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0C0209E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45429C0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1" w:type="dxa"/>
            <w:tcBorders>
              <w:top w:val="nil"/>
              <w:left w:val="nil"/>
              <w:bottom w:val="single" w:sz="8" w:space="0" w:color="auto"/>
              <w:right w:val="single" w:sz="8" w:space="0" w:color="auto"/>
            </w:tcBorders>
            <w:shd w:val="clear" w:color="auto" w:fill="auto"/>
            <w:noWrap/>
            <w:vAlign w:val="center"/>
            <w:hideMark/>
          </w:tcPr>
          <w:p w14:paraId="276808A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470" w:type="dxa"/>
            <w:tcBorders>
              <w:top w:val="nil"/>
              <w:left w:val="nil"/>
              <w:bottom w:val="single" w:sz="8" w:space="0" w:color="auto"/>
              <w:right w:val="single" w:sz="8" w:space="0" w:color="auto"/>
            </w:tcBorders>
            <w:shd w:val="clear" w:color="auto" w:fill="auto"/>
            <w:noWrap/>
            <w:vAlign w:val="center"/>
            <w:hideMark/>
          </w:tcPr>
          <w:p w14:paraId="5D2138F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 </w:t>
            </w:r>
          </w:p>
        </w:tc>
        <w:tc>
          <w:tcPr>
            <w:tcW w:w="528" w:type="dxa"/>
            <w:tcBorders>
              <w:top w:val="nil"/>
              <w:left w:val="nil"/>
              <w:bottom w:val="single" w:sz="8" w:space="0" w:color="auto"/>
              <w:right w:val="single" w:sz="8" w:space="0" w:color="auto"/>
            </w:tcBorders>
            <w:shd w:val="clear" w:color="auto" w:fill="auto"/>
            <w:noWrap/>
            <w:vAlign w:val="center"/>
            <w:hideMark/>
          </w:tcPr>
          <w:p w14:paraId="5E9392C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w:t>
            </w:r>
          </w:p>
        </w:tc>
        <w:tc>
          <w:tcPr>
            <w:tcW w:w="547" w:type="dxa"/>
            <w:tcBorders>
              <w:top w:val="nil"/>
              <w:left w:val="nil"/>
              <w:bottom w:val="single" w:sz="8" w:space="0" w:color="auto"/>
              <w:right w:val="single" w:sz="8" w:space="0" w:color="auto"/>
            </w:tcBorders>
            <w:shd w:val="clear" w:color="auto" w:fill="auto"/>
            <w:noWrap/>
            <w:vAlign w:val="center"/>
            <w:hideMark/>
          </w:tcPr>
          <w:p w14:paraId="5E72D2D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31</w:t>
            </w:r>
          </w:p>
        </w:tc>
        <w:tc>
          <w:tcPr>
            <w:tcW w:w="454" w:type="dxa"/>
            <w:tcBorders>
              <w:top w:val="nil"/>
              <w:left w:val="nil"/>
              <w:bottom w:val="single" w:sz="8" w:space="0" w:color="auto"/>
              <w:right w:val="single" w:sz="8" w:space="0" w:color="auto"/>
            </w:tcBorders>
            <w:shd w:val="clear" w:color="auto" w:fill="auto"/>
            <w:noWrap/>
            <w:vAlign w:val="center"/>
            <w:hideMark/>
          </w:tcPr>
          <w:p w14:paraId="760EF67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34</w:t>
            </w:r>
          </w:p>
        </w:tc>
        <w:tc>
          <w:tcPr>
            <w:tcW w:w="472" w:type="dxa"/>
            <w:tcBorders>
              <w:top w:val="nil"/>
              <w:left w:val="nil"/>
              <w:bottom w:val="single" w:sz="8" w:space="0" w:color="auto"/>
              <w:right w:val="single" w:sz="8" w:space="0" w:color="auto"/>
            </w:tcBorders>
            <w:shd w:val="clear" w:color="auto" w:fill="auto"/>
            <w:noWrap/>
            <w:vAlign w:val="center"/>
            <w:hideMark/>
          </w:tcPr>
          <w:p w14:paraId="371313B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29</w:t>
            </w:r>
          </w:p>
        </w:tc>
        <w:tc>
          <w:tcPr>
            <w:tcW w:w="472" w:type="dxa"/>
            <w:tcBorders>
              <w:top w:val="nil"/>
              <w:left w:val="nil"/>
              <w:bottom w:val="single" w:sz="8" w:space="0" w:color="auto"/>
              <w:right w:val="single" w:sz="8" w:space="0" w:color="auto"/>
            </w:tcBorders>
            <w:shd w:val="clear" w:color="auto" w:fill="auto"/>
            <w:noWrap/>
            <w:vAlign w:val="center"/>
            <w:hideMark/>
          </w:tcPr>
          <w:p w14:paraId="71E757E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25</w:t>
            </w:r>
          </w:p>
        </w:tc>
        <w:tc>
          <w:tcPr>
            <w:tcW w:w="473" w:type="dxa"/>
            <w:tcBorders>
              <w:top w:val="nil"/>
              <w:left w:val="nil"/>
              <w:bottom w:val="single" w:sz="8" w:space="0" w:color="auto"/>
              <w:right w:val="single" w:sz="8" w:space="0" w:color="auto"/>
            </w:tcBorders>
            <w:shd w:val="clear" w:color="auto" w:fill="auto"/>
            <w:noWrap/>
            <w:vAlign w:val="center"/>
            <w:hideMark/>
          </w:tcPr>
          <w:p w14:paraId="5324E4C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20</w:t>
            </w:r>
          </w:p>
        </w:tc>
        <w:tc>
          <w:tcPr>
            <w:tcW w:w="473" w:type="dxa"/>
            <w:tcBorders>
              <w:top w:val="nil"/>
              <w:left w:val="nil"/>
              <w:bottom w:val="single" w:sz="8" w:space="0" w:color="auto"/>
              <w:right w:val="single" w:sz="8" w:space="0" w:color="auto"/>
            </w:tcBorders>
            <w:shd w:val="clear" w:color="auto" w:fill="auto"/>
            <w:noWrap/>
            <w:vAlign w:val="center"/>
            <w:hideMark/>
          </w:tcPr>
          <w:p w14:paraId="4969A3C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3" w:type="dxa"/>
            <w:tcBorders>
              <w:top w:val="nil"/>
              <w:left w:val="nil"/>
              <w:bottom w:val="single" w:sz="8" w:space="0" w:color="auto"/>
              <w:right w:val="single" w:sz="8" w:space="0" w:color="auto"/>
            </w:tcBorders>
            <w:shd w:val="clear" w:color="auto" w:fill="auto"/>
            <w:noWrap/>
            <w:vAlign w:val="center"/>
            <w:hideMark/>
          </w:tcPr>
          <w:p w14:paraId="74BDAC7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c>
          <w:tcPr>
            <w:tcW w:w="473" w:type="dxa"/>
            <w:tcBorders>
              <w:top w:val="nil"/>
              <w:left w:val="nil"/>
              <w:bottom w:val="single" w:sz="8" w:space="0" w:color="auto"/>
              <w:right w:val="single" w:sz="8" w:space="0" w:color="auto"/>
            </w:tcBorders>
            <w:shd w:val="clear" w:color="auto" w:fill="auto"/>
            <w:noWrap/>
            <w:vAlign w:val="center"/>
            <w:hideMark/>
          </w:tcPr>
          <w:p w14:paraId="2B8E258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19</w:t>
            </w:r>
          </w:p>
        </w:tc>
        <w:tc>
          <w:tcPr>
            <w:tcW w:w="473" w:type="dxa"/>
            <w:tcBorders>
              <w:top w:val="nil"/>
              <w:left w:val="nil"/>
              <w:bottom w:val="single" w:sz="8" w:space="0" w:color="auto"/>
              <w:right w:val="single" w:sz="8" w:space="0" w:color="auto"/>
            </w:tcBorders>
            <w:shd w:val="clear" w:color="auto" w:fill="auto"/>
            <w:noWrap/>
            <w:vAlign w:val="center"/>
            <w:hideMark/>
          </w:tcPr>
          <w:p w14:paraId="07426CD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26</w:t>
            </w:r>
          </w:p>
        </w:tc>
        <w:tc>
          <w:tcPr>
            <w:tcW w:w="473" w:type="dxa"/>
            <w:tcBorders>
              <w:top w:val="nil"/>
              <w:left w:val="nil"/>
              <w:bottom w:val="single" w:sz="8" w:space="0" w:color="auto"/>
              <w:right w:val="single" w:sz="8" w:space="0" w:color="auto"/>
            </w:tcBorders>
            <w:shd w:val="clear" w:color="auto" w:fill="auto"/>
            <w:noWrap/>
            <w:vAlign w:val="center"/>
            <w:hideMark/>
          </w:tcPr>
          <w:p w14:paraId="1A56EBF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3" w:type="dxa"/>
            <w:tcBorders>
              <w:top w:val="nil"/>
              <w:left w:val="nil"/>
              <w:bottom w:val="single" w:sz="8" w:space="0" w:color="auto"/>
              <w:right w:val="single" w:sz="8" w:space="0" w:color="auto"/>
            </w:tcBorders>
            <w:shd w:val="clear" w:color="auto" w:fill="auto"/>
            <w:noWrap/>
            <w:vAlign w:val="center"/>
            <w:hideMark/>
          </w:tcPr>
          <w:p w14:paraId="13A75DD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3" w:type="dxa"/>
            <w:tcBorders>
              <w:top w:val="nil"/>
              <w:left w:val="nil"/>
              <w:bottom w:val="single" w:sz="8" w:space="0" w:color="auto"/>
              <w:right w:val="single" w:sz="8" w:space="0" w:color="auto"/>
            </w:tcBorders>
            <w:shd w:val="clear" w:color="auto" w:fill="auto"/>
            <w:noWrap/>
            <w:vAlign w:val="center"/>
            <w:hideMark/>
          </w:tcPr>
          <w:p w14:paraId="16C7C54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15</w:t>
            </w:r>
          </w:p>
        </w:tc>
        <w:tc>
          <w:tcPr>
            <w:tcW w:w="473" w:type="dxa"/>
            <w:tcBorders>
              <w:top w:val="nil"/>
              <w:left w:val="nil"/>
              <w:bottom w:val="single" w:sz="8" w:space="0" w:color="auto"/>
              <w:right w:val="single" w:sz="8" w:space="0" w:color="auto"/>
            </w:tcBorders>
            <w:shd w:val="clear" w:color="auto" w:fill="auto"/>
            <w:noWrap/>
            <w:vAlign w:val="center"/>
            <w:hideMark/>
          </w:tcPr>
          <w:p w14:paraId="08E88CF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15</w:t>
            </w:r>
          </w:p>
        </w:tc>
        <w:tc>
          <w:tcPr>
            <w:tcW w:w="473" w:type="dxa"/>
            <w:tcBorders>
              <w:top w:val="nil"/>
              <w:left w:val="nil"/>
              <w:bottom w:val="single" w:sz="8" w:space="0" w:color="auto"/>
              <w:right w:val="single" w:sz="8" w:space="0" w:color="auto"/>
            </w:tcBorders>
            <w:shd w:val="clear" w:color="auto" w:fill="auto"/>
            <w:noWrap/>
            <w:vAlign w:val="center"/>
            <w:hideMark/>
          </w:tcPr>
          <w:p w14:paraId="5C74947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c>
          <w:tcPr>
            <w:tcW w:w="473" w:type="dxa"/>
            <w:tcBorders>
              <w:top w:val="nil"/>
              <w:left w:val="nil"/>
              <w:bottom w:val="single" w:sz="8" w:space="0" w:color="auto"/>
              <w:right w:val="single" w:sz="8" w:space="0" w:color="auto"/>
            </w:tcBorders>
            <w:shd w:val="clear" w:color="auto" w:fill="auto"/>
            <w:noWrap/>
            <w:vAlign w:val="center"/>
            <w:hideMark/>
          </w:tcPr>
          <w:p w14:paraId="7F7107B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20</w:t>
            </w:r>
          </w:p>
        </w:tc>
        <w:tc>
          <w:tcPr>
            <w:tcW w:w="473" w:type="dxa"/>
            <w:tcBorders>
              <w:top w:val="nil"/>
              <w:left w:val="nil"/>
              <w:bottom w:val="single" w:sz="8" w:space="0" w:color="auto"/>
              <w:right w:val="single" w:sz="8" w:space="0" w:color="auto"/>
            </w:tcBorders>
            <w:shd w:val="clear" w:color="auto" w:fill="auto"/>
            <w:noWrap/>
            <w:vAlign w:val="center"/>
            <w:hideMark/>
          </w:tcPr>
          <w:p w14:paraId="2E424AA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19</w:t>
            </w:r>
          </w:p>
        </w:tc>
        <w:tc>
          <w:tcPr>
            <w:tcW w:w="473" w:type="dxa"/>
            <w:tcBorders>
              <w:top w:val="nil"/>
              <w:left w:val="nil"/>
              <w:bottom w:val="single" w:sz="8" w:space="0" w:color="auto"/>
              <w:right w:val="single" w:sz="8" w:space="0" w:color="auto"/>
            </w:tcBorders>
            <w:shd w:val="clear" w:color="auto" w:fill="auto"/>
            <w:noWrap/>
            <w:vAlign w:val="center"/>
            <w:hideMark/>
          </w:tcPr>
          <w:p w14:paraId="4035D73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23</w:t>
            </w:r>
          </w:p>
        </w:tc>
        <w:tc>
          <w:tcPr>
            <w:tcW w:w="473" w:type="dxa"/>
            <w:tcBorders>
              <w:top w:val="nil"/>
              <w:left w:val="nil"/>
              <w:bottom w:val="single" w:sz="8" w:space="0" w:color="auto"/>
              <w:right w:val="single" w:sz="8" w:space="0" w:color="auto"/>
            </w:tcBorders>
            <w:shd w:val="clear" w:color="auto" w:fill="auto"/>
            <w:noWrap/>
            <w:vAlign w:val="center"/>
            <w:hideMark/>
          </w:tcPr>
          <w:p w14:paraId="6C8EDCF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32</w:t>
            </w:r>
          </w:p>
        </w:tc>
        <w:tc>
          <w:tcPr>
            <w:tcW w:w="473" w:type="dxa"/>
            <w:tcBorders>
              <w:top w:val="nil"/>
              <w:left w:val="nil"/>
              <w:bottom w:val="single" w:sz="8" w:space="0" w:color="auto"/>
              <w:right w:val="single" w:sz="8" w:space="0" w:color="auto"/>
            </w:tcBorders>
            <w:shd w:val="clear" w:color="auto" w:fill="auto"/>
            <w:noWrap/>
            <w:vAlign w:val="center"/>
            <w:hideMark/>
          </w:tcPr>
          <w:p w14:paraId="3FC06E4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45</w:t>
            </w:r>
          </w:p>
        </w:tc>
        <w:tc>
          <w:tcPr>
            <w:tcW w:w="473" w:type="dxa"/>
            <w:tcBorders>
              <w:top w:val="nil"/>
              <w:left w:val="nil"/>
              <w:bottom w:val="single" w:sz="8" w:space="0" w:color="auto"/>
              <w:right w:val="single" w:sz="8" w:space="0" w:color="auto"/>
            </w:tcBorders>
            <w:shd w:val="clear" w:color="auto" w:fill="auto"/>
            <w:noWrap/>
            <w:vAlign w:val="center"/>
            <w:hideMark/>
          </w:tcPr>
          <w:p w14:paraId="5452DB8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34</w:t>
            </w:r>
          </w:p>
        </w:tc>
        <w:tc>
          <w:tcPr>
            <w:tcW w:w="473" w:type="dxa"/>
            <w:tcBorders>
              <w:top w:val="nil"/>
              <w:left w:val="nil"/>
              <w:bottom w:val="single" w:sz="8" w:space="0" w:color="auto"/>
              <w:right w:val="single" w:sz="8" w:space="0" w:color="auto"/>
            </w:tcBorders>
            <w:shd w:val="clear" w:color="auto" w:fill="auto"/>
            <w:noWrap/>
            <w:vAlign w:val="center"/>
            <w:hideMark/>
          </w:tcPr>
          <w:p w14:paraId="09BCA60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27</w:t>
            </w:r>
          </w:p>
        </w:tc>
        <w:tc>
          <w:tcPr>
            <w:tcW w:w="473" w:type="dxa"/>
            <w:tcBorders>
              <w:top w:val="nil"/>
              <w:left w:val="nil"/>
              <w:bottom w:val="single" w:sz="8" w:space="0" w:color="auto"/>
              <w:right w:val="single" w:sz="8" w:space="0" w:color="auto"/>
            </w:tcBorders>
            <w:shd w:val="clear" w:color="auto" w:fill="auto"/>
            <w:noWrap/>
            <w:vAlign w:val="center"/>
            <w:hideMark/>
          </w:tcPr>
          <w:p w14:paraId="253B430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38</w:t>
            </w:r>
          </w:p>
        </w:tc>
        <w:tc>
          <w:tcPr>
            <w:tcW w:w="473" w:type="dxa"/>
            <w:tcBorders>
              <w:top w:val="nil"/>
              <w:left w:val="nil"/>
              <w:bottom w:val="single" w:sz="8" w:space="0" w:color="auto"/>
              <w:right w:val="single" w:sz="8" w:space="0" w:color="auto"/>
            </w:tcBorders>
            <w:shd w:val="clear" w:color="auto" w:fill="auto"/>
            <w:noWrap/>
            <w:vAlign w:val="center"/>
            <w:hideMark/>
          </w:tcPr>
          <w:p w14:paraId="6D87122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36</w:t>
            </w:r>
          </w:p>
        </w:tc>
        <w:tc>
          <w:tcPr>
            <w:tcW w:w="473" w:type="dxa"/>
            <w:tcBorders>
              <w:top w:val="nil"/>
              <w:left w:val="nil"/>
              <w:bottom w:val="single" w:sz="8" w:space="0" w:color="auto"/>
              <w:right w:val="single" w:sz="8" w:space="0" w:color="auto"/>
            </w:tcBorders>
            <w:shd w:val="clear" w:color="auto" w:fill="auto"/>
            <w:noWrap/>
            <w:vAlign w:val="center"/>
            <w:hideMark/>
          </w:tcPr>
          <w:p w14:paraId="71D014E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39</w:t>
            </w:r>
          </w:p>
        </w:tc>
      </w:tr>
      <w:tr w:rsidR="00B14883" w:rsidRPr="009569D3" w14:paraId="7C1D8F2B"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628E1976"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South Africa </w:t>
            </w:r>
          </w:p>
        </w:tc>
        <w:tc>
          <w:tcPr>
            <w:tcW w:w="471" w:type="dxa"/>
            <w:tcBorders>
              <w:top w:val="nil"/>
              <w:left w:val="nil"/>
              <w:bottom w:val="single" w:sz="8" w:space="0" w:color="auto"/>
              <w:right w:val="single" w:sz="8" w:space="0" w:color="auto"/>
            </w:tcBorders>
            <w:shd w:val="clear" w:color="auto" w:fill="auto"/>
            <w:noWrap/>
            <w:vAlign w:val="center"/>
            <w:hideMark/>
          </w:tcPr>
          <w:p w14:paraId="0073B7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7255ADC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5BF9B54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1" w:type="dxa"/>
            <w:tcBorders>
              <w:top w:val="nil"/>
              <w:left w:val="nil"/>
              <w:bottom w:val="single" w:sz="8" w:space="0" w:color="auto"/>
              <w:right w:val="single" w:sz="8" w:space="0" w:color="auto"/>
            </w:tcBorders>
            <w:shd w:val="clear" w:color="auto" w:fill="auto"/>
            <w:noWrap/>
            <w:vAlign w:val="center"/>
            <w:hideMark/>
          </w:tcPr>
          <w:p w14:paraId="15ABD9A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0" w:type="dxa"/>
            <w:tcBorders>
              <w:top w:val="nil"/>
              <w:left w:val="nil"/>
              <w:bottom w:val="single" w:sz="8" w:space="0" w:color="auto"/>
              <w:right w:val="single" w:sz="8" w:space="0" w:color="auto"/>
            </w:tcBorders>
            <w:shd w:val="clear" w:color="auto" w:fill="auto"/>
            <w:noWrap/>
            <w:vAlign w:val="center"/>
            <w:hideMark/>
          </w:tcPr>
          <w:p w14:paraId="7CC8CCD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528" w:type="dxa"/>
            <w:tcBorders>
              <w:top w:val="nil"/>
              <w:left w:val="nil"/>
              <w:bottom w:val="single" w:sz="8" w:space="0" w:color="auto"/>
              <w:right w:val="single" w:sz="8" w:space="0" w:color="auto"/>
            </w:tcBorders>
            <w:shd w:val="clear" w:color="auto" w:fill="auto"/>
            <w:noWrap/>
            <w:vAlign w:val="center"/>
            <w:hideMark/>
          </w:tcPr>
          <w:p w14:paraId="3E67BF7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3</w:t>
            </w:r>
          </w:p>
        </w:tc>
        <w:tc>
          <w:tcPr>
            <w:tcW w:w="547" w:type="dxa"/>
            <w:tcBorders>
              <w:top w:val="nil"/>
              <w:left w:val="nil"/>
              <w:bottom w:val="single" w:sz="8" w:space="0" w:color="auto"/>
              <w:right w:val="single" w:sz="8" w:space="0" w:color="auto"/>
            </w:tcBorders>
            <w:shd w:val="clear" w:color="auto" w:fill="auto"/>
            <w:noWrap/>
            <w:vAlign w:val="center"/>
            <w:hideMark/>
          </w:tcPr>
          <w:p w14:paraId="2D28B38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54" w:type="dxa"/>
            <w:tcBorders>
              <w:top w:val="nil"/>
              <w:left w:val="nil"/>
              <w:bottom w:val="single" w:sz="8" w:space="0" w:color="auto"/>
              <w:right w:val="single" w:sz="8" w:space="0" w:color="auto"/>
            </w:tcBorders>
            <w:shd w:val="clear" w:color="auto" w:fill="auto"/>
            <w:noWrap/>
            <w:vAlign w:val="center"/>
            <w:hideMark/>
          </w:tcPr>
          <w:p w14:paraId="0D7B716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53BB04F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2" w:type="dxa"/>
            <w:tcBorders>
              <w:top w:val="nil"/>
              <w:left w:val="nil"/>
              <w:bottom w:val="single" w:sz="8" w:space="0" w:color="auto"/>
              <w:right w:val="single" w:sz="8" w:space="0" w:color="auto"/>
            </w:tcBorders>
            <w:shd w:val="clear" w:color="auto" w:fill="auto"/>
            <w:noWrap/>
            <w:vAlign w:val="center"/>
            <w:hideMark/>
          </w:tcPr>
          <w:p w14:paraId="48BB460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537B99B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47C513B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6E93291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E9BC1E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86B7D0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2EA8973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4BED84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787AE7F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E21CAF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117456A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72CEDE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51AEA6D5"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w:t>
            </w:r>
          </w:p>
        </w:tc>
        <w:tc>
          <w:tcPr>
            <w:tcW w:w="473" w:type="dxa"/>
            <w:tcBorders>
              <w:top w:val="nil"/>
              <w:left w:val="nil"/>
              <w:bottom w:val="single" w:sz="8" w:space="0" w:color="auto"/>
              <w:right w:val="single" w:sz="8" w:space="0" w:color="auto"/>
            </w:tcBorders>
            <w:shd w:val="clear" w:color="auto" w:fill="auto"/>
            <w:noWrap/>
            <w:vAlign w:val="center"/>
            <w:hideMark/>
          </w:tcPr>
          <w:p w14:paraId="344307E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0A93108C"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6EE865A"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7A50D1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1F37EB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155068F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48D8116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c>
          <w:tcPr>
            <w:tcW w:w="473" w:type="dxa"/>
            <w:tcBorders>
              <w:top w:val="nil"/>
              <w:left w:val="nil"/>
              <w:bottom w:val="single" w:sz="8" w:space="0" w:color="auto"/>
              <w:right w:val="single" w:sz="8" w:space="0" w:color="auto"/>
            </w:tcBorders>
            <w:shd w:val="clear" w:color="auto" w:fill="auto"/>
            <w:noWrap/>
            <w:vAlign w:val="center"/>
            <w:hideMark/>
          </w:tcPr>
          <w:p w14:paraId="2420099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w:t>
            </w:r>
          </w:p>
        </w:tc>
      </w:tr>
      <w:tr w:rsidR="00B14883" w:rsidRPr="009569D3" w14:paraId="21416CF6" w14:textId="77777777" w:rsidTr="00732FA2">
        <w:trPr>
          <w:trHeight w:val="144"/>
        </w:trPr>
        <w:tc>
          <w:tcPr>
            <w:tcW w:w="1235" w:type="dxa"/>
            <w:tcBorders>
              <w:top w:val="nil"/>
              <w:left w:val="single" w:sz="8" w:space="0" w:color="auto"/>
              <w:bottom w:val="single" w:sz="8" w:space="0" w:color="auto"/>
              <w:right w:val="single" w:sz="8" w:space="0" w:color="auto"/>
            </w:tcBorders>
            <w:shd w:val="clear" w:color="auto" w:fill="auto"/>
            <w:noWrap/>
            <w:vAlign w:val="center"/>
            <w:hideMark/>
          </w:tcPr>
          <w:p w14:paraId="150A5B3C" w14:textId="77777777" w:rsidR="00B14883" w:rsidRPr="00732FA2" w:rsidRDefault="00B14883" w:rsidP="0025600A">
            <w:pPr>
              <w:spacing w:after="0" w:line="240" w:lineRule="auto"/>
              <w:rPr>
                <w:rFonts w:asciiTheme="majorBidi" w:eastAsia="Times New Roman" w:hAnsiTheme="majorBidi" w:cstheme="majorBidi"/>
                <w:color w:val="000000"/>
                <w:sz w:val="16"/>
                <w:szCs w:val="16"/>
                <w:lang w:val="en-US"/>
              </w:rPr>
            </w:pPr>
            <w:r w:rsidRPr="00732FA2">
              <w:rPr>
                <w:rFonts w:asciiTheme="majorBidi" w:eastAsia="Times New Roman" w:hAnsiTheme="majorBidi" w:cstheme="majorBidi"/>
                <w:color w:val="000000"/>
                <w:sz w:val="16"/>
                <w:szCs w:val="16"/>
                <w:lang w:val="en-US"/>
              </w:rPr>
              <w:t xml:space="preserve">Other </w:t>
            </w:r>
          </w:p>
        </w:tc>
        <w:tc>
          <w:tcPr>
            <w:tcW w:w="471" w:type="dxa"/>
            <w:tcBorders>
              <w:top w:val="nil"/>
              <w:left w:val="nil"/>
              <w:bottom w:val="single" w:sz="8" w:space="0" w:color="auto"/>
              <w:right w:val="single" w:sz="8" w:space="0" w:color="auto"/>
            </w:tcBorders>
            <w:shd w:val="clear" w:color="auto" w:fill="auto"/>
            <w:noWrap/>
            <w:vAlign w:val="center"/>
            <w:hideMark/>
          </w:tcPr>
          <w:p w14:paraId="495AD4F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1" w:type="dxa"/>
            <w:tcBorders>
              <w:top w:val="nil"/>
              <w:left w:val="nil"/>
              <w:bottom w:val="single" w:sz="8" w:space="0" w:color="auto"/>
              <w:right w:val="single" w:sz="8" w:space="0" w:color="auto"/>
            </w:tcBorders>
            <w:shd w:val="clear" w:color="auto" w:fill="auto"/>
            <w:noWrap/>
            <w:vAlign w:val="center"/>
            <w:hideMark/>
          </w:tcPr>
          <w:p w14:paraId="3CA86B6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1" w:type="dxa"/>
            <w:tcBorders>
              <w:top w:val="nil"/>
              <w:left w:val="nil"/>
              <w:bottom w:val="single" w:sz="8" w:space="0" w:color="auto"/>
              <w:right w:val="single" w:sz="8" w:space="0" w:color="auto"/>
            </w:tcBorders>
            <w:shd w:val="clear" w:color="auto" w:fill="auto"/>
            <w:noWrap/>
            <w:vAlign w:val="center"/>
            <w:hideMark/>
          </w:tcPr>
          <w:p w14:paraId="242D5BA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9</w:t>
            </w:r>
          </w:p>
        </w:tc>
        <w:tc>
          <w:tcPr>
            <w:tcW w:w="471" w:type="dxa"/>
            <w:tcBorders>
              <w:top w:val="nil"/>
              <w:left w:val="nil"/>
              <w:bottom w:val="single" w:sz="8" w:space="0" w:color="auto"/>
              <w:right w:val="single" w:sz="8" w:space="0" w:color="auto"/>
            </w:tcBorders>
            <w:shd w:val="clear" w:color="auto" w:fill="auto"/>
            <w:noWrap/>
            <w:vAlign w:val="center"/>
            <w:hideMark/>
          </w:tcPr>
          <w:p w14:paraId="7B2224ED"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c>
          <w:tcPr>
            <w:tcW w:w="470" w:type="dxa"/>
            <w:tcBorders>
              <w:top w:val="nil"/>
              <w:left w:val="nil"/>
              <w:bottom w:val="single" w:sz="8" w:space="0" w:color="auto"/>
              <w:right w:val="single" w:sz="8" w:space="0" w:color="auto"/>
            </w:tcBorders>
            <w:shd w:val="clear" w:color="auto" w:fill="auto"/>
            <w:noWrap/>
            <w:vAlign w:val="center"/>
            <w:hideMark/>
          </w:tcPr>
          <w:p w14:paraId="67EFA3B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15</w:t>
            </w:r>
          </w:p>
        </w:tc>
        <w:tc>
          <w:tcPr>
            <w:tcW w:w="528" w:type="dxa"/>
            <w:tcBorders>
              <w:top w:val="nil"/>
              <w:left w:val="nil"/>
              <w:bottom w:val="single" w:sz="8" w:space="0" w:color="auto"/>
              <w:right w:val="single" w:sz="8" w:space="0" w:color="auto"/>
            </w:tcBorders>
            <w:shd w:val="clear" w:color="auto" w:fill="auto"/>
            <w:noWrap/>
            <w:vAlign w:val="center"/>
            <w:hideMark/>
          </w:tcPr>
          <w:p w14:paraId="6F67800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547" w:type="dxa"/>
            <w:tcBorders>
              <w:top w:val="nil"/>
              <w:left w:val="nil"/>
              <w:bottom w:val="single" w:sz="8" w:space="0" w:color="auto"/>
              <w:right w:val="single" w:sz="8" w:space="0" w:color="auto"/>
            </w:tcBorders>
            <w:shd w:val="clear" w:color="auto" w:fill="auto"/>
            <w:noWrap/>
            <w:vAlign w:val="center"/>
            <w:hideMark/>
          </w:tcPr>
          <w:p w14:paraId="70A8B99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54" w:type="dxa"/>
            <w:tcBorders>
              <w:top w:val="nil"/>
              <w:left w:val="nil"/>
              <w:bottom w:val="single" w:sz="8" w:space="0" w:color="auto"/>
              <w:right w:val="single" w:sz="8" w:space="0" w:color="auto"/>
            </w:tcBorders>
            <w:shd w:val="clear" w:color="auto" w:fill="auto"/>
            <w:noWrap/>
            <w:vAlign w:val="center"/>
            <w:hideMark/>
          </w:tcPr>
          <w:p w14:paraId="13E465F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15</w:t>
            </w:r>
          </w:p>
        </w:tc>
        <w:tc>
          <w:tcPr>
            <w:tcW w:w="472" w:type="dxa"/>
            <w:tcBorders>
              <w:top w:val="nil"/>
              <w:left w:val="nil"/>
              <w:bottom w:val="single" w:sz="8" w:space="0" w:color="auto"/>
              <w:right w:val="single" w:sz="8" w:space="0" w:color="auto"/>
            </w:tcBorders>
            <w:shd w:val="clear" w:color="auto" w:fill="auto"/>
            <w:noWrap/>
            <w:vAlign w:val="center"/>
            <w:hideMark/>
          </w:tcPr>
          <w:p w14:paraId="3C2890A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w:t>
            </w:r>
          </w:p>
        </w:tc>
        <w:tc>
          <w:tcPr>
            <w:tcW w:w="472" w:type="dxa"/>
            <w:tcBorders>
              <w:top w:val="nil"/>
              <w:left w:val="nil"/>
              <w:bottom w:val="single" w:sz="8" w:space="0" w:color="auto"/>
              <w:right w:val="single" w:sz="8" w:space="0" w:color="auto"/>
            </w:tcBorders>
            <w:shd w:val="clear" w:color="auto" w:fill="auto"/>
            <w:noWrap/>
            <w:vAlign w:val="center"/>
            <w:hideMark/>
          </w:tcPr>
          <w:p w14:paraId="7B42C516"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4B8FDC7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6908DA34"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6</w:t>
            </w:r>
          </w:p>
        </w:tc>
        <w:tc>
          <w:tcPr>
            <w:tcW w:w="473" w:type="dxa"/>
            <w:tcBorders>
              <w:top w:val="nil"/>
              <w:left w:val="nil"/>
              <w:bottom w:val="single" w:sz="8" w:space="0" w:color="auto"/>
              <w:right w:val="single" w:sz="8" w:space="0" w:color="auto"/>
            </w:tcBorders>
            <w:shd w:val="clear" w:color="auto" w:fill="auto"/>
            <w:noWrap/>
            <w:vAlign w:val="center"/>
            <w:hideMark/>
          </w:tcPr>
          <w:p w14:paraId="13A7E01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7</w:t>
            </w:r>
          </w:p>
        </w:tc>
        <w:tc>
          <w:tcPr>
            <w:tcW w:w="473" w:type="dxa"/>
            <w:tcBorders>
              <w:top w:val="nil"/>
              <w:left w:val="nil"/>
              <w:bottom w:val="single" w:sz="8" w:space="0" w:color="auto"/>
              <w:right w:val="single" w:sz="8" w:space="0" w:color="auto"/>
            </w:tcBorders>
            <w:shd w:val="clear" w:color="auto" w:fill="auto"/>
            <w:noWrap/>
            <w:vAlign w:val="center"/>
            <w:hideMark/>
          </w:tcPr>
          <w:p w14:paraId="2A4CE57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630AE90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349AAE9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8</w:t>
            </w:r>
          </w:p>
        </w:tc>
        <w:tc>
          <w:tcPr>
            <w:tcW w:w="473" w:type="dxa"/>
            <w:tcBorders>
              <w:top w:val="nil"/>
              <w:left w:val="nil"/>
              <w:bottom w:val="single" w:sz="8" w:space="0" w:color="auto"/>
              <w:right w:val="single" w:sz="8" w:space="0" w:color="auto"/>
            </w:tcBorders>
            <w:shd w:val="clear" w:color="auto" w:fill="auto"/>
            <w:noWrap/>
            <w:vAlign w:val="center"/>
            <w:hideMark/>
          </w:tcPr>
          <w:p w14:paraId="2D29037E"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1977BF6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21F7C3D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10</w:t>
            </w:r>
          </w:p>
        </w:tc>
        <w:tc>
          <w:tcPr>
            <w:tcW w:w="473" w:type="dxa"/>
            <w:tcBorders>
              <w:top w:val="nil"/>
              <w:left w:val="nil"/>
              <w:bottom w:val="single" w:sz="8" w:space="0" w:color="auto"/>
              <w:right w:val="single" w:sz="8" w:space="0" w:color="auto"/>
            </w:tcBorders>
            <w:shd w:val="clear" w:color="auto" w:fill="auto"/>
            <w:noWrap/>
            <w:vAlign w:val="center"/>
            <w:hideMark/>
          </w:tcPr>
          <w:p w14:paraId="391FEF22"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11</w:t>
            </w:r>
          </w:p>
        </w:tc>
        <w:tc>
          <w:tcPr>
            <w:tcW w:w="473" w:type="dxa"/>
            <w:tcBorders>
              <w:top w:val="nil"/>
              <w:left w:val="nil"/>
              <w:bottom w:val="single" w:sz="8" w:space="0" w:color="auto"/>
              <w:right w:val="single" w:sz="8" w:space="0" w:color="auto"/>
            </w:tcBorders>
            <w:shd w:val="clear" w:color="auto" w:fill="auto"/>
            <w:noWrap/>
            <w:vAlign w:val="center"/>
            <w:hideMark/>
          </w:tcPr>
          <w:p w14:paraId="1925CCC3"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5A2D0D6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13</w:t>
            </w:r>
          </w:p>
        </w:tc>
        <w:tc>
          <w:tcPr>
            <w:tcW w:w="473" w:type="dxa"/>
            <w:tcBorders>
              <w:top w:val="nil"/>
              <w:left w:val="nil"/>
              <w:bottom w:val="single" w:sz="8" w:space="0" w:color="auto"/>
              <w:right w:val="single" w:sz="8" w:space="0" w:color="auto"/>
            </w:tcBorders>
            <w:shd w:val="clear" w:color="auto" w:fill="auto"/>
            <w:noWrap/>
            <w:vAlign w:val="center"/>
            <w:hideMark/>
          </w:tcPr>
          <w:p w14:paraId="0D68544F"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17</w:t>
            </w:r>
          </w:p>
        </w:tc>
        <w:tc>
          <w:tcPr>
            <w:tcW w:w="473" w:type="dxa"/>
            <w:tcBorders>
              <w:top w:val="nil"/>
              <w:left w:val="nil"/>
              <w:bottom w:val="single" w:sz="8" w:space="0" w:color="auto"/>
              <w:right w:val="single" w:sz="8" w:space="0" w:color="auto"/>
            </w:tcBorders>
            <w:shd w:val="clear" w:color="auto" w:fill="auto"/>
            <w:noWrap/>
            <w:vAlign w:val="center"/>
            <w:hideMark/>
          </w:tcPr>
          <w:p w14:paraId="76770209"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20</w:t>
            </w:r>
          </w:p>
        </w:tc>
        <w:tc>
          <w:tcPr>
            <w:tcW w:w="473" w:type="dxa"/>
            <w:tcBorders>
              <w:top w:val="nil"/>
              <w:left w:val="nil"/>
              <w:bottom w:val="single" w:sz="8" w:space="0" w:color="auto"/>
              <w:right w:val="single" w:sz="8" w:space="0" w:color="auto"/>
            </w:tcBorders>
            <w:shd w:val="clear" w:color="auto" w:fill="auto"/>
            <w:noWrap/>
            <w:vAlign w:val="center"/>
            <w:hideMark/>
          </w:tcPr>
          <w:p w14:paraId="4E95FAF8"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15</w:t>
            </w:r>
          </w:p>
        </w:tc>
        <w:tc>
          <w:tcPr>
            <w:tcW w:w="473" w:type="dxa"/>
            <w:tcBorders>
              <w:top w:val="nil"/>
              <w:left w:val="nil"/>
              <w:bottom w:val="single" w:sz="8" w:space="0" w:color="auto"/>
              <w:right w:val="single" w:sz="8" w:space="0" w:color="auto"/>
            </w:tcBorders>
            <w:shd w:val="clear" w:color="auto" w:fill="auto"/>
            <w:noWrap/>
            <w:vAlign w:val="center"/>
            <w:hideMark/>
          </w:tcPr>
          <w:p w14:paraId="6AC9E4EB"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18</w:t>
            </w:r>
          </w:p>
        </w:tc>
        <w:tc>
          <w:tcPr>
            <w:tcW w:w="473" w:type="dxa"/>
            <w:tcBorders>
              <w:top w:val="nil"/>
              <w:left w:val="nil"/>
              <w:bottom w:val="single" w:sz="8" w:space="0" w:color="auto"/>
              <w:right w:val="single" w:sz="8" w:space="0" w:color="auto"/>
            </w:tcBorders>
            <w:shd w:val="clear" w:color="auto" w:fill="auto"/>
            <w:noWrap/>
            <w:vAlign w:val="center"/>
            <w:hideMark/>
          </w:tcPr>
          <w:p w14:paraId="5E5FE9A1"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14</w:t>
            </w:r>
          </w:p>
        </w:tc>
        <w:tc>
          <w:tcPr>
            <w:tcW w:w="473" w:type="dxa"/>
            <w:tcBorders>
              <w:top w:val="nil"/>
              <w:left w:val="nil"/>
              <w:bottom w:val="single" w:sz="8" w:space="0" w:color="auto"/>
              <w:right w:val="single" w:sz="8" w:space="0" w:color="auto"/>
            </w:tcBorders>
            <w:shd w:val="clear" w:color="auto" w:fill="auto"/>
            <w:noWrap/>
            <w:vAlign w:val="center"/>
            <w:hideMark/>
          </w:tcPr>
          <w:p w14:paraId="2092B2D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36E28990"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12</w:t>
            </w:r>
          </w:p>
        </w:tc>
        <w:tc>
          <w:tcPr>
            <w:tcW w:w="473" w:type="dxa"/>
            <w:tcBorders>
              <w:top w:val="nil"/>
              <w:left w:val="nil"/>
              <w:bottom w:val="single" w:sz="8" w:space="0" w:color="auto"/>
              <w:right w:val="single" w:sz="8" w:space="0" w:color="auto"/>
            </w:tcBorders>
            <w:shd w:val="clear" w:color="auto" w:fill="auto"/>
            <w:noWrap/>
            <w:vAlign w:val="center"/>
            <w:hideMark/>
          </w:tcPr>
          <w:p w14:paraId="2BC43567" w14:textId="77777777" w:rsidR="00B14883" w:rsidRPr="00732FA2" w:rsidRDefault="00B14883" w:rsidP="0025600A">
            <w:pPr>
              <w:spacing w:after="0" w:line="240" w:lineRule="auto"/>
              <w:jc w:val="right"/>
              <w:rPr>
                <w:rFonts w:asciiTheme="majorBidi" w:eastAsia="Times New Roman" w:hAnsiTheme="majorBidi" w:cstheme="majorBidi"/>
                <w:b/>
                <w:bCs/>
                <w:color w:val="000000"/>
                <w:sz w:val="14"/>
                <w:szCs w:val="14"/>
                <w:lang w:val="en-US"/>
              </w:rPr>
            </w:pPr>
            <w:r w:rsidRPr="00732FA2">
              <w:rPr>
                <w:rFonts w:asciiTheme="majorBidi" w:eastAsia="Times New Roman" w:hAnsiTheme="majorBidi" w:cstheme="majorBidi"/>
                <w:b/>
                <w:bCs/>
                <w:color w:val="000000"/>
                <w:sz w:val="14"/>
                <w:szCs w:val="14"/>
                <w:lang w:val="en-US"/>
              </w:rPr>
              <w:t>16</w:t>
            </w:r>
          </w:p>
        </w:tc>
      </w:tr>
    </w:tbl>
    <w:p w14:paraId="65FDEA36" w14:textId="77777777" w:rsidR="00B14883" w:rsidRPr="001451CA" w:rsidRDefault="00B14883" w:rsidP="001451CA">
      <w:pPr>
        <w:rPr>
          <w:rFonts w:ascii="Times New Roman" w:hAnsi="Times New Roman" w:cs="Times New Roman"/>
          <w:sz w:val="24"/>
          <w:szCs w:val="24"/>
        </w:rPr>
      </w:pPr>
    </w:p>
    <w:p w14:paraId="590F1972" w14:textId="77777777" w:rsidR="00917BC8" w:rsidRPr="00EB45F7" w:rsidRDefault="00917BC8" w:rsidP="00917BC8">
      <w:pPr>
        <w:rPr>
          <w:rFonts w:ascii="Times New Roman" w:hAnsi="Times New Roman" w:cs="Times New Roman"/>
        </w:rPr>
        <w:sectPr w:rsidR="00917BC8" w:rsidRPr="00EB45F7" w:rsidSect="008920CA">
          <w:headerReference w:type="default" r:id="rId29"/>
          <w:pgSz w:w="16839" w:h="11907" w:orient="landscape" w:code="9"/>
          <w:pgMar w:top="720" w:right="720" w:bottom="720" w:left="720" w:header="720" w:footer="720" w:gutter="0"/>
          <w:cols w:space="720"/>
          <w:docGrid w:linePitch="360"/>
        </w:sectPr>
      </w:pPr>
      <w:r w:rsidRPr="00EB45F7">
        <w:rPr>
          <w:rFonts w:ascii="Times New Roman" w:hAnsi="Times New Roman" w:cs="Times New Roman"/>
        </w:rPr>
        <w:t xml:space="preserve">Source: </w:t>
      </w:r>
      <w:sdt>
        <w:sdtPr>
          <w:rPr>
            <w:rFonts w:ascii="Times New Roman" w:hAnsi="Times New Roman" w:cs="Times New Roman"/>
          </w:rPr>
          <w:id w:val="-953946430"/>
          <w:citation/>
        </w:sdtPr>
        <w:sdtEndPr/>
        <w:sdtContent>
          <w:r w:rsidRPr="00EB45F7">
            <w:rPr>
              <w:rFonts w:ascii="Times New Roman" w:hAnsi="Times New Roman" w:cs="Times New Roman"/>
            </w:rPr>
            <w:fldChar w:fldCharType="begin"/>
          </w:r>
          <w:r w:rsidRPr="00EB45F7">
            <w:rPr>
              <w:rFonts w:ascii="Times New Roman" w:hAnsi="Times New Roman" w:cs="Times New Roman"/>
            </w:rPr>
            <w:instrText xml:space="preserve">CITATION Cen00 \t  \l 1033 </w:instrText>
          </w:r>
          <w:r w:rsidRPr="00EB45F7">
            <w:rPr>
              <w:rFonts w:ascii="Times New Roman" w:hAnsi="Times New Roman" w:cs="Times New Roman"/>
            </w:rPr>
            <w:fldChar w:fldCharType="separate"/>
          </w:r>
          <w:r w:rsidR="00100F86" w:rsidRPr="00EB45F7">
            <w:rPr>
              <w:rFonts w:ascii="Times New Roman" w:hAnsi="Times New Roman" w:cs="Times New Roman"/>
              <w:noProof/>
            </w:rPr>
            <w:t>(Central Bank, 2000)</w:t>
          </w:r>
          <w:r w:rsidRPr="00EB45F7">
            <w:rPr>
              <w:rFonts w:ascii="Times New Roman" w:hAnsi="Times New Roman" w:cs="Times New Roman"/>
            </w:rPr>
            <w:fldChar w:fldCharType="end"/>
          </w:r>
        </w:sdtContent>
      </w:sdt>
      <w:r w:rsidRPr="00EB45F7">
        <w:rPr>
          <w:rFonts w:ascii="Times New Roman" w:hAnsi="Times New Roman" w:cs="Times New Roman"/>
        </w:rPr>
        <w:t xml:space="preserve">; </w:t>
      </w:r>
      <w:sdt>
        <w:sdtPr>
          <w:rPr>
            <w:rFonts w:ascii="Times New Roman" w:hAnsi="Times New Roman" w:cs="Times New Roman"/>
          </w:rPr>
          <w:id w:val="-404290242"/>
          <w:citation/>
        </w:sdtPr>
        <w:sdtEndPr/>
        <w:sdtContent>
          <w:r w:rsidRPr="00EB45F7">
            <w:rPr>
              <w:rFonts w:ascii="Times New Roman" w:hAnsi="Times New Roman" w:cs="Times New Roman"/>
            </w:rPr>
            <w:fldChar w:fldCharType="begin"/>
          </w:r>
          <w:r w:rsidRPr="00EB45F7">
            <w:rPr>
              <w:rFonts w:ascii="Times New Roman" w:hAnsi="Times New Roman" w:cs="Times New Roman"/>
            </w:rPr>
            <w:instrText xml:space="preserve">CITATION Cen12 \t  \l 1033 </w:instrText>
          </w:r>
          <w:r w:rsidRPr="00EB45F7">
            <w:rPr>
              <w:rFonts w:ascii="Times New Roman" w:hAnsi="Times New Roman" w:cs="Times New Roman"/>
            </w:rPr>
            <w:fldChar w:fldCharType="separate"/>
          </w:r>
          <w:r w:rsidR="00100F86" w:rsidRPr="00EB45F7">
            <w:rPr>
              <w:rFonts w:ascii="Times New Roman" w:hAnsi="Times New Roman" w:cs="Times New Roman"/>
              <w:noProof/>
            </w:rPr>
            <w:t>(Central Bank, 2012)</w:t>
          </w:r>
          <w:r w:rsidRPr="00EB45F7">
            <w:rPr>
              <w:rFonts w:ascii="Times New Roman" w:hAnsi="Times New Roman" w:cs="Times New Roman"/>
            </w:rPr>
            <w:fldChar w:fldCharType="end"/>
          </w:r>
        </w:sdtContent>
      </w:sdt>
      <w:r w:rsidRPr="00EB45F7">
        <w:rPr>
          <w:rFonts w:ascii="Times New Roman" w:hAnsi="Times New Roman" w:cs="Times New Roman"/>
        </w:rPr>
        <w:t xml:space="preserve">; </w:t>
      </w:r>
      <w:sdt>
        <w:sdtPr>
          <w:rPr>
            <w:rFonts w:ascii="Times New Roman" w:hAnsi="Times New Roman" w:cs="Times New Roman"/>
          </w:rPr>
          <w:id w:val="1860153774"/>
          <w:citation/>
        </w:sdtPr>
        <w:sdtEndPr/>
        <w:sdtContent>
          <w:r w:rsidRPr="00EB45F7">
            <w:rPr>
              <w:rFonts w:ascii="Times New Roman" w:hAnsi="Times New Roman" w:cs="Times New Roman"/>
            </w:rPr>
            <w:fldChar w:fldCharType="begin"/>
          </w:r>
          <w:r w:rsidRPr="00EB45F7">
            <w:rPr>
              <w:rFonts w:ascii="Times New Roman" w:hAnsi="Times New Roman" w:cs="Times New Roman"/>
            </w:rPr>
            <w:instrText xml:space="preserve">CITATION Cen19 \t  \l 1033 </w:instrText>
          </w:r>
          <w:r w:rsidRPr="00EB45F7">
            <w:rPr>
              <w:rFonts w:ascii="Times New Roman" w:hAnsi="Times New Roman" w:cs="Times New Roman"/>
            </w:rPr>
            <w:fldChar w:fldCharType="separate"/>
          </w:r>
          <w:r w:rsidR="00100F86" w:rsidRPr="00EB45F7">
            <w:rPr>
              <w:rFonts w:ascii="Times New Roman" w:hAnsi="Times New Roman" w:cs="Times New Roman"/>
              <w:noProof/>
            </w:rPr>
            <w:t>(Central Bank, 2019)</w:t>
          </w:r>
          <w:r w:rsidRPr="00EB45F7">
            <w:rPr>
              <w:rFonts w:ascii="Times New Roman" w:hAnsi="Times New Roman" w:cs="Times New Roman"/>
            </w:rPr>
            <w:fldChar w:fldCharType="end"/>
          </w:r>
        </w:sdtContent>
      </w:sdt>
      <w:r w:rsidRPr="00EB45F7">
        <w:rPr>
          <w:rFonts w:ascii="Times New Roman" w:hAnsi="Times New Roman" w:cs="Times New Roman"/>
        </w:rPr>
        <w:t>;</w:t>
      </w:r>
      <w:sdt>
        <w:sdtPr>
          <w:rPr>
            <w:rFonts w:ascii="Times New Roman" w:hAnsi="Times New Roman" w:cs="Times New Roman"/>
          </w:rPr>
          <w:id w:val="-805617054"/>
          <w:citation/>
        </w:sdtPr>
        <w:sdtEndPr/>
        <w:sdtContent>
          <w:r w:rsidRPr="00EB45F7">
            <w:rPr>
              <w:rFonts w:ascii="Times New Roman" w:hAnsi="Times New Roman" w:cs="Times New Roman"/>
            </w:rPr>
            <w:fldChar w:fldCharType="begin"/>
          </w:r>
          <w:r w:rsidRPr="00EB45F7">
            <w:rPr>
              <w:rFonts w:ascii="Times New Roman" w:hAnsi="Times New Roman" w:cs="Times New Roman"/>
            </w:rPr>
            <w:instrText xml:space="preserve"> CITATION Wor202 \l 1033 </w:instrText>
          </w:r>
          <w:r w:rsidRPr="00EB45F7">
            <w:rPr>
              <w:rFonts w:ascii="Times New Roman" w:hAnsi="Times New Roman" w:cs="Times New Roman"/>
            </w:rPr>
            <w:fldChar w:fldCharType="separate"/>
          </w:r>
          <w:r w:rsidR="00100F86" w:rsidRPr="00EB45F7">
            <w:rPr>
              <w:rFonts w:ascii="Times New Roman" w:hAnsi="Times New Roman" w:cs="Times New Roman"/>
              <w:noProof/>
            </w:rPr>
            <w:t xml:space="preserve"> (Bank, 2020)</w:t>
          </w:r>
          <w:r w:rsidRPr="00EB45F7">
            <w:rPr>
              <w:rFonts w:ascii="Times New Roman" w:hAnsi="Times New Roman" w:cs="Times New Roman"/>
            </w:rPr>
            <w:fldChar w:fldCharType="end"/>
          </w:r>
        </w:sdtContent>
      </w:sdt>
    </w:p>
    <w:p w14:paraId="334FFF9C" w14:textId="77777777" w:rsidR="00386F84" w:rsidRPr="009223F6" w:rsidRDefault="00386F84" w:rsidP="00386F84">
      <w:pPr>
        <w:pStyle w:val="Caption"/>
        <w:rPr>
          <w:rFonts w:ascii="Times New Roman" w:hAnsi="Times New Roman" w:cs="Times New Roman"/>
          <w:i w:val="0"/>
          <w:iCs w:val="0"/>
          <w:color w:val="auto"/>
          <w:sz w:val="24"/>
          <w:szCs w:val="24"/>
        </w:rPr>
      </w:pPr>
      <w:bookmarkStart w:id="65" w:name="_Ref60073958"/>
      <w:bookmarkStart w:id="66" w:name="_Toc60071381"/>
      <w:r w:rsidRPr="009223F6">
        <w:rPr>
          <w:rFonts w:ascii="Times New Roman" w:hAnsi="Times New Roman" w:cs="Times New Roman"/>
          <w:i w:val="0"/>
          <w:iCs w:val="0"/>
          <w:color w:val="auto"/>
          <w:sz w:val="24"/>
          <w:szCs w:val="24"/>
        </w:rPr>
        <w:t xml:space="preserve">Appendix </w:t>
      </w:r>
      <w:r w:rsidR="009223F6" w:rsidRPr="009223F6">
        <w:rPr>
          <w:rFonts w:ascii="Times New Roman" w:hAnsi="Times New Roman" w:cs="Times New Roman"/>
          <w:i w:val="0"/>
          <w:iCs w:val="0"/>
          <w:color w:val="auto"/>
          <w:sz w:val="24"/>
          <w:szCs w:val="24"/>
        </w:rPr>
        <w:fldChar w:fldCharType="begin"/>
      </w:r>
      <w:r w:rsidR="009223F6" w:rsidRPr="009223F6">
        <w:rPr>
          <w:rFonts w:ascii="Times New Roman" w:hAnsi="Times New Roman" w:cs="Times New Roman"/>
          <w:i w:val="0"/>
          <w:iCs w:val="0"/>
          <w:color w:val="auto"/>
          <w:sz w:val="24"/>
          <w:szCs w:val="24"/>
        </w:rPr>
        <w:instrText xml:space="preserve"> SEQ Appendix \* ARABIC </w:instrText>
      </w:r>
      <w:r w:rsidR="009223F6" w:rsidRPr="009223F6">
        <w:rPr>
          <w:rFonts w:ascii="Times New Roman" w:hAnsi="Times New Roman" w:cs="Times New Roman"/>
          <w:i w:val="0"/>
          <w:iCs w:val="0"/>
          <w:color w:val="auto"/>
          <w:sz w:val="24"/>
          <w:szCs w:val="24"/>
        </w:rPr>
        <w:fldChar w:fldCharType="separate"/>
      </w:r>
      <w:r w:rsidR="00F97285">
        <w:rPr>
          <w:rFonts w:ascii="Times New Roman" w:hAnsi="Times New Roman" w:cs="Times New Roman"/>
          <w:i w:val="0"/>
          <w:iCs w:val="0"/>
          <w:noProof/>
          <w:color w:val="auto"/>
          <w:sz w:val="24"/>
          <w:szCs w:val="24"/>
        </w:rPr>
        <w:t>6</w:t>
      </w:r>
      <w:r w:rsidR="009223F6" w:rsidRPr="009223F6">
        <w:rPr>
          <w:rFonts w:ascii="Times New Roman" w:hAnsi="Times New Roman" w:cs="Times New Roman"/>
          <w:i w:val="0"/>
          <w:iCs w:val="0"/>
          <w:color w:val="auto"/>
          <w:sz w:val="24"/>
          <w:szCs w:val="24"/>
        </w:rPr>
        <w:fldChar w:fldCharType="end"/>
      </w:r>
      <w:bookmarkEnd w:id="65"/>
      <w:r w:rsidRPr="009223F6">
        <w:rPr>
          <w:rFonts w:ascii="Times New Roman" w:hAnsi="Times New Roman" w:cs="Times New Roman"/>
          <w:i w:val="0"/>
          <w:iCs w:val="0"/>
          <w:color w:val="auto"/>
          <w:sz w:val="24"/>
          <w:szCs w:val="24"/>
        </w:rPr>
        <w:t>: Sri Lanka total rubber production and export to the entire world from 1990 - 2019</w:t>
      </w:r>
      <w:bookmarkEnd w:id="66"/>
    </w:p>
    <w:tbl>
      <w:tblPr>
        <w:tblW w:w="4628" w:type="pct"/>
        <w:tblLook w:val="04A0" w:firstRow="1" w:lastRow="0" w:firstColumn="1" w:lastColumn="0" w:noHBand="0" w:noVBand="1"/>
      </w:tblPr>
      <w:tblGrid>
        <w:gridCol w:w="1792"/>
        <w:gridCol w:w="3853"/>
        <w:gridCol w:w="2741"/>
      </w:tblGrid>
      <w:tr w:rsidR="00310160" w:rsidRPr="00310160" w14:paraId="5C09C609" w14:textId="77777777" w:rsidTr="00732FA2">
        <w:trPr>
          <w:trHeight w:val="296"/>
        </w:trPr>
        <w:tc>
          <w:tcPr>
            <w:tcW w:w="11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0DCB4E" w14:textId="77777777" w:rsidR="00310160" w:rsidRPr="005440AC" w:rsidRDefault="00310160" w:rsidP="005440AC">
            <w:pPr>
              <w:spacing w:after="0" w:line="240" w:lineRule="auto"/>
              <w:jc w:val="cente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Year</w:t>
            </w:r>
          </w:p>
        </w:tc>
        <w:tc>
          <w:tcPr>
            <w:tcW w:w="2155" w:type="pct"/>
            <w:tcBorders>
              <w:top w:val="single" w:sz="4" w:space="0" w:color="auto"/>
              <w:left w:val="nil"/>
              <w:bottom w:val="single" w:sz="4" w:space="0" w:color="auto"/>
              <w:right w:val="single" w:sz="4" w:space="0" w:color="auto"/>
            </w:tcBorders>
            <w:shd w:val="clear" w:color="auto" w:fill="auto"/>
            <w:noWrap/>
            <w:vAlign w:val="center"/>
            <w:hideMark/>
          </w:tcPr>
          <w:p w14:paraId="6F3D3BAF" w14:textId="77777777" w:rsidR="00310160" w:rsidRPr="005440AC" w:rsidRDefault="00310160" w:rsidP="005440AC">
            <w:pPr>
              <w:spacing w:after="0" w:line="240" w:lineRule="auto"/>
              <w:jc w:val="cente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Sri Lanka Rubber production (kg Mn)</w:t>
            </w:r>
          </w:p>
        </w:tc>
        <w:tc>
          <w:tcPr>
            <w:tcW w:w="1706" w:type="pct"/>
            <w:tcBorders>
              <w:top w:val="single" w:sz="4" w:space="0" w:color="auto"/>
              <w:left w:val="nil"/>
              <w:bottom w:val="single" w:sz="4" w:space="0" w:color="auto"/>
              <w:right w:val="single" w:sz="4" w:space="0" w:color="auto"/>
            </w:tcBorders>
            <w:shd w:val="clear" w:color="auto" w:fill="auto"/>
            <w:noWrap/>
            <w:vAlign w:val="center"/>
            <w:hideMark/>
          </w:tcPr>
          <w:p w14:paraId="1B27AC4D" w14:textId="77777777" w:rsidR="00310160" w:rsidRPr="005440AC" w:rsidRDefault="00310160" w:rsidP="005440AC">
            <w:pPr>
              <w:spacing w:after="0" w:line="240" w:lineRule="auto"/>
              <w:jc w:val="cente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Total Exports (kg Mn)</w:t>
            </w:r>
          </w:p>
        </w:tc>
      </w:tr>
      <w:tr w:rsidR="00310160" w:rsidRPr="00310160" w14:paraId="37523073"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7DFF2CB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1990</w:t>
            </w:r>
          </w:p>
        </w:tc>
        <w:tc>
          <w:tcPr>
            <w:tcW w:w="2155" w:type="pct"/>
            <w:tcBorders>
              <w:top w:val="nil"/>
              <w:left w:val="nil"/>
              <w:bottom w:val="single" w:sz="4" w:space="0" w:color="auto"/>
              <w:right w:val="single" w:sz="4" w:space="0" w:color="auto"/>
            </w:tcBorders>
            <w:shd w:val="clear" w:color="auto" w:fill="auto"/>
            <w:noWrap/>
            <w:vAlign w:val="bottom"/>
            <w:hideMark/>
          </w:tcPr>
          <w:p w14:paraId="41638CC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114.0</w:t>
            </w:r>
          </w:p>
        </w:tc>
        <w:tc>
          <w:tcPr>
            <w:tcW w:w="1706" w:type="pct"/>
            <w:tcBorders>
              <w:top w:val="nil"/>
              <w:left w:val="nil"/>
              <w:bottom w:val="single" w:sz="4" w:space="0" w:color="auto"/>
              <w:right w:val="single" w:sz="4" w:space="0" w:color="auto"/>
            </w:tcBorders>
            <w:shd w:val="clear" w:color="auto" w:fill="auto"/>
            <w:noWrap/>
            <w:vAlign w:val="bottom"/>
            <w:hideMark/>
          </w:tcPr>
          <w:p w14:paraId="231D54F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86.8</w:t>
            </w:r>
          </w:p>
        </w:tc>
      </w:tr>
      <w:tr w:rsidR="00310160" w:rsidRPr="00310160" w14:paraId="2FF97EB1"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67196AA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1991</w:t>
            </w:r>
          </w:p>
        </w:tc>
        <w:tc>
          <w:tcPr>
            <w:tcW w:w="2155" w:type="pct"/>
            <w:tcBorders>
              <w:top w:val="nil"/>
              <w:left w:val="nil"/>
              <w:bottom w:val="single" w:sz="4" w:space="0" w:color="auto"/>
              <w:right w:val="single" w:sz="4" w:space="0" w:color="auto"/>
            </w:tcBorders>
            <w:shd w:val="clear" w:color="auto" w:fill="auto"/>
            <w:noWrap/>
            <w:vAlign w:val="bottom"/>
            <w:hideMark/>
          </w:tcPr>
          <w:p w14:paraId="551CFEA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103.9</w:t>
            </w:r>
          </w:p>
        </w:tc>
        <w:tc>
          <w:tcPr>
            <w:tcW w:w="1706" w:type="pct"/>
            <w:tcBorders>
              <w:top w:val="nil"/>
              <w:left w:val="nil"/>
              <w:bottom w:val="single" w:sz="4" w:space="0" w:color="auto"/>
              <w:right w:val="single" w:sz="4" w:space="0" w:color="auto"/>
            </w:tcBorders>
            <w:shd w:val="clear" w:color="auto" w:fill="auto"/>
            <w:noWrap/>
            <w:vAlign w:val="bottom"/>
            <w:hideMark/>
          </w:tcPr>
          <w:p w14:paraId="5461334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76.4</w:t>
            </w:r>
          </w:p>
        </w:tc>
      </w:tr>
      <w:tr w:rsidR="00310160" w:rsidRPr="00310160" w14:paraId="3E38B90D"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117E19D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1992</w:t>
            </w:r>
          </w:p>
        </w:tc>
        <w:tc>
          <w:tcPr>
            <w:tcW w:w="2155" w:type="pct"/>
            <w:tcBorders>
              <w:top w:val="nil"/>
              <w:left w:val="nil"/>
              <w:bottom w:val="single" w:sz="4" w:space="0" w:color="auto"/>
              <w:right w:val="single" w:sz="4" w:space="0" w:color="auto"/>
            </w:tcBorders>
            <w:shd w:val="clear" w:color="auto" w:fill="auto"/>
            <w:noWrap/>
            <w:vAlign w:val="bottom"/>
            <w:hideMark/>
          </w:tcPr>
          <w:p w14:paraId="2DB299F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106.1</w:t>
            </w:r>
          </w:p>
        </w:tc>
        <w:tc>
          <w:tcPr>
            <w:tcW w:w="1706" w:type="pct"/>
            <w:tcBorders>
              <w:top w:val="nil"/>
              <w:left w:val="nil"/>
              <w:bottom w:val="single" w:sz="4" w:space="0" w:color="auto"/>
              <w:right w:val="single" w:sz="4" w:space="0" w:color="auto"/>
            </w:tcBorders>
            <w:shd w:val="clear" w:color="auto" w:fill="auto"/>
            <w:noWrap/>
            <w:vAlign w:val="bottom"/>
            <w:hideMark/>
          </w:tcPr>
          <w:p w14:paraId="37C93D1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78.6</w:t>
            </w:r>
          </w:p>
        </w:tc>
      </w:tr>
      <w:tr w:rsidR="00310160" w:rsidRPr="00310160" w14:paraId="7703A2F8"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211FF59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1993</w:t>
            </w:r>
          </w:p>
        </w:tc>
        <w:tc>
          <w:tcPr>
            <w:tcW w:w="2155" w:type="pct"/>
            <w:tcBorders>
              <w:top w:val="nil"/>
              <w:left w:val="nil"/>
              <w:bottom w:val="single" w:sz="4" w:space="0" w:color="auto"/>
              <w:right w:val="single" w:sz="4" w:space="0" w:color="auto"/>
            </w:tcBorders>
            <w:shd w:val="clear" w:color="auto" w:fill="auto"/>
            <w:noWrap/>
            <w:vAlign w:val="bottom"/>
            <w:hideMark/>
          </w:tcPr>
          <w:p w14:paraId="621CD7A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104.2</w:t>
            </w:r>
          </w:p>
        </w:tc>
        <w:tc>
          <w:tcPr>
            <w:tcW w:w="1706" w:type="pct"/>
            <w:tcBorders>
              <w:top w:val="nil"/>
              <w:left w:val="nil"/>
              <w:bottom w:val="single" w:sz="4" w:space="0" w:color="auto"/>
              <w:right w:val="single" w:sz="4" w:space="0" w:color="auto"/>
            </w:tcBorders>
            <w:shd w:val="clear" w:color="auto" w:fill="auto"/>
            <w:noWrap/>
            <w:vAlign w:val="bottom"/>
            <w:hideMark/>
          </w:tcPr>
          <w:p w14:paraId="078AE86F"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69.5</w:t>
            </w:r>
          </w:p>
        </w:tc>
      </w:tr>
      <w:tr w:rsidR="00310160" w:rsidRPr="00310160" w14:paraId="4E861469"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618FEA3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1994</w:t>
            </w:r>
          </w:p>
        </w:tc>
        <w:tc>
          <w:tcPr>
            <w:tcW w:w="2155" w:type="pct"/>
            <w:tcBorders>
              <w:top w:val="nil"/>
              <w:left w:val="nil"/>
              <w:bottom w:val="single" w:sz="4" w:space="0" w:color="auto"/>
              <w:right w:val="single" w:sz="4" w:space="0" w:color="auto"/>
            </w:tcBorders>
            <w:shd w:val="clear" w:color="auto" w:fill="auto"/>
            <w:noWrap/>
            <w:vAlign w:val="bottom"/>
            <w:hideMark/>
          </w:tcPr>
          <w:p w14:paraId="6919565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105.3</w:t>
            </w:r>
          </w:p>
        </w:tc>
        <w:tc>
          <w:tcPr>
            <w:tcW w:w="1706" w:type="pct"/>
            <w:tcBorders>
              <w:top w:val="nil"/>
              <w:left w:val="nil"/>
              <w:bottom w:val="single" w:sz="4" w:space="0" w:color="auto"/>
              <w:right w:val="single" w:sz="4" w:space="0" w:color="auto"/>
            </w:tcBorders>
            <w:shd w:val="clear" w:color="auto" w:fill="auto"/>
            <w:noWrap/>
            <w:vAlign w:val="bottom"/>
            <w:hideMark/>
          </w:tcPr>
          <w:p w14:paraId="0C12F67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69.2</w:t>
            </w:r>
          </w:p>
        </w:tc>
      </w:tr>
      <w:tr w:rsidR="00310160" w:rsidRPr="00310160" w14:paraId="0FD9AA8F"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08C9F08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1995</w:t>
            </w:r>
          </w:p>
        </w:tc>
        <w:tc>
          <w:tcPr>
            <w:tcW w:w="2155" w:type="pct"/>
            <w:tcBorders>
              <w:top w:val="nil"/>
              <w:left w:val="nil"/>
              <w:bottom w:val="single" w:sz="4" w:space="0" w:color="auto"/>
              <w:right w:val="single" w:sz="4" w:space="0" w:color="auto"/>
            </w:tcBorders>
            <w:shd w:val="clear" w:color="auto" w:fill="auto"/>
            <w:noWrap/>
            <w:vAlign w:val="bottom"/>
            <w:hideMark/>
          </w:tcPr>
          <w:p w14:paraId="461DA34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105.7</w:t>
            </w:r>
          </w:p>
        </w:tc>
        <w:tc>
          <w:tcPr>
            <w:tcW w:w="1706" w:type="pct"/>
            <w:tcBorders>
              <w:top w:val="nil"/>
              <w:left w:val="nil"/>
              <w:bottom w:val="single" w:sz="4" w:space="0" w:color="auto"/>
              <w:right w:val="single" w:sz="4" w:space="0" w:color="auto"/>
            </w:tcBorders>
            <w:shd w:val="clear" w:color="auto" w:fill="auto"/>
            <w:noWrap/>
            <w:vAlign w:val="bottom"/>
            <w:hideMark/>
          </w:tcPr>
          <w:p w14:paraId="7A0E40D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68.2</w:t>
            </w:r>
          </w:p>
        </w:tc>
      </w:tr>
      <w:tr w:rsidR="00310160" w:rsidRPr="00310160" w14:paraId="7B7E7522"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2C70E39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1996</w:t>
            </w:r>
          </w:p>
        </w:tc>
        <w:tc>
          <w:tcPr>
            <w:tcW w:w="2155" w:type="pct"/>
            <w:tcBorders>
              <w:top w:val="nil"/>
              <w:left w:val="nil"/>
              <w:bottom w:val="single" w:sz="4" w:space="0" w:color="auto"/>
              <w:right w:val="single" w:sz="4" w:space="0" w:color="auto"/>
            </w:tcBorders>
            <w:shd w:val="clear" w:color="auto" w:fill="auto"/>
            <w:noWrap/>
            <w:vAlign w:val="bottom"/>
            <w:hideMark/>
          </w:tcPr>
          <w:p w14:paraId="01D75E0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112.5</w:t>
            </w:r>
          </w:p>
        </w:tc>
        <w:tc>
          <w:tcPr>
            <w:tcW w:w="1706" w:type="pct"/>
            <w:tcBorders>
              <w:top w:val="nil"/>
              <w:left w:val="nil"/>
              <w:bottom w:val="single" w:sz="4" w:space="0" w:color="auto"/>
              <w:right w:val="single" w:sz="4" w:space="0" w:color="auto"/>
            </w:tcBorders>
            <w:shd w:val="clear" w:color="auto" w:fill="auto"/>
            <w:noWrap/>
            <w:vAlign w:val="bottom"/>
            <w:hideMark/>
          </w:tcPr>
          <w:p w14:paraId="3E3E6A3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72.2</w:t>
            </w:r>
          </w:p>
        </w:tc>
      </w:tr>
      <w:tr w:rsidR="00310160" w:rsidRPr="00310160" w14:paraId="0B850072"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3D609B6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1997</w:t>
            </w:r>
          </w:p>
        </w:tc>
        <w:tc>
          <w:tcPr>
            <w:tcW w:w="2155" w:type="pct"/>
            <w:tcBorders>
              <w:top w:val="nil"/>
              <w:left w:val="nil"/>
              <w:bottom w:val="single" w:sz="4" w:space="0" w:color="auto"/>
              <w:right w:val="single" w:sz="4" w:space="0" w:color="auto"/>
            </w:tcBorders>
            <w:shd w:val="clear" w:color="auto" w:fill="auto"/>
            <w:noWrap/>
            <w:vAlign w:val="bottom"/>
            <w:hideMark/>
          </w:tcPr>
          <w:p w14:paraId="3E378B0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105.8</w:t>
            </w:r>
          </w:p>
        </w:tc>
        <w:tc>
          <w:tcPr>
            <w:tcW w:w="1706" w:type="pct"/>
            <w:tcBorders>
              <w:top w:val="nil"/>
              <w:left w:val="nil"/>
              <w:bottom w:val="single" w:sz="4" w:space="0" w:color="auto"/>
              <w:right w:val="single" w:sz="4" w:space="0" w:color="auto"/>
            </w:tcBorders>
            <w:shd w:val="clear" w:color="auto" w:fill="auto"/>
            <w:noWrap/>
            <w:vAlign w:val="bottom"/>
            <w:hideMark/>
          </w:tcPr>
          <w:p w14:paraId="73DD4AA1"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61.8</w:t>
            </w:r>
          </w:p>
        </w:tc>
      </w:tr>
      <w:tr w:rsidR="00310160" w:rsidRPr="00310160" w14:paraId="0F13CB57"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086ED5E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1998</w:t>
            </w:r>
          </w:p>
        </w:tc>
        <w:tc>
          <w:tcPr>
            <w:tcW w:w="2155" w:type="pct"/>
            <w:tcBorders>
              <w:top w:val="nil"/>
              <w:left w:val="nil"/>
              <w:bottom w:val="single" w:sz="4" w:space="0" w:color="auto"/>
              <w:right w:val="single" w:sz="4" w:space="0" w:color="auto"/>
            </w:tcBorders>
            <w:shd w:val="clear" w:color="auto" w:fill="auto"/>
            <w:noWrap/>
            <w:vAlign w:val="bottom"/>
            <w:hideMark/>
          </w:tcPr>
          <w:p w14:paraId="1F11CE0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95.7</w:t>
            </w:r>
          </w:p>
        </w:tc>
        <w:tc>
          <w:tcPr>
            <w:tcW w:w="1706" w:type="pct"/>
            <w:tcBorders>
              <w:top w:val="nil"/>
              <w:left w:val="nil"/>
              <w:bottom w:val="single" w:sz="4" w:space="0" w:color="auto"/>
              <w:right w:val="single" w:sz="4" w:space="0" w:color="auto"/>
            </w:tcBorders>
            <w:shd w:val="clear" w:color="auto" w:fill="auto"/>
            <w:noWrap/>
            <w:vAlign w:val="bottom"/>
            <w:hideMark/>
          </w:tcPr>
          <w:p w14:paraId="091894D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40.8</w:t>
            </w:r>
          </w:p>
        </w:tc>
      </w:tr>
      <w:tr w:rsidR="00310160" w:rsidRPr="00310160" w14:paraId="35AC8CBB"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056C6F0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1999</w:t>
            </w:r>
          </w:p>
        </w:tc>
        <w:tc>
          <w:tcPr>
            <w:tcW w:w="2155" w:type="pct"/>
            <w:tcBorders>
              <w:top w:val="nil"/>
              <w:left w:val="nil"/>
              <w:bottom w:val="single" w:sz="4" w:space="0" w:color="auto"/>
              <w:right w:val="single" w:sz="4" w:space="0" w:color="auto"/>
            </w:tcBorders>
            <w:shd w:val="clear" w:color="auto" w:fill="auto"/>
            <w:noWrap/>
            <w:vAlign w:val="bottom"/>
            <w:hideMark/>
          </w:tcPr>
          <w:p w14:paraId="2BECD9C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96.6</w:t>
            </w:r>
          </w:p>
        </w:tc>
        <w:tc>
          <w:tcPr>
            <w:tcW w:w="1706" w:type="pct"/>
            <w:tcBorders>
              <w:top w:val="nil"/>
              <w:left w:val="nil"/>
              <w:bottom w:val="single" w:sz="4" w:space="0" w:color="auto"/>
              <w:right w:val="single" w:sz="4" w:space="0" w:color="auto"/>
            </w:tcBorders>
            <w:shd w:val="clear" w:color="auto" w:fill="auto"/>
            <w:noWrap/>
            <w:vAlign w:val="bottom"/>
            <w:hideMark/>
          </w:tcPr>
          <w:p w14:paraId="386C816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42.8</w:t>
            </w:r>
          </w:p>
        </w:tc>
      </w:tr>
      <w:tr w:rsidR="00310160" w:rsidRPr="00310160" w14:paraId="28F94D83"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379FACA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2000</w:t>
            </w:r>
          </w:p>
        </w:tc>
        <w:tc>
          <w:tcPr>
            <w:tcW w:w="2155" w:type="pct"/>
            <w:tcBorders>
              <w:top w:val="nil"/>
              <w:left w:val="nil"/>
              <w:bottom w:val="single" w:sz="4" w:space="0" w:color="auto"/>
              <w:right w:val="single" w:sz="4" w:space="0" w:color="auto"/>
            </w:tcBorders>
            <w:shd w:val="clear" w:color="auto" w:fill="auto"/>
            <w:noWrap/>
            <w:vAlign w:val="bottom"/>
            <w:hideMark/>
          </w:tcPr>
          <w:p w14:paraId="03AEC6B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87.2</w:t>
            </w:r>
          </w:p>
        </w:tc>
        <w:tc>
          <w:tcPr>
            <w:tcW w:w="1706" w:type="pct"/>
            <w:tcBorders>
              <w:top w:val="nil"/>
              <w:left w:val="nil"/>
              <w:bottom w:val="single" w:sz="4" w:space="0" w:color="auto"/>
              <w:right w:val="single" w:sz="4" w:space="0" w:color="auto"/>
            </w:tcBorders>
            <w:shd w:val="clear" w:color="auto" w:fill="auto"/>
            <w:noWrap/>
            <w:vAlign w:val="bottom"/>
            <w:hideMark/>
          </w:tcPr>
          <w:p w14:paraId="630A9B6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32.6</w:t>
            </w:r>
          </w:p>
        </w:tc>
      </w:tr>
      <w:tr w:rsidR="00310160" w:rsidRPr="00310160" w14:paraId="139E3C42"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7F1F54C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2001</w:t>
            </w:r>
          </w:p>
        </w:tc>
        <w:tc>
          <w:tcPr>
            <w:tcW w:w="2155" w:type="pct"/>
            <w:tcBorders>
              <w:top w:val="nil"/>
              <w:left w:val="nil"/>
              <w:bottom w:val="single" w:sz="4" w:space="0" w:color="auto"/>
              <w:right w:val="single" w:sz="4" w:space="0" w:color="auto"/>
            </w:tcBorders>
            <w:shd w:val="clear" w:color="auto" w:fill="auto"/>
            <w:vAlign w:val="center"/>
            <w:hideMark/>
          </w:tcPr>
          <w:p w14:paraId="7005683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86.0</w:t>
            </w:r>
          </w:p>
        </w:tc>
        <w:tc>
          <w:tcPr>
            <w:tcW w:w="1706" w:type="pct"/>
            <w:tcBorders>
              <w:top w:val="nil"/>
              <w:left w:val="nil"/>
              <w:bottom w:val="single" w:sz="4" w:space="0" w:color="auto"/>
              <w:right w:val="single" w:sz="4" w:space="0" w:color="auto"/>
            </w:tcBorders>
            <w:shd w:val="clear" w:color="auto" w:fill="auto"/>
            <w:noWrap/>
            <w:vAlign w:val="bottom"/>
            <w:hideMark/>
          </w:tcPr>
          <w:p w14:paraId="1A7B9F6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32.1</w:t>
            </w:r>
          </w:p>
        </w:tc>
      </w:tr>
      <w:tr w:rsidR="00310160" w:rsidRPr="00310160" w14:paraId="1C3C7640"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387A78A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2002</w:t>
            </w:r>
          </w:p>
        </w:tc>
        <w:tc>
          <w:tcPr>
            <w:tcW w:w="2155" w:type="pct"/>
            <w:tcBorders>
              <w:top w:val="nil"/>
              <w:left w:val="nil"/>
              <w:bottom w:val="single" w:sz="4" w:space="0" w:color="auto"/>
              <w:right w:val="single" w:sz="4" w:space="0" w:color="auto"/>
            </w:tcBorders>
            <w:shd w:val="clear" w:color="auto" w:fill="auto"/>
            <w:vAlign w:val="center"/>
            <w:hideMark/>
          </w:tcPr>
          <w:p w14:paraId="4D73A63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90.5</w:t>
            </w:r>
          </w:p>
        </w:tc>
        <w:tc>
          <w:tcPr>
            <w:tcW w:w="1706" w:type="pct"/>
            <w:tcBorders>
              <w:top w:val="nil"/>
              <w:left w:val="nil"/>
              <w:bottom w:val="single" w:sz="4" w:space="0" w:color="auto"/>
              <w:right w:val="single" w:sz="4" w:space="0" w:color="auto"/>
            </w:tcBorders>
            <w:shd w:val="clear" w:color="auto" w:fill="auto"/>
            <w:noWrap/>
            <w:vAlign w:val="bottom"/>
            <w:hideMark/>
          </w:tcPr>
          <w:p w14:paraId="68BC5602"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37.5</w:t>
            </w:r>
          </w:p>
        </w:tc>
      </w:tr>
      <w:tr w:rsidR="00310160" w:rsidRPr="00310160" w14:paraId="08FF4B2A"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569141D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2003</w:t>
            </w:r>
          </w:p>
        </w:tc>
        <w:tc>
          <w:tcPr>
            <w:tcW w:w="2155" w:type="pct"/>
            <w:tcBorders>
              <w:top w:val="nil"/>
              <w:left w:val="nil"/>
              <w:bottom w:val="single" w:sz="4" w:space="0" w:color="auto"/>
              <w:right w:val="single" w:sz="4" w:space="0" w:color="auto"/>
            </w:tcBorders>
            <w:shd w:val="clear" w:color="auto" w:fill="auto"/>
            <w:vAlign w:val="center"/>
            <w:hideMark/>
          </w:tcPr>
          <w:p w14:paraId="1D972DE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92.0</w:t>
            </w:r>
          </w:p>
        </w:tc>
        <w:tc>
          <w:tcPr>
            <w:tcW w:w="1706" w:type="pct"/>
            <w:tcBorders>
              <w:top w:val="nil"/>
              <w:left w:val="nil"/>
              <w:bottom w:val="single" w:sz="4" w:space="0" w:color="auto"/>
              <w:right w:val="single" w:sz="4" w:space="0" w:color="auto"/>
            </w:tcBorders>
            <w:shd w:val="clear" w:color="auto" w:fill="auto"/>
            <w:noWrap/>
            <w:vAlign w:val="bottom"/>
            <w:hideMark/>
          </w:tcPr>
          <w:p w14:paraId="4BC96A4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35.2</w:t>
            </w:r>
          </w:p>
        </w:tc>
      </w:tr>
      <w:tr w:rsidR="00310160" w:rsidRPr="00310160" w14:paraId="1FED33E8"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44F3392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2004</w:t>
            </w:r>
          </w:p>
        </w:tc>
        <w:tc>
          <w:tcPr>
            <w:tcW w:w="2155" w:type="pct"/>
            <w:tcBorders>
              <w:top w:val="nil"/>
              <w:left w:val="nil"/>
              <w:bottom w:val="single" w:sz="4" w:space="0" w:color="auto"/>
              <w:right w:val="single" w:sz="4" w:space="0" w:color="auto"/>
            </w:tcBorders>
            <w:shd w:val="clear" w:color="auto" w:fill="auto"/>
            <w:vAlign w:val="center"/>
            <w:hideMark/>
          </w:tcPr>
          <w:p w14:paraId="41E4CED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94.7</w:t>
            </w:r>
          </w:p>
        </w:tc>
        <w:tc>
          <w:tcPr>
            <w:tcW w:w="1706" w:type="pct"/>
            <w:tcBorders>
              <w:top w:val="nil"/>
              <w:left w:val="nil"/>
              <w:bottom w:val="single" w:sz="4" w:space="0" w:color="auto"/>
              <w:right w:val="single" w:sz="4" w:space="0" w:color="auto"/>
            </w:tcBorders>
            <w:shd w:val="clear" w:color="auto" w:fill="auto"/>
            <w:noWrap/>
            <w:vAlign w:val="bottom"/>
            <w:hideMark/>
          </w:tcPr>
          <w:p w14:paraId="01E0962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40.6</w:t>
            </w:r>
          </w:p>
        </w:tc>
      </w:tr>
      <w:tr w:rsidR="00310160" w:rsidRPr="00310160" w14:paraId="67A609F3"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69ED07A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2005</w:t>
            </w:r>
          </w:p>
        </w:tc>
        <w:tc>
          <w:tcPr>
            <w:tcW w:w="2155" w:type="pct"/>
            <w:tcBorders>
              <w:top w:val="nil"/>
              <w:left w:val="nil"/>
              <w:bottom w:val="single" w:sz="4" w:space="0" w:color="auto"/>
              <w:right w:val="single" w:sz="4" w:space="0" w:color="auto"/>
            </w:tcBorders>
            <w:shd w:val="clear" w:color="auto" w:fill="auto"/>
            <w:vAlign w:val="center"/>
            <w:hideMark/>
          </w:tcPr>
          <w:p w14:paraId="454C51C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104.4</w:t>
            </w:r>
          </w:p>
        </w:tc>
        <w:tc>
          <w:tcPr>
            <w:tcW w:w="1706" w:type="pct"/>
            <w:tcBorders>
              <w:top w:val="nil"/>
              <w:left w:val="nil"/>
              <w:bottom w:val="single" w:sz="4" w:space="0" w:color="auto"/>
              <w:right w:val="single" w:sz="4" w:space="0" w:color="auto"/>
            </w:tcBorders>
            <w:shd w:val="clear" w:color="auto" w:fill="auto"/>
            <w:noWrap/>
            <w:vAlign w:val="bottom"/>
            <w:hideMark/>
          </w:tcPr>
          <w:p w14:paraId="1BE97E7C"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31.9</w:t>
            </w:r>
          </w:p>
        </w:tc>
      </w:tr>
      <w:tr w:rsidR="00310160" w:rsidRPr="00310160" w14:paraId="1E2AC2AA"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67D8A43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2006</w:t>
            </w:r>
          </w:p>
        </w:tc>
        <w:tc>
          <w:tcPr>
            <w:tcW w:w="2155" w:type="pct"/>
            <w:tcBorders>
              <w:top w:val="nil"/>
              <w:left w:val="nil"/>
              <w:bottom w:val="single" w:sz="4" w:space="0" w:color="auto"/>
              <w:right w:val="single" w:sz="4" w:space="0" w:color="auto"/>
            </w:tcBorders>
            <w:shd w:val="clear" w:color="auto" w:fill="auto"/>
            <w:vAlign w:val="center"/>
            <w:hideMark/>
          </w:tcPr>
          <w:p w14:paraId="7D21A6C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109.2</w:t>
            </w:r>
          </w:p>
        </w:tc>
        <w:tc>
          <w:tcPr>
            <w:tcW w:w="1706" w:type="pct"/>
            <w:tcBorders>
              <w:top w:val="nil"/>
              <w:left w:val="nil"/>
              <w:bottom w:val="single" w:sz="4" w:space="0" w:color="auto"/>
              <w:right w:val="single" w:sz="4" w:space="0" w:color="auto"/>
            </w:tcBorders>
            <w:shd w:val="clear" w:color="auto" w:fill="auto"/>
            <w:noWrap/>
            <w:vAlign w:val="bottom"/>
            <w:hideMark/>
          </w:tcPr>
          <w:p w14:paraId="0F0717D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47.3</w:t>
            </w:r>
          </w:p>
        </w:tc>
      </w:tr>
      <w:tr w:rsidR="00310160" w:rsidRPr="00310160" w14:paraId="38CF0C66"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697ABDA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2007</w:t>
            </w:r>
          </w:p>
        </w:tc>
        <w:tc>
          <w:tcPr>
            <w:tcW w:w="2155" w:type="pct"/>
            <w:tcBorders>
              <w:top w:val="nil"/>
              <w:left w:val="nil"/>
              <w:bottom w:val="single" w:sz="4" w:space="0" w:color="auto"/>
              <w:right w:val="single" w:sz="4" w:space="0" w:color="auto"/>
            </w:tcBorders>
            <w:shd w:val="clear" w:color="auto" w:fill="auto"/>
            <w:vAlign w:val="center"/>
            <w:hideMark/>
          </w:tcPr>
          <w:p w14:paraId="24C9F3C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117.6</w:t>
            </w:r>
          </w:p>
        </w:tc>
        <w:tc>
          <w:tcPr>
            <w:tcW w:w="1706" w:type="pct"/>
            <w:tcBorders>
              <w:top w:val="nil"/>
              <w:left w:val="nil"/>
              <w:bottom w:val="single" w:sz="4" w:space="0" w:color="auto"/>
              <w:right w:val="single" w:sz="4" w:space="0" w:color="auto"/>
            </w:tcBorders>
            <w:shd w:val="clear" w:color="auto" w:fill="auto"/>
            <w:noWrap/>
            <w:vAlign w:val="bottom"/>
            <w:hideMark/>
          </w:tcPr>
          <w:p w14:paraId="729AD44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51.6</w:t>
            </w:r>
          </w:p>
        </w:tc>
      </w:tr>
      <w:tr w:rsidR="00310160" w:rsidRPr="00310160" w14:paraId="433C7148"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7A1B861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2008</w:t>
            </w:r>
          </w:p>
        </w:tc>
        <w:tc>
          <w:tcPr>
            <w:tcW w:w="2155" w:type="pct"/>
            <w:tcBorders>
              <w:top w:val="nil"/>
              <w:left w:val="nil"/>
              <w:bottom w:val="single" w:sz="4" w:space="0" w:color="auto"/>
              <w:right w:val="single" w:sz="4" w:space="0" w:color="auto"/>
            </w:tcBorders>
            <w:shd w:val="clear" w:color="auto" w:fill="auto"/>
            <w:vAlign w:val="center"/>
            <w:hideMark/>
          </w:tcPr>
          <w:p w14:paraId="0CF3DC7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129.2</w:t>
            </w:r>
          </w:p>
        </w:tc>
        <w:tc>
          <w:tcPr>
            <w:tcW w:w="1706" w:type="pct"/>
            <w:tcBorders>
              <w:top w:val="nil"/>
              <w:left w:val="nil"/>
              <w:bottom w:val="single" w:sz="4" w:space="0" w:color="auto"/>
              <w:right w:val="single" w:sz="4" w:space="0" w:color="auto"/>
            </w:tcBorders>
            <w:shd w:val="clear" w:color="auto" w:fill="auto"/>
            <w:noWrap/>
            <w:vAlign w:val="bottom"/>
            <w:hideMark/>
          </w:tcPr>
          <w:p w14:paraId="025CF55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48.7</w:t>
            </w:r>
          </w:p>
        </w:tc>
      </w:tr>
      <w:tr w:rsidR="00310160" w:rsidRPr="00310160" w14:paraId="6EF8A78E"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00D2A1D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2009</w:t>
            </w:r>
          </w:p>
        </w:tc>
        <w:tc>
          <w:tcPr>
            <w:tcW w:w="2155" w:type="pct"/>
            <w:tcBorders>
              <w:top w:val="nil"/>
              <w:left w:val="nil"/>
              <w:bottom w:val="single" w:sz="4" w:space="0" w:color="auto"/>
              <w:right w:val="single" w:sz="4" w:space="0" w:color="auto"/>
            </w:tcBorders>
            <w:shd w:val="clear" w:color="auto" w:fill="auto"/>
            <w:vAlign w:val="center"/>
            <w:hideMark/>
          </w:tcPr>
          <w:p w14:paraId="2B98697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136.9</w:t>
            </w:r>
          </w:p>
        </w:tc>
        <w:tc>
          <w:tcPr>
            <w:tcW w:w="1706" w:type="pct"/>
            <w:tcBorders>
              <w:top w:val="nil"/>
              <w:left w:val="nil"/>
              <w:bottom w:val="single" w:sz="4" w:space="0" w:color="auto"/>
              <w:right w:val="single" w:sz="4" w:space="0" w:color="auto"/>
            </w:tcBorders>
            <w:shd w:val="clear" w:color="auto" w:fill="auto"/>
            <w:noWrap/>
            <w:vAlign w:val="bottom"/>
            <w:hideMark/>
          </w:tcPr>
          <w:p w14:paraId="1111B27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57.0</w:t>
            </w:r>
          </w:p>
        </w:tc>
      </w:tr>
      <w:tr w:rsidR="00310160" w:rsidRPr="00310160" w14:paraId="566FB85C"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5440E1B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2010</w:t>
            </w:r>
          </w:p>
        </w:tc>
        <w:tc>
          <w:tcPr>
            <w:tcW w:w="2155" w:type="pct"/>
            <w:tcBorders>
              <w:top w:val="nil"/>
              <w:left w:val="nil"/>
              <w:bottom w:val="single" w:sz="4" w:space="0" w:color="auto"/>
              <w:right w:val="single" w:sz="4" w:space="0" w:color="auto"/>
            </w:tcBorders>
            <w:shd w:val="clear" w:color="auto" w:fill="auto"/>
            <w:vAlign w:val="center"/>
            <w:hideMark/>
          </w:tcPr>
          <w:p w14:paraId="58210E83"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153.0</w:t>
            </w:r>
          </w:p>
        </w:tc>
        <w:tc>
          <w:tcPr>
            <w:tcW w:w="1706" w:type="pct"/>
            <w:tcBorders>
              <w:top w:val="nil"/>
              <w:left w:val="nil"/>
              <w:bottom w:val="single" w:sz="4" w:space="0" w:color="auto"/>
              <w:right w:val="single" w:sz="4" w:space="0" w:color="auto"/>
            </w:tcBorders>
            <w:shd w:val="clear" w:color="auto" w:fill="auto"/>
            <w:noWrap/>
            <w:vAlign w:val="bottom"/>
            <w:hideMark/>
          </w:tcPr>
          <w:p w14:paraId="0736A54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51.9</w:t>
            </w:r>
          </w:p>
        </w:tc>
      </w:tr>
      <w:tr w:rsidR="00310160" w:rsidRPr="00310160" w14:paraId="564CA20C"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17008F4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2011</w:t>
            </w:r>
          </w:p>
        </w:tc>
        <w:tc>
          <w:tcPr>
            <w:tcW w:w="2155" w:type="pct"/>
            <w:tcBorders>
              <w:top w:val="nil"/>
              <w:left w:val="nil"/>
              <w:bottom w:val="single" w:sz="4" w:space="0" w:color="auto"/>
              <w:right w:val="single" w:sz="4" w:space="0" w:color="auto"/>
            </w:tcBorders>
            <w:shd w:val="clear" w:color="auto" w:fill="auto"/>
            <w:vAlign w:val="center"/>
            <w:hideMark/>
          </w:tcPr>
          <w:p w14:paraId="0B85087C"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158.2</w:t>
            </w:r>
          </w:p>
        </w:tc>
        <w:tc>
          <w:tcPr>
            <w:tcW w:w="1706" w:type="pct"/>
            <w:tcBorders>
              <w:top w:val="nil"/>
              <w:left w:val="nil"/>
              <w:bottom w:val="single" w:sz="4" w:space="0" w:color="auto"/>
              <w:right w:val="single" w:sz="4" w:space="0" w:color="auto"/>
            </w:tcBorders>
            <w:shd w:val="clear" w:color="auto" w:fill="auto"/>
            <w:noWrap/>
            <w:vAlign w:val="bottom"/>
            <w:hideMark/>
          </w:tcPr>
          <w:p w14:paraId="09A33C4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42.6</w:t>
            </w:r>
          </w:p>
        </w:tc>
      </w:tr>
      <w:tr w:rsidR="00310160" w:rsidRPr="00310160" w14:paraId="08DD5160"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54F184EB"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2012</w:t>
            </w:r>
          </w:p>
        </w:tc>
        <w:tc>
          <w:tcPr>
            <w:tcW w:w="2155" w:type="pct"/>
            <w:tcBorders>
              <w:top w:val="nil"/>
              <w:left w:val="nil"/>
              <w:bottom w:val="single" w:sz="4" w:space="0" w:color="auto"/>
              <w:right w:val="single" w:sz="4" w:space="0" w:color="auto"/>
            </w:tcBorders>
            <w:shd w:val="clear" w:color="auto" w:fill="auto"/>
            <w:vAlign w:val="center"/>
            <w:hideMark/>
          </w:tcPr>
          <w:p w14:paraId="50850E0D"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152.0</w:t>
            </w:r>
          </w:p>
        </w:tc>
        <w:tc>
          <w:tcPr>
            <w:tcW w:w="1706" w:type="pct"/>
            <w:tcBorders>
              <w:top w:val="nil"/>
              <w:left w:val="nil"/>
              <w:bottom w:val="single" w:sz="4" w:space="0" w:color="auto"/>
              <w:right w:val="single" w:sz="4" w:space="0" w:color="auto"/>
            </w:tcBorders>
            <w:shd w:val="clear" w:color="auto" w:fill="auto"/>
            <w:noWrap/>
            <w:vAlign w:val="bottom"/>
            <w:hideMark/>
          </w:tcPr>
          <w:p w14:paraId="1B78EB0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37.4</w:t>
            </w:r>
          </w:p>
        </w:tc>
      </w:tr>
      <w:tr w:rsidR="00310160" w:rsidRPr="00310160" w14:paraId="15AAFCBF"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2D877D9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2013</w:t>
            </w:r>
          </w:p>
        </w:tc>
        <w:tc>
          <w:tcPr>
            <w:tcW w:w="2155" w:type="pct"/>
            <w:tcBorders>
              <w:top w:val="nil"/>
              <w:left w:val="nil"/>
              <w:bottom w:val="single" w:sz="4" w:space="0" w:color="auto"/>
              <w:right w:val="single" w:sz="4" w:space="0" w:color="auto"/>
            </w:tcBorders>
            <w:shd w:val="clear" w:color="auto" w:fill="auto"/>
            <w:vAlign w:val="center"/>
            <w:hideMark/>
          </w:tcPr>
          <w:p w14:paraId="41E98F53"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130.4</w:t>
            </w:r>
          </w:p>
        </w:tc>
        <w:tc>
          <w:tcPr>
            <w:tcW w:w="1706" w:type="pct"/>
            <w:tcBorders>
              <w:top w:val="nil"/>
              <w:left w:val="nil"/>
              <w:bottom w:val="single" w:sz="4" w:space="0" w:color="auto"/>
              <w:right w:val="single" w:sz="4" w:space="0" w:color="auto"/>
            </w:tcBorders>
            <w:shd w:val="clear" w:color="auto" w:fill="auto"/>
            <w:noWrap/>
            <w:vAlign w:val="bottom"/>
            <w:hideMark/>
          </w:tcPr>
          <w:p w14:paraId="382C46F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23.6</w:t>
            </w:r>
          </w:p>
        </w:tc>
      </w:tr>
      <w:tr w:rsidR="00310160" w:rsidRPr="00310160" w14:paraId="6ADFB6B5"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5BAEF9C3"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2014</w:t>
            </w:r>
          </w:p>
        </w:tc>
        <w:tc>
          <w:tcPr>
            <w:tcW w:w="2155" w:type="pct"/>
            <w:tcBorders>
              <w:top w:val="nil"/>
              <w:left w:val="nil"/>
              <w:bottom w:val="single" w:sz="4" w:space="0" w:color="auto"/>
              <w:right w:val="single" w:sz="4" w:space="0" w:color="auto"/>
            </w:tcBorders>
            <w:shd w:val="clear" w:color="auto" w:fill="auto"/>
            <w:vAlign w:val="center"/>
            <w:hideMark/>
          </w:tcPr>
          <w:p w14:paraId="62B08787"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98.6</w:t>
            </w:r>
          </w:p>
        </w:tc>
        <w:tc>
          <w:tcPr>
            <w:tcW w:w="1706" w:type="pct"/>
            <w:tcBorders>
              <w:top w:val="nil"/>
              <w:left w:val="nil"/>
              <w:bottom w:val="single" w:sz="4" w:space="0" w:color="auto"/>
              <w:right w:val="single" w:sz="4" w:space="0" w:color="auto"/>
            </w:tcBorders>
            <w:shd w:val="clear" w:color="auto" w:fill="auto"/>
            <w:noWrap/>
            <w:vAlign w:val="bottom"/>
            <w:hideMark/>
          </w:tcPr>
          <w:p w14:paraId="294C302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16.3</w:t>
            </w:r>
          </w:p>
        </w:tc>
      </w:tr>
      <w:tr w:rsidR="00310160" w:rsidRPr="00310160" w14:paraId="4916FBB6"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23713198"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2015</w:t>
            </w:r>
          </w:p>
        </w:tc>
        <w:tc>
          <w:tcPr>
            <w:tcW w:w="2155" w:type="pct"/>
            <w:tcBorders>
              <w:top w:val="nil"/>
              <w:left w:val="nil"/>
              <w:bottom w:val="single" w:sz="4" w:space="0" w:color="auto"/>
              <w:right w:val="single" w:sz="4" w:space="0" w:color="auto"/>
            </w:tcBorders>
            <w:shd w:val="clear" w:color="auto" w:fill="auto"/>
            <w:vAlign w:val="center"/>
            <w:hideMark/>
          </w:tcPr>
          <w:p w14:paraId="4888672A"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88.6</w:t>
            </w:r>
          </w:p>
        </w:tc>
        <w:tc>
          <w:tcPr>
            <w:tcW w:w="1706" w:type="pct"/>
            <w:tcBorders>
              <w:top w:val="nil"/>
              <w:left w:val="nil"/>
              <w:bottom w:val="single" w:sz="4" w:space="0" w:color="auto"/>
              <w:right w:val="single" w:sz="4" w:space="0" w:color="auto"/>
            </w:tcBorders>
            <w:shd w:val="clear" w:color="auto" w:fill="auto"/>
            <w:noWrap/>
            <w:vAlign w:val="bottom"/>
            <w:hideMark/>
          </w:tcPr>
          <w:p w14:paraId="33EA9305"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10.4</w:t>
            </w:r>
          </w:p>
        </w:tc>
      </w:tr>
      <w:tr w:rsidR="00310160" w:rsidRPr="00310160" w14:paraId="00E7E981"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11C3473E"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2016</w:t>
            </w:r>
          </w:p>
        </w:tc>
        <w:tc>
          <w:tcPr>
            <w:tcW w:w="2155" w:type="pct"/>
            <w:tcBorders>
              <w:top w:val="nil"/>
              <w:left w:val="nil"/>
              <w:bottom w:val="single" w:sz="4" w:space="0" w:color="auto"/>
              <w:right w:val="single" w:sz="4" w:space="0" w:color="auto"/>
            </w:tcBorders>
            <w:shd w:val="clear" w:color="auto" w:fill="auto"/>
            <w:vAlign w:val="center"/>
            <w:hideMark/>
          </w:tcPr>
          <w:p w14:paraId="0B90CC00"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79.1</w:t>
            </w:r>
          </w:p>
        </w:tc>
        <w:tc>
          <w:tcPr>
            <w:tcW w:w="1706" w:type="pct"/>
            <w:tcBorders>
              <w:top w:val="nil"/>
              <w:left w:val="nil"/>
              <w:bottom w:val="single" w:sz="4" w:space="0" w:color="auto"/>
              <w:right w:val="single" w:sz="4" w:space="0" w:color="auto"/>
            </w:tcBorders>
            <w:shd w:val="clear" w:color="auto" w:fill="auto"/>
            <w:noWrap/>
            <w:vAlign w:val="bottom"/>
            <w:hideMark/>
          </w:tcPr>
          <w:p w14:paraId="4CEED180"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16.2</w:t>
            </w:r>
          </w:p>
        </w:tc>
      </w:tr>
      <w:tr w:rsidR="00310160" w:rsidRPr="00310160" w14:paraId="1A3C7BB7"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5BF5B0B6"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2017</w:t>
            </w:r>
          </w:p>
        </w:tc>
        <w:tc>
          <w:tcPr>
            <w:tcW w:w="2155" w:type="pct"/>
            <w:tcBorders>
              <w:top w:val="nil"/>
              <w:left w:val="nil"/>
              <w:bottom w:val="single" w:sz="4" w:space="0" w:color="auto"/>
              <w:right w:val="single" w:sz="4" w:space="0" w:color="auto"/>
            </w:tcBorders>
            <w:shd w:val="clear" w:color="auto" w:fill="auto"/>
            <w:vAlign w:val="center"/>
            <w:hideMark/>
          </w:tcPr>
          <w:p w14:paraId="7B890E75"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83.1</w:t>
            </w:r>
          </w:p>
        </w:tc>
        <w:tc>
          <w:tcPr>
            <w:tcW w:w="1706" w:type="pct"/>
            <w:tcBorders>
              <w:top w:val="nil"/>
              <w:left w:val="nil"/>
              <w:bottom w:val="single" w:sz="4" w:space="0" w:color="auto"/>
              <w:right w:val="single" w:sz="4" w:space="0" w:color="auto"/>
            </w:tcBorders>
            <w:shd w:val="clear" w:color="auto" w:fill="auto"/>
            <w:noWrap/>
            <w:vAlign w:val="bottom"/>
            <w:hideMark/>
          </w:tcPr>
          <w:p w14:paraId="53FC89B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17.2</w:t>
            </w:r>
          </w:p>
        </w:tc>
      </w:tr>
      <w:tr w:rsidR="00310160" w:rsidRPr="00310160" w14:paraId="4D957823"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1D62D879"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2018</w:t>
            </w:r>
          </w:p>
        </w:tc>
        <w:tc>
          <w:tcPr>
            <w:tcW w:w="2155" w:type="pct"/>
            <w:tcBorders>
              <w:top w:val="nil"/>
              <w:left w:val="nil"/>
              <w:bottom w:val="single" w:sz="4" w:space="0" w:color="auto"/>
              <w:right w:val="single" w:sz="4" w:space="0" w:color="auto"/>
            </w:tcBorders>
            <w:shd w:val="clear" w:color="auto" w:fill="auto"/>
            <w:vAlign w:val="center"/>
            <w:hideMark/>
          </w:tcPr>
          <w:p w14:paraId="74176E40"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82.6</w:t>
            </w:r>
          </w:p>
        </w:tc>
        <w:tc>
          <w:tcPr>
            <w:tcW w:w="1706" w:type="pct"/>
            <w:tcBorders>
              <w:top w:val="nil"/>
              <w:left w:val="nil"/>
              <w:bottom w:val="single" w:sz="4" w:space="0" w:color="auto"/>
              <w:right w:val="single" w:sz="4" w:space="0" w:color="auto"/>
            </w:tcBorders>
            <w:shd w:val="clear" w:color="auto" w:fill="auto"/>
            <w:noWrap/>
            <w:vAlign w:val="bottom"/>
            <w:hideMark/>
          </w:tcPr>
          <w:p w14:paraId="41ED745A"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14.0</w:t>
            </w:r>
          </w:p>
        </w:tc>
      </w:tr>
      <w:tr w:rsidR="00310160" w:rsidRPr="00310160" w14:paraId="35326BAF" w14:textId="77777777" w:rsidTr="00732FA2">
        <w:trPr>
          <w:trHeight w:val="296"/>
        </w:trPr>
        <w:tc>
          <w:tcPr>
            <w:tcW w:w="1140" w:type="pct"/>
            <w:tcBorders>
              <w:top w:val="nil"/>
              <w:left w:val="single" w:sz="4" w:space="0" w:color="auto"/>
              <w:bottom w:val="single" w:sz="4" w:space="0" w:color="auto"/>
              <w:right w:val="single" w:sz="4" w:space="0" w:color="auto"/>
            </w:tcBorders>
            <w:shd w:val="clear" w:color="auto" w:fill="auto"/>
            <w:noWrap/>
            <w:vAlign w:val="bottom"/>
            <w:hideMark/>
          </w:tcPr>
          <w:p w14:paraId="7A2EAF94"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2019</w:t>
            </w:r>
          </w:p>
        </w:tc>
        <w:tc>
          <w:tcPr>
            <w:tcW w:w="2155" w:type="pct"/>
            <w:tcBorders>
              <w:top w:val="nil"/>
              <w:left w:val="nil"/>
              <w:bottom w:val="single" w:sz="4" w:space="0" w:color="auto"/>
              <w:right w:val="single" w:sz="4" w:space="0" w:color="auto"/>
            </w:tcBorders>
            <w:shd w:val="clear" w:color="auto" w:fill="auto"/>
            <w:vAlign w:val="center"/>
            <w:hideMark/>
          </w:tcPr>
          <w:p w14:paraId="6C12AAF0" w14:textId="77777777" w:rsidR="00310160" w:rsidRPr="00310160" w:rsidRDefault="00310160" w:rsidP="005440AC">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74.8</w:t>
            </w:r>
          </w:p>
        </w:tc>
        <w:tc>
          <w:tcPr>
            <w:tcW w:w="1706" w:type="pct"/>
            <w:tcBorders>
              <w:top w:val="nil"/>
              <w:left w:val="nil"/>
              <w:bottom w:val="single" w:sz="4" w:space="0" w:color="auto"/>
              <w:right w:val="single" w:sz="4" w:space="0" w:color="auto"/>
            </w:tcBorders>
            <w:shd w:val="clear" w:color="auto" w:fill="auto"/>
            <w:noWrap/>
            <w:vAlign w:val="bottom"/>
            <w:hideMark/>
          </w:tcPr>
          <w:p w14:paraId="2334A1DD" w14:textId="77777777" w:rsidR="00310160" w:rsidRPr="00310160" w:rsidRDefault="00310160" w:rsidP="005440AC">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13.0</w:t>
            </w:r>
          </w:p>
        </w:tc>
      </w:tr>
    </w:tbl>
    <w:p w14:paraId="6A59EE97" w14:textId="77777777" w:rsidR="00310160" w:rsidRDefault="00310160" w:rsidP="00310160">
      <w:pPr>
        <w:tabs>
          <w:tab w:val="left" w:pos="1545"/>
        </w:tabs>
        <w:spacing w:after="0"/>
      </w:pPr>
    </w:p>
    <w:p w14:paraId="172304C7" w14:textId="77777777" w:rsidR="00917BC8" w:rsidRPr="00884461" w:rsidRDefault="00917BC8" w:rsidP="00917BC8">
      <w:pPr>
        <w:rPr>
          <w:rFonts w:ascii="Times New Roman" w:hAnsi="Times New Roman" w:cs="Times New Roman"/>
        </w:rPr>
      </w:pPr>
      <w:r w:rsidRPr="00884461">
        <w:rPr>
          <w:rFonts w:ascii="Times New Roman" w:hAnsi="Times New Roman" w:cs="Times New Roman"/>
        </w:rPr>
        <w:t xml:space="preserve">Source: </w:t>
      </w:r>
      <w:sdt>
        <w:sdtPr>
          <w:rPr>
            <w:rFonts w:ascii="Times New Roman" w:hAnsi="Times New Roman" w:cs="Times New Roman"/>
          </w:rPr>
          <w:id w:val="1953666310"/>
          <w:citation/>
        </w:sdtPr>
        <w:sdtEndPr/>
        <w:sdtContent>
          <w:r w:rsidRPr="00884461">
            <w:rPr>
              <w:rFonts w:ascii="Times New Roman" w:hAnsi="Times New Roman" w:cs="Times New Roman"/>
            </w:rPr>
            <w:fldChar w:fldCharType="begin"/>
          </w:r>
          <w:r w:rsidRPr="00884461">
            <w:rPr>
              <w:rFonts w:ascii="Times New Roman" w:hAnsi="Times New Roman" w:cs="Times New Roman"/>
            </w:rPr>
            <w:instrText xml:space="preserve">CITATION Cen05 \t  \l 1033 </w:instrText>
          </w:r>
          <w:r w:rsidRPr="00884461">
            <w:rPr>
              <w:rFonts w:ascii="Times New Roman" w:hAnsi="Times New Roman" w:cs="Times New Roman"/>
            </w:rPr>
            <w:fldChar w:fldCharType="separate"/>
          </w:r>
          <w:r w:rsidR="00100F86" w:rsidRPr="00884461">
            <w:rPr>
              <w:rFonts w:ascii="Times New Roman" w:hAnsi="Times New Roman" w:cs="Times New Roman"/>
              <w:noProof/>
            </w:rPr>
            <w:t>(Central Bank, 2009)</w:t>
          </w:r>
          <w:r w:rsidRPr="00884461">
            <w:rPr>
              <w:rFonts w:ascii="Times New Roman" w:hAnsi="Times New Roman" w:cs="Times New Roman"/>
            </w:rPr>
            <w:fldChar w:fldCharType="end"/>
          </w:r>
        </w:sdtContent>
      </w:sdt>
      <w:r w:rsidRPr="00884461">
        <w:rPr>
          <w:rFonts w:ascii="Times New Roman" w:hAnsi="Times New Roman" w:cs="Times New Roman"/>
        </w:rPr>
        <w:t xml:space="preserve">; </w:t>
      </w:r>
      <w:sdt>
        <w:sdtPr>
          <w:rPr>
            <w:rFonts w:ascii="Times New Roman" w:hAnsi="Times New Roman" w:cs="Times New Roman"/>
          </w:rPr>
          <w:id w:val="1635599649"/>
          <w:citation/>
        </w:sdtPr>
        <w:sdtEndPr/>
        <w:sdtContent>
          <w:r w:rsidRPr="00884461">
            <w:rPr>
              <w:rFonts w:ascii="Times New Roman" w:hAnsi="Times New Roman" w:cs="Times New Roman"/>
            </w:rPr>
            <w:fldChar w:fldCharType="begin"/>
          </w:r>
          <w:r w:rsidRPr="00884461">
            <w:rPr>
              <w:rFonts w:ascii="Times New Roman" w:hAnsi="Times New Roman" w:cs="Times New Roman"/>
            </w:rPr>
            <w:instrText xml:space="preserve">CITATION Cen19 \t  \l 1033 </w:instrText>
          </w:r>
          <w:r w:rsidRPr="00884461">
            <w:rPr>
              <w:rFonts w:ascii="Times New Roman" w:hAnsi="Times New Roman" w:cs="Times New Roman"/>
            </w:rPr>
            <w:fldChar w:fldCharType="separate"/>
          </w:r>
          <w:r w:rsidR="00100F86" w:rsidRPr="00884461">
            <w:rPr>
              <w:rFonts w:ascii="Times New Roman" w:hAnsi="Times New Roman" w:cs="Times New Roman"/>
              <w:noProof/>
            </w:rPr>
            <w:t>(Central Bank, 2019)</w:t>
          </w:r>
          <w:r w:rsidRPr="00884461">
            <w:rPr>
              <w:rFonts w:ascii="Times New Roman" w:hAnsi="Times New Roman" w:cs="Times New Roman"/>
            </w:rPr>
            <w:fldChar w:fldCharType="end"/>
          </w:r>
        </w:sdtContent>
      </w:sdt>
    </w:p>
    <w:p w14:paraId="357B0BAD" w14:textId="77777777" w:rsidR="00310160" w:rsidRPr="00310160" w:rsidRDefault="00310160" w:rsidP="00C56047">
      <w:pPr>
        <w:tabs>
          <w:tab w:val="left" w:pos="3316"/>
        </w:tabs>
      </w:pPr>
    </w:p>
    <w:p w14:paraId="4C7BCD54" w14:textId="77777777" w:rsidR="00310160" w:rsidRDefault="00310160" w:rsidP="00C56047">
      <w:pPr>
        <w:tabs>
          <w:tab w:val="left" w:pos="3316"/>
        </w:tabs>
      </w:pPr>
    </w:p>
    <w:p w14:paraId="4480F56B" w14:textId="77777777" w:rsidR="00310160" w:rsidRDefault="00310160" w:rsidP="00C56047">
      <w:pPr>
        <w:tabs>
          <w:tab w:val="left" w:pos="3316"/>
        </w:tabs>
      </w:pPr>
    </w:p>
    <w:p w14:paraId="2253E4E9" w14:textId="77777777" w:rsidR="00310160" w:rsidRDefault="00310160" w:rsidP="00C56047">
      <w:pPr>
        <w:tabs>
          <w:tab w:val="left" w:pos="3316"/>
        </w:tabs>
      </w:pPr>
    </w:p>
    <w:p w14:paraId="07818CB9" w14:textId="77777777" w:rsidR="00310160" w:rsidRDefault="00310160" w:rsidP="00C56047">
      <w:pPr>
        <w:tabs>
          <w:tab w:val="left" w:pos="3316"/>
        </w:tabs>
      </w:pPr>
    </w:p>
    <w:p w14:paraId="10005307" w14:textId="77777777" w:rsidR="00310160" w:rsidRDefault="00310160" w:rsidP="00C56047">
      <w:pPr>
        <w:tabs>
          <w:tab w:val="left" w:pos="3316"/>
        </w:tabs>
      </w:pPr>
    </w:p>
    <w:p w14:paraId="777DE165" w14:textId="77777777" w:rsidR="00310160" w:rsidRDefault="00310160" w:rsidP="00C56047">
      <w:pPr>
        <w:tabs>
          <w:tab w:val="left" w:pos="3316"/>
        </w:tabs>
      </w:pPr>
    </w:p>
    <w:p w14:paraId="333CE630" w14:textId="77777777" w:rsidR="00310160" w:rsidRDefault="00310160" w:rsidP="00386F84">
      <w:pPr>
        <w:pStyle w:val="Heading3"/>
        <w:rPr>
          <w:rFonts w:ascii="Times New Roman" w:hAnsi="Times New Roman" w:cs="Times New Roman"/>
          <w:color w:val="auto"/>
        </w:rPr>
      </w:pPr>
    </w:p>
    <w:p w14:paraId="42579B13" w14:textId="77777777" w:rsidR="00310160" w:rsidRPr="009223F6" w:rsidRDefault="00386F84" w:rsidP="00386F84">
      <w:pPr>
        <w:pStyle w:val="Caption"/>
        <w:rPr>
          <w:rFonts w:ascii="Times New Roman" w:hAnsi="Times New Roman" w:cs="Times New Roman"/>
          <w:i w:val="0"/>
          <w:iCs w:val="0"/>
          <w:color w:val="auto"/>
          <w:sz w:val="24"/>
          <w:szCs w:val="24"/>
        </w:rPr>
      </w:pPr>
      <w:bookmarkStart w:id="67" w:name="_Ref60073518"/>
      <w:bookmarkStart w:id="68" w:name="_Toc60071382"/>
      <w:r w:rsidRPr="009223F6">
        <w:rPr>
          <w:rFonts w:ascii="Times New Roman" w:hAnsi="Times New Roman" w:cs="Times New Roman"/>
          <w:i w:val="0"/>
          <w:iCs w:val="0"/>
          <w:color w:val="auto"/>
          <w:sz w:val="24"/>
          <w:szCs w:val="24"/>
        </w:rPr>
        <w:t xml:space="preserve">Appendix </w:t>
      </w:r>
      <w:r w:rsidR="009223F6" w:rsidRPr="009223F6">
        <w:rPr>
          <w:rFonts w:ascii="Times New Roman" w:hAnsi="Times New Roman" w:cs="Times New Roman"/>
          <w:i w:val="0"/>
          <w:iCs w:val="0"/>
          <w:color w:val="auto"/>
          <w:sz w:val="24"/>
          <w:szCs w:val="24"/>
        </w:rPr>
        <w:fldChar w:fldCharType="begin"/>
      </w:r>
      <w:r w:rsidR="009223F6" w:rsidRPr="009223F6">
        <w:rPr>
          <w:rFonts w:ascii="Times New Roman" w:hAnsi="Times New Roman" w:cs="Times New Roman"/>
          <w:i w:val="0"/>
          <w:iCs w:val="0"/>
          <w:color w:val="auto"/>
          <w:sz w:val="24"/>
          <w:szCs w:val="24"/>
        </w:rPr>
        <w:instrText xml:space="preserve"> SEQ Appendix \* ARABIC </w:instrText>
      </w:r>
      <w:r w:rsidR="009223F6" w:rsidRPr="009223F6">
        <w:rPr>
          <w:rFonts w:ascii="Times New Roman" w:hAnsi="Times New Roman" w:cs="Times New Roman"/>
          <w:i w:val="0"/>
          <w:iCs w:val="0"/>
          <w:color w:val="auto"/>
          <w:sz w:val="24"/>
          <w:szCs w:val="24"/>
        </w:rPr>
        <w:fldChar w:fldCharType="separate"/>
      </w:r>
      <w:r w:rsidR="00F97285">
        <w:rPr>
          <w:rFonts w:ascii="Times New Roman" w:hAnsi="Times New Roman" w:cs="Times New Roman"/>
          <w:i w:val="0"/>
          <w:iCs w:val="0"/>
          <w:noProof/>
          <w:color w:val="auto"/>
          <w:sz w:val="24"/>
          <w:szCs w:val="24"/>
        </w:rPr>
        <w:t>7</w:t>
      </w:r>
      <w:r w:rsidR="009223F6" w:rsidRPr="009223F6">
        <w:rPr>
          <w:rFonts w:ascii="Times New Roman" w:hAnsi="Times New Roman" w:cs="Times New Roman"/>
          <w:i w:val="0"/>
          <w:iCs w:val="0"/>
          <w:color w:val="auto"/>
          <w:sz w:val="24"/>
          <w:szCs w:val="24"/>
        </w:rPr>
        <w:fldChar w:fldCharType="end"/>
      </w:r>
      <w:bookmarkEnd w:id="67"/>
      <w:r w:rsidRPr="009223F6">
        <w:rPr>
          <w:rFonts w:ascii="Times New Roman" w:hAnsi="Times New Roman" w:cs="Times New Roman"/>
          <w:i w:val="0"/>
          <w:iCs w:val="0"/>
          <w:color w:val="auto"/>
          <w:sz w:val="24"/>
          <w:szCs w:val="24"/>
        </w:rPr>
        <w:t>: Region-wise rubber exports from Sri Lanka from 1999 - 2017</w:t>
      </w:r>
      <w:bookmarkEnd w:id="68"/>
    </w:p>
    <w:tbl>
      <w:tblPr>
        <w:tblStyle w:val="TableGrid"/>
        <w:tblW w:w="9062" w:type="dxa"/>
        <w:tblLook w:val="04A0" w:firstRow="1" w:lastRow="0" w:firstColumn="1" w:lastColumn="0" w:noHBand="0" w:noVBand="1"/>
      </w:tblPr>
      <w:tblGrid>
        <w:gridCol w:w="907"/>
        <w:gridCol w:w="1066"/>
        <w:gridCol w:w="1023"/>
        <w:gridCol w:w="926"/>
        <w:gridCol w:w="1097"/>
        <w:gridCol w:w="919"/>
        <w:gridCol w:w="1237"/>
        <w:gridCol w:w="1109"/>
        <w:gridCol w:w="1219"/>
      </w:tblGrid>
      <w:tr w:rsidR="00310160" w:rsidRPr="00310160" w14:paraId="0A4F36DB" w14:textId="77777777" w:rsidTr="00310160">
        <w:trPr>
          <w:trHeight w:val="282"/>
        </w:trPr>
        <w:tc>
          <w:tcPr>
            <w:tcW w:w="907" w:type="dxa"/>
            <w:vMerge w:val="restart"/>
            <w:noWrap/>
            <w:hideMark/>
          </w:tcPr>
          <w:p w14:paraId="35E5075D" w14:textId="77777777" w:rsidR="00310160" w:rsidRPr="005440AC" w:rsidRDefault="00B87368" w:rsidP="00310160">
            <w:pPr>
              <w:rPr>
                <w:rFonts w:ascii="Times New Roman" w:eastAsia="Times New Roman" w:hAnsi="Times New Roman" w:cs="Times New Roman"/>
                <w:b/>
                <w:bCs/>
                <w:color w:val="000000"/>
              </w:rPr>
            </w:pPr>
            <w:r>
              <w:rPr>
                <w:rFonts w:ascii="Times New Roman" w:eastAsia="Times New Roman" w:hAnsi="Times New Roman" w:cs="Times New Roman"/>
                <w:b/>
                <w:bCs/>
                <w:color w:val="000000"/>
              </w:rPr>
              <w:t>Year</w:t>
            </w:r>
          </w:p>
        </w:tc>
        <w:tc>
          <w:tcPr>
            <w:tcW w:w="8155" w:type="dxa"/>
            <w:gridSpan w:val="8"/>
            <w:noWrap/>
            <w:hideMark/>
          </w:tcPr>
          <w:p w14:paraId="2E583DFF" w14:textId="77777777" w:rsidR="00310160" w:rsidRPr="005440AC" w:rsidRDefault="00310160" w:rsidP="00310160">
            <w:pPr>
              <w:jc w:val="cente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 xml:space="preserve">US $ </w:t>
            </w:r>
            <w:r w:rsidR="003470A9">
              <w:rPr>
                <w:rFonts w:ascii="Times New Roman" w:eastAsia="Times New Roman" w:hAnsi="Times New Roman" w:cs="Times New Roman"/>
                <w:b/>
                <w:bCs/>
                <w:color w:val="000000"/>
              </w:rPr>
              <w:t>‘</w:t>
            </w:r>
            <w:r w:rsidRPr="005440AC">
              <w:rPr>
                <w:rFonts w:ascii="Times New Roman" w:eastAsia="Times New Roman" w:hAnsi="Times New Roman" w:cs="Times New Roman"/>
                <w:b/>
                <w:bCs/>
                <w:color w:val="000000"/>
              </w:rPr>
              <w:t>000</w:t>
            </w:r>
          </w:p>
        </w:tc>
      </w:tr>
      <w:tr w:rsidR="00310160" w:rsidRPr="00310160" w14:paraId="451B80A9" w14:textId="77777777" w:rsidTr="00310160">
        <w:trPr>
          <w:trHeight w:val="282"/>
        </w:trPr>
        <w:tc>
          <w:tcPr>
            <w:tcW w:w="907" w:type="dxa"/>
            <w:vMerge/>
            <w:noWrap/>
            <w:hideMark/>
          </w:tcPr>
          <w:p w14:paraId="1BF83385" w14:textId="77777777" w:rsidR="00310160" w:rsidRPr="005440AC" w:rsidRDefault="00310160" w:rsidP="00310160">
            <w:pPr>
              <w:rPr>
                <w:rFonts w:ascii="Times New Roman" w:eastAsia="Times New Roman" w:hAnsi="Times New Roman" w:cs="Times New Roman"/>
                <w:b/>
                <w:bCs/>
                <w:color w:val="000000"/>
              </w:rPr>
            </w:pPr>
          </w:p>
        </w:tc>
        <w:tc>
          <w:tcPr>
            <w:tcW w:w="1066" w:type="dxa"/>
            <w:noWrap/>
            <w:hideMark/>
          </w:tcPr>
          <w:p w14:paraId="1BDD457E" w14:textId="77777777" w:rsidR="00310160" w:rsidRPr="005440AC" w:rsidRDefault="00310160" w:rsidP="00310160">
            <w:pP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Europe &amp; Central Asia</w:t>
            </w:r>
          </w:p>
        </w:tc>
        <w:tc>
          <w:tcPr>
            <w:tcW w:w="952" w:type="dxa"/>
            <w:noWrap/>
            <w:hideMark/>
          </w:tcPr>
          <w:p w14:paraId="12BFB3E4" w14:textId="77777777" w:rsidR="00310160" w:rsidRPr="005440AC" w:rsidRDefault="00310160" w:rsidP="00310160">
            <w:pP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North America</w:t>
            </w:r>
          </w:p>
        </w:tc>
        <w:tc>
          <w:tcPr>
            <w:tcW w:w="926" w:type="dxa"/>
            <w:noWrap/>
            <w:hideMark/>
          </w:tcPr>
          <w:p w14:paraId="5F64DF62" w14:textId="77777777" w:rsidR="00310160" w:rsidRPr="005440AC" w:rsidRDefault="00310160" w:rsidP="00310160">
            <w:pP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East Asia &amp; Pacific</w:t>
            </w:r>
          </w:p>
        </w:tc>
        <w:tc>
          <w:tcPr>
            <w:tcW w:w="822" w:type="dxa"/>
            <w:noWrap/>
            <w:hideMark/>
          </w:tcPr>
          <w:p w14:paraId="3BDA9D3A" w14:textId="77777777" w:rsidR="00310160" w:rsidRPr="005440AC" w:rsidRDefault="00310160" w:rsidP="00310160">
            <w:pP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United Kingdom</w:t>
            </w:r>
          </w:p>
        </w:tc>
        <w:tc>
          <w:tcPr>
            <w:tcW w:w="919" w:type="dxa"/>
            <w:noWrap/>
            <w:hideMark/>
          </w:tcPr>
          <w:p w14:paraId="4CCE7FC1" w14:textId="77777777" w:rsidR="00310160" w:rsidRPr="005440AC" w:rsidRDefault="00310160" w:rsidP="00310160">
            <w:pP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South Asia</w:t>
            </w:r>
          </w:p>
        </w:tc>
        <w:tc>
          <w:tcPr>
            <w:tcW w:w="1237" w:type="dxa"/>
            <w:noWrap/>
            <w:hideMark/>
          </w:tcPr>
          <w:p w14:paraId="2907E61B" w14:textId="77777777" w:rsidR="00310160" w:rsidRPr="005440AC" w:rsidRDefault="00310160" w:rsidP="00310160">
            <w:pP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Middle East &amp; North Africa</w:t>
            </w:r>
          </w:p>
        </w:tc>
        <w:tc>
          <w:tcPr>
            <w:tcW w:w="1109" w:type="dxa"/>
            <w:noWrap/>
            <w:hideMark/>
          </w:tcPr>
          <w:p w14:paraId="2F136F3A" w14:textId="77777777" w:rsidR="00310160" w:rsidRPr="005440AC" w:rsidRDefault="00310160" w:rsidP="00310160">
            <w:pP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Sub Saharan Africa</w:t>
            </w:r>
          </w:p>
        </w:tc>
        <w:tc>
          <w:tcPr>
            <w:tcW w:w="1124" w:type="dxa"/>
            <w:noWrap/>
            <w:hideMark/>
          </w:tcPr>
          <w:p w14:paraId="179EE09C" w14:textId="77777777" w:rsidR="00310160" w:rsidRPr="005440AC" w:rsidRDefault="00310160" w:rsidP="00310160">
            <w:pPr>
              <w:rPr>
                <w:rFonts w:ascii="Times New Roman" w:eastAsia="Times New Roman" w:hAnsi="Times New Roman" w:cs="Times New Roman"/>
                <w:b/>
                <w:bCs/>
                <w:color w:val="000000"/>
              </w:rPr>
            </w:pPr>
            <w:r w:rsidRPr="005440AC">
              <w:rPr>
                <w:rFonts w:ascii="Times New Roman" w:eastAsia="Times New Roman" w:hAnsi="Times New Roman" w:cs="Times New Roman"/>
                <w:b/>
                <w:bCs/>
                <w:color w:val="000000"/>
              </w:rPr>
              <w:t>Latin America &amp; Caribbean</w:t>
            </w:r>
          </w:p>
        </w:tc>
      </w:tr>
      <w:tr w:rsidR="00310160" w:rsidRPr="00310160" w14:paraId="77351085" w14:textId="77777777" w:rsidTr="00310160">
        <w:trPr>
          <w:trHeight w:val="282"/>
        </w:trPr>
        <w:tc>
          <w:tcPr>
            <w:tcW w:w="907" w:type="dxa"/>
            <w:noWrap/>
            <w:hideMark/>
          </w:tcPr>
          <w:p w14:paraId="4B23B1E1"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1999</w:t>
            </w:r>
          </w:p>
        </w:tc>
        <w:tc>
          <w:tcPr>
            <w:tcW w:w="1066" w:type="dxa"/>
            <w:noWrap/>
            <w:hideMark/>
          </w:tcPr>
          <w:p w14:paraId="336BE07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37.55</w:t>
            </w:r>
          </w:p>
        </w:tc>
        <w:tc>
          <w:tcPr>
            <w:tcW w:w="952" w:type="dxa"/>
            <w:noWrap/>
            <w:hideMark/>
          </w:tcPr>
          <w:p w14:paraId="4C8E823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31.12</w:t>
            </w:r>
          </w:p>
        </w:tc>
        <w:tc>
          <w:tcPr>
            <w:tcW w:w="926" w:type="dxa"/>
            <w:noWrap/>
            <w:hideMark/>
          </w:tcPr>
          <w:p w14:paraId="1225EA5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14.43</w:t>
            </w:r>
          </w:p>
        </w:tc>
        <w:tc>
          <w:tcPr>
            <w:tcW w:w="822" w:type="dxa"/>
            <w:noWrap/>
            <w:hideMark/>
          </w:tcPr>
          <w:p w14:paraId="539C098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6.17</w:t>
            </w:r>
          </w:p>
        </w:tc>
        <w:tc>
          <w:tcPr>
            <w:tcW w:w="919" w:type="dxa"/>
            <w:noWrap/>
            <w:hideMark/>
          </w:tcPr>
          <w:p w14:paraId="242799C1"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5.00</w:t>
            </w:r>
          </w:p>
        </w:tc>
        <w:tc>
          <w:tcPr>
            <w:tcW w:w="1237" w:type="dxa"/>
            <w:noWrap/>
            <w:hideMark/>
          </w:tcPr>
          <w:p w14:paraId="1E423CA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2.29</w:t>
            </w:r>
          </w:p>
        </w:tc>
        <w:tc>
          <w:tcPr>
            <w:tcW w:w="1109" w:type="dxa"/>
            <w:noWrap/>
            <w:hideMark/>
          </w:tcPr>
          <w:p w14:paraId="6E1EC88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1.47</w:t>
            </w:r>
          </w:p>
        </w:tc>
        <w:tc>
          <w:tcPr>
            <w:tcW w:w="1124" w:type="dxa"/>
            <w:noWrap/>
            <w:hideMark/>
          </w:tcPr>
          <w:p w14:paraId="2E00FEA0"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1.96</w:t>
            </w:r>
          </w:p>
        </w:tc>
      </w:tr>
      <w:tr w:rsidR="00310160" w:rsidRPr="00310160" w14:paraId="59807679" w14:textId="77777777" w:rsidTr="00310160">
        <w:trPr>
          <w:trHeight w:val="282"/>
        </w:trPr>
        <w:tc>
          <w:tcPr>
            <w:tcW w:w="907" w:type="dxa"/>
            <w:noWrap/>
            <w:hideMark/>
          </w:tcPr>
          <w:p w14:paraId="49C7BAB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2000</w:t>
            </w:r>
          </w:p>
        </w:tc>
        <w:tc>
          <w:tcPr>
            <w:tcW w:w="1066" w:type="dxa"/>
            <w:noWrap/>
            <w:hideMark/>
          </w:tcPr>
          <w:p w14:paraId="0E522C96"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37.35</w:t>
            </w:r>
          </w:p>
        </w:tc>
        <w:tc>
          <w:tcPr>
            <w:tcW w:w="952" w:type="dxa"/>
            <w:noWrap/>
            <w:hideMark/>
          </w:tcPr>
          <w:p w14:paraId="01853BE1"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33.92</w:t>
            </w:r>
          </w:p>
        </w:tc>
        <w:tc>
          <w:tcPr>
            <w:tcW w:w="926" w:type="dxa"/>
            <w:noWrap/>
            <w:hideMark/>
          </w:tcPr>
          <w:p w14:paraId="6F56E1D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12.50</w:t>
            </w:r>
          </w:p>
        </w:tc>
        <w:tc>
          <w:tcPr>
            <w:tcW w:w="822" w:type="dxa"/>
            <w:noWrap/>
            <w:hideMark/>
          </w:tcPr>
          <w:p w14:paraId="73237476"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5.79</w:t>
            </w:r>
          </w:p>
        </w:tc>
        <w:tc>
          <w:tcPr>
            <w:tcW w:w="919" w:type="dxa"/>
            <w:noWrap/>
            <w:hideMark/>
          </w:tcPr>
          <w:p w14:paraId="3237B97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4.51</w:t>
            </w:r>
          </w:p>
        </w:tc>
        <w:tc>
          <w:tcPr>
            <w:tcW w:w="1237" w:type="dxa"/>
            <w:noWrap/>
            <w:hideMark/>
          </w:tcPr>
          <w:p w14:paraId="1ED21785"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2.13</w:t>
            </w:r>
          </w:p>
        </w:tc>
        <w:tc>
          <w:tcPr>
            <w:tcW w:w="1109" w:type="dxa"/>
            <w:noWrap/>
            <w:hideMark/>
          </w:tcPr>
          <w:p w14:paraId="7CDCF94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1.63</w:t>
            </w:r>
          </w:p>
        </w:tc>
        <w:tc>
          <w:tcPr>
            <w:tcW w:w="1124" w:type="dxa"/>
            <w:noWrap/>
            <w:hideMark/>
          </w:tcPr>
          <w:p w14:paraId="4453AF7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2.16</w:t>
            </w:r>
          </w:p>
        </w:tc>
      </w:tr>
      <w:tr w:rsidR="00310160" w:rsidRPr="00310160" w14:paraId="4911363C" w14:textId="77777777" w:rsidTr="00310160">
        <w:trPr>
          <w:trHeight w:val="282"/>
        </w:trPr>
        <w:tc>
          <w:tcPr>
            <w:tcW w:w="907" w:type="dxa"/>
            <w:noWrap/>
            <w:hideMark/>
          </w:tcPr>
          <w:p w14:paraId="304DE9E8"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2001</w:t>
            </w:r>
          </w:p>
        </w:tc>
        <w:tc>
          <w:tcPr>
            <w:tcW w:w="1066" w:type="dxa"/>
            <w:noWrap/>
            <w:hideMark/>
          </w:tcPr>
          <w:p w14:paraId="38133CF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36.88</w:t>
            </w:r>
          </w:p>
        </w:tc>
        <w:tc>
          <w:tcPr>
            <w:tcW w:w="952" w:type="dxa"/>
            <w:noWrap/>
            <w:hideMark/>
          </w:tcPr>
          <w:p w14:paraId="5517188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32.49</w:t>
            </w:r>
          </w:p>
        </w:tc>
        <w:tc>
          <w:tcPr>
            <w:tcW w:w="926" w:type="dxa"/>
            <w:noWrap/>
            <w:hideMark/>
          </w:tcPr>
          <w:p w14:paraId="7215382D"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12.18</w:t>
            </w:r>
          </w:p>
        </w:tc>
        <w:tc>
          <w:tcPr>
            <w:tcW w:w="822" w:type="dxa"/>
            <w:noWrap/>
            <w:hideMark/>
          </w:tcPr>
          <w:p w14:paraId="3319129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6.37</w:t>
            </w:r>
          </w:p>
        </w:tc>
        <w:tc>
          <w:tcPr>
            <w:tcW w:w="919" w:type="dxa"/>
            <w:noWrap/>
            <w:hideMark/>
          </w:tcPr>
          <w:p w14:paraId="63EA97E6"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5.35</w:t>
            </w:r>
          </w:p>
        </w:tc>
        <w:tc>
          <w:tcPr>
            <w:tcW w:w="1237" w:type="dxa"/>
            <w:noWrap/>
            <w:hideMark/>
          </w:tcPr>
          <w:p w14:paraId="39D22E1E"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3.00</w:t>
            </w:r>
          </w:p>
        </w:tc>
        <w:tc>
          <w:tcPr>
            <w:tcW w:w="1109" w:type="dxa"/>
            <w:noWrap/>
            <w:hideMark/>
          </w:tcPr>
          <w:p w14:paraId="4F400D6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1.74</w:t>
            </w:r>
          </w:p>
        </w:tc>
        <w:tc>
          <w:tcPr>
            <w:tcW w:w="1124" w:type="dxa"/>
            <w:noWrap/>
            <w:hideMark/>
          </w:tcPr>
          <w:p w14:paraId="674E7CA8"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2.00</w:t>
            </w:r>
          </w:p>
        </w:tc>
      </w:tr>
      <w:tr w:rsidR="00310160" w:rsidRPr="00310160" w14:paraId="70EE2066" w14:textId="77777777" w:rsidTr="00310160">
        <w:trPr>
          <w:trHeight w:val="282"/>
        </w:trPr>
        <w:tc>
          <w:tcPr>
            <w:tcW w:w="907" w:type="dxa"/>
            <w:noWrap/>
            <w:hideMark/>
          </w:tcPr>
          <w:p w14:paraId="345A89A5"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2002</w:t>
            </w:r>
          </w:p>
        </w:tc>
        <w:tc>
          <w:tcPr>
            <w:tcW w:w="1066" w:type="dxa"/>
            <w:noWrap/>
            <w:hideMark/>
          </w:tcPr>
          <w:p w14:paraId="105F3D5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36.73</w:t>
            </w:r>
          </w:p>
        </w:tc>
        <w:tc>
          <w:tcPr>
            <w:tcW w:w="952" w:type="dxa"/>
            <w:noWrap/>
            <w:hideMark/>
          </w:tcPr>
          <w:p w14:paraId="30C1B1A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31.59</w:t>
            </w:r>
          </w:p>
        </w:tc>
        <w:tc>
          <w:tcPr>
            <w:tcW w:w="926" w:type="dxa"/>
            <w:noWrap/>
            <w:hideMark/>
          </w:tcPr>
          <w:p w14:paraId="11C985ED"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11.59</w:t>
            </w:r>
          </w:p>
        </w:tc>
        <w:tc>
          <w:tcPr>
            <w:tcW w:w="822" w:type="dxa"/>
            <w:noWrap/>
            <w:hideMark/>
          </w:tcPr>
          <w:p w14:paraId="7B238D4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7.07</w:t>
            </w:r>
          </w:p>
        </w:tc>
        <w:tc>
          <w:tcPr>
            <w:tcW w:w="919" w:type="dxa"/>
            <w:noWrap/>
            <w:hideMark/>
          </w:tcPr>
          <w:p w14:paraId="1DF058EE"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6.69</w:t>
            </w:r>
          </w:p>
        </w:tc>
        <w:tc>
          <w:tcPr>
            <w:tcW w:w="1237" w:type="dxa"/>
            <w:noWrap/>
            <w:hideMark/>
          </w:tcPr>
          <w:p w14:paraId="28905E7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2.27</w:t>
            </w:r>
          </w:p>
        </w:tc>
        <w:tc>
          <w:tcPr>
            <w:tcW w:w="1109" w:type="dxa"/>
            <w:noWrap/>
            <w:hideMark/>
          </w:tcPr>
          <w:p w14:paraId="45855B1E"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2.13</w:t>
            </w:r>
          </w:p>
        </w:tc>
        <w:tc>
          <w:tcPr>
            <w:tcW w:w="1124" w:type="dxa"/>
            <w:noWrap/>
            <w:hideMark/>
          </w:tcPr>
          <w:p w14:paraId="28055DD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1.92</w:t>
            </w:r>
          </w:p>
        </w:tc>
      </w:tr>
      <w:tr w:rsidR="00310160" w:rsidRPr="00310160" w14:paraId="3FA61EB8" w14:textId="77777777" w:rsidTr="00310160">
        <w:trPr>
          <w:trHeight w:val="282"/>
        </w:trPr>
        <w:tc>
          <w:tcPr>
            <w:tcW w:w="907" w:type="dxa"/>
            <w:noWrap/>
            <w:hideMark/>
          </w:tcPr>
          <w:p w14:paraId="7A5DEFB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2003</w:t>
            </w:r>
          </w:p>
        </w:tc>
        <w:tc>
          <w:tcPr>
            <w:tcW w:w="1066" w:type="dxa"/>
            <w:noWrap/>
            <w:hideMark/>
          </w:tcPr>
          <w:p w14:paraId="00C18F9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37.14</w:t>
            </w:r>
          </w:p>
        </w:tc>
        <w:tc>
          <w:tcPr>
            <w:tcW w:w="952" w:type="dxa"/>
            <w:noWrap/>
            <w:hideMark/>
          </w:tcPr>
          <w:p w14:paraId="1CAEDE3D"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30.74</w:t>
            </w:r>
          </w:p>
        </w:tc>
        <w:tc>
          <w:tcPr>
            <w:tcW w:w="926" w:type="dxa"/>
            <w:noWrap/>
            <w:hideMark/>
          </w:tcPr>
          <w:p w14:paraId="7B909516"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10.73</w:t>
            </w:r>
          </w:p>
        </w:tc>
        <w:tc>
          <w:tcPr>
            <w:tcW w:w="822" w:type="dxa"/>
            <w:noWrap/>
            <w:hideMark/>
          </w:tcPr>
          <w:p w14:paraId="74B46AE8"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7.05</w:t>
            </w:r>
          </w:p>
        </w:tc>
        <w:tc>
          <w:tcPr>
            <w:tcW w:w="919" w:type="dxa"/>
            <w:noWrap/>
            <w:hideMark/>
          </w:tcPr>
          <w:p w14:paraId="48763CE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7.01</w:t>
            </w:r>
          </w:p>
        </w:tc>
        <w:tc>
          <w:tcPr>
            <w:tcW w:w="1237" w:type="dxa"/>
            <w:noWrap/>
            <w:hideMark/>
          </w:tcPr>
          <w:p w14:paraId="7B0AE558"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2.38</w:t>
            </w:r>
          </w:p>
        </w:tc>
        <w:tc>
          <w:tcPr>
            <w:tcW w:w="1109" w:type="dxa"/>
            <w:noWrap/>
            <w:hideMark/>
          </w:tcPr>
          <w:p w14:paraId="6C0D5E1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2.54</w:t>
            </w:r>
          </w:p>
        </w:tc>
        <w:tc>
          <w:tcPr>
            <w:tcW w:w="1124" w:type="dxa"/>
            <w:noWrap/>
            <w:hideMark/>
          </w:tcPr>
          <w:p w14:paraId="57DFCC1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2.41</w:t>
            </w:r>
          </w:p>
        </w:tc>
      </w:tr>
      <w:tr w:rsidR="00310160" w:rsidRPr="00310160" w14:paraId="19B0502E" w14:textId="77777777" w:rsidTr="00310160">
        <w:trPr>
          <w:trHeight w:val="282"/>
        </w:trPr>
        <w:tc>
          <w:tcPr>
            <w:tcW w:w="907" w:type="dxa"/>
            <w:noWrap/>
            <w:hideMark/>
          </w:tcPr>
          <w:p w14:paraId="62F55CC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2004</w:t>
            </w:r>
          </w:p>
        </w:tc>
        <w:tc>
          <w:tcPr>
            <w:tcW w:w="1066" w:type="dxa"/>
            <w:noWrap/>
            <w:hideMark/>
          </w:tcPr>
          <w:p w14:paraId="79F5E3C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36.00</w:t>
            </w:r>
          </w:p>
        </w:tc>
        <w:tc>
          <w:tcPr>
            <w:tcW w:w="952" w:type="dxa"/>
            <w:noWrap/>
            <w:hideMark/>
          </w:tcPr>
          <w:p w14:paraId="6930828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30.72</w:t>
            </w:r>
          </w:p>
        </w:tc>
        <w:tc>
          <w:tcPr>
            <w:tcW w:w="926" w:type="dxa"/>
            <w:noWrap/>
            <w:hideMark/>
          </w:tcPr>
          <w:p w14:paraId="050BDC65"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9.30</w:t>
            </w:r>
          </w:p>
        </w:tc>
        <w:tc>
          <w:tcPr>
            <w:tcW w:w="822" w:type="dxa"/>
            <w:noWrap/>
            <w:hideMark/>
          </w:tcPr>
          <w:p w14:paraId="3312CB6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7.89</w:t>
            </w:r>
          </w:p>
        </w:tc>
        <w:tc>
          <w:tcPr>
            <w:tcW w:w="919" w:type="dxa"/>
            <w:noWrap/>
            <w:hideMark/>
          </w:tcPr>
          <w:p w14:paraId="73114D6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8.36</w:t>
            </w:r>
          </w:p>
        </w:tc>
        <w:tc>
          <w:tcPr>
            <w:tcW w:w="1237" w:type="dxa"/>
            <w:noWrap/>
            <w:hideMark/>
          </w:tcPr>
          <w:p w14:paraId="79D2A02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2.91</w:t>
            </w:r>
          </w:p>
        </w:tc>
        <w:tc>
          <w:tcPr>
            <w:tcW w:w="1109" w:type="dxa"/>
            <w:noWrap/>
            <w:hideMark/>
          </w:tcPr>
          <w:p w14:paraId="2058276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1.97</w:t>
            </w:r>
          </w:p>
        </w:tc>
        <w:tc>
          <w:tcPr>
            <w:tcW w:w="1124" w:type="dxa"/>
            <w:noWrap/>
            <w:hideMark/>
          </w:tcPr>
          <w:p w14:paraId="70EB9B4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2.83</w:t>
            </w:r>
          </w:p>
        </w:tc>
      </w:tr>
      <w:tr w:rsidR="00310160" w:rsidRPr="00310160" w14:paraId="34951577" w14:textId="77777777" w:rsidTr="00310160">
        <w:trPr>
          <w:trHeight w:val="282"/>
        </w:trPr>
        <w:tc>
          <w:tcPr>
            <w:tcW w:w="907" w:type="dxa"/>
            <w:noWrap/>
            <w:hideMark/>
          </w:tcPr>
          <w:p w14:paraId="1C00AB7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2005</w:t>
            </w:r>
          </w:p>
        </w:tc>
        <w:tc>
          <w:tcPr>
            <w:tcW w:w="1066" w:type="dxa"/>
            <w:noWrap/>
            <w:hideMark/>
          </w:tcPr>
          <w:p w14:paraId="60BF856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39.87</w:t>
            </w:r>
          </w:p>
        </w:tc>
        <w:tc>
          <w:tcPr>
            <w:tcW w:w="952" w:type="dxa"/>
            <w:noWrap/>
            <w:hideMark/>
          </w:tcPr>
          <w:p w14:paraId="2E6E3DC0"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30.89</w:t>
            </w:r>
          </w:p>
        </w:tc>
        <w:tc>
          <w:tcPr>
            <w:tcW w:w="926" w:type="dxa"/>
            <w:noWrap/>
            <w:hideMark/>
          </w:tcPr>
          <w:p w14:paraId="5643CD75"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9.80</w:t>
            </w:r>
          </w:p>
        </w:tc>
        <w:tc>
          <w:tcPr>
            <w:tcW w:w="822" w:type="dxa"/>
            <w:noWrap/>
            <w:hideMark/>
          </w:tcPr>
          <w:p w14:paraId="022DF220"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6.91</w:t>
            </w:r>
          </w:p>
        </w:tc>
        <w:tc>
          <w:tcPr>
            <w:tcW w:w="919" w:type="dxa"/>
            <w:noWrap/>
            <w:hideMark/>
          </w:tcPr>
          <w:p w14:paraId="37AE695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5.99</w:t>
            </w:r>
          </w:p>
        </w:tc>
        <w:tc>
          <w:tcPr>
            <w:tcW w:w="1237" w:type="dxa"/>
            <w:noWrap/>
            <w:hideMark/>
          </w:tcPr>
          <w:p w14:paraId="390B7BB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2.12</w:t>
            </w:r>
          </w:p>
        </w:tc>
        <w:tc>
          <w:tcPr>
            <w:tcW w:w="1109" w:type="dxa"/>
            <w:noWrap/>
            <w:hideMark/>
          </w:tcPr>
          <w:p w14:paraId="089698F7"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1.68</w:t>
            </w:r>
          </w:p>
        </w:tc>
        <w:tc>
          <w:tcPr>
            <w:tcW w:w="1124" w:type="dxa"/>
            <w:noWrap/>
            <w:hideMark/>
          </w:tcPr>
          <w:p w14:paraId="1477020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2.74</w:t>
            </w:r>
          </w:p>
        </w:tc>
      </w:tr>
      <w:tr w:rsidR="00310160" w:rsidRPr="00310160" w14:paraId="492339E3" w14:textId="77777777" w:rsidTr="00310160">
        <w:trPr>
          <w:trHeight w:val="282"/>
        </w:trPr>
        <w:tc>
          <w:tcPr>
            <w:tcW w:w="907" w:type="dxa"/>
            <w:noWrap/>
            <w:hideMark/>
          </w:tcPr>
          <w:p w14:paraId="5665510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2006</w:t>
            </w:r>
          </w:p>
        </w:tc>
        <w:tc>
          <w:tcPr>
            <w:tcW w:w="1066" w:type="dxa"/>
            <w:noWrap/>
            <w:hideMark/>
          </w:tcPr>
          <w:p w14:paraId="07E2F28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40.62</w:t>
            </w:r>
          </w:p>
        </w:tc>
        <w:tc>
          <w:tcPr>
            <w:tcW w:w="952" w:type="dxa"/>
            <w:noWrap/>
            <w:hideMark/>
          </w:tcPr>
          <w:p w14:paraId="287F1596"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27.66</w:t>
            </w:r>
          </w:p>
        </w:tc>
        <w:tc>
          <w:tcPr>
            <w:tcW w:w="926" w:type="dxa"/>
            <w:noWrap/>
            <w:hideMark/>
          </w:tcPr>
          <w:p w14:paraId="2E6BEE97"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11.34</w:t>
            </w:r>
          </w:p>
        </w:tc>
        <w:tc>
          <w:tcPr>
            <w:tcW w:w="822" w:type="dxa"/>
            <w:noWrap/>
            <w:hideMark/>
          </w:tcPr>
          <w:p w14:paraId="7DACDB30"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5.68</w:t>
            </w:r>
          </w:p>
        </w:tc>
        <w:tc>
          <w:tcPr>
            <w:tcW w:w="919" w:type="dxa"/>
            <w:noWrap/>
            <w:hideMark/>
          </w:tcPr>
          <w:p w14:paraId="6B61B37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7.91</w:t>
            </w:r>
          </w:p>
        </w:tc>
        <w:tc>
          <w:tcPr>
            <w:tcW w:w="1237" w:type="dxa"/>
            <w:noWrap/>
            <w:hideMark/>
          </w:tcPr>
          <w:p w14:paraId="1E2E3C17"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2.34</w:t>
            </w:r>
          </w:p>
        </w:tc>
        <w:tc>
          <w:tcPr>
            <w:tcW w:w="1109" w:type="dxa"/>
            <w:noWrap/>
            <w:hideMark/>
          </w:tcPr>
          <w:p w14:paraId="6EC3F4D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1.75</w:t>
            </w:r>
          </w:p>
        </w:tc>
        <w:tc>
          <w:tcPr>
            <w:tcW w:w="1124" w:type="dxa"/>
            <w:noWrap/>
            <w:hideMark/>
          </w:tcPr>
          <w:p w14:paraId="6E9444E0"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2.69</w:t>
            </w:r>
          </w:p>
        </w:tc>
      </w:tr>
      <w:tr w:rsidR="00310160" w:rsidRPr="00310160" w14:paraId="3397E00F" w14:textId="77777777" w:rsidTr="00310160">
        <w:trPr>
          <w:trHeight w:val="282"/>
        </w:trPr>
        <w:tc>
          <w:tcPr>
            <w:tcW w:w="907" w:type="dxa"/>
            <w:noWrap/>
            <w:hideMark/>
          </w:tcPr>
          <w:p w14:paraId="6770A4A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2007</w:t>
            </w:r>
          </w:p>
        </w:tc>
        <w:tc>
          <w:tcPr>
            <w:tcW w:w="1066" w:type="dxa"/>
            <w:noWrap/>
            <w:hideMark/>
          </w:tcPr>
          <w:p w14:paraId="676ACB01"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38.82</w:t>
            </w:r>
          </w:p>
        </w:tc>
        <w:tc>
          <w:tcPr>
            <w:tcW w:w="952" w:type="dxa"/>
            <w:noWrap/>
            <w:hideMark/>
          </w:tcPr>
          <w:p w14:paraId="06FAC1C1"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25.96</w:t>
            </w:r>
          </w:p>
        </w:tc>
        <w:tc>
          <w:tcPr>
            <w:tcW w:w="926" w:type="dxa"/>
            <w:noWrap/>
            <w:hideMark/>
          </w:tcPr>
          <w:p w14:paraId="5CE7BB2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11.42</w:t>
            </w:r>
          </w:p>
        </w:tc>
        <w:tc>
          <w:tcPr>
            <w:tcW w:w="822" w:type="dxa"/>
            <w:noWrap/>
            <w:hideMark/>
          </w:tcPr>
          <w:p w14:paraId="410420F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5.75</w:t>
            </w:r>
          </w:p>
        </w:tc>
        <w:tc>
          <w:tcPr>
            <w:tcW w:w="919" w:type="dxa"/>
            <w:noWrap/>
            <w:hideMark/>
          </w:tcPr>
          <w:p w14:paraId="56723E8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10.14</w:t>
            </w:r>
          </w:p>
        </w:tc>
        <w:tc>
          <w:tcPr>
            <w:tcW w:w="1237" w:type="dxa"/>
            <w:noWrap/>
            <w:hideMark/>
          </w:tcPr>
          <w:p w14:paraId="77D4EEB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2.70</w:t>
            </w:r>
          </w:p>
        </w:tc>
        <w:tc>
          <w:tcPr>
            <w:tcW w:w="1109" w:type="dxa"/>
            <w:noWrap/>
            <w:hideMark/>
          </w:tcPr>
          <w:p w14:paraId="3ED60AF7"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2.11</w:t>
            </w:r>
          </w:p>
        </w:tc>
        <w:tc>
          <w:tcPr>
            <w:tcW w:w="1124" w:type="dxa"/>
            <w:noWrap/>
            <w:hideMark/>
          </w:tcPr>
          <w:p w14:paraId="346F799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3.10</w:t>
            </w:r>
          </w:p>
        </w:tc>
      </w:tr>
      <w:tr w:rsidR="00310160" w:rsidRPr="00310160" w14:paraId="44B3FEF7" w14:textId="77777777" w:rsidTr="00310160">
        <w:trPr>
          <w:trHeight w:val="282"/>
        </w:trPr>
        <w:tc>
          <w:tcPr>
            <w:tcW w:w="907" w:type="dxa"/>
            <w:noWrap/>
            <w:hideMark/>
          </w:tcPr>
          <w:p w14:paraId="647B6940"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2008</w:t>
            </w:r>
          </w:p>
        </w:tc>
        <w:tc>
          <w:tcPr>
            <w:tcW w:w="1066" w:type="dxa"/>
            <w:noWrap/>
            <w:hideMark/>
          </w:tcPr>
          <w:p w14:paraId="6D81B93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37.51</w:t>
            </w:r>
          </w:p>
        </w:tc>
        <w:tc>
          <w:tcPr>
            <w:tcW w:w="952" w:type="dxa"/>
            <w:noWrap/>
            <w:hideMark/>
          </w:tcPr>
          <w:p w14:paraId="24ABE560"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25.31</w:t>
            </w:r>
          </w:p>
        </w:tc>
        <w:tc>
          <w:tcPr>
            <w:tcW w:w="926" w:type="dxa"/>
            <w:noWrap/>
            <w:hideMark/>
          </w:tcPr>
          <w:p w14:paraId="718B5EB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13.12</w:t>
            </w:r>
          </w:p>
        </w:tc>
        <w:tc>
          <w:tcPr>
            <w:tcW w:w="822" w:type="dxa"/>
            <w:noWrap/>
            <w:hideMark/>
          </w:tcPr>
          <w:p w14:paraId="0ABDF105"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4.86</w:t>
            </w:r>
          </w:p>
        </w:tc>
        <w:tc>
          <w:tcPr>
            <w:tcW w:w="919" w:type="dxa"/>
            <w:noWrap/>
            <w:hideMark/>
          </w:tcPr>
          <w:p w14:paraId="33D4129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9.89</w:t>
            </w:r>
          </w:p>
        </w:tc>
        <w:tc>
          <w:tcPr>
            <w:tcW w:w="1237" w:type="dxa"/>
            <w:noWrap/>
            <w:hideMark/>
          </w:tcPr>
          <w:p w14:paraId="69D96F5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4.17</w:t>
            </w:r>
          </w:p>
        </w:tc>
        <w:tc>
          <w:tcPr>
            <w:tcW w:w="1109" w:type="dxa"/>
            <w:noWrap/>
            <w:hideMark/>
          </w:tcPr>
          <w:p w14:paraId="55921415"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2.93</w:t>
            </w:r>
          </w:p>
        </w:tc>
        <w:tc>
          <w:tcPr>
            <w:tcW w:w="1124" w:type="dxa"/>
            <w:noWrap/>
            <w:hideMark/>
          </w:tcPr>
          <w:p w14:paraId="6019468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2.21</w:t>
            </w:r>
          </w:p>
        </w:tc>
      </w:tr>
      <w:tr w:rsidR="00310160" w:rsidRPr="00310160" w14:paraId="4CDDCE0E" w14:textId="77777777" w:rsidTr="00310160">
        <w:trPr>
          <w:trHeight w:val="282"/>
        </w:trPr>
        <w:tc>
          <w:tcPr>
            <w:tcW w:w="907" w:type="dxa"/>
            <w:noWrap/>
            <w:hideMark/>
          </w:tcPr>
          <w:p w14:paraId="4849139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2009</w:t>
            </w:r>
          </w:p>
        </w:tc>
        <w:tc>
          <w:tcPr>
            <w:tcW w:w="1066" w:type="dxa"/>
            <w:noWrap/>
            <w:hideMark/>
          </w:tcPr>
          <w:p w14:paraId="3682254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31.62</w:t>
            </w:r>
          </w:p>
        </w:tc>
        <w:tc>
          <w:tcPr>
            <w:tcW w:w="952" w:type="dxa"/>
            <w:noWrap/>
            <w:hideMark/>
          </w:tcPr>
          <w:p w14:paraId="39DC29C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26.16</w:t>
            </w:r>
          </w:p>
        </w:tc>
        <w:tc>
          <w:tcPr>
            <w:tcW w:w="926" w:type="dxa"/>
            <w:noWrap/>
            <w:hideMark/>
          </w:tcPr>
          <w:p w14:paraId="4E3C424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14.26</w:t>
            </w:r>
          </w:p>
        </w:tc>
        <w:tc>
          <w:tcPr>
            <w:tcW w:w="822" w:type="dxa"/>
            <w:noWrap/>
            <w:hideMark/>
          </w:tcPr>
          <w:p w14:paraId="78C6E54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4.65</w:t>
            </w:r>
          </w:p>
        </w:tc>
        <w:tc>
          <w:tcPr>
            <w:tcW w:w="919" w:type="dxa"/>
            <w:noWrap/>
            <w:hideMark/>
          </w:tcPr>
          <w:p w14:paraId="0157701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12.56</w:t>
            </w:r>
          </w:p>
        </w:tc>
        <w:tc>
          <w:tcPr>
            <w:tcW w:w="1237" w:type="dxa"/>
            <w:noWrap/>
            <w:hideMark/>
          </w:tcPr>
          <w:p w14:paraId="127440A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3.73</w:t>
            </w:r>
          </w:p>
        </w:tc>
        <w:tc>
          <w:tcPr>
            <w:tcW w:w="1109" w:type="dxa"/>
            <w:noWrap/>
            <w:hideMark/>
          </w:tcPr>
          <w:p w14:paraId="10E225A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2.89</w:t>
            </w:r>
          </w:p>
        </w:tc>
        <w:tc>
          <w:tcPr>
            <w:tcW w:w="1124" w:type="dxa"/>
            <w:noWrap/>
            <w:hideMark/>
          </w:tcPr>
          <w:p w14:paraId="4ECA95B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4.13</w:t>
            </w:r>
          </w:p>
        </w:tc>
      </w:tr>
      <w:tr w:rsidR="00310160" w:rsidRPr="00310160" w14:paraId="320D5A3F" w14:textId="77777777" w:rsidTr="00310160">
        <w:trPr>
          <w:trHeight w:val="282"/>
        </w:trPr>
        <w:tc>
          <w:tcPr>
            <w:tcW w:w="907" w:type="dxa"/>
            <w:noWrap/>
            <w:hideMark/>
          </w:tcPr>
          <w:p w14:paraId="7436BEF5"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2010</w:t>
            </w:r>
          </w:p>
        </w:tc>
        <w:tc>
          <w:tcPr>
            <w:tcW w:w="1066" w:type="dxa"/>
            <w:noWrap/>
            <w:hideMark/>
          </w:tcPr>
          <w:p w14:paraId="7348AEF8"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32.38</w:t>
            </w:r>
          </w:p>
        </w:tc>
        <w:tc>
          <w:tcPr>
            <w:tcW w:w="952" w:type="dxa"/>
            <w:noWrap/>
            <w:hideMark/>
          </w:tcPr>
          <w:p w14:paraId="466D449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26.35</w:t>
            </w:r>
          </w:p>
        </w:tc>
        <w:tc>
          <w:tcPr>
            <w:tcW w:w="926" w:type="dxa"/>
            <w:noWrap/>
            <w:hideMark/>
          </w:tcPr>
          <w:p w14:paraId="68EC853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15.71</w:t>
            </w:r>
          </w:p>
        </w:tc>
        <w:tc>
          <w:tcPr>
            <w:tcW w:w="822" w:type="dxa"/>
            <w:noWrap/>
            <w:hideMark/>
          </w:tcPr>
          <w:p w14:paraId="54BF18D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4.16</w:t>
            </w:r>
          </w:p>
        </w:tc>
        <w:tc>
          <w:tcPr>
            <w:tcW w:w="919" w:type="dxa"/>
            <w:noWrap/>
            <w:hideMark/>
          </w:tcPr>
          <w:p w14:paraId="4229FBF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11.94</w:t>
            </w:r>
          </w:p>
        </w:tc>
        <w:tc>
          <w:tcPr>
            <w:tcW w:w="1237" w:type="dxa"/>
            <w:noWrap/>
            <w:hideMark/>
          </w:tcPr>
          <w:p w14:paraId="5FB38A6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2.86</w:t>
            </w:r>
          </w:p>
        </w:tc>
        <w:tc>
          <w:tcPr>
            <w:tcW w:w="1109" w:type="dxa"/>
            <w:noWrap/>
            <w:hideMark/>
          </w:tcPr>
          <w:p w14:paraId="05D20F5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2.52</w:t>
            </w:r>
          </w:p>
        </w:tc>
        <w:tc>
          <w:tcPr>
            <w:tcW w:w="1124" w:type="dxa"/>
            <w:noWrap/>
            <w:hideMark/>
          </w:tcPr>
          <w:p w14:paraId="66A3B96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4.10</w:t>
            </w:r>
          </w:p>
        </w:tc>
      </w:tr>
      <w:tr w:rsidR="00310160" w:rsidRPr="00310160" w14:paraId="79B083F0" w14:textId="77777777" w:rsidTr="00310160">
        <w:trPr>
          <w:trHeight w:val="282"/>
        </w:trPr>
        <w:tc>
          <w:tcPr>
            <w:tcW w:w="907" w:type="dxa"/>
            <w:noWrap/>
            <w:hideMark/>
          </w:tcPr>
          <w:p w14:paraId="454BFFF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2011</w:t>
            </w:r>
          </w:p>
        </w:tc>
        <w:tc>
          <w:tcPr>
            <w:tcW w:w="1066" w:type="dxa"/>
            <w:noWrap/>
            <w:hideMark/>
          </w:tcPr>
          <w:p w14:paraId="0FA6D7A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33.40</w:t>
            </w:r>
          </w:p>
        </w:tc>
        <w:tc>
          <w:tcPr>
            <w:tcW w:w="952" w:type="dxa"/>
            <w:noWrap/>
            <w:hideMark/>
          </w:tcPr>
          <w:p w14:paraId="0EAD1637"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28.84</w:t>
            </w:r>
          </w:p>
        </w:tc>
        <w:tc>
          <w:tcPr>
            <w:tcW w:w="926" w:type="dxa"/>
            <w:noWrap/>
            <w:hideMark/>
          </w:tcPr>
          <w:p w14:paraId="2139F3F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16.12</w:t>
            </w:r>
          </w:p>
        </w:tc>
        <w:tc>
          <w:tcPr>
            <w:tcW w:w="822" w:type="dxa"/>
            <w:noWrap/>
            <w:hideMark/>
          </w:tcPr>
          <w:p w14:paraId="4750A56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4.00</w:t>
            </w:r>
          </w:p>
        </w:tc>
        <w:tc>
          <w:tcPr>
            <w:tcW w:w="919" w:type="dxa"/>
            <w:noWrap/>
            <w:hideMark/>
          </w:tcPr>
          <w:p w14:paraId="7BE6C22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7.73</w:t>
            </w:r>
          </w:p>
        </w:tc>
        <w:tc>
          <w:tcPr>
            <w:tcW w:w="1237" w:type="dxa"/>
            <w:noWrap/>
            <w:hideMark/>
          </w:tcPr>
          <w:p w14:paraId="5EB41D0D"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3.37</w:t>
            </w:r>
          </w:p>
        </w:tc>
        <w:tc>
          <w:tcPr>
            <w:tcW w:w="1109" w:type="dxa"/>
            <w:noWrap/>
            <w:hideMark/>
          </w:tcPr>
          <w:p w14:paraId="3ECB5A5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2.58</w:t>
            </w:r>
          </w:p>
        </w:tc>
        <w:tc>
          <w:tcPr>
            <w:tcW w:w="1124" w:type="dxa"/>
            <w:noWrap/>
            <w:hideMark/>
          </w:tcPr>
          <w:p w14:paraId="1A563EB6"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3.97</w:t>
            </w:r>
          </w:p>
        </w:tc>
      </w:tr>
      <w:tr w:rsidR="00310160" w:rsidRPr="00310160" w14:paraId="1B09F269" w14:textId="77777777" w:rsidTr="00310160">
        <w:trPr>
          <w:trHeight w:val="282"/>
        </w:trPr>
        <w:tc>
          <w:tcPr>
            <w:tcW w:w="907" w:type="dxa"/>
            <w:noWrap/>
            <w:hideMark/>
          </w:tcPr>
          <w:p w14:paraId="03C27465"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2012</w:t>
            </w:r>
          </w:p>
        </w:tc>
        <w:tc>
          <w:tcPr>
            <w:tcW w:w="1066" w:type="dxa"/>
            <w:noWrap/>
            <w:hideMark/>
          </w:tcPr>
          <w:p w14:paraId="55F7F0E0"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31.12</w:t>
            </w:r>
          </w:p>
        </w:tc>
        <w:tc>
          <w:tcPr>
            <w:tcW w:w="952" w:type="dxa"/>
            <w:noWrap/>
            <w:hideMark/>
          </w:tcPr>
          <w:p w14:paraId="23E0A555"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33.42</w:t>
            </w:r>
          </w:p>
        </w:tc>
        <w:tc>
          <w:tcPr>
            <w:tcW w:w="926" w:type="dxa"/>
            <w:noWrap/>
            <w:hideMark/>
          </w:tcPr>
          <w:p w14:paraId="7C336D31"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12.55</w:t>
            </w:r>
          </w:p>
        </w:tc>
        <w:tc>
          <w:tcPr>
            <w:tcW w:w="822" w:type="dxa"/>
            <w:noWrap/>
            <w:hideMark/>
          </w:tcPr>
          <w:p w14:paraId="5BF0DD4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4.16</w:t>
            </w:r>
          </w:p>
        </w:tc>
        <w:tc>
          <w:tcPr>
            <w:tcW w:w="919" w:type="dxa"/>
            <w:noWrap/>
            <w:hideMark/>
          </w:tcPr>
          <w:p w14:paraId="4266870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8.44</w:t>
            </w:r>
          </w:p>
        </w:tc>
        <w:tc>
          <w:tcPr>
            <w:tcW w:w="1237" w:type="dxa"/>
            <w:noWrap/>
            <w:hideMark/>
          </w:tcPr>
          <w:p w14:paraId="7257BA6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4.11</w:t>
            </w:r>
          </w:p>
        </w:tc>
        <w:tc>
          <w:tcPr>
            <w:tcW w:w="1109" w:type="dxa"/>
            <w:noWrap/>
            <w:hideMark/>
          </w:tcPr>
          <w:p w14:paraId="2A97534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2.39</w:t>
            </w:r>
          </w:p>
        </w:tc>
        <w:tc>
          <w:tcPr>
            <w:tcW w:w="1124" w:type="dxa"/>
            <w:noWrap/>
            <w:hideMark/>
          </w:tcPr>
          <w:p w14:paraId="0A63358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3.80</w:t>
            </w:r>
          </w:p>
        </w:tc>
      </w:tr>
      <w:tr w:rsidR="00310160" w:rsidRPr="00310160" w14:paraId="2C74C241" w14:textId="77777777" w:rsidTr="00310160">
        <w:trPr>
          <w:trHeight w:val="282"/>
        </w:trPr>
        <w:tc>
          <w:tcPr>
            <w:tcW w:w="907" w:type="dxa"/>
            <w:noWrap/>
            <w:hideMark/>
          </w:tcPr>
          <w:p w14:paraId="67A5629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2013</w:t>
            </w:r>
          </w:p>
        </w:tc>
        <w:tc>
          <w:tcPr>
            <w:tcW w:w="1066" w:type="dxa"/>
            <w:noWrap/>
            <w:hideMark/>
          </w:tcPr>
          <w:p w14:paraId="4EC4EAE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31.85</w:t>
            </w:r>
          </w:p>
        </w:tc>
        <w:tc>
          <w:tcPr>
            <w:tcW w:w="952" w:type="dxa"/>
            <w:noWrap/>
            <w:hideMark/>
          </w:tcPr>
          <w:p w14:paraId="7374F097"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35.27</w:t>
            </w:r>
          </w:p>
        </w:tc>
        <w:tc>
          <w:tcPr>
            <w:tcW w:w="926" w:type="dxa"/>
            <w:noWrap/>
            <w:hideMark/>
          </w:tcPr>
          <w:p w14:paraId="683ECC0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11.19</w:t>
            </w:r>
          </w:p>
        </w:tc>
        <w:tc>
          <w:tcPr>
            <w:tcW w:w="822" w:type="dxa"/>
            <w:noWrap/>
            <w:hideMark/>
          </w:tcPr>
          <w:p w14:paraId="4C2666C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3.85</w:t>
            </w:r>
          </w:p>
        </w:tc>
        <w:tc>
          <w:tcPr>
            <w:tcW w:w="919" w:type="dxa"/>
            <w:noWrap/>
            <w:hideMark/>
          </w:tcPr>
          <w:p w14:paraId="78420DF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5.41</w:t>
            </w:r>
          </w:p>
        </w:tc>
        <w:tc>
          <w:tcPr>
            <w:tcW w:w="1237" w:type="dxa"/>
            <w:noWrap/>
            <w:hideMark/>
          </w:tcPr>
          <w:p w14:paraId="191F0B4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3.35</w:t>
            </w:r>
          </w:p>
        </w:tc>
        <w:tc>
          <w:tcPr>
            <w:tcW w:w="1109" w:type="dxa"/>
            <w:noWrap/>
            <w:hideMark/>
          </w:tcPr>
          <w:p w14:paraId="5701A74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2.43</w:t>
            </w:r>
          </w:p>
        </w:tc>
        <w:tc>
          <w:tcPr>
            <w:tcW w:w="1124" w:type="dxa"/>
            <w:noWrap/>
            <w:hideMark/>
          </w:tcPr>
          <w:p w14:paraId="757BE107"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6.65</w:t>
            </w:r>
          </w:p>
        </w:tc>
      </w:tr>
      <w:tr w:rsidR="00310160" w:rsidRPr="00310160" w14:paraId="1A3F5F1D" w14:textId="77777777" w:rsidTr="00310160">
        <w:trPr>
          <w:trHeight w:val="282"/>
        </w:trPr>
        <w:tc>
          <w:tcPr>
            <w:tcW w:w="907" w:type="dxa"/>
            <w:noWrap/>
            <w:hideMark/>
          </w:tcPr>
          <w:p w14:paraId="164D031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2014</w:t>
            </w:r>
          </w:p>
        </w:tc>
        <w:tc>
          <w:tcPr>
            <w:tcW w:w="1066" w:type="dxa"/>
            <w:noWrap/>
            <w:hideMark/>
          </w:tcPr>
          <w:p w14:paraId="237B79A5"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32.80</w:t>
            </w:r>
          </w:p>
        </w:tc>
        <w:tc>
          <w:tcPr>
            <w:tcW w:w="952" w:type="dxa"/>
            <w:noWrap/>
            <w:hideMark/>
          </w:tcPr>
          <w:p w14:paraId="52F679F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34.77</w:t>
            </w:r>
          </w:p>
        </w:tc>
        <w:tc>
          <w:tcPr>
            <w:tcW w:w="926" w:type="dxa"/>
            <w:noWrap/>
            <w:hideMark/>
          </w:tcPr>
          <w:p w14:paraId="54B10BE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10.75</w:t>
            </w:r>
          </w:p>
        </w:tc>
        <w:tc>
          <w:tcPr>
            <w:tcW w:w="822" w:type="dxa"/>
            <w:noWrap/>
            <w:hideMark/>
          </w:tcPr>
          <w:p w14:paraId="2723B38E"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4.49</w:t>
            </w:r>
          </w:p>
        </w:tc>
        <w:tc>
          <w:tcPr>
            <w:tcW w:w="919" w:type="dxa"/>
            <w:noWrap/>
            <w:hideMark/>
          </w:tcPr>
          <w:p w14:paraId="1FAC1F5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5.98</w:t>
            </w:r>
          </w:p>
        </w:tc>
        <w:tc>
          <w:tcPr>
            <w:tcW w:w="1237" w:type="dxa"/>
            <w:noWrap/>
            <w:hideMark/>
          </w:tcPr>
          <w:p w14:paraId="293BDEE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3.87</w:t>
            </w:r>
          </w:p>
        </w:tc>
        <w:tc>
          <w:tcPr>
            <w:tcW w:w="1109" w:type="dxa"/>
            <w:noWrap/>
            <w:hideMark/>
          </w:tcPr>
          <w:p w14:paraId="78E3B6A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2.55</w:t>
            </w:r>
          </w:p>
        </w:tc>
        <w:tc>
          <w:tcPr>
            <w:tcW w:w="1124" w:type="dxa"/>
            <w:noWrap/>
            <w:hideMark/>
          </w:tcPr>
          <w:p w14:paraId="52E4453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4.79</w:t>
            </w:r>
          </w:p>
        </w:tc>
      </w:tr>
      <w:tr w:rsidR="00310160" w:rsidRPr="00310160" w14:paraId="2A6F6A70" w14:textId="77777777" w:rsidTr="00310160">
        <w:trPr>
          <w:trHeight w:val="282"/>
        </w:trPr>
        <w:tc>
          <w:tcPr>
            <w:tcW w:w="907" w:type="dxa"/>
            <w:noWrap/>
            <w:hideMark/>
          </w:tcPr>
          <w:p w14:paraId="0C30AE1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2015</w:t>
            </w:r>
          </w:p>
        </w:tc>
        <w:tc>
          <w:tcPr>
            <w:tcW w:w="1066" w:type="dxa"/>
            <w:noWrap/>
            <w:hideMark/>
          </w:tcPr>
          <w:p w14:paraId="42942217"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32.17</w:t>
            </w:r>
          </w:p>
        </w:tc>
        <w:tc>
          <w:tcPr>
            <w:tcW w:w="952" w:type="dxa"/>
            <w:noWrap/>
            <w:hideMark/>
          </w:tcPr>
          <w:p w14:paraId="47ECB5DB"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35.62</w:t>
            </w:r>
          </w:p>
        </w:tc>
        <w:tc>
          <w:tcPr>
            <w:tcW w:w="926" w:type="dxa"/>
            <w:noWrap/>
            <w:hideMark/>
          </w:tcPr>
          <w:p w14:paraId="5F0962CE"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10.41</w:t>
            </w:r>
          </w:p>
        </w:tc>
        <w:tc>
          <w:tcPr>
            <w:tcW w:w="822" w:type="dxa"/>
            <w:noWrap/>
            <w:hideMark/>
          </w:tcPr>
          <w:p w14:paraId="0620674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3.88</w:t>
            </w:r>
          </w:p>
        </w:tc>
        <w:tc>
          <w:tcPr>
            <w:tcW w:w="919" w:type="dxa"/>
            <w:noWrap/>
            <w:hideMark/>
          </w:tcPr>
          <w:p w14:paraId="242704F5"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6.68</w:t>
            </w:r>
          </w:p>
        </w:tc>
        <w:tc>
          <w:tcPr>
            <w:tcW w:w="1237" w:type="dxa"/>
            <w:noWrap/>
            <w:hideMark/>
          </w:tcPr>
          <w:p w14:paraId="07F5EFA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3.57</w:t>
            </w:r>
          </w:p>
        </w:tc>
        <w:tc>
          <w:tcPr>
            <w:tcW w:w="1109" w:type="dxa"/>
            <w:noWrap/>
            <w:hideMark/>
          </w:tcPr>
          <w:p w14:paraId="00F728BE"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2.63</w:t>
            </w:r>
          </w:p>
        </w:tc>
        <w:tc>
          <w:tcPr>
            <w:tcW w:w="1124" w:type="dxa"/>
            <w:noWrap/>
            <w:hideMark/>
          </w:tcPr>
          <w:p w14:paraId="24E2C36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5.03</w:t>
            </w:r>
          </w:p>
        </w:tc>
      </w:tr>
      <w:tr w:rsidR="00310160" w:rsidRPr="00310160" w14:paraId="784D09CB" w14:textId="77777777" w:rsidTr="00310160">
        <w:trPr>
          <w:trHeight w:val="282"/>
        </w:trPr>
        <w:tc>
          <w:tcPr>
            <w:tcW w:w="907" w:type="dxa"/>
            <w:noWrap/>
            <w:hideMark/>
          </w:tcPr>
          <w:p w14:paraId="0F53211F"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2016</w:t>
            </w:r>
          </w:p>
        </w:tc>
        <w:tc>
          <w:tcPr>
            <w:tcW w:w="1066" w:type="dxa"/>
            <w:noWrap/>
            <w:hideMark/>
          </w:tcPr>
          <w:p w14:paraId="032A569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34.38</w:t>
            </w:r>
          </w:p>
        </w:tc>
        <w:tc>
          <w:tcPr>
            <w:tcW w:w="952" w:type="dxa"/>
            <w:noWrap/>
            <w:hideMark/>
          </w:tcPr>
          <w:p w14:paraId="0A4913D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33.87</w:t>
            </w:r>
          </w:p>
        </w:tc>
        <w:tc>
          <w:tcPr>
            <w:tcW w:w="926" w:type="dxa"/>
            <w:noWrap/>
            <w:hideMark/>
          </w:tcPr>
          <w:p w14:paraId="308B2904"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10.08</w:t>
            </w:r>
          </w:p>
        </w:tc>
        <w:tc>
          <w:tcPr>
            <w:tcW w:w="822" w:type="dxa"/>
            <w:noWrap/>
            <w:hideMark/>
          </w:tcPr>
          <w:p w14:paraId="65B1419D"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3.83</w:t>
            </w:r>
          </w:p>
        </w:tc>
        <w:tc>
          <w:tcPr>
            <w:tcW w:w="919" w:type="dxa"/>
            <w:noWrap/>
            <w:hideMark/>
          </w:tcPr>
          <w:p w14:paraId="5C2F2210"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7.69</w:t>
            </w:r>
          </w:p>
        </w:tc>
        <w:tc>
          <w:tcPr>
            <w:tcW w:w="1237" w:type="dxa"/>
            <w:noWrap/>
            <w:hideMark/>
          </w:tcPr>
          <w:p w14:paraId="173AAD96"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2.93</w:t>
            </w:r>
          </w:p>
        </w:tc>
        <w:tc>
          <w:tcPr>
            <w:tcW w:w="1109" w:type="dxa"/>
            <w:noWrap/>
            <w:hideMark/>
          </w:tcPr>
          <w:p w14:paraId="41220AF0"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2.28</w:t>
            </w:r>
          </w:p>
        </w:tc>
        <w:tc>
          <w:tcPr>
            <w:tcW w:w="1124" w:type="dxa"/>
            <w:noWrap/>
            <w:hideMark/>
          </w:tcPr>
          <w:p w14:paraId="520A82E9"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4.94</w:t>
            </w:r>
          </w:p>
        </w:tc>
      </w:tr>
      <w:tr w:rsidR="00310160" w:rsidRPr="00310160" w14:paraId="425A15A0" w14:textId="77777777" w:rsidTr="00310160">
        <w:trPr>
          <w:trHeight w:val="282"/>
        </w:trPr>
        <w:tc>
          <w:tcPr>
            <w:tcW w:w="907" w:type="dxa"/>
            <w:noWrap/>
            <w:hideMark/>
          </w:tcPr>
          <w:p w14:paraId="3E7DB931"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2017</w:t>
            </w:r>
          </w:p>
        </w:tc>
        <w:tc>
          <w:tcPr>
            <w:tcW w:w="1066" w:type="dxa"/>
            <w:noWrap/>
            <w:hideMark/>
          </w:tcPr>
          <w:p w14:paraId="78365DCC"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33.63</w:t>
            </w:r>
          </w:p>
        </w:tc>
        <w:tc>
          <w:tcPr>
            <w:tcW w:w="952" w:type="dxa"/>
            <w:noWrap/>
            <w:hideMark/>
          </w:tcPr>
          <w:p w14:paraId="58B9428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34.38</w:t>
            </w:r>
          </w:p>
        </w:tc>
        <w:tc>
          <w:tcPr>
            <w:tcW w:w="926" w:type="dxa"/>
            <w:noWrap/>
            <w:hideMark/>
          </w:tcPr>
          <w:p w14:paraId="5639688A"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10.14</w:t>
            </w:r>
          </w:p>
        </w:tc>
        <w:tc>
          <w:tcPr>
            <w:tcW w:w="822" w:type="dxa"/>
            <w:noWrap/>
            <w:hideMark/>
          </w:tcPr>
          <w:p w14:paraId="736C64E0"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3.39</w:t>
            </w:r>
          </w:p>
        </w:tc>
        <w:tc>
          <w:tcPr>
            <w:tcW w:w="919" w:type="dxa"/>
            <w:noWrap/>
            <w:hideMark/>
          </w:tcPr>
          <w:p w14:paraId="2066D10D"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7.99</w:t>
            </w:r>
          </w:p>
        </w:tc>
        <w:tc>
          <w:tcPr>
            <w:tcW w:w="1237" w:type="dxa"/>
            <w:noWrap/>
            <w:hideMark/>
          </w:tcPr>
          <w:p w14:paraId="236E93F3"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2.64</w:t>
            </w:r>
          </w:p>
        </w:tc>
        <w:tc>
          <w:tcPr>
            <w:tcW w:w="1109" w:type="dxa"/>
            <w:noWrap/>
            <w:hideMark/>
          </w:tcPr>
          <w:p w14:paraId="642E9BE7"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2.38</w:t>
            </w:r>
          </w:p>
        </w:tc>
        <w:tc>
          <w:tcPr>
            <w:tcW w:w="1124" w:type="dxa"/>
            <w:noWrap/>
            <w:hideMark/>
          </w:tcPr>
          <w:p w14:paraId="6B1FE9D2" w14:textId="77777777" w:rsidR="00310160" w:rsidRPr="00310160" w:rsidRDefault="00310160" w:rsidP="00310160">
            <w:pPr>
              <w:jc w:val="right"/>
              <w:rPr>
                <w:rFonts w:ascii="Times New Roman" w:eastAsia="Times New Roman" w:hAnsi="Times New Roman" w:cs="Times New Roman"/>
                <w:color w:val="000000"/>
              </w:rPr>
            </w:pPr>
            <w:r w:rsidRPr="00310160">
              <w:rPr>
                <w:rFonts w:ascii="Times New Roman" w:eastAsia="Times New Roman" w:hAnsi="Times New Roman" w:cs="Times New Roman"/>
                <w:color w:val="000000"/>
              </w:rPr>
              <w:t>5.45</w:t>
            </w:r>
          </w:p>
        </w:tc>
      </w:tr>
    </w:tbl>
    <w:p w14:paraId="14FC6A2D" w14:textId="77777777" w:rsidR="00310160" w:rsidRDefault="00310160" w:rsidP="00C56047">
      <w:pPr>
        <w:tabs>
          <w:tab w:val="left" w:pos="3316"/>
        </w:tabs>
      </w:pPr>
    </w:p>
    <w:p w14:paraId="32820C07" w14:textId="77777777" w:rsidR="00917BC8" w:rsidRPr="00884461" w:rsidRDefault="00917BC8" w:rsidP="00917BC8">
      <w:pPr>
        <w:rPr>
          <w:rFonts w:ascii="Times New Roman" w:hAnsi="Times New Roman" w:cs="Times New Roman"/>
        </w:rPr>
      </w:pPr>
      <w:bookmarkStart w:id="69" w:name="_Hlk59446232"/>
      <w:r w:rsidRPr="00884461">
        <w:rPr>
          <w:rFonts w:ascii="Times New Roman" w:hAnsi="Times New Roman" w:cs="Times New Roman"/>
        </w:rPr>
        <w:t xml:space="preserve">Source: </w:t>
      </w:r>
      <w:sdt>
        <w:sdtPr>
          <w:rPr>
            <w:rFonts w:ascii="Times New Roman" w:hAnsi="Times New Roman" w:cs="Times New Roman"/>
          </w:rPr>
          <w:id w:val="506716052"/>
          <w:citation/>
        </w:sdtPr>
        <w:sdtEndPr/>
        <w:sdtContent>
          <w:r w:rsidRPr="00884461">
            <w:rPr>
              <w:rFonts w:ascii="Times New Roman" w:hAnsi="Times New Roman" w:cs="Times New Roman"/>
            </w:rPr>
            <w:fldChar w:fldCharType="begin"/>
          </w:r>
          <w:r w:rsidRPr="00884461">
            <w:rPr>
              <w:rFonts w:ascii="Times New Roman" w:hAnsi="Times New Roman" w:cs="Times New Roman"/>
            </w:rPr>
            <w:instrText xml:space="preserve">CITATION Cen00 \t  \l 1033 </w:instrText>
          </w:r>
          <w:r w:rsidRPr="00884461">
            <w:rPr>
              <w:rFonts w:ascii="Times New Roman" w:hAnsi="Times New Roman" w:cs="Times New Roman"/>
            </w:rPr>
            <w:fldChar w:fldCharType="separate"/>
          </w:r>
          <w:r w:rsidR="00100F86" w:rsidRPr="00884461">
            <w:rPr>
              <w:rFonts w:ascii="Times New Roman" w:hAnsi="Times New Roman" w:cs="Times New Roman"/>
              <w:noProof/>
            </w:rPr>
            <w:t>(Central Bank, 2000)</w:t>
          </w:r>
          <w:r w:rsidRPr="00884461">
            <w:rPr>
              <w:rFonts w:ascii="Times New Roman" w:hAnsi="Times New Roman" w:cs="Times New Roman"/>
            </w:rPr>
            <w:fldChar w:fldCharType="end"/>
          </w:r>
        </w:sdtContent>
      </w:sdt>
      <w:r w:rsidRPr="00884461">
        <w:rPr>
          <w:rFonts w:ascii="Times New Roman" w:hAnsi="Times New Roman" w:cs="Times New Roman"/>
        </w:rPr>
        <w:t xml:space="preserve">; </w:t>
      </w:r>
      <w:sdt>
        <w:sdtPr>
          <w:rPr>
            <w:rFonts w:ascii="Times New Roman" w:hAnsi="Times New Roman" w:cs="Times New Roman"/>
          </w:rPr>
          <w:id w:val="-1888565945"/>
          <w:citation/>
        </w:sdtPr>
        <w:sdtEndPr/>
        <w:sdtContent>
          <w:r w:rsidRPr="00884461">
            <w:rPr>
              <w:rFonts w:ascii="Times New Roman" w:hAnsi="Times New Roman" w:cs="Times New Roman"/>
            </w:rPr>
            <w:fldChar w:fldCharType="begin"/>
          </w:r>
          <w:r w:rsidRPr="00884461">
            <w:rPr>
              <w:rFonts w:ascii="Times New Roman" w:hAnsi="Times New Roman" w:cs="Times New Roman"/>
            </w:rPr>
            <w:instrText xml:space="preserve">CITATION Cen12 \t  \l 1033 </w:instrText>
          </w:r>
          <w:r w:rsidRPr="00884461">
            <w:rPr>
              <w:rFonts w:ascii="Times New Roman" w:hAnsi="Times New Roman" w:cs="Times New Roman"/>
            </w:rPr>
            <w:fldChar w:fldCharType="separate"/>
          </w:r>
          <w:r w:rsidR="00100F86" w:rsidRPr="00884461">
            <w:rPr>
              <w:rFonts w:ascii="Times New Roman" w:hAnsi="Times New Roman" w:cs="Times New Roman"/>
              <w:noProof/>
            </w:rPr>
            <w:t>(Central Bank, 2012)</w:t>
          </w:r>
          <w:r w:rsidRPr="00884461">
            <w:rPr>
              <w:rFonts w:ascii="Times New Roman" w:hAnsi="Times New Roman" w:cs="Times New Roman"/>
            </w:rPr>
            <w:fldChar w:fldCharType="end"/>
          </w:r>
        </w:sdtContent>
      </w:sdt>
      <w:r w:rsidRPr="00884461">
        <w:rPr>
          <w:rFonts w:ascii="Times New Roman" w:hAnsi="Times New Roman" w:cs="Times New Roman"/>
        </w:rPr>
        <w:t xml:space="preserve">; </w:t>
      </w:r>
      <w:sdt>
        <w:sdtPr>
          <w:rPr>
            <w:rFonts w:ascii="Times New Roman" w:hAnsi="Times New Roman" w:cs="Times New Roman"/>
          </w:rPr>
          <w:id w:val="-1992552693"/>
          <w:citation/>
        </w:sdtPr>
        <w:sdtEndPr/>
        <w:sdtContent>
          <w:r w:rsidRPr="00884461">
            <w:rPr>
              <w:rFonts w:ascii="Times New Roman" w:hAnsi="Times New Roman" w:cs="Times New Roman"/>
            </w:rPr>
            <w:fldChar w:fldCharType="begin"/>
          </w:r>
          <w:r w:rsidRPr="00884461">
            <w:rPr>
              <w:rFonts w:ascii="Times New Roman" w:hAnsi="Times New Roman" w:cs="Times New Roman"/>
            </w:rPr>
            <w:instrText xml:space="preserve">CITATION Cen19 \t  \l 1033 </w:instrText>
          </w:r>
          <w:r w:rsidRPr="00884461">
            <w:rPr>
              <w:rFonts w:ascii="Times New Roman" w:hAnsi="Times New Roman" w:cs="Times New Roman"/>
            </w:rPr>
            <w:fldChar w:fldCharType="separate"/>
          </w:r>
          <w:r w:rsidR="00100F86" w:rsidRPr="00884461">
            <w:rPr>
              <w:rFonts w:ascii="Times New Roman" w:hAnsi="Times New Roman" w:cs="Times New Roman"/>
              <w:noProof/>
            </w:rPr>
            <w:t>(Central Bank, 2019)</w:t>
          </w:r>
          <w:r w:rsidRPr="00884461">
            <w:rPr>
              <w:rFonts w:ascii="Times New Roman" w:hAnsi="Times New Roman" w:cs="Times New Roman"/>
            </w:rPr>
            <w:fldChar w:fldCharType="end"/>
          </w:r>
        </w:sdtContent>
      </w:sdt>
      <w:r w:rsidRPr="00884461">
        <w:rPr>
          <w:rFonts w:ascii="Times New Roman" w:hAnsi="Times New Roman" w:cs="Times New Roman"/>
        </w:rPr>
        <w:t>;</w:t>
      </w:r>
      <w:sdt>
        <w:sdtPr>
          <w:rPr>
            <w:rFonts w:ascii="Times New Roman" w:hAnsi="Times New Roman" w:cs="Times New Roman"/>
          </w:rPr>
          <w:id w:val="1760640513"/>
          <w:citation/>
        </w:sdtPr>
        <w:sdtEndPr/>
        <w:sdtContent>
          <w:r w:rsidRPr="00884461">
            <w:rPr>
              <w:rFonts w:ascii="Times New Roman" w:hAnsi="Times New Roman" w:cs="Times New Roman"/>
            </w:rPr>
            <w:fldChar w:fldCharType="begin"/>
          </w:r>
          <w:r w:rsidRPr="00884461">
            <w:rPr>
              <w:rFonts w:ascii="Times New Roman" w:hAnsi="Times New Roman" w:cs="Times New Roman"/>
            </w:rPr>
            <w:instrText xml:space="preserve"> CITATION Wor202 \l 1033 </w:instrText>
          </w:r>
          <w:r w:rsidRPr="00884461">
            <w:rPr>
              <w:rFonts w:ascii="Times New Roman" w:hAnsi="Times New Roman" w:cs="Times New Roman"/>
            </w:rPr>
            <w:fldChar w:fldCharType="separate"/>
          </w:r>
          <w:r w:rsidR="00100F86" w:rsidRPr="00884461">
            <w:rPr>
              <w:rFonts w:ascii="Times New Roman" w:hAnsi="Times New Roman" w:cs="Times New Roman"/>
              <w:noProof/>
            </w:rPr>
            <w:t xml:space="preserve"> (Bank, 2020)</w:t>
          </w:r>
          <w:r w:rsidRPr="00884461">
            <w:rPr>
              <w:rFonts w:ascii="Times New Roman" w:hAnsi="Times New Roman" w:cs="Times New Roman"/>
            </w:rPr>
            <w:fldChar w:fldCharType="end"/>
          </w:r>
        </w:sdtContent>
      </w:sdt>
    </w:p>
    <w:bookmarkEnd w:id="69"/>
    <w:p w14:paraId="42142D8D" w14:textId="77777777" w:rsidR="00310160" w:rsidRDefault="00310160" w:rsidP="00310160">
      <w:pPr>
        <w:rPr>
          <w:b/>
          <w:bCs/>
        </w:rPr>
      </w:pPr>
    </w:p>
    <w:p w14:paraId="1B245F3B" w14:textId="77777777" w:rsidR="00310160" w:rsidRDefault="00310160" w:rsidP="00310160">
      <w:pPr>
        <w:rPr>
          <w:b/>
          <w:bCs/>
        </w:rPr>
      </w:pPr>
    </w:p>
    <w:p w14:paraId="5D660837" w14:textId="77777777" w:rsidR="00310160" w:rsidRDefault="00310160" w:rsidP="00310160">
      <w:pPr>
        <w:rPr>
          <w:b/>
          <w:bCs/>
        </w:rPr>
      </w:pPr>
    </w:p>
    <w:p w14:paraId="2E55FF26" w14:textId="77777777" w:rsidR="00310160" w:rsidRDefault="00310160" w:rsidP="00310160">
      <w:pPr>
        <w:rPr>
          <w:b/>
          <w:bCs/>
        </w:rPr>
      </w:pPr>
    </w:p>
    <w:p w14:paraId="342A0E20" w14:textId="77777777" w:rsidR="00310160" w:rsidRDefault="00310160" w:rsidP="00310160">
      <w:pPr>
        <w:rPr>
          <w:b/>
          <w:bCs/>
        </w:rPr>
      </w:pPr>
    </w:p>
    <w:p w14:paraId="4C6CB9BE" w14:textId="77777777" w:rsidR="00310160" w:rsidRDefault="00310160" w:rsidP="00310160">
      <w:pPr>
        <w:rPr>
          <w:b/>
          <w:bCs/>
        </w:rPr>
      </w:pPr>
    </w:p>
    <w:p w14:paraId="021E78E2" w14:textId="77777777" w:rsidR="00310160" w:rsidRDefault="00310160" w:rsidP="00310160">
      <w:pPr>
        <w:rPr>
          <w:b/>
          <w:bCs/>
        </w:rPr>
      </w:pPr>
    </w:p>
    <w:p w14:paraId="661014D2" w14:textId="77777777" w:rsidR="005440AC" w:rsidRDefault="005440AC" w:rsidP="00310160">
      <w:pPr>
        <w:rPr>
          <w:b/>
          <w:bCs/>
        </w:rPr>
      </w:pPr>
    </w:p>
    <w:p w14:paraId="11FBA844" w14:textId="77777777" w:rsidR="00310160" w:rsidRDefault="00310160" w:rsidP="00310160">
      <w:pPr>
        <w:rPr>
          <w:b/>
          <w:bCs/>
        </w:rPr>
      </w:pPr>
    </w:p>
    <w:p w14:paraId="7E72F95D" w14:textId="77777777" w:rsidR="00732FA2" w:rsidRDefault="00732FA2" w:rsidP="00310160">
      <w:pPr>
        <w:rPr>
          <w:b/>
          <w:bCs/>
        </w:rPr>
      </w:pPr>
    </w:p>
    <w:p w14:paraId="1BD55BA0" w14:textId="77777777" w:rsidR="00310160" w:rsidRDefault="00310160" w:rsidP="00310160">
      <w:pPr>
        <w:rPr>
          <w:b/>
          <w:bCs/>
        </w:rPr>
      </w:pPr>
    </w:p>
    <w:p w14:paraId="6328BFE5" w14:textId="77777777" w:rsidR="00386F84" w:rsidRDefault="00386F84" w:rsidP="00310160">
      <w:pPr>
        <w:rPr>
          <w:b/>
          <w:bCs/>
        </w:rPr>
      </w:pPr>
    </w:p>
    <w:p w14:paraId="2D56ABEE" w14:textId="77777777" w:rsidR="00310160" w:rsidRDefault="00310160" w:rsidP="00310160">
      <w:pPr>
        <w:rPr>
          <w:b/>
          <w:bCs/>
        </w:rPr>
      </w:pPr>
    </w:p>
    <w:p w14:paraId="710E86F9" w14:textId="77777777" w:rsidR="00386F84" w:rsidRPr="009223F6" w:rsidRDefault="00386F84" w:rsidP="00386F84">
      <w:pPr>
        <w:pStyle w:val="Caption"/>
        <w:rPr>
          <w:rFonts w:ascii="Times New Roman" w:hAnsi="Times New Roman" w:cs="Times New Roman"/>
          <w:i w:val="0"/>
          <w:iCs w:val="0"/>
          <w:color w:val="auto"/>
          <w:sz w:val="24"/>
          <w:szCs w:val="24"/>
        </w:rPr>
      </w:pPr>
      <w:bookmarkStart w:id="70" w:name="_Toc60071383"/>
      <w:r w:rsidRPr="009223F6">
        <w:rPr>
          <w:rFonts w:ascii="Times New Roman" w:hAnsi="Times New Roman" w:cs="Times New Roman"/>
          <w:i w:val="0"/>
          <w:iCs w:val="0"/>
          <w:color w:val="auto"/>
          <w:sz w:val="24"/>
          <w:szCs w:val="24"/>
        </w:rPr>
        <w:t xml:space="preserve">Appendix </w:t>
      </w:r>
      <w:r w:rsidR="009223F6" w:rsidRPr="009223F6">
        <w:rPr>
          <w:rFonts w:ascii="Times New Roman" w:hAnsi="Times New Roman" w:cs="Times New Roman"/>
          <w:i w:val="0"/>
          <w:iCs w:val="0"/>
          <w:color w:val="auto"/>
          <w:sz w:val="24"/>
          <w:szCs w:val="24"/>
        </w:rPr>
        <w:fldChar w:fldCharType="begin"/>
      </w:r>
      <w:r w:rsidR="009223F6" w:rsidRPr="009223F6">
        <w:rPr>
          <w:rFonts w:ascii="Times New Roman" w:hAnsi="Times New Roman" w:cs="Times New Roman"/>
          <w:i w:val="0"/>
          <w:iCs w:val="0"/>
          <w:color w:val="auto"/>
          <w:sz w:val="24"/>
          <w:szCs w:val="24"/>
        </w:rPr>
        <w:instrText xml:space="preserve"> SEQ Appendix \* ARABIC </w:instrText>
      </w:r>
      <w:r w:rsidR="009223F6" w:rsidRPr="009223F6">
        <w:rPr>
          <w:rFonts w:ascii="Times New Roman" w:hAnsi="Times New Roman" w:cs="Times New Roman"/>
          <w:i w:val="0"/>
          <w:iCs w:val="0"/>
          <w:color w:val="auto"/>
          <w:sz w:val="24"/>
          <w:szCs w:val="24"/>
        </w:rPr>
        <w:fldChar w:fldCharType="separate"/>
      </w:r>
      <w:r w:rsidR="00F97285">
        <w:rPr>
          <w:rFonts w:ascii="Times New Roman" w:hAnsi="Times New Roman" w:cs="Times New Roman"/>
          <w:i w:val="0"/>
          <w:iCs w:val="0"/>
          <w:noProof/>
          <w:color w:val="auto"/>
          <w:sz w:val="24"/>
          <w:szCs w:val="24"/>
        </w:rPr>
        <w:t>8</w:t>
      </w:r>
      <w:r w:rsidR="009223F6" w:rsidRPr="009223F6">
        <w:rPr>
          <w:rFonts w:ascii="Times New Roman" w:hAnsi="Times New Roman" w:cs="Times New Roman"/>
          <w:i w:val="0"/>
          <w:iCs w:val="0"/>
          <w:color w:val="auto"/>
          <w:sz w:val="24"/>
          <w:szCs w:val="24"/>
        </w:rPr>
        <w:fldChar w:fldCharType="end"/>
      </w:r>
      <w:r w:rsidRPr="009223F6">
        <w:rPr>
          <w:rFonts w:ascii="Times New Roman" w:hAnsi="Times New Roman" w:cs="Times New Roman"/>
          <w:i w:val="0"/>
          <w:iCs w:val="0"/>
          <w:color w:val="auto"/>
          <w:sz w:val="24"/>
          <w:szCs w:val="24"/>
        </w:rPr>
        <w:t>: Sri Lanka rubber exports volume by types from 1990 - 2019</w:t>
      </w:r>
      <w:bookmarkEnd w:id="70"/>
    </w:p>
    <w:tbl>
      <w:tblPr>
        <w:tblpPr w:leftFromText="180" w:rightFromText="180" w:vertAnchor="text" w:horzAnchor="page" w:tblpXSpec="center" w:tblpY="270"/>
        <w:tblW w:w="4002" w:type="pct"/>
        <w:jc w:val="center"/>
        <w:tblLook w:val="04A0" w:firstRow="1" w:lastRow="0" w:firstColumn="1" w:lastColumn="0" w:noHBand="0" w:noVBand="1"/>
      </w:tblPr>
      <w:tblGrid>
        <w:gridCol w:w="1451"/>
        <w:gridCol w:w="1451"/>
        <w:gridCol w:w="1450"/>
        <w:gridCol w:w="1450"/>
        <w:gridCol w:w="1450"/>
      </w:tblGrid>
      <w:tr w:rsidR="00310160" w:rsidRPr="00310160" w14:paraId="50D32775" w14:textId="77777777" w:rsidTr="00732FA2">
        <w:trPr>
          <w:trHeight w:val="283"/>
          <w:jc w:val="center"/>
        </w:trPr>
        <w:tc>
          <w:tcPr>
            <w:tcW w:w="100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5D0387" w14:textId="77777777" w:rsidR="00310160" w:rsidRPr="00310160" w:rsidRDefault="00310160" w:rsidP="009569D3">
            <w:pPr>
              <w:spacing w:after="0" w:line="240" w:lineRule="auto"/>
              <w:rPr>
                <w:rFonts w:ascii="Times New Roman" w:eastAsia="Times New Roman" w:hAnsi="Times New Roman" w:cs="Times New Roman"/>
                <w:color w:val="000000"/>
              </w:rPr>
            </w:pPr>
            <w:r w:rsidRPr="00310160">
              <w:rPr>
                <w:rFonts w:ascii="Times New Roman" w:eastAsia="Times New Roman" w:hAnsi="Times New Roman" w:cs="Times New Roman"/>
                <w:color w:val="000000"/>
              </w:rPr>
              <w:t> </w:t>
            </w:r>
          </w:p>
        </w:tc>
        <w:tc>
          <w:tcPr>
            <w:tcW w:w="4000" w:type="pct"/>
            <w:gridSpan w:val="4"/>
            <w:tcBorders>
              <w:top w:val="single" w:sz="4" w:space="0" w:color="auto"/>
              <w:left w:val="nil"/>
              <w:bottom w:val="single" w:sz="4" w:space="0" w:color="auto"/>
              <w:right w:val="single" w:sz="4" w:space="0" w:color="auto"/>
            </w:tcBorders>
            <w:shd w:val="clear" w:color="auto" w:fill="auto"/>
            <w:noWrap/>
            <w:vAlign w:val="bottom"/>
            <w:hideMark/>
          </w:tcPr>
          <w:p w14:paraId="6C5D42A8"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Rubber export Types (Kg Mn)</w:t>
            </w:r>
          </w:p>
        </w:tc>
      </w:tr>
      <w:tr w:rsidR="00310160" w:rsidRPr="00310160" w14:paraId="42D2AD25"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4F9D9A3B" w14:textId="77777777" w:rsidR="00310160" w:rsidRPr="005A7848" w:rsidRDefault="005A7848" w:rsidP="009569D3">
            <w:pPr>
              <w:spacing w:after="0" w:line="240" w:lineRule="auto"/>
              <w:jc w:val="center"/>
              <w:rPr>
                <w:rFonts w:ascii="Times New Roman" w:eastAsia="Times New Roman" w:hAnsi="Times New Roman" w:cs="Times New Roman"/>
                <w:b/>
                <w:bCs/>
                <w:color w:val="000000"/>
              </w:rPr>
            </w:pPr>
            <w:r w:rsidRPr="005A7848">
              <w:rPr>
                <w:rFonts w:ascii="Times New Roman" w:eastAsia="Times New Roman" w:hAnsi="Times New Roman" w:cs="Times New Roman"/>
                <w:b/>
                <w:bCs/>
                <w:color w:val="000000"/>
              </w:rPr>
              <w:t>Year</w:t>
            </w:r>
          </w:p>
        </w:tc>
        <w:tc>
          <w:tcPr>
            <w:tcW w:w="1000" w:type="pct"/>
            <w:tcBorders>
              <w:top w:val="nil"/>
              <w:left w:val="nil"/>
              <w:bottom w:val="single" w:sz="4" w:space="0" w:color="auto"/>
              <w:right w:val="single" w:sz="4" w:space="0" w:color="auto"/>
            </w:tcBorders>
            <w:shd w:val="clear" w:color="auto" w:fill="auto"/>
            <w:noWrap/>
            <w:vAlign w:val="bottom"/>
            <w:hideMark/>
          </w:tcPr>
          <w:p w14:paraId="6C32A465" w14:textId="77777777" w:rsidR="00310160" w:rsidRPr="005A7848" w:rsidRDefault="00310160" w:rsidP="009569D3">
            <w:pPr>
              <w:spacing w:after="0" w:line="240" w:lineRule="auto"/>
              <w:jc w:val="center"/>
              <w:rPr>
                <w:rFonts w:ascii="Times New Roman" w:eastAsia="Times New Roman" w:hAnsi="Times New Roman" w:cs="Times New Roman"/>
                <w:b/>
                <w:bCs/>
                <w:color w:val="000000"/>
              </w:rPr>
            </w:pPr>
            <w:r w:rsidRPr="005A7848">
              <w:rPr>
                <w:rFonts w:ascii="Times New Roman" w:eastAsia="Times New Roman" w:hAnsi="Times New Roman" w:cs="Times New Roman"/>
                <w:b/>
                <w:bCs/>
                <w:color w:val="000000"/>
              </w:rPr>
              <w:t>Sheet</w:t>
            </w:r>
          </w:p>
        </w:tc>
        <w:tc>
          <w:tcPr>
            <w:tcW w:w="1000" w:type="pct"/>
            <w:tcBorders>
              <w:top w:val="nil"/>
              <w:left w:val="nil"/>
              <w:bottom w:val="single" w:sz="4" w:space="0" w:color="auto"/>
              <w:right w:val="single" w:sz="4" w:space="0" w:color="auto"/>
            </w:tcBorders>
            <w:shd w:val="clear" w:color="auto" w:fill="auto"/>
            <w:noWrap/>
            <w:vAlign w:val="bottom"/>
            <w:hideMark/>
          </w:tcPr>
          <w:p w14:paraId="6DD9A429" w14:textId="77777777" w:rsidR="00310160" w:rsidRPr="005A7848" w:rsidRDefault="00310160" w:rsidP="009569D3">
            <w:pPr>
              <w:spacing w:after="0" w:line="240" w:lineRule="auto"/>
              <w:jc w:val="center"/>
              <w:rPr>
                <w:rFonts w:ascii="Times New Roman" w:eastAsia="Times New Roman" w:hAnsi="Times New Roman" w:cs="Times New Roman"/>
                <w:b/>
                <w:bCs/>
                <w:color w:val="000000"/>
              </w:rPr>
            </w:pPr>
            <w:r w:rsidRPr="005A7848">
              <w:rPr>
                <w:rFonts w:ascii="Times New Roman" w:eastAsia="Times New Roman" w:hAnsi="Times New Roman" w:cs="Times New Roman"/>
                <w:b/>
                <w:bCs/>
                <w:color w:val="000000"/>
              </w:rPr>
              <w:t>Crepe</w:t>
            </w:r>
          </w:p>
        </w:tc>
        <w:tc>
          <w:tcPr>
            <w:tcW w:w="1000" w:type="pct"/>
            <w:tcBorders>
              <w:top w:val="nil"/>
              <w:left w:val="nil"/>
              <w:bottom w:val="single" w:sz="4" w:space="0" w:color="auto"/>
              <w:right w:val="single" w:sz="4" w:space="0" w:color="auto"/>
            </w:tcBorders>
            <w:shd w:val="clear" w:color="auto" w:fill="auto"/>
            <w:noWrap/>
            <w:vAlign w:val="bottom"/>
            <w:hideMark/>
          </w:tcPr>
          <w:p w14:paraId="517BA145" w14:textId="77777777" w:rsidR="00310160" w:rsidRPr="005A7848" w:rsidRDefault="00310160" w:rsidP="009569D3">
            <w:pPr>
              <w:spacing w:after="0" w:line="240" w:lineRule="auto"/>
              <w:jc w:val="center"/>
              <w:rPr>
                <w:rFonts w:ascii="Times New Roman" w:eastAsia="Times New Roman" w:hAnsi="Times New Roman" w:cs="Times New Roman"/>
                <w:b/>
                <w:bCs/>
                <w:color w:val="000000"/>
              </w:rPr>
            </w:pPr>
            <w:r w:rsidRPr="005A7848">
              <w:rPr>
                <w:rFonts w:ascii="Times New Roman" w:eastAsia="Times New Roman" w:hAnsi="Times New Roman" w:cs="Times New Roman"/>
                <w:b/>
                <w:bCs/>
                <w:color w:val="000000"/>
              </w:rPr>
              <w:t>Other</w:t>
            </w:r>
          </w:p>
        </w:tc>
        <w:tc>
          <w:tcPr>
            <w:tcW w:w="1000" w:type="pct"/>
            <w:tcBorders>
              <w:top w:val="nil"/>
              <w:left w:val="nil"/>
              <w:bottom w:val="single" w:sz="4" w:space="0" w:color="auto"/>
              <w:right w:val="single" w:sz="4" w:space="0" w:color="auto"/>
            </w:tcBorders>
            <w:shd w:val="clear" w:color="auto" w:fill="auto"/>
            <w:noWrap/>
            <w:vAlign w:val="bottom"/>
            <w:hideMark/>
          </w:tcPr>
          <w:p w14:paraId="0EE6AEF5" w14:textId="77777777" w:rsidR="00310160" w:rsidRPr="005A7848" w:rsidRDefault="00310160" w:rsidP="009569D3">
            <w:pPr>
              <w:spacing w:after="0" w:line="240" w:lineRule="auto"/>
              <w:jc w:val="center"/>
              <w:rPr>
                <w:rFonts w:ascii="Times New Roman" w:eastAsia="Times New Roman" w:hAnsi="Times New Roman" w:cs="Times New Roman"/>
                <w:b/>
                <w:bCs/>
                <w:color w:val="000000"/>
              </w:rPr>
            </w:pPr>
            <w:r w:rsidRPr="005A7848">
              <w:rPr>
                <w:rFonts w:ascii="Times New Roman" w:eastAsia="Times New Roman" w:hAnsi="Times New Roman" w:cs="Times New Roman"/>
                <w:b/>
                <w:bCs/>
                <w:color w:val="000000"/>
              </w:rPr>
              <w:t>Total</w:t>
            </w:r>
          </w:p>
        </w:tc>
      </w:tr>
      <w:tr w:rsidR="00310160" w:rsidRPr="00310160" w14:paraId="79627E5B"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27492A80"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1990</w:t>
            </w:r>
          </w:p>
        </w:tc>
        <w:tc>
          <w:tcPr>
            <w:tcW w:w="1000" w:type="pct"/>
            <w:tcBorders>
              <w:top w:val="nil"/>
              <w:left w:val="nil"/>
              <w:bottom w:val="single" w:sz="4" w:space="0" w:color="auto"/>
              <w:right w:val="single" w:sz="4" w:space="0" w:color="auto"/>
            </w:tcBorders>
            <w:shd w:val="clear" w:color="auto" w:fill="auto"/>
            <w:noWrap/>
            <w:vAlign w:val="bottom"/>
            <w:hideMark/>
          </w:tcPr>
          <w:p w14:paraId="3CF043F8"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48.4</w:t>
            </w:r>
          </w:p>
        </w:tc>
        <w:tc>
          <w:tcPr>
            <w:tcW w:w="1000" w:type="pct"/>
            <w:tcBorders>
              <w:top w:val="nil"/>
              <w:left w:val="nil"/>
              <w:bottom w:val="single" w:sz="4" w:space="0" w:color="auto"/>
              <w:right w:val="single" w:sz="4" w:space="0" w:color="auto"/>
            </w:tcBorders>
            <w:shd w:val="clear" w:color="auto" w:fill="auto"/>
            <w:noWrap/>
            <w:vAlign w:val="bottom"/>
            <w:hideMark/>
          </w:tcPr>
          <w:p w14:paraId="686C684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36.5</w:t>
            </w:r>
          </w:p>
        </w:tc>
        <w:tc>
          <w:tcPr>
            <w:tcW w:w="1000" w:type="pct"/>
            <w:tcBorders>
              <w:top w:val="nil"/>
              <w:left w:val="nil"/>
              <w:bottom w:val="single" w:sz="4" w:space="0" w:color="auto"/>
              <w:right w:val="single" w:sz="4" w:space="0" w:color="auto"/>
            </w:tcBorders>
            <w:shd w:val="clear" w:color="auto" w:fill="auto"/>
            <w:noWrap/>
            <w:vAlign w:val="bottom"/>
            <w:hideMark/>
          </w:tcPr>
          <w:p w14:paraId="21E8FD7A"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w:t>
            </w:r>
          </w:p>
        </w:tc>
        <w:tc>
          <w:tcPr>
            <w:tcW w:w="1000" w:type="pct"/>
            <w:tcBorders>
              <w:top w:val="nil"/>
              <w:left w:val="nil"/>
              <w:bottom w:val="single" w:sz="4" w:space="0" w:color="auto"/>
              <w:right w:val="single" w:sz="4" w:space="0" w:color="auto"/>
            </w:tcBorders>
            <w:shd w:val="clear" w:color="auto" w:fill="auto"/>
            <w:noWrap/>
            <w:vAlign w:val="bottom"/>
            <w:hideMark/>
          </w:tcPr>
          <w:p w14:paraId="02510611"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86.8</w:t>
            </w:r>
          </w:p>
        </w:tc>
      </w:tr>
      <w:tr w:rsidR="00310160" w:rsidRPr="00310160" w14:paraId="11CCEA10"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52967480"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1991</w:t>
            </w:r>
          </w:p>
        </w:tc>
        <w:tc>
          <w:tcPr>
            <w:tcW w:w="1000" w:type="pct"/>
            <w:tcBorders>
              <w:top w:val="nil"/>
              <w:left w:val="nil"/>
              <w:bottom w:val="single" w:sz="4" w:space="0" w:color="auto"/>
              <w:right w:val="single" w:sz="4" w:space="0" w:color="auto"/>
            </w:tcBorders>
            <w:shd w:val="clear" w:color="auto" w:fill="auto"/>
            <w:noWrap/>
            <w:vAlign w:val="bottom"/>
            <w:hideMark/>
          </w:tcPr>
          <w:p w14:paraId="7100449D"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38.7</w:t>
            </w:r>
          </w:p>
        </w:tc>
        <w:tc>
          <w:tcPr>
            <w:tcW w:w="1000" w:type="pct"/>
            <w:tcBorders>
              <w:top w:val="nil"/>
              <w:left w:val="nil"/>
              <w:bottom w:val="single" w:sz="4" w:space="0" w:color="auto"/>
              <w:right w:val="single" w:sz="4" w:space="0" w:color="auto"/>
            </w:tcBorders>
            <w:shd w:val="clear" w:color="auto" w:fill="auto"/>
            <w:noWrap/>
            <w:vAlign w:val="bottom"/>
            <w:hideMark/>
          </w:tcPr>
          <w:p w14:paraId="32552D60"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36.7</w:t>
            </w:r>
          </w:p>
        </w:tc>
        <w:tc>
          <w:tcPr>
            <w:tcW w:w="1000" w:type="pct"/>
            <w:tcBorders>
              <w:top w:val="nil"/>
              <w:left w:val="nil"/>
              <w:bottom w:val="single" w:sz="4" w:space="0" w:color="auto"/>
              <w:right w:val="single" w:sz="4" w:space="0" w:color="auto"/>
            </w:tcBorders>
            <w:shd w:val="clear" w:color="auto" w:fill="auto"/>
            <w:noWrap/>
            <w:vAlign w:val="bottom"/>
            <w:hideMark/>
          </w:tcPr>
          <w:p w14:paraId="08BA9CE9"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w:t>
            </w:r>
          </w:p>
        </w:tc>
        <w:tc>
          <w:tcPr>
            <w:tcW w:w="1000" w:type="pct"/>
            <w:tcBorders>
              <w:top w:val="nil"/>
              <w:left w:val="nil"/>
              <w:bottom w:val="single" w:sz="4" w:space="0" w:color="auto"/>
              <w:right w:val="single" w:sz="4" w:space="0" w:color="auto"/>
            </w:tcBorders>
            <w:shd w:val="clear" w:color="auto" w:fill="auto"/>
            <w:noWrap/>
            <w:vAlign w:val="bottom"/>
            <w:hideMark/>
          </w:tcPr>
          <w:p w14:paraId="7A2252BC"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76.4</w:t>
            </w:r>
          </w:p>
        </w:tc>
      </w:tr>
      <w:tr w:rsidR="00310160" w:rsidRPr="00310160" w14:paraId="7A90C402"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7D3C33B6"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1992</w:t>
            </w:r>
          </w:p>
        </w:tc>
        <w:tc>
          <w:tcPr>
            <w:tcW w:w="1000" w:type="pct"/>
            <w:tcBorders>
              <w:top w:val="nil"/>
              <w:left w:val="nil"/>
              <w:bottom w:val="single" w:sz="4" w:space="0" w:color="auto"/>
              <w:right w:val="single" w:sz="4" w:space="0" w:color="auto"/>
            </w:tcBorders>
            <w:shd w:val="clear" w:color="auto" w:fill="auto"/>
            <w:noWrap/>
            <w:vAlign w:val="bottom"/>
            <w:hideMark/>
          </w:tcPr>
          <w:p w14:paraId="0998CD66"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38.3</w:t>
            </w:r>
          </w:p>
        </w:tc>
        <w:tc>
          <w:tcPr>
            <w:tcW w:w="1000" w:type="pct"/>
            <w:tcBorders>
              <w:top w:val="nil"/>
              <w:left w:val="nil"/>
              <w:bottom w:val="single" w:sz="4" w:space="0" w:color="auto"/>
              <w:right w:val="single" w:sz="4" w:space="0" w:color="auto"/>
            </w:tcBorders>
            <w:shd w:val="clear" w:color="auto" w:fill="auto"/>
            <w:noWrap/>
            <w:vAlign w:val="bottom"/>
            <w:hideMark/>
          </w:tcPr>
          <w:p w14:paraId="460C745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35.0</w:t>
            </w:r>
          </w:p>
        </w:tc>
        <w:tc>
          <w:tcPr>
            <w:tcW w:w="1000" w:type="pct"/>
            <w:tcBorders>
              <w:top w:val="nil"/>
              <w:left w:val="nil"/>
              <w:bottom w:val="single" w:sz="4" w:space="0" w:color="auto"/>
              <w:right w:val="single" w:sz="4" w:space="0" w:color="auto"/>
            </w:tcBorders>
            <w:shd w:val="clear" w:color="auto" w:fill="auto"/>
            <w:noWrap/>
            <w:vAlign w:val="bottom"/>
            <w:hideMark/>
          </w:tcPr>
          <w:p w14:paraId="66D7B62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5.3</w:t>
            </w:r>
          </w:p>
        </w:tc>
        <w:tc>
          <w:tcPr>
            <w:tcW w:w="1000" w:type="pct"/>
            <w:tcBorders>
              <w:top w:val="nil"/>
              <w:left w:val="nil"/>
              <w:bottom w:val="single" w:sz="4" w:space="0" w:color="auto"/>
              <w:right w:val="single" w:sz="4" w:space="0" w:color="auto"/>
            </w:tcBorders>
            <w:shd w:val="clear" w:color="auto" w:fill="auto"/>
            <w:noWrap/>
            <w:vAlign w:val="bottom"/>
            <w:hideMark/>
          </w:tcPr>
          <w:p w14:paraId="7C739E67"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78.6</w:t>
            </w:r>
          </w:p>
        </w:tc>
      </w:tr>
      <w:tr w:rsidR="00310160" w:rsidRPr="00310160" w14:paraId="0BB887D9"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1EBC84D4"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1993</w:t>
            </w:r>
          </w:p>
        </w:tc>
        <w:tc>
          <w:tcPr>
            <w:tcW w:w="1000" w:type="pct"/>
            <w:tcBorders>
              <w:top w:val="nil"/>
              <w:left w:val="nil"/>
              <w:bottom w:val="single" w:sz="4" w:space="0" w:color="auto"/>
              <w:right w:val="single" w:sz="4" w:space="0" w:color="auto"/>
            </w:tcBorders>
            <w:shd w:val="clear" w:color="auto" w:fill="auto"/>
            <w:noWrap/>
            <w:vAlign w:val="bottom"/>
            <w:hideMark/>
          </w:tcPr>
          <w:p w14:paraId="4140757C"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36.1</w:t>
            </w:r>
          </w:p>
        </w:tc>
        <w:tc>
          <w:tcPr>
            <w:tcW w:w="1000" w:type="pct"/>
            <w:tcBorders>
              <w:top w:val="nil"/>
              <w:left w:val="nil"/>
              <w:bottom w:val="single" w:sz="4" w:space="0" w:color="auto"/>
              <w:right w:val="single" w:sz="4" w:space="0" w:color="auto"/>
            </w:tcBorders>
            <w:shd w:val="clear" w:color="auto" w:fill="auto"/>
            <w:noWrap/>
            <w:vAlign w:val="bottom"/>
            <w:hideMark/>
          </w:tcPr>
          <w:p w14:paraId="60E7DFED"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31.4</w:t>
            </w:r>
          </w:p>
        </w:tc>
        <w:tc>
          <w:tcPr>
            <w:tcW w:w="1000" w:type="pct"/>
            <w:tcBorders>
              <w:top w:val="nil"/>
              <w:left w:val="nil"/>
              <w:bottom w:val="single" w:sz="4" w:space="0" w:color="auto"/>
              <w:right w:val="single" w:sz="4" w:space="0" w:color="auto"/>
            </w:tcBorders>
            <w:shd w:val="clear" w:color="auto" w:fill="auto"/>
            <w:noWrap/>
            <w:vAlign w:val="bottom"/>
            <w:hideMark/>
          </w:tcPr>
          <w:p w14:paraId="3A8664A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w:t>
            </w:r>
          </w:p>
        </w:tc>
        <w:tc>
          <w:tcPr>
            <w:tcW w:w="1000" w:type="pct"/>
            <w:tcBorders>
              <w:top w:val="nil"/>
              <w:left w:val="nil"/>
              <w:bottom w:val="single" w:sz="4" w:space="0" w:color="auto"/>
              <w:right w:val="single" w:sz="4" w:space="0" w:color="auto"/>
            </w:tcBorders>
            <w:shd w:val="clear" w:color="auto" w:fill="auto"/>
            <w:noWrap/>
            <w:vAlign w:val="bottom"/>
            <w:hideMark/>
          </w:tcPr>
          <w:p w14:paraId="50D16264"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69.5</w:t>
            </w:r>
          </w:p>
        </w:tc>
      </w:tr>
      <w:tr w:rsidR="00310160" w:rsidRPr="00310160" w14:paraId="23ED1D41"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41404A6D"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1994</w:t>
            </w:r>
          </w:p>
        </w:tc>
        <w:tc>
          <w:tcPr>
            <w:tcW w:w="1000" w:type="pct"/>
            <w:tcBorders>
              <w:top w:val="nil"/>
              <w:left w:val="nil"/>
              <w:bottom w:val="single" w:sz="4" w:space="0" w:color="auto"/>
              <w:right w:val="single" w:sz="4" w:space="0" w:color="auto"/>
            </w:tcBorders>
            <w:shd w:val="clear" w:color="auto" w:fill="auto"/>
            <w:noWrap/>
            <w:vAlign w:val="bottom"/>
            <w:hideMark/>
          </w:tcPr>
          <w:p w14:paraId="5A74131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33.7</w:t>
            </w:r>
          </w:p>
        </w:tc>
        <w:tc>
          <w:tcPr>
            <w:tcW w:w="1000" w:type="pct"/>
            <w:tcBorders>
              <w:top w:val="nil"/>
              <w:left w:val="nil"/>
              <w:bottom w:val="single" w:sz="4" w:space="0" w:color="auto"/>
              <w:right w:val="single" w:sz="4" w:space="0" w:color="auto"/>
            </w:tcBorders>
            <w:shd w:val="clear" w:color="auto" w:fill="auto"/>
            <w:noWrap/>
            <w:vAlign w:val="bottom"/>
            <w:hideMark/>
          </w:tcPr>
          <w:p w14:paraId="320D0484"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26.1</w:t>
            </w:r>
          </w:p>
        </w:tc>
        <w:tc>
          <w:tcPr>
            <w:tcW w:w="1000" w:type="pct"/>
            <w:tcBorders>
              <w:top w:val="nil"/>
              <w:left w:val="nil"/>
              <w:bottom w:val="single" w:sz="4" w:space="0" w:color="auto"/>
              <w:right w:val="single" w:sz="4" w:space="0" w:color="auto"/>
            </w:tcBorders>
            <w:shd w:val="clear" w:color="auto" w:fill="auto"/>
            <w:noWrap/>
            <w:vAlign w:val="bottom"/>
            <w:hideMark/>
          </w:tcPr>
          <w:p w14:paraId="38730768"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9.4</w:t>
            </w:r>
          </w:p>
        </w:tc>
        <w:tc>
          <w:tcPr>
            <w:tcW w:w="1000" w:type="pct"/>
            <w:tcBorders>
              <w:top w:val="nil"/>
              <w:left w:val="nil"/>
              <w:bottom w:val="single" w:sz="4" w:space="0" w:color="auto"/>
              <w:right w:val="single" w:sz="4" w:space="0" w:color="auto"/>
            </w:tcBorders>
            <w:shd w:val="clear" w:color="auto" w:fill="auto"/>
            <w:noWrap/>
            <w:vAlign w:val="bottom"/>
            <w:hideMark/>
          </w:tcPr>
          <w:p w14:paraId="2FEFF740"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69.2</w:t>
            </w:r>
          </w:p>
        </w:tc>
      </w:tr>
      <w:tr w:rsidR="00310160" w:rsidRPr="00310160" w14:paraId="6BB567E8"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5A8819A2"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1995</w:t>
            </w:r>
          </w:p>
        </w:tc>
        <w:tc>
          <w:tcPr>
            <w:tcW w:w="1000" w:type="pct"/>
            <w:tcBorders>
              <w:top w:val="nil"/>
              <w:left w:val="nil"/>
              <w:bottom w:val="single" w:sz="4" w:space="0" w:color="auto"/>
              <w:right w:val="single" w:sz="4" w:space="0" w:color="auto"/>
            </w:tcBorders>
            <w:shd w:val="clear" w:color="auto" w:fill="auto"/>
            <w:noWrap/>
            <w:vAlign w:val="bottom"/>
            <w:hideMark/>
          </w:tcPr>
          <w:p w14:paraId="324C3F9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31.6</w:t>
            </w:r>
          </w:p>
        </w:tc>
        <w:tc>
          <w:tcPr>
            <w:tcW w:w="1000" w:type="pct"/>
            <w:tcBorders>
              <w:top w:val="nil"/>
              <w:left w:val="nil"/>
              <w:bottom w:val="single" w:sz="4" w:space="0" w:color="auto"/>
              <w:right w:val="single" w:sz="4" w:space="0" w:color="auto"/>
            </w:tcBorders>
            <w:shd w:val="clear" w:color="auto" w:fill="auto"/>
            <w:noWrap/>
            <w:vAlign w:val="bottom"/>
            <w:hideMark/>
          </w:tcPr>
          <w:p w14:paraId="323007E7"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23.6</w:t>
            </w:r>
          </w:p>
        </w:tc>
        <w:tc>
          <w:tcPr>
            <w:tcW w:w="1000" w:type="pct"/>
            <w:tcBorders>
              <w:top w:val="nil"/>
              <w:left w:val="nil"/>
              <w:bottom w:val="single" w:sz="4" w:space="0" w:color="auto"/>
              <w:right w:val="single" w:sz="4" w:space="0" w:color="auto"/>
            </w:tcBorders>
            <w:shd w:val="clear" w:color="auto" w:fill="auto"/>
            <w:noWrap/>
            <w:vAlign w:val="bottom"/>
            <w:hideMark/>
          </w:tcPr>
          <w:p w14:paraId="77ABFB69"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13.0</w:t>
            </w:r>
          </w:p>
        </w:tc>
        <w:tc>
          <w:tcPr>
            <w:tcW w:w="1000" w:type="pct"/>
            <w:tcBorders>
              <w:top w:val="nil"/>
              <w:left w:val="nil"/>
              <w:bottom w:val="single" w:sz="4" w:space="0" w:color="auto"/>
              <w:right w:val="single" w:sz="4" w:space="0" w:color="auto"/>
            </w:tcBorders>
            <w:shd w:val="clear" w:color="auto" w:fill="auto"/>
            <w:noWrap/>
            <w:vAlign w:val="bottom"/>
            <w:hideMark/>
          </w:tcPr>
          <w:p w14:paraId="1BD8EAD3"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68.2</w:t>
            </w:r>
          </w:p>
        </w:tc>
      </w:tr>
      <w:tr w:rsidR="00310160" w:rsidRPr="00310160" w14:paraId="00AFE6FD"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2960258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1996</w:t>
            </w:r>
          </w:p>
        </w:tc>
        <w:tc>
          <w:tcPr>
            <w:tcW w:w="1000" w:type="pct"/>
            <w:tcBorders>
              <w:top w:val="nil"/>
              <w:left w:val="nil"/>
              <w:bottom w:val="single" w:sz="4" w:space="0" w:color="auto"/>
              <w:right w:val="single" w:sz="4" w:space="0" w:color="auto"/>
            </w:tcBorders>
            <w:shd w:val="clear" w:color="auto" w:fill="auto"/>
            <w:noWrap/>
            <w:vAlign w:val="bottom"/>
            <w:hideMark/>
          </w:tcPr>
          <w:p w14:paraId="688C2B11"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38.7</w:t>
            </w:r>
          </w:p>
        </w:tc>
        <w:tc>
          <w:tcPr>
            <w:tcW w:w="1000" w:type="pct"/>
            <w:tcBorders>
              <w:top w:val="nil"/>
              <w:left w:val="nil"/>
              <w:bottom w:val="single" w:sz="4" w:space="0" w:color="auto"/>
              <w:right w:val="single" w:sz="4" w:space="0" w:color="auto"/>
            </w:tcBorders>
            <w:shd w:val="clear" w:color="auto" w:fill="auto"/>
            <w:noWrap/>
            <w:vAlign w:val="bottom"/>
            <w:hideMark/>
          </w:tcPr>
          <w:p w14:paraId="645D1D84"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24.9</w:t>
            </w:r>
          </w:p>
        </w:tc>
        <w:tc>
          <w:tcPr>
            <w:tcW w:w="1000" w:type="pct"/>
            <w:tcBorders>
              <w:top w:val="nil"/>
              <w:left w:val="nil"/>
              <w:bottom w:val="single" w:sz="4" w:space="0" w:color="auto"/>
              <w:right w:val="single" w:sz="4" w:space="0" w:color="auto"/>
            </w:tcBorders>
            <w:shd w:val="clear" w:color="auto" w:fill="auto"/>
            <w:noWrap/>
            <w:vAlign w:val="bottom"/>
            <w:hideMark/>
          </w:tcPr>
          <w:p w14:paraId="634231D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8.6</w:t>
            </w:r>
          </w:p>
        </w:tc>
        <w:tc>
          <w:tcPr>
            <w:tcW w:w="1000" w:type="pct"/>
            <w:tcBorders>
              <w:top w:val="nil"/>
              <w:left w:val="nil"/>
              <w:bottom w:val="single" w:sz="4" w:space="0" w:color="auto"/>
              <w:right w:val="single" w:sz="4" w:space="0" w:color="auto"/>
            </w:tcBorders>
            <w:shd w:val="clear" w:color="auto" w:fill="auto"/>
            <w:noWrap/>
            <w:vAlign w:val="bottom"/>
            <w:hideMark/>
          </w:tcPr>
          <w:p w14:paraId="7D7EB342"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72.2</w:t>
            </w:r>
          </w:p>
        </w:tc>
      </w:tr>
      <w:tr w:rsidR="00310160" w:rsidRPr="00310160" w14:paraId="490A22FB"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773D1CB2"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1997</w:t>
            </w:r>
          </w:p>
        </w:tc>
        <w:tc>
          <w:tcPr>
            <w:tcW w:w="1000" w:type="pct"/>
            <w:tcBorders>
              <w:top w:val="nil"/>
              <w:left w:val="nil"/>
              <w:bottom w:val="single" w:sz="4" w:space="0" w:color="auto"/>
              <w:right w:val="single" w:sz="4" w:space="0" w:color="auto"/>
            </w:tcBorders>
            <w:shd w:val="clear" w:color="auto" w:fill="auto"/>
            <w:noWrap/>
            <w:vAlign w:val="bottom"/>
            <w:hideMark/>
          </w:tcPr>
          <w:p w14:paraId="7E82DFFB"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30.4</w:t>
            </w:r>
          </w:p>
        </w:tc>
        <w:tc>
          <w:tcPr>
            <w:tcW w:w="1000" w:type="pct"/>
            <w:tcBorders>
              <w:top w:val="nil"/>
              <w:left w:val="nil"/>
              <w:bottom w:val="single" w:sz="4" w:space="0" w:color="auto"/>
              <w:right w:val="single" w:sz="4" w:space="0" w:color="auto"/>
            </w:tcBorders>
            <w:shd w:val="clear" w:color="auto" w:fill="auto"/>
            <w:noWrap/>
            <w:vAlign w:val="bottom"/>
            <w:hideMark/>
          </w:tcPr>
          <w:p w14:paraId="7DD7AD92"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26.9</w:t>
            </w:r>
          </w:p>
        </w:tc>
        <w:tc>
          <w:tcPr>
            <w:tcW w:w="1000" w:type="pct"/>
            <w:tcBorders>
              <w:top w:val="nil"/>
              <w:left w:val="nil"/>
              <w:bottom w:val="single" w:sz="4" w:space="0" w:color="auto"/>
              <w:right w:val="single" w:sz="4" w:space="0" w:color="auto"/>
            </w:tcBorders>
            <w:shd w:val="clear" w:color="auto" w:fill="auto"/>
            <w:noWrap/>
            <w:vAlign w:val="bottom"/>
            <w:hideMark/>
          </w:tcPr>
          <w:p w14:paraId="562AB0F3"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4.5</w:t>
            </w:r>
          </w:p>
        </w:tc>
        <w:tc>
          <w:tcPr>
            <w:tcW w:w="1000" w:type="pct"/>
            <w:tcBorders>
              <w:top w:val="nil"/>
              <w:left w:val="nil"/>
              <w:bottom w:val="single" w:sz="4" w:space="0" w:color="auto"/>
              <w:right w:val="single" w:sz="4" w:space="0" w:color="auto"/>
            </w:tcBorders>
            <w:shd w:val="clear" w:color="auto" w:fill="auto"/>
            <w:noWrap/>
            <w:vAlign w:val="bottom"/>
            <w:hideMark/>
          </w:tcPr>
          <w:p w14:paraId="3ED33E4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61.8</w:t>
            </w:r>
          </w:p>
        </w:tc>
      </w:tr>
      <w:tr w:rsidR="00310160" w:rsidRPr="00310160" w14:paraId="6BAC9368"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24ECDF90"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1998</w:t>
            </w:r>
          </w:p>
        </w:tc>
        <w:tc>
          <w:tcPr>
            <w:tcW w:w="1000" w:type="pct"/>
            <w:tcBorders>
              <w:top w:val="nil"/>
              <w:left w:val="nil"/>
              <w:bottom w:val="single" w:sz="4" w:space="0" w:color="auto"/>
              <w:right w:val="single" w:sz="4" w:space="0" w:color="auto"/>
            </w:tcBorders>
            <w:shd w:val="clear" w:color="auto" w:fill="auto"/>
            <w:noWrap/>
            <w:vAlign w:val="bottom"/>
            <w:hideMark/>
          </w:tcPr>
          <w:p w14:paraId="2E494BC4"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12.9</w:t>
            </w:r>
          </w:p>
        </w:tc>
        <w:tc>
          <w:tcPr>
            <w:tcW w:w="1000" w:type="pct"/>
            <w:tcBorders>
              <w:top w:val="nil"/>
              <w:left w:val="nil"/>
              <w:bottom w:val="single" w:sz="4" w:space="0" w:color="auto"/>
              <w:right w:val="single" w:sz="4" w:space="0" w:color="auto"/>
            </w:tcBorders>
            <w:shd w:val="clear" w:color="auto" w:fill="auto"/>
            <w:noWrap/>
            <w:vAlign w:val="bottom"/>
            <w:hideMark/>
          </w:tcPr>
          <w:p w14:paraId="4CEC575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25.2</w:t>
            </w:r>
          </w:p>
        </w:tc>
        <w:tc>
          <w:tcPr>
            <w:tcW w:w="1000" w:type="pct"/>
            <w:tcBorders>
              <w:top w:val="nil"/>
              <w:left w:val="nil"/>
              <w:bottom w:val="single" w:sz="4" w:space="0" w:color="auto"/>
              <w:right w:val="single" w:sz="4" w:space="0" w:color="auto"/>
            </w:tcBorders>
            <w:shd w:val="clear" w:color="auto" w:fill="auto"/>
            <w:noWrap/>
            <w:vAlign w:val="bottom"/>
            <w:hideMark/>
          </w:tcPr>
          <w:p w14:paraId="21E0C80E"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2.7</w:t>
            </w:r>
          </w:p>
        </w:tc>
        <w:tc>
          <w:tcPr>
            <w:tcW w:w="1000" w:type="pct"/>
            <w:tcBorders>
              <w:top w:val="nil"/>
              <w:left w:val="nil"/>
              <w:bottom w:val="single" w:sz="4" w:space="0" w:color="auto"/>
              <w:right w:val="single" w:sz="4" w:space="0" w:color="auto"/>
            </w:tcBorders>
            <w:shd w:val="clear" w:color="auto" w:fill="auto"/>
            <w:noWrap/>
            <w:vAlign w:val="bottom"/>
            <w:hideMark/>
          </w:tcPr>
          <w:p w14:paraId="4767942E"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40.8</w:t>
            </w:r>
          </w:p>
        </w:tc>
      </w:tr>
      <w:tr w:rsidR="00310160" w:rsidRPr="00310160" w14:paraId="3CDD1224"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569FEFCC"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1999</w:t>
            </w:r>
          </w:p>
        </w:tc>
        <w:tc>
          <w:tcPr>
            <w:tcW w:w="1000" w:type="pct"/>
            <w:tcBorders>
              <w:top w:val="nil"/>
              <w:left w:val="nil"/>
              <w:bottom w:val="single" w:sz="4" w:space="0" w:color="auto"/>
              <w:right w:val="single" w:sz="4" w:space="0" w:color="auto"/>
            </w:tcBorders>
            <w:shd w:val="clear" w:color="auto" w:fill="auto"/>
            <w:noWrap/>
            <w:vAlign w:val="bottom"/>
            <w:hideMark/>
          </w:tcPr>
          <w:p w14:paraId="50BF380E"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17.0</w:t>
            </w:r>
          </w:p>
        </w:tc>
        <w:tc>
          <w:tcPr>
            <w:tcW w:w="1000" w:type="pct"/>
            <w:tcBorders>
              <w:top w:val="nil"/>
              <w:left w:val="nil"/>
              <w:bottom w:val="single" w:sz="4" w:space="0" w:color="auto"/>
              <w:right w:val="single" w:sz="4" w:space="0" w:color="auto"/>
            </w:tcBorders>
            <w:shd w:val="clear" w:color="auto" w:fill="auto"/>
            <w:noWrap/>
            <w:vAlign w:val="bottom"/>
            <w:hideMark/>
          </w:tcPr>
          <w:p w14:paraId="52D64DD9"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21.9</w:t>
            </w:r>
          </w:p>
        </w:tc>
        <w:tc>
          <w:tcPr>
            <w:tcW w:w="1000" w:type="pct"/>
            <w:tcBorders>
              <w:top w:val="nil"/>
              <w:left w:val="nil"/>
              <w:bottom w:val="single" w:sz="4" w:space="0" w:color="auto"/>
              <w:right w:val="single" w:sz="4" w:space="0" w:color="auto"/>
            </w:tcBorders>
            <w:shd w:val="clear" w:color="auto" w:fill="auto"/>
            <w:noWrap/>
            <w:vAlign w:val="bottom"/>
            <w:hideMark/>
          </w:tcPr>
          <w:p w14:paraId="027552BB"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3.9</w:t>
            </w:r>
          </w:p>
        </w:tc>
        <w:tc>
          <w:tcPr>
            <w:tcW w:w="1000" w:type="pct"/>
            <w:tcBorders>
              <w:top w:val="nil"/>
              <w:left w:val="nil"/>
              <w:bottom w:val="single" w:sz="4" w:space="0" w:color="auto"/>
              <w:right w:val="single" w:sz="4" w:space="0" w:color="auto"/>
            </w:tcBorders>
            <w:shd w:val="clear" w:color="auto" w:fill="auto"/>
            <w:noWrap/>
            <w:vAlign w:val="bottom"/>
            <w:hideMark/>
          </w:tcPr>
          <w:p w14:paraId="69F37BB1"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42.8</w:t>
            </w:r>
          </w:p>
        </w:tc>
      </w:tr>
      <w:tr w:rsidR="00310160" w:rsidRPr="00310160" w14:paraId="554B0537"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080DBB9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2000</w:t>
            </w:r>
          </w:p>
        </w:tc>
        <w:tc>
          <w:tcPr>
            <w:tcW w:w="1000" w:type="pct"/>
            <w:tcBorders>
              <w:top w:val="nil"/>
              <w:left w:val="nil"/>
              <w:bottom w:val="single" w:sz="4" w:space="0" w:color="auto"/>
              <w:right w:val="single" w:sz="4" w:space="0" w:color="auto"/>
            </w:tcBorders>
            <w:shd w:val="clear" w:color="auto" w:fill="auto"/>
            <w:noWrap/>
            <w:vAlign w:val="bottom"/>
            <w:hideMark/>
          </w:tcPr>
          <w:p w14:paraId="11E20811"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10.6</w:t>
            </w:r>
          </w:p>
        </w:tc>
        <w:tc>
          <w:tcPr>
            <w:tcW w:w="1000" w:type="pct"/>
            <w:tcBorders>
              <w:top w:val="nil"/>
              <w:left w:val="nil"/>
              <w:bottom w:val="single" w:sz="4" w:space="0" w:color="auto"/>
              <w:right w:val="single" w:sz="4" w:space="0" w:color="auto"/>
            </w:tcBorders>
            <w:shd w:val="clear" w:color="auto" w:fill="auto"/>
            <w:noWrap/>
            <w:vAlign w:val="bottom"/>
            <w:hideMark/>
          </w:tcPr>
          <w:p w14:paraId="275C2BD9"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19.8</w:t>
            </w:r>
          </w:p>
        </w:tc>
        <w:tc>
          <w:tcPr>
            <w:tcW w:w="1000" w:type="pct"/>
            <w:tcBorders>
              <w:top w:val="nil"/>
              <w:left w:val="nil"/>
              <w:bottom w:val="single" w:sz="4" w:space="0" w:color="auto"/>
              <w:right w:val="single" w:sz="4" w:space="0" w:color="auto"/>
            </w:tcBorders>
            <w:shd w:val="clear" w:color="auto" w:fill="auto"/>
            <w:noWrap/>
            <w:vAlign w:val="bottom"/>
            <w:hideMark/>
          </w:tcPr>
          <w:p w14:paraId="160AFC1A"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2.2</w:t>
            </w:r>
          </w:p>
        </w:tc>
        <w:tc>
          <w:tcPr>
            <w:tcW w:w="1000" w:type="pct"/>
            <w:tcBorders>
              <w:top w:val="nil"/>
              <w:left w:val="nil"/>
              <w:bottom w:val="single" w:sz="4" w:space="0" w:color="auto"/>
              <w:right w:val="single" w:sz="4" w:space="0" w:color="auto"/>
            </w:tcBorders>
            <w:shd w:val="clear" w:color="auto" w:fill="auto"/>
            <w:noWrap/>
            <w:vAlign w:val="bottom"/>
            <w:hideMark/>
          </w:tcPr>
          <w:p w14:paraId="3E7623D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32.6</w:t>
            </w:r>
          </w:p>
        </w:tc>
      </w:tr>
      <w:tr w:rsidR="00310160" w:rsidRPr="00310160" w14:paraId="162A93D9"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3A13FBB4"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2001</w:t>
            </w:r>
          </w:p>
        </w:tc>
        <w:tc>
          <w:tcPr>
            <w:tcW w:w="1000" w:type="pct"/>
            <w:tcBorders>
              <w:top w:val="nil"/>
              <w:left w:val="nil"/>
              <w:bottom w:val="single" w:sz="4" w:space="0" w:color="auto"/>
              <w:right w:val="single" w:sz="4" w:space="0" w:color="auto"/>
            </w:tcBorders>
            <w:shd w:val="clear" w:color="auto" w:fill="auto"/>
            <w:noWrap/>
            <w:vAlign w:val="bottom"/>
            <w:hideMark/>
          </w:tcPr>
          <w:p w14:paraId="2BABF15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9.5</w:t>
            </w:r>
          </w:p>
        </w:tc>
        <w:tc>
          <w:tcPr>
            <w:tcW w:w="1000" w:type="pct"/>
            <w:tcBorders>
              <w:top w:val="nil"/>
              <w:left w:val="nil"/>
              <w:bottom w:val="single" w:sz="4" w:space="0" w:color="auto"/>
              <w:right w:val="single" w:sz="4" w:space="0" w:color="auto"/>
            </w:tcBorders>
            <w:shd w:val="clear" w:color="auto" w:fill="auto"/>
            <w:noWrap/>
            <w:vAlign w:val="bottom"/>
            <w:hideMark/>
          </w:tcPr>
          <w:p w14:paraId="7E57A033"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w:t>
            </w:r>
          </w:p>
        </w:tc>
        <w:tc>
          <w:tcPr>
            <w:tcW w:w="1000" w:type="pct"/>
            <w:tcBorders>
              <w:top w:val="nil"/>
              <w:left w:val="nil"/>
              <w:bottom w:val="single" w:sz="4" w:space="0" w:color="auto"/>
              <w:right w:val="single" w:sz="4" w:space="0" w:color="auto"/>
            </w:tcBorders>
            <w:shd w:val="clear" w:color="auto" w:fill="auto"/>
            <w:noWrap/>
            <w:vAlign w:val="bottom"/>
            <w:hideMark/>
          </w:tcPr>
          <w:p w14:paraId="02A9CACE"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2.6</w:t>
            </w:r>
          </w:p>
        </w:tc>
        <w:tc>
          <w:tcPr>
            <w:tcW w:w="1000" w:type="pct"/>
            <w:tcBorders>
              <w:top w:val="nil"/>
              <w:left w:val="nil"/>
              <w:bottom w:val="single" w:sz="4" w:space="0" w:color="auto"/>
              <w:right w:val="single" w:sz="4" w:space="0" w:color="auto"/>
            </w:tcBorders>
            <w:shd w:val="clear" w:color="auto" w:fill="auto"/>
            <w:noWrap/>
            <w:vAlign w:val="bottom"/>
            <w:hideMark/>
          </w:tcPr>
          <w:p w14:paraId="46D5E121"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32.1</w:t>
            </w:r>
          </w:p>
        </w:tc>
      </w:tr>
      <w:tr w:rsidR="00310160" w:rsidRPr="00310160" w14:paraId="6E238835"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7A76A2AD"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2002</w:t>
            </w:r>
          </w:p>
        </w:tc>
        <w:tc>
          <w:tcPr>
            <w:tcW w:w="1000" w:type="pct"/>
            <w:tcBorders>
              <w:top w:val="nil"/>
              <w:left w:val="nil"/>
              <w:bottom w:val="single" w:sz="4" w:space="0" w:color="auto"/>
              <w:right w:val="single" w:sz="4" w:space="0" w:color="auto"/>
            </w:tcBorders>
            <w:shd w:val="clear" w:color="auto" w:fill="auto"/>
            <w:noWrap/>
            <w:vAlign w:val="bottom"/>
            <w:hideMark/>
          </w:tcPr>
          <w:p w14:paraId="344BC58D"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15.0</w:t>
            </w:r>
          </w:p>
        </w:tc>
        <w:tc>
          <w:tcPr>
            <w:tcW w:w="1000" w:type="pct"/>
            <w:tcBorders>
              <w:top w:val="nil"/>
              <w:left w:val="nil"/>
              <w:bottom w:val="single" w:sz="4" w:space="0" w:color="auto"/>
              <w:right w:val="single" w:sz="4" w:space="0" w:color="auto"/>
            </w:tcBorders>
            <w:shd w:val="clear" w:color="auto" w:fill="auto"/>
            <w:noWrap/>
            <w:vAlign w:val="bottom"/>
            <w:hideMark/>
          </w:tcPr>
          <w:p w14:paraId="59E6920E"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18.9</w:t>
            </w:r>
          </w:p>
        </w:tc>
        <w:tc>
          <w:tcPr>
            <w:tcW w:w="1000" w:type="pct"/>
            <w:tcBorders>
              <w:top w:val="nil"/>
              <w:left w:val="nil"/>
              <w:bottom w:val="single" w:sz="4" w:space="0" w:color="auto"/>
              <w:right w:val="single" w:sz="4" w:space="0" w:color="auto"/>
            </w:tcBorders>
            <w:shd w:val="clear" w:color="auto" w:fill="auto"/>
            <w:noWrap/>
            <w:vAlign w:val="bottom"/>
            <w:hideMark/>
          </w:tcPr>
          <w:p w14:paraId="7D7E0923"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3.6</w:t>
            </w:r>
          </w:p>
        </w:tc>
        <w:tc>
          <w:tcPr>
            <w:tcW w:w="1000" w:type="pct"/>
            <w:tcBorders>
              <w:top w:val="nil"/>
              <w:left w:val="nil"/>
              <w:bottom w:val="single" w:sz="4" w:space="0" w:color="auto"/>
              <w:right w:val="single" w:sz="4" w:space="0" w:color="auto"/>
            </w:tcBorders>
            <w:shd w:val="clear" w:color="auto" w:fill="auto"/>
            <w:noWrap/>
            <w:vAlign w:val="bottom"/>
            <w:hideMark/>
          </w:tcPr>
          <w:p w14:paraId="67316CB0"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37.5</w:t>
            </w:r>
          </w:p>
        </w:tc>
      </w:tr>
      <w:tr w:rsidR="00310160" w:rsidRPr="00310160" w14:paraId="474EDEAD"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642D4526"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2003</w:t>
            </w:r>
          </w:p>
        </w:tc>
        <w:tc>
          <w:tcPr>
            <w:tcW w:w="1000" w:type="pct"/>
            <w:tcBorders>
              <w:top w:val="nil"/>
              <w:left w:val="nil"/>
              <w:bottom w:val="single" w:sz="4" w:space="0" w:color="auto"/>
              <w:right w:val="single" w:sz="4" w:space="0" w:color="auto"/>
            </w:tcBorders>
            <w:shd w:val="clear" w:color="auto" w:fill="auto"/>
            <w:noWrap/>
            <w:vAlign w:val="bottom"/>
            <w:hideMark/>
          </w:tcPr>
          <w:p w14:paraId="37C2B239"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16.1</w:t>
            </w:r>
          </w:p>
        </w:tc>
        <w:tc>
          <w:tcPr>
            <w:tcW w:w="1000" w:type="pct"/>
            <w:tcBorders>
              <w:top w:val="nil"/>
              <w:left w:val="nil"/>
              <w:bottom w:val="single" w:sz="4" w:space="0" w:color="auto"/>
              <w:right w:val="single" w:sz="4" w:space="0" w:color="auto"/>
            </w:tcBorders>
            <w:shd w:val="clear" w:color="auto" w:fill="auto"/>
            <w:noWrap/>
            <w:vAlign w:val="bottom"/>
            <w:hideMark/>
          </w:tcPr>
          <w:p w14:paraId="433C125E"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17.2</w:t>
            </w:r>
          </w:p>
        </w:tc>
        <w:tc>
          <w:tcPr>
            <w:tcW w:w="1000" w:type="pct"/>
            <w:tcBorders>
              <w:top w:val="nil"/>
              <w:left w:val="nil"/>
              <w:bottom w:val="single" w:sz="4" w:space="0" w:color="auto"/>
              <w:right w:val="single" w:sz="4" w:space="0" w:color="auto"/>
            </w:tcBorders>
            <w:shd w:val="clear" w:color="auto" w:fill="auto"/>
            <w:noWrap/>
            <w:vAlign w:val="bottom"/>
            <w:hideMark/>
          </w:tcPr>
          <w:p w14:paraId="72997BE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w:t>
            </w:r>
          </w:p>
        </w:tc>
        <w:tc>
          <w:tcPr>
            <w:tcW w:w="1000" w:type="pct"/>
            <w:tcBorders>
              <w:top w:val="nil"/>
              <w:left w:val="nil"/>
              <w:bottom w:val="single" w:sz="4" w:space="0" w:color="auto"/>
              <w:right w:val="single" w:sz="4" w:space="0" w:color="auto"/>
            </w:tcBorders>
            <w:shd w:val="clear" w:color="auto" w:fill="auto"/>
            <w:noWrap/>
            <w:vAlign w:val="bottom"/>
            <w:hideMark/>
          </w:tcPr>
          <w:p w14:paraId="05346D39"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35.2</w:t>
            </w:r>
          </w:p>
        </w:tc>
      </w:tr>
      <w:tr w:rsidR="00310160" w:rsidRPr="00310160" w14:paraId="04E24B49"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37C16AD0"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2004</w:t>
            </w:r>
          </w:p>
        </w:tc>
        <w:tc>
          <w:tcPr>
            <w:tcW w:w="1000" w:type="pct"/>
            <w:tcBorders>
              <w:top w:val="nil"/>
              <w:left w:val="nil"/>
              <w:bottom w:val="single" w:sz="4" w:space="0" w:color="auto"/>
              <w:right w:val="single" w:sz="4" w:space="0" w:color="auto"/>
            </w:tcBorders>
            <w:shd w:val="clear" w:color="auto" w:fill="auto"/>
            <w:noWrap/>
            <w:vAlign w:val="bottom"/>
            <w:hideMark/>
          </w:tcPr>
          <w:p w14:paraId="122B90D8"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18.5</w:t>
            </w:r>
          </w:p>
        </w:tc>
        <w:tc>
          <w:tcPr>
            <w:tcW w:w="1000" w:type="pct"/>
            <w:tcBorders>
              <w:top w:val="nil"/>
              <w:left w:val="nil"/>
              <w:bottom w:val="single" w:sz="4" w:space="0" w:color="auto"/>
              <w:right w:val="single" w:sz="4" w:space="0" w:color="auto"/>
            </w:tcBorders>
            <w:shd w:val="clear" w:color="auto" w:fill="auto"/>
            <w:noWrap/>
            <w:vAlign w:val="bottom"/>
            <w:hideMark/>
          </w:tcPr>
          <w:p w14:paraId="2C607BCC"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17.0</w:t>
            </w:r>
          </w:p>
        </w:tc>
        <w:tc>
          <w:tcPr>
            <w:tcW w:w="1000" w:type="pct"/>
            <w:tcBorders>
              <w:top w:val="nil"/>
              <w:left w:val="nil"/>
              <w:bottom w:val="single" w:sz="4" w:space="0" w:color="auto"/>
              <w:right w:val="single" w:sz="4" w:space="0" w:color="auto"/>
            </w:tcBorders>
            <w:shd w:val="clear" w:color="auto" w:fill="auto"/>
            <w:noWrap/>
            <w:vAlign w:val="bottom"/>
            <w:hideMark/>
          </w:tcPr>
          <w:p w14:paraId="0C7A05F9"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5.1</w:t>
            </w:r>
          </w:p>
        </w:tc>
        <w:tc>
          <w:tcPr>
            <w:tcW w:w="1000" w:type="pct"/>
            <w:tcBorders>
              <w:top w:val="nil"/>
              <w:left w:val="nil"/>
              <w:bottom w:val="single" w:sz="4" w:space="0" w:color="auto"/>
              <w:right w:val="single" w:sz="4" w:space="0" w:color="auto"/>
            </w:tcBorders>
            <w:shd w:val="clear" w:color="auto" w:fill="auto"/>
            <w:noWrap/>
            <w:vAlign w:val="bottom"/>
            <w:hideMark/>
          </w:tcPr>
          <w:p w14:paraId="4043D229"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40.6</w:t>
            </w:r>
          </w:p>
        </w:tc>
      </w:tr>
      <w:tr w:rsidR="00310160" w:rsidRPr="00310160" w14:paraId="76BEB80E"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786EE192"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2005</w:t>
            </w:r>
          </w:p>
        </w:tc>
        <w:tc>
          <w:tcPr>
            <w:tcW w:w="1000" w:type="pct"/>
            <w:tcBorders>
              <w:top w:val="nil"/>
              <w:left w:val="nil"/>
              <w:bottom w:val="single" w:sz="4" w:space="0" w:color="auto"/>
              <w:right w:val="single" w:sz="4" w:space="0" w:color="auto"/>
            </w:tcBorders>
            <w:shd w:val="clear" w:color="auto" w:fill="auto"/>
            <w:noWrap/>
            <w:vAlign w:val="bottom"/>
            <w:hideMark/>
          </w:tcPr>
          <w:p w14:paraId="50D084C4"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12.2</w:t>
            </w:r>
          </w:p>
        </w:tc>
        <w:tc>
          <w:tcPr>
            <w:tcW w:w="1000" w:type="pct"/>
            <w:tcBorders>
              <w:top w:val="nil"/>
              <w:left w:val="nil"/>
              <w:bottom w:val="single" w:sz="4" w:space="0" w:color="auto"/>
              <w:right w:val="single" w:sz="4" w:space="0" w:color="auto"/>
            </w:tcBorders>
            <w:shd w:val="clear" w:color="auto" w:fill="auto"/>
            <w:noWrap/>
            <w:vAlign w:val="bottom"/>
            <w:hideMark/>
          </w:tcPr>
          <w:p w14:paraId="6A822E3D"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16.0</w:t>
            </w:r>
          </w:p>
        </w:tc>
        <w:tc>
          <w:tcPr>
            <w:tcW w:w="1000" w:type="pct"/>
            <w:tcBorders>
              <w:top w:val="nil"/>
              <w:left w:val="nil"/>
              <w:bottom w:val="single" w:sz="4" w:space="0" w:color="auto"/>
              <w:right w:val="single" w:sz="4" w:space="0" w:color="auto"/>
            </w:tcBorders>
            <w:shd w:val="clear" w:color="auto" w:fill="auto"/>
            <w:noWrap/>
            <w:vAlign w:val="bottom"/>
            <w:hideMark/>
          </w:tcPr>
          <w:p w14:paraId="1F34CE9A"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3.7</w:t>
            </w:r>
          </w:p>
        </w:tc>
        <w:tc>
          <w:tcPr>
            <w:tcW w:w="1000" w:type="pct"/>
            <w:tcBorders>
              <w:top w:val="nil"/>
              <w:left w:val="nil"/>
              <w:bottom w:val="single" w:sz="4" w:space="0" w:color="auto"/>
              <w:right w:val="single" w:sz="4" w:space="0" w:color="auto"/>
            </w:tcBorders>
            <w:shd w:val="clear" w:color="auto" w:fill="auto"/>
            <w:noWrap/>
            <w:vAlign w:val="bottom"/>
            <w:hideMark/>
          </w:tcPr>
          <w:p w14:paraId="47E6A7C3"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31.9</w:t>
            </w:r>
          </w:p>
        </w:tc>
      </w:tr>
      <w:tr w:rsidR="00310160" w:rsidRPr="00310160" w14:paraId="46104DCE"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0DA7F796"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2006</w:t>
            </w:r>
          </w:p>
        </w:tc>
        <w:tc>
          <w:tcPr>
            <w:tcW w:w="1000" w:type="pct"/>
            <w:tcBorders>
              <w:top w:val="nil"/>
              <w:left w:val="nil"/>
              <w:bottom w:val="single" w:sz="4" w:space="0" w:color="auto"/>
              <w:right w:val="single" w:sz="4" w:space="0" w:color="auto"/>
            </w:tcBorders>
            <w:shd w:val="clear" w:color="auto" w:fill="auto"/>
            <w:noWrap/>
            <w:vAlign w:val="bottom"/>
            <w:hideMark/>
          </w:tcPr>
          <w:p w14:paraId="7FD1EAC3"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19.8</w:t>
            </w:r>
          </w:p>
        </w:tc>
        <w:tc>
          <w:tcPr>
            <w:tcW w:w="1000" w:type="pct"/>
            <w:tcBorders>
              <w:top w:val="nil"/>
              <w:left w:val="nil"/>
              <w:bottom w:val="single" w:sz="4" w:space="0" w:color="auto"/>
              <w:right w:val="single" w:sz="4" w:space="0" w:color="auto"/>
            </w:tcBorders>
            <w:shd w:val="clear" w:color="auto" w:fill="auto"/>
            <w:noWrap/>
            <w:vAlign w:val="bottom"/>
            <w:hideMark/>
          </w:tcPr>
          <w:p w14:paraId="332840AA"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19.8</w:t>
            </w:r>
          </w:p>
        </w:tc>
        <w:tc>
          <w:tcPr>
            <w:tcW w:w="1000" w:type="pct"/>
            <w:tcBorders>
              <w:top w:val="nil"/>
              <w:left w:val="nil"/>
              <w:bottom w:val="single" w:sz="4" w:space="0" w:color="auto"/>
              <w:right w:val="single" w:sz="4" w:space="0" w:color="auto"/>
            </w:tcBorders>
            <w:shd w:val="clear" w:color="auto" w:fill="auto"/>
            <w:noWrap/>
            <w:vAlign w:val="bottom"/>
            <w:hideMark/>
          </w:tcPr>
          <w:p w14:paraId="2A457D1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7.7</w:t>
            </w:r>
          </w:p>
        </w:tc>
        <w:tc>
          <w:tcPr>
            <w:tcW w:w="1000" w:type="pct"/>
            <w:tcBorders>
              <w:top w:val="nil"/>
              <w:left w:val="nil"/>
              <w:bottom w:val="single" w:sz="4" w:space="0" w:color="auto"/>
              <w:right w:val="single" w:sz="4" w:space="0" w:color="auto"/>
            </w:tcBorders>
            <w:shd w:val="clear" w:color="auto" w:fill="auto"/>
            <w:noWrap/>
            <w:vAlign w:val="bottom"/>
            <w:hideMark/>
          </w:tcPr>
          <w:p w14:paraId="46DDCD0D"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47.3</w:t>
            </w:r>
          </w:p>
        </w:tc>
      </w:tr>
      <w:tr w:rsidR="00310160" w:rsidRPr="00310160" w14:paraId="743EFE42"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7A85A8C1"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2007</w:t>
            </w:r>
          </w:p>
        </w:tc>
        <w:tc>
          <w:tcPr>
            <w:tcW w:w="1000" w:type="pct"/>
            <w:tcBorders>
              <w:top w:val="nil"/>
              <w:left w:val="nil"/>
              <w:bottom w:val="single" w:sz="4" w:space="0" w:color="auto"/>
              <w:right w:val="single" w:sz="4" w:space="0" w:color="auto"/>
            </w:tcBorders>
            <w:shd w:val="clear" w:color="auto" w:fill="auto"/>
            <w:noWrap/>
            <w:vAlign w:val="bottom"/>
            <w:hideMark/>
          </w:tcPr>
          <w:p w14:paraId="74A7FAE8"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18.1</w:t>
            </w:r>
          </w:p>
        </w:tc>
        <w:tc>
          <w:tcPr>
            <w:tcW w:w="1000" w:type="pct"/>
            <w:tcBorders>
              <w:top w:val="nil"/>
              <w:left w:val="nil"/>
              <w:bottom w:val="single" w:sz="4" w:space="0" w:color="auto"/>
              <w:right w:val="single" w:sz="4" w:space="0" w:color="auto"/>
            </w:tcBorders>
            <w:shd w:val="clear" w:color="auto" w:fill="auto"/>
            <w:noWrap/>
            <w:vAlign w:val="bottom"/>
            <w:hideMark/>
          </w:tcPr>
          <w:p w14:paraId="6B518DCA"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22.1</w:t>
            </w:r>
          </w:p>
        </w:tc>
        <w:tc>
          <w:tcPr>
            <w:tcW w:w="1000" w:type="pct"/>
            <w:tcBorders>
              <w:top w:val="nil"/>
              <w:left w:val="nil"/>
              <w:bottom w:val="single" w:sz="4" w:space="0" w:color="auto"/>
              <w:right w:val="single" w:sz="4" w:space="0" w:color="auto"/>
            </w:tcBorders>
            <w:shd w:val="clear" w:color="auto" w:fill="auto"/>
            <w:noWrap/>
            <w:vAlign w:val="bottom"/>
            <w:hideMark/>
          </w:tcPr>
          <w:p w14:paraId="32B973CC"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11.4</w:t>
            </w:r>
          </w:p>
        </w:tc>
        <w:tc>
          <w:tcPr>
            <w:tcW w:w="1000" w:type="pct"/>
            <w:tcBorders>
              <w:top w:val="nil"/>
              <w:left w:val="nil"/>
              <w:bottom w:val="single" w:sz="4" w:space="0" w:color="auto"/>
              <w:right w:val="single" w:sz="4" w:space="0" w:color="auto"/>
            </w:tcBorders>
            <w:shd w:val="clear" w:color="auto" w:fill="auto"/>
            <w:noWrap/>
            <w:vAlign w:val="bottom"/>
            <w:hideMark/>
          </w:tcPr>
          <w:p w14:paraId="0F9C24DD"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51.6</w:t>
            </w:r>
          </w:p>
        </w:tc>
      </w:tr>
      <w:tr w:rsidR="00310160" w:rsidRPr="00310160" w14:paraId="211A120A"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2FAD3139"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2008</w:t>
            </w:r>
          </w:p>
        </w:tc>
        <w:tc>
          <w:tcPr>
            <w:tcW w:w="1000" w:type="pct"/>
            <w:tcBorders>
              <w:top w:val="nil"/>
              <w:left w:val="nil"/>
              <w:bottom w:val="single" w:sz="4" w:space="0" w:color="auto"/>
              <w:right w:val="single" w:sz="4" w:space="0" w:color="auto"/>
            </w:tcBorders>
            <w:shd w:val="clear" w:color="auto" w:fill="auto"/>
            <w:noWrap/>
            <w:vAlign w:val="bottom"/>
            <w:hideMark/>
          </w:tcPr>
          <w:p w14:paraId="22462C4E"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17.5</w:t>
            </w:r>
          </w:p>
        </w:tc>
        <w:tc>
          <w:tcPr>
            <w:tcW w:w="1000" w:type="pct"/>
            <w:tcBorders>
              <w:top w:val="nil"/>
              <w:left w:val="nil"/>
              <w:bottom w:val="single" w:sz="4" w:space="0" w:color="auto"/>
              <w:right w:val="single" w:sz="4" w:space="0" w:color="auto"/>
            </w:tcBorders>
            <w:shd w:val="clear" w:color="auto" w:fill="auto"/>
            <w:noWrap/>
            <w:vAlign w:val="bottom"/>
            <w:hideMark/>
          </w:tcPr>
          <w:p w14:paraId="791E629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19.7</w:t>
            </w:r>
          </w:p>
        </w:tc>
        <w:tc>
          <w:tcPr>
            <w:tcW w:w="1000" w:type="pct"/>
            <w:tcBorders>
              <w:top w:val="nil"/>
              <w:left w:val="nil"/>
              <w:bottom w:val="single" w:sz="4" w:space="0" w:color="auto"/>
              <w:right w:val="single" w:sz="4" w:space="0" w:color="auto"/>
            </w:tcBorders>
            <w:shd w:val="clear" w:color="auto" w:fill="auto"/>
            <w:noWrap/>
            <w:vAlign w:val="bottom"/>
            <w:hideMark/>
          </w:tcPr>
          <w:p w14:paraId="1DB8DB74"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11.5</w:t>
            </w:r>
          </w:p>
        </w:tc>
        <w:tc>
          <w:tcPr>
            <w:tcW w:w="1000" w:type="pct"/>
            <w:tcBorders>
              <w:top w:val="nil"/>
              <w:left w:val="nil"/>
              <w:bottom w:val="single" w:sz="4" w:space="0" w:color="auto"/>
              <w:right w:val="single" w:sz="4" w:space="0" w:color="auto"/>
            </w:tcBorders>
            <w:shd w:val="clear" w:color="auto" w:fill="auto"/>
            <w:noWrap/>
            <w:vAlign w:val="bottom"/>
            <w:hideMark/>
          </w:tcPr>
          <w:p w14:paraId="57C7A537"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48.7</w:t>
            </w:r>
          </w:p>
        </w:tc>
      </w:tr>
      <w:tr w:rsidR="00310160" w:rsidRPr="00310160" w14:paraId="536A42C3"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0032C20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2009</w:t>
            </w:r>
          </w:p>
        </w:tc>
        <w:tc>
          <w:tcPr>
            <w:tcW w:w="1000" w:type="pct"/>
            <w:tcBorders>
              <w:top w:val="nil"/>
              <w:left w:val="nil"/>
              <w:bottom w:val="single" w:sz="4" w:space="0" w:color="auto"/>
              <w:right w:val="single" w:sz="4" w:space="0" w:color="auto"/>
            </w:tcBorders>
            <w:shd w:val="clear" w:color="auto" w:fill="auto"/>
            <w:noWrap/>
            <w:vAlign w:val="bottom"/>
            <w:hideMark/>
          </w:tcPr>
          <w:p w14:paraId="364B644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27.1</w:t>
            </w:r>
          </w:p>
        </w:tc>
        <w:tc>
          <w:tcPr>
            <w:tcW w:w="1000" w:type="pct"/>
            <w:tcBorders>
              <w:top w:val="nil"/>
              <w:left w:val="nil"/>
              <w:bottom w:val="single" w:sz="4" w:space="0" w:color="auto"/>
              <w:right w:val="single" w:sz="4" w:space="0" w:color="auto"/>
            </w:tcBorders>
            <w:shd w:val="clear" w:color="auto" w:fill="auto"/>
            <w:noWrap/>
            <w:vAlign w:val="bottom"/>
            <w:hideMark/>
          </w:tcPr>
          <w:p w14:paraId="055400A6"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16.3</w:t>
            </w:r>
          </w:p>
        </w:tc>
        <w:tc>
          <w:tcPr>
            <w:tcW w:w="1000" w:type="pct"/>
            <w:tcBorders>
              <w:top w:val="nil"/>
              <w:left w:val="nil"/>
              <w:bottom w:val="single" w:sz="4" w:space="0" w:color="auto"/>
              <w:right w:val="single" w:sz="4" w:space="0" w:color="auto"/>
            </w:tcBorders>
            <w:shd w:val="clear" w:color="auto" w:fill="auto"/>
            <w:noWrap/>
            <w:vAlign w:val="bottom"/>
            <w:hideMark/>
          </w:tcPr>
          <w:p w14:paraId="02A988EB"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13.6</w:t>
            </w:r>
          </w:p>
        </w:tc>
        <w:tc>
          <w:tcPr>
            <w:tcW w:w="1000" w:type="pct"/>
            <w:tcBorders>
              <w:top w:val="nil"/>
              <w:left w:val="nil"/>
              <w:bottom w:val="single" w:sz="4" w:space="0" w:color="auto"/>
              <w:right w:val="single" w:sz="4" w:space="0" w:color="auto"/>
            </w:tcBorders>
            <w:shd w:val="clear" w:color="auto" w:fill="auto"/>
            <w:noWrap/>
            <w:vAlign w:val="bottom"/>
            <w:hideMark/>
          </w:tcPr>
          <w:p w14:paraId="3CF6641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57.0</w:t>
            </w:r>
          </w:p>
        </w:tc>
      </w:tr>
      <w:tr w:rsidR="00310160" w:rsidRPr="00310160" w14:paraId="4DED88CC"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2E90081C"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2010</w:t>
            </w:r>
          </w:p>
        </w:tc>
        <w:tc>
          <w:tcPr>
            <w:tcW w:w="1000" w:type="pct"/>
            <w:tcBorders>
              <w:top w:val="nil"/>
              <w:left w:val="nil"/>
              <w:bottom w:val="single" w:sz="4" w:space="0" w:color="auto"/>
              <w:right w:val="single" w:sz="4" w:space="0" w:color="auto"/>
            </w:tcBorders>
            <w:shd w:val="clear" w:color="auto" w:fill="auto"/>
            <w:vAlign w:val="center"/>
            <w:hideMark/>
          </w:tcPr>
          <w:p w14:paraId="6693E8C5"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20.8</w:t>
            </w:r>
          </w:p>
        </w:tc>
        <w:tc>
          <w:tcPr>
            <w:tcW w:w="1000" w:type="pct"/>
            <w:tcBorders>
              <w:top w:val="nil"/>
              <w:left w:val="nil"/>
              <w:bottom w:val="single" w:sz="4" w:space="0" w:color="auto"/>
              <w:right w:val="single" w:sz="4" w:space="0" w:color="auto"/>
            </w:tcBorders>
            <w:shd w:val="clear" w:color="auto" w:fill="auto"/>
            <w:vAlign w:val="center"/>
            <w:hideMark/>
          </w:tcPr>
          <w:p w14:paraId="5355BC29"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21.2</w:t>
            </w:r>
          </w:p>
        </w:tc>
        <w:tc>
          <w:tcPr>
            <w:tcW w:w="1000" w:type="pct"/>
            <w:tcBorders>
              <w:top w:val="nil"/>
              <w:left w:val="nil"/>
              <w:bottom w:val="single" w:sz="4" w:space="0" w:color="auto"/>
              <w:right w:val="single" w:sz="4" w:space="0" w:color="auto"/>
            </w:tcBorders>
            <w:shd w:val="clear" w:color="auto" w:fill="auto"/>
            <w:vAlign w:val="center"/>
            <w:hideMark/>
          </w:tcPr>
          <w:p w14:paraId="1B204EA2"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9.9</w:t>
            </w:r>
          </w:p>
        </w:tc>
        <w:tc>
          <w:tcPr>
            <w:tcW w:w="1000" w:type="pct"/>
            <w:tcBorders>
              <w:top w:val="nil"/>
              <w:left w:val="nil"/>
              <w:bottom w:val="single" w:sz="4" w:space="0" w:color="auto"/>
              <w:right w:val="single" w:sz="4" w:space="0" w:color="auto"/>
            </w:tcBorders>
            <w:shd w:val="clear" w:color="auto" w:fill="auto"/>
            <w:noWrap/>
            <w:vAlign w:val="bottom"/>
            <w:hideMark/>
          </w:tcPr>
          <w:p w14:paraId="4175593E"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51.9</w:t>
            </w:r>
          </w:p>
        </w:tc>
      </w:tr>
      <w:tr w:rsidR="00310160" w:rsidRPr="00310160" w14:paraId="4B32C5CC"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2CA5DBD1"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2011</w:t>
            </w:r>
          </w:p>
        </w:tc>
        <w:tc>
          <w:tcPr>
            <w:tcW w:w="1000" w:type="pct"/>
            <w:tcBorders>
              <w:top w:val="nil"/>
              <w:left w:val="nil"/>
              <w:bottom w:val="single" w:sz="4" w:space="0" w:color="auto"/>
              <w:right w:val="single" w:sz="4" w:space="0" w:color="auto"/>
            </w:tcBorders>
            <w:shd w:val="clear" w:color="auto" w:fill="auto"/>
            <w:vAlign w:val="center"/>
            <w:hideMark/>
          </w:tcPr>
          <w:p w14:paraId="71EEB55E"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13.6</w:t>
            </w:r>
          </w:p>
        </w:tc>
        <w:tc>
          <w:tcPr>
            <w:tcW w:w="1000" w:type="pct"/>
            <w:tcBorders>
              <w:top w:val="nil"/>
              <w:left w:val="nil"/>
              <w:bottom w:val="single" w:sz="4" w:space="0" w:color="auto"/>
              <w:right w:val="single" w:sz="4" w:space="0" w:color="auto"/>
            </w:tcBorders>
            <w:shd w:val="clear" w:color="auto" w:fill="auto"/>
            <w:vAlign w:val="center"/>
            <w:hideMark/>
          </w:tcPr>
          <w:p w14:paraId="6DB0CC2F"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23.4</w:t>
            </w:r>
          </w:p>
        </w:tc>
        <w:tc>
          <w:tcPr>
            <w:tcW w:w="1000" w:type="pct"/>
            <w:tcBorders>
              <w:top w:val="nil"/>
              <w:left w:val="nil"/>
              <w:bottom w:val="single" w:sz="4" w:space="0" w:color="auto"/>
              <w:right w:val="single" w:sz="4" w:space="0" w:color="auto"/>
            </w:tcBorders>
            <w:shd w:val="clear" w:color="auto" w:fill="auto"/>
            <w:vAlign w:val="center"/>
            <w:hideMark/>
          </w:tcPr>
          <w:p w14:paraId="32961CCA"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5.7</w:t>
            </w:r>
          </w:p>
        </w:tc>
        <w:tc>
          <w:tcPr>
            <w:tcW w:w="1000" w:type="pct"/>
            <w:tcBorders>
              <w:top w:val="nil"/>
              <w:left w:val="nil"/>
              <w:bottom w:val="single" w:sz="4" w:space="0" w:color="auto"/>
              <w:right w:val="single" w:sz="4" w:space="0" w:color="auto"/>
            </w:tcBorders>
            <w:shd w:val="clear" w:color="auto" w:fill="auto"/>
            <w:noWrap/>
            <w:vAlign w:val="bottom"/>
            <w:hideMark/>
          </w:tcPr>
          <w:p w14:paraId="43DB32A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42.6</w:t>
            </w:r>
          </w:p>
        </w:tc>
      </w:tr>
      <w:tr w:rsidR="00310160" w:rsidRPr="00310160" w14:paraId="16D4CB32"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75DB057D"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2012</w:t>
            </w:r>
          </w:p>
        </w:tc>
        <w:tc>
          <w:tcPr>
            <w:tcW w:w="1000" w:type="pct"/>
            <w:tcBorders>
              <w:top w:val="nil"/>
              <w:left w:val="nil"/>
              <w:bottom w:val="single" w:sz="4" w:space="0" w:color="auto"/>
              <w:right w:val="single" w:sz="4" w:space="0" w:color="auto"/>
            </w:tcBorders>
            <w:shd w:val="clear" w:color="auto" w:fill="auto"/>
            <w:vAlign w:val="center"/>
            <w:hideMark/>
          </w:tcPr>
          <w:p w14:paraId="6E6E7934"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11.2</w:t>
            </w:r>
          </w:p>
        </w:tc>
        <w:tc>
          <w:tcPr>
            <w:tcW w:w="1000" w:type="pct"/>
            <w:tcBorders>
              <w:top w:val="nil"/>
              <w:left w:val="nil"/>
              <w:bottom w:val="single" w:sz="4" w:space="0" w:color="auto"/>
              <w:right w:val="single" w:sz="4" w:space="0" w:color="auto"/>
            </w:tcBorders>
            <w:shd w:val="clear" w:color="auto" w:fill="auto"/>
            <w:vAlign w:val="center"/>
            <w:hideMark/>
          </w:tcPr>
          <w:p w14:paraId="1F2CB634"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19.1</w:t>
            </w:r>
          </w:p>
        </w:tc>
        <w:tc>
          <w:tcPr>
            <w:tcW w:w="1000" w:type="pct"/>
            <w:tcBorders>
              <w:top w:val="nil"/>
              <w:left w:val="nil"/>
              <w:bottom w:val="single" w:sz="4" w:space="0" w:color="auto"/>
              <w:right w:val="single" w:sz="4" w:space="0" w:color="auto"/>
            </w:tcBorders>
            <w:shd w:val="clear" w:color="auto" w:fill="auto"/>
            <w:vAlign w:val="center"/>
            <w:hideMark/>
          </w:tcPr>
          <w:p w14:paraId="1156BB8A"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7.0</w:t>
            </w:r>
          </w:p>
        </w:tc>
        <w:tc>
          <w:tcPr>
            <w:tcW w:w="1000" w:type="pct"/>
            <w:tcBorders>
              <w:top w:val="nil"/>
              <w:left w:val="nil"/>
              <w:bottom w:val="single" w:sz="4" w:space="0" w:color="auto"/>
              <w:right w:val="single" w:sz="4" w:space="0" w:color="auto"/>
            </w:tcBorders>
            <w:shd w:val="clear" w:color="auto" w:fill="auto"/>
            <w:noWrap/>
            <w:vAlign w:val="bottom"/>
            <w:hideMark/>
          </w:tcPr>
          <w:p w14:paraId="47655E0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37.4</w:t>
            </w:r>
          </w:p>
        </w:tc>
      </w:tr>
      <w:tr w:rsidR="00310160" w:rsidRPr="00310160" w14:paraId="30A89188"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7C840DC9"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2013</w:t>
            </w:r>
          </w:p>
        </w:tc>
        <w:tc>
          <w:tcPr>
            <w:tcW w:w="1000" w:type="pct"/>
            <w:tcBorders>
              <w:top w:val="nil"/>
              <w:left w:val="nil"/>
              <w:bottom w:val="single" w:sz="4" w:space="0" w:color="auto"/>
              <w:right w:val="single" w:sz="4" w:space="0" w:color="auto"/>
            </w:tcBorders>
            <w:shd w:val="clear" w:color="auto" w:fill="auto"/>
            <w:vAlign w:val="center"/>
            <w:hideMark/>
          </w:tcPr>
          <w:p w14:paraId="7111C2F1"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4.8</w:t>
            </w:r>
          </w:p>
        </w:tc>
        <w:tc>
          <w:tcPr>
            <w:tcW w:w="1000" w:type="pct"/>
            <w:tcBorders>
              <w:top w:val="nil"/>
              <w:left w:val="nil"/>
              <w:bottom w:val="single" w:sz="4" w:space="0" w:color="auto"/>
              <w:right w:val="single" w:sz="4" w:space="0" w:color="auto"/>
            </w:tcBorders>
            <w:shd w:val="clear" w:color="auto" w:fill="auto"/>
            <w:vAlign w:val="center"/>
            <w:hideMark/>
          </w:tcPr>
          <w:p w14:paraId="5170792E"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15.2</w:t>
            </w:r>
          </w:p>
        </w:tc>
        <w:tc>
          <w:tcPr>
            <w:tcW w:w="1000" w:type="pct"/>
            <w:tcBorders>
              <w:top w:val="nil"/>
              <w:left w:val="nil"/>
              <w:bottom w:val="single" w:sz="4" w:space="0" w:color="auto"/>
              <w:right w:val="single" w:sz="4" w:space="0" w:color="auto"/>
            </w:tcBorders>
            <w:shd w:val="clear" w:color="auto" w:fill="auto"/>
            <w:vAlign w:val="center"/>
            <w:hideMark/>
          </w:tcPr>
          <w:p w14:paraId="62E5CDA0"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3.6</w:t>
            </w:r>
          </w:p>
        </w:tc>
        <w:tc>
          <w:tcPr>
            <w:tcW w:w="1000" w:type="pct"/>
            <w:tcBorders>
              <w:top w:val="nil"/>
              <w:left w:val="nil"/>
              <w:bottom w:val="single" w:sz="4" w:space="0" w:color="auto"/>
              <w:right w:val="single" w:sz="4" w:space="0" w:color="auto"/>
            </w:tcBorders>
            <w:shd w:val="clear" w:color="auto" w:fill="auto"/>
            <w:noWrap/>
            <w:vAlign w:val="bottom"/>
            <w:hideMark/>
          </w:tcPr>
          <w:p w14:paraId="250E4CE4"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23.6</w:t>
            </w:r>
          </w:p>
        </w:tc>
      </w:tr>
      <w:tr w:rsidR="00310160" w:rsidRPr="00310160" w14:paraId="0D4D09BF"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4DE3EBEB"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2014</w:t>
            </w:r>
          </w:p>
        </w:tc>
        <w:tc>
          <w:tcPr>
            <w:tcW w:w="1000" w:type="pct"/>
            <w:tcBorders>
              <w:top w:val="nil"/>
              <w:left w:val="nil"/>
              <w:bottom w:val="single" w:sz="4" w:space="0" w:color="auto"/>
              <w:right w:val="single" w:sz="4" w:space="0" w:color="auto"/>
            </w:tcBorders>
            <w:shd w:val="clear" w:color="auto" w:fill="auto"/>
            <w:vAlign w:val="center"/>
            <w:hideMark/>
          </w:tcPr>
          <w:p w14:paraId="3BDE6439"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2.0</w:t>
            </w:r>
          </w:p>
        </w:tc>
        <w:tc>
          <w:tcPr>
            <w:tcW w:w="1000" w:type="pct"/>
            <w:tcBorders>
              <w:top w:val="nil"/>
              <w:left w:val="nil"/>
              <w:bottom w:val="single" w:sz="4" w:space="0" w:color="auto"/>
              <w:right w:val="single" w:sz="4" w:space="0" w:color="auto"/>
            </w:tcBorders>
            <w:shd w:val="clear" w:color="auto" w:fill="auto"/>
            <w:vAlign w:val="center"/>
            <w:hideMark/>
          </w:tcPr>
          <w:p w14:paraId="5DB7ADFB"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12.2</w:t>
            </w:r>
          </w:p>
        </w:tc>
        <w:tc>
          <w:tcPr>
            <w:tcW w:w="1000" w:type="pct"/>
            <w:tcBorders>
              <w:top w:val="nil"/>
              <w:left w:val="nil"/>
              <w:bottom w:val="single" w:sz="4" w:space="0" w:color="auto"/>
              <w:right w:val="single" w:sz="4" w:space="0" w:color="auto"/>
            </w:tcBorders>
            <w:shd w:val="clear" w:color="auto" w:fill="auto"/>
            <w:vAlign w:val="center"/>
            <w:hideMark/>
          </w:tcPr>
          <w:p w14:paraId="6A9A56C4" w14:textId="77777777" w:rsidR="00310160" w:rsidRPr="00310160" w:rsidRDefault="00310160" w:rsidP="009569D3">
            <w:pPr>
              <w:spacing w:after="0" w:line="240" w:lineRule="auto"/>
              <w:jc w:val="center"/>
              <w:rPr>
                <w:rFonts w:ascii="Times New Roman" w:eastAsia="Times New Roman" w:hAnsi="Times New Roman" w:cs="Times New Roman"/>
                <w:color w:val="242021"/>
              </w:rPr>
            </w:pPr>
            <w:r w:rsidRPr="00310160">
              <w:rPr>
                <w:rFonts w:ascii="Times New Roman" w:eastAsia="Times New Roman" w:hAnsi="Times New Roman" w:cs="Times New Roman"/>
                <w:color w:val="242021"/>
              </w:rPr>
              <w:t>2.2</w:t>
            </w:r>
          </w:p>
        </w:tc>
        <w:tc>
          <w:tcPr>
            <w:tcW w:w="1000" w:type="pct"/>
            <w:tcBorders>
              <w:top w:val="nil"/>
              <w:left w:val="nil"/>
              <w:bottom w:val="single" w:sz="4" w:space="0" w:color="auto"/>
              <w:right w:val="single" w:sz="4" w:space="0" w:color="auto"/>
            </w:tcBorders>
            <w:shd w:val="clear" w:color="auto" w:fill="auto"/>
            <w:noWrap/>
            <w:vAlign w:val="bottom"/>
            <w:hideMark/>
          </w:tcPr>
          <w:p w14:paraId="3DFF7C36"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16.3</w:t>
            </w:r>
          </w:p>
        </w:tc>
      </w:tr>
      <w:tr w:rsidR="00310160" w:rsidRPr="00310160" w14:paraId="495AF201"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5F7BADF7"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2015</w:t>
            </w:r>
          </w:p>
        </w:tc>
        <w:tc>
          <w:tcPr>
            <w:tcW w:w="1000" w:type="pct"/>
            <w:tcBorders>
              <w:top w:val="nil"/>
              <w:left w:val="nil"/>
              <w:bottom w:val="single" w:sz="4" w:space="0" w:color="auto"/>
              <w:right w:val="single" w:sz="4" w:space="0" w:color="auto"/>
            </w:tcBorders>
            <w:shd w:val="clear" w:color="auto" w:fill="auto"/>
            <w:noWrap/>
            <w:vAlign w:val="bottom"/>
            <w:hideMark/>
          </w:tcPr>
          <w:p w14:paraId="26CDC4C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0.9</w:t>
            </w:r>
          </w:p>
        </w:tc>
        <w:tc>
          <w:tcPr>
            <w:tcW w:w="1000" w:type="pct"/>
            <w:tcBorders>
              <w:top w:val="nil"/>
              <w:left w:val="nil"/>
              <w:bottom w:val="single" w:sz="4" w:space="0" w:color="auto"/>
              <w:right w:val="single" w:sz="4" w:space="0" w:color="auto"/>
            </w:tcBorders>
            <w:shd w:val="clear" w:color="auto" w:fill="auto"/>
            <w:noWrap/>
            <w:vAlign w:val="bottom"/>
            <w:hideMark/>
          </w:tcPr>
          <w:p w14:paraId="3F03F824"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8.7</w:t>
            </w:r>
          </w:p>
        </w:tc>
        <w:tc>
          <w:tcPr>
            <w:tcW w:w="1000" w:type="pct"/>
            <w:tcBorders>
              <w:top w:val="nil"/>
              <w:left w:val="nil"/>
              <w:bottom w:val="single" w:sz="4" w:space="0" w:color="auto"/>
              <w:right w:val="single" w:sz="4" w:space="0" w:color="auto"/>
            </w:tcBorders>
            <w:shd w:val="clear" w:color="auto" w:fill="auto"/>
            <w:noWrap/>
            <w:vAlign w:val="bottom"/>
            <w:hideMark/>
          </w:tcPr>
          <w:p w14:paraId="165346BC"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0.7</w:t>
            </w:r>
          </w:p>
        </w:tc>
        <w:tc>
          <w:tcPr>
            <w:tcW w:w="1000" w:type="pct"/>
            <w:tcBorders>
              <w:top w:val="nil"/>
              <w:left w:val="nil"/>
              <w:bottom w:val="single" w:sz="4" w:space="0" w:color="auto"/>
              <w:right w:val="single" w:sz="4" w:space="0" w:color="auto"/>
            </w:tcBorders>
            <w:shd w:val="clear" w:color="auto" w:fill="auto"/>
            <w:noWrap/>
            <w:vAlign w:val="bottom"/>
            <w:hideMark/>
          </w:tcPr>
          <w:p w14:paraId="13CD62FB"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10.4</w:t>
            </w:r>
          </w:p>
        </w:tc>
      </w:tr>
      <w:tr w:rsidR="00310160" w:rsidRPr="00310160" w14:paraId="681BD1E2"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4102DA6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2016</w:t>
            </w:r>
          </w:p>
        </w:tc>
        <w:tc>
          <w:tcPr>
            <w:tcW w:w="1000" w:type="pct"/>
            <w:tcBorders>
              <w:top w:val="nil"/>
              <w:left w:val="nil"/>
              <w:bottom w:val="single" w:sz="4" w:space="0" w:color="auto"/>
              <w:right w:val="single" w:sz="4" w:space="0" w:color="auto"/>
            </w:tcBorders>
            <w:shd w:val="clear" w:color="auto" w:fill="auto"/>
            <w:noWrap/>
            <w:vAlign w:val="bottom"/>
            <w:hideMark/>
          </w:tcPr>
          <w:p w14:paraId="258119DA"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1.6</w:t>
            </w:r>
          </w:p>
        </w:tc>
        <w:tc>
          <w:tcPr>
            <w:tcW w:w="1000" w:type="pct"/>
            <w:tcBorders>
              <w:top w:val="nil"/>
              <w:left w:val="nil"/>
              <w:bottom w:val="single" w:sz="4" w:space="0" w:color="auto"/>
              <w:right w:val="single" w:sz="4" w:space="0" w:color="auto"/>
            </w:tcBorders>
            <w:shd w:val="clear" w:color="auto" w:fill="auto"/>
            <w:noWrap/>
            <w:vAlign w:val="bottom"/>
            <w:hideMark/>
          </w:tcPr>
          <w:p w14:paraId="64C98CC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12.0</w:t>
            </w:r>
          </w:p>
        </w:tc>
        <w:tc>
          <w:tcPr>
            <w:tcW w:w="1000" w:type="pct"/>
            <w:tcBorders>
              <w:top w:val="nil"/>
              <w:left w:val="nil"/>
              <w:bottom w:val="single" w:sz="4" w:space="0" w:color="auto"/>
              <w:right w:val="single" w:sz="4" w:space="0" w:color="auto"/>
            </w:tcBorders>
            <w:shd w:val="clear" w:color="auto" w:fill="auto"/>
            <w:noWrap/>
            <w:vAlign w:val="bottom"/>
            <w:hideMark/>
          </w:tcPr>
          <w:p w14:paraId="232A53D6"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2.5</w:t>
            </w:r>
          </w:p>
        </w:tc>
        <w:tc>
          <w:tcPr>
            <w:tcW w:w="1000" w:type="pct"/>
            <w:tcBorders>
              <w:top w:val="nil"/>
              <w:left w:val="nil"/>
              <w:bottom w:val="single" w:sz="4" w:space="0" w:color="auto"/>
              <w:right w:val="single" w:sz="4" w:space="0" w:color="auto"/>
            </w:tcBorders>
            <w:shd w:val="clear" w:color="auto" w:fill="auto"/>
            <w:noWrap/>
            <w:vAlign w:val="bottom"/>
            <w:hideMark/>
          </w:tcPr>
          <w:p w14:paraId="29DEEC4B"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16.2</w:t>
            </w:r>
          </w:p>
        </w:tc>
      </w:tr>
      <w:tr w:rsidR="00310160" w:rsidRPr="00310160" w14:paraId="732E82EB"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0E4FC6BD"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2017</w:t>
            </w:r>
          </w:p>
        </w:tc>
        <w:tc>
          <w:tcPr>
            <w:tcW w:w="1000" w:type="pct"/>
            <w:tcBorders>
              <w:top w:val="nil"/>
              <w:left w:val="nil"/>
              <w:bottom w:val="single" w:sz="4" w:space="0" w:color="auto"/>
              <w:right w:val="single" w:sz="4" w:space="0" w:color="auto"/>
            </w:tcBorders>
            <w:shd w:val="clear" w:color="auto" w:fill="auto"/>
            <w:noWrap/>
            <w:vAlign w:val="bottom"/>
            <w:hideMark/>
          </w:tcPr>
          <w:p w14:paraId="2587E8E6"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2.9</w:t>
            </w:r>
          </w:p>
        </w:tc>
        <w:tc>
          <w:tcPr>
            <w:tcW w:w="1000" w:type="pct"/>
            <w:tcBorders>
              <w:top w:val="nil"/>
              <w:left w:val="nil"/>
              <w:bottom w:val="single" w:sz="4" w:space="0" w:color="auto"/>
              <w:right w:val="single" w:sz="4" w:space="0" w:color="auto"/>
            </w:tcBorders>
            <w:shd w:val="clear" w:color="auto" w:fill="auto"/>
            <w:noWrap/>
            <w:vAlign w:val="bottom"/>
            <w:hideMark/>
          </w:tcPr>
          <w:p w14:paraId="69FE87C9"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9.0</w:t>
            </w:r>
          </w:p>
        </w:tc>
        <w:tc>
          <w:tcPr>
            <w:tcW w:w="1000" w:type="pct"/>
            <w:tcBorders>
              <w:top w:val="nil"/>
              <w:left w:val="nil"/>
              <w:bottom w:val="single" w:sz="4" w:space="0" w:color="auto"/>
              <w:right w:val="single" w:sz="4" w:space="0" w:color="auto"/>
            </w:tcBorders>
            <w:shd w:val="clear" w:color="auto" w:fill="auto"/>
            <w:noWrap/>
            <w:vAlign w:val="bottom"/>
            <w:hideMark/>
          </w:tcPr>
          <w:p w14:paraId="64AC07C1"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5.3</w:t>
            </w:r>
          </w:p>
        </w:tc>
        <w:tc>
          <w:tcPr>
            <w:tcW w:w="1000" w:type="pct"/>
            <w:tcBorders>
              <w:top w:val="nil"/>
              <w:left w:val="nil"/>
              <w:bottom w:val="single" w:sz="4" w:space="0" w:color="auto"/>
              <w:right w:val="single" w:sz="4" w:space="0" w:color="auto"/>
            </w:tcBorders>
            <w:shd w:val="clear" w:color="auto" w:fill="auto"/>
            <w:noWrap/>
            <w:vAlign w:val="bottom"/>
            <w:hideMark/>
          </w:tcPr>
          <w:p w14:paraId="36B259D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17.2</w:t>
            </w:r>
          </w:p>
        </w:tc>
      </w:tr>
      <w:tr w:rsidR="00310160" w:rsidRPr="00310160" w14:paraId="4FD57F45"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5A617971"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2018</w:t>
            </w:r>
          </w:p>
        </w:tc>
        <w:tc>
          <w:tcPr>
            <w:tcW w:w="1000" w:type="pct"/>
            <w:tcBorders>
              <w:top w:val="nil"/>
              <w:left w:val="nil"/>
              <w:bottom w:val="single" w:sz="4" w:space="0" w:color="auto"/>
              <w:right w:val="single" w:sz="4" w:space="0" w:color="auto"/>
            </w:tcBorders>
            <w:shd w:val="clear" w:color="auto" w:fill="auto"/>
            <w:noWrap/>
            <w:vAlign w:val="bottom"/>
            <w:hideMark/>
          </w:tcPr>
          <w:p w14:paraId="687CB87E"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1.4</w:t>
            </w:r>
          </w:p>
        </w:tc>
        <w:tc>
          <w:tcPr>
            <w:tcW w:w="1000" w:type="pct"/>
            <w:tcBorders>
              <w:top w:val="nil"/>
              <w:left w:val="nil"/>
              <w:bottom w:val="single" w:sz="4" w:space="0" w:color="auto"/>
              <w:right w:val="single" w:sz="4" w:space="0" w:color="auto"/>
            </w:tcBorders>
            <w:shd w:val="clear" w:color="auto" w:fill="auto"/>
            <w:noWrap/>
            <w:vAlign w:val="bottom"/>
            <w:hideMark/>
          </w:tcPr>
          <w:p w14:paraId="13BEAED1"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10.1</w:t>
            </w:r>
          </w:p>
        </w:tc>
        <w:tc>
          <w:tcPr>
            <w:tcW w:w="1000" w:type="pct"/>
            <w:tcBorders>
              <w:top w:val="nil"/>
              <w:left w:val="nil"/>
              <w:bottom w:val="single" w:sz="4" w:space="0" w:color="auto"/>
              <w:right w:val="single" w:sz="4" w:space="0" w:color="auto"/>
            </w:tcBorders>
            <w:shd w:val="clear" w:color="auto" w:fill="auto"/>
            <w:noWrap/>
            <w:vAlign w:val="bottom"/>
            <w:hideMark/>
          </w:tcPr>
          <w:p w14:paraId="154530C4"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2.6</w:t>
            </w:r>
          </w:p>
        </w:tc>
        <w:tc>
          <w:tcPr>
            <w:tcW w:w="1000" w:type="pct"/>
            <w:tcBorders>
              <w:top w:val="nil"/>
              <w:left w:val="nil"/>
              <w:bottom w:val="single" w:sz="4" w:space="0" w:color="auto"/>
              <w:right w:val="single" w:sz="4" w:space="0" w:color="auto"/>
            </w:tcBorders>
            <w:shd w:val="clear" w:color="auto" w:fill="auto"/>
            <w:noWrap/>
            <w:vAlign w:val="bottom"/>
            <w:hideMark/>
          </w:tcPr>
          <w:p w14:paraId="1A6C827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14.0</w:t>
            </w:r>
          </w:p>
        </w:tc>
      </w:tr>
      <w:tr w:rsidR="00310160" w:rsidRPr="00310160" w14:paraId="54FB90E9" w14:textId="77777777" w:rsidTr="00732FA2">
        <w:trPr>
          <w:trHeight w:val="283"/>
          <w:jc w:val="center"/>
        </w:trPr>
        <w:tc>
          <w:tcPr>
            <w:tcW w:w="1000" w:type="pct"/>
            <w:tcBorders>
              <w:top w:val="nil"/>
              <w:left w:val="single" w:sz="4" w:space="0" w:color="auto"/>
              <w:bottom w:val="single" w:sz="4" w:space="0" w:color="auto"/>
              <w:right w:val="single" w:sz="4" w:space="0" w:color="auto"/>
            </w:tcBorders>
            <w:shd w:val="clear" w:color="auto" w:fill="auto"/>
            <w:noWrap/>
            <w:vAlign w:val="bottom"/>
            <w:hideMark/>
          </w:tcPr>
          <w:p w14:paraId="4C805FD2"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2019</w:t>
            </w:r>
          </w:p>
        </w:tc>
        <w:tc>
          <w:tcPr>
            <w:tcW w:w="1000" w:type="pct"/>
            <w:tcBorders>
              <w:top w:val="nil"/>
              <w:left w:val="nil"/>
              <w:bottom w:val="single" w:sz="4" w:space="0" w:color="auto"/>
              <w:right w:val="single" w:sz="4" w:space="0" w:color="auto"/>
            </w:tcBorders>
            <w:shd w:val="clear" w:color="auto" w:fill="auto"/>
            <w:noWrap/>
            <w:vAlign w:val="bottom"/>
            <w:hideMark/>
          </w:tcPr>
          <w:p w14:paraId="73E8C863"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2.1</w:t>
            </w:r>
          </w:p>
        </w:tc>
        <w:tc>
          <w:tcPr>
            <w:tcW w:w="1000" w:type="pct"/>
            <w:tcBorders>
              <w:top w:val="nil"/>
              <w:left w:val="nil"/>
              <w:bottom w:val="single" w:sz="4" w:space="0" w:color="auto"/>
              <w:right w:val="single" w:sz="4" w:space="0" w:color="auto"/>
            </w:tcBorders>
            <w:shd w:val="clear" w:color="auto" w:fill="auto"/>
            <w:noWrap/>
            <w:vAlign w:val="bottom"/>
            <w:hideMark/>
          </w:tcPr>
          <w:p w14:paraId="445C7AA5"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8.5</w:t>
            </w:r>
          </w:p>
        </w:tc>
        <w:tc>
          <w:tcPr>
            <w:tcW w:w="1000" w:type="pct"/>
            <w:tcBorders>
              <w:top w:val="nil"/>
              <w:left w:val="nil"/>
              <w:bottom w:val="single" w:sz="4" w:space="0" w:color="auto"/>
              <w:right w:val="single" w:sz="4" w:space="0" w:color="auto"/>
            </w:tcBorders>
            <w:shd w:val="clear" w:color="auto" w:fill="auto"/>
            <w:noWrap/>
            <w:vAlign w:val="bottom"/>
            <w:hideMark/>
          </w:tcPr>
          <w:p w14:paraId="2AD9EF5F"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2.4</w:t>
            </w:r>
          </w:p>
        </w:tc>
        <w:tc>
          <w:tcPr>
            <w:tcW w:w="1000" w:type="pct"/>
            <w:tcBorders>
              <w:top w:val="nil"/>
              <w:left w:val="nil"/>
              <w:bottom w:val="single" w:sz="4" w:space="0" w:color="auto"/>
              <w:right w:val="single" w:sz="4" w:space="0" w:color="auto"/>
            </w:tcBorders>
            <w:shd w:val="clear" w:color="auto" w:fill="auto"/>
            <w:noWrap/>
            <w:vAlign w:val="bottom"/>
            <w:hideMark/>
          </w:tcPr>
          <w:p w14:paraId="05C0EAC7" w14:textId="77777777" w:rsidR="00310160" w:rsidRPr="00310160" w:rsidRDefault="00310160" w:rsidP="009569D3">
            <w:pPr>
              <w:spacing w:after="0" w:line="240" w:lineRule="auto"/>
              <w:jc w:val="center"/>
              <w:rPr>
                <w:rFonts w:ascii="Times New Roman" w:eastAsia="Times New Roman" w:hAnsi="Times New Roman" w:cs="Times New Roman"/>
                <w:color w:val="000000"/>
              </w:rPr>
            </w:pPr>
            <w:r w:rsidRPr="00310160">
              <w:rPr>
                <w:rFonts w:ascii="Times New Roman" w:eastAsia="Times New Roman" w:hAnsi="Times New Roman" w:cs="Times New Roman"/>
                <w:color w:val="000000"/>
              </w:rPr>
              <w:t>13.0</w:t>
            </w:r>
          </w:p>
        </w:tc>
      </w:tr>
    </w:tbl>
    <w:p w14:paraId="51F31276" w14:textId="77777777" w:rsidR="009569D3" w:rsidRDefault="009569D3" w:rsidP="00917BC8">
      <w:pPr>
        <w:rPr>
          <w:rFonts w:ascii="Times New Roman" w:hAnsi="Times New Roman" w:cs="Times New Roman"/>
        </w:rPr>
      </w:pPr>
    </w:p>
    <w:p w14:paraId="75180E35" w14:textId="77777777" w:rsidR="009569D3" w:rsidRDefault="009569D3" w:rsidP="00917BC8">
      <w:pPr>
        <w:rPr>
          <w:rFonts w:ascii="Times New Roman" w:hAnsi="Times New Roman" w:cs="Times New Roman"/>
        </w:rPr>
      </w:pPr>
    </w:p>
    <w:p w14:paraId="36E60330" w14:textId="77777777" w:rsidR="009569D3" w:rsidRDefault="009569D3" w:rsidP="00917BC8">
      <w:pPr>
        <w:rPr>
          <w:rFonts w:ascii="Times New Roman" w:hAnsi="Times New Roman" w:cs="Times New Roman"/>
        </w:rPr>
      </w:pPr>
    </w:p>
    <w:p w14:paraId="31150CB3" w14:textId="77777777" w:rsidR="009569D3" w:rsidRDefault="009569D3" w:rsidP="00917BC8">
      <w:pPr>
        <w:rPr>
          <w:rFonts w:ascii="Times New Roman" w:hAnsi="Times New Roman" w:cs="Times New Roman"/>
        </w:rPr>
      </w:pPr>
    </w:p>
    <w:p w14:paraId="0F94F4B7" w14:textId="77777777" w:rsidR="009569D3" w:rsidRDefault="009569D3" w:rsidP="00917BC8">
      <w:pPr>
        <w:rPr>
          <w:rFonts w:ascii="Times New Roman" w:hAnsi="Times New Roman" w:cs="Times New Roman"/>
        </w:rPr>
      </w:pPr>
    </w:p>
    <w:p w14:paraId="607CC11B" w14:textId="77777777" w:rsidR="009569D3" w:rsidRDefault="009569D3" w:rsidP="00917BC8">
      <w:pPr>
        <w:rPr>
          <w:rFonts w:ascii="Times New Roman" w:hAnsi="Times New Roman" w:cs="Times New Roman"/>
        </w:rPr>
      </w:pPr>
    </w:p>
    <w:p w14:paraId="2D092497" w14:textId="77777777" w:rsidR="009569D3" w:rsidRDefault="009569D3" w:rsidP="00917BC8">
      <w:pPr>
        <w:rPr>
          <w:rFonts w:ascii="Times New Roman" w:hAnsi="Times New Roman" w:cs="Times New Roman"/>
        </w:rPr>
      </w:pPr>
    </w:p>
    <w:p w14:paraId="52CD9164" w14:textId="77777777" w:rsidR="009569D3" w:rsidRDefault="009569D3" w:rsidP="00917BC8">
      <w:pPr>
        <w:rPr>
          <w:rFonts w:ascii="Times New Roman" w:hAnsi="Times New Roman" w:cs="Times New Roman"/>
        </w:rPr>
      </w:pPr>
    </w:p>
    <w:p w14:paraId="334F8FAE" w14:textId="77777777" w:rsidR="009569D3" w:rsidRDefault="009569D3" w:rsidP="00917BC8">
      <w:pPr>
        <w:rPr>
          <w:rFonts w:ascii="Times New Roman" w:hAnsi="Times New Roman" w:cs="Times New Roman"/>
        </w:rPr>
      </w:pPr>
    </w:p>
    <w:p w14:paraId="0E47E4B3" w14:textId="77777777" w:rsidR="009569D3" w:rsidRDefault="009569D3" w:rsidP="00917BC8">
      <w:pPr>
        <w:rPr>
          <w:rFonts w:ascii="Times New Roman" w:hAnsi="Times New Roman" w:cs="Times New Roman"/>
        </w:rPr>
      </w:pPr>
    </w:p>
    <w:p w14:paraId="771D5C60" w14:textId="77777777" w:rsidR="009569D3" w:rsidRDefault="009569D3" w:rsidP="00917BC8">
      <w:pPr>
        <w:rPr>
          <w:rFonts w:ascii="Times New Roman" w:hAnsi="Times New Roman" w:cs="Times New Roman"/>
        </w:rPr>
      </w:pPr>
    </w:p>
    <w:p w14:paraId="3C6DB54D" w14:textId="77777777" w:rsidR="009569D3" w:rsidRDefault="009569D3" w:rsidP="00917BC8">
      <w:pPr>
        <w:rPr>
          <w:rFonts w:ascii="Times New Roman" w:hAnsi="Times New Roman" w:cs="Times New Roman"/>
        </w:rPr>
      </w:pPr>
    </w:p>
    <w:p w14:paraId="57D13080" w14:textId="77777777" w:rsidR="009569D3" w:rsidRDefault="009569D3" w:rsidP="00917BC8">
      <w:pPr>
        <w:rPr>
          <w:rFonts w:ascii="Times New Roman" w:hAnsi="Times New Roman" w:cs="Times New Roman"/>
        </w:rPr>
      </w:pPr>
    </w:p>
    <w:p w14:paraId="0F3E7D10" w14:textId="77777777" w:rsidR="009569D3" w:rsidRDefault="009569D3" w:rsidP="00917BC8">
      <w:pPr>
        <w:rPr>
          <w:rFonts w:ascii="Times New Roman" w:hAnsi="Times New Roman" w:cs="Times New Roman"/>
        </w:rPr>
      </w:pPr>
    </w:p>
    <w:p w14:paraId="6B508B21" w14:textId="77777777" w:rsidR="009569D3" w:rsidRDefault="009569D3" w:rsidP="00917BC8">
      <w:pPr>
        <w:rPr>
          <w:rFonts w:ascii="Times New Roman" w:hAnsi="Times New Roman" w:cs="Times New Roman"/>
        </w:rPr>
      </w:pPr>
    </w:p>
    <w:p w14:paraId="0BF6534C" w14:textId="77777777" w:rsidR="009569D3" w:rsidRDefault="009569D3" w:rsidP="00917BC8">
      <w:pPr>
        <w:rPr>
          <w:rFonts w:ascii="Times New Roman" w:hAnsi="Times New Roman" w:cs="Times New Roman"/>
        </w:rPr>
      </w:pPr>
    </w:p>
    <w:p w14:paraId="03E64A14" w14:textId="77777777" w:rsidR="009569D3" w:rsidRDefault="009569D3" w:rsidP="00917BC8">
      <w:pPr>
        <w:rPr>
          <w:rFonts w:ascii="Times New Roman" w:hAnsi="Times New Roman" w:cs="Times New Roman"/>
        </w:rPr>
      </w:pPr>
    </w:p>
    <w:p w14:paraId="34B48EF9" w14:textId="77777777" w:rsidR="009569D3" w:rsidRDefault="009569D3" w:rsidP="00917BC8">
      <w:pPr>
        <w:rPr>
          <w:rFonts w:ascii="Times New Roman" w:hAnsi="Times New Roman" w:cs="Times New Roman"/>
        </w:rPr>
      </w:pPr>
    </w:p>
    <w:p w14:paraId="0DDDB8A8" w14:textId="77777777" w:rsidR="009569D3" w:rsidRDefault="009569D3" w:rsidP="00917BC8">
      <w:pPr>
        <w:rPr>
          <w:rFonts w:ascii="Times New Roman" w:hAnsi="Times New Roman" w:cs="Times New Roman"/>
        </w:rPr>
      </w:pPr>
    </w:p>
    <w:p w14:paraId="0E01C27A" w14:textId="77777777" w:rsidR="009569D3" w:rsidRDefault="009569D3" w:rsidP="00917BC8">
      <w:pPr>
        <w:rPr>
          <w:rFonts w:ascii="Times New Roman" w:hAnsi="Times New Roman" w:cs="Times New Roman"/>
        </w:rPr>
      </w:pPr>
    </w:p>
    <w:p w14:paraId="748E73B2" w14:textId="77777777" w:rsidR="009569D3" w:rsidRDefault="009569D3" w:rsidP="00917BC8">
      <w:pPr>
        <w:rPr>
          <w:rFonts w:ascii="Times New Roman" w:hAnsi="Times New Roman" w:cs="Times New Roman"/>
        </w:rPr>
      </w:pPr>
    </w:p>
    <w:p w14:paraId="17F96868" w14:textId="77777777" w:rsidR="009569D3" w:rsidRDefault="009569D3" w:rsidP="00917BC8">
      <w:pPr>
        <w:rPr>
          <w:rFonts w:ascii="Times New Roman" w:hAnsi="Times New Roman" w:cs="Times New Roman"/>
        </w:rPr>
      </w:pPr>
    </w:p>
    <w:p w14:paraId="56271142" w14:textId="77777777" w:rsidR="009569D3" w:rsidRDefault="009569D3" w:rsidP="00917BC8">
      <w:pPr>
        <w:rPr>
          <w:rFonts w:ascii="Times New Roman" w:hAnsi="Times New Roman" w:cs="Times New Roman"/>
        </w:rPr>
      </w:pPr>
    </w:p>
    <w:p w14:paraId="33CDE2A6" w14:textId="77777777" w:rsidR="00917BC8" w:rsidRPr="00884461" w:rsidRDefault="00917BC8" w:rsidP="00917BC8">
      <w:pPr>
        <w:rPr>
          <w:rFonts w:ascii="Times New Roman" w:hAnsi="Times New Roman" w:cs="Times New Roman"/>
        </w:rPr>
      </w:pPr>
      <w:r w:rsidRPr="00884461">
        <w:rPr>
          <w:rFonts w:ascii="Times New Roman" w:hAnsi="Times New Roman" w:cs="Times New Roman"/>
        </w:rPr>
        <w:t>Source:</w:t>
      </w:r>
      <w:sdt>
        <w:sdtPr>
          <w:rPr>
            <w:rFonts w:ascii="Times New Roman" w:hAnsi="Times New Roman" w:cs="Times New Roman"/>
          </w:rPr>
          <w:id w:val="1037636100"/>
          <w:citation/>
        </w:sdtPr>
        <w:sdtEndPr/>
        <w:sdtContent>
          <w:r w:rsidRPr="00884461">
            <w:rPr>
              <w:rFonts w:ascii="Times New Roman" w:hAnsi="Times New Roman" w:cs="Times New Roman"/>
            </w:rPr>
            <w:fldChar w:fldCharType="begin"/>
          </w:r>
          <w:r w:rsidRPr="00884461">
            <w:rPr>
              <w:rFonts w:ascii="Times New Roman" w:hAnsi="Times New Roman" w:cs="Times New Roman"/>
            </w:rPr>
            <w:instrText xml:space="preserve">CITATION Cen00 \t  \l 1033 </w:instrText>
          </w:r>
          <w:r w:rsidRPr="00884461">
            <w:rPr>
              <w:rFonts w:ascii="Times New Roman" w:hAnsi="Times New Roman" w:cs="Times New Roman"/>
            </w:rPr>
            <w:fldChar w:fldCharType="separate"/>
          </w:r>
          <w:r w:rsidR="00100F86" w:rsidRPr="00884461">
            <w:rPr>
              <w:rFonts w:ascii="Times New Roman" w:hAnsi="Times New Roman" w:cs="Times New Roman"/>
              <w:noProof/>
            </w:rPr>
            <w:t xml:space="preserve"> (Central Bank, 2000)</w:t>
          </w:r>
          <w:r w:rsidRPr="00884461">
            <w:rPr>
              <w:rFonts w:ascii="Times New Roman" w:hAnsi="Times New Roman" w:cs="Times New Roman"/>
            </w:rPr>
            <w:fldChar w:fldCharType="end"/>
          </w:r>
        </w:sdtContent>
      </w:sdt>
      <w:r w:rsidRPr="00884461">
        <w:rPr>
          <w:rFonts w:ascii="Times New Roman" w:hAnsi="Times New Roman" w:cs="Times New Roman"/>
        </w:rPr>
        <w:t xml:space="preserve">; </w:t>
      </w:r>
      <w:sdt>
        <w:sdtPr>
          <w:rPr>
            <w:rFonts w:ascii="Times New Roman" w:hAnsi="Times New Roman" w:cs="Times New Roman"/>
          </w:rPr>
          <w:id w:val="1554973371"/>
          <w:citation/>
        </w:sdtPr>
        <w:sdtEndPr/>
        <w:sdtContent>
          <w:r w:rsidRPr="00884461">
            <w:rPr>
              <w:rFonts w:ascii="Times New Roman" w:hAnsi="Times New Roman" w:cs="Times New Roman"/>
            </w:rPr>
            <w:fldChar w:fldCharType="begin"/>
          </w:r>
          <w:r w:rsidRPr="00884461">
            <w:rPr>
              <w:rFonts w:ascii="Times New Roman" w:hAnsi="Times New Roman" w:cs="Times New Roman"/>
            </w:rPr>
            <w:instrText xml:space="preserve">CITATION Cen05 \t  \l 1033 </w:instrText>
          </w:r>
          <w:r w:rsidRPr="00884461">
            <w:rPr>
              <w:rFonts w:ascii="Times New Roman" w:hAnsi="Times New Roman" w:cs="Times New Roman"/>
            </w:rPr>
            <w:fldChar w:fldCharType="separate"/>
          </w:r>
          <w:r w:rsidR="00100F86" w:rsidRPr="00884461">
            <w:rPr>
              <w:rFonts w:ascii="Times New Roman" w:hAnsi="Times New Roman" w:cs="Times New Roman"/>
              <w:noProof/>
            </w:rPr>
            <w:t>(Central Bank, 2009)</w:t>
          </w:r>
          <w:r w:rsidRPr="00884461">
            <w:rPr>
              <w:rFonts w:ascii="Times New Roman" w:hAnsi="Times New Roman" w:cs="Times New Roman"/>
            </w:rPr>
            <w:fldChar w:fldCharType="end"/>
          </w:r>
        </w:sdtContent>
      </w:sdt>
      <w:r w:rsidRPr="00884461">
        <w:rPr>
          <w:rFonts w:ascii="Times New Roman" w:hAnsi="Times New Roman" w:cs="Times New Roman"/>
        </w:rPr>
        <w:t xml:space="preserve">; </w:t>
      </w:r>
      <w:sdt>
        <w:sdtPr>
          <w:rPr>
            <w:rFonts w:ascii="Times New Roman" w:hAnsi="Times New Roman" w:cs="Times New Roman"/>
          </w:rPr>
          <w:id w:val="281000330"/>
          <w:citation/>
        </w:sdtPr>
        <w:sdtEndPr/>
        <w:sdtContent>
          <w:r w:rsidRPr="00884461">
            <w:rPr>
              <w:rFonts w:ascii="Times New Roman" w:hAnsi="Times New Roman" w:cs="Times New Roman"/>
            </w:rPr>
            <w:fldChar w:fldCharType="begin"/>
          </w:r>
          <w:r w:rsidRPr="00884461">
            <w:rPr>
              <w:rFonts w:ascii="Times New Roman" w:hAnsi="Times New Roman" w:cs="Times New Roman"/>
            </w:rPr>
            <w:instrText xml:space="preserve">CITATION Cen151 \t  \l 1033 </w:instrText>
          </w:r>
          <w:r w:rsidRPr="00884461">
            <w:rPr>
              <w:rFonts w:ascii="Times New Roman" w:hAnsi="Times New Roman" w:cs="Times New Roman"/>
            </w:rPr>
            <w:fldChar w:fldCharType="separate"/>
          </w:r>
          <w:r w:rsidR="00100F86" w:rsidRPr="00884461">
            <w:rPr>
              <w:rFonts w:ascii="Times New Roman" w:hAnsi="Times New Roman" w:cs="Times New Roman"/>
              <w:noProof/>
            </w:rPr>
            <w:t>(Central Bank, 2015)</w:t>
          </w:r>
          <w:r w:rsidRPr="00884461">
            <w:rPr>
              <w:rFonts w:ascii="Times New Roman" w:hAnsi="Times New Roman" w:cs="Times New Roman"/>
            </w:rPr>
            <w:fldChar w:fldCharType="end"/>
          </w:r>
        </w:sdtContent>
      </w:sdt>
      <w:r w:rsidRPr="00884461">
        <w:rPr>
          <w:rFonts w:ascii="Times New Roman" w:hAnsi="Times New Roman" w:cs="Times New Roman"/>
        </w:rPr>
        <w:t xml:space="preserve">; </w:t>
      </w:r>
      <w:sdt>
        <w:sdtPr>
          <w:rPr>
            <w:rFonts w:ascii="Times New Roman" w:hAnsi="Times New Roman" w:cs="Times New Roman"/>
          </w:rPr>
          <w:id w:val="1206920593"/>
          <w:citation/>
        </w:sdtPr>
        <w:sdtEndPr/>
        <w:sdtContent>
          <w:r w:rsidRPr="00884461">
            <w:rPr>
              <w:rFonts w:ascii="Times New Roman" w:hAnsi="Times New Roman" w:cs="Times New Roman"/>
            </w:rPr>
            <w:fldChar w:fldCharType="begin"/>
          </w:r>
          <w:r w:rsidRPr="00884461">
            <w:rPr>
              <w:rFonts w:ascii="Times New Roman" w:hAnsi="Times New Roman" w:cs="Times New Roman"/>
            </w:rPr>
            <w:instrText xml:space="preserve">CITATION Cen19 \t  \l 1033 </w:instrText>
          </w:r>
          <w:r w:rsidRPr="00884461">
            <w:rPr>
              <w:rFonts w:ascii="Times New Roman" w:hAnsi="Times New Roman" w:cs="Times New Roman"/>
            </w:rPr>
            <w:fldChar w:fldCharType="separate"/>
          </w:r>
          <w:r w:rsidR="00100F86" w:rsidRPr="00884461">
            <w:rPr>
              <w:rFonts w:ascii="Times New Roman" w:hAnsi="Times New Roman" w:cs="Times New Roman"/>
              <w:noProof/>
            </w:rPr>
            <w:t>(Central Bank, 2019)</w:t>
          </w:r>
          <w:r w:rsidRPr="00884461">
            <w:rPr>
              <w:rFonts w:ascii="Times New Roman" w:hAnsi="Times New Roman" w:cs="Times New Roman"/>
            </w:rPr>
            <w:fldChar w:fldCharType="end"/>
          </w:r>
        </w:sdtContent>
      </w:sdt>
    </w:p>
    <w:p w14:paraId="7C7CD3B1" w14:textId="77777777" w:rsidR="00310160" w:rsidRDefault="00310160" w:rsidP="00C56047">
      <w:pPr>
        <w:tabs>
          <w:tab w:val="left" w:pos="3316"/>
        </w:tabs>
      </w:pPr>
    </w:p>
    <w:p w14:paraId="5BD221E3" w14:textId="77777777" w:rsidR="001F1D35" w:rsidRPr="009223F6" w:rsidRDefault="001F1D35" w:rsidP="001F1D35">
      <w:pPr>
        <w:pStyle w:val="Caption"/>
        <w:rPr>
          <w:rFonts w:ascii="Times New Roman" w:hAnsi="Times New Roman" w:cs="Times New Roman"/>
          <w:i w:val="0"/>
          <w:iCs w:val="0"/>
          <w:color w:val="auto"/>
          <w:sz w:val="24"/>
          <w:szCs w:val="24"/>
        </w:rPr>
      </w:pPr>
      <w:bookmarkStart w:id="71" w:name="_Ref60073661"/>
      <w:bookmarkStart w:id="72" w:name="_Toc60071384"/>
      <w:r w:rsidRPr="009223F6">
        <w:rPr>
          <w:rFonts w:ascii="Times New Roman" w:hAnsi="Times New Roman" w:cs="Times New Roman"/>
          <w:i w:val="0"/>
          <w:iCs w:val="0"/>
          <w:color w:val="auto"/>
          <w:sz w:val="24"/>
          <w:szCs w:val="24"/>
        </w:rPr>
        <w:t xml:space="preserve">Appendix </w:t>
      </w:r>
      <w:r w:rsidR="009223F6" w:rsidRPr="009223F6">
        <w:rPr>
          <w:rFonts w:ascii="Times New Roman" w:hAnsi="Times New Roman" w:cs="Times New Roman"/>
          <w:i w:val="0"/>
          <w:iCs w:val="0"/>
          <w:color w:val="auto"/>
          <w:sz w:val="24"/>
          <w:szCs w:val="24"/>
        </w:rPr>
        <w:fldChar w:fldCharType="begin"/>
      </w:r>
      <w:r w:rsidR="009223F6" w:rsidRPr="009223F6">
        <w:rPr>
          <w:rFonts w:ascii="Times New Roman" w:hAnsi="Times New Roman" w:cs="Times New Roman"/>
          <w:i w:val="0"/>
          <w:iCs w:val="0"/>
          <w:color w:val="auto"/>
          <w:sz w:val="24"/>
          <w:szCs w:val="24"/>
        </w:rPr>
        <w:instrText xml:space="preserve"> SEQ Appendix \* ARABIC </w:instrText>
      </w:r>
      <w:r w:rsidR="009223F6" w:rsidRPr="009223F6">
        <w:rPr>
          <w:rFonts w:ascii="Times New Roman" w:hAnsi="Times New Roman" w:cs="Times New Roman"/>
          <w:i w:val="0"/>
          <w:iCs w:val="0"/>
          <w:color w:val="auto"/>
          <w:sz w:val="24"/>
          <w:szCs w:val="24"/>
        </w:rPr>
        <w:fldChar w:fldCharType="separate"/>
      </w:r>
      <w:r w:rsidR="00F97285">
        <w:rPr>
          <w:rFonts w:ascii="Times New Roman" w:hAnsi="Times New Roman" w:cs="Times New Roman"/>
          <w:i w:val="0"/>
          <w:iCs w:val="0"/>
          <w:noProof/>
          <w:color w:val="auto"/>
          <w:sz w:val="24"/>
          <w:szCs w:val="24"/>
        </w:rPr>
        <w:t>9</w:t>
      </w:r>
      <w:r w:rsidR="009223F6" w:rsidRPr="009223F6">
        <w:rPr>
          <w:rFonts w:ascii="Times New Roman" w:hAnsi="Times New Roman" w:cs="Times New Roman"/>
          <w:i w:val="0"/>
          <w:iCs w:val="0"/>
          <w:color w:val="auto"/>
          <w:sz w:val="24"/>
          <w:szCs w:val="24"/>
        </w:rPr>
        <w:fldChar w:fldCharType="end"/>
      </w:r>
      <w:bookmarkEnd w:id="71"/>
      <w:r w:rsidRPr="009223F6">
        <w:rPr>
          <w:rFonts w:ascii="Times New Roman" w:hAnsi="Times New Roman" w:cs="Times New Roman"/>
          <w:i w:val="0"/>
          <w:iCs w:val="0"/>
          <w:color w:val="auto"/>
          <w:sz w:val="24"/>
          <w:szCs w:val="24"/>
        </w:rPr>
        <w:t>: List of tea export companies in Sri Lanka</w:t>
      </w:r>
      <w:bookmarkEnd w:id="72"/>
    </w:p>
    <w:p w14:paraId="276AF395" w14:textId="77777777" w:rsidR="005658CB" w:rsidRDefault="005658CB" w:rsidP="006828C7">
      <w:pPr>
        <w:rPr>
          <w:lang w:val="en-US"/>
        </w:rPr>
        <w:sectPr w:rsidR="005658CB" w:rsidSect="0090658A">
          <w:pgSz w:w="11906" w:h="16838" w:code="9"/>
          <w:pgMar w:top="1418" w:right="1418" w:bottom="1134" w:left="1418" w:header="709" w:footer="709" w:gutter="0"/>
          <w:cols w:space="708"/>
          <w:titlePg/>
          <w:docGrid w:linePitch="360"/>
        </w:sectPr>
      </w:pPr>
    </w:p>
    <w:tbl>
      <w:tblPr>
        <w:tblStyle w:val="TableGrid"/>
        <w:tblW w:w="0" w:type="auto"/>
        <w:tblLayout w:type="fixed"/>
        <w:tblLook w:val="04A0" w:firstRow="1" w:lastRow="0" w:firstColumn="1" w:lastColumn="0" w:noHBand="0" w:noVBand="1"/>
      </w:tblPr>
      <w:tblGrid>
        <w:gridCol w:w="2405"/>
        <w:gridCol w:w="992"/>
        <w:gridCol w:w="5069"/>
        <w:gridCol w:w="2123"/>
        <w:gridCol w:w="1500"/>
        <w:gridCol w:w="2187"/>
      </w:tblGrid>
      <w:tr w:rsidR="00E0684F" w:rsidRPr="00E0684F" w14:paraId="343817E4" w14:textId="77777777" w:rsidTr="00C6365A">
        <w:trPr>
          <w:trHeight w:val="288"/>
        </w:trPr>
        <w:tc>
          <w:tcPr>
            <w:tcW w:w="2405" w:type="dxa"/>
            <w:noWrap/>
            <w:hideMark/>
          </w:tcPr>
          <w:p w14:paraId="4D0F671B" w14:textId="77777777" w:rsidR="00E0684F" w:rsidRPr="005658CB" w:rsidRDefault="00E0684F">
            <w:pPr>
              <w:rPr>
                <w:b/>
                <w:bCs/>
                <w:sz w:val="18"/>
                <w:szCs w:val="18"/>
                <w:lang w:val="en-GB"/>
              </w:rPr>
            </w:pPr>
            <w:r w:rsidRPr="005658CB">
              <w:rPr>
                <w:b/>
                <w:bCs/>
                <w:sz w:val="18"/>
                <w:szCs w:val="18"/>
                <w:lang w:val="en-GB"/>
              </w:rPr>
              <w:t>Company Name</w:t>
            </w:r>
          </w:p>
        </w:tc>
        <w:tc>
          <w:tcPr>
            <w:tcW w:w="992" w:type="dxa"/>
            <w:noWrap/>
            <w:hideMark/>
          </w:tcPr>
          <w:p w14:paraId="62F357B0" w14:textId="77777777" w:rsidR="00E0684F" w:rsidRPr="005658CB" w:rsidRDefault="00E0684F">
            <w:pPr>
              <w:rPr>
                <w:b/>
                <w:bCs/>
                <w:sz w:val="18"/>
                <w:szCs w:val="18"/>
                <w:lang w:val="en-GB"/>
              </w:rPr>
            </w:pPr>
            <w:r w:rsidRPr="005658CB">
              <w:rPr>
                <w:b/>
                <w:bCs/>
                <w:sz w:val="18"/>
                <w:szCs w:val="18"/>
                <w:lang w:val="en-GB"/>
              </w:rPr>
              <w:t>Founded</w:t>
            </w:r>
          </w:p>
        </w:tc>
        <w:tc>
          <w:tcPr>
            <w:tcW w:w="5069" w:type="dxa"/>
            <w:noWrap/>
            <w:hideMark/>
          </w:tcPr>
          <w:p w14:paraId="2C77F5D2" w14:textId="77777777" w:rsidR="00E0684F" w:rsidRPr="005658CB" w:rsidRDefault="00E0684F">
            <w:pPr>
              <w:rPr>
                <w:b/>
                <w:bCs/>
                <w:sz w:val="18"/>
                <w:szCs w:val="18"/>
                <w:lang w:val="en-GB"/>
              </w:rPr>
            </w:pPr>
            <w:r w:rsidRPr="005658CB">
              <w:rPr>
                <w:b/>
                <w:bCs/>
                <w:sz w:val="18"/>
                <w:szCs w:val="18"/>
                <w:lang w:val="en-GB"/>
              </w:rPr>
              <w:t>Products / Services Range</w:t>
            </w:r>
          </w:p>
        </w:tc>
        <w:tc>
          <w:tcPr>
            <w:tcW w:w="2123" w:type="dxa"/>
            <w:noWrap/>
            <w:hideMark/>
          </w:tcPr>
          <w:p w14:paraId="111E4EEF" w14:textId="77777777" w:rsidR="00E0684F" w:rsidRPr="005658CB" w:rsidRDefault="00E0684F">
            <w:pPr>
              <w:rPr>
                <w:b/>
                <w:bCs/>
                <w:sz w:val="18"/>
                <w:szCs w:val="18"/>
                <w:lang w:val="en-GB"/>
              </w:rPr>
            </w:pPr>
            <w:r w:rsidRPr="005658CB">
              <w:rPr>
                <w:b/>
                <w:bCs/>
                <w:sz w:val="18"/>
                <w:szCs w:val="18"/>
                <w:lang w:val="en-GB"/>
              </w:rPr>
              <w:t>Address</w:t>
            </w:r>
          </w:p>
        </w:tc>
        <w:tc>
          <w:tcPr>
            <w:tcW w:w="1500" w:type="dxa"/>
            <w:noWrap/>
            <w:hideMark/>
          </w:tcPr>
          <w:p w14:paraId="52C6F1E7" w14:textId="77777777" w:rsidR="00E0684F" w:rsidRPr="005658CB" w:rsidRDefault="00E0684F">
            <w:pPr>
              <w:rPr>
                <w:b/>
                <w:bCs/>
                <w:sz w:val="18"/>
                <w:szCs w:val="18"/>
                <w:lang w:val="en-GB"/>
              </w:rPr>
            </w:pPr>
            <w:r w:rsidRPr="005658CB">
              <w:rPr>
                <w:b/>
                <w:bCs/>
                <w:sz w:val="18"/>
                <w:szCs w:val="18"/>
                <w:lang w:val="en-GB"/>
              </w:rPr>
              <w:t>Telephone</w:t>
            </w:r>
          </w:p>
        </w:tc>
        <w:tc>
          <w:tcPr>
            <w:tcW w:w="2187" w:type="dxa"/>
            <w:noWrap/>
            <w:hideMark/>
          </w:tcPr>
          <w:p w14:paraId="353B04E8" w14:textId="77777777" w:rsidR="00E0684F" w:rsidRPr="005658CB" w:rsidRDefault="00E0684F">
            <w:pPr>
              <w:rPr>
                <w:b/>
                <w:bCs/>
                <w:sz w:val="18"/>
                <w:szCs w:val="18"/>
                <w:lang w:val="en-GB"/>
              </w:rPr>
            </w:pPr>
            <w:r w:rsidRPr="005658CB">
              <w:rPr>
                <w:b/>
                <w:bCs/>
                <w:sz w:val="18"/>
                <w:szCs w:val="18"/>
                <w:lang w:val="en-GB"/>
              </w:rPr>
              <w:t>Website</w:t>
            </w:r>
          </w:p>
        </w:tc>
      </w:tr>
      <w:tr w:rsidR="00E0684F" w:rsidRPr="00E0684F" w14:paraId="0A583E08" w14:textId="77777777" w:rsidTr="00C6365A">
        <w:trPr>
          <w:trHeight w:val="285"/>
        </w:trPr>
        <w:tc>
          <w:tcPr>
            <w:tcW w:w="2405" w:type="dxa"/>
            <w:noWrap/>
            <w:hideMark/>
          </w:tcPr>
          <w:p w14:paraId="66F956F9" w14:textId="77777777" w:rsidR="00E0684F" w:rsidRPr="00E0684F" w:rsidRDefault="00E0684F">
            <w:pPr>
              <w:rPr>
                <w:sz w:val="18"/>
                <w:szCs w:val="18"/>
                <w:lang w:val="en-GB"/>
              </w:rPr>
            </w:pPr>
            <w:r w:rsidRPr="00E0684F">
              <w:rPr>
                <w:sz w:val="18"/>
                <w:szCs w:val="18"/>
                <w:lang w:val="en-GB"/>
              </w:rPr>
              <w:t>A F JONES EXPORTERS CEYLON PVT LTD</w:t>
            </w:r>
          </w:p>
        </w:tc>
        <w:tc>
          <w:tcPr>
            <w:tcW w:w="992" w:type="dxa"/>
            <w:noWrap/>
            <w:hideMark/>
          </w:tcPr>
          <w:p w14:paraId="068A83CC" w14:textId="77777777" w:rsidR="00E0684F" w:rsidRPr="00E0684F" w:rsidRDefault="00E0684F" w:rsidP="00E0684F">
            <w:pPr>
              <w:rPr>
                <w:sz w:val="18"/>
                <w:szCs w:val="18"/>
                <w:lang w:val="en-GB"/>
              </w:rPr>
            </w:pPr>
            <w:r w:rsidRPr="00E0684F">
              <w:rPr>
                <w:sz w:val="18"/>
                <w:szCs w:val="18"/>
                <w:lang w:val="en-GB"/>
              </w:rPr>
              <w:t>1912</w:t>
            </w:r>
          </w:p>
        </w:tc>
        <w:tc>
          <w:tcPr>
            <w:tcW w:w="5069" w:type="dxa"/>
            <w:noWrap/>
            <w:hideMark/>
          </w:tcPr>
          <w:p w14:paraId="0AEEEDD2" w14:textId="77777777" w:rsidR="00E0684F" w:rsidRPr="00E0684F" w:rsidRDefault="00E0684F">
            <w:pPr>
              <w:rPr>
                <w:sz w:val="18"/>
                <w:szCs w:val="18"/>
                <w:lang w:val="en-GB"/>
              </w:rPr>
            </w:pPr>
            <w:r w:rsidRPr="00E0684F">
              <w:rPr>
                <w:sz w:val="18"/>
                <w:szCs w:val="18"/>
                <w:lang w:val="en-GB"/>
              </w:rPr>
              <w:t>Camomile, Hibiscus, Mint, Chai Tea, Cinnamon, Royal Ceylon, Earl Grey, Breakfast, Blend No. 106, Opa, Fbop, Bop, Pekoe, Ceylon Mist, Ceylon Bloom, Pure Green, Green Tea Mint, Greenteajasmine, Earlgrey, Sour Sop, Green Tea Lemon, Sensations, Greensensation</w:t>
            </w:r>
          </w:p>
        </w:tc>
        <w:tc>
          <w:tcPr>
            <w:tcW w:w="2123" w:type="dxa"/>
            <w:noWrap/>
            <w:hideMark/>
          </w:tcPr>
          <w:p w14:paraId="0B265A6C" w14:textId="77777777" w:rsidR="00E0684F" w:rsidRPr="00E0684F" w:rsidRDefault="00E0684F">
            <w:pPr>
              <w:rPr>
                <w:sz w:val="18"/>
                <w:szCs w:val="18"/>
                <w:lang w:val="en-GB"/>
              </w:rPr>
            </w:pPr>
            <w:r w:rsidRPr="00E0684F">
              <w:rPr>
                <w:sz w:val="18"/>
                <w:szCs w:val="18"/>
                <w:lang w:val="en-GB"/>
              </w:rPr>
              <w:t>No.330, T.B.Jayah Mawatha Colombo 10, Sri Lanka</w:t>
            </w:r>
          </w:p>
        </w:tc>
        <w:tc>
          <w:tcPr>
            <w:tcW w:w="1500" w:type="dxa"/>
            <w:noWrap/>
            <w:hideMark/>
          </w:tcPr>
          <w:p w14:paraId="59679F80" w14:textId="77777777" w:rsidR="00E0684F" w:rsidRPr="00E0684F" w:rsidRDefault="00E0684F">
            <w:pPr>
              <w:rPr>
                <w:sz w:val="18"/>
                <w:szCs w:val="18"/>
                <w:lang w:val="en-GB"/>
              </w:rPr>
            </w:pPr>
            <w:r w:rsidRPr="00E0684F">
              <w:rPr>
                <w:sz w:val="18"/>
                <w:szCs w:val="18"/>
                <w:lang w:val="en-GB"/>
              </w:rPr>
              <w:t>(94) 11-2696871</w:t>
            </w:r>
          </w:p>
        </w:tc>
        <w:tc>
          <w:tcPr>
            <w:tcW w:w="2187" w:type="dxa"/>
            <w:noWrap/>
            <w:hideMark/>
          </w:tcPr>
          <w:p w14:paraId="775EC92A" w14:textId="77777777" w:rsidR="00E0684F" w:rsidRPr="00E0684F" w:rsidRDefault="008D2127">
            <w:pPr>
              <w:rPr>
                <w:sz w:val="18"/>
                <w:szCs w:val="18"/>
                <w:u w:val="single"/>
                <w:lang w:val="en-GB"/>
              </w:rPr>
            </w:pPr>
            <w:hyperlink r:id="rId30" w:history="1">
              <w:r w:rsidR="00E0684F" w:rsidRPr="00E0684F">
                <w:rPr>
                  <w:rStyle w:val="Hyperlink"/>
                  <w:sz w:val="18"/>
                  <w:szCs w:val="18"/>
                  <w:lang w:val="en-GB"/>
                </w:rPr>
                <w:t>http://www.jonestea.com</w:t>
              </w:r>
            </w:hyperlink>
          </w:p>
        </w:tc>
      </w:tr>
      <w:tr w:rsidR="00E0684F" w:rsidRPr="00E0684F" w14:paraId="6F07C627" w14:textId="77777777" w:rsidTr="00C6365A">
        <w:trPr>
          <w:trHeight w:val="285"/>
        </w:trPr>
        <w:tc>
          <w:tcPr>
            <w:tcW w:w="2405" w:type="dxa"/>
            <w:noWrap/>
            <w:hideMark/>
          </w:tcPr>
          <w:p w14:paraId="7650706D" w14:textId="77777777" w:rsidR="00E0684F" w:rsidRPr="00E0684F" w:rsidRDefault="00E0684F">
            <w:pPr>
              <w:rPr>
                <w:sz w:val="18"/>
                <w:szCs w:val="18"/>
                <w:lang w:val="en-GB"/>
              </w:rPr>
            </w:pPr>
            <w:r w:rsidRPr="00E0684F">
              <w:rPr>
                <w:sz w:val="18"/>
                <w:szCs w:val="18"/>
                <w:lang w:val="en-GB"/>
              </w:rPr>
              <w:t>A Z TEAS PVT LTD</w:t>
            </w:r>
          </w:p>
        </w:tc>
        <w:tc>
          <w:tcPr>
            <w:tcW w:w="992" w:type="dxa"/>
            <w:noWrap/>
            <w:hideMark/>
          </w:tcPr>
          <w:p w14:paraId="06F5F64B" w14:textId="77777777" w:rsidR="00E0684F" w:rsidRPr="00E0684F" w:rsidRDefault="00E0684F">
            <w:pPr>
              <w:rPr>
                <w:sz w:val="18"/>
                <w:szCs w:val="18"/>
                <w:lang w:val="en-GB"/>
              </w:rPr>
            </w:pPr>
          </w:p>
        </w:tc>
        <w:tc>
          <w:tcPr>
            <w:tcW w:w="5069" w:type="dxa"/>
            <w:noWrap/>
            <w:hideMark/>
          </w:tcPr>
          <w:p w14:paraId="24F655EB" w14:textId="77777777" w:rsidR="00E0684F" w:rsidRPr="00E0684F" w:rsidRDefault="00E0684F">
            <w:pPr>
              <w:rPr>
                <w:sz w:val="18"/>
                <w:szCs w:val="18"/>
                <w:lang w:val="en-GB"/>
              </w:rPr>
            </w:pPr>
            <w:r w:rsidRPr="00E0684F">
              <w:rPr>
                <w:sz w:val="18"/>
                <w:szCs w:val="18"/>
                <w:lang w:val="en-GB"/>
              </w:rPr>
              <w:t>Premium Ceylon Black Tea and Flavored Ceylon Black Tea, Premium Ceylon Green Tea and Flavored Ceylon Green Tea, Ceylon Production Region Selection, Super high grade teas, White Teas</w:t>
            </w:r>
          </w:p>
        </w:tc>
        <w:tc>
          <w:tcPr>
            <w:tcW w:w="2123" w:type="dxa"/>
            <w:noWrap/>
            <w:hideMark/>
          </w:tcPr>
          <w:p w14:paraId="194AD477" w14:textId="77777777" w:rsidR="00E0684F" w:rsidRPr="00E0684F" w:rsidRDefault="00E0684F">
            <w:pPr>
              <w:rPr>
                <w:sz w:val="18"/>
                <w:szCs w:val="18"/>
                <w:lang w:val="en-GB"/>
              </w:rPr>
            </w:pPr>
            <w:r w:rsidRPr="00E0684F">
              <w:rPr>
                <w:sz w:val="18"/>
                <w:szCs w:val="18"/>
                <w:lang w:val="en-GB"/>
              </w:rPr>
              <w:t>No 08 Karunachalum Avenue Hortan Place,Colombo 07</w:t>
            </w:r>
          </w:p>
        </w:tc>
        <w:tc>
          <w:tcPr>
            <w:tcW w:w="1500" w:type="dxa"/>
            <w:noWrap/>
            <w:hideMark/>
          </w:tcPr>
          <w:p w14:paraId="66C5A6A1" w14:textId="77777777" w:rsidR="00E0684F" w:rsidRPr="00E0684F" w:rsidRDefault="00E0684F">
            <w:pPr>
              <w:rPr>
                <w:sz w:val="18"/>
                <w:szCs w:val="18"/>
                <w:lang w:val="en-GB"/>
              </w:rPr>
            </w:pPr>
            <w:r w:rsidRPr="00E0684F">
              <w:rPr>
                <w:sz w:val="18"/>
                <w:szCs w:val="18"/>
                <w:lang w:val="en-GB"/>
              </w:rPr>
              <w:t>(94) 77-3593358</w:t>
            </w:r>
          </w:p>
        </w:tc>
        <w:tc>
          <w:tcPr>
            <w:tcW w:w="2187" w:type="dxa"/>
            <w:noWrap/>
            <w:hideMark/>
          </w:tcPr>
          <w:p w14:paraId="479660AE" w14:textId="77777777" w:rsidR="00E0684F" w:rsidRPr="00E0684F" w:rsidRDefault="008D2127">
            <w:pPr>
              <w:rPr>
                <w:sz w:val="18"/>
                <w:szCs w:val="18"/>
                <w:u w:val="single"/>
                <w:lang w:val="en-GB"/>
              </w:rPr>
            </w:pPr>
            <w:hyperlink r:id="rId31" w:history="1">
              <w:r w:rsidR="00E0684F" w:rsidRPr="00E0684F">
                <w:rPr>
                  <w:rStyle w:val="Hyperlink"/>
                  <w:sz w:val="18"/>
                  <w:szCs w:val="18"/>
                  <w:lang w:val="en-GB"/>
                </w:rPr>
                <w:t>http://az-teas.co.jp</w:t>
              </w:r>
            </w:hyperlink>
          </w:p>
        </w:tc>
      </w:tr>
      <w:tr w:rsidR="00E0684F" w:rsidRPr="00E0684F" w14:paraId="1085635D" w14:textId="77777777" w:rsidTr="00C6365A">
        <w:trPr>
          <w:trHeight w:val="285"/>
        </w:trPr>
        <w:tc>
          <w:tcPr>
            <w:tcW w:w="2405" w:type="dxa"/>
            <w:noWrap/>
            <w:hideMark/>
          </w:tcPr>
          <w:p w14:paraId="1849C94C" w14:textId="77777777" w:rsidR="00E0684F" w:rsidRPr="00E0684F" w:rsidRDefault="00E0684F">
            <w:pPr>
              <w:rPr>
                <w:sz w:val="18"/>
                <w:szCs w:val="18"/>
                <w:lang w:val="en-GB"/>
              </w:rPr>
            </w:pPr>
            <w:r w:rsidRPr="00E0684F">
              <w:rPr>
                <w:sz w:val="18"/>
                <w:szCs w:val="18"/>
                <w:lang w:val="en-GB"/>
              </w:rPr>
              <w:t>ABACUS TEA PVT LTD</w:t>
            </w:r>
          </w:p>
        </w:tc>
        <w:tc>
          <w:tcPr>
            <w:tcW w:w="992" w:type="dxa"/>
            <w:noWrap/>
            <w:hideMark/>
          </w:tcPr>
          <w:p w14:paraId="61BC174A" w14:textId="77777777" w:rsidR="00E0684F" w:rsidRPr="00E0684F" w:rsidRDefault="00E0684F">
            <w:pPr>
              <w:rPr>
                <w:sz w:val="18"/>
                <w:szCs w:val="18"/>
                <w:lang w:val="en-GB"/>
              </w:rPr>
            </w:pPr>
          </w:p>
        </w:tc>
        <w:tc>
          <w:tcPr>
            <w:tcW w:w="5069" w:type="dxa"/>
            <w:noWrap/>
            <w:hideMark/>
          </w:tcPr>
          <w:p w14:paraId="07D651F2" w14:textId="77777777" w:rsidR="00E0684F" w:rsidRPr="00E0684F" w:rsidRDefault="00E0684F">
            <w:pPr>
              <w:rPr>
                <w:sz w:val="18"/>
                <w:szCs w:val="18"/>
                <w:lang w:val="en-GB"/>
              </w:rPr>
            </w:pPr>
            <w:r w:rsidRPr="00E0684F">
              <w:rPr>
                <w:sz w:val="18"/>
                <w:szCs w:val="18"/>
                <w:lang w:val="en-GB"/>
              </w:rPr>
              <w:t>Black Tea, Green Tea, White Tea, Herbal Tea, Exotic Tea</w:t>
            </w:r>
          </w:p>
        </w:tc>
        <w:tc>
          <w:tcPr>
            <w:tcW w:w="2123" w:type="dxa"/>
            <w:noWrap/>
            <w:hideMark/>
          </w:tcPr>
          <w:p w14:paraId="44125F25" w14:textId="77777777" w:rsidR="00E0684F" w:rsidRPr="00E0684F" w:rsidRDefault="00E0684F">
            <w:pPr>
              <w:rPr>
                <w:sz w:val="18"/>
                <w:szCs w:val="18"/>
                <w:lang w:val="en-GB"/>
              </w:rPr>
            </w:pPr>
            <w:r w:rsidRPr="00E0684F">
              <w:rPr>
                <w:sz w:val="18"/>
                <w:szCs w:val="18"/>
                <w:lang w:val="en-GB"/>
              </w:rPr>
              <w:t>No.203 Horana Road Panadura</w:t>
            </w:r>
          </w:p>
        </w:tc>
        <w:tc>
          <w:tcPr>
            <w:tcW w:w="1500" w:type="dxa"/>
            <w:noWrap/>
            <w:hideMark/>
          </w:tcPr>
          <w:p w14:paraId="0FD8EB0E" w14:textId="77777777" w:rsidR="00E0684F" w:rsidRPr="00E0684F" w:rsidRDefault="00E0684F">
            <w:pPr>
              <w:rPr>
                <w:sz w:val="18"/>
                <w:szCs w:val="18"/>
                <w:lang w:val="en-GB"/>
              </w:rPr>
            </w:pPr>
            <w:r w:rsidRPr="00E0684F">
              <w:rPr>
                <w:sz w:val="18"/>
                <w:szCs w:val="18"/>
                <w:lang w:val="en-GB"/>
              </w:rPr>
              <w:t>(94) 77-2838906 (94) 77-7510455</w:t>
            </w:r>
          </w:p>
        </w:tc>
        <w:tc>
          <w:tcPr>
            <w:tcW w:w="2187" w:type="dxa"/>
            <w:noWrap/>
            <w:hideMark/>
          </w:tcPr>
          <w:p w14:paraId="0FBE3F0C" w14:textId="77777777" w:rsidR="00E0684F" w:rsidRPr="00E0684F" w:rsidRDefault="008D2127">
            <w:pPr>
              <w:rPr>
                <w:sz w:val="18"/>
                <w:szCs w:val="18"/>
                <w:u w:val="single"/>
                <w:lang w:val="en-GB"/>
              </w:rPr>
            </w:pPr>
            <w:hyperlink r:id="rId32" w:history="1">
              <w:r w:rsidR="00E0684F" w:rsidRPr="00E0684F">
                <w:rPr>
                  <w:rStyle w:val="Hyperlink"/>
                  <w:sz w:val="18"/>
                  <w:szCs w:val="18"/>
                  <w:lang w:val="en-GB"/>
                </w:rPr>
                <w:t>http://www.delanerollebrothers.com</w:t>
              </w:r>
            </w:hyperlink>
          </w:p>
        </w:tc>
      </w:tr>
      <w:tr w:rsidR="00E0684F" w:rsidRPr="00E0684F" w14:paraId="795BE133" w14:textId="77777777" w:rsidTr="00C6365A">
        <w:trPr>
          <w:trHeight w:val="285"/>
        </w:trPr>
        <w:tc>
          <w:tcPr>
            <w:tcW w:w="2405" w:type="dxa"/>
            <w:noWrap/>
            <w:hideMark/>
          </w:tcPr>
          <w:p w14:paraId="68419C82" w14:textId="77777777" w:rsidR="00E0684F" w:rsidRPr="00E0684F" w:rsidRDefault="00E0684F">
            <w:pPr>
              <w:rPr>
                <w:sz w:val="18"/>
                <w:szCs w:val="18"/>
                <w:lang w:val="en-GB"/>
              </w:rPr>
            </w:pPr>
            <w:r w:rsidRPr="00E0684F">
              <w:rPr>
                <w:sz w:val="18"/>
                <w:szCs w:val="18"/>
                <w:lang w:val="en-GB"/>
              </w:rPr>
              <w:t>ACRIL HOLDINGS PVT LTD</w:t>
            </w:r>
          </w:p>
        </w:tc>
        <w:tc>
          <w:tcPr>
            <w:tcW w:w="992" w:type="dxa"/>
            <w:noWrap/>
            <w:hideMark/>
          </w:tcPr>
          <w:p w14:paraId="381E0A22" w14:textId="77777777" w:rsidR="00E0684F" w:rsidRPr="00E0684F" w:rsidRDefault="00E0684F" w:rsidP="00E0684F">
            <w:pPr>
              <w:rPr>
                <w:sz w:val="18"/>
                <w:szCs w:val="18"/>
                <w:lang w:val="en-GB"/>
              </w:rPr>
            </w:pPr>
            <w:r w:rsidRPr="00E0684F">
              <w:rPr>
                <w:sz w:val="18"/>
                <w:szCs w:val="18"/>
                <w:lang w:val="en-GB"/>
              </w:rPr>
              <w:t>2016</w:t>
            </w:r>
          </w:p>
        </w:tc>
        <w:tc>
          <w:tcPr>
            <w:tcW w:w="5069" w:type="dxa"/>
            <w:noWrap/>
            <w:hideMark/>
          </w:tcPr>
          <w:p w14:paraId="73778B32" w14:textId="77777777" w:rsidR="00E0684F" w:rsidRPr="00E0684F" w:rsidRDefault="00E0684F">
            <w:pPr>
              <w:rPr>
                <w:sz w:val="18"/>
                <w:szCs w:val="18"/>
                <w:lang w:val="en-GB"/>
              </w:rPr>
            </w:pPr>
            <w:r w:rsidRPr="00E0684F">
              <w:rPr>
                <w:sz w:val="18"/>
                <w:szCs w:val="18"/>
                <w:lang w:val="en-GB"/>
              </w:rPr>
              <w:t>Ceylon Tea, Ceylon Cinnamon, Vanilla Beans and other Vanilla products, Black Pepper, Spices, IT services, and outsourcing services</w:t>
            </w:r>
          </w:p>
        </w:tc>
        <w:tc>
          <w:tcPr>
            <w:tcW w:w="2123" w:type="dxa"/>
            <w:noWrap/>
            <w:hideMark/>
          </w:tcPr>
          <w:p w14:paraId="4C23FCFE" w14:textId="77777777" w:rsidR="00E0684F" w:rsidRPr="00E0684F" w:rsidRDefault="00E0684F">
            <w:pPr>
              <w:rPr>
                <w:sz w:val="18"/>
                <w:szCs w:val="18"/>
                <w:lang w:val="en-GB"/>
              </w:rPr>
            </w:pPr>
            <w:r w:rsidRPr="00E0684F">
              <w:rPr>
                <w:sz w:val="18"/>
                <w:szCs w:val="18"/>
                <w:lang w:val="en-GB"/>
              </w:rPr>
              <w:t>30 1/1, Sumanarama Road , Woodland Mawatha, Kohuwala , Colombo</w:t>
            </w:r>
          </w:p>
        </w:tc>
        <w:tc>
          <w:tcPr>
            <w:tcW w:w="1500" w:type="dxa"/>
            <w:noWrap/>
            <w:hideMark/>
          </w:tcPr>
          <w:p w14:paraId="1BAD719F" w14:textId="77777777" w:rsidR="00E0684F" w:rsidRPr="00E0684F" w:rsidRDefault="00E0684F">
            <w:pPr>
              <w:rPr>
                <w:sz w:val="18"/>
                <w:szCs w:val="18"/>
                <w:lang w:val="en-GB"/>
              </w:rPr>
            </w:pPr>
            <w:r w:rsidRPr="00E0684F">
              <w:rPr>
                <w:sz w:val="18"/>
                <w:szCs w:val="18"/>
                <w:lang w:val="en-GB"/>
              </w:rPr>
              <w:t>(+94)728251384</w:t>
            </w:r>
          </w:p>
        </w:tc>
        <w:tc>
          <w:tcPr>
            <w:tcW w:w="2187" w:type="dxa"/>
            <w:noWrap/>
            <w:hideMark/>
          </w:tcPr>
          <w:p w14:paraId="67EC8FF7" w14:textId="77777777" w:rsidR="00E0684F" w:rsidRPr="00E0684F" w:rsidRDefault="008D2127">
            <w:pPr>
              <w:rPr>
                <w:sz w:val="18"/>
                <w:szCs w:val="18"/>
                <w:u w:val="single"/>
                <w:lang w:val="en-GB"/>
              </w:rPr>
            </w:pPr>
            <w:hyperlink r:id="rId33" w:history="1">
              <w:r w:rsidR="00E0684F" w:rsidRPr="00E0684F">
                <w:rPr>
                  <w:rStyle w:val="Hyperlink"/>
                  <w:sz w:val="18"/>
                  <w:szCs w:val="18"/>
                  <w:lang w:val="en-GB"/>
                </w:rPr>
                <w:t>https://acriltea.com/</w:t>
              </w:r>
            </w:hyperlink>
          </w:p>
        </w:tc>
      </w:tr>
      <w:tr w:rsidR="00E0684F" w:rsidRPr="00E0684F" w14:paraId="6D0BAC75" w14:textId="77777777" w:rsidTr="00C6365A">
        <w:trPr>
          <w:trHeight w:val="285"/>
        </w:trPr>
        <w:tc>
          <w:tcPr>
            <w:tcW w:w="2405" w:type="dxa"/>
            <w:noWrap/>
            <w:hideMark/>
          </w:tcPr>
          <w:p w14:paraId="54DB6600" w14:textId="77777777" w:rsidR="00E0684F" w:rsidRPr="00E0684F" w:rsidRDefault="00E0684F">
            <w:pPr>
              <w:rPr>
                <w:sz w:val="18"/>
                <w:szCs w:val="18"/>
                <w:lang w:val="en-GB"/>
              </w:rPr>
            </w:pPr>
            <w:r w:rsidRPr="00E0684F">
              <w:rPr>
                <w:sz w:val="18"/>
                <w:szCs w:val="18"/>
                <w:lang w:val="en-GB"/>
              </w:rPr>
              <w:t>ADAMEXPO</w:t>
            </w:r>
          </w:p>
        </w:tc>
        <w:tc>
          <w:tcPr>
            <w:tcW w:w="992" w:type="dxa"/>
            <w:noWrap/>
            <w:hideMark/>
          </w:tcPr>
          <w:p w14:paraId="7FE4ED3B" w14:textId="77777777" w:rsidR="00E0684F" w:rsidRPr="00E0684F" w:rsidRDefault="00E0684F" w:rsidP="00E0684F">
            <w:pPr>
              <w:rPr>
                <w:sz w:val="18"/>
                <w:szCs w:val="18"/>
                <w:lang w:val="en-GB"/>
              </w:rPr>
            </w:pPr>
            <w:r w:rsidRPr="00E0684F">
              <w:rPr>
                <w:sz w:val="18"/>
                <w:szCs w:val="18"/>
                <w:lang w:val="en-GB"/>
              </w:rPr>
              <w:t>1972</w:t>
            </w:r>
          </w:p>
        </w:tc>
        <w:tc>
          <w:tcPr>
            <w:tcW w:w="5069" w:type="dxa"/>
            <w:noWrap/>
            <w:hideMark/>
          </w:tcPr>
          <w:p w14:paraId="0C6DEB78" w14:textId="77777777" w:rsidR="00E0684F" w:rsidRPr="00E0684F" w:rsidRDefault="00E0684F">
            <w:pPr>
              <w:rPr>
                <w:sz w:val="18"/>
                <w:szCs w:val="18"/>
                <w:lang w:val="en-GB"/>
              </w:rPr>
            </w:pPr>
            <w:r w:rsidRPr="00E0684F">
              <w:rPr>
                <w:sz w:val="18"/>
                <w:szCs w:val="18"/>
                <w:lang w:val="en-GB"/>
              </w:rPr>
              <w:t>Tea, Desiccated Coconut, Spices, Herbs</w:t>
            </w:r>
          </w:p>
        </w:tc>
        <w:tc>
          <w:tcPr>
            <w:tcW w:w="2123" w:type="dxa"/>
            <w:noWrap/>
            <w:hideMark/>
          </w:tcPr>
          <w:p w14:paraId="6FEF17F5" w14:textId="77777777" w:rsidR="00E0684F" w:rsidRPr="00E0684F" w:rsidRDefault="00E0684F">
            <w:pPr>
              <w:rPr>
                <w:sz w:val="18"/>
                <w:szCs w:val="18"/>
                <w:lang w:val="en-GB"/>
              </w:rPr>
            </w:pPr>
            <w:r w:rsidRPr="00E0684F">
              <w:rPr>
                <w:sz w:val="18"/>
                <w:szCs w:val="18"/>
                <w:lang w:val="en-GB"/>
              </w:rPr>
              <w:t>No.264, Grandpass Road Colombo 14</w:t>
            </w:r>
          </w:p>
        </w:tc>
        <w:tc>
          <w:tcPr>
            <w:tcW w:w="1500" w:type="dxa"/>
            <w:noWrap/>
            <w:hideMark/>
          </w:tcPr>
          <w:p w14:paraId="42770924" w14:textId="77777777" w:rsidR="00E0684F" w:rsidRPr="00E0684F" w:rsidRDefault="00E0684F">
            <w:pPr>
              <w:rPr>
                <w:sz w:val="18"/>
                <w:szCs w:val="18"/>
                <w:lang w:val="en-GB"/>
              </w:rPr>
            </w:pPr>
            <w:r w:rsidRPr="00E0684F">
              <w:rPr>
                <w:sz w:val="18"/>
                <w:szCs w:val="18"/>
                <w:lang w:val="en-GB"/>
              </w:rPr>
              <w:t>(94) 11-4608500</w:t>
            </w:r>
          </w:p>
        </w:tc>
        <w:tc>
          <w:tcPr>
            <w:tcW w:w="2187" w:type="dxa"/>
            <w:noWrap/>
            <w:hideMark/>
          </w:tcPr>
          <w:p w14:paraId="6BA67CB9" w14:textId="77777777" w:rsidR="00E0684F" w:rsidRPr="00E0684F" w:rsidRDefault="008D2127">
            <w:pPr>
              <w:rPr>
                <w:sz w:val="18"/>
                <w:szCs w:val="18"/>
                <w:u w:val="single"/>
                <w:lang w:val="en-GB"/>
              </w:rPr>
            </w:pPr>
            <w:hyperlink r:id="rId34" w:history="1">
              <w:r w:rsidR="00E0684F" w:rsidRPr="00E0684F">
                <w:rPr>
                  <w:rStyle w:val="Hyperlink"/>
                  <w:sz w:val="18"/>
                  <w:szCs w:val="18"/>
                  <w:lang w:val="en-GB"/>
                </w:rPr>
                <w:t>https://www.adamexpo.net/</w:t>
              </w:r>
            </w:hyperlink>
          </w:p>
        </w:tc>
      </w:tr>
      <w:tr w:rsidR="00E0684F" w:rsidRPr="00E0684F" w14:paraId="15225115" w14:textId="77777777" w:rsidTr="00C6365A">
        <w:trPr>
          <w:trHeight w:val="285"/>
        </w:trPr>
        <w:tc>
          <w:tcPr>
            <w:tcW w:w="2405" w:type="dxa"/>
            <w:noWrap/>
            <w:hideMark/>
          </w:tcPr>
          <w:p w14:paraId="73E3EA07" w14:textId="77777777" w:rsidR="00E0684F" w:rsidRPr="00E0684F" w:rsidRDefault="00E0684F">
            <w:pPr>
              <w:rPr>
                <w:sz w:val="18"/>
                <w:szCs w:val="18"/>
                <w:lang w:val="en-GB"/>
              </w:rPr>
            </w:pPr>
            <w:r w:rsidRPr="00E0684F">
              <w:rPr>
                <w:sz w:val="18"/>
                <w:szCs w:val="18"/>
                <w:lang w:val="en-GB"/>
              </w:rPr>
              <w:t>ADMIRAL SHIPPING &amp; LOGISTIC PVT LTD</w:t>
            </w:r>
          </w:p>
        </w:tc>
        <w:tc>
          <w:tcPr>
            <w:tcW w:w="992" w:type="dxa"/>
            <w:noWrap/>
            <w:hideMark/>
          </w:tcPr>
          <w:p w14:paraId="0996138B" w14:textId="77777777" w:rsidR="00E0684F" w:rsidRPr="00E0684F" w:rsidRDefault="00E0684F" w:rsidP="00E0684F">
            <w:pPr>
              <w:rPr>
                <w:sz w:val="18"/>
                <w:szCs w:val="18"/>
                <w:lang w:val="en-GB"/>
              </w:rPr>
            </w:pPr>
            <w:r w:rsidRPr="00E0684F">
              <w:rPr>
                <w:sz w:val="18"/>
                <w:szCs w:val="18"/>
                <w:lang w:val="en-GB"/>
              </w:rPr>
              <w:t>2015</w:t>
            </w:r>
          </w:p>
        </w:tc>
        <w:tc>
          <w:tcPr>
            <w:tcW w:w="5069" w:type="dxa"/>
            <w:noWrap/>
            <w:hideMark/>
          </w:tcPr>
          <w:p w14:paraId="5D787EDB" w14:textId="77777777" w:rsidR="00E0684F" w:rsidRPr="00E0684F" w:rsidRDefault="00E0684F">
            <w:pPr>
              <w:rPr>
                <w:sz w:val="18"/>
                <w:szCs w:val="18"/>
                <w:lang w:val="en-GB"/>
              </w:rPr>
            </w:pPr>
            <w:r w:rsidRPr="00E0684F">
              <w:rPr>
                <w:sz w:val="18"/>
                <w:szCs w:val="18"/>
                <w:lang w:val="en-GB"/>
              </w:rPr>
              <w:t>Products - Sourcing any Sri Lankan products , Services - Forwarding &amp; Custom clearance, Sea freight solutions,Air Freight solutions, Ship Chartering, Warehousing and Supply Chain Management, Liner and Tramp Ship Agency, NVOCC operations, Ship Chandelling</w:t>
            </w:r>
          </w:p>
        </w:tc>
        <w:tc>
          <w:tcPr>
            <w:tcW w:w="2123" w:type="dxa"/>
            <w:noWrap/>
            <w:hideMark/>
          </w:tcPr>
          <w:p w14:paraId="72A77CB6" w14:textId="77777777" w:rsidR="00E0684F" w:rsidRPr="00E0684F" w:rsidRDefault="00E0684F">
            <w:pPr>
              <w:rPr>
                <w:sz w:val="18"/>
                <w:szCs w:val="18"/>
                <w:lang w:val="en-GB"/>
              </w:rPr>
            </w:pPr>
            <w:r w:rsidRPr="00E0684F">
              <w:rPr>
                <w:sz w:val="18"/>
                <w:szCs w:val="18"/>
                <w:lang w:val="en-GB"/>
              </w:rPr>
              <w:t>No.87C, 1St Floor High Level Plaza, Delkanda Nugegoda</w:t>
            </w:r>
          </w:p>
        </w:tc>
        <w:tc>
          <w:tcPr>
            <w:tcW w:w="1500" w:type="dxa"/>
            <w:noWrap/>
            <w:hideMark/>
          </w:tcPr>
          <w:p w14:paraId="1E683433" w14:textId="77777777" w:rsidR="00E0684F" w:rsidRPr="00E0684F" w:rsidRDefault="00E0684F">
            <w:pPr>
              <w:rPr>
                <w:sz w:val="18"/>
                <w:szCs w:val="18"/>
                <w:lang w:val="en-GB"/>
              </w:rPr>
            </w:pPr>
            <w:r w:rsidRPr="00E0684F">
              <w:rPr>
                <w:sz w:val="18"/>
                <w:szCs w:val="18"/>
                <w:lang w:val="en-GB"/>
              </w:rPr>
              <w:t>(94) 11-2815235</w:t>
            </w:r>
          </w:p>
        </w:tc>
        <w:tc>
          <w:tcPr>
            <w:tcW w:w="2187" w:type="dxa"/>
            <w:noWrap/>
            <w:hideMark/>
          </w:tcPr>
          <w:p w14:paraId="1EA75987" w14:textId="77777777" w:rsidR="00E0684F" w:rsidRPr="00E0684F" w:rsidRDefault="008D2127">
            <w:pPr>
              <w:rPr>
                <w:sz w:val="18"/>
                <w:szCs w:val="18"/>
                <w:u w:val="single"/>
                <w:lang w:val="en-GB"/>
              </w:rPr>
            </w:pPr>
            <w:hyperlink r:id="rId35" w:history="1">
              <w:r w:rsidR="00E0684F" w:rsidRPr="00E0684F">
                <w:rPr>
                  <w:rStyle w:val="Hyperlink"/>
                  <w:sz w:val="18"/>
                  <w:szCs w:val="18"/>
                  <w:lang w:val="en-GB"/>
                </w:rPr>
                <w:t>http://admiral.lk</w:t>
              </w:r>
            </w:hyperlink>
          </w:p>
        </w:tc>
      </w:tr>
      <w:tr w:rsidR="00E0684F" w:rsidRPr="00E0684F" w14:paraId="4A2B058C" w14:textId="77777777" w:rsidTr="00C6365A">
        <w:trPr>
          <w:trHeight w:val="285"/>
        </w:trPr>
        <w:tc>
          <w:tcPr>
            <w:tcW w:w="2405" w:type="dxa"/>
            <w:noWrap/>
            <w:hideMark/>
          </w:tcPr>
          <w:p w14:paraId="608D5F94" w14:textId="77777777" w:rsidR="00E0684F" w:rsidRPr="00E0684F" w:rsidRDefault="00E0684F">
            <w:pPr>
              <w:rPr>
                <w:sz w:val="18"/>
                <w:szCs w:val="18"/>
                <w:lang w:val="en-GB"/>
              </w:rPr>
            </w:pPr>
            <w:r w:rsidRPr="00E0684F">
              <w:rPr>
                <w:sz w:val="18"/>
                <w:szCs w:val="18"/>
                <w:lang w:val="en-GB"/>
              </w:rPr>
              <w:t>AKBAR BROTHERS EXPORTS PVT LTD</w:t>
            </w:r>
          </w:p>
        </w:tc>
        <w:tc>
          <w:tcPr>
            <w:tcW w:w="992" w:type="dxa"/>
            <w:noWrap/>
            <w:hideMark/>
          </w:tcPr>
          <w:p w14:paraId="2A989F83" w14:textId="77777777" w:rsidR="00E0684F" w:rsidRPr="00E0684F" w:rsidRDefault="00E0684F" w:rsidP="00E0684F">
            <w:pPr>
              <w:rPr>
                <w:sz w:val="18"/>
                <w:szCs w:val="18"/>
                <w:lang w:val="en-GB"/>
              </w:rPr>
            </w:pPr>
            <w:r w:rsidRPr="00E0684F">
              <w:rPr>
                <w:sz w:val="18"/>
                <w:szCs w:val="18"/>
                <w:lang w:val="en-GB"/>
              </w:rPr>
              <w:t>1972</w:t>
            </w:r>
          </w:p>
        </w:tc>
        <w:tc>
          <w:tcPr>
            <w:tcW w:w="5069" w:type="dxa"/>
            <w:noWrap/>
            <w:hideMark/>
          </w:tcPr>
          <w:p w14:paraId="3C2C29E6" w14:textId="77777777" w:rsidR="00E0684F" w:rsidRPr="00E0684F" w:rsidRDefault="00E0684F">
            <w:pPr>
              <w:rPr>
                <w:sz w:val="18"/>
                <w:szCs w:val="18"/>
                <w:lang w:val="en-GB"/>
              </w:rPr>
            </w:pPr>
            <w:r w:rsidRPr="00E0684F">
              <w:rPr>
                <w:sz w:val="18"/>
                <w:szCs w:val="18"/>
                <w:lang w:val="en-GB"/>
              </w:rPr>
              <w:t>Tea Packets, Tea Bags, Tea in Bulk, Ceylon Black Tea, Ceylon Green Tea, Iced Tea, Herbal Tea, Gift Tea Collection</w:t>
            </w:r>
          </w:p>
        </w:tc>
        <w:tc>
          <w:tcPr>
            <w:tcW w:w="2123" w:type="dxa"/>
            <w:noWrap/>
            <w:hideMark/>
          </w:tcPr>
          <w:p w14:paraId="05503712" w14:textId="77777777" w:rsidR="00E0684F" w:rsidRPr="00E0684F" w:rsidRDefault="00E0684F">
            <w:pPr>
              <w:rPr>
                <w:sz w:val="18"/>
                <w:szCs w:val="18"/>
                <w:lang w:val="en-GB"/>
              </w:rPr>
            </w:pPr>
            <w:r w:rsidRPr="00E0684F">
              <w:rPr>
                <w:sz w:val="18"/>
                <w:szCs w:val="18"/>
                <w:lang w:val="en-GB"/>
              </w:rPr>
              <w:t>No.334, T B Jayah Mawatha Colombo 10</w:t>
            </w:r>
          </w:p>
        </w:tc>
        <w:tc>
          <w:tcPr>
            <w:tcW w:w="1500" w:type="dxa"/>
            <w:noWrap/>
            <w:hideMark/>
          </w:tcPr>
          <w:p w14:paraId="715D7132" w14:textId="77777777" w:rsidR="00E0684F" w:rsidRPr="00E0684F" w:rsidRDefault="00E0684F">
            <w:pPr>
              <w:rPr>
                <w:sz w:val="18"/>
                <w:szCs w:val="18"/>
                <w:lang w:val="en-GB"/>
              </w:rPr>
            </w:pPr>
            <w:r w:rsidRPr="00E0684F">
              <w:rPr>
                <w:sz w:val="18"/>
                <w:szCs w:val="18"/>
                <w:lang w:val="en-GB"/>
              </w:rPr>
              <w:t>(94) 11 2697151</w:t>
            </w:r>
          </w:p>
        </w:tc>
        <w:tc>
          <w:tcPr>
            <w:tcW w:w="2187" w:type="dxa"/>
            <w:noWrap/>
            <w:hideMark/>
          </w:tcPr>
          <w:p w14:paraId="28CC8C31" w14:textId="77777777" w:rsidR="00E0684F" w:rsidRPr="00E0684F" w:rsidRDefault="008D2127">
            <w:pPr>
              <w:rPr>
                <w:sz w:val="18"/>
                <w:szCs w:val="18"/>
                <w:u w:val="single"/>
                <w:lang w:val="en-GB"/>
              </w:rPr>
            </w:pPr>
            <w:hyperlink r:id="rId36" w:history="1">
              <w:r w:rsidR="00E0684F" w:rsidRPr="00E0684F">
                <w:rPr>
                  <w:rStyle w:val="Hyperlink"/>
                  <w:sz w:val="18"/>
                  <w:szCs w:val="18"/>
                  <w:lang w:val="en-GB"/>
                </w:rPr>
                <w:t>http://www.akbar.com/</w:t>
              </w:r>
            </w:hyperlink>
          </w:p>
        </w:tc>
      </w:tr>
      <w:tr w:rsidR="00E0684F" w:rsidRPr="00E0684F" w14:paraId="2AB1CBAF" w14:textId="77777777" w:rsidTr="00C6365A">
        <w:trPr>
          <w:trHeight w:val="285"/>
        </w:trPr>
        <w:tc>
          <w:tcPr>
            <w:tcW w:w="2405" w:type="dxa"/>
            <w:noWrap/>
            <w:hideMark/>
          </w:tcPr>
          <w:p w14:paraId="6F80AC37" w14:textId="77777777" w:rsidR="00E0684F" w:rsidRPr="00E0684F" w:rsidRDefault="00E0684F">
            <w:pPr>
              <w:rPr>
                <w:sz w:val="18"/>
                <w:szCs w:val="18"/>
                <w:lang w:val="en-GB"/>
              </w:rPr>
            </w:pPr>
            <w:r w:rsidRPr="00E0684F">
              <w:rPr>
                <w:sz w:val="18"/>
                <w:szCs w:val="18"/>
                <w:lang w:val="en-GB"/>
              </w:rPr>
              <w:t>AKBAR BROTHERS PVT LTD</w:t>
            </w:r>
          </w:p>
        </w:tc>
        <w:tc>
          <w:tcPr>
            <w:tcW w:w="992" w:type="dxa"/>
            <w:noWrap/>
            <w:hideMark/>
          </w:tcPr>
          <w:p w14:paraId="365BAA73" w14:textId="77777777" w:rsidR="00E0684F" w:rsidRPr="00E0684F" w:rsidRDefault="00E0684F" w:rsidP="00E0684F">
            <w:pPr>
              <w:rPr>
                <w:sz w:val="18"/>
                <w:szCs w:val="18"/>
                <w:lang w:val="en-GB"/>
              </w:rPr>
            </w:pPr>
            <w:r w:rsidRPr="00E0684F">
              <w:rPr>
                <w:sz w:val="18"/>
                <w:szCs w:val="18"/>
                <w:lang w:val="en-GB"/>
              </w:rPr>
              <w:t>1972</w:t>
            </w:r>
          </w:p>
        </w:tc>
        <w:tc>
          <w:tcPr>
            <w:tcW w:w="5069" w:type="dxa"/>
            <w:noWrap/>
            <w:hideMark/>
          </w:tcPr>
          <w:p w14:paraId="75A6C9FA" w14:textId="77777777" w:rsidR="00E0684F" w:rsidRPr="00E0684F" w:rsidRDefault="00E0684F">
            <w:pPr>
              <w:rPr>
                <w:sz w:val="18"/>
                <w:szCs w:val="18"/>
                <w:lang w:val="en-GB"/>
              </w:rPr>
            </w:pPr>
            <w:r w:rsidRPr="00E0684F">
              <w:rPr>
                <w:sz w:val="18"/>
                <w:szCs w:val="18"/>
                <w:lang w:val="en-GB"/>
              </w:rPr>
              <w:t>Tea Packets, Tea Bags, Tea in Bulk, Ceylon Black Tea, Ceylon Green Tea, Iced Tea, Herbal Tea, Gift Tea Collection</w:t>
            </w:r>
          </w:p>
        </w:tc>
        <w:tc>
          <w:tcPr>
            <w:tcW w:w="2123" w:type="dxa"/>
            <w:noWrap/>
            <w:hideMark/>
          </w:tcPr>
          <w:p w14:paraId="1A9F719C" w14:textId="77777777" w:rsidR="00E0684F" w:rsidRPr="00E0684F" w:rsidRDefault="00E0684F">
            <w:pPr>
              <w:rPr>
                <w:sz w:val="18"/>
                <w:szCs w:val="18"/>
                <w:lang w:val="en-GB"/>
              </w:rPr>
            </w:pPr>
            <w:r w:rsidRPr="00E0684F">
              <w:rPr>
                <w:sz w:val="18"/>
                <w:szCs w:val="18"/>
                <w:lang w:val="en-GB"/>
              </w:rPr>
              <w:t>No.334, T B Jayah Mawatha Colombo 10</w:t>
            </w:r>
          </w:p>
        </w:tc>
        <w:tc>
          <w:tcPr>
            <w:tcW w:w="1500" w:type="dxa"/>
            <w:noWrap/>
            <w:hideMark/>
          </w:tcPr>
          <w:p w14:paraId="71D635D3" w14:textId="77777777" w:rsidR="00E0684F" w:rsidRPr="00E0684F" w:rsidRDefault="00E0684F">
            <w:pPr>
              <w:rPr>
                <w:sz w:val="18"/>
                <w:szCs w:val="18"/>
                <w:lang w:val="en-GB"/>
              </w:rPr>
            </w:pPr>
            <w:r w:rsidRPr="00E0684F">
              <w:rPr>
                <w:sz w:val="18"/>
                <w:szCs w:val="18"/>
                <w:lang w:val="en-GB"/>
              </w:rPr>
              <w:t>(94) 11-2697151</w:t>
            </w:r>
          </w:p>
        </w:tc>
        <w:tc>
          <w:tcPr>
            <w:tcW w:w="2187" w:type="dxa"/>
            <w:noWrap/>
            <w:hideMark/>
          </w:tcPr>
          <w:p w14:paraId="41DBDCC8" w14:textId="77777777" w:rsidR="00E0684F" w:rsidRPr="00E0684F" w:rsidRDefault="008D2127">
            <w:pPr>
              <w:rPr>
                <w:sz w:val="18"/>
                <w:szCs w:val="18"/>
                <w:u w:val="single"/>
                <w:lang w:val="en-GB"/>
              </w:rPr>
            </w:pPr>
            <w:hyperlink r:id="rId37" w:history="1">
              <w:r w:rsidR="00E0684F" w:rsidRPr="00E0684F">
                <w:rPr>
                  <w:rStyle w:val="Hyperlink"/>
                  <w:sz w:val="18"/>
                  <w:szCs w:val="18"/>
                  <w:lang w:val="en-GB"/>
                </w:rPr>
                <w:t>http://www.akbar.com/</w:t>
              </w:r>
            </w:hyperlink>
          </w:p>
        </w:tc>
      </w:tr>
      <w:tr w:rsidR="00E0684F" w:rsidRPr="00E0684F" w14:paraId="7521CD79" w14:textId="77777777" w:rsidTr="00C6365A">
        <w:trPr>
          <w:trHeight w:val="285"/>
        </w:trPr>
        <w:tc>
          <w:tcPr>
            <w:tcW w:w="2405" w:type="dxa"/>
            <w:noWrap/>
            <w:hideMark/>
          </w:tcPr>
          <w:p w14:paraId="01DFC90D" w14:textId="77777777" w:rsidR="00E0684F" w:rsidRPr="00E0684F" w:rsidRDefault="00E0684F">
            <w:pPr>
              <w:rPr>
                <w:sz w:val="18"/>
                <w:szCs w:val="18"/>
                <w:lang w:val="en-GB"/>
              </w:rPr>
            </w:pPr>
            <w:r w:rsidRPr="00E0684F">
              <w:rPr>
                <w:sz w:val="18"/>
                <w:szCs w:val="18"/>
                <w:lang w:val="en-GB"/>
              </w:rPr>
              <w:t>ALMAR TEAS PVT LTD</w:t>
            </w:r>
          </w:p>
        </w:tc>
        <w:tc>
          <w:tcPr>
            <w:tcW w:w="992" w:type="dxa"/>
            <w:noWrap/>
            <w:hideMark/>
          </w:tcPr>
          <w:p w14:paraId="0130AE59" w14:textId="77777777" w:rsidR="00E0684F" w:rsidRPr="00E0684F" w:rsidRDefault="00E0684F">
            <w:pPr>
              <w:rPr>
                <w:sz w:val="18"/>
                <w:szCs w:val="18"/>
                <w:lang w:val="en-GB"/>
              </w:rPr>
            </w:pPr>
          </w:p>
        </w:tc>
        <w:tc>
          <w:tcPr>
            <w:tcW w:w="5069" w:type="dxa"/>
            <w:noWrap/>
            <w:hideMark/>
          </w:tcPr>
          <w:p w14:paraId="439D4FC5" w14:textId="77777777" w:rsidR="00E0684F" w:rsidRPr="00E0684F" w:rsidRDefault="00E0684F">
            <w:pPr>
              <w:rPr>
                <w:sz w:val="18"/>
                <w:szCs w:val="18"/>
                <w:lang w:val="en-GB"/>
              </w:rPr>
            </w:pPr>
            <w:r w:rsidRPr="00E0684F">
              <w:rPr>
                <w:sz w:val="18"/>
                <w:szCs w:val="18"/>
                <w:lang w:val="en-GB"/>
              </w:rPr>
              <w:t>Green Tea, Lemon Tea, Strawberry Tea, Mint Tea, Black Tea</w:t>
            </w:r>
          </w:p>
        </w:tc>
        <w:tc>
          <w:tcPr>
            <w:tcW w:w="2123" w:type="dxa"/>
            <w:noWrap/>
            <w:hideMark/>
          </w:tcPr>
          <w:p w14:paraId="050A1553" w14:textId="77777777" w:rsidR="00E0684F" w:rsidRPr="00E0684F" w:rsidRDefault="00E0684F">
            <w:pPr>
              <w:rPr>
                <w:sz w:val="18"/>
                <w:szCs w:val="18"/>
                <w:lang w:val="en-GB"/>
              </w:rPr>
            </w:pPr>
            <w:r w:rsidRPr="00E0684F">
              <w:rPr>
                <w:sz w:val="18"/>
                <w:szCs w:val="18"/>
                <w:lang w:val="en-GB"/>
              </w:rPr>
              <w:t>No. 143/17, Sri Wickrama Mawatha Colombo 15</w:t>
            </w:r>
          </w:p>
        </w:tc>
        <w:tc>
          <w:tcPr>
            <w:tcW w:w="1500" w:type="dxa"/>
            <w:noWrap/>
            <w:hideMark/>
          </w:tcPr>
          <w:p w14:paraId="6EE0D2F0" w14:textId="77777777" w:rsidR="00E0684F" w:rsidRPr="00E0684F" w:rsidRDefault="00E0684F">
            <w:pPr>
              <w:rPr>
                <w:sz w:val="18"/>
                <w:szCs w:val="18"/>
                <w:lang w:val="en-GB"/>
              </w:rPr>
            </w:pPr>
            <w:r w:rsidRPr="00E0684F">
              <w:rPr>
                <w:sz w:val="18"/>
                <w:szCs w:val="18"/>
                <w:lang w:val="en-GB"/>
              </w:rPr>
              <w:t>(94) 11-2546106 (94) 11-7340448</w:t>
            </w:r>
          </w:p>
        </w:tc>
        <w:tc>
          <w:tcPr>
            <w:tcW w:w="2187" w:type="dxa"/>
            <w:noWrap/>
            <w:hideMark/>
          </w:tcPr>
          <w:p w14:paraId="42092D76" w14:textId="77777777" w:rsidR="00E0684F" w:rsidRPr="00E0684F" w:rsidRDefault="008D2127">
            <w:pPr>
              <w:rPr>
                <w:sz w:val="18"/>
                <w:szCs w:val="18"/>
                <w:u w:val="single"/>
                <w:lang w:val="en-GB"/>
              </w:rPr>
            </w:pPr>
            <w:hyperlink r:id="rId38" w:history="1">
              <w:r w:rsidR="00E0684F" w:rsidRPr="00E0684F">
                <w:rPr>
                  <w:rStyle w:val="Hyperlink"/>
                  <w:sz w:val="18"/>
                  <w:szCs w:val="18"/>
                  <w:lang w:val="en-GB"/>
                </w:rPr>
                <w:t>http://www.almarteas.com</w:t>
              </w:r>
            </w:hyperlink>
          </w:p>
        </w:tc>
      </w:tr>
      <w:tr w:rsidR="00E0684F" w:rsidRPr="00E0684F" w14:paraId="1DF48B2A" w14:textId="77777777" w:rsidTr="00C6365A">
        <w:trPr>
          <w:trHeight w:val="285"/>
        </w:trPr>
        <w:tc>
          <w:tcPr>
            <w:tcW w:w="2405" w:type="dxa"/>
            <w:noWrap/>
            <w:hideMark/>
          </w:tcPr>
          <w:p w14:paraId="2CD49158" w14:textId="77777777" w:rsidR="00E0684F" w:rsidRPr="00E0684F" w:rsidRDefault="00E0684F">
            <w:pPr>
              <w:rPr>
                <w:sz w:val="18"/>
                <w:szCs w:val="18"/>
                <w:lang w:val="en-GB"/>
              </w:rPr>
            </w:pPr>
            <w:r w:rsidRPr="00E0684F">
              <w:rPr>
                <w:sz w:val="18"/>
                <w:szCs w:val="18"/>
                <w:lang w:val="en-GB"/>
              </w:rPr>
              <w:t>ALOY EXPO PVT LTD</w:t>
            </w:r>
          </w:p>
        </w:tc>
        <w:tc>
          <w:tcPr>
            <w:tcW w:w="992" w:type="dxa"/>
            <w:noWrap/>
            <w:hideMark/>
          </w:tcPr>
          <w:p w14:paraId="71D8B681" w14:textId="77777777" w:rsidR="00E0684F" w:rsidRPr="00E0684F" w:rsidRDefault="00E0684F">
            <w:pPr>
              <w:rPr>
                <w:sz w:val="18"/>
                <w:szCs w:val="18"/>
                <w:lang w:val="en-GB"/>
              </w:rPr>
            </w:pPr>
          </w:p>
        </w:tc>
        <w:tc>
          <w:tcPr>
            <w:tcW w:w="5069" w:type="dxa"/>
            <w:noWrap/>
            <w:hideMark/>
          </w:tcPr>
          <w:p w14:paraId="21DE7564" w14:textId="77777777" w:rsidR="00E0684F" w:rsidRPr="00E0684F" w:rsidRDefault="00E0684F">
            <w:pPr>
              <w:rPr>
                <w:sz w:val="18"/>
                <w:szCs w:val="18"/>
                <w:lang w:val="en-GB"/>
              </w:rPr>
            </w:pPr>
            <w:r w:rsidRPr="00E0684F">
              <w:rPr>
                <w:sz w:val="18"/>
                <w:szCs w:val="18"/>
                <w:lang w:val="en-GB"/>
              </w:rPr>
              <w:t>Ceylon Tea, Sea Food, Fruits and Vegetables, Bottled Products</w:t>
            </w:r>
          </w:p>
        </w:tc>
        <w:tc>
          <w:tcPr>
            <w:tcW w:w="2123" w:type="dxa"/>
            <w:noWrap/>
            <w:hideMark/>
          </w:tcPr>
          <w:p w14:paraId="6E4A40FC" w14:textId="77777777" w:rsidR="00E0684F" w:rsidRPr="00E0684F" w:rsidRDefault="00E0684F">
            <w:pPr>
              <w:rPr>
                <w:sz w:val="18"/>
                <w:szCs w:val="18"/>
                <w:lang w:val="en-GB"/>
              </w:rPr>
            </w:pPr>
            <w:r w:rsidRPr="00E0684F">
              <w:rPr>
                <w:sz w:val="18"/>
                <w:szCs w:val="18"/>
                <w:lang w:val="en-GB"/>
              </w:rPr>
              <w:t>No. 98 D, Awariwatta Road Wattala</w:t>
            </w:r>
          </w:p>
        </w:tc>
        <w:tc>
          <w:tcPr>
            <w:tcW w:w="1500" w:type="dxa"/>
            <w:noWrap/>
            <w:hideMark/>
          </w:tcPr>
          <w:p w14:paraId="31AC0493" w14:textId="77777777" w:rsidR="00E0684F" w:rsidRPr="00E0684F" w:rsidRDefault="00E0684F">
            <w:pPr>
              <w:rPr>
                <w:sz w:val="18"/>
                <w:szCs w:val="18"/>
                <w:lang w:val="en-GB"/>
              </w:rPr>
            </w:pPr>
            <w:r w:rsidRPr="00E0684F">
              <w:rPr>
                <w:sz w:val="18"/>
                <w:szCs w:val="18"/>
                <w:lang w:val="en-GB"/>
              </w:rPr>
              <w:t>(94) 11-2945777 (94) 11-4813122 (94) 11-2481333</w:t>
            </w:r>
          </w:p>
        </w:tc>
        <w:tc>
          <w:tcPr>
            <w:tcW w:w="2187" w:type="dxa"/>
            <w:noWrap/>
            <w:hideMark/>
          </w:tcPr>
          <w:p w14:paraId="2F384D27" w14:textId="77777777" w:rsidR="00E0684F" w:rsidRPr="00E0684F" w:rsidRDefault="008D2127">
            <w:pPr>
              <w:rPr>
                <w:sz w:val="18"/>
                <w:szCs w:val="18"/>
                <w:u w:val="single"/>
                <w:lang w:val="en-GB"/>
              </w:rPr>
            </w:pPr>
            <w:hyperlink r:id="rId39" w:history="1">
              <w:r w:rsidR="00E0684F" w:rsidRPr="00E0684F">
                <w:rPr>
                  <w:rStyle w:val="Hyperlink"/>
                  <w:sz w:val="18"/>
                  <w:szCs w:val="18"/>
                  <w:lang w:val="en-GB"/>
                </w:rPr>
                <w:t>http://www.aloyexpo.com</w:t>
              </w:r>
            </w:hyperlink>
          </w:p>
        </w:tc>
      </w:tr>
      <w:tr w:rsidR="00E0684F" w:rsidRPr="00E0684F" w14:paraId="05C1BE41" w14:textId="77777777" w:rsidTr="00C6365A">
        <w:trPr>
          <w:trHeight w:val="285"/>
        </w:trPr>
        <w:tc>
          <w:tcPr>
            <w:tcW w:w="2405" w:type="dxa"/>
            <w:noWrap/>
            <w:hideMark/>
          </w:tcPr>
          <w:p w14:paraId="498B945D" w14:textId="77777777" w:rsidR="00E0684F" w:rsidRPr="00E0684F" w:rsidRDefault="00E0684F">
            <w:pPr>
              <w:rPr>
                <w:sz w:val="18"/>
                <w:szCs w:val="18"/>
                <w:lang w:val="en-GB"/>
              </w:rPr>
            </w:pPr>
            <w:r w:rsidRPr="00E0684F">
              <w:rPr>
                <w:sz w:val="18"/>
                <w:szCs w:val="18"/>
                <w:lang w:val="en-GB"/>
              </w:rPr>
              <w:t>AMAZON TRADING PVT LTD</w:t>
            </w:r>
          </w:p>
        </w:tc>
        <w:tc>
          <w:tcPr>
            <w:tcW w:w="992" w:type="dxa"/>
            <w:noWrap/>
            <w:hideMark/>
          </w:tcPr>
          <w:p w14:paraId="0AC77FEA" w14:textId="77777777" w:rsidR="00E0684F" w:rsidRPr="00E0684F" w:rsidRDefault="00E0684F" w:rsidP="00E0684F">
            <w:pPr>
              <w:rPr>
                <w:sz w:val="18"/>
                <w:szCs w:val="18"/>
                <w:lang w:val="en-GB"/>
              </w:rPr>
            </w:pPr>
            <w:r w:rsidRPr="00E0684F">
              <w:rPr>
                <w:sz w:val="18"/>
                <w:szCs w:val="18"/>
                <w:lang w:val="en-GB"/>
              </w:rPr>
              <w:t>2000</w:t>
            </w:r>
          </w:p>
        </w:tc>
        <w:tc>
          <w:tcPr>
            <w:tcW w:w="5069" w:type="dxa"/>
            <w:noWrap/>
            <w:hideMark/>
          </w:tcPr>
          <w:p w14:paraId="2282FC77" w14:textId="77777777" w:rsidR="00E0684F" w:rsidRPr="00E0684F" w:rsidRDefault="00E0684F">
            <w:pPr>
              <w:rPr>
                <w:sz w:val="18"/>
                <w:szCs w:val="18"/>
                <w:lang w:val="en-GB"/>
              </w:rPr>
            </w:pPr>
            <w:r w:rsidRPr="00E0684F">
              <w:rPr>
                <w:sz w:val="18"/>
                <w:szCs w:val="18"/>
                <w:lang w:val="en-GB"/>
              </w:rPr>
              <w:t>Sachet, String &amp; Tag, Pyramid, Looseleaf, POS</w:t>
            </w:r>
          </w:p>
        </w:tc>
        <w:tc>
          <w:tcPr>
            <w:tcW w:w="2123" w:type="dxa"/>
            <w:noWrap/>
            <w:hideMark/>
          </w:tcPr>
          <w:p w14:paraId="161C2D83" w14:textId="77777777" w:rsidR="00E0684F" w:rsidRPr="00E0684F" w:rsidRDefault="00E0684F">
            <w:pPr>
              <w:rPr>
                <w:sz w:val="18"/>
                <w:szCs w:val="18"/>
                <w:lang w:val="en-GB"/>
              </w:rPr>
            </w:pPr>
            <w:r w:rsidRPr="00E0684F">
              <w:rPr>
                <w:sz w:val="18"/>
                <w:szCs w:val="18"/>
                <w:lang w:val="en-GB"/>
              </w:rPr>
              <w:t>No.257,Siri Dhamma Mawatha Colombo 10</w:t>
            </w:r>
          </w:p>
        </w:tc>
        <w:tc>
          <w:tcPr>
            <w:tcW w:w="1500" w:type="dxa"/>
            <w:noWrap/>
            <w:hideMark/>
          </w:tcPr>
          <w:p w14:paraId="520AAA9E" w14:textId="77777777" w:rsidR="00E0684F" w:rsidRPr="00E0684F" w:rsidRDefault="00E0684F">
            <w:pPr>
              <w:rPr>
                <w:sz w:val="18"/>
                <w:szCs w:val="18"/>
                <w:lang w:val="en-GB"/>
              </w:rPr>
            </w:pPr>
            <w:r w:rsidRPr="00E0684F">
              <w:rPr>
                <w:sz w:val="18"/>
                <w:szCs w:val="18"/>
                <w:lang w:val="en-GB"/>
              </w:rPr>
              <w:t>(94) 11-4734111</w:t>
            </w:r>
          </w:p>
        </w:tc>
        <w:tc>
          <w:tcPr>
            <w:tcW w:w="2187" w:type="dxa"/>
            <w:noWrap/>
            <w:hideMark/>
          </w:tcPr>
          <w:p w14:paraId="7E4059CB" w14:textId="77777777" w:rsidR="00E0684F" w:rsidRPr="00E0684F" w:rsidRDefault="008D2127">
            <w:pPr>
              <w:rPr>
                <w:sz w:val="18"/>
                <w:szCs w:val="18"/>
                <w:u w:val="single"/>
                <w:lang w:val="en-GB"/>
              </w:rPr>
            </w:pPr>
            <w:hyperlink r:id="rId40" w:history="1">
              <w:r w:rsidR="00E0684F" w:rsidRPr="00E0684F">
                <w:rPr>
                  <w:rStyle w:val="Hyperlink"/>
                  <w:sz w:val="18"/>
                  <w:szCs w:val="18"/>
                  <w:lang w:val="en-GB"/>
                </w:rPr>
                <w:t>https://amazontea.biz/</w:t>
              </w:r>
            </w:hyperlink>
          </w:p>
        </w:tc>
      </w:tr>
      <w:tr w:rsidR="00E0684F" w:rsidRPr="00E0684F" w14:paraId="7C021BFF" w14:textId="77777777" w:rsidTr="00C6365A">
        <w:trPr>
          <w:trHeight w:val="285"/>
        </w:trPr>
        <w:tc>
          <w:tcPr>
            <w:tcW w:w="2405" w:type="dxa"/>
            <w:noWrap/>
            <w:hideMark/>
          </w:tcPr>
          <w:p w14:paraId="74AC80AD" w14:textId="77777777" w:rsidR="00E0684F" w:rsidRPr="00E0684F" w:rsidRDefault="00E0684F">
            <w:pPr>
              <w:rPr>
                <w:sz w:val="18"/>
                <w:szCs w:val="18"/>
                <w:lang w:val="en-GB"/>
              </w:rPr>
            </w:pPr>
            <w:r w:rsidRPr="00E0684F">
              <w:rPr>
                <w:sz w:val="18"/>
                <w:szCs w:val="18"/>
                <w:lang w:val="en-GB"/>
              </w:rPr>
              <w:t>AMBASSADOR TEA PVT LTD</w:t>
            </w:r>
          </w:p>
        </w:tc>
        <w:tc>
          <w:tcPr>
            <w:tcW w:w="992" w:type="dxa"/>
            <w:noWrap/>
            <w:hideMark/>
          </w:tcPr>
          <w:p w14:paraId="18D16E7A" w14:textId="77777777" w:rsidR="00E0684F" w:rsidRPr="00E0684F" w:rsidRDefault="00E0684F">
            <w:pPr>
              <w:rPr>
                <w:sz w:val="18"/>
                <w:szCs w:val="18"/>
                <w:lang w:val="en-GB"/>
              </w:rPr>
            </w:pPr>
          </w:p>
        </w:tc>
        <w:tc>
          <w:tcPr>
            <w:tcW w:w="5069" w:type="dxa"/>
            <w:noWrap/>
            <w:hideMark/>
          </w:tcPr>
          <w:p w14:paraId="3587FB17" w14:textId="77777777" w:rsidR="00E0684F" w:rsidRPr="00E0684F" w:rsidRDefault="00E0684F">
            <w:pPr>
              <w:rPr>
                <w:sz w:val="18"/>
                <w:szCs w:val="18"/>
                <w:lang w:val="en-GB"/>
              </w:rPr>
            </w:pPr>
            <w:r w:rsidRPr="00E0684F">
              <w:rPr>
                <w:sz w:val="18"/>
                <w:szCs w:val="18"/>
                <w:lang w:val="en-GB"/>
              </w:rPr>
              <w:t>Tea bags, loose tea &amp; creatively packaged tea</w:t>
            </w:r>
          </w:p>
        </w:tc>
        <w:tc>
          <w:tcPr>
            <w:tcW w:w="2123" w:type="dxa"/>
            <w:noWrap/>
            <w:hideMark/>
          </w:tcPr>
          <w:p w14:paraId="3CB860BF" w14:textId="77777777" w:rsidR="00E0684F" w:rsidRPr="00E0684F" w:rsidRDefault="00E0684F">
            <w:pPr>
              <w:rPr>
                <w:sz w:val="18"/>
                <w:szCs w:val="18"/>
                <w:lang w:val="en-GB"/>
              </w:rPr>
            </w:pPr>
            <w:r w:rsidRPr="00E0684F">
              <w:rPr>
                <w:sz w:val="18"/>
                <w:szCs w:val="18"/>
                <w:lang w:val="en-GB"/>
              </w:rPr>
              <w:t>457/6, Negombo Road Wattala</w:t>
            </w:r>
          </w:p>
        </w:tc>
        <w:tc>
          <w:tcPr>
            <w:tcW w:w="1500" w:type="dxa"/>
            <w:noWrap/>
            <w:hideMark/>
          </w:tcPr>
          <w:p w14:paraId="08644C7E" w14:textId="77777777" w:rsidR="00E0684F" w:rsidRPr="00E0684F" w:rsidRDefault="00E0684F">
            <w:pPr>
              <w:rPr>
                <w:sz w:val="18"/>
                <w:szCs w:val="18"/>
                <w:lang w:val="en-GB"/>
              </w:rPr>
            </w:pPr>
            <w:r w:rsidRPr="00E0684F">
              <w:rPr>
                <w:sz w:val="18"/>
                <w:szCs w:val="18"/>
                <w:lang w:val="en-GB"/>
              </w:rPr>
              <w:t>(94) 77-3576171</w:t>
            </w:r>
          </w:p>
        </w:tc>
        <w:tc>
          <w:tcPr>
            <w:tcW w:w="2187" w:type="dxa"/>
            <w:noWrap/>
            <w:hideMark/>
          </w:tcPr>
          <w:p w14:paraId="0AD72DBB" w14:textId="77777777" w:rsidR="00E0684F" w:rsidRPr="00E0684F" w:rsidRDefault="008D2127">
            <w:pPr>
              <w:rPr>
                <w:sz w:val="18"/>
                <w:szCs w:val="18"/>
                <w:u w:val="single"/>
                <w:lang w:val="en-GB"/>
              </w:rPr>
            </w:pPr>
            <w:hyperlink r:id="rId41" w:history="1">
              <w:r w:rsidR="00E0684F" w:rsidRPr="00E0684F">
                <w:rPr>
                  <w:rStyle w:val="Hyperlink"/>
                  <w:sz w:val="18"/>
                  <w:szCs w:val="18"/>
                  <w:lang w:val="en-GB"/>
                </w:rPr>
                <w:t>http://www.ambassadortea.com</w:t>
              </w:r>
            </w:hyperlink>
          </w:p>
        </w:tc>
      </w:tr>
      <w:tr w:rsidR="00E0684F" w:rsidRPr="00E0684F" w14:paraId="4E8DEA5C" w14:textId="77777777" w:rsidTr="00C6365A">
        <w:trPr>
          <w:trHeight w:val="285"/>
        </w:trPr>
        <w:tc>
          <w:tcPr>
            <w:tcW w:w="2405" w:type="dxa"/>
            <w:noWrap/>
            <w:hideMark/>
          </w:tcPr>
          <w:p w14:paraId="77F90742" w14:textId="77777777" w:rsidR="00E0684F" w:rsidRPr="00E0684F" w:rsidRDefault="00E0684F">
            <w:pPr>
              <w:rPr>
                <w:sz w:val="18"/>
                <w:szCs w:val="18"/>
                <w:lang w:val="en-GB"/>
              </w:rPr>
            </w:pPr>
            <w:r w:rsidRPr="00E0684F">
              <w:rPr>
                <w:sz w:val="18"/>
                <w:szCs w:val="18"/>
                <w:lang w:val="en-GB"/>
              </w:rPr>
              <w:t>ANEW CEYLON TEA &amp; SPICES PVT LTD</w:t>
            </w:r>
          </w:p>
        </w:tc>
        <w:tc>
          <w:tcPr>
            <w:tcW w:w="992" w:type="dxa"/>
            <w:noWrap/>
            <w:hideMark/>
          </w:tcPr>
          <w:p w14:paraId="27987879" w14:textId="77777777" w:rsidR="00E0684F" w:rsidRPr="00E0684F" w:rsidRDefault="00E0684F">
            <w:pPr>
              <w:rPr>
                <w:sz w:val="18"/>
                <w:szCs w:val="18"/>
                <w:lang w:val="en-GB"/>
              </w:rPr>
            </w:pPr>
          </w:p>
        </w:tc>
        <w:tc>
          <w:tcPr>
            <w:tcW w:w="5069" w:type="dxa"/>
            <w:noWrap/>
            <w:hideMark/>
          </w:tcPr>
          <w:p w14:paraId="1F52796C" w14:textId="77777777" w:rsidR="00E0684F" w:rsidRPr="00E0684F" w:rsidRDefault="00E0684F">
            <w:pPr>
              <w:rPr>
                <w:sz w:val="18"/>
                <w:szCs w:val="18"/>
                <w:lang w:val="en-GB"/>
              </w:rPr>
            </w:pPr>
            <w:r w:rsidRPr="00E0684F">
              <w:rPr>
                <w:sz w:val="18"/>
                <w:szCs w:val="18"/>
                <w:lang w:val="en-GB"/>
              </w:rPr>
              <w:t>Premium Ceylon Tea, Flavored Tea, Green Tea, Gift Tea Packs, Pyramid Tea Bags</w:t>
            </w:r>
          </w:p>
        </w:tc>
        <w:tc>
          <w:tcPr>
            <w:tcW w:w="2123" w:type="dxa"/>
            <w:noWrap/>
            <w:hideMark/>
          </w:tcPr>
          <w:p w14:paraId="3A08F84E" w14:textId="77777777" w:rsidR="00E0684F" w:rsidRPr="00E0684F" w:rsidRDefault="00E0684F">
            <w:pPr>
              <w:rPr>
                <w:sz w:val="18"/>
                <w:szCs w:val="18"/>
                <w:lang w:val="en-GB"/>
              </w:rPr>
            </w:pPr>
            <w:r w:rsidRPr="00E0684F">
              <w:rPr>
                <w:sz w:val="18"/>
                <w:szCs w:val="18"/>
                <w:lang w:val="en-GB"/>
              </w:rPr>
              <w:t>No.68, Jethawana Road 68, Jethawana Road</w:t>
            </w:r>
          </w:p>
        </w:tc>
        <w:tc>
          <w:tcPr>
            <w:tcW w:w="1500" w:type="dxa"/>
            <w:noWrap/>
            <w:hideMark/>
          </w:tcPr>
          <w:p w14:paraId="052A9A89" w14:textId="77777777" w:rsidR="00E0684F" w:rsidRPr="00E0684F" w:rsidRDefault="00E0684F">
            <w:pPr>
              <w:rPr>
                <w:sz w:val="18"/>
                <w:szCs w:val="18"/>
                <w:lang w:val="en-GB"/>
              </w:rPr>
            </w:pPr>
            <w:r w:rsidRPr="00E0684F">
              <w:rPr>
                <w:sz w:val="18"/>
                <w:szCs w:val="18"/>
                <w:lang w:val="en-GB"/>
              </w:rPr>
              <w:t>(94) 11-2391191 (94) 77-3428238</w:t>
            </w:r>
          </w:p>
        </w:tc>
        <w:tc>
          <w:tcPr>
            <w:tcW w:w="2187" w:type="dxa"/>
            <w:hideMark/>
          </w:tcPr>
          <w:p w14:paraId="4E773736" w14:textId="77777777" w:rsidR="00E0684F" w:rsidRPr="00E0684F" w:rsidRDefault="008D2127">
            <w:pPr>
              <w:rPr>
                <w:sz w:val="18"/>
                <w:szCs w:val="18"/>
                <w:u w:val="single"/>
                <w:lang w:val="en-GB"/>
              </w:rPr>
            </w:pPr>
            <w:hyperlink r:id="rId42" w:history="1">
              <w:r w:rsidR="00E0684F" w:rsidRPr="00E0684F">
                <w:rPr>
                  <w:rStyle w:val="Hyperlink"/>
                  <w:sz w:val="18"/>
                  <w:szCs w:val="18"/>
                  <w:lang w:val="en-GB"/>
                </w:rPr>
                <w:t>http://www.anew.lk</w:t>
              </w:r>
              <w:r w:rsidR="00E0684F" w:rsidRPr="00E0684F">
                <w:rPr>
                  <w:rStyle w:val="Hyperlink"/>
                  <w:sz w:val="18"/>
                  <w:szCs w:val="18"/>
                  <w:lang w:val="en-GB"/>
                </w:rPr>
                <w:br/>
              </w:r>
              <w:r w:rsidR="00E0684F" w:rsidRPr="00E0684F">
                <w:rPr>
                  <w:rStyle w:val="Hyperlink"/>
                  <w:sz w:val="18"/>
                  <w:szCs w:val="18"/>
                  <w:lang w:val="en-GB"/>
                </w:rPr>
                <w:br/>
              </w:r>
            </w:hyperlink>
          </w:p>
        </w:tc>
      </w:tr>
      <w:tr w:rsidR="00E0684F" w:rsidRPr="00E0684F" w14:paraId="5955C428" w14:textId="77777777" w:rsidTr="00C6365A">
        <w:trPr>
          <w:trHeight w:val="285"/>
        </w:trPr>
        <w:tc>
          <w:tcPr>
            <w:tcW w:w="2405" w:type="dxa"/>
            <w:noWrap/>
            <w:hideMark/>
          </w:tcPr>
          <w:p w14:paraId="356499CC" w14:textId="77777777" w:rsidR="00E0684F" w:rsidRPr="00E0684F" w:rsidRDefault="00E0684F">
            <w:pPr>
              <w:rPr>
                <w:sz w:val="18"/>
                <w:szCs w:val="18"/>
                <w:lang w:val="en-GB"/>
              </w:rPr>
            </w:pPr>
            <w:r w:rsidRPr="00E0684F">
              <w:rPr>
                <w:sz w:val="18"/>
                <w:szCs w:val="18"/>
                <w:lang w:val="en-GB"/>
              </w:rPr>
              <w:t>ANIS COMMERCIAL ENTERPRISES</w:t>
            </w:r>
          </w:p>
        </w:tc>
        <w:tc>
          <w:tcPr>
            <w:tcW w:w="992" w:type="dxa"/>
            <w:noWrap/>
            <w:hideMark/>
          </w:tcPr>
          <w:p w14:paraId="6F6D00CC" w14:textId="77777777" w:rsidR="00E0684F" w:rsidRPr="00E0684F" w:rsidRDefault="00E0684F">
            <w:pPr>
              <w:rPr>
                <w:sz w:val="18"/>
                <w:szCs w:val="18"/>
                <w:lang w:val="en-GB"/>
              </w:rPr>
            </w:pPr>
          </w:p>
        </w:tc>
        <w:tc>
          <w:tcPr>
            <w:tcW w:w="5069" w:type="dxa"/>
            <w:noWrap/>
            <w:hideMark/>
          </w:tcPr>
          <w:p w14:paraId="43C47C35" w14:textId="77777777" w:rsidR="00E0684F" w:rsidRPr="00E0684F" w:rsidRDefault="00E0684F">
            <w:pPr>
              <w:rPr>
                <w:sz w:val="18"/>
                <w:szCs w:val="18"/>
                <w:lang w:val="en-GB"/>
              </w:rPr>
            </w:pPr>
            <w:r w:rsidRPr="00E0684F">
              <w:rPr>
                <w:sz w:val="18"/>
                <w:szCs w:val="18"/>
                <w:lang w:val="en-GB"/>
              </w:rPr>
              <w:t>Tea and Spices</w:t>
            </w:r>
          </w:p>
        </w:tc>
        <w:tc>
          <w:tcPr>
            <w:tcW w:w="2123" w:type="dxa"/>
            <w:noWrap/>
            <w:hideMark/>
          </w:tcPr>
          <w:p w14:paraId="63DDDEE2" w14:textId="77777777" w:rsidR="00E0684F" w:rsidRPr="00E0684F" w:rsidRDefault="00E0684F">
            <w:pPr>
              <w:rPr>
                <w:sz w:val="18"/>
                <w:szCs w:val="18"/>
                <w:lang w:val="en-GB"/>
              </w:rPr>
            </w:pPr>
            <w:r w:rsidRPr="00E0684F">
              <w:rPr>
                <w:sz w:val="18"/>
                <w:szCs w:val="18"/>
                <w:lang w:val="en-GB"/>
              </w:rPr>
              <w:t>P.O.Box.1816,No.33 New Moor Street Colombo 12</w:t>
            </w:r>
          </w:p>
        </w:tc>
        <w:tc>
          <w:tcPr>
            <w:tcW w:w="1500" w:type="dxa"/>
            <w:noWrap/>
            <w:hideMark/>
          </w:tcPr>
          <w:p w14:paraId="51BC77F1" w14:textId="77777777" w:rsidR="00E0684F" w:rsidRPr="00E0684F" w:rsidRDefault="00E0684F">
            <w:pPr>
              <w:rPr>
                <w:sz w:val="18"/>
                <w:szCs w:val="18"/>
                <w:lang w:val="en-GB"/>
              </w:rPr>
            </w:pPr>
            <w:r w:rsidRPr="00E0684F">
              <w:rPr>
                <w:sz w:val="18"/>
                <w:szCs w:val="18"/>
                <w:lang w:val="en-GB"/>
              </w:rPr>
              <w:t>(94) 11-2430388</w:t>
            </w:r>
          </w:p>
        </w:tc>
        <w:tc>
          <w:tcPr>
            <w:tcW w:w="2187" w:type="dxa"/>
            <w:noWrap/>
            <w:hideMark/>
          </w:tcPr>
          <w:p w14:paraId="46522B59" w14:textId="77777777" w:rsidR="00E0684F" w:rsidRPr="00E0684F" w:rsidRDefault="008D2127">
            <w:pPr>
              <w:rPr>
                <w:sz w:val="18"/>
                <w:szCs w:val="18"/>
                <w:u w:val="single"/>
                <w:lang w:val="en-GB"/>
              </w:rPr>
            </w:pPr>
            <w:hyperlink r:id="rId43" w:history="1">
              <w:r w:rsidR="00E0684F" w:rsidRPr="00E0684F">
                <w:rPr>
                  <w:rStyle w:val="Hyperlink"/>
                  <w:sz w:val="18"/>
                  <w:szCs w:val="18"/>
                  <w:lang w:val="en-GB"/>
                </w:rPr>
                <w:t>http://www.anistea.com/</w:t>
              </w:r>
            </w:hyperlink>
          </w:p>
        </w:tc>
      </w:tr>
      <w:tr w:rsidR="00E0684F" w:rsidRPr="00E0684F" w14:paraId="3434C499" w14:textId="77777777" w:rsidTr="00C6365A">
        <w:trPr>
          <w:trHeight w:val="285"/>
        </w:trPr>
        <w:tc>
          <w:tcPr>
            <w:tcW w:w="2405" w:type="dxa"/>
            <w:noWrap/>
            <w:hideMark/>
          </w:tcPr>
          <w:p w14:paraId="4A530FAB" w14:textId="77777777" w:rsidR="00E0684F" w:rsidRPr="00E0684F" w:rsidRDefault="00E0684F">
            <w:pPr>
              <w:rPr>
                <w:sz w:val="18"/>
                <w:szCs w:val="18"/>
                <w:lang w:val="en-GB"/>
              </w:rPr>
            </w:pPr>
            <w:r w:rsidRPr="00E0684F">
              <w:rPr>
                <w:sz w:val="18"/>
                <w:szCs w:val="18"/>
                <w:lang w:val="en-GB"/>
              </w:rPr>
              <w:t>ANURAJ AGENCIES</w:t>
            </w:r>
          </w:p>
        </w:tc>
        <w:tc>
          <w:tcPr>
            <w:tcW w:w="992" w:type="dxa"/>
            <w:noWrap/>
            <w:hideMark/>
          </w:tcPr>
          <w:p w14:paraId="6F8CE47E" w14:textId="77777777" w:rsidR="00E0684F" w:rsidRPr="00E0684F" w:rsidRDefault="00E0684F" w:rsidP="00E0684F">
            <w:pPr>
              <w:rPr>
                <w:sz w:val="18"/>
                <w:szCs w:val="18"/>
                <w:lang w:val="en-GB"/>
              </w:rPr>
            </w:pPr>
            <w:r w:rsidRPr="00E0684F">
              <w:rPr>
                <w:sz w:val="18"/>
                <w:szCs w:val="18"/>
                <w:lang w:val="en-GB"/>
              </w:rPr>
              <w:t>1974</w:t>
            </w:r>
          </w:p>
        </w:tc>
        <w:tc>
          <w:tcPr>
            <w:tcW w:w="5069" w:type="dxa"/>
            <w:noWrap/>
            <w:hideMark/>
          </w:tcPr>
          <w:p w14:paraId="0B2699A8" w14:textId="77777777" w:rsidR="00E0684F" w:rsidRPr="00E0684F" w:rsidRDefault="00E0684F">
            <w:pPr>
              <w:rPr>
                <w:sz w:val="18"/>
                <w:szCs w:val="18"/>
                <w:lang w:val="en-GB"/>
              </w:rPr>
            </w:pPr>
            <w:r w:rsidRPr="00E0684F">
              <w:rPr>
                <w:sz w:val="18"/>
                <w:szCs w:val="18"/>
                <w:lang w:val="en-GB"/>
              </w:rPr>
              <w:t>Tea - Bulk, Packet, Desiccated Coconut, Copra and Other Coconut Products, Charcoal, Sesame Seeds; Spices</w:t>
            </w:r>
          </w:p>
        </w:tc>
        <w:tc>
          <w:tcPr>
            <w:tcW w:w="2123" w:type="dxa"/>
            <w:noWrap/>
            <w:hideMark/>
          </w:tcPr>
          <w:p w14:paraId="62E17A73" w14:textId="77777777" w:rsidR="00E0684F" w:rsidRPr="00E0684F" w:rsidRDefault="00E0684F">
            <w:pPr>
              <w:rPr>
                <w:sz w:val="18"/>
                <w:szCs w:val="18"/>
                <w:lang w:val="en-GB"/>
              </w:rPr>
            </w:pPr>
            <w:r w:rsidRPr="00E0684F">
              <w:rPr>
                <w:sz w:val="18"/>
                <w:szCs w:val="18"/>
                <w:lang w:val="en-GB"/>
              </w:rPr>
              <w:t>237 Kerawalapitiya Rd Hanadala Watala Grandpass Road Colombo 14</w:t>
            </w:r>
          </w:p>
        </w:tc>
        <w:tc>
          <w:tcPr>
            <w:tcW w:w="1500" w:type="dxa"/>
            <w:noWrap/>
            <w:hideMark/>
          </w:tcPr>
          <w:p w14:paraId="7F23855C" w14:textId="77777777" w:rsidR="00E0684F" w:rsidRPr="00E0684F" w:rsidRDefault="00E0684F">
            <w:pPr>
              <w:rPr>
                <w:sz w:val="18"/>
                <w:szCs w:val="18"/>
                <w:lang w:val="en-GB"/>
              </w:rPr>
            </w:pPr>
            <w:r w:rsidRPr="00E0684F">
              <w:rPr>
                <w:sz w:val="18"/>
                <w:szCs w:val="18"/>
                <w:lang w:val="en-GB"/>
              </w:rPr>
              <w:t>(94) 11-2931432</w:t>
            </w:r>
          </w:p>
        </w:tc>
        <w:tc>
          <w:tcPr>
            <w:tcW w:w="2187" w:type="dxa"/>
            <w:noWrap/>
            <w:hideMark/>
          </w:tcPr>
          <w:p w14:paraId="10C016BB" w14:textId="77777777" w:rsidR="00E0684F" w:rsidRPr="00E0684F" w:rsidRDefault="008D2127">
            <w:pPr>
              <w:rPr>
                <w:sz w:val="18"/>
                <w:szCs w:val="18"/>
                <w:u w:val="single"/>
                <w:lang w:val="en-GB"/>
              </w:rPr>
            </w:pPr>
            <w:hyperlink r:id="rId44" w:history="1">
              <w:r w:rsidR="00E0684F" w:rsidRPr="00E0684F">
                <w:rPr>
                  <w:rStyle w:val="Hyperlink"/>
                  <w:sz w:val="18"/>
                  <w:szCs w:val="18"/>
                  <w:lang w:val="en-GB"/>
                </w:rPr>
                <w:t>http://www.anurajag.com/index.html</w:t>
              </w:r>
            </w:hyperlink>
          </w:p>
        </w:tc>
      </w:tr>
      <w:tr w:rsidR="00E0684F" w:rsidRPr="00E0684F" w14:paraId="0729423B" w14:textId="77777777" w:rsidTr="00C6365A">
        <w:trPr>
          <w:trHeight w:val="285"/>
        </w:trPr>
        <w:tc>
          <w:tcPr>
            <w:tcW w:w="2405" w:type="dxa"/>
            <w:noWrap/>
            <w:hideMark/>
          </w:tcPr>
          <w:p w14:paraId="6766F20E" w14:textId="77777777" w:rsidR="00E0684F" w:rsidRPr="00E0684F" w:rsidRDefault="00E0684F">
            <w:pPr>
              <w:rPr>
                <w:sz w:val="18"/>
                <w:szCs w:val="18"/>
                <w:lang w:val="en-GB"/>
              </w:rPr>
            </w:pPr>
            <w:r w:rsidRPr="00E0684F">
              <w:rPr>
                <w:sz w:val="18"/>
                <w:szCs w:val="18"/>
                <w:lang w:val="en-GB"/>
              </w:rPr>
              <w:t>ANVERALLY &amp; SONS PVT LTD</w:t>
            </w:r>
          </w:p>
        </w:tc>
        <w:tc>
          <w:tcPr>
            <w:tcW w:w="992" w:type="dxa"/>
            <w:noWrap/>
            <w:hideMark/>
          </w:tcPr>
          <w:p w14:paraId="7360E012" w14:textId="77777777" w:rsidR="00E0684F" w:rsidRPr="00E0684F" w:rsidRDefault="00E0684F" w:rsidP="00E0684F">
            <w:pPr>
              <w:rPr>
                <w:sz w:val="18"/>
                <w:szCs w:val="18"/>
                <w:lang w:val="en-GB"/>
              </w:rPr>
            </w:pPr>
            <w:r w:rsidRPr="00E0684F">
              <w:rPr>
                <w:sz w:val="18"/>
                <w:szCs w:val="18"/>
                <w:lang w:val="en-GB"/>
              </w:rPr>
              <w:t>1890</w:t>
            </w:r>
          </w:p>
        </w:tc>
        <w:tc>
          <w:tcPr>
            <w:tcW w:w="5069" w:type="dxa"/>
            <w:noWrap/>
            <w:hideMark/>
          </w:tcPr>
          <w:p w14:paraId="6680FC56" w14:textId="77777777" w:rsidR="00E0684F" w:rsidRPr="00E0684F" w:rsidRDefault="00E0684F">
            <w:pPr>
              <w:rPr>
                <w:sz w:val="18"/>
                <w:szCs w:val="18"/>
                <w:lang w:val="en-GB"/>
              </w:rPr>
            </w:pPr>
            <w:r w:rsidRPr="00E0684F">
              <w:rPr>
                <w:sz w:val="18"/>
                <w:szCs w:val="18"/>
                <w:lang w:val="en-GB"/>
              </w:rPr>
              <w:t>Tea Bags, Loose Tea, Iced Tea, Pre Mixes, Bulk Tea</w:t>
            </w:r>
          </w:p>
        </w:tc>
        <w:tc>
          <w:tcPr>
            <w:tcW w:w="2123" w:type="dxa"/>
            <w:noWrap/>
            <w:hideMark/>
          </w:tcPr>
          <w:p w14:paraId="7D5D5B5C" w14:textId="77777777" w:rsidR="00E0684F" w:rsidRPr="00E0684F" w:rsidRDefault="00E0684F">
            <w:pPr>
              <w:rPr>
                <w:sz w:val="18"/>
                <w:szCs w:val="18"/>
                <w:lang w:val="en-GB"/>
              </w:rPr>
            </w:pPr>
            <w:r w:rsidRPr="00E0684F">
              <w:rPr>
                <w:sz w:val="18"/>
                <w:szCs w:val="18"/>
                <w:lang w:val="en-GB"/>
              </w:rPr>
              <w:t>No.17 Dr.Lestor Jems Piris Mawatha Colombo 5</w:t>
            </w:r>
          </w:p>
        </w:tc>
        <w:tc>
          <w:tcPr>
            <w:tcW w:w="1500" w:type="dxa"/>
            <w:noWrap/>
            <w:hideMark/>
          </w:tcPr>
          <w:p w14:paraId="0186DCC0" w14:textId="77777777" w:rsidR="00E0684F" w:rsidRPr="00E0684F" w:rsidRDefault="00E0684F">
            <w:pPr>
              <w:rPr>
                <w:sz w:val="18"/>
                <w:szCs w:val="18"/>
                <w:lang w:val="en-GB"/>
              </w:rPr>
            </w:pPr>
            <w:r w:rsidRPr="00E0684F">
              <w:rPr>
                <w:sz w:val="18"/>
                <w:szCs w:val="18"/>
                <w:lang w:val="en-GB"/>
              </w:rPr>
              <w:t>(94) 11-2555594/7 (94) 11-2555594 (94) 11-2555595</w:t>
            </w:r>
          </w:p>
        </w:tc>
        <w:tc>
          <w:tcPr>
            <w:tcW w:w="2187" w:type="dxa"/>
            <w:noWrap/>
            <w:hideMark/>
          </w:tcPr>
          <w:p w14:paraId="2DCF5CD6" w14:textId="77777777" w:rsidR="00E0684F" w:rsidRPr="00E0684F" w:rsidRDefault="008D2127">
            <w:pPr>
              <w:rPr>
                <w:sz w:val="18"/>
                <w:szCs w:val="18"/>
                <w:u w:val="single"/>
                <w:lang w:val="en-GB"/>
              </w:rPr>
            </w:pPr>
            <w:hyperlink r:id="rId45" w:history="1">
              <w:r w:rsidR="00E0684F" w:rsidRPr="00E0684F">
                <w:rPr>
                  <w:rStyle w:val="Hyperlink"/>
                  <w:sz w:val="18"/>
                  <w:szCs w:val="18"/>
                  <w:lang w:val="en-GB"/>
                </w:rPr>
                <w:t>http://www.anverally.com</w:t>
              </w:r>
            </w:hyperlink>
          </w:p>
        </w:tc>
      </w:tr>
      <w:tr w:rsidR="00E0684F" w:rsidRPr="00E0684F" w14:paraId="53FFAFD0" w14:textId="77777777" w:rsidTr="00C6365A">
        <w:trPr>
          <w:trHeight w:val="285"/>
        </w:trPr>
        <w:tc>
          <w:tcPr>
            <w:tcW w:w="2405" w:type="dxa"/>
            <w:noWrap/>
            <w:hideMark/>
          </w:tcPr>
          <w:p w14:paraId="54DE9129" w14:textId="77777777" w:rsidR="00E0684F" w:rsidRPr="00E0684F" w:rsidRDefault="00E0684F">
            <w:pPr>
              <w:rPr>
                <w:sz w:val="18"/>
                <w:szCs w:val="18"/>
                <w:lang w:val="en-GB"/>
              </w:rPr>
            </w:pPr>
            <w:r w:rsidRPr="00E0684F">
              <w:rPr>
                <w:sz w:val="18"/>
                <w:szCs w:val="18"/>
                <w:lang w:val="en-GB"/>
              </w:rPr>
              <w:t>ASHLEY TEAS</w:t>
            </w:r>
          </w:p>
        </w:tc>
        <w:tc>
          <w:tcPr>
            <w:tcW w:w="992" w:type="dxa"/>
            <w:noWrap/>
            <w:hideMark/>
          </w:tcPr>
          <w:p w14:paraId="7973AB2B" w14:textId="77777777" w:rsidR="00E0684F" w:rsidRPr="00E0684F" w:rsidRDefault="00E0684F" w:rsidP="00E0684F">
            <w:pPr>
              <w:rPr>
                <w:sz w:val="18"/>
                <w:szCs w:val="18"/>
                <w:lang w:val="en-GB"/>
              </w:rPr>
            </w:pPr>
            <w:r w:rsidRPr="00E0684F">
              <w:rPr>
                <w:sz w:val="18"/>
                <w:szCs w:val="18"/>
                <w:lang w:val="en-GB"/>
              </w:rPr>
              <w:t>1993</w:t>
            </w:r>
          </w:p>
        </w:tc>
        <w:tc>
          <w:tcPr>
            <w:tcW w:w="7192" w:type="dxa"/>
            <w:gridSpan w:val="2"/>
            <w:noWrap/>
            <w:hideMark/>
          </w:tcPr>
          <w:p w14:paraId="657A8DE6" w14:textId="77777777" w:rsidR="00E0684F" w:rsidRPr="00E0684F" w:rsidRDefault="00E0684F">
            <w:pPr>
              <w:rPr>
                <w:sz w:val="18"/>
                <w:szCs w:val="18"/>
                <w:lang w:val="en-GB"/>
              </w:rPr>
            </w:pPr>
            <w:r w:rsidRPr="00E0684F">
              <w:rPr>
                <w:sz w:val="18"/>
                <w:szCs w:val="18"/>
                <w:lang w:val="en-GB"/>
              </w:rPr>
              <w:t>Tea Bags, Tea Packets, Black Tea, Fruit Flavoured Black Tea</w:t>
            </w:r>
          </w:p>
        </w:tc>
        <w:tc>
          <w:tcPr>
            <w:tcW w:w="1500" w:type="dxa"/>
            <w:noWrap/>
            <w:hideMark/>
          </w:tcPr>
          <w:p w14:paraId="29A2A55F" w14:textId="77777777" w:rsidR="00E0684F" w:rsidRPr="00E0684F" w:rsidRDefault="00E0684F">
            <w:pPr>
              <w:rPr>
                <w:sz w:val="18"/>
                <w:szCs w:val="18"/>
                <w:lang w:val="en-GB"/>
              </w:rPr>
            </w:pPr>
            <w:r w:rsidRPr="00E0684F">
              <w:rPr>
                <w:sz w:val="18"/>
                <w:szCs w:val="18"/>
                <w:lang w:val="en-GB"/>
              </w:rPr>
              <w:t>(94) 77-7793414</w:t>
            </w:r>
          </w:p>
        </w:tc>
        <w:tc>
          <w:tcPr>
            <w:tcW w:w="2187" w:type="dxa"/>
            <w:noWrap/>
            <w:hideMark/>
          </w:tcPr>
          <w:p w14:paraId="5FAEE7CE" w14:textId="77777777" w:rsidR="00E0684F" w:rsidRPr="00E0684F" w:rsidRDefault="008D2127">
            <w:pPr>
              <w:rPr>
                <w:sz w:val="18"/>
                <w:szCs w:val="18"/>
                <w:u w:val="single"/>
                <w:lang w:val="en-GB"/>
              </w:rPr>
            </w:pPr>
            <w:hyperlink r:id="rId46" w:history="1">
              <w:r w:rsidR="00E0684F" w:rsidRPr="00E0684F">
                <w:rPr>
                  <w:rStyle w:val="Hyperlink"/>
                  <w:sz w:val="18"/>
                  <w:szCs w:val="18"/>
                  <w:lang w:val="en-GB"/>
                </w:rPr>
                <w:t>http://www.ashleyteas.com</w:t>
              </w:r>
            </w:hyperlink>
          </w:p>
        </w:tc>
      </w:tr>
      <w:tr w:rsidR="00E0684F" w:rsidRPr="00E0684F" w14:paraId="2CD66B24" w14:textId="77777777" w:rsidTr="00C6365A">
        <w:trPr>
          <w:trHeight w:val="285"/>
        </w:trPr>
        <w:tc>
          <w:tcPr>
            <w:tcW w:w="2405" w:type="dxa"/>
            <w:noWrap/>
            <w:hideMark/>
          </w:tcPr>
          <w:p w14:paraId="1308A092" w14:textId="77777777" w:rsidR="00E0684F" w:rsidRPr="00E0684F" w:rsidRDefault="00E0684F">
            <w:pPr>
              <w:rPr>
                <w:sz w:val="18"/>
                <w:szCs w:val="18"/>
                <w:lang w:val="en-GB"/>
              </w:rPr>
            </w:pPr>
            <w:r w:rsidRPr="00E0684F">
              <w:rPr>
                <w:sz w:val="18"/>
                <w:szCs w:val="18"/>
                <w:lang w:val="en-GB"/>
              </w:rPr>
              <w:t>ASIA TEAS PVT LTD</w:t>
            </w:r>
          </w:p>
        </w:tc>
        <w:tc>
          <w:tcPr>
            <w:tcW w:w="992" w:type="dxa"/>
            <w:noWrap/>
            <w:hideMark/>
          </w:tcPr>
          <w:p w14:paraId="4D04CAFE" w14:textId="77777777" w:rsidR="00E0684F" w:rsidRPr="00E0684F" w:rsidRDefault="00E0684F" w:rsidP="00E0684F">
            <w:pPr>
              <w:rPr>
                <w:sz w:val="18"/>
                <w:szCs w:val="18"/>
                <w:lang w:val="en-GB"/>
              </w:rPr>
            </w:pPr>
            <w:r w:rsidRPr="00E0684F">
              <w:rPr>
                <w:sz w:val="18"/>
                <w:szCs w:val="18"/>
                <w:lang w:val="en-GB"/>
              </w:rPr>
              <w:t>1996</w:t>
            </w:r>
          </w:p>
        </w:tc>
        <w:tc>
          <w:tcPr>
            <w:tcW w:w="5069" w:type="dxa"/>
            <w:noWrap/>
            <w:hideMark/>
          </w:tcPr>
          <w:p w14:paraId="4BEC56D4" w14:textId="77777777" w:rsidR="00E0684F" w:rsidRPr="00E0684F" w:rsidRDefault="00E0684F">
            <w:pPr>
              <w:rPr>
                <w:sz w:val="18"/>
                <w:szCs w:val="18"/>
                <w:lang w:val="en-GB"/>
              </w:rPr>
            </w:pPr>
            <w:r w:rsidRPr="00E0684F">
              <w:rPr>
                <w:sz w:val="18"/>
                <w:szCs w:val="18"/>
                <w:lang w:val="en-GB"/>
              </w:rPr>
              <w:t>Tea in Bulk,Tea Packets, Tea Bags, Flavoured Tea, Organic Tea, Tea in Tins, Pyramid Tea Bags</w:t>
            </w:r>
          </w:p>
        </w:tc>
        <w:tc>
          <w:tcPr>
            <w:tcW w:w="2123" w:type="dxa"/>
            <w:noWrap/>
            <w:hideMark/>
          </w:tcPr>
          <w:p w14:paraId="44CBD3B7" w14:textId="77777777" w:rsidR="00E0684F" w:rsidRPr="00E0684F" w:rsidRDefault="00E0684F">
            <w:pPr>
              <w:rPr>
                <w:sz w:val="18"/>
                <w:szCs w:val="18"/>
                <w:lang w:val="en-GB"/>
              </w:rPr>
            </w:pPr>
            <w:r w:rsidRPr="00E0684F">
              <w:rPr>
                <w:sz w:val="18"/>
                <w:szCs w:val="18"/>
                <w:lang w:val="en-GB"/>
              </w:rPr>
              <w:t>No.102/3 Dharmapala Mawatha Colombo 07</w:t>
            </w:r>
          </w:p>
        </w:tc>
        <w:tc>
          <w:tcPr>
            <w:tcW w:w="1500" w:type="dxa"/>
            <w:noWrap/>
            <w:hideMark/>
          </w:tcPr>
          <w:p w14:paraId="5A85DF02" w14:textId="77777777" w:rsidR="00E0684F" w:rsidRPr="00E0684F" w:rsidRDefault="00E0684F">
            <w:pPr>
              <w:rPr>
                <w:sz w:val="18"/>
                <w:szCs w:val="18"/>
                <w:lang w:val="en-GB"/>
              </w:rPr>
            </w:pPr>
            <w:r w:rsidRPr="00E0684F">
              <w:rPr>
                <w:sz w:val="18"/>
                <w:szCs w:val="18"/>
                <w:lang w:val="en-GB"/>
              </w:rPr>
              <w:t>(94) 11-2693448 (94) 11-7418085</w:t>
            </w:r>
          </w:p>
        </w:tc>
        <w:tc>
          <w:tcPr>
            <w:tcW w:w="2187" w:type="dxa"/>
            <w:noWrap/>
            <w:hideMark/>
          </w:tcPr>
          <w:p w14:paraId="5CC92D29" w14:textId="77777777" w:rsidR="00E0684F" w:rsidRPr="00E0684F" w:rsidRDefault="008D2127">
            <w:pPr>
              <w:rPr>
                <w:sz w:val="18"/>
                <w:szCs w:val="18"/>
                <w:u w:val="single"/>
                <w:lang w:val="en-GB"/>
              </w:rPr>
            </w:pPr>
            <w:hyperlink r:id="rId47" w:history="1">
              <w:r w:rsidR="00E0684F" w:rsidRPr="00E0684F">
                <w:rPr>
                  <w:rStyle w:val="Hyperlink"/>
                  <w:sz w:val="18"/>
                  <w:szCs w:val="18"/>
                  <w:lang w:val="en-GB"/>
                </w:rPr>
                <w:t>http://www.asiateas.lk/</w:t>
              </w:r>
            </w:hyperlink>
          </w:p>
        </w:tc>
      </w:tr>
      <w:tr w:rsidR="00E0684F" w:rsidRPr="00E0684F" w14:paraId="1AC0A71E" w14:textId="77777777" w:rsidTr="00C6365A">
        <w:trPr>
          <w:trHeight w:val="285"/>
        </w:trPr>
        <w:tc>
          <w:tcPr>
            <w:tcW w:w="2405" w:type="dxa"/>
            <w:noWrap/>
            <w:hideMark/>
          </w:tcPr>
          <w:p w14:paraId="38D91779" w14:textId="77777777" w:rsidR="00E0684F" w:rsidRPr="00E0684F" w:rsidRDefault="00E0684F">
            <w:pPr>
              <w:rPr>
                <w:sz w:val="18"/>
                <w:szCs w:val="18"/>
                <w:lang w:val="en-GB"/>
              </w:rPr>
            </w:pPr>
            <w:r w:rsidRPr="00E0684F">
              <w:rPr>
                <w:sz w:val="18"/>
                <w:szCs w:val="18"/>
                <w:lang w:val="en-GB"/>
              </w:rPr>
              <w:t>BASILUR TEA EXPORT PVT LTD</w:t>
            </w:r>
          </w:p>
        </w:tc>
        <w:tc>
          <w:tcPr>
            <w:tcW w:w="992" w:type="dxa"/>
            <w:noWrap/>
            <w:hideMark/>
          </w:tcPr>
          <w:p w14:paraId="7B665D29" w14:textId="77777777" w:rsidR="00E0684F" w:rsidRPr="00E0684F" w:rsidRDefault="00E0684F" w:rsidP="00E0684F">
            <w:pPr>
              <w:rPr>
                <w:sz w:val="18"/>
                <w:szCs w:val="18"/>
                <w:lang w:val="en-GB"/>
              </w:rPr>
            </w:pPr>
            <w:r w:rsidRPr="00E0684F">
              <w:rPr>
                <w:sz w:val="18"/>
                <w:szCs w:val="18"/>
                <w:lang w:val="en-GB"/>
              </w:rPr>
              <w:t>2006</w:t>
            </w:r>
          </w:p>
        </w:tc>
        <w:tc>
          <w:tcPr>
            <w:tcW w:w="5069" w:type="dxa"/>
            <w:noWrap/>
            <w:hideMark/>
          </w:tcPr>
          <w:p w14:paraId="2110F6CA" w14:textId="77777777" w:rsidR="00E0684F" w:rsidRPr="00E0684F" w:rsidRDefault="00E0684F">
            <w:pPr>
              <w:rPr>
                <w:sz w:val="18"/>
                <w:szCs w:val="18"/>
                <w:lang w:val="en-GB"/>
              </w:rPr>
            </w:pPr>
            <w:r w:rsidRPr="00E0684F">
              <w:rPr>
                <w:sz w:val="18"/>
                <w:szCs w:val="18"/>
                <w:lang w:val="en-GB"/>
              </w:rPr>
              <w:t>Tea, Tea Bags, Tea Packets, Herbal Tea,Black Tea, Fruit Flavoured Black Tea, Organic Ceylon Tea, Green Tea</w:t>
            </w:r>
          </w:p>
        </w:tc>
        <w:tc>
          <w:tcPr>
            <w:tcW w:w="2123" w:type="dxa"/>
            <w:noWrap/>
            <w:hideMark/>
          </w:tcPr>
          <w:p w14:paraId="22D877D4" w14:textId="77777777" w:rsidR="00E0684F" w:rsidRPr="00E0684F" w:rsidRDefault="00E0684F">
            <w:pPr>
              <w:rPr>
                <w:sz w:val="18"/>
                <w:szCs w:val="18"/>
                <w:lang w:val="en-GB"/>
              </w:rPr>
            </w:pPr>
            <w:r w:rsidRPr="00E0684F">
              <w:rPr>
                <w:sz w:val="18"/>
                <w:szCs w:val="18"/>
                <w:lang w:val="en-GB"/>
              </w:rPr>
              <w:t>143/6, Weediyabandara Mawatha, Kellanimulla, Angoda</w:t>
            </w:r>
          </w:p>
        </w:tc>
        <w:tc>
          <w:tcPr>
            <w:tcW w:w="1500" w:type="dxa"/>
            <w:noWrap/>
            <w:hideMark/>
          </w:tcPr>
          <w:p w14:paraId="6579CEB0" w14:textId="77777777" w:rsidR="00E0684F" w:rsidRPr="00E0684F" w:rsidRDefault="00E0684F">
            <w:pPr>
              <w:rPr>
                <w:sz w:val="18"/>
                <w:szCs w:val="18"/>
                <w:lang w:val="en-GB"/>
              </w:rPr>
            </w:pPr>
            <w:r w:rsidRPr="00E0684F">
              <w:rPr>
                <w:sz w:val="18"/>
                <w:szCs w:val="18"/>
                <w:lang w:val="en-GB"/>
              </w:rPr>
              <w:t>(94) 11-2549500 (94) 11-2549600</w:t>
            </w:r>
          </w:p>
        </w:tc>
        <w:tc>
          <w:tcPr>
            <w:tcW w:w="2187" w:type="dxa"/>
            <w:noWrap/>
            <w:hideMark/>
          </w:tcPr>
          <w:p w14:paraId="0CFB2B81" w14:textId="77777777" w:rsidR="00E0684F" w:rsidRPr="00E0684F" w:rsidRDefault="008D2127">
            <w:pPr>
              <w:rPr>
                <w:sz w:val="18"/>
                <w:szCs w:val="18"/>
                <w:u w:val="single"/>
                <w:lang w:val="en-GB"/>
              </w:rPr>
            </w:pPr>
            <w:hyperlink r:id="rId48" w:history="1">
              <w:r w:rsidR="00E0684F" w:rsidRPr="00E0684F">
                <w:rPr>
                  <w:rStyle w:val="Hyperlink"/>
                  <w:sz w:val="18"/>
                  <w:szCs w:val="18"/>
                  <w:lang w:val="en-GB"/>
                </w:rPr>
                <w:t>http://www.basilurtea.com</w:t>
              </w:r>
            </w:hyperlink>
          </w:p>
        </w:tc>
      </w:tr>
      <w:tr w:rsidR="00E0684F" w:rsidRPr="00E0684F" w14:paraId="45F46883" w14:textId="77777777" w:rsidTr="00C6365A">
        <w:trPr>
          <w:trHeight w:val="285"/>
        </w:trPr>
        <w:tc>
          <w:tcPr>
            <w:tcW w:w="2405" w:type="dxa"/>
            <w:noWrap/>
            <w:hideMark/>
          </w:tcPr>
          <w:p w14:paraId="6BD7E6AA" w14:textId="77777777" w:rsidR="00E0684F" w:rsidRPr="00E0684F" w:rsidRDefault="00E0684F">
            <w:pPr>
              <w:rPr>
                <w:sz w:val="18"/>
                <w:szCs w:val="18"/>
                <w:lang w:val="en-GB"/>
              </w:rPr>
            </w:pPr>
            <w:r w:rsidRPr="00E0684F">
              <w:rPr>
                <w:sz w:val="18"/>
                <w:szCs w:val="18"/>
                <w:lang w:val="en-GB"/>
              </w:rPr>
              <w:t>BENSALEM US TRADING (PVT) LTD</w:t>
            </w:r>
          </w:p>
        </w:tc>
        <w:tc>
          <w:tcPr>
            <w:tcW w:w="992" w:type="dxa"/>
            <w:noWrap/>
            <w:hideMark/>
          </w:tcPr>
          <w:p w14:paraId="54B8ED82" w14:textId="77777777" w:rsidR="00E0684F" w:rsidRPr="00E0684F" w:rsidRDefault="00E0684F" w:rsidP="00E0684F">
            <w:pPr>
              <w:rPr>
                <w:sz w:val="18"/>
                <w:szCs w:val="18"/>
                <w:lang w:val="en-GB"/>
              </w:rPr>
            </w:pPr>
            <w:r w:rsidRPr="00E0684F">
              <w:rPr>
                <w:sz w:val="18"/>
                <w:szCs w:val="18"/>
                <w:lang w:val="en-GB"/>
              </w:rPr>
              <w:t>2020</w:t>
            </w:r>
          </w:p>
        </w:tc>
        <w:tc>
          <w:tcPr>
            <w:tcW w:w="5069" w:type="dxa"/>
            <w:noWrap/>
            <w:hideMark/>
          </w:tcPr>
          <w:p w14:paraId="557C87D7" w14:textId="77777777" w:rsidR="00E0684F" w:rsidRPr="00E0684F" w:rsidRDefault="00E0684F">
            <w:pPr>
              <w:rPr>
                <w:sz w:val="18"/>
                <w:szCs w:val="18"/>
                <w:lang w:val="en-GB"/>
              </w:rPr>
            </w:pPr>
            <w:r w:rsidRPr="00E0684F">
              <w:rPr>
                <w:sz w:val="18"/>
                <w:szCs w:val="18"/>
                <w:lang w:val="en-GB"/>
              </w:rPr>
              <w:t>All teas are available (Black/Rooibos/ Healing teas/ Fruit teas...) All packaging is available</w:t>
            </w:r>
          </w:p>
        </w:tc>
        <w:tc>
          <w:tcPr>
            <w:tcW w:w="2123" w:type="dxa"/>
            <w:noWrap/>
            <w:hideMark/>
          </w:tcPr>
          <w:p w14:paraId="2574275D" w14:textId="77777777" w:rsidR="00E0684F" w:rsidRPr="00E0684F" w:rsidRDefault="00E0684F">
            <w:pPr>
              <w:rPr>
                <w:sz w:val="18"/>
                <w:szCs w:val="18"/>
                <w:lang w:val="en-GB"/>
              </w:rPr>
            </w:pPr>
            <w:r w:rsidRPr="00E0684F">
              <w:rPr>
                <w:sz w:val="18"/>
                <w:szCs w:val="18"/>
                <w:lang w:val="en-GB"/>
              </w:rPr>
              <w:t>33/4, Gothami Road, Boralla, Colombo 08</w:t>
            </w:r>
          </w:p>
        </w:tc>
        <w:tc>
          <w:tcPr>
            <w:tcW w:w="1500" w:type="dxa"/>
            <w:noWrap/>
            <w:hideMark/>
          </w:tcPr>
          <w:p w14:paraId="7416CF9B" w14:textId="77777777" w:rsidR="00E0684F" w:rsidRPr="00E0684F" w:rsidRDefault="00E0684F">
            <w:pPr>
              <w:rPr>
                <w:sz w:val="18"/>
                <w:szCs w:val="18"/>
                <w:lang w:val="en-GB"/>
              </w:rPr>
            </w:pPr>
            <w:r w:rsidRPr="00E0684F">
              <w:rPr>
                <w:sz w:val="18"/>
                <w:szCs w:val="18"/>
                <w:lang w:val="en-GB"/>
              </w:rPr>
              <w:t>(94) 768677766</w:t>
            </w:r>
          </w:p>
        </w:tc>
        <w:tc>
          <w:tcPr>
            <w:tcW w:w="2187" w:type="dxa"/>
            <w:noWrap/>
            <w:hideMark/>
          </w:tcPr>
          <w:p w14:paraId="2A276FAF" w14:textId="77777777" w:rsidR="00E0684F" w:rsidRPr="00E0684F" w:rsidRDefault="008D2127">
            <w:pPr>
              <w:rPr>
                <w:sz w:val="18"/>
                <w:szCs w:val="18"/>
                <w:u w:val="single"/>
                <w:lang w:val="en-GB"/>
              </w:rPr>
            </w:pPr>
            <w:hyperlink r:id="rId49" w:history="1">
              <w:r w:rsidR="00E0684F" w:rsidRPr="00E0684F">
                <w:rPr>
                  <w:rStyle w:val="Hyperlink"/>
                  <w:sz w:val="18"/>
                  <w:szCs w:val="18"/>
                  <w:lang w:val="en-GB"/>
                </w:rPr>
                <w:t>https://secretsoftea.com/</w:t>
              </w:r>
            </w:hyperlink>
          </w:p>
        </w:tc>
      </w:tr>
      <w:tr w:rsidR="00E0684F" w:rsidRPr="00E0684F" w14:paraId="674E33F2" w14:textId="77777777" w:rsidTr="00C6365A">
        <w:trPr>
          <w:trHeight w:val="285"/>
        </w:trPr>
        <w:tc>
          <w:tcPr>
            <w:tcW w:w="2405" w:type="dxa"/>
            <w:noWrap/>
            <w:hideMark/>
          </w:tcPr>
          <w:p w14:paraId="4C5A3E8F" w14:textId="77777777" w:rsidR="00E0684F" w:rsidRPr="00E0684F" w:rsidRDefault="00E0684F">
            <w:pPr>
              <w:rPr>
                <w:sz w:val="18"/>
                <w:szCs w:val="18"/>
                <w:lang w:val="en-GB"/>
              </w:rPr>
            </w:pPr>
            <w:r w:rsidRPr="00E0684F">
              <w:rPr>
                <w:sz w:val="18"/>
                <w:szCs w:val="18"/>
                <w:lang w:val="en-GB"/>
              </w:rPr>
              <w:t>BIO FOODS PVT LTD</w:t>
            </w:r>
          </w:p>
        </w:tc>
        <w:tc>
          <w:tcPr>
            <w:tcW w:w="992" w:type="dxa"/>
            <w:noWrap/>
            <w:hideMark/>
          </w:tcPr>
          <w:p w14:paraId="3D1ECD0A" w14:textId="77777777" w:rsidR="00E0684F" w:rsidRPr="00E0684F" w:rsidRDefault="00E0684F" w:rsidP="00E0684F">
            <w:pPr>
              <w:rPr>
                <w:sz w:val="18"/>
                <w:szCs w:val="18"/>
                <w:lang w:val="en-GB"/>
              </w:rPr>
            </w:pPr>
            <w:r w:rsidRPr="00E0684F">
              <w:rPr>
                <w:sz w:val="18"/>
                <w:szCs w:val="18"/>
                <w:lang w:val="en-GB"/>
              </w:rPr>
              <w:t>1993</w:t>
            </w:r>
          </w:p>
        </w:tc>
        <w:tc>
          <w:tcPr>
            <w:tcW w:w="5069" w:type="dxa"/>
            <w:noWrap/>
            <w:hideMark/>
          </w:tcPr>
          <w:p w14:paraId="61ACD159" w14:textId="77777777" w:rsidR="00E0684F" w:rsidRPr="00E0684F" w:rsidRDefault="00E0684F">
            <w:pPr>
              <w:rPr>
                <w:sz w:val="18"/>
                <w:szCs w:val="18"/>
                <w:lang w:val="en-GB"/>
              </w:rPr>
            </w:pPr>
            <w:r w:rsidRPr="00E0684F">
              <w:rPr>
                <w:sz w:val="18"/>
                <w:szCs w:val="18"/>
                <w:lang w:val="en-GB"/>
              </w:rPr>
              <w:t>Tea, spices,herbs and coconut products</w:t>
            </w:r>
          </w:p>
        </w:tc>
        <w:tc>
          <w:tcPr>
            <w:tcW w:w="2123" w:type="dxa"/>
            <w:noWrap/>
            <w:hideMark/>
          </w:tcPr>
          <w:p w14:paraId="3DE81F92" w14:textId="77777777" w:rsidR="00E0684F" w:rsidRPr="00E0684F" w:rsidRDefault="00E0684F">
            <w:pPr>
              <w:rPr>
                <w:sz w:val="18"/>
                <w:szCs w:val="18"/>
                <w:lang w:val="de-DE"/>
              </w:rPr>
            </w:pPr>
            <w:r w:rsidRPr="00E0684F">
              <w:rPr>
                <w:sz w:val="18"/>
                <w:szCs w:val="18"/>
                <w:lang w:val="de-DE"/>
              </w:rPr>
              <w:t>04, Kumudu Mawatha Primrose Garden Kandy</w:t>
            </w:r>
          </w:p>
        </w:tc>
        <w:tc>
          <w:tcPr>
            <w:tcW w:w="1500" w:type="dxa"/>
            <w:noWrap/>
            <w:hideMark/>
          </w:tcPr>
          <w:p w14:paraId="0D0FEE85" w14:textId="77777777" w:rsidR="00E0684F" w:rsidRPr="00E0684F" w:rsidRDefault="00E0684F">
            <w:pPr>
              <w:rPr>
                <w:sz w:val="18"/>
                <w:szCs w:val="18"/>
                <w:lang w:val="en-GB"/>
              </w:rPr>
            </w:pPr>
            <w:r w:rsidRPr="00E0684F">
              <w:rPr>
                <w:sz w:val="18"/>
                <w:szCs w:val="18"/>
                <w:lang w:val="en-GB"/>
              </w:rPr>
              <w:t>(94) 81-2201495 (94) 11-2222294 (94) 77-2912204</w:t>
            </w:r>
          </w:p>
        </w:tc>
        <w:tc>
          <w:tcPr>
            <w:tcW w:w="2187" w:type="dxa"/>
            <w:noWrap/>
            <w:hideMark/>
          </w:tcPr>
          <w:p w14:paraId="373E2CEC" w14:textId="77777777" w:rsidR="00E0684F" w:rsidRPr="00E0684F" w:rsidRDefault="008D2127">
            <w:pPr>
              <w:rPr>
                <w:sz w:val="18"/>
                <w:szCs w:val="18"/>
                <w:u w:val="single"/>
                <w:lang w:val="en-GB"/>
              </w:rPr>
            </w:pPr>
            <w:hyperlink r:id="rId50" w:history="1">
              <w:r w:rsidR="00E0684F" w:rsidRPr="00E0684F">
                <w:rPr>
                  <w:rStyle w:val="Hyperlink"/>
                  <w:sz w:val="18"/>
                  <w:szCs w:val="18"/>
                  <w:lang w:val="en-GB"/>
                </w:rPr>
                <w:t>http://www.biofoodslk.com</w:t>
              </w:r>
            </w:hyperlink>
          </w:p>
        </w:tc>
      </w:tr>
      <w:tr w:rsidR="00E0684F" w:rsidRPr="00E0684F" w14:paraId="41132615" w14:textId="77777777" w:rsidTr="00C6365A">
        <w:trPr>
          <w:trHeight w:val="285"/>
        </w:trPr>
        <w:tc>
          <w:tcPr>
            <w:tcW w:w="2405" w:type="dxa"/>
            <w:noWrap/>
            <w:hideMark/>
          </w:tcPr>
          <w:p w14:paraId="3E2BBF6E" w14:textId="77777777" w:rsidR="00E0684F" w:rsidRPr="00E0684F" w:rsidRDefault="00E0684F">
            <w:pPr>
              <w:rPr>
                <w:sz w:val="18"/>
                <w:szCs w:val="18"/>
                <w:lang w:val="en-GB"/>
              </w:rPr>
            </w:pPr>
            <w:r w:rsidRPr="00E0684F">
              <w:rPr>
                <w:sz w:val="18"/>
                <w:szCs w:val="18"/>
                <w:lang w:val="en-GB"/>
              </w:rPr>
              <w:t>BLACK TEA EXPORTS PVT LTD</w:t>
            </w:r>
          </w:p>
        </w:tc>
        <w:tc>
          <w:tcPr>
            <w:tcW w:w="992" w:type="dxa"/>
            <w:noWrap/>
            <w:hideMark/>
          </w:tcPr>
          <w:p w14:paraId="2F5BA3BF" w14:textId="77777777" w:rsidR="00E0684F" w:rsidRPr="00E0684F" w:rsidRDefault="00E0684F">
            <w:pPr>
              <w:rPr>
                <w:sz w:val="18"/>
                <w:szCs w:val="18"/>
                <w:lang w:val="en-GB"/>
              </w:rPr>
            </w:pPr>
          </w:p>
        </w:tc>
        <w:tc>
          <w:tcPr>
            <w:tcW w:w="5069" w:type="dxa"/>
            <w:noWrap/>
            <w:hideMark/>
          </w:tcPr>
          <w:p w14:paraId="69A5A67C" w14:textId="77777777" w:rsidR="00E0684F" w:rsidRPr="00E0684F" w:rsidRDefault="00E0684F">
            <w:pPr>
              <w:rPr>
                <w:sz w:val="18"/>
                <w:szCs w:val="18"/>
                <w:lang w:val="en-GB"/>
              </w:rPr>
            </w:pPr>
            <w:r w:rsidRPr="00E0684F">
              <w:rPr>
                <w:sz w:val="18"/>
                <w:szCs w:val="18"/>
                <w:lang w:val="en-GB"/>
              </w:rPr>
              <w:t>Tea, Tea in Bulk, Tea Packets</w:t>
            </w:r>
          </w:p>
        </w:tc>
        <w:tc>
          <w:tcPr>
            <w:tcW w:w="2123" w:type="dxa"/>
            <w:noWrap/>
            <w:hideMark/>
          </w:tcPr>
          <w:p w14:paraId="12F0C38F" w14:textId="77777777" w:rsidR="00E0684F" w:rsidRPr="00E0684F" w:rsidRDefault="00E0684F">
            <w:pPr>
              <w:rPr>
                <w:sz w:val="18"/>
                <w:szCs w:val="18"/>
                <w:lang w:val="en-GB"/>
              </w:rPr>
            </w:pPr>
            <w:r w:rsidRPr="00E0684F">
              <w:rPr>
                <w:sz w:val="18"/>
                <w:szCs w:val="18"/>
                <w:lang w:val="en-GB"/>
              </w:rPr>
              <w:t>No. 33/1F, Walter Gunasekara Mawatha, Nawala 10107, Sri Lanka</w:t>
            </w:r>
          </w:p>
        </w:tc>
        <w:tc>
          <w:tcPr>
            <w:tcW w:w="1500" w:type="dxa"/>
            <w:noWrap/>
            <w:hideMark/>
          </w:tcPr>
          <w:p w14:paraId="398AF6A1" w14:textId="77777777" w:rsidR="00E0684F" w:rsidRPr="00E0684F" w:rsidRDefault="00E0684F">
            <w:pPr>
              <w:rPr>
                <w:sz w:val="18"/>
                <w:szCs w:val="18"/>
                <w:lang w:val="en-GB"/>
              </w:rPr>
            </w:pPr>
            <w:r w:rsidRPr="00E0684F">
              <w:rPr>
                <w:sz w:val="18"/>
                <w:szCs w:val="18"/>
                <w:lang w:val="en-GB"/>
              </w:rPr>
              <w:t>(94) 11-492 6675</w:t>
            </w:r>
          </w:p>
        </w:tc>
        <w:tc>
          <w:tcPr>
            <w:tcW w:w="2187" w:type="dxa"/>
            <w:noWrap/>
            <w:hideMark/>
          </w:tcPr>
          <w:p w14:paraId="23244260" w14:textId="77777777" w:rsidR="00E0684F" w:rsidRPr="00E0684F" w:rsidRDefault="008D2127">
            <w:pPr>
              <w:rPr>
                <w:sz w:val="18"/>
                <w:szCs w:val="18"/>
                <w:u w:val="single"/>
                <w:lang w:val="en-GB"/>
              </w:rPr>
            </w:pPr>
            <w:hyperlink r:id="rId51" w:history="1">
              <w:r w:rsidR="00E0684F" w:rsidRPr="00E0684F">
                <w:rPr>
                  <w:rStyle w:val="Hyperlink"/>
                  <w:sz w:val="18"/>
                  <w:szCs w:val="18"/>
                  <w:lang w:val="en-GB"/>
                </w:rPr>
                <w:t>http://www.ceylonblacktea.com</w:t>
              </w:r>
            </w:hyperlink>
          </w:p>
        </w:tc>
      </w:tr>
      <w:tr w:rsidR="00E0684F" w:rsidRPr="00E0684F" w14:paraId="1F949862" w14:textId="77777777" w:rsidTr="00C6365A">
        <w:trPr>
          <w:trHeight w:val="285"/>
        </w:trPr>
        <w:tc>
          <w:tcPr>
            <w:tcW w:w="2405" w:type="dxa"/>
            <w:noWrap/>
            <w:hideMark/>
          </w:tcPr>
          <w:p w14:paraId="16A8B8DE" w14:textId="77777777" w:rsidR="00E0684F" w:rsidRPr="00E0684F" w:rsidRDefault="00E0684F">
            <w:pPr>
              <w:rPr>
                <w:sz w:val="18"/>
                <w:szCs w:val="18"/>
                <w:lang w:val="en-GB"/>
              </w:rPr>
            </w:pPr>
            <w:r w:rsidRPr="00E0684F">
              <w:rPr>
                <w:sz w:val="18"/>
                <w:szCs w:val="18"/>
                <w:lang w:val="en-GB"/>
              </w:rPr>
              <w:t>BOGAWANTALAWA TEA CEYLON PVT LTD</w:t>
            </w:r>
          </w:p>
        </w:tc>
        <w:tc>
          <w:tcPr>
            <w:tcW w:w="992" w:type="dxa"/>
            <w:noWrap/>
            <w:hideMark/>
          </w:tcPr>
          <w:p w14:paraId="61C8C9D4" w14:textId="77777777" w:rsidR="00E0684F" w:rsidRPr="00E0684F" w:rsidRDefault="00E0684F">
            <w:pPr>
              <w:rPr>
                <w:sz w:val="18"/>
                <w:szCs w:val="18"/>
                <w:lang w:val="en-GB"/>
              </w:rPr>
            </w:pPr>
          </w:p>
        </w:tc>
        <w:tc>
          <w:tcPr>
            <w:tcW w:w="5069" w:type="dxa"/>
            <w:noWrap/>
            <w:hideMark/>
          </w:tcPr>
          <w:p w14:paraId="6EF3B828" w14:textId="77777777" w:rsidR="00E0684F" w:rsidRPr="00E0684F" w:rsidRDefault="00E0684F">
            <w:pPr>
              <w:rPr>
                <w:sz w:val="18"/>
                <w:szCs w:val="18"/>
                <w:lang w:val="en-GB"/>
              </w:rPr>
            </w:pPr>
            <w:r w:rsidRPr="00E0684F">
              <w:rPr>
                <w:sz w:val="18"/>
                <w:szCs w:val="18"/>
                <w:lang w:val="en-GB"/>
              </w:rPr>
              <w:t>Tea in Bulk,Tea Packets, Tea Bags, Flavoured Tea, Organic Tea, Tea in Tins, Pyramid Tea Bags/Private label</w:t>
            </w:r>
          </w:p>
        </w:tc>
        <w:tc>
          <w:tcPr>
            <w:tcW w:w="2123" w:type="dxa"/>
            <w:noWrap/>
            <w:hideMark/>
          </w:tcPr>
          <w:p w14:paraId="16ECD730" w14:textId="77777777" w:rsidR="00E0684F" w:rsidRPr="00E0684F" w:rsidRDefault="00E0684F">
            <w:pPr>
              <w:rPr>
                <w:sz w:val="18"/>
                <w:szCs w:val="18"/>
                <w:lang w:val="en-GB"/>
              </w:rPr>
            </w:pPr>
            <w:r w:rsidRPr="00E0684F">
              <w:rPr>
                <w:sz w:val="18"/>
                <w:szCs w:val="18"/>
                <w:lang w:val="en-GB"/>
              </w:rPr>
              <w:t>130, Nawala Road, Narahenpita, Colombo 05</w:t>
            </w:r>
          </w:p>
        </w:tc>
        <w:tc>
          <w:tcPr>
            <w:tcW w:w="1500" w:type="dxa"/>
            <w:noWrap/>
            <w:hideMark/>
          </w:tcPr>
          <w:p w14:paraId="1707FB45" w14:textId="77777777" w:rsidR="00E0684F" w:rsidRPr="00E0684F" w:rsidRDefault="00E0684F">
            <w:pPr>
              <w:rPr>
                <w:sz w:val="18"/>
                <w:szCs w:val="18"/>
                <w:lang w:val="en-GB"/>
              </w:rPr>
            </w:pPr>
            <w:r w:rsidRPr="00E0684F">
              <w:rPr>
                <w:sz w:val="18"/>
                <w:szCs w:val="18"/>
                <w:lang w:val="en-GB"/>
              </w:rPr>
              <w:t>(94) 11-2369845</w:t>
            </w:r>
          </w:p>
        </w:tc>
        <w:tc>
          <w:tcPr>
            <w:tcW w:w="2187" w:type="dxa"/>
            <w:noWrap/>
            <w:hideMark/>
          </w:tcPr>
          <w:p w14:paraId="283F4DB3" w14:textId="77777777" w:rsidR="00E0684F" w:rsidRPr="00E0684F" w:rsidRDefault="008D2127">
            <w:pPr>
              <w:rPr>
                <w:sz w:val="18"/>
                <w:szCs w:val="18"/>
                <w:u w:val="single"/>
                <w:lang w:val="en-GB"/>
              </w:rPr>
            </w:pPr>
            <w:hyperlink r:id="rId52" w:history="1">
              <w:r w:rsidR="00E0684F" w:rsidRPr="00E0684F">
                <w:rPr>
                  <w:rStyle w:val="Hyperlink"/>
                  <w:sz w:val="18"/>
                  <w:szCs w:val="18"/>
                  <w:lang w:val="en-GB"/>
                </w:rPr>
                <w:t>http://www.bogawantalawa.com</w:t>
              </w:r>
            </w:hyperlink>
          </w:p>
        </w:tc>
      </w:tr>
      <w:tr w:rsidR="00E0684F" w:rsidRPr="00E0684F" w14:paraId="11DA7F20" w14:textId="77777777" w:rsidTr="00C6365A">
        <w:trPr>
          <w:trHeight w:val="285"/>
        </w:trPr>
        <w:tc>
          <w:tcPr>
            <w:tcW w:w="3397" w:type="dxa"/>
            <w:gridSpan w:val="2"/>
            <w:noWrap/>
            <w:hideMark/>
          </w:tcPr>
          <w:p w14:paraId="22A69E9A" w14:textId="77777777" w:rsidR="00E0684F" w:rsidRPr="00E0684F" w:rsidRDefault="00E0684F">
            <w:pPr>
              <w:rPr>
                <w:sz w:val="18"/>
                <w:szCs w:val="18"/>
                <w:lang w:val="en-GB"/>
              </w:rPr>
            </w:pPr>
            <w:r w:rsidRPr="00E0684F">
              <w:rPr>
                <w:sz w:val="18"/>
                <w:szCs w:val="18"/>
                <w:lang w:val="en-GB"/>
              </w:rPr>
              <w:t>BRITISH CEYLON PRO EXPORT COMPANY PVT LTD</w:t>
            </w:r>
          </w:p>
        </w:tc>
        <w:tc>
          <w:tcPr>
            <w:tcW w:w="5069" w:type="dxa"/>
            <w:noWrap/>
            <w:hideMark/>
          </w:tcPr>
          <w:p w14:paraId="6D1F39DB" w14:textId="77777777" w:rsidR="00E0684F" w:rsidRPr="00E0684F" w:rsidRDefault="00E0684F">
            <w:pPr>
              <w:rPr>
                <w:sz w:val="18"/>
                <w:szCs w:val="18"/>
                <w:lang w:val="en-GB"/>
              </w:rPr>
            </w:pPr>
            <w:r w:rsidRPr="00E0684F">
              <w:rPr>
                <w:sz w:val="18"/>
                <w:szCs w:val="18"/>
                <w:lang w:val="en-GB"/>
              </w:rPr>
              <w:t>Tea in Bulk, Tea packets, Tea Bags, Fresh Pineapple</w:t>
            </w:r>
          </w:p>
        </w:tc>
        <w:tc>
          <w:tcPr>
            <w:tcW w:w="2123" w:type="dxa"/>
            <w:noWrap/>
            <w:hideMark/>
          </w:tcPr>
          <w:p w14:paraId="61FB8470" w14:textId="77777777" w:rsidR="00E0684F" w:rsidRPr="00E0684F" w:rsidRDefault="00E0684F">
            <w:pPr>
              <w:rPr>
                <w:sz w:val="18"/>
                <w:szCs w:val="18"/>
                <w:lang w:val="en-GB"/>
              </w:rPr>
            </w:pPr>
            <w:r w:rsidRPr="00E0684F">
              <w:rPr>
                <w:sz w:val="18"/>
                <w:szCs w:val="18"/>
                <w:lang w:val="en-GB"/>
              </w:rPr>
              <w:t>No. 35,1/1 Devanampiyatissa Mw. Colombo 10</w:t>
            </w:r>
          </w:p>
        </w:tc>
        <w:tc>
          <w:tcPr>
            <w:tcW w:w="1500" w:type="dxa"/>
            <w:noWrap/>
            <w:hideMark/>
          </w:tcPr>
          <w:p w14:paraId="09149C86" w14:textId="77777777" w:rsidR="00E0684F" w:rsidRPr="00E0684F" w:rsidRDefault="00E0684F">
            <w:pPr>
              <w:rPr>
                <w:sz w:val="18"/>
                <w:szCs w:val="18"/>
                <w:lang w:val="en-GB"/>
              </w:rPr>
            </w:pPr>
            <w:r w:rsidRPr="00E0684F">
              <w:rPr>
                <w:sz w:val="18"/>
                <w:szCs w:val="18"/>
                <w:lang w:val="en-GB"/>
              </w:rPr>
              <w:t>(94) 11-2693206 (94) 11-4717360</w:t>
            </w:r>
          </w:p>
        </w:tc>
        <w:tc>
          <w:tcPr>
            <w:tcW w:w="2187" w:type="dxa"/>
            <w:noWrap/>
            <w:hideMark/>
          </w:tcPr>
          <w:p w14:paraId="76C5805E" w14:textId="77777777" w:rsidR="00E0684F" w:rsidRPr="00E0684F" w:rsidRDefault="008D2127">
            <w:pPr>
              <w:rPr>
                <w:sz w:val="18"/>
                <w:szCs w:val="18"/>
                <w:u w:val="single"/>
                <w:lang w:val="en-GB"/>
              </w:rPr>
            </w:pPr>
            <w:hyperlink r:id="rId53" w:history="1">
              <w:r w:rsidR="00E0684F" w:rsidRPr="00E0684F">
                <w:rPr>
                  <w:rStyle w:val="Hyperlink"/>
                  <w:sz w:val="18"/>
                  <w:szCs w:val="18"/>
                  <w:lang w:val="en-GB"/>
                </w:rPr>
                <w:t>http://www.britishceylon.com</w:t>
              </w:r>
            </w:hyperlink>
          </w:p>
        </w:tc>
      </w:tr>
      <w:tr w:rsidR="00E0684F" w:rsidRPr="00E0684F" w14:paraId="725DA2C7" w14:textId="77777777" w:rsidTr="00C6365A">
        <w:trPr>
          <w:trHeight w:val="285"/>
        </w:trPr>
        <w:tc>
          <w:tcPr>
            <w:tcW w:w="2405" w:type="dxa"/>
            <w:noWrap/>
            <w:hideMark/>
          </w:tcPr>
          <w:p w14:paraId="064BB489" w14:textId="77777777" w:rsidR="00E0684F" w:rsidRPr="00E0684F" w:rsidRDefault="00E0684F">
            <w:pPr>
              <w:rPr>
                <w:sz w:val="18"/>
                <w:szCs w:val="18"/>
                <w:lang w:val="en-GB"/>
              </w:rPr>
            </w:pPr>
            <w:r w:rsidRPr="00E0684F">
              <w:rPr>
                <w:sz w:val="18"/>
                <w:szCs w:val="18"/>
                <w:lang w:val="en-GB"/>
              </w:rPr>
              <w:t>C T P PRE PACKED EXPORT PVT LTD</w:t>
            </w:r>
          </w:p>
        </w:tc>
        <w:tc>
          <w:tcPr>
            <w:tcW w:w="992" w:type="dxa"/>
            <w:noWrap/>
            <w:hideMark/>
          </w:tcPr>
          <w:p w14:paraId="2159B14E" w14:textId="77777777" w:rsidR="00E0684F" w:rsidRPr="00E0684F" w:rsidRDefault="00E0684F" w:rsidP="00E0684F">
            <w:pPr>
              <w:rPr>
                <w:sz w:val="18"/>
                <w:szCs w:val="18"/>
                <w:lang w:val="en-GB"/>
              </w:rPr>
            </w:pPr>
            <w:r w:rsidRPr="00E0684F">
              <w:rPr>
                <w:sz w:val="18"/>
                <w:szCs w:val="18"/>
                <w:lang w:val="en-GB"/>
              </w:rPr>
              <w:t>1993</w:t>
            </w:r>
          </w:p>
        </w:tc>
        <w:tc>
          <w:tcPr>
            <w:tcW w:w="5069" w:type="dxa"/>
            <w:noWrap/>
            <w:hideMark/>
          </w:tcPr>
          <w:p w14:paraId="08F3C665" w14:textId="77777777" w:rsidR="00E0684F" w:rsidRPr="00E0684F" w:rsidRDefault="00E0684F">
            <w:pPr>
              <w:rPr>
                <w:sz w:val="18"/>
                <w:szCs w:val="18"/>
                <w:lang w:val="en-GB"/>
              </w:rPr>
            </w:pPr>
            <w:r w:rsidRPr="00E0684F">
              <w:rPr>
                <w:sz w:val="18"/>
                <w:szCs w:val="18"/>
                <w:lang w:val="en-GB"/>
              </w:rPr>
              <w:t>Ceylon Tea</w:t>
            </w:r>
          </w:p>
        </w:tc>
        <w:tc>
          <w:tcPr>
            <w:tcW w:w="2123" w:type="dxa"/>
            <w:noWrap/>
            <w:hideMark/>
          </w:tcPr>
          <w:p w14:paraId="0B0EC7FE" w14:textId="77777777" w:rsidR="00E0684F" w:rsidRPr="00E0684F" w:rsidRDefault="00E0684F">
            <w:pPr>
              <w:rPr>
                <w:sz w:val="18"/>
                <w:szCs w:val="18"/>
                <w:lang w:val="en-GB"/>
              </w:rPr>
            </w:pPr>
            <w:r w:rsidRPr="00E0684F">
              <w:rPr>
                <w:sz w:val="18"/>
                <w:szCs w:val="18"/>
                <w:lang w:val="en-GB"/>
              </w:rPr>
              <w:t>No.20, Shady Grove Avenue Colombo 8</w:t>
            </w:r>
          </w:p>
        </w:tc>
        <w:tc>
          <w:tcPr>
            <w:tcW w:w="1500" w:type="dxa"/>
            <w:noWrap/>
            <w:hideMark/>
          </w:tcPr>
          <w:p w14:paraId="511B10B2" w14:textId="77777777" w:rsidR="00E0684F" w:rsidRPr="00E0684F" w:rsidRDefault="00E0684F">
            <w:pPr>
              <w:rPr>
                <w:sz w:val="18"/>
                <w:szCs w:val="18"/>
                <w:lang w:val="en-GB"/>
              </w:rPr>
            </w:pPr>
            <w:r w:rsidRPr="00E0684F">
              <w:rPr>
                <w:sz w:val="18"/>
                <w:szCs w:val="18"/>
                <w:lang w:val="en-GB"/>
              </w:rPr>
              <w:t>(94) 11-2681428 (94) 11-2334626 (94) 11-2430975</w:t>
            </w:r>
          </w:p>
        </w:tc>
        <w:tc>
          <w:tcPr>
            <w:tcW w:w="2187" w:type="dxa"/>
            <w:noWrap/>
            <w:hideMark/>
          </w:tcPr>
          <w:p w14:paraId="165C6A10" w14:textId="77777777" w:rsidR="00E0684F" w:rsidRPr="00E0684F" w:rsidRDefault="008D2127">
            <w:pPr>
              <w:rPr>
                <w:sz w:val="18"/>
                <w:szCs w:val="18"/>
                <w:u w:val="single"/>
                <w:lang w:val="en-GB"/>
              </w:rPr>
            </w:pPr>
            <w:hyperlink r:id="rId54" w:history="1">
              <w:r w:rsidR="00E0684F" w:rsidRPr="00E0684F">
                <w:rPr>
                  <w:rStyle w:val="Hyperlink"/>
                  <w:sz w:val="18"/>
                  <w:szCs w:val="18"/>
                  <w:lang w:val="en-GB"/>
                </w:rPr>
                <w:t>http://www.ceylonteaplantation.com</w:t>
              </w:r>
            </w:hyperlink>
          </w:p>
        </w:tc>
      </w:tr>
      <w:tr w:rsidR="00E0684F" w:rsidRPr="00E0684F" w14:paraId="6EBC3C7D" w14:textId="77777777" w:rsidTr="00C6365A">
        <w:trPr>
          <w:trHeight w:val="285"/>
        </w:trPr>
        <w:tc>
          <w:tcPr>
            <w:tcW w:w="2405" w:type="dxa"/>
            <w:noWrap/>
            <w:hideMark/>
          </w:tcPr>
          <w:p w14:paraId="0D3AAAA0" w14:textId="77777777" w:rsidR="00E0684F" w:rsidRPr="00E0684F" w:rsidRDefault="00E0684F">
            <w:pPr>
              <w:rPr>
                <w:sz w:val="18"/>
                <w:szCs w:val="18"/>
                <w:lang w:val="en-GB"/>
              </w:rPr>
            </w:pPr>
            <w:r w:rsidRPr="00E0684F">
              <w:rPr>
                <w:sz w:val="18"/>
                <w:szCs w:val="18"/>
                <w:lang w:val="en-GB"/>
              </w:rPr>
              <w:t>CEYEM COMMODITIES PVT LTD</w:t>
            </w:r>
          </w:p>
        </w:tc>
        <w:tc>
          <w:tcPr>
            <w:tcW w:w="992" w:type="dxa"/>
            <w:noWrap/>
            <w:hideMark/>
          </w:tcPr>
          <w:p w14:paraId="1EB07932" w14:textId="77777777" w:rsidR="00E0684F" w:rsidRPr="00E0684F" w:rsidRDefault="00E0684F" w:rsidP="00E0684F">
            <w:pPr>
              <w:rPr>
                <w:sz w:val="18"/>
                <w:szCs w:val="18"/>
                <w:lang w:val="en-GB"/>
              </w:rPr>
            </w:pPr>
            <w:r w:rsidRPr="00E0684F">
              <w:rPr>
                <w:sz w:val="18"/>
                <w:szCs w:val="18"/>
                <w:lang w:val="en-GB"/>
              </w:rPr>
              <w:t>2009</w:t>
            </w:r>
          </w:p>
        </w:tc>
        <w:tc>
          <w:tcPr>
            <w:tcW w:w="5069" w:type="dxa"/>
            <w:noWrap/>
            <w:hideMark/>
          </w:tcPr>
          <w:p w14:paraId="73262810" w14:textId="77777777" w:rsidR="00E0684F" w:rsidRPr="00E0684F" w:rsidRDefault="00E0684F">
            <w:pPr>
              <w:rPr>
                <w:sz w:val="18"/>
                <w:szCs w:val="18"/>
                <w:lang w:val="en-GB"/>
              </w:rPr>
            </w:pPr>
            <w:r w:rsidRPr="00E0684F">
              <w:rPr>
                <w:sz w:val="18"/>
                <w:szCs w:val="18"/>
                <w:lang w:val="en-GB"/>
              </w:rPr>
              <w:t>Value Added Tea, Tea in Bulk, Tea in Packets, Black Tea, Green Tea, Herbal Tea</w:t>
            </w:r>
          </w:p>
        </w:tc>
        <w:tc>
          <w:tcPr>
            <w:tcW w:w="2123" w:type="dxa"/>
            <w:noWrap/>
            <w:hideMark/>
          </w:tcPr>
          <w:p w14:paraId="19DBD0CC" w14:textId="77777777" w:rsidR="00E0684F" w:rsidRPr="00E0684F" w:rsidRDefault="00E0684F">
            <w:pPr>
              <w:rPr>
                <w:sz w:val="18"/>
                <w:szCs w:val="18"/>
                <w:lang w:val="en-GB"/>
              </w:rPr>
            </w:pPr>
            <w:r w:rsidRPr="00E0684F">
              <w:rPr>
                <w:sz w:val="18"/>
                <w:szCs w:val="18"/>
                <w:lang w:val="en-GB"/>
              </w:rPr>
              <w:t>No. 43B, Makumbura Road, Kottawa 10230, Western Province, Sri Lanka</w:t>
            </w:r>
          </w:p>
        </w:tc>
        <w:tc>
          <w:tcPr>
            <w:tcW w:w="1500" w:type="dxa"/>
            <w:noWrap/>
            <w:hideMark/>
          </w:tcPr>
          <w:p w14:paraId="20E5D3A4" w14:textId="77777777" w:rsidR="00E0684F" w:rsidRPr="00E0684F" w:rsidRDefault="00E0684F">
            <w:pPr>
              <w:rPr>
                <w:sz w:val="18"/>
                <w:szCs w:val="18"/>
                <w:lang w:val="en-GB"/>
              </w:rPr>
            </w:pPr>
            <w:r w:rsidRPr="00E0684F">
              <w:rPr>
                <w:sz w:val="18"/>
                <w:szCs w:val="18"/>
                <w:lang w:val="en-GB"/>
              </w:rPr>
              <w:t>(94) 11-2782250</w:t>
            </w:r>
          </w:p>
        </w:tc>
        <w:tc>
          <w:tcPr>
            <w:tcW w:w="2187" w:type="dxa"/>
            <w:noWrap/>
            <w:hideMark/>
          </w:tcPr>
          <w:p w14:paraId="2BF4F087" w14:textId="77777777" w:rsidR="00E0684F" w:rsidRPr="00E0684F" w:rsidRDefault="008D2127">
            <w:pPr>
              <w:rPr>
                <w:sz w:val="18"/>
                <w:szCs w:val="18"/>
                <w:u w:val="single"/>
                <w:lang w:val="en-GB"/>
              </w:rPr>
            </w:pPr>
            <w:hyperlink r:id="rId55" w:history="1">
              <w:r w:rsidR="00E0684F" w:rsidRPr="00E0684F">
                <w:rPr>
                  <w:rStyle w:val="Hyperlink"/>
                  <w:sz w:val="18"/>
                  <w:szCs w:val="18"/>
                  <w:lang w:val="en-GB"/>
                </w:rPr>
                <w:t>http://www.ceyem.lk</w:t>
              </w:r>
            </w:hyperlink>
          </w:p>
        </w:tc>
      </w:tr>
      <w:tr w:rsidR="00E0684F" w:rsidRPr="00E0684F" w14:paraId="6909C889" w14:textId="77777777" w:rsidTr="00C6365A">
        <w:trPr>
          <w:trHeight w:val="285"/>
        </w:trPr>
        <w:tc>
          <w:tcPr>
            <w:tcW w:w="2405" w:type="dxa"/>
            <w:noWrap/>
            <w:hideMark/>
          </w:tcPr>
          <w:p w14:paraId="46697242" w14:textId="77777777" w:rsidR="00E0684F" w:rsidRPr="00E0684F" w:rsidRDefault="00E0684F">
            <w:pPr>
              <w:rPr>
                <w:sz w:val="18"/>
                <w:szCs w:val="18"/>
                <w:lang w:val="en-GB"/>
              </w:rPr>
            </w:pPr>
            <w:r w:rsidRPr="00E0684F">
              <w:rPr>
                <w:sz w:val="18"/>
                <w:szCs w:val="18"/>
                <w:lang w:val="en-GB"/>
              </w:rPr>
              <w:t>CEYEXXE LTD</w:t>
            </w:r>
          </w:p>
        </w:tc>
        <w:tc>
          <w:tcPr>
            <w:tcW w:w="992" w:type="dxa"/>
            <w:noWrap/>
            <w:hideMark/>
          </w:tcPr>
          <w:p w14:paraId="565128B7" w14:textId="77777777" w:rsidR="00E0684F" w:rsidRPr="00E0684F" w:rsidRDefault="00E0684F">
            <w:pPr>
              <w:rPr>
                <w:sz w:val="18"/>
                <w:szCs w:val="18"/>
                <w:lang w:val="en-GB"/>
              </w:rPr>
            </w:pPr>
          </w:p>
        </w:tc>
        <w:tc>
          <w:tcPr>
            <w:tcW w:w="5069" w:type="dxa"/>
            <w:noWrap/>
            <w:hideMark/>
          </w:tcPr>
          <w:p w14:paraId="0293CD0D" w14:textId="77777777" w:rsidR="00E0684F" w:rsidRPr="00E0684F" w:rsidRDefault="00E0684F">
            <w:pPr>
              <w:rPr>
                <w:sz w:val="18"/>
                <w:szCs w:val="18"/>
                <w:lang w:val="en-GB"/>
              </w:rPr>
            </w:pPr>
            <w:r w:rsidRPr="00E0684F">
              <w:rPr>
                <w:sz w:val="18"/>
                <w:szCs w:val="18"/>
                <w:lang w:val="en-GB"/>
              </w:rPr>
              <w:t>Tea, Tea in Bulk, Tea Packets</w:t>
            </w:r>
          </w:p>
        </w:tc>
        <w:tc>
          <w:tcPr>
            <w:tcW w:w="2123" w:type="dxa"/>
            <w:noWrap/>
            <w:hideMark/>
          </w:tcPr>
          <w:p w14:paraId="7B2E13A8" w14:textId="77777777" w:rsidR="00E0684F" w:rsidRPr="00E0684F" w:rsidRDefault="00E0684F">
            <w:pPr>
              <w:rPr>
                <w:sz w:val="18"/>
                <w:szCs w:val="18"/>
                <w:lang w:val="en-GB"/>
              </w:rPr>
            </w:pPr>
            <w:r w:rsidRPr="00E0684F">
              <w:rPr>
                <w:sz w:val="18"/>
                <w:szCs w:val="18"/>
                <w:lang w:val="en-GB"/>
              </w:rPr>
              <w:t>363/3 Avissavella Road Wellampitiya</w:t>
            </w:r>
          </w:p>
        </w:tc>
        <w:tc>
          <w:tcPr>
            <w:tcW w:w="1500" w:type="dxa"/>
            <w:noWrap/>
            <w:hideMark/>
          </w:tcPr>
          <w:p w14:paraId="31B50D1E" w14:textId="77777777" w:rsidR="00E0684F" w:rsidRPr="00E0684F" w:rsidRDefault="00E0684F">
            <w:pPr>
              <w:rPr>
                <w:sz w:val="18"/>
                <w:szCs w:val="18"/>
                <w:lang w:val="en-GB"/>
              </w:rPr>
            </w:pPr>
            <w:r w:rsidRPr="00E0684F">
              <w:rPr>
                <w:sz w:val="18"/>
                <w:szCs w:val="18"/>
                <w:lang w:val="en-GB"/>
              </w:rPr>
              <w:t>(94) 71-2729325 (94) 11-5238627 (94) 11-5238628</w:t>
            </w:r>
          </w:p>
        </w:tc>
        <w:tc>
          <w:tcPr>
            <w:tcW w:w="2187" w:type="dxa"/>
            <w:noWrap/>
            <w:hideMark/>
          </w:tcPr>
          <w:p w14:paraId="09C516D6" w14:textId="77777777" w:rsidR="00E0684F" w:rsidRPr="00E0684F" w:rsidRDefault="008D2127">
            <w:pPr>
              <w:rPr>
                <w:sz w:val="18"/>
                <w:szCs w:val="18"/>
                <w:u w:val="single"/>
                <w:lang w:val="en-GB"/>
              </w:rPr>
            </w:pPr>
            <w:hyperlink r:id="rId56" w:history="1">
              <w:r w:rsidR="00E0684F" w:rsidRPr="00E0684F">
                <w:rPr>
                  <w:rStyle w:val="Hyperlink"/>
                  <w:sz w:val="18"/>
                  <w:szCs w:val="18"/>
                  <w:lang w:val="en-GB"/>
                </w:rPr>
                <w:t>http://www.ceyexxe.com</w:t>
              </w:r>
            </w:hyperlink>
          </w:p>
        </w:tc>
      </w:tr>
      <w:tr w:rsidR="00E0684F" w:rsidRPr="00E0684F" w14:paraId="3CE14252" w14:textId="77777777" w:rsidTr="00C6365A">
        <w:trPr>
          <w:trHeight w:val="285"/>
        </w:trPr>
        <w:tc>
          <w:tcPr>
            <w:tcW w:w="2405" w:type="dxa"/>
            <w:noWrap/>
            <w:hideMark/>
          </w:tcPr>
          <w:p w14:paraId="375F23D6" w14:textId="77777777" w:rsidR="00E0684F" w:rsidRPr="00E0684F" w:rsidRDefault="00E0684F">
            <w:pPr>
              <w:rPr>
                <w:sz w:val="18"/>
                <w:szCs w:val="18"/>
                <w:lang w:val="en-GB"/>
              </w:rPr>
            </w:pPr>
            <w:r w:rsidRPr="00E0684F">
              <w:rPr>
                <w:sz w:val="18"/>
                <w:szCs w:val="18"/>
                <w:lang w:val="en-GB"/>
              </w:rPr>
              <w:t>CEYLON FRESH TEAS PVT LTD</w:t>
            </w:r>
          </w:p>
        </w:tc>
        <w:tc>
          <w:tcPr>
            <w:tcW w:w="992" w:type="dxa"/>
            <w:noWrap/>
            <w:hideMark/>
          </w:tcPr>
          <w:p w14:paraId="57EE8A14" w14:textId="77777777" w:rsidR="00E0684F" w:rsidRPr="00E0684F" w:rsidRDefault="00E0684F" w:rsidP="00E0684F">
            <w:pPr>
              <w:rPr>
                <w:sz w:val="18"/>
                <w:szCs w:val="18"/>
                <w:lang w:val="en-GB"/>
              </w:rPr>
            </w:pPr>
            <w:r w:rsidRPr="00E0684F">
              <w:rPr>
                <w:sz w:val="18"/>
                <w:szCs w:val="18"/>
                <w:lang w:val="en-GB"/>
              </w:rPr>
              <w:t>2005</w:t>
            </w:r>
          </w:p>
        </w:tc>
        <w:tc>
          <w:tcPr>
            <w:tcW w:w="5069" w:type="dxa"/>
            <w:noWrap/>
            <w:hideMark/>
          </w:tcPr>
          <w:p w14:paraId="75340A16" w14:textId="77777777" w:rsidR="00E0684F" w:rsidRPr="00E0684F" w:rsidRDefault="00E0684F">
            <w:pPr>
              <w:rPr>
                <w:sz w:val="18"/>
                <w:szCs w:val="18"/>
                <w:lang w:val="en-GB"/>
              </w:rPr>
            </w:pPr>
            <w:r w:rsidRPr="00E0684F">
              <w:rPr>
                <w:sz w:val="18"/>
                <w:szCs w:val="18"/>
                <w:lang w:val="en-GB"/>
              </w:rPr>
              <w:t>Pure Ceylon Tea, Bulk Tea, Black Tea, Green Tea, Packet Tea, Tea Bags</w:t>
            </w:r>
          </w:p>
        </w:tc>
        <w:tc>
          <w:tcPr>
            <w:tcW w:w="2123" w:type="dxa"/>
            <w:noWrap/>
            <w:hideMark/>
          </w:tcPr>
          <w:p w14:paraId="6873F29D" w14:textId="77777777" w:rsidR="00E0684F" w:rsidRPr="00E0684F" w:rsidRDefault="00E0684F">
            <w:pPr>
              <w:rPr>
                <w:sz w:val="18"/>
                <w:szCs w:val="18"/>
                <w:lang w:val="en-GB"/>
              </w:rPr>
            </w:pPr>
            <w:r w:rsidRPr="00E0684F">
              <w:rPr>
                <w:sz w:val="18"/>
                <w:szCs w:val="18"/>
                <w:lang w:val="en-GB"/>
              </w:rPr>
              <w:t>No.62, Ambathale Road Kohilawaththa Angoda</w:t>
            </w:r>
          </w:p>
        </w:tc>
        <w:tc>
          <w:tcPr>
            <w:tcW w:w="1500" w:type="dxa"/>
            <w:noWrap/>
            <w:hideMark/>
          </w:tcPr>
          <w:p w14:paraId="432F5E5B" w14:textId="77777777" w:rsidR="00E0684F" w:rsidRPr="00E0684F" w:rsidRDefault="00E0684F">
            <w:pPr>
              <w:rPr>
                <w:sz w:val="18"/>
                <w:szCs w:val="18"/>
                <w:lang w:val="en-GB"/>
              </w:rPr>
            </w:pPr>
            <w:r w:rsidRPr="00E0684F">
              <w:rPr>
                <w:sz w:val="18"/>
                <w:szCs w:val="18"/>
                <w:lang w:val="en-GB"/>
              </w:rPr>
              <w:t>(94) 11-2549411/14</w:t>
            </w:r>
          </w:p>
        </w:tc>
        <w:tc>
          <w:tcPr>
            <w:tcW w:w="2187" w:type="dxa"/>
            <w:noWrap/>
            <w:hideMark/>
          </w:tcPr>
          <w:p w14:paraId="0B43A36D" w14:textId="77777777" w:rsidR="00E0684F" w:rsidRPr="00E0684F" w:rsidRDefault="008D2127">
            <w:pPr>
              <w:rPr>
                <w:sz w:val="18"/>
                <w:szCs w:val="18"/>
                <w:u w:val="single"/>
                <w:lang w:val="en-GB"/>
              </w:rPr>
            </w:pPr>
            <w:hyperlink r:id="rId57" w:history="1">
              <w:r w:rsidR="00E0684F" w:rsidRPr="00E0684F">
                <w:rPr>
                  <w:rStyle w:val="Hyperlink"/>
                  <w:sz w:val="18"/>
                  <w:szCs w:val="18"/>
                  <w:lang w:val="en-GB"/>
                </w:rPr>
                <w:t>https://www.cfteas.com/</w:t>
              </w:r>
            </w:hyperlink>
          </w:p>
        </w:tc>
      </w:tr>
      <w:tr w:rsidR="00E0684F" w:rsidRPr="00E0684F" w14:paraId="3B868FA9" w14:textId="77777777" w:rsidTr="00C6365A">
        <w:trPr>
          <w:trHeight w:val="285"/>
        </w:trPr>
        <w:tc>
          <w:tcPr>
            <w:tcW w:w="2405" w:type="dxa"/>
            <w:noWrap/>
            <w:hideMark/>
          </w:tcPr>
          <w:p w14:paraId="28BA26B2" w14:textId="77777777" w:rsidR="00E0684F" w:rsidRPr="00E0684F" w:rsidRDefault="00E0684F">
            <w:pPr>
              <w:rPr>
                <w:sz w:val="18"/>
                <w:szCs w:val="18"/>
                <w:lang w:val="en-GB"/>
              </w:rPr>
            </w:pPr>
            <w:r w:rsidRPr="00E0684F">
              <w:rPr>
                <w:sz w:val="18"/>
                <w:szCs w:val="18"/>
                <w:lang w:val="en-GB"/>
              </w:rPr>
              <w:t>CEYLON ROYAL TEAS PVT LTD</w:t>
            </w:r>
          </w:p>
        </w:tc>
        <w:tc>
          <w:tcPr>
            <w:tcW w:w="992" w:type="dxa"/>
            <w:noWrap/>
            <w:hideMark/>
          </w:tcPr>
          <w:p w14:paraId="086B4B84" w14:textId="77777777" w:rsidR="00E0684F" w:rsidRPr="00E0684F" w:rsidRDefault="00E0684F">
            <w:pPr>
              <w:rPr>
                <w:sz w:val="18"/>
                <w:szCs w:val="18"/>
                <w:lang w:val="en-GB"/>
              </w:rPr>
            </w:pPr>
          </w:p>
        </w:tc>
        <w:tc>
          <w:tcPr>
            <w:tcW w:w="5069" w:type="dxa"/>
            <w:noWrap/>
            <w:hideMark/>
          </w:tcPr>
          <w:p w14:paraId="173CBA0F" w14:textId="77777777" w:rsidR="00E0684F" w:rsidRPr="00E0684F" w:rsidRDefault="00E0684F">
            <w:pPr>
              <w:rPr>
                <w:sz w:val="18"/>
                <w:szCs w:val="18"/>
                <w:lang w:val="en-GB"/>
              </w:rPr>
            </w:pPr>
            <w:r w:rsidRPr="00E0684F">
              <w:rPr>
                <w:sz w:val="18"/>
                <w:szCs w:val="18"/>
                <w:lang w:val="en-GB"/>
              </w:rPr>
              <w:t>Tea, Tea Packets, Tea Bags</w:t>
            </w:r>
          </w:p>
        </w:tc>
        <w:tc>
          <w:tcPr>
            <w:tcW w:w="2123" w:type="dxa"/>
            <w:noWrap/>
            <w:hideMark/>
          </w:tcPr>
          <w:p w14:paraId="0FBA8048" w14:textId="77777777" w:rsidR="00E0684F" w:rsidRPr="00E0684F" w:rsidRDefault="00E0684F">
            <w:pPr>
              <w:rPr>
                <w:sz w:val="18"/>
                <w:szCs w:val="18"/>
                <w:lang w:val="en-GB"/>
              </w:rPr>
            </w:pPr>
            <w:r w:rsidRPr="00E0684F">
              <w:rPr>
                <w:sz w:val="18"/>
                <w:szCs w:val="18"/>
                <w:lang w:val="en-GB"/>
              </w:rPr>
              <w:t>No.2, Industrial Complex Katuwana Road Homagama</w:t>
            </w:r>
          </w:p>
        </w:tc>
        <w:tc>
          <w:tcPr>
            <w:tcW w:w="1500" w:type="dxa"/>
            <w:noWrap/>
            <w:hideMark/>
          </w:tcPr>
          <w:p w14:paraId="00D811CB" w14:textId="77777777" w:rsidR="00E0684F" w:rsidRPr="00E0684F" w:rsidRDefault="00E0684F">
            <w:pPr>
              <w:rPr>
                <w:sz w:val="18"/>
                <w:szCs w:val="18"/>
                <w:lang w:val="en-GB"/>
              </w:rPr>
            </w:pPr>
            <w:r w:rsidRPr="00E0684F">
              <w:rPr>
                <w:sz w:val="18"/>
                <w:szCs w:val="18"/>
                <w:lang w:val="en-GB"/>
              </w:rPr>
              <w:t>(94) 11-2748350 (94) 11-2855529 (94) 11-2748351</w:t>
            </w:r>
          </w:p>
        </w:tc>
        <w:tc>
          <w:tcPr>
            <w:tcW w:w="2187" w:type="dxa"/>
            <w:noWrap/>
            <w:hideMark/>
          </w:tcPr>
          <w:p w14:paraId="7C2F3EBB" w14:textId="77777777" w:rsidR="00E0684F" w:rsidRPr="00E0684F" w:rsidRDefault="008D2127">
            <w:pPr>
              <w:rPr>
                <w:sz w:val="18"/>
                <w:szCs w:val="18"/>
                <w:u w:val="single"/>
                <w:lang w:val="en-GB"/>
              </w:rPr>
            </w:pPr>
            <w:hyperlink r:id="rId58" w:history="1">
              <w:r w:rsidR="00E0684F" w:rsidRPr="00E0684F">
                <w:rPr>
                  <w:rStyle w:val="Hyperlink"/>
                  <w:sz w:val="18"/>
                  <w:szCs w:val="18"/>
                  <w:lang w:val="en-GB"/>
                </w:rPr>
                <w:t>http://www.ceylonroyaltea.com</w:t>
              </w:r>
            </w:hyperlink>
          </w:p>
        </w:tc>
      </w:tr>
      <w:tr w:rsidR="00E0684F" w:rsidRPr="00E0684F" w14:paraId="4017B052" w14:textId="77777777" w:rsidTr="00C6365A">
        <w:trPr>
          <w:trHeight w:val="285"/>
        </w:trPr>
        <w:tc>
          <w:tcPr>
            <w:tcW w:w="2405" w:type="dxa"/>
            <w:noWrap/>
            <w:hideMark/>
          </w:tcPr>
          <w:p w14:paraId="344211D9" w14:textId="77777777" w:rsidR="00E0684F" w:rsidRPr="00E0684F" w:rsidRDefault="00E0684F">
            <w:pPr>
              <w:rPr>
                <w:sz w:val="18"/>
                <w:szCs w:val="18"/>
                <w:lang w:val="en-GB"/>
              </w:rPr>
            </w:pPr>
            <w:r w:rsidRPr="00E0684F">
              <w:rPr>
                <w:sz w:val="18"/>
                <w:szCs w:val="18"/>
                <w:lang w:val="en-GB"/>
              </w:rPr>
              <w:t>CEYLON TEA BAGS PVT LTD</w:t>
            </w:r>
          </w:p>
        </w:tc>
        <w:tc>
          <w:tcPr>
            <w:tcW w:w="992" w:type="dxa"/>
            <w:noWrap/>
            <w:hideMark/>
          </w:tcPr>
          <w:p w14:paraId="65B3884C" w14:textId="77777777" w:rsidR="00E0684F" w:rsidRPr="00E0684F" w:rsidRDefault="00E0684F">
            <w:pPr>
              <w:rPr>
                <w:sz w:val="18"/>
                <w:szCs w:val="18"/>
                <w:lang w:val="en-GB"/>
              </w:rPr>
            </w:pPr>
          </w:p>
        </w:tc>
        <w:tc>
          <w:tcPr>
            <w:tcW w:w="5069" w:type="dxa"/>
            <w:noWrap/>
            <w:hideMark/>
          </w:tcPr>
          <w:p w14:paraId="3380BCFA" w14:textId="77777777" w:rsidR="00E0684F" w:rsidRPr="00E0684F" w:rsidRDefault="00E0684F">
            <w:pPr>
              <w:rPr>
                <w:sz w:val="18"/>
                <w:szCs w:val="18"/>
                <w:lang w:val="en-GB"/>
              </w:rPr>
            </w:pPr>
            <w:r w:rsidRPr="00E0684F">
              <w:rPr>
                <w:sz w:val="18"/>
                <w:szCs w:val="18"/>
                <w:lang w:val="en-GB"/>
              </w:rPr>
              <w:t>Tea bags, Tea in bulk</w:t>
            </w:r>
          </w:p>
        </w:tc>
        <w:tc>
          <w:tcPr>
            <w:tcW w:w="2123" w:type="dxa"/>
            <w:noWrap/>
            <w:hideMark/>
          </w:tcPr>
          <w:p w14:paraId="6CDE95D7" w14:textId="77777777" w:rsidR="00E0684F" w:rsidRPr="00E0684F" w:rsidRDefault="00E0684F">
            <w:pPr>
              <w:rPr>
                <w:sz w:val="18"/>
                <w:szCs w:val="18"/>
                <w:lang w:val="en-GB"/>
              </w:rPr>
            </w:pPr>
            <w:r w:rsidRPr="00E0684F">
              <w:rPr>
                <w:sz w:val="18"/>
                <w:szCs w:val="18"/>
                <w:lang w:val="en-GB"/>
              </w:rPr>
              <w:t>No.121A Biyagama Road Peliyagoda</w:t>
            </w:r>
          </w:p>
        </w:tc>
        <w:tc>
          <w:tcPr>
            <w:tcW w:w="1500" w:type="dxa"/>
            <w:noWrap/>
            <w:hideMark/>
          </w:tcPr>
          <w:p w14:paraId="32273CD6" w14:textId="77777777" w:rsidR="00E0684F" w:rsidRPr="00E0684F" w:rsidRDefault="00E0684F">
            <w:pPr>
              <w:rPr>
                <w:sz w:val="18"/>
                <w:szCs w:val="18"/>
                <w:lang w:val="en-GB"/>
              </w:rPr>
            </w:pPr>
            <w:r w:rsidRPr="00E0684F">
              <w:rPr>
                <w:sz w:val="18"/>
                <w:szCs w:val="18"/>
                <w:lang w:val="en-GB"/>
              </w:rPr>
              <w:t>(94) 11-2904000</w:t>
            </w:r>
          </w:p>
        </w:tc>
        <w:tc>
          <w:tcPr>
            <w:tcW w:w="2187" w:type="dxa"/>
            <w:noWrap/>
            <w:hideMark/>
          </w:tcPr>
          <w:p w14:paraId="2655AE97" w14:textId="77777777" w:rsidR="00E0684F" w:rsidRPr="00E0684F" w:rsidRDefault="008D2127">
            <w:pPr>
              <w:rPr>
                <w:sz w:val="18"/>
                <w:szCs w:val="18"/>
                <w:u w:val="single"/>
                <w:lang w:val="en-GB"/>
              </w:rPr>
            </w:pPr>
            <w:hyperlink r:id="rId59" w:history="1">
              <w:r w:rsidR="00E0684F" w:rsidRPr="00E0684F">
                <w:rPr>
                  <w:rStyle w:val="Hyperlink"/>
                  <w:sz w:val="18"/>
                  <w:szCs w:val="18"/>
                  <w:lang w:val="en-GB"/>
                </w:rPr>
                <w:t>http://www.ceytb.com</w:t>
              </w:r>
            </w:hyperlink>
          </w:p>
        </w:tc>
      </w:tr>
      <w:tr w:rsidR="00E0684F" w:rsidRPr="00E0684F" w14:paraId="528CB1C3" w14:textId="77777777" w:rsidTr="00C6365A">
        <w:trPr>
          <w:trHeight w:val="285"/>
        </w:trPr>
        <w:tc>
          <w:tcPr>
            <w:tcW w:w="2405" w:type="dxa"/>
            <w:noWrap/>
            <w:hideMark/>
          </w:tcPr>
          <w:p w14:paraId="67D40EFB" w14:textId="77777777" w:rsidR="00E0684F" w:rsidRPr="00E0684F" w:rsidRDefault="00E0684F">
            <w:pPr>
              <w:rPr>
                <w:sz w:val="18"/>
                <w:szCs w:val="18"/>
                <w:lang w:val="en-GB"/>
              </w:rPr>
            </w:pPr>
            <w:r w:rsidRPr="00E0684F">
              <w:rPr>
                <w:sz w:val="18"/>
                <w:szCs w:val="18"/>
                <w:lang w:val="en-GB"/>
              </w:rPr>
              <w:t>CEYLON TEA LAND PVT LTD</w:t>
            </w:r>
          </w:p>
        </w:tc>
        <w:tc>
          <w:tcPr>
            <w:tcW w:w="992" w:type="dxa"/>
            <w:noWrap/>
            <w:hideMark/>
          </w:tcPr>
          <w:p w14:paraId="4D4FA12E" w14:textId="77777777" w:rsidR="00E0684F" w:rsidRPr="00E0684F" w:rsidRDefault="00E0684F">
            <w:pPr>
              <w:rPr>
                <w:sz w:val="18"/>
                <w:szCs w:val="18"/>
                <w:lang w:val="en-GB"/>
              </w:rPr>
            </w:pPr>
          </w:p>
        </w:tc>
        <w:tc>
          <w:tcPr>
            <w:tcW w:w="5069" w:type="dxa"/>
            <w:noWrap/>
            <w:hideMark/>
          </w:tcPr>
          <w:p w14:paraId="02E72E11" w14:textId="77777777" w:rsidR="00E0684F" w:rsidRPr="00E0684F" w:rsidRDefault="00E0684F">
            <w:pPr>
              <w:rPr>
                <w:sz w:val="18"/>
                <w:szCs w:val="18"/>
                <w:lang w:val="en-GB"/>
              </w:rPr>
            </w:pPr>
            <w:r w:rsidRPr="00E0684F">
              <w:rPr>
                <w:sz w:val="18"/>
                <w:szCs w:val="18"/>
                <w:lang w:val="en-GB"/>
              </w:rPr>
              <w:t>Tea Packed - Bulk, Tea Bags /Packets, Private Label Packings</w:t>
            </w:r>
          </w:p>
        </w:tc>
        <w:tc>
          <w:tcPr>
            <w:tcW w:w="2123" w:type="dxa"/>
            <w:noWrap/>
            <w:hideMark/>
          </w:tcPr>
          <w:p w14:paraId="79DEF92C" w14:textId="77777777" w:rsidR="00E0684F" w:rsidRPr="00E0684F" w:rsidRDefault="00E0684F">
            <w:pPr>
              <w:rPr>
                <w:sz w:val="18"/>
                <w:szCs w:val="18"/>
                <w:lang w:val="en-GB"/>
              </w:rPr>
            </w:pPr>
            <w:r w:rsidRPr="00E0684F">
              <w:rPr>
                <w:sz w:val="18"/>
                <w:szCs w:val="18"/>
                <w:lang w:val="en-GB"/>
              </w:rPr>
              <w:t>No.51 Fair Field Gardens Colombo 8</w:t>
            </w:r>
          </w:p>
        </w:tc>
        <w:tc>
          <w:tcPr>
            <w:tcW w:w="1500" w:type="dxa"/>
            <w:noWrap/>
            <w:hideMark/>
          </w:tcPr>
          <w:p w14:paraId="7A09F343" w14:textId="77777777" w:rsidR="00E0684F" w:rsidRPr="00E0684F" w:rsidRDefault="00E0684F">
            <w:pPr>
              <w:rPr>
                <w:sz w:val="18"/>
                <w:szCs w:val="18"/>
                <w:lang w:val="en-GB"/>
              </w:rPr>
            </w:pPr>
            <w:r w:rsidRPr="00E0684F">
              <w:rPr>
                <w:sz w:val="18"/>
                <w:szCs w:val="18"/>
                <w:lang w:val="en-GB"/>
              </w:rPr>
              <w:t>(94) 11-2531682</w:t>
            </w:r>
          </w:p>
        </w:tc>
        <w:tc>
          <w:tcPr>
            <w:tcW w:w="2187" w:type="dxa"/>
            <w:noWrap/>
            <w:hideMark/>
          </w:tcPr>
          <w:p w14:paraId="6AC63FDB" w14:textId="77777777" w:rsidR="00E0684F" w:rsidRPr="00E0684F" w:rsidRDefault="008D2127">
            <w:pPr>
              <w:rPr>
                <w:sz w:val="18"/>
                <w:szCs w:val="18"/>
                <w:u w:val="single"/>
                <w:lang w:val="en-GB"/>
              </w:rPr>
            </w:pPr>
            <w:hyperlink r:id="rId60" w:history="1">
              <w:r w:rsidR="00E0684F" w:rsidRPr="00E0684F">
                <w:rPr>
                  <w:rStyle w:val="Hyperlink"/>
                  <w:sz w:val="18"/>
                  <w:szCs w:val="18"/>
                  <w:lang w:val="en-GB"/>
                </w:rPr>
                <w:t>http://www.ceylontealand.com/</w:t>
              </w:r>
            </w:hyperlink>
          </w:p>
        </w:tc>
      </w:tr>
      <w:tr w:rsidR="00E0684F" w:rsidRPr="00E0684F" w14:paraId="67395276" w14:textId="77777777" w:rsidTr="00C6365A">
        <w:trPr>
          <w:trHeight w:val="285"/>
        </w:trPr>
        <w:tc>
          <w:tcPr>
            <w:tcW w:w="2405" w:type="dxa"/>
            <w:noWrap/>
            <w:hideMark/>
          </w:tcPr>
          <w:p w14:paraId="7A8C73C2" w14:textId="77777777" w:rsidR="00E0684F" w:rsidRPr="00E0684F" w:rsidRDefault="00E0684F">
            <w:pPr>
              <w:rPr>
                <w:sz w:val="18"/>
                <w:szCs w:val="18"/>
                <w:lang w:val="en-GB"/>
              </w:rPr>
            </w:pPr>
            <w:r w:rsidRPr="00E0684F">
              <w:rPr>
                <w:sz w:val="18"/>
                <w:szCs w:val="18"/>
                <w:lang w:val="en-GB"/>
              </w:rPr>
              <w:t>CEYLON TEA MARKETING PVT LTD</w:t>
            </w:r>
          </w:p>
        </w:tc>
        <w:tc>
          <w:tcPr>
            <w:tcW w:w="992" w:type="dxa"/>
            <w:noWrap/>
            <w:hideMark/>
          </w:tcPr>
          <w:p w14:paraId="7941C538" w14:textId="77777777" w:rsidR="00E0684F" w:rsidRPr="00E0684F" w:rsidRDefault="00E0684F">
            <w:pPr>
              <w:rPr>
                <w:sz w:val="18"/>
                <w:szCs w:val="18"/>
                <w:lang w:val="en-GB"/>
              </w:rPr>
            </w:pPr>
          </w:p>
        </w:tc>
        <w:tc>
          <w:tcPr>
            <w:tcW w:w="5069" w:type="dxa"/>
            <w:noWrap/>
            <w:hideMark/>
          </w:tcPr>
          <w:p w14:paraId="6B37FD56" w14:textId="77777777" w:rsidR="00E0684F" w:rsidRPr="00E0684F" w:rsidRDefault="00E0684F">
            <w:pPr>
              <w:rPr>
                <w:sz w:val="18"/>
                <w:szCs w:val="18"/>
                <w:lang w:val="en-GB"/>
              </w:rPr>
            </w:pPr>
            <w:r w:rsidRPr="00E0684F">
              <w:rPr>
                <w:sz w:val="18"/>
                <w:szCs w:val="18"/>
                <w:lang w:val="en-GB"/>
              </w:rPr>
              <w:t>Flavoured Tea, Black Tea, Green Tea, Tea Packs, Bulk Tea</w:t>
            </w:r>
          </w:p>
        </w:tc>
        <w:tc>
          <w:tcPr>
            <w:tcW w:w="2123" w:type="dxa"/>
            <w:noWrap/>
            <w:hideMark/>
          </w:tcPr>
          <w:p w14:paraId="5DFEC028" w14:textId="77777777" w:rsidR="00E0684F" w:rsidRPr="00E0684F" w:rsidRDefault="00E0684F">
            <w:pPr>
              <w:rPr>
                <w:sz w:val="18"/>
                <w:szCs w:val="18"/>
                <w:lang w:val="en-GB"/>
              </w:rPr>
            </w:pPr>
            <w:r w:rsidRPr="00E0684F">
              <w:rPr>
                <w:sz w:val="18"/>
                <w:szCs w:val="18"/>
                <w:lang w:val="en-GB"/>
              </w:rPr>
              <w:t>63/7, Sedawatta Road ,Kohilawattha,Wallampitiya,Sri Lanka</w:t>
            </w:r>
          </w:p>
        </w:tc>
        <w:tc>
          <w:tcPr>
            <w:tcW w:w="1500" w:type="dxa"/>
            <w:noWrap/>
            <w:hideMark/>
          </w:tcPr>
          <w:p w14:paraId="111E9860" w14:textId="77777777" w:rsidR="00E0684F" w:rsidRPr="00E0684F" w:rsidRDefault="00E0684F">
            <w:pPr>
              <w:rPr>
                <w:sz w:val="18"/>
                <w:szCs w:val="18"/>
                <w:lang w:val="en-GB"/>
              </w:rPr>
            </w:pPr>
            <w:r w:rsidRPr="00E0684F">
              <w:rPr>
                <w:sz w:val="18"/>
                <w:szCs w:val="18"/>
                <w:lang w:val="en-GB"/>
              </w:rPr>
              <w:t>(94) 12076230 /35</w:t>
            </w:r>
          </w:p>
        </w:tc>
        <w:tc>
          <w:tcPr>
            <w:tcW w:w="2187" w:type="dxa"/>
            <w:noWrap/>
            <w:hideMark/>
          </w:tcPr>
          <w:p w14:paraId="5DC8462F" w14:textId="77777777" w:rsidR="00E0684F" w:rsidRPr="00E0684F" w:rsidRDefault="008D2127">
            <w:pPr>
              <w:rPr>
                <w:sz w:val="18"/>
                <w:szCs w:val="18"/>
                <w:u w:val="single"/>
                <w:lang w:val="en-GB"/>
              </w:rPr>
            </w:pPr>
            <w:hyperlink r:id="rId61" w:history="1">
              <w:r w:rsidR="00E0684F" w:rsidRPr="00E0684F">
                <w:rPr>
                  <w:rStyle w:val="Hyperlink"/>
                  <w:sz w:val="18"/>
                  <w:szCs w:val="18"/>
                  <w:lang w:val="en-GB"/>
                </w:rPr>
                <w:t>https://www.ctmteagroup.com/</w:t>
              </w:r>
            </w:hyperlink>
          </w:p>
        </w:tc>
      </w:tr>
      <w:tr w:rsidR="00E0684F" w:rsidRPr="00E0684F" w14:paraId="7CDFC02B" w14:textId="77777777" w:rsidTr="00C6365A">
        <w:trPr>
          <w:trHeight w:val="285"/>
        </w:trPr>
        <w:tc>
          <w:tcPr>
            <w:tcW w:w="3397" w:type="dxa"/>
            <w:gridSpan w:val="2"/>
            <w:noWrap/>
            <w:hideMark/>
          </w:tcPr>
          <w:p w14:paraId="1D1D6D75" w14:textId="77777777" w:rsidR="00E0684F" w:rsidRPr="00E0684F" w:rsidRDefault="00E0684F">
            <w:pPr>
              <w:rPr>
                <w:sz w:val="18"/>
                <w:szCs w:val="18"/>
                <w:lang w:val="en-GB"/>
              </w:rPr>
            </w:pPr>
            <w:r w:rsidRPr="00E0684F">
              <w:rPr>
                <w:sz w:val="18"/>
                <w:szCs w:val="18"/>
                <w:lang w:val="en-GB"/>
              </w:rPr>
              <w:t>CEYLON TEA PLANTATION EXPORTS PVT LTD</w:t>
            </w:r>
          </w:p>
        </w:tc>
        <w:tc>
          <w:tcPr>
            <w:tcW w:w="5069" w:type="dxa"/>
            <w:noWrap/>
            <w:hideMark/>
          </w:tcPr>
          <w:p w14:paraId="0CFCED43" w14:textId="77777777" w:rsidR="00E0684F" w:rsidRPr="00E0684F" w:rsidRDefault="00E0684F">
            <w:pPr>
              <w:rPr>
                <w:sz w:val="18"/>
                <w:szCs w:val="18"/>
                <w:lang w:val="en-GB"/>
              </w:rPr>
            </w:pPr>
            <w:r w:rsidRPr="00E0684F">
              <w:rPr>
                <w:sz w:val="18"/>
                <w:szCs w:val="18"/>
                <w:lang w:val="en-GB"/>
              </w:rPr>
              <w:t>Tea bulk, Packets, tins &amp; tea bags including flavoured &amp; special teas, cartons,single/double chamber tea bags, pot type tea bags, Flavoured &amp; herbal teas</w:t>
            </w:r>
          </w:p>
        </w:tc>
        <w:tc>
          <w:tcPr>
            <w:tcW w:w="2123" w:type="dxa"/>
            <w:noWrap/>
            <w:hideMark/>
          </w:tcPr>
          <w:p w14:paraId="5E26C8F4" w14:textId="77777777" w:rsidR="00E0684F" w:rsidRPr="00E0684F" w:rsidRDefault="00E0684F">
            <w:pPr>
              <w:rPr>
                <w:sz w:val="18"/>
                <w:szCs w:val="18"/>
                <w:lang w:val="en-GB"/>
              </w:rPr>
            </w:pPr>
            <w:r w:rsidRPr="00E0684F">
              <w:rPr>
                <w:sz w:val="18"/>
                <w:szCs w:val="18"/>
                <w:lang w:val="en-GB"/>
              </w:rPr>
              <w:t>No.2/1 St. Benedict’S Mawatha Colombo 13</w:t>
            </w:r>
          </w:p>
        </w:tc>
        <w:tc>
          <w:tcPr>
            <w:tcW w:w="1500" w:type="dxa"/>
            <w:noWrap/>
            <w:hideMark/>
          </w:tcPr>
          <w:p w14:paraId="10F81987" w14:textId="77777777" w:rsidR="00E0684F" w:rsidRPr="00E0684F" w:rsidRDefault="00E0684F">
            <w:pPr>
              <w:rPr>
                <w:sz w:val="18"/>
                <w:szCs w:val="18"/>
                <w:lang w:val="en-GB"/>
              </w:rPr>
            </w:pPr>
            <w:r w:rsidRPr="00E0684F">
              <w:rPr>
                <w:sz w:val="18"/>
                <w:szCs w:val="18"/>
                <w:lang w:val="en-GB"/>
              </w:rPr>
              <w:t>(94) 11-2430975</w:t>
            </w:r>
          </w:p>
        </w:tc>
        <w:tc>
          <w:tcPr>
            <w:tcW w:w="2187" w:type="dxa"/>
            <w:noWrap/>
            <w:hideMark/>
          </w:tcPr>
          <w:p w14:paraId="18F7FE34" w14:textId="77777777" w:rsidR="00E0684F" w:rsidRPr="00E0684F" w:rsidRDefault="008D2127">
            <w:pPr>
              <w:rPr>
                <w:sz w:val="18"/>
                <w:szCs w:val="18"/>
                <w:u w:val="single"/>
                <w:lang w:val="en-GB"/>
              </w:rPr>
            </w:pPr>
            <w:hyperlink r:id="rId62" w:history="1">
              <w:r w:rsidR="00E0684F" w:rsidRPr="00E0684F">
                <w:rPr>
                  <w:rStyle w:val="Hyperlink"/>
                  <w:sz w:val="18"/>
                  <w:szCs w:val="18"/>
                  <w:lang w:val="en-GB"/>
                </w:rPr>
                <w:t>http://www.ceylonteaplantation.com</w:t>
              </w:r>
            </w:hyperlink>
          </w:p>
        </w:tc>
      </w:tr>
      <w:tr w:rsidR="00E0684F" w:rsidRPr="00E0684F" w14:paraId="0842FD3D" w14:textId="77777777" w:rsidTr="00C6365A">
        <w:trPr>
          <w:trHeight w:val="285"/>
        </w:trPr>
        <w:tc>
          <w:tcPr>
            <w:tcW w:w="2405" w:type="dxa"/>
            <w:noWrap/>
            <w:hideMark/>
          </w:tcPr>
          <w:p w14:paraId="2EDC2310" w14:textId="77777777" w:rsidR="00E0684F" w:rsidRPr="00E0684F" w:rsidRDefault="00E0684F">
            <w:pPr>
              <w:rPr>
                <w:sz w:val="18"/>
                <w:szCs w:val="18"/>
                <w:lang w:val="en-GB"/>
              </w:rPr>
            </w:pPr>
            <w:r w:rsidRPr="00E0684F">
              <w:rPr>
                <w:sz w:val="18"/>
                <w:szCs w:val="18"/>
                <w:lang w:val="en-GB"/>
              </w:rPr>
              <w:t>CEYLON TENNY TEA PVT LTD</w:t>
            </w:r>
          </w:p>
        </w:tc>
        <w:tc>
          <w:tcPr>
            <w:tcW w:w="992" w:type="dxa"/>
            <w:noWrap/>
            <w:hideMark/>
          </w:tcPr>
          <w:p w14:paraId="4E39F6F3" w14:textId="77777777" w:rsidR="00E0684F" w:rsidRPr="00E0684F" w:rsidRDefault="00E0684F">
            <w:pPr>
              <w:rPr>
                <w:sz w:val="18"/>
                <w:szCs w:val="18"/>
                <w:lang w:val="en-GB"/>
              </w:rPr>
            </w:pPr>
          </w:p>
        </w:tc>
        <w:tc>
          <w:tcPr>
            <w:tcW w:w="5069" w:type="dxa"/>
            <w:noWrap/>
            <w:hideMark/>
          </w:tcPr>
          <w:p w14:paraId="20C3B5D3" w14:textId="77777777" w:rsidR="00E0684F" w:rsidRPr="00E0684F" w:rsidRDefault="00E0684F">
            <w:pPr>
              <w:rPr>
                <w:sz w:val="18"/>
                <w:szCs w:val="18"/>
                <w:lang w:val="en-GB"/>
              </w:rPr>
            </w:pPr>
            <w:r w:rsidRPr="00E0684F">
              <w:rPr>
                <w:sz w:val="18"/>
                <w:szCs w:val="18"/>
                <w:lang w:val="en-GB"/>
              </w:rPr>
              <w:t>Black Tea, Green Tea Flavoured Tea, Bulk Tea</w:t>
            </w:r>
          </w:p>
        </w:tc>
        <w:tc>
          <w:tcPr>
            <w:tcW w:w="2123" w:type="dxa"/>
            <w:noWrap/>
            <w:hideMark/>
          </w:tcPr>
          <w:p w14:paraId="0F232890" w14:textId="77777777" w:rsidR="00E0684F" w:rsidRPr="00E0684F" w:rsidRDefault="00E0684F">
            <w:pPr>
              <w:rPr>
                <w:sz w:val="18"/>
                <w:szCs w:val="18"/>
                <w:lang w:val="en-GB"/>
              </w:rPr>
            </w:pPr>
            <w:r w:rsidRPr="00E0684F">
              <w:rPr>
                <w:sz w:val="18"/>
                <w:szCs w:val="18"/>
                <w:lang w:val="en-GB"/>
              </w:rPr>
              <w:t>No 36/C/1/1, Wanawasala Road, Kelaniya</w:t>
            </w:r>
          </w:p>
        </w:tc>
        <w:tc>
          <w:tcPr>
            <w:tcW w:w="1500" w:type="dxa"/>
            <w:noWrap/>
            <w:hideMark/>
          </w:tcPr>
          <w:p w14:paraId="52D7C5AC" w14:textId="77777777" w:rsidR="00E0684F" w:rsidRPr="00E0684F" w:rsidRDefault="00E0684F">
            <w:pPr>
              <w:rPr>
                <w:sz w:val="18"/>
                <w:szCs w:val="18"/>
                <w:lang w:val="en-GB"/>
              </w:rPr>
            </w:pPr>
            <w:r w:rsidRPr="00E0684F">
              <w:rPr>
                <w:sz w:val="18"/>
                <w:szCs w:val="18"/>
                <w:lang w:val="en-GB"/>
              </w:rPr>
              <w:t>(94) 11-2981576 (94) 11-2949585</w:t>
            </w:r>
          </w:p>
        </w:tc>
        <w:tc>
          <w:tcPr>
            <w:tcW w:w="2187" w:type="dxa"/>
            <w:noWrap/>
            <w:hideMark/>
          </w:tcPr>
          <w:p w14:paraId="3AC73B84" w14:textId="77777777" w:rsidR="00E0684F" w:rsidRPr="00E0684F" w:rsidRDefault="008D2127">
            <w:pPr>
              <w:rPr>
                <w:sz w:val="18"/>
                <w:szCs w:val="18"/>
                <w:u w:val="single"/>
                <w:lang w:val="en-GB"/>
              </w:rPr>
            </w:pPr>
            <w:hyperlink r:id="rId63" w:history="1">
              <w:r w:rsidR="00E0684F" w:rsidRPr="00E0684F">
                <w:rPr>
                  <w:rStyle w:val="Hyperlink"/>
                  <w:sz w:val="18"/>
                  <w:szCs w:val="18"/>
                  <w:lang w:val="en-GB"/>
                </w:rPr>
                <w:t>http://www.ceylontennytea.com</w:t>
              </w:r>
            </w:hyperlink>
          </w:p>
        </w:tc>
      </w:tr>
      <w:tr w:rsidR="00E0684F" w:rsidRPr="00E0684F" w14:paraId="1B23E621" w14:textId="77777777" w:rsidTr="00C6365A">
        <w:trPr>
          <w:trHeight w:val="285"/>
        </w:trPr>
        <w:tc>
          <w:tcPr>
            <w:tcW w:w="2405" w:type="dxa"/>
            <w:noWrap/>
            <w:hideMark/>
          </w:tcPr>
          <w:p w14:paraId="0CF9CF2D" w14:textId="77777777" w:rsidR="00E0684F" w:rsidRPr="00E0684F" w:rsidRDefault="00E0684F">
            <w:pPr>
              <w:rPr>
                <w:sz w:val="18"/>
                <w:szCs w:val="18"/>
                <w:lang w:val="en-GB"/>
              </w:rPr>
            </w:pPr>
            <w:r w:rsidRPr="00E0684F">
              <w:rPr>
                <w:sz w:val="18"/>
                <w:szCs w:val="18"/>
                <w:lang w:val="en-GB"/>
              </w:rPr>
              <w:t>CEYLOVE TRADING PVT LTD</w:t>
            </w:r>
          </w:p>
        </w:tc>
        <w:tc>
          <w:tcPr>
            <w:tcW w:w="992" w:type="dxa"/>
            <w:noWrap/>
            <w:hideMark/>
          </w:tcPr>
          <w:p w14:paraId="668DA5CC" w14:textId="77777777" w:rsidR="00E0684F" w:rsidRPr="00E0684F" w:rsidRDefault="00E0684F">
            <w:pPr>
              <w:rPr>
                <w:sz w:val="18"/>
                <w:szCs w:val="18"/>
                <w:lang w:val="en-GB"/>
              </w:rPr>
            </w:pPr>
          </w:p>
        </w:tc>
        <w:tc>
          <w:tcPr>
            <w:tcW w:w="5069" w:type="dxa"/>
            <w:noWrap/>
            <w:hideMark/>
          </w:tcPr>
          <w:p w14:paraId="631E62A4" w14:textId="77777777" w:rsidR="00E0684F" w:rsidRPr="00E0684F" w:rsidRDefault="00E0684F">
            <w:pPr>
              <w:rPr>
                <w:sz w:val="18"/>
                <w:szCs w:val="18"/>
                <w:lang w:val="en-GB"/>
              </w:rPr>
            </w:pPr>
            <w:r w:rsidRPr="00E0684F">
              <w:rPr>
                <w:sz w:val="18"/>
                <w:szCs w:val="18"/>
                <w:lang w:val="en-GB"/>
              </w:rPr>
              <w:t>Ceylon Cinnamon (sticks), Alba, C5-cut, C4-cut, M5-cut, M4-cut, M5/M4 -bale, M1-cut, M-cut, Quillings-No1, Quillings-No2, Chips, H1-cut, H2-cut, H1-bale, H2-bale Cinnamon powder, Fine, Tea cut</w:t>
            </w:r>
          </w:p>
        </w:tc>
        <w:tc>
          <w:tcPr>
            <w:tcW w:w="2123" w:type="dxa"/>
            <w:noWrap/>
            <w:hideMark/>
          </w:tcPr>
          <w:p w14:paraId="1FBB1E1F" w14:textId="77777777" w:rsidR="00E0684F" w:rsidRPr="00E0684F" w:rsidRDefault="00E0684F">
            <w:pPr>
              <w:rPr>
                <w:sz w:val="18"/>
                <w:szCs w:val="18"/>
                <w:lang w:val="en-GB"/>
              </w:rPr>
            </w:pPr>
            <w:r w:rsidRPr="00E0684F">
              <w:rPr>
                <w:sz w:val="18"/>
                <w:szCs w:val="18"/>
                <w:lang w:val="en-GB"/>
              </w:rPr>
              <w:t>115,Nimthera Asapuwa Heenatiyangala Kalutra</w:t>
            </w:r>
          </w:p>
        </w:tc>
        <w:tc>
          <w:tcPr>
            <w:tcW w:w="1500" w:type="dxa"/>
            <w:noWrap/>
            <w:hideMark/>
          </w:tcPr>
          <w:p w14:paraId="687F5E5B" w14:textId="77777777" w:rsidR="00E0684F" w:rsidRPr="00E0684F" w:rsidRDefault="00E0684F">
            <w:pPr>
              <w:rPr>
                <w:sz w:val="18"/>
                <w:szCs w:val="18"/>
                <w:lang w:val="en-GB"/>
              </w:rPr>
            </w:pPr>
            <w:r w:rsidRPr="00E0684F">
              <w:rPr>
                <w:sz w:val="18"/>
                <w:szCs w:val="18"/>
                <w:lang w:val="en-GB"/>
              </w:rPr>
              <w:t>(+94)716733903</w:t>
            </w:r>
          </w:p>
        </w:tc>
        <w:tc>
          <w:tcPr>
            <w:tcW w:w="2187" w:type="dxa"/>
            <w:noWrap/>
            <w:hideMark/>
          </w:tcPr>
          <w:p w14:paraId="7953B3C1" w14:textId="77777777" w:rsidR="00E0684F" w:rsidRPr="00E0684F" w:rsidRDefault="00E0684F">
            <w:pPr>
              <w:rPr>
                <w:sz w:val="18"/>
                <w:szCs w:val="18"/>
                <w:lang w:val="en-GB"/>
              </w:rPr>
            </w:pPr>
          </w:p>
        </w:tc>
      </w:tr>
      <w:tr w:rsidR="00E0684F" w:rsidRPr="00E0684F" w14:paraId="1F59B9D6" w14:textId="77777777" w:rsidTr="00C6365A">
        <w:trPr>
          <w:trHeight w:val="285"/>
        </w:trPr>
        <w:tc>
          <w:tcPr>
            <w:tcW w:w="2405" w:type="dxa"/>
            <w:noWrap/>
            <w:hideMark/>
          </w:tcPr>
          <w:p w14:paraId="4B4052EF" w14:textId="77777777" w:rsidR="00E0684F" w:rsidRPr="00E0684F" w:rsidRDefault="00E0684F">
            <w:pPr>
              <w:rPr>
                <w:sz w:val="18"/>
                <w:szCs w:val="18"/>
                <w:lang w:val="en-GB"/>
              </w:rPr>
            </w:pPr>
            <w:r w:rsidRPr="00E0684F">
              <w:rPr>
                <w:sz w:val="18"/>
                <w:szCs w:val="18"/>
                <w:lang w:val="en-GB"/>
              </w:rPr>
              <w:t>CLASSIC TEAS PVT LTD</w:t>
            </w:r>
          </w:p>
        </w:tc>
        <w:tc>
          <w:tcPr>
            <w:tcW w:w="992" w:type="dxa"/>
            <w:noWrap/>
            <w:hideMark/>
          </w:tcPr>
          <w:p w14:paraId="7DBA7795" w14:textId="77777777" w:rsidR="00E0684F" w:rsidRPr="00E0684F" w:rsidRDefault="00E0684F" w:rsidP="00E0684F">
            <w:pPr>
              <w:rPr>
                <w:sz w:val="18"/>
                <w:szCs w:val="18"/>
                <w:lang w:val="en-GB"/>
              </w:rPr>
            </w:pPr>
            <w:r w:rsidRPr="00E0684F">
              <w:rPr>
                <w:sz w:val="18"/>
                <w:szCs w:val="18"/>
                <w:lang w:val="en-GB"/>
              </w:rPr>
              <w:t>2000</w:t>
            </w:r>
          </w:p>
        </w:tc>
        <w:tc>
          <w:tcPr>
            <w:tcW w:w="5069" w:type="dxa"/>
            <w:noWrap/>
            <w:hideMark/>
          </w:tcPr>
          <w:p w14:paraId="758A8A62" w14:textId="77777777" w:rsidR="00E0684F" w:rsidRPr="00E0684F" w:rsidRDefault="00E0684F">
            <w:pPr>
              <w:rPr>
                <w:sz w:val="18"/>
                <w:szCs w:val="18"/>
                <w:lang w:val="en-GB"/>
              </w:rPr>
            </w:pPr>
            <w:r w:rsidRPr="00E0684F">
              <w:rPr>
                <w:sz w:val="18"/>
                <w:szCs w:val="18"/>
                <w:lang w:val="en-GB"/>
              </w:rPr>
              <w:t>Tea exporters of bulk, packets, cartons, tea bags, ceramicware, wooden boxes or in any other mode of packaging of your choice</w:t>
            </w:r>
          </w:p>
        </w:tc>
        <w:tc>
          <w:tcPr>
            <w:tcW w:w="2123" w:type="dxa"/>
            <w:noWrap/>
            <w:hideMark/>
          </w:tcPr>
          <w:p w14:paraId="5EEBCA29" w14:textId="77777777" w:rsidR="00E0684F" w:rsidRPr="00E0684F" w:rsidRDefault="00E0684F">
            <w:pPr>
              <w:rPr>
                <w:sz w:val="18"/>
                <w:szCs w:val="18"/>
                <w:lang w:val="en-GB"/>
              </w:rPr>
            </w:pPr>
            <w:r w:rsidRPr="00E0684F">
              <w:rPr>
                <w:sz w:val="18"/>
                <w:szCs w:val="18"/>
                <w:lang w:val="en-GB"/>
              </w:rPr>
              <w:t>4Th Floor, Lakshmans Building No.321, Galle Road Colombo 3</w:t>
            </w:r>
          </w:p>
        </w:tc>
        <w:tc>
          <w:tcPr>
            <w:tcW w:w="1500" w:type="dxa"/>
            <w:noWrap/>
            <w:hideMark/>
          </w:tcPr>
          <w:p w14:paraId="16B76AC7" w14:textId="77777777" w:rsidR="00E0684F" w:rsidRPr="00E0684F" w:rsidRDefault="00E0684F">
            <w:pPr>
              <w:rPr>
                <w:sz w:val="18"/>
                <w:szCs w:val="18"/>
                <w:lang w:val="en-GB"/>
              </w:rPr>
            </w:pPr>
            <w:r w:rsidRPr="00E0684F">
              <w:rPr>
                <w:sz w:val="18"/>
                <w:szCs w:val="18"/>
                <w:lang w:val="en-GB"/>
              </w:rPr>
              <w:t>(94) 11-2564578</w:t>
            </w:r>
          </w:p>
        </w:tc>
        <w:tc>
          <w:tcPr>
            <w:tcW w:w="2187" w:type="dxa"/>
            <w:noWrap/>
            <w:hideMark/>
          </w:tcPr>
          <w:p w14:paraId="15880CA4" w14:textId="77777777" w:rsidR="00E0684F" w:rsidRPr="00E0684F" w:rsidRDefault="008D2127">
            <w:pPr>
              <w:rPr>
                <w:sz w:val="18"/>
                <w:szCs w:val="18"/>
                <w:u w:val="single"/>
                <w:lang w:val="en-GB"/>
              </w:rPr>
            </w:pPr>
            <w:hyperlink r:id="rId64" w:history="1">
              <w:r w:rsidR="00E0684F" w:rsidRPr="00E0684F">
                <w:rPr>
                  <w:rStyle w:val="Hyperlink"/>
                  <w:sz w:val="18"/>
                  <w:szCs w:val="18"/>
                  <w:lang w:val="en-GB"/>
                </w:rPr>
                <w:t>http://www.classicteas.lk</w:t>
              </w:r>
            </w:hyperlink>
          </w:p>
        </w:tc>
      </w:tr>
      <w:tr w:rsidR="00E0684F" w:rsidRPr="00E0684F" w14:paraId="41DB553B" w14:textId="77777777" w:rsidTr="00C6365A">
        <w:trPr>
          <w:trHeight w:val="285"/>
        </w:trPr>
        <w:tc>
          <w:tcPr>
            <w:tcW w:w="2405" w:type="dxa"/>
            <w:noWrap/>
            <w:hideMark/>
          </w:tcPr>
          <w:p w14:paraId="503AFA71" w14:textId="77777777" w:rsidR="00E0684F" w:rsidRPr="00E0684F" w:rsidRDefault="00E0684F">
            <w:pPr>
              <w:rPr>
                <w:b/>
                <w:bCs/>
                <w:sz w:val="18"/>
                <w:szCs w:val="18"/>
                <w:lang w:val="en-GB"/>
              </w:rPr>
            </w:pPr>
            <w:r w:rsidRPr="00E0684F">
              <w:rPr>
                <w:b/>
                <w:bCs/>
                <w:sz w:val="18"/>
                <w:szCs w:val="18"/>
                <w:lang w:val="en-GB"/>
              </w:rPr>
              <w:t>CONSOLIDATED BUSINESS SYSTEMS LTD</w:t>
            </w:r>
          </w:p>
        </w:tc>
        <w:tc>
          <w:tcPr>
            <w:tcW w:w="992" w:type="dxa"/>
            <w:noWrap/>
            <w:hideMark/>
          </w:tcPr>
          <w:p w14:paraId="01A6A7A2" w14:textId="77777777" w:rsidR="00E0684F" w:rsidRPr="00E0684F" w:rsidRDefault="00E0684F" w:rsidP="00E0684F">
            <w:pPr>
              <w:rPr>
                <w:sz w:val="18"/>
                <w:szCs w:val="18"/>
                <w:lang w:val="en-GB"/>
              </w:rPr>
            </w:pPr>
            <w:r w:rsidRPr="00E0684F">
              <w:rPr>
                <w:sz w:val="18"/>
                <w:szCs w:val="18"/>
                <w:lang w:val="en-GB"/>
              </w:rPr>
              <w:t>1979</w:t>
            </w:r>
          </w:p>
        </w:tc>
        <w:tc>
          <w:tcPr>
            <w:tcW w:w="5069" w:type="dxa"/>
            <w:noWrap/>
            <w:hideMark/>
          </w:tcPr>
          <w:p w14:paraId="71799883" w14:textId="77777777" w:rsidR="00E0684F" w:rsidRPr="00E0684F" w:rsidRDefault="00E0684F">
            <w:pPr>
              <w:rPr>
                <w:sz w:val="18"/>
                <w:szCs w:val="18"/>
                <w:lang w:val="en-GB"/>
              </w:rPr>
            </w:pPr>
            <w:r w:rsidRPr="00E0684F">
              <w:rPr>
                <w:sz w:val="18"/>
                <w:szCs w:val="18"/>
                <w:lang w:val="en-GB"/>
              </w:rPr>
              <w:t>Flavoured Tea</w:t>
            </w:r>
          </w:p>
        </w:tc>
        <w:tc>
          <w:tcPr>
            <w:tcW w:w="2123" w:type="dxa"/>
            <w:noWrap/>
            <w:hideMark/>
          </w:tcPr>
          <w:p w14:paraId="60DCCF4D" w14:textId="77777777" w:rsidR="00E0684F" w:rsidRPr="00E0684F" w:rsidRDefault="00E0684F">
            <w:pPr>
              <w:rPr>
                <w:sz w:val="18"/>
                <w:szCs w:val="18"/>
                <w:lang w:val="en-GB"/>
              </w:rPr>
            </w:pPr>
            <w:r w:rsidRPr="00E0684F">
              <w:rPr>
                <w:sz w:val="18"/>
                <w:szCs w:val="18"/>
                <w:lang w:val="en-GB"/>
              </w:rPr>
              <w:t>184/2, Kaolin Refinery Road, Werahera, Boralesgamuwa. Sri Lanka</w:t>
            </w:r>
          </w:p>
        </w:tc>
        <w:tc>
          <w:tcPr>
            <w:tcW w:w="1500" w:type="dxa"/>
            <w:noWrap/>
            <w:hideMark/>
          </w:tcPr>
          <w:p w14:paraId="1209B024" w14:textId="77777777" w:rsidR="00E0684F" w:rsidRPr="00E0684F" w:rsidRDefault="00E0684F">
            <w:pPr>
              <w:rPr>
                <w:sz w:val="18"/>
                <w:szCs w:val="18"/>
                <w:lang w:val="en-GB"/>
              </w:rPr>
            </w:pPr>
            <w:r w:rsidRPr="00E0684F">
              <w:rPr>
                <w:sz w:val="18"/>
                <w:szCs w:val="18"/>
                <w:lang w:val="en-GB"/>
              </w:rPr>
              <w:t>(94) 11-5553920 (94) 11-5553921 (94) 11-5553922</w:t>
            </w:r>
          </w:p>
        </w:tc>
        <w:tc>
          <w:tcPr>
            <w:tcW w:w="2187" w:type="dxa"/>
            <w:noWrap/>
            <w:hideMark/>
          </w:tcPr>
          <w:p w14:paraId="18B70F86" w14:textId="77777777" w:rsidR="00E0684F" w:rsidRPr="00E0684F" w:rsidRDefault="008D2127">
            <w:pPr>
              <w:rPr>
                <w:sz w:val="18"/>
                <w:szCs w:val="18"/>
                <w:u w:val="single"/>
                <w:lang w:val="en-GB"/>
              </w:rPr>
            </w:pPr>
            <w:hyperlink r:id="rId65" w:history="1">
              <w:r w:rsidR="00E0684F" w:rsidRPr="00E0684F">
                <w:rPr>
                  <w:rStyle w:val="Hyperlink"/>
                  <w:sz w:val="18"/>
                  <w:szCs w:val="18"/>
                  <w:lang w:val="en-GB"/>
                </w:rPr>
                <w:t>http://www.cbsltd.lk</w:t>
              </w:r>
            </w:hyperlink>
          </w:p>
        </w:tc>
      </w:tr>
      <w:tr w:rsidR="00E0684F" w:rsidRPr="00E0684F" w14:paraId="6D7C70ED" w14:textId="77777777" w:rsidTr="00C6365A">
        <w:trPr>
          <w:trHeight w:val="285"/>
        </w:trPr>
        <w:tc>
          <w:tcPr>
            <w:tcW w:w="2405" w:type="dxa"/>
            <w:noWrap/>
            <w:hideMark/>
          </w:tcPr>
          <w:p w14:paraId="16619233" w14:textId="77777777" w:rsidR="00E0684F" w:rsidRPr="00E0684F" w:rsidRDefault="00E0684F">
            <w:pPr>
              <w:rPr>
                <w:sz w:val="18"/>
                <w:szCs w:val="18"/>
                <w:lang w:val="en-GB"/>
              </w:rPr>
            </w:pPr>
            <w:r w:rsidRPr="00E0684F">
              <w:rPr>
                <w:sz w:val="18"/>
                <w:szCs w:val="18"/>
                <w:lang w:val="en-GB"/>
              </w:rPr>
              <w:t>CRESCENT INTERNATIONAL PVT LTD</w:t>
            </w:r>
          </w:p>
        </w:tc>
        <w:tc>
          <w:tcPr>
            <w:tcW w:w="992" w:type="dxa"/>
            <w:noWrap/>
            <w:hideMark/>
          </w:tcPr>
          <w:p w14:paraId="3832793B" w14:textId="77777777" w:rsidR="00E0684F" w:rsidRPr="00E0684F" w:rsidRDefault="00E0684F" w:rsidP="00E0684F">
            <w:pPr>
              <w:rPr>
                <w:sz w:val="18"/>
                <w:szCs w:val="18"/>
                <w:lang w:val="en-GB"/>
              </w:rPr>
            </w:pPr>
            <w:r w:rsidRPr="00E0684F">
              <w:rPr>
                <w:sz w:val="18"/>
                <w:szCs w:val="18"/>
                <w:lang w:val="en-GB"/>
              </w:rPr>
              <w:t>1980</w:t>
            </w:r>
          </w:p>
        </w:tc>
        <w:tc>
          <w:tcPr>
            <w:tcW w:w="5069" w:type="dxa"/>
            <w:noWrap/>
            <w:hideMark/>
          </w:tcPr>
          <w:p w14:paraId="0361A9F3" w14:textId="77777777" w:rsidR="00E0684F" w:rsidRPr="00E0684F" w:rsidRDefault="00E0684F">
            <w:pPr>
              <w:rPr>
                <w:sz w:val="18"/>
                <w:szCs w:val="18"/>
                <w:lang w:val="en-GB"/>
              </w:rPr>
            </w:pPr>
            <w:r w:rsidRPr="00E0684F">
              <w:rPr>
                <w:sz w:val="18"/>
                <w:szCs w:val="18"/>
                <w:lang w:val="en-GB"/>
              </w:rPr>
              <w:t>Tea, Packeted Tea</w:t>
            </w:r>
          </w:p>
        </w:tc>
        <w:tc>
          <w:tcPr>
            <w:tcW w:w="2123" w:type="dxa"/>
            <w:noWrap/>
            <w:hideMark/>
          </w:tcPr>
          <w:p w14:paraId="54C176C3" w14:textId="77777777" w:rsidR="00E0684F" w:rsidRPr="00E0684F" w:rsidRDefault="00E0684F">
            <w:pPr>
              <w:rPr>
                <w:sz w:val="18"/>
                <w:szCs w:val="18"/>
                <w:lang w:val="en-GB"/>
              </w:rPr>
            </w:pPr>
            <w:r w:rsidRPr="00E0684F">
              <w:rPr>
                <w:sz w:val="18"/>
                <w:szCs w:val="18"/>
                <w:lang w:val="en-GB"/>
              </w:rPr>
              <w:t>160,Old Moor Street Colombo 12</w:t>
            </w:r>
          </w:p>
        </w:tc>
        <w:tc>
          <w:tcPr>
            <w:tcW w:w="1500" w:type="dxa"/>
            <w:noWrap/>
            <w:hideMark/>
          </w:tcPr>
          <w:p w14:paraId="1CF60C7B" w14:textId="77777777" w:rsidR="00E0684F" w:rsidRPr="00E0684F" w:rsidRDefault="00E0684F">
            <w:pPr>
              <w:rPr>
                <w:sz w:val="18"/>
                <w:szCs w:val="18"/>
                <w:lang w:val="en-GB"/>
              </w:rPr>
            </w:pPr>
            <w:r w:rsidRPr="00E0684F">
              <w:rPr>
                <w:sz w:val="18"/>
                <w:szCs w:val="18"/>
                <w:lang w:val="en-GB"/>
              </w:rPr>
              <w:t>(94) 11-2334170 (94) 11-2445414</w:t>
            </w:r>
          </w:p>
        </w:tc>
        <w:tc>
          <w:tcPr>
            <w:tcW w:w="2187" w:type="dxa"/>
            <w:noWrap/>
            <w:hideMark/>
          </w:tcPr>
          <w:p w14:paraId="264984E8" w14:textId="77777777" w:rsidR="00E0684F" w:rsidRPr="00E0684F" w:rsidRDefault="008D2127">
            <w:pPr>
              <w:rPr>
                <w:sz w:val="18"/>
                <w:szCs w:val="18"/>
                <w:u w:val="single"/>
                <w:lang w:val="en-GB"/>
              </w:rPr>
            </w:pPr>
            <w:hyperlink r:id="rId66" w:history="1">
              <w:r w:rsidR="00E0684F" w:rsidRPr="00E0684F">
                <w:rPr>
                  <w:rStyle w:val="Hyperlink"/>
                  <w:sz w:val="18"/>
                  <w:szCs w:val="18"/>
                  <w:lang w:val="en-GB"/>
                </w:rPr>
                <w:t>http://www.crestea.com</w:t>
              </w:r>
            </w:hyperlink>
          </w:p>
        </w:tc>
      </w:tr>
      <w:tr w:rsidR="00E0684F" w:rsidRPr="00E0684F" w14:paraId="1F4C2AD0" w14:textId="77777777" w:rsidTr="00C6365A">
        <w:trPr>
          <w:trHeight w:val="285"/>
        </w:trPr>
        <w:tc>
          <w:tcPr>
            <w:tcW w:w="2405" w:type="dxa"/>
            <w:noWrap/>
            <w:hideMark/>
          </w:tcPr>
          <w:p w14:paraId="5A051A39" w14:textId="77777777" w:rsidR="00E0684F" w:rsidRPr="00E0684F" w:rsidRDefault="00E0684F">
            <w:pPr>
              <w:rPr>
                <w:sz w:val="18"/>
                <w:szCs w:val="18"/>
                <w:lang w:val="en-GB"/>
              </w:rPr>
            </w:pPr>
            <w:r w:rsidRPr="00E0684F">
              <w:rPr>
                <w:sz w:val="18"/>
                <w:szCs w:val="18"/>
                <w:lang w:val="en-GB"/>
              </w:rPr>
              <w:t>D S S TEAS PVT LTD</w:t>
            </w:r>
          </w:p>
        </w:tc>
        <w:tc>
          <w:tcPr>
            <w:tcW w:w="992" w:type="dxa"/>
            <w:noWrap/>
            <w:hideMark/>
          </w:tcPr>
          <w:p w14:paraId="10CBECBA" w14:textId="77777777" w:rsidR="00E0684F" w:rsidRPr="00E0684F" w:rsidRDefault="00E0684F">
            <w:pPr>
              <w:rPr>
                <w:sz w:val="18"/>
                <w:szCs w:val="18"/>
                <w:lang w:val="en-GB"/>
              </w:rPr>
            </w:pPr>
          </w:p>
        </w:tc>
        <w:tc>
          <w:tcPr>
            <w:tcW w:w="5069" w:type="dxa"/>
            <w:noWrap/>
            <w:hideMark/>
          </w:tcPr>
          <w:p w14:paraId="7A45643F" w14:textId="77777777" w:rsidR="00E0684F" w:rsidRPr="00E0684F" w:rsidRDefault="00E0684F">
            <w:pPr>
              <w:rPr>
                <w:sz w:val="18"/>
                <w:szCs w:val="18"/>
                <w:lang w:val="en-GB"/>
              </w:rPr>
            </w:pPr>
            <w:r w:rsidRPr="00E0684F">
              <w:rPr>
                <w:sz w:val="18"/>
                <w:szCs w:val="18"/>
                <w:lang w:val="en-GB"/>
              </w:rPr>
              <w:t>Tea, Tea in Bulk</w:t>
            </w:r>
          </w:p>
        </w:tc>
        <w:tc>
          <w:tcPr>
            <w:tcW w:w="2123" w:type="dxa"/>
            <w:noWrap/>
            <w:hideMark/>
          </w:tcPr>
          <w:p w14:paraId="5323CC6E" w14:textId="77777777" w:rsidR="00E0684F" w:rsidRPr="00E0684F" w:rsidRDefault="00E0684F">
            <w:pPr>
              <w:rPr>
                <w:sz w:val="18"/>
                <w:szCs w:val="18"/>
                <w:lang w:val="en-GB"/>
              </w:rPr>
            </w:pPr>
            <w:r w:rsidRPr="00E0684F">
              <w:rPr>
                <w:sz w:val="18"/>
                <w:szCs w:val="18"/>
                <w:lang w:val="en-GB"/>
              </w:rPr>
              <w:t>No167/18, Avissawala Road Porugodawatha</w:t>
            </w:r>
          </w:p>
        </w:tc>
        <w:tc>
          <w:tcPr>
            <w:tcW w:w="1500" w:type="dxa"/>
            <w:noWrap/>
            <w:hideMark/>
          </w:tcPr>
          <w:p w14:paraId="1F66886E" w14:textId="77777777" w:rsidR="00E0684F" w:rsidRPr="00E0684F" w:rsidRDefault="00E0684F">
            <w:pPr>
              <w:rPr>
                <w:sz w:val="18"/>
                <w:szCs w:val="18"/>
                <w:lang w:val="en-GB"/>
              </w:rPr>
            </w:pPr>
            <w:r w:rsidRPr="00E0684F">
              <w:rPr>
                <w:sz w:val="18"/>
                <w:szCs w:val="18"/>
                <w:lang w:val="en-GB"/>
              </w:rPr>
              <w:t>(94) 11-2534999</w:t>
            </w:r>
          </w:p>
        </w:tc>
        <w:tc>
          <w:tcPr>
            <w:tcW w:w="2187" w:type="dxa"/>
            <w:noWrap/>
            <w:hideMark/>
          </w:tcPr>
          <w:p w14:paraId="3B8CB017" w14:textId="77777777" w:rsidR="00E0684F" w:rsidRPr="00E0684F" w:rsidRDefault="008D2127">
            <w:pPr>
              <w:rPr>
                <w:sz w:val="18"/>
                <w:szCs w:val="18"/>
                <w:u w:val="single"/>
                <w:lang w:val="en-GB"/>
              </w:rPr>
            </w:pPr>
            <w:hyperlink r:id="rId67" w:history="1">
              <w:r w:rsidR="00E0684F" w:rsidRPr="00E0684F">
                <w:rPr>
                  <w:rStyle w:val="Hyperlink"/>
                  <w:sz w:val="18"/>
                  <w:szCs w:val="18"/>
                  <w:lang w:val="en-GB"/>
                </w:rPr>
                <w:t>http://www.dssteas.com</w:t>
              </w:r>
            </w:hyperlink>
          </w:p>
        </w:tc>
      </w:tr>
      <w:tr w:rsidR="00E0684F" w:rsidRPr="00E0684F" w14:paraId="3E5C452A" w14:textId="77777777" w:rsidTr="00C6365A">
        <w:trPr>
          <w:trHeight w:val="288"/>
        </w:trPr>
        <w:tc>
          <w:tcPr>
            <w:tcW w:w="3397" w:type="dxa"/>
            <w:gridSpan w:val="2"/>
            <w:noWrap/>
            <w:hideMark/>
          </w:tcPr>
          <w:p w14:paraId="481339D7" w14:textId="77777777" w:rsidR="00E0684F" w:rsidRPr="00E0684F" w:rsidRDefault="00E0684F">
            <w:pPr>
              <w:rPr>
                <w:sz w:val="18"/>
                <w:szCs w:val="18"/>
                <w:lang w:val="en-GB"/>
              </w:rPr>
            </w:pPr>
            <w:r w:rsidRPr="00E0684F">
              <w:rPr>
                <w:sz w:val="18"/>
                <w:szCs w:val="18"/>
                <w:lang w:val="en-GB"/>
              </w:rPr>
              <w:t>DASATHA EXPORT AND IMPORT INTERNATIONAL PVT LTD</w:t>
            </w:r>
          </w:p>
        </w:tc>
        <w:tc>
          <w:tcPr>
            <w:tcW w:w="5069" w:type="dxa"/>
            <w:noWrap/>
            <w:hideMark/>
          </w:tcPr>
          <w:p w14:paraId="249EC380" w14:textId="77777777" w:rsidR="00E0684F" w:rsidRPr="00E0684F" w:rsidRDefault="00E0684F">
            <w:pPr>
              <w:rPr>
                <w:sz w:val="18"/>
                <w:szCs w:val="18"/>
                <w:lang w:val="en-GB"/>
              </w:rPr>
            </w:pPr>
            <w:r w:rsidRPr="00E0684F">
              <w:rPr>
                <w:sz w:val="18"/>
                <w:szCs w:val="18"/>
                <w:lang w:val="en-GB"/>
              </w:rPr>
              <w:t>Tea - All Categories</w:t>
            </w:r>
          </w:p>
        </w:tc>
        <w:tc>
          <w:tcPr>
            <w:tcW w:w="2123" w:type="dxa"/>
            <w:noWrap/>
            <w:hideMark/>
          </w:tcPr>
          <w:p w14:paraId="79BEC988" w14:textId="77777777" w:rsidR="00E0684F" w:rsidRPr="00E0684F" w:rsidRDefault="00E0684F">
            <w:pPr>
              <w:rPr>
                <w:sz w:val="18"/>
                <w:szCs w:val="18"/>
                <w:lang w:val="en-GB"/>
              </w:rPr>
            </w:pPr>
            <w:r w:rsidRPr="00E0684F">
              <w:rPr>
                <w:sz w:val="18"/>
                <w:szCs w:val="18"/>
                <w:lang w:val="en-GB"/>
              </w:rPr>
              <w:t>244 Biyagama Rd Pattiya Junction Kelaniya</w:t>
            </w:r>
          </w:p>
        </w:tc>
        <w:tc>
          <w:tcPr>
            <w:tcW w:w="1500" w:type="dxa"/>
            <w:noWrap/>
            <w:hideMark/>
          </w:tcPr>
          <w:p w14:paraId="274663EA" w14:textId="77777777" w:rsidR="00E0684F" w:rsidRPr="00E0684F" w:rsidRDefault="00E0684F">
            <w:pPr>
              <w:rPr>
                <w:sz w:val="18"/>
                <w:szCs w:val="18"/>
                <w:lang w:val="en-GB"/>
              </w:rPr>
            </w:pPr>
            <w:r w:rsidRPr="00E0684F">
              <w:rPr>
                <w:sz w:val="18"/>
                <w:szCs w:val="18"/>
                <w:lang w:val="en-GB"/>
              </w:rPr>
              <w:t>(94) 11-2987677 (94) 77-0034223</w:t>
            </w:r>
          </w:p>
        </w:tc>
        <w:tc>
          <w:tcPr>
            <w:tcW w:w="2187" w:type="dxa"/>
            <w:noWrap/>
            <w:hideMark/>
          </w:tcPr>
          <w:p w14:paraId="5273C513" w14:textId="77777777" w:rsidR="00E0684F" w:rsidRPr="00E0684F" w:rsidRDefault="008D2127">
            <w:pPr>
              <w:rPr>
                <w:sz w:val="18"/>
                <w:szCs w:val="18"/>
                <w:u w:val="single"/>
                <w:lang w:val="en-GB"/>
              </w:rPr>
            </w:pPr>
            <w:hyperlink r:id="rId68" w:history="1">
              <w:r w:rsidR="00E0684F" w:rsidRPr="00E0684F">
                <w:rPr>
                  <w:rStyle w:val="Hyperlink"/>
                  <w:sz w:val="18"/>
                  <w:szCs w:val="18"/>
                  <w:lang w:val="en-GB"/>
                </w:rPr>
                <w:t>http://www.dasathaexim.com</w:t>
              </w:r>
            </w:hyperlink>
          </w:p>
        </w:tc>
      </w:tr>
      <w:tr w:rsidR="00E0684F" w:rsidRPr="00E0684F" w14:paraId="4F933388" w14:textId="77777777" w:rsidTr="00C6365A">
        <w:trPr>
          <w:trHeight w:val="288"/>
        </w:trPr>
        <w:tc>
          <w:tcPr>
            <w:tcW w:w="2405" w:type="dxa"/>
            <w:noWrap/>
            <w:hideMark/>
          </w:tcPr>
          <w:p w14:paraId="74D63F3C" w14:textId="77777777" w:rsidR="00E0684F" w:rsidRPr="00E0684F" w:rsidRDefault="00E0684F">
            <w:pPr>
              <w:rPr>
                <w:sz w:val="18"/>
                <w:szCs w:val="18"/>
                <w:lang w:val="en-GB"/>
              </w:rPr>
            </w:pPr>
            <w:r w:rsidRPr="00E0684F">
              <w:rPr>
                <w:sz w:val="18"/>
                <w:szCs w:val="18"/>
                <w:lang w:val="en-GB"/>
              </w:rPr>
              <w:t>DILMAH CEYLON TEA COMPANY PLC</w:t>
            </w:r>
          </w:p>
        </w:tc>
        <w:tc>
          <w:tcPr>
            <w:tcW w:w="992" w:type="dxa"/>
            <w:noWrap/>
            <w:hideMark/>
          </w:tcPr>
          <w:p w14:paraId="5A44DEFA" w14:textId="77777777" w:rsidR="00E0684F" w:rsidRPr="00E0684F" w:rsidRDefault="00E0684F" w:rsidP="00E0684F">
            <w:pPr>
              <w:rPr>
                <w:sz w:val="18"/>
                <w:szCs w:val="18"/>
                <w:lang w:val="en-GB"/>
              </w:rPr>
            </w:pPr>
            <w:r w:rsidRPr="00E0684F">
              <w:rPr>
                <w:sz w:val="18"/>
                <w:szCs w:val="18"/>
                <w:lang w:val="en-GB"/>
              </w:rPr>
              <w:t>1988</w:t>
            </w:r>
          </w:p>
        </w:tc>
        <w:tc>
          <w:tcPr>
            <w:tcW w:w="5069" w:type="dxa"/>
            <w:noWrap/>
            <w:hideMark/>
          </w:tcPr>
          <w:p w14:paraId="1F2AF22A" w14:textId="77777777" w:rsidR="00E0684F" w:rsidRPr="00E0684F" w:rsidRDefault="00E0684F">
            <w:pPr>
              <w:rPr>
                <w:sz w:val="18"/>
                <w:szCs w:val="18"/>
                <w:lang w:val="en-GB"/>
              </w:rPr>
            </w:pPr>
            <w:r w:rsidRPr="00E0684F">
              <w:rPr>
                <w:sz w:val="18"/>
                <w:szCs w:val="18"/>
                <w:lang w:val="en-GB"/>
              </w:rPr>
              <w:t>Tea Packets, Tea Bags, Tea in Bulk, Ceylon Green Tea, Iced Tea, Tea Cordial</w:t>
            </w:r>
          </w:p>
        </w:tc>
        <w:tc>
          <w:tcPr>
            <w:tcW w:w="2123" w:type="dxa"/>
            <w:noWrap/>
            <w:hideMark/>
          </w:tcPr>
          <w:p w14:paraId="4D990AD3" w14:textId="77777777" w:rsidR="00E0684F" w:rsidRPr="00E0684F" w:rsidRDefault="00E0684F">
            <w:pPr>
              <w:rPr>
                <w:sz w:val="18"/>
                <w:szCs w:val="18"/>
                <w:lang w:val="en-GB"/>
              </w:rPr>
            </w:pPr>
            <w:r w:rsidRPr="00E0684F">
              <w:rPr>
                <w:sz w:val="18"/>
                <w:szCs w:val="18"/>
                <w:lang w:val="en-GB"/>
              </w:rPr>
              <w:t>Dilmah Ceylon Tea Company PLC, 111 Negombo Road, Peliyagoda, Sri Lanka</w:t>
            </w:r>
          </w:p>
        </w:tc>
        <w:tc>
          <w:tcPr>
            <w:tcW w:w="1500" w:type="dxa"/>
            <w:noWrap/>
            <w:hideMark/>
          </w:tcPr>
          <w:p w14:paraId="03412B21" w14:textId="77777777" w:rsidR="00E0684F" w:rsidRPr="00E0684F" w:rsidRDefault="00E0684F">
            <w:pPr>
              <w:rPr>
                <w:sz w:val="18"/>
                <w:szCs w:val="18"/>
                <w:lang w:val="en-GB"/>
              </w:rPr>
            </w:pPr>
            <w:r w:rsidRPr="00E0684F">
              <w:rPr>
                <w:sz w:val="18"/>
                <w:szCs w:val="18"/>
                <w:lang w:val="en-GB"/>
              </w:rPr>
              <w:t>(94) 11-4822000 (94) 11-2933070</w:t>
            </w:r>
          </w:p>
        </w:tc>
        <w:tc>
          <w:tcPr>
            <w:tcW w:w="2187" w:type="dxa"/>
            <w:noWrap/>
            <w:hideMark/>
          </w:tcPr>
          <w:p w14:paraId="762048BB" w14:textId="77777777" w:rsidR="00E0684F" w:rsidRPr="00E0684F" w:rsidRDefault="008D2127">
            <w:pPr>
              <w:rPr>
                <w:sz w:val="18"/>
                <w:szCs w:val="18"/>
                <w:u w:val="single"/>
                <w:lang w:val="en-GB"/>
              </w:rPr>
            </w:pPr>
            <w:hyperlink r:id="rId69" w:history="1">
              <w:r w:rsidR="00E0684F" w:rsidRPr="00E0684F">
                <w:rPr>
                  <w:rStyle w:val="Hyperlink"/>
                  <w:sz w:val="18"/>
                  <w:szCs w:val="18"/>
                  <w:lang w:val="en-GB"/>
                </w:rPr>
                <w:t>https://www.dilmahtea.com</w:t>
              </w:r>
            </w:hyperlink>
          </w:p>
        </w:tc>
      </w:tr>
      <w:tr w:rsidR="00E0684F" w:rsidRPr="00E0684F" w14:paraId="2F0AD529" w14:textId="77777777" w:rsidTr="00C6365A">
        <w:trPr>
          <w:trHeight w:val="288"/>
        </w:trPr>
        <w:tc>
          <w:tcPr>
            <w:tcW w:w="2405" w:type="dxa"/>
            <w:noWrap/>
            <w:hideMark/>
          </w:tcPr>
          <w:p w14:paraId="5D2CD414" w14:textId="77777777" w:rsidR="00E0684F" w:rsidRPr="00E0684F" w:rsidRDefault="00E0684F">
            <w:pPr>
              <w:rPr>
                <w:sz w:val="18"/>
                <w:szCs w:val="18"/>
                <w:lang w:val="en-GB"/>
              </w:rPr>
            </w:pPr>
            <w:r w:rsidRPr="00E0684F">
              <w:rPr>
                <w:sz w:val="18"/>
                <w:szCs w:val="18"/>
                <w:lang w:val="en-GB"/>
              </w:rPr>
              <w:t>EASTERN PRODUCE EXPORTS</w:t>
            </w:r>
          </w:p>
        </w:tc>
        <w:tc>
          <w:tcPr>
            <w:tcW w:w="992" w:type="dxa"/>
            <w:noWrap/>
            <w:hideMark/>
          </w:tcPr>
          <w:p w14:paraId="1BD0DDC8" w14:textId="77777777" w:rsidR="00E0684F" w:rsidRPr="00E0684F" w:rsidRDefault="00E0684F" w:rsidP="00E0684F">
            <w:pPr>
              <w:rPr>
                <w:sz w:val="18"/>
                <w:szCs w:val="18"/>
                <w:lang w:val="en-GB"/>
              </w:rPr>
            </w:pPr>
            <w:r w:rsidRPr="00E0684F">
              <w:rPr>
                <w:sz w:val="18"/>
                <w:szCs w:val="18"/>
                <w:lang w:val="en-GB"/>
              </w:rPr>
              <w:t>1981</w:t>
            </w:r>
          </w:p>
        </w:tc>
        <w:tc>
          <w:tcPr>
            <w:tcW w:w="5069" w:type="dxa"/>
            <w:noWrap/>
            <w:hideMark/>
          </w:tcPr>
          <w:p w14:paraId="36D90551" w14:textId="77777777" w:rsidR="00E0684F" w:rsidRPr="00E0684F" w:rsidRDefault="00E0684F">
            <w:pPr>
              <w:rPr>
                <w:sz w:val="18"/>
                <w:szCs w:val="18"/>
                <w:lang w:val="en-GB"/>
              </w:rPr>
            </w:pPr>
            <w:r w:rsidRPr="00E0684F">
              <w:rPr>
                <w:sz w:val="18"/>
                <w:szCs w:val="18"/>
                <w:lang w:val="en-GB"/>
              </w:rPr>
              <w:t>Tea, Spices, Essencial oil</w:t>
            </w:r>
          </w:p>
        </w:tc>
        <w:tc>
          <w:tcPr>
            <w:tcW w:w="2123" w:type="dxa"/>
            <w:noWrap/>
            <w:hideMark/>
          </w:tcPr>
          <w:p w14:paraId="3EADCF17" w14:textId="77777777" w:rsidR="00E0684F" w:rsidRPr="00E0684F" w:rsidRDefault="00E0684F">
            <w:pPr>
              <w:rPr>
                <w:sz w:val="18"/>
                <w:szCs w:val="18"/>
                <w:lang w:val="en-GB"/>
              </w:rPr>
            </w:pPr>
            <w:r w:rsidRPr="00E0684F">
              <w:rPr>
                <w:sz w:val="18"/>
                <w:szCs w:val="18"/>
                <w:lang w:val="en-GB"/>
              </w:rPr>
              <w:t>No.339A 1/1 Negambo Rd Peliyagoda</w:t>
            </w:r>
          </w:p>
        </w:tc>
        <w:tc>
          <w:tcPr>
            <w:tcW w:w="1500" w:type="dxa"/>
            <w:noWrap/>
            <w:hideMark/>
          </w:tcPr>
          <w:p w14:paraId="2CEE76F4" w14:textId="77777777" w:rsidR="00E0684F" w:rsidRPr="00E0684F" w:rsidRDefault="00E0684F">
            <w:pPr>
              <w:rPr>
                <w:sz w:val="18"/>
                <w:szCs w:val="18"/>
                <w:lang w:val="en-GB"/>
              </w:rPr>
            </w:pPr>
            <w:r w:rsidRPr="00E0684F">
              <w:rPr>
                <w:sz w:val="18"/>
                <w:szCs w:val="18"/>
                <w:lang w:val="en-GB"/>
              </w:rPr>
              <w:t>(94) 11-2948203</w:t>
            </w:r>
          </w:p>
        </w:tc>
        <w:tc>
          <w:tcPr>
            <w:tcW w:w="2187" w:type="dxa"/>
            <w:noWrap/>
            <w:hideMark/>
          </w:tcPr>
          <w:p w14:paraId="53564110" w14:textId="77777777" w:rsidR="00E0684F" w:rsidRPr="00E0684F" w:rsidRDefault="008D2127">
            <w:pPr>
              <w:rPr>
                <w:sz w:val="18"/>
                <w:szCs w:val="18"/>
                <w:u w:val="single"/>
                <w:lang w:val="en-GB"/>
              </w:rPr>
            </w:pPr>
            <w:hyperlink r:id="rId70" w:history="1">
              <w:r w:rsidR="00E0684F" w:rsidRPr="00E0684F">
                <w:rPr>
                  <w:rStyle w:val="Hyperlink"/>
                  <w:sz w:val="18"/>
                  <w:szCs w:val="18"/>
                  <w:lang w:val="en-GB"/>
                </w:rPr>
                <w:t>http://www.easternproduce.com</w:t>
              </w:r>
            </w:hyperlink>
          </w:p>
        </w:tc>
      </w:tr>
      <w:tr w:rsidR="00E0684F" w:rsidRPr="00E0684F" w14:paraId="504C43DE" w14:textId="77777777" w:rsidTr="00C6365A">
        <w:trPr>
          <w:trHeight w:val="288"/>
        </w:trPr>
        <w:tc>
          <w:tcPr>
            <w:tcW w:w="2405" w:type="dxa"/>
            <w:noWrap/>
            <w:hideMark/>
          </w:tcPr>
          <w:p w14:paraId="4DA05146" w14:textId="77777777" w:rsidR="00E0684F" w:rsidRPr="00E0684F" w:rsidRDefault="00E0684F">
            <w:pPr>
              <w:rPr>
                <w:sz w:val="18"/>
                <w:szCs w:val="18"/>
                <w:lang w:val="en-GB"/>
              </w:rPr>
            </w:pPr>
            <w:r w:rsidRPr="00E0684F">
              <w:rPr>
                <w:sz w:val="18"/>
                <w:szCs w:val="18"/>
                <w:lang w:val="en-GB"/>
              </w:rPr>
              <w:t>ELPITIYA PLANTATIONS PLC</w:t>
            </w:r>
          </w:p>
        </w:tc>
        <w:tc>
          <w:tcPr>
            <w:tcW w:w="992" w:type="dxa"/>
            <w:noWrap/>
            <w:hideMark/>
          </w:tcPr>
          <w:p w14:paraId="1A5AB9EE" w14:textId="77777777" w:rsidR="00E0684F" w:rsidRPr="00E0684F" w:rsidRDefault="00E0684F">
            <w:pPr>
              <w:rPr>
                <w:sz w:val="18"/>
                <w:szCs w:val="18"/>
                <w:lang w:val="en-GB"/>
              </w:rPr>
            </w:pPr>
          </w:p>
        </w:tc>
        <w:tc>
          <w:tcPr>
            <w:tcW w:w="5069" w:type="dxa"/>
            <w:noWrap/>
            <w:hideMark/>
          </w:tcPr>
          <w:p w14:paraId="259BAE96" w14:textId="77777777" w:rsidR="00E0684F" w:rsidRPr="00E0684F" w:rsidRDefault="00E0684F">
            <w:pPr>
              <w:rPr>
                <w:sz w:val="18"/>
                <w:szCs w:val="18"/>
                <w:lang w:val="en-GB"/>
              </w:rPr>
            </w:pPr>
            <w:r w:rsidRPr="00E0684F">
              <w:rPr>
                <w:sz w:val="18"/>
                <w:szCs w:val="18"/>
                <w:lang w:val="en-GB"/>
              </w:rPr>
              <w:t>Tea (Black Tea, Green Tea, Specialty Teas) Rubber, Palm Oil and Cinnamon</w:t>
            </w:r>
          </w:p>
        </w:tc>
        <w:tc>
          <w:tcPr>
            <w:tcW w:w="2123" w:type="dxa"/>
            <w:noWrap/>
            <w:hideMark/>
          </w:tcPr>
          <w:p w14:paraId="60858323" w14:textId="77777777" w:rsidR="00E0684F" w:rsidRPr="00E0684F" w:rsidRDefault="00E0684F">
            <w:pPr>
              <w:rPr>
                <w:sz w:val="18"/>
                <w:szCs w:val="18"/>
                <w:lang w:val="en-GB"/>
              </w:rPr>
            </w:pPr>
            <w:r w:rsidRPr="00E0684F">
              <w:rPr>
                <w:sz w:val="18"/>
                <w:szCs w:val="18"/>
                <w:lang w:val="en-GB"/>
              </w:rPr>
              <w:t>Level 09, Aitken Spence Tower I No. 305,Vauxhall St Colombo 02</w:t>
            </w:r>
          </w:p>
        </w:tc>
        <w:tc>
          <w:tcPr>
            <w:tcW w:w="1500" w:type="dxa"/>
            <w:noWrap/>
            <w:hideMark/>
          </w:tcPr>
          <w:p w14:paraId="7D04BCF6" w14:textId="77777777" w:rsidR="00E0684F" w:rsidRPr="00E0684F" w:rsidRDefault="00E0684F">
            <w:pPr>
              <w:rPr>
                <w:sz w:val="18"/>
                <w:szCs w:val="18"/>
                <w:lang w:val="en-GB"/>
              </w:rPr>
            </w:pPr>
            <w:r w:rsidRPr="00E0684F">
              <w:rPr>
                <w:sz w:val="18"/>
                <w:szCs w:val="18"/>
                <w:lang w:val="en-GB"/>
              </w:rPr>
              <w:t>(94) 11-4693000</w:t>
            </w:r>
          </w:p>
        </w:tc>
        <w:tc>
          <w:tcPr>
            <w:tcW w:w="2187" w:type="dxa"/>
            <w:noWrap/>
            <w:hideMark/>
          </w:tcPr>
          <w:p w14:paraId="39D2351C" w14:textId="77777777" w:rsidR="00E0684F" w:rsidRPr="00E0684F" w:rsidRDefault="008D2127">
            <w:pPr>
              <w:rPr>
                <w:sz w:val="18"/>
                <w:szCs w:val="18"/>
                <w:u w:val="single"/>
                <w:lang w:val="en-GB"/>
              </w:rPr>
            </w:pPr>
            <w:hyperlink r:id="rId71" w:history="1">
              <w:r w:rsidR="00E0684F" w:rsidRPr="00E0684F">
                <w:rPr>
                  <w:rStyle w:val="Hyperlink"/>
                  <w:sz w:val="18"/>
                  <w:szCs w:val="18"/>
                  <w:lang w:val="en-GB"/>
                </w:rPr>
                <w:t>http://www.elpitiya.com</w:t>
              </w:r>
            </w:hyperlink>
          </w:p>
        </w:tc>
      </w:tr>
      <w:tr w:rsidR="00E0684F" w:rsidRPr="00E0684F" w14:paraId="32FE0309" w14:textId="77777777" w:rsidTr="00C6365A">
        <w:trPr>
          <w:trHeight w:val="288"/>
        </w:trPr>
        <w:tc>
          <w:tcPr>
            <w:tcW w:w="2405" w:type="dxa"/>
            <w:noWrap/>
            <w:hideMark/>
          </w:tcPr>
          <w:p w14:paraId="18D48D8B" w14:textId="77777777" w:rsidR="00E0684F" w:rsidRPr="00E0684F" w:rsidRDefault="00E0684F">
            <w:pPr>
              <w:rPr>
                <w:sz w:val="18"/>
                <w:szCs w:val="18"/>
                <w:lang w:val="en-GB"/>
              </w:rPr>
            </w:pPr>
            <w:r w:rsidRPr="00E0684F">
              <w:rPr>
                <w:sz w:val="18"/>
                <w:szCs w:val="18"/>
                <w:lang w:val="en-GB"/>
              </w:rPr>
              <w:t>EMPIRE TEAS PVT LTD</w:t>
            </w:r>
          </w:p>
        </w:tc>
        <w:tc>
          <w:tcPr>
            <w:tcW w:w="992" w:type="dxa"/>
            <w:noWrap/>
            <w:hideMark/>
          </w:tcPr>
          <w:p w14:paraId="2D46C492" w14:textId="77777777" w:rsidR="00E0684F" w:rsidRPr="00E0684F" w:rsidRDefault="00E0684F" w:rsidP="00E0684F">
            <w:pPr>
              <w:rPr>
                <w:sz w:val="18"/>
                <w:szCs w:val="18"/>
                <w:lang w:val="en-GB"/>
              </w:rPr>
            </w:pPr>
            <w:r w:rsidRPr="00E0684F">
              <w:rPr>
                <w:sz w:val="18"/>
                <w:szCs w:val="18"/>
                <w:lang w:val="en-GB"/>
              </w:rPr>
              <w:t>2000</w:t>
            </w:r>
          </w:p>
        </w:tc>
        <w:tc>
          <w:tcPr>
            <w:tcW w:w="5069" w:type="dxa"/>
            <w:noWrap/>
            <w:hideMark/>
          </w:tcPr>
          <w:p w14:paraId="0EEFDBED" w14:textId="77777777" w:rsidR="00E0684F" w:rsidRPr="00E0684F" w:rsidRDefault="00E0684F">
            <w:pPr>
              <w:rPr>
                <w:sz w:val="18"/>
                <w:szCs w:val="18"/>
                <w:lang w:val="en-GB"/>
              </w:rPr>
            </w:pPr>
            <w:r w:rsidRPr="00E0684F">
              <w:rPr>
                <w:sz w:val="18"/>
                <w:szCs w:val="18"/>
                <w:lang w:val="en-GB"/>
              </w:rPr>
              <w:t>Bulk Tea, Black Tea, Green Tea, Speciality Teas, Herbal Tea</w:t>
            </w:r>
          </w:p>
        </w:tc>
        <w:tc>
          <w:tcPr>
            <w:tcW w:w="2123" w:type="dxa"/>
            <w:noWrap/>
            <w:hideMark/>
          </w:tcPr>
          <w:p w14:paraId="22D4C022" w14:textId="77777777" w:rsidR="00E0684F" w:rsidRPr="00E0684F" w:rsidRDefault="00E0684F">
            <w:pPr>
              <w:rPr>
                <w:sz w:val="18"/>
                <w:szCs w:val="18"/>
                <w:lang w:val="en-GB"/>
              </w:rPr>
            </w:pPr>
            <w:r w:rsidRPr="00E0684F">
              <w:rPr>
                <w:sz w:val="18"/>
                <w:szCs w:val="18"/>
                <w:lang w:val="en-GB"/>
              </w:rPr>
              <w:t>No;190/1, Siri Sumangala Mawatha Kelanimulla Angoda</w:t>
            </w:r>
          </w:p>
        </w:tc>
        <w:tc>
          <w:tcPr>
            <w:tcW w:w="1500" w:type="dxa"/>
            <w:noWrap/>
            <w:hideMark/>
          </w:tcPr>
          <w:p w14:paraId="56DB9232" w14:textId="77777777" w:rsidR="00E0684F" w:rsidRPr="00E0684F" w:rsidRDefault="00E0684F">
            <w:pPr>
              <w:rPr>
                <w:sz w:val="18"/>
                <w:szCs w:val="18"/>
                <w:lang w:val="en-GB"/>
              </w:rPr>
            </w:pPr>
            <w:r w:rsidRPr="00E0684F">
              <w:rPr>
                <w:sz w:val="18"/>
                <w:szCs w:val="18"/>
                <w:lang w:val="en-GB"/>
              </w:rPr>
              <w:t>(94) 11-2549001 (94) 11-5557800</w:t>
            </w:r>
          </w:p>
        </w:tc>
        <w:tc>
          <w:tcPr>
            <w:tcW w:w="2187" w:type="dxa"/>
            <w:noWrap/>
            <w:hideMark/>
          </w:tcPr>
          <w:p w14:paraId="40846AB2" w14:textId="77777777" w:rsidR="00E0684F" w:rsidRPr="00E0684F" w:rsidRDefault="008D2127">
            <w:pPr>
              <w:rPr>
                <w:sz w:val="18"/>
                <w:szCs w:val="18"/>
                <w:u w:val="single"/>
                <w:lang w:val="en-GB"/>
              </w:rPr>
            </w:pPr>
            <w:hyperlink r:id="rId72" w:history="1">
              <w:r w:rsidR="00E0684F" w:rsidRPr="00E0684F">
                <w:rPr>
                  <w:rStyle w:val="Hyperlink"/>
                  <w:sz w:val="18"/>
                  <w:szCs w:val="18"/>
                  <w:lang w:val="en-GB"/>
                </w:rPr>
                <w:t>http://www.empireteas.com</w:t>
              </w:r>
            </w:hyperlink>
          </w:p>
        </w:tc>
      </w:tr>
      <w:tr w:rsidR="00E0684F" w:rsidRPr="00E0684F" w14:paraId="6F713F78" w14:textId="77777777" w:rsidTr="00C6365A">
        <w:trPr>
          <w:trHeight w:val="288"/>
        </w:trPr>
        <w:tc>
          <w:tcPr>
            <w:tcW w:w="2405" w:type="dxa"/>
            <w:noWrap/>
            <w:hideMark/>
          </w:tcPr>
          <w:p w14:paraId="55C737FA" w14:textId="77777777" w:rsidR="00E0684F" w:rsidRPr="00E0684F" w:rsidRDefault="00E0684F">
            <w:pPr>
              <w:rPr>
                <w:sz w:val="18"/>
                <w:szCs w:val="18"/>
                <w:lang w:val="en-GB"/>
              </w:rPr>
            </w:pPr>
            <w:r w:rsidRPr="00E0684F">
              <w:rPr>
                <w:sz w:val="18"/>
                <w:szCs w:val="18"/>
                <w:lang w:val="en-GB"/>
              </w:rPr>
              <w:t>ENRICH TEA AND FOOD EXPORTS PVT LTD</w:t>
            </w:r>
          </w:p>
        </w:tc>
        <w:tc>
          <w:tcPr>
            <w:tcW w:w="992" w:type="dxa"/>
            <w:noWrap/>
            <w:hideMark/>
          </w:tcPr>
          <w:p w14:paraId="56BB4524" w14:textId="77777777" w:rsidR="00E0684F" w:rsidRPr="00E0684F" w:rsidRDefault="00E0684F">
            <w:pPr>
              <w:rPr>
                <w:sz w:val="18"/>
                <w:szCs w:val="18"/>
                <w:lang w:val="en-GB"/>
              </w:rPr>
            </w:pPr>
          </w:p>
        </w:tc>
        <w:tc>
          <w:tcPr>
            <w:tcW w:w="5069" w:type="dxa"/>
            <w:noWrap/>
            <w:hideMark/>
          </w:tcPr>
          <w:p w14:paraId="69584F51" w14:textId="77777777" w:rsidR="00E0684F" w:rsidRPr="00E0684F" w:rsidRDefault="00E0684F">
            <w:pPr>
              <w:rPr>
                <w:sz w:val="18"/>
                <w:szCs w:val="18"/>
                <w:lang w:val="en-GB"/>
              </w:rPr>
            </w:pPr>
            <w:r w:rsidRPr="00E0684F">
              <w:rPr>
                <w:sz w:val="18"/>
                <w:szCs w:val="18"/>
                <w:lang w:val="en-GB"/>
              </w:rPr>
              <w:t>Kithul treacle, jaggery, spices, coconut products, Tea</w:t>
            </w:r>
          </w:p>
        </w:tc>
        <w:tc>
          <w:tcPr>
            <w:tcW w:w="2123" w:type="dxa"/>
            <w:noWrap/>
            <w:hideMark/>
          </w:tcPr>
          <w:p w14:paraId="7BE7BD13" w14:textId="77777777" w:rsidR="00E0684F" w:rsidRPr="00E0684F" w:rsidRDefault="00E0684F">
            <w:pPr>
              <w:rPr>
                <w:sz w:val="18"/>
                <w:szCs w:val="18"/>
                <w:lang w:val="en-GB"/>
              </w:rPr>
            </w:pPr>
            <w:r w:rsidRPr="00E0684F">
              <w:rPr>
                <w:sz w:val="18"/>
                <w:szCs w:val="18"/>
                <w:lang w:val="en-GB"/>
              </w:rPr>
              <w:t>50/14, Attidiya Road Kawdana Dehiwala</w:t>
            </w:r>
          </w:p>
        </w:tc>
        <w:tc>
          <w:tcPr>
            <w:tcW w:w="1500" w:type="dxa"/>
            <w:noWrap/>
            <w:hideMark/>
          </w:tcPr>
          <w:p w14:paraId="044D7C44" w14:textId="77777777" w:rsidR="00E0684F" w:rsidRPr="00E0684F" w:rsidRDefault="00E0684F">
            <w:pPr>
              <w:rPr>
                <w:sz w:val="18"/>
                <w:szCs w:val="18"/>
                <w:lang w:val="en-GB"/>
              </w:rPr>
            </w:pPr>
            <w:r w:rsidRPr="00E0684F">
              <w:rPr>
                <w:sz w:val="18"/>
                <w:szCs w:val="18"/>
                <w:lang w:val="en-GB"/>
              </w:rPr>
              <w:t>(94) 11-2738054 (94) 11-4801018 (94) 11-4805855</w:t>
            </w:r>
          </w:p>
        </w:tc>
        <w:tc>
          <w:tcPr>
            <w:tcW w:w="2187" w:type="dxa"/>
            <w:noWrap/>
            <w:hideMark/>
          </w:tcPr>
          <w:p w14:paraId="2BA4E1A5" w14:textId="77777777" w:rsidR="00E0684F" w:rsidRPr="00E0684F" w:rsidRDefault="008D2127">
            <w:pPr>
              <w:rPr>
                <w:sz w:val="18"/>
                <w:szCs w:val="18"/>
                <w:u w:val="single"/>
                <w:lang w:val="en-GB"/>
              </w:rPr>
            </w:pPr>
            <w:hyperlink r:id="rId73" w:history="1">
              <w:r w:rsidR="00E0684F" w:rsidRPr="00E0684F">
                <w:rPr>
                  <w:rStyle w:val="Hyperlink"/>
                  <w:sz w:val="18"/>
                  <w:szCs w:val="18"/>
                  <w:lang w:val="en-GB"/>
                </w:rPr>
                <w:t>http://www.enrichtea.com</w:t>
              </w:r>
            </w:hyperlink>
          </w:p>
        </w:tc>
      </w:tr>
      <w:tr w:rsidR="00E0684F" w:rsidRPr="00E0684F" w14:paraId="6F6ABF7B" w14:textId="77777777" w:rsidTr="00C6365A">
        <w:trPr>
          <w:trHeight w:val="288"/>
        </w:trPr>
        <w:tc>
          <w:tcPr>
            <w:tcW w:w="2405" w:type="dxa"/>
            <w:noWrap/>
            <w:hideMark/>
          </w:tcPr>
          <w:p w14:paraId="669CD833" w14:textId="77777777" w:rsidR="00E0684F" w:rsidRPr="00E0684F" w:rsidRDefault="00E0684F">
            <w:pPr>
              <w:rPr>
                <w:sz w:val="18"/>
                <w:szCs w:val="18"/>
                <w:lang w:val="en-GB"/>
              </w:rPr>
            </w:pPr>
            <w:r w:rsidRPr="00E0684F">
              <w:rPr>
                <w:sz w:val="18"/>
                <w:szCs w:val="18"/>
                <w:lang w:val="en-GB"/>
              </w:rPr>
              <w:t>ESWARAN BROTHERS EXPORTS PVT LTD</w:t>
            </w:r>
          </w:p>
        </w:tc>
        <w:tc>
          <w:tcPr>
            <w:tcW w:w="992" w:type="dxa"/>
            <w:noWrap/>
            <w:hideMark/>
          </w:tcPr>
          <w:p w14:paraId="2A1F153D" w14:textId="77777777" w:rsidR="00E0684F" w:rsidRPr="00E0684F" w:rsidRDefault="00E0684F" w:rsidP="00E0684F">
            <w:pPr>
              <w:rPr>
                <w:sz w:val="18"/>
                <w:szCs w:val="18"/>
                <w:lang w:val="en-GB"/>
              </w:rPr>
            </w:pPr>
            <w:r w:rsidRPr="00E0684F">
              <w:rPr>
                <w:sz w:val="18"/>
                <w:szCs w:val="18"/>
                <w:lang w:val="en-GB"/>
              </w:rPr>
              <w:t>1963</w:t>
            </w:r>
          </w:p>
        </w:tc>
        <w:tc>
          <w:tcPr>
            <w:tcW w:w="5069" w:type="dxa"/>
            <w:noWrap/>
            <w:hideMark/>
          </w:tcPr>
          <w:p w14:paraId="057E908B" w14:textId="77777777" w:rsidR="00E0684F" w:rsidRPr="00E0684F" w:rsidRDefault="00E0684F">
            <w:pPr>
              <w:rPr>
                <w:sz w:val="18"/>
                <w:szCs w:val="18"/>
                <w:lang w:val="en-GB"/>
              </w:rPr>
            </w:pPr>
            <w:r w:rsidRPr="00E0684F">
              <w:rPr>
                <w:sz w:val="18"/>
                <w:szCs w:val="18"/>
                <w:lang w:val="en-GB"/>
              </w:rPr>
              <w:t>Tea Bags, Bulk Tea, Olinda, Jolly Sun, Jolly, Golden Sun, Today's Taste</w:t>
            </w:r>
          </w:p>
        </w:tc>
        <w:tc>
          <w:tcPr>
            <w:tcW w:w="2123" w:type="dxa"/>
            <w:noWrap/>
            <w:hideMark/>
          </w:tcPr>
          <w:p w14:paraId="637BCDA1" w14:textId="77777777" w:rsidR="00E0684F" w:rsidRPr="00E0684F" w:rsidRDefault="00E0684F">
            <w:pPr>
              <w:rPr>
                <w:sz w:val="18"/>
                <w:szCs w:val="18"/>
                <w:lang w:val="en-GB"/>
              </w:rPr>
            </w:pPr>
            <w:r w:rsidRPr="00E0684F">
              <w:rPr>
                <w:sz w:val="18"/>
                <w:szCs w:val="18"/>
                <w:lang w:val="en-GB"/>
              </w:rPr>
              <w:t>No.104/11 Grandpass Road Colombo 14</w:t>
            </w:r>
          </w:p>
        </w:tc>
        <w:tc>
          <w:tcPr>
            <w:tcW w:w="1500" w:type="dxa"/>
            <w:noWrap/>
            <w:hideMark/>
          </w:tcPr>
          <w:p w14:paraId="1F8C8EFA" w14:textId="77777777" w:rsidR="00E0684F" w:rsidRPr="00E0684F" w:rsidRDefault="00E0684F">
            <w:pPr>
              <w:rPr>
                <w:sz w:val="18"/>
                <w:szCs w:val="18"/>
                <w:lang w:val="en-GB"/>
              </w:rPr>
            </w:pPr>
            <w:r w:rsidRPr="00E0684F">
              <w:rPr>
                <w:sz w:val="18"/>
                <w:szCs w:val="18"/>
                <w:lang w:val="en-GB"/>
              </w:rPr>
              <w:t>(94) 11-4796796 (94) 11-4796728 (94) 11-4796766</w:t>
            </w:r>
          </w:p>
        </w:tc>
        <w:tc>
          <w:tcPr>
            <w:tcW w:w="2187" w:type="dxa"/>
            <w:noWrap/>
            <w:hideMark/>
          </w:tcPr>
          <w:p w14:paraId="6E55DF77" w14:textId="77777777" w:rsidR="00E0684F" w:rsidRPr="00E0684F" w:rsidRDefault="008D2127">
            <w:pPr>
              <w:rPr>
                <w:sz w:val="18"/>
                <w:szCs w:val="18"/>
                <w:u w:val="single"/>
                <w:lang w:val="en-GB"/>
              </w:rPr>
            </w:pPr>
            <w:hyperlink r:id="rId74" w:history="1">
              <w:r w:rsidR="00E0684F" w:rsidRPr="00E0684F">
                <w:rPr>
                  <w:rStyle w:val="Hyperlink"/>
                  <w:sz w:val="18"/>
                  <w:szCs w:val="18"/>
                  <w:lang w:val="en-GB"/>
                </w:rPr>
                <w:t>https://www.facebook.com/Eswaran-Brothers-Exports-PVT-Ltd-1374750862783118/</w:t>
              </w:r>
            </w:hyperlink>
          </w:p>
        </w:tc>
      </w:tr>
      <w:tr w:rsidR="00E0684F" w:rsidRPr="00E0684F" w14:paraId="16CADAB5" w14:textId="77777777" w:rsidTr="00C6365A">
        <w:trPr>
          <w:trHeight w:val="288"/>
        </w:trPr>
        <w:tc>
          <w:tcPr>
            <w:tcW w:w="2405" w:type="dxa"/>
            <w:noWrap/>
            <w:hideMark/>
          </w:tcPr>
          <w:p w14:paraId="6D40B736" w14:textId="77777777" w:rsidR="00E0684F" w:rsidRPr="00E0684F" w:rsidRDefault="00E0684F">
            <w:pPr>
              <w:rPr>
                <w:sz w:val="18"/>
                <w:szCs w:val="18"/>
                <w:lang w:val="en-GB"/>
              </w:rPr>
            </w:pPr>
            <w:r w:rsidRPr="00E0684F">
              <w:rPr>
                <w:sz w:val="18"/>
                <w:szCs w:val="18"/>
                <w:lang w:val="en-GB"/>
              </w:rPr>
              <w:t>ETNA TRADE LINK PVT LTD</w:t>
            </w:r>
          </w:p>
        </w:tc>
        <w:tc>
          <w:tcPr>
            <w:tcW w:w="992" w:type="dxa"/>
            <w:noWrap/>
            <w:hideMark/>
          </w:tcPr>
          <w:p w14:paraId="66C17140" w14:textId="77777777" w:rsidR="00E0684F" w:rsidRPr="00E0684F" w:rsidRDefault="00E0684F">
            <w:pPr>
              <w:rPr>
                <w:sz w:val="18"/>
                <w:szCs w:val="18"/>
                <w:lang w:val="en-GB"/>
              </w:rPr>
            </w:pPr>
          </w:p>
        </w:tc>
        <w:tc>
          <w:tcPr>
            <w:tcW w:w="5069" w:type="dxa"/>
            <w:noWrap/>
            <w:hideMark/>
          </w:tcPr>
          <w:p w14:paraId="26228DFA" w14:textId="77777777" w:rsidR="00E0684F" w:rsidRPr="00E0684F" w:rsidRDefault="00E0684F">
            <w:pPr>
              <w:rPr>
                <w:sz w:val="18"/>
                <w:szCs w:val="18"/>
                <w:lang w:val="en-GB"/>
              </w:rPr>
            </w:pPr>
            <w:r w:rsidRPr="00E0684F">
              <w:rPr>
                <w:sz w:val="18"/>
                <w:szCs w:val="18"/>
                <w:lang w:val="en-GB"/>
              </w:rPr>
              <w:t>Tea, Tea in Bulk</w:t>
            </w:r>
          </w:p>
        </w:tc>
        <w:tc>
          <w:tcPr>
            <w:tcW w:w="2123" w:type="dxa"/>
            <w:noWrap/>
            <w:hideMark/>
          </w:tcPr>
          <w:p w14:paraId="16AD6E9D" w14:textId="77777777" w:rsidR="00E0684F" w:rsidRPr="00E0684F" w:rsidRDefault="00E0684F">
            <w:pPr>
              <w:rPr>
                <w:sz w:val="18"/>
                <w:szCs w:val="18"/>
                <w:lang w:val="en-GB"/>
              </w:rPr>
            </w:pPr>
            <w:r w:rsidRPr="00E0684F">
              <w:rPr>
                <w:sz w:val="18"/>
                <w:szCs w:val="18"/>
                <w:lang w:val="en-GB"/>
              </w:rPr>
              <w:t>No.65, Ambathale Road Wennawatta Wellampitiya</w:t>
            </w:r>
          </w:p>
        </w:tc>
        <w:tc>
          <w:tcPr>
            <w:tcW w:w="1500" w:type="dxa"/>
            <w:noWrap/>
            <w:hideMark/>
          </w:tcPr>
          <w:p w14:paraId="167938C2" w14:textId="77777777" w:rsidR="00E0684F" w:rsidRPr="00E0684F" w:rsidRDefault="00E0684F">
            <w:pPr>
              <w:rPr>
                <w:sz w:val="18"/>
                <w:szCs w:val="18"/>
                <w:lang w:val="en-GB"/>
              </w:rPr>
            </w:pPr>
            <w:r w:rsidRPr="00E0684F">
              <w:rPr>
                <w:sz w:val="18"/>
                <w:szCs w:val="18"/>
                <w:lang w:val="en-GB"/>
              </w:rPr>
              <w:t>(94) 11-2547843 (94) 77-7309729</w:t>
            </w:r>
          </w:p>
        </w:tc>
        <w:tc>
          <w:tcPr>
            <w:tcW w:w="2187" w:type="dxa"/>
            <w:noWrap/>
            <w:hideMark/>
          </w:tcPr>
          <w:p w14:paraId="43831509" w14:textId="77777777" w:rsidR="00E0684F" w:rsidRPr="00E0684F" w:rsidRDefault="008D2127">
            <w:pPr>
              <w:rPr>
                <w:sz w:val="18"/>
                <w:szCs w:val="18"/>
                <w:u w:val="single"/>
                <w:lang w:val="en-GB"/>
              </w:rPr>
            </w:pPr>
            <w:hyperlink r:id="rId75" w:history="1">
              <w:r w:rsidR="00E0684F" w:rsidRPr="00E0684F">
                <w:rPr>
                  <w:rStyle w:val="Hyperlink"/>
                  <w:sz w:val="18"/>
                  <w:szCs w:val="18"/>
                  <w:lang w:val="en-GB"/>
                </w:rPr>
                <w:t>http://www.etnateas.com</w:t>
              </w:r>
            </w:hyperlink>
          </w:p>
        </w:tc>
      </w:tr>
      <w:tr w:rsidR="00E0684F" w:rsidRPr="00E0684F" w14:paraId="317EF89A" w14:textId="77777777" w:rsidTr="00C6365A">
        <w:trPr>
          <w:trHeight w:val="288"/>
        </w:trPr>
        <w:tc>
          <w:tcPr>
            <w:tcW w:w="2405" w:type="dxa"/>
            <w:noWrap/>
            <w:hideMark/>
          </w:tcPr>
          <w:p w14:paraId="7F34FC76" w14:textId="77777777" w:rsidR="00E0684F" w:rsidRPr="00E0684F" w:rsidRDefault="00E0684F">
            <w:pPr>
              <w:rPr>
                <w:sz w:val="18"/>
                <w:szCs w:val="18"/>
                <w:lang w:val="en-GB"/>
              </w:rPr>
            </w:pPr>
            <w:r w:rsidRPr="00E0684F">
              <w:rPr>
                <w:sz w:val="18"/>
                <w:szCs w:val="18"/>
                <w:lang w:val="en-GB"/>
              </w:rPr>
              <w:t>EURO ASIA CORPORATION PVT LTD</w:t>
            </w:r>
          </w:p>
        </w:tc>
        <w:tc>
          <w:tcPr>
            <w:tcW w:w="992" w:type="dxa"/>
            <w:noWrap/>
            <w:hideMark/>
          </w:tcPr>
          <w:p w14:paraId="2EC6293D" w14:textId="77777777" w:rsidR="00E0684F" w:rsidRPr="00E0684F" w:rsidRDefault="00E0684F" w:rsidP="00E0684F">
            <w:pPr>
              <w:rPr>
                <w:sz w:val="18"/>
                <w:szCs w:val="18"/>
                <w:lang w:val="en-GB"/>
              </w:rPr>
            </w:pPr>
            <w:r w:rsidRPr="00E0684F">
              <w:rPr>
                <w:sz w:val="18"/>
                <w:szCs w:val="18"/>
                <w:lang w:val="en-GB"/>
              </w:rPr>
              <w:t>2005</w:t>
            </w:r>
          </w:p>
        </w:tc>
        <w:tc>
          <w:tcPr>
            <w:tcW w:w="5069" w:type="dxa"/>
            <w:noWrap/>
            <w:hideMark/>
          </w:tcPr>
          <w:p w14:paraId="0328D212" w14:textId="77777777" w:rsidR="00E0684F" w:rsidRPr="00E0684F" w:rsidRDefault="00E0684F">
            <w:pPr>
              <w:rPr>
                <w:sz w:val="18"/>
                <w:szCs w:val="18"/>
                <w:lang w:val="en-GB"/>
              </w:rPr>
            </w:pPr>
            <w:r w:rsidRPr="00E0684F">
              <w:rPr>
                <w:sz w:val="18"/>
                <w:szCs w:val="18"/>
                <w:lang w:val="en-GB"/>
              </w:rPr>
              <w:t>Black Tea, Green Tea in Tea Packets, Tea Bags, Tea Caddies &amp; Metal Boxes</w:t>
            </w:r>
          </w:p>
        </w:tc>
        <w:tc>
          <w:tcPr>
            <w:tcW w:w="2123" w:type="dxa"/>
            <w:noWrap/>
            <w:hideMark/>
          </w:tcPr>
          <w:p w14:paraId="500FA5E6" w14:textId="77777777" w:rsidR="00E0684F" w:rsidRPr="00E0684F" w:rsidRDefault="00E0684F">
            <w:pPr>
              <w:rPr>
                <w:sz w:val="18"/>
                <w:szCs w:val="18"/>
                <w:lang w:val="en-GB"/>
              </w:rPr>
            </w:pPr>
            <w:r w:rsidRPr="00E0684F">
              <w:rPr>
                <w:sz w:val="18"/>
                <w:szCs w:val="18"/>
                <w:lang w:val="en-GB"/>
              </w:rPr>
              <w:t>No:19 Deal Place Colomo-03</w:t>
            </w:r>
          </w:p>
        </w:tc>
        <w:tc>
          <w:tcPr>
            <w:tcW w:w="1500" w:type="dxa"/>
            <w:noWrap/>
            <w:hideMark/>
          </w:tcPr>
          <w:p w14:paraId="035C4C97" w14:textId="77777777" w:rsidR="00E0684F" w:rsidRPr="00E0684F" w:rsidRDefault="00E0684F">
            <w:pPr>
              <w:rPr>
                <w:sz w:val="18"/>
                <w:szCs w:val="18"/>
                <w:lang w:val="en-GB"/>
              </w:rPr>
            </w:pPr>
            <w:r w:rsidRPr="00E0684F">
              <w:rPr>
                <w:sz w:val="18"/>
                <w:szCs w:val="18"/>
                <w:lang w:val="en-GB"/>
              </w:rPr>
              <w:t>(94) 11-5882250 (94) 71-4947497</w:t>
            </w:r>
          </w:p>
        </w:tc>
        <w:tc>
          <w:tcPr>
            <w:tcW w:w="2187" w:type="dxa"/>
            <w:noWrap/>
            <w:hideMark/>
          </w:tcPr>
          <w:p w14:paraId="06F2F3C8" w14:textId="77777777" w:rsidR="00E0684F" w:rsidRPr="00E0684F" w:rsidRDefault="008D2127">
            <w:pPr>
              <w:rPr>
                <w:sz w:val="18"/>
                <w:szCs w:val="18"/>
                <w:u w:val="single"/>
                <w:lang w:val="en-GB"/>
              </w:rPr>
            </w:pPr>
            <w:hyperlink r:id="rId76" w:history="1">
              <w:r w:rsidR="00E0684F" w:rsidRPr="00E0684F">
                <w:rPr>
                  <w:rStyle w:val="Hyperlink"/>
                  <w:sz w:val="18"/>
                  <w:szCs w:val="18"/>
                  <w:lang w:val="en-GB"/>
                </w:rPr>
                <w:t>http://www.euroasiatea.com</w:t>
              </w:r>
            </w:hyperlink>
          </w:p>
        </w:tc>
      </w:tr>
      <w:tr w:rsidR="00E0684F" w:rsidRPr="00E0684F" w14:paraId="1167EB86" w14:textId="77777777" w:rsidTr="00C6365A">
        <w:trPr>
          <w:trHeight w:val="288"/>
        </w:trPr>
        <w:tc>
          <w:tcPr>
            <w:tcW w:w="2405" w:type="dxa"/>
            <w:noWrap/>
            <w:hideMark/>
          </w:tcPr>
          <w:p w14:paraId="6F140794" w14:textId="77777777" w:rsidR="00E0684F" w:rsidRPr="00E0684F" w:rsidRDefault="00E0684F">
            <w:pPr>
              <w:rPr>
                <w:sz w:val="18"/>
                <w:szCs w:val="18"/>
                <w:lang w:val="en-GB"/>
              </w:rPr>
            </w:pPr>
            <w:r w:rsidRPr="00E0684F">
              <w:rPr>
                <w:sz w:val="18"/>
                <w:szCs w:val="18"/>
                <w:lang w:val="en-GB"/>
              </w:rPr>
              <w:t>EURO SCAN EXPORTS PVT LTD</w:t>
            </w:r>
          </w:p>
        </w:tc>
        <w:tc>
          <w:tcPr>
            <w:tcW w:w="992" w:type="dxa"/>
            <w:noWrap/>
            <w:hideMark/>
          </w:tcPr>
          <w:p w14:paraId="6E73BE96" w14:textId="77777777" w:rsidR="00E0684F" w:rsidRPr="00E0684F" w:rsidRDefault="00E0684F" w:rsidP="00E0684F">
            <w:pPr>
              <w:rPr>
                <w:sz w:val="18"/>
                <w:szCs w:val="18"/>
                <w:lang w:val="en-GB"/>
              </w:rPr>
            </w:pPr>
            <w:r w:rsidRPr="00E0684F">
              <w:rPr>
                <w:sz w:val="18"/>
                <w:szCs w:val="18"/>
                <w:lang w:val="en-GB"/>
              </w:rPr>
              <w:t>1983</w:t>
            </w:r>
          </w:p>
        </w:tc>
        <w:tc>
          <w:tcPr>
            <w:tcW w:w="5069" w:type="dxa"/>
            <w:noWrap/>
            <w:hideMark/>
          </w:tcPr>
          <w:p w14:paraId="69636A37" w14:textId="77777777" w:rsidR="00E0684F" w:rsidRPr="00E0684F" w:rsidRDefault="00E0684F">
            <w:pPr>
              <w:rPr>
                <w:sz w:val="18"/>
                <w:szCs w:val="18"/>
                <w:lang w:val="en-GB"/>
              </w:rPr>
            </w:pPr>
            <w:r w:rsidRPr="00E0684F">
              <w:rPr>
                <w:sz w:val="18"/>
                <w:szCs w:val="18"/>
                <w:lang w:val="en-GB"/>
              </w:rPr>
              <w:t>Tea, Tea in Bulk, Tea Packets</w:t>
            </w:r>
          </w:p>
        </w:tc>
        <w:tc>
          <w:tcPr>
            <w:tcW w:w="2123" w:type="dxa"/>
            <w:noWrap/>
            <w:hideMark/>
          </w:tcPr>
          <w:p w14:paraId="25EEA536" w14:textId="77777777" w:rsidR="00E0684F" w:rsidRPr="00E0684F" w:rsidRDefault="00E0684F">
            <w:pPr>
              <w:rPr>
                <w:sz w:val="18"/>
                <w:szCs w:val="18"/>
                <w:lang w:val="en-GB"/>
              </w:rPr>
            </w:pPr>
            <w:r w:rsidRPr="00E0684F">
              <w:rPr>
                <w:sz w:val="18"/>
                <w:szCs w:val="18"/>
                <w:lang w:val="en-GB"/>
              </w:rPr>
              <w:t>No.89 Barns Place Colombo-07</w:t>
            </w:r>
          </w:p>
        </w:tc>
        <w:tc>
          <w:tcPr>
            <w:tcW w:w="1500" w:type="dxa"/>
            <w:noWrap/>
            <w:hideMark/>
          </w:tcPr>
          <w:p w14:paraId="4F44CB4E" w14:textId="77777777" w:rsidR="00E0684F" w:rsidRPr="00E0684F" w:rsidRDefault="00E0684F">
            <w:pPr>
              <w:rPr>
                <w:sz w:val="18"/>
                <w:szCs w:val="18"/>
                <w:lang w:val="en-GB"/>
              </w:rPr>
            </w:pPr>
            <w:r w:rsidRPr="00E0684F">
              <w:rPr>
                <w:sz w:val="18"/>
                <w:szCs w:val="18"/>
                <w:lang w:val="en-GB"/>
              </w:rPr>
              <w:t>(94) 11-2696348</w:t>
            </w:r>
          </w:p>
        </w:tc>
        <w:tc>
          <w:tcPr>
            <w:tcW w:w="2187" w:type="dxa"/>
            <w:noWrap/>
            <w:hideMark/>
          </w:tcPr>
          <w:p w14:paraId="1D383C24" w14:textId="77777777" w:rsidR="00E0684F" w:rsidRPr="00E0684F" w:rsidRDefault="008D2127">
            <w:pPr>
              <w:rPr>
                <w:sz w:val="18"/>
                <w:szCs w:val="18"/>
                <w:u w:val="single"/>
                <w:lang w:val="en-GB"/>
              </w:rPr>
            </w:pPr>
            <w:hyperlink r:id="rId77" w:history="1">
              <w:r w:rsidR="00E0684F" w:rsidRPr="00E0684F">
                <w:rPr>
                  <w:rStyle w:val="Hyperlink"/>
                  <w:sz w:val="18"/>
                  <w:szCs w:val="18"/>
                  <w:lang w:val="en-GB"/>
                </w:rPr>
                <w:t>http://www.mlesna.com</w:t>
              </w:r>
            </w:hyperlink>
          </w:p>
        </w:tc>
      </w:tr>
      <w:tr w:rsidR="00E0684F" w:rsidRPr="00E0684F" w14:paraId="20AF910E" w14:textId="77777777" w:rsidTr="00C6365A">
        <w:trPr>
          <w:trHeight w:val="288"/>
        </w:trPr>
        <w:tc>
          <w:tcPr>
            <w:tcW w:w="2405" w:type="dxa"/>
            <w:noWrap/>
            <w:hideMark/>
          </w:tcPr>
          <w:p w14:paraId="5AC3413B" w14:textId="77777777" w:rsidR="00E0684F" w:rsidRPr="00E0684F" w:rsidRDefault="00E0684F">
            <w:pPr>
              <w:rPr>
                <w:sz w:val="18"/>
                <w:szCs w:val="18"/>
                <w:lang w:val="en-GB"/>
              </w:rPr>
            </w:pPr>
            <w:r w:rsidRPr="00E0684F">
              <w:rPr>
                <w:sz w:val="18"/>
                <w:szCs w:val="18"/>
                <w:lang w:val="en-GB"/>
              </w:rPr>
              <w:t>FALCON TRADING PVT LTD</w:t>
            </w:r>
          </w:p>
        </w:tc>
        <w:tc>
          <w:tcPr>
            <w:tcW w:w="992" w:type="dxa"/>
            <w:noWrap/>
            <w:hideMark/>
          </w:tcPr>
          <w:p w14:paraId="0FAA4E33" w14:textId="77777777" w:rsidR="00E0684F" w:rsidRPr="00E0684F" w:rsidRDefault="00E0684F" w:rsidP="00E0684F">
            <w:pPr>
              <w:rPr>
                <w:sz w:val="18"/>
                <w:szCs w:val="18"/>
                <w:lang w:val="en-GB"/>
              </w:rPr>
            </w:pPr>
            <w:r w:rsidRPr="00E0684F">
              <w:rPr>
                <w:sz w:val="18"/>
                <w:szCs w:val="18"/>
                <w:lang w:val="en-GB"/>
              </w:rPr>
              <w:t>1984</w:t>
            </w:r>
          </w:p>
        </w:tc>
        <w:tc>
          <w:tcPr>
            <w:tcW w:w="5069" w:type="dxa"/>
            <w:noWrap/>
            <w:hideMark/>
          </w:tcPr>
          <w:p w14:paraId="1386C53C" w14:textId="77777777" w:rsidR="00E0684F" w:rsidRPr="00E0684F" w:rsidRDefault="00E0684F">
            <w:pPr>
              <w:rPr>
                <w:sz w:val="18"/>
                <w:szCs w:val="18"/>
                <w:lang w:val="en-GB"/>
              </w:rPr>
            </w:pPr>
            <w:r w:rsidRPr="00E0684F">
              <w:rPr>
                <w:sz w:val="18"/>
                <w:szCs w:val="18"/>
                <w:lang w:val="en-GB"/>
              </w:rPr>
              <w:t>Tea, Tea Packets</w:t>
            </w:r>
          </w:p>
        </w:tc>
        <w:tc>
          <w:tcPr>
            <w:tcW w:w="2123" w:type="dxa"/>
            <w:noWrap/>
            <w:hideMark/>
          </w:tcPr>
          <w:p w14:paraId="344945F2" w14:textId="77777777" w:rsidR="00E0684F" w:rsidRPr="00E0684F" w:rsidRDefault="00E0684F">
            <w:pPr>
              <w:rPr>
                <w:sz w:val="18"/>
                <w:szCs w:val="18"/>
                <w:lang w:val="en-GB"/>
              </w:rPr>
            </w:pPr>
            <w:r w:rsidRPr="00E0684F">
              <w:rPr>
                <w:sz w:val="18"/>
                <w:szCs w:val="18"/>
                <w:lang w:val="en-GB"/>
              </w:rPr>
              <w:t>No.334 T.B.Jayah Mawatha Colombo 10</w:t>
            </w:r>
          </w:p>
        </w:tc>
        <w:tc>
          <w:tcPr>
            <w:tcW w:w="1500" w:type="dxa"/>
            <w:noWrap/>
            <w:hideMark/>
          </w:tcPr>
          <w:p w14:paraId="7A0D22C3" w14:textId="77777777" w:rsidR="00E0684F" w:rsidRPr="00E0684F" w:rsidRDefault="00E0684F">
            <w:pPr>
              <w:rPr>
                <w:sz w:val="18"/>
                <w:szCs w:val="18"/>
                <w:lang w:val="en-GB"/>
              </w:rPr>
            </w:pPr>
            <w:r w:rsidRPr="00E0684F">
              <w:rPr>
                <w:sz w:val="18"/>
                <w:szCs w:val="18"/>
                <w:lang w:val="en-GB"/>
              </w:rPr>
              <w:t>(94) 11-2697151</w:t>
            </w:r>
          </w:p>
        </w:tc>
        <w:tc>
          <w:tcPr>
            <w:tcW w:w="2187" w:type="dxa"/>
            <w:noWrap/>
            <w:hideMark/>
          </w:tcPr>
          <w:p w14:paraId="64FB887A" w14:textId="77777777" w:rsidR="00E0684F" w:rsidRPr="00E0684F" w:rsidRDefault="008D2127">
            <w:pPr>
              <w:rPr>
                <w:sz w:val="18"/>
                <w:szCs w:val="18"/>
                <w:u w:val="single"/>
                <w:lang w:val="en-GB"/>
              </w:rPr>
            </w:pPr>
            <w:hyperlink r:id="rId78" w:history="1">
              <w:r w:rsidR="00E0684F" w:rsidRPr="00E0684F">
                <w:rPr>
                  <w:rStyle w:val="Hyperlink"/>
                  <w:sz w:val="18"/>
                  <w:szCs w:val="18"/>
                  <w:lang w:val="en-GB"/>
                </w:rPr>
                <w:t>http://www.akbar.com</w:t>
              </w:r>
            </w:hyperlink>
          </w:p>
        </w:tc>
      </w:tr>
      <w:tr w:rsidR="00E0684F" w:rsidRPr="00E0684F" w14:paraId="531B4EB2" w14:textId="77777777" w:rsidTr="00C6365A">
        <w:trPr>
          <w:trHeight w:val="288"/>
        </w:trPr>
        <w:tc>
          <w:tcPr>
            <w:tcW w:w="2405" w:type="dxa"/>
            <w:noWrap/>
            <w:hideMark/>
          </w:tcPr>
          <w:p w14:paraId="0A5C8CAC" w14:textId="77777777" w:rsidR="00E0684F" w:rsidRPr="00E0684F" w:rsidRDefault="00E0684F">
            <w:pPr>
              <w:rPr>
                <w:sz w:val="18"/>
                <w:szCs w:val="18"/>
                <w:lang w:val="en-GB"/>
              </w:rPr>
            </w:pPr>
            <w:r w:rsidRPr="00E0684F">
              <w:rPr>
                <w:sz w:val="18"/>
                <w:szCs w:val="18"/>
                <w:lang w:val="en-GB"/>
              </w:rPr>
              <w:t>FINLAYS COLOMBO PLC</w:t>
            </w:r>
          </w:p>
        </w:tc>
        <w:tc>
          <w:tcPr>
            <w:tcW w:w="992" w:type="dxa"/>
            <w:noWrap/>
            <w:hideMark/>
          </w:tcPr>
          <w:p w14:paraId="1B8D5A02" w14:textId="77777777" w:rsidR="00E0684F" w:rsidRPr="00E0684F" w:rsidRDefault="00E0684F" w:rsidP="00E0684F">
            <w:pPr>
              <w:rPr>
                <w:sz w:val="18"/>
                <w:szCs w:val="18"/>
                <w:lang w:val="en-GB"/>
              </w:rPr>
            </w:pPr>
            <w:r w:rsidRPr="00E0684F">
              <w:rPr>
                <w:sz w:val="18"/>
                <w:szCs w:val="18"/>
                <w:lang w:val="en-GB"/>
              </w:rPr>
              <w:t>1974</w:t>
            </w:r>
          </w:p>
        </w:tc>
        <w:tc>
          <w:tcPr>
            <w:tcW w:w="5069" w:type="dxa"/>
            <w:noWrap/>
            <w:hideMark/>
          </w:tcPr>
          <w:p w14:paraId="18C2C90F" w14:textId="77777777" w:rsidR="00E0684F" w:rsidRPr="00E0684F" w:rsidRDefault="00E0684F">
            <w:pPr>
              <w:rPr>
                <w:sz w:val="18"/>
                <w:szCs w:val="18"/>
                <w:lang w:val="en-GB"/>
              </w:rPr>
            </w:pPr>
            <w:r w:rsidRPr="00E0684F">
              <w:rPr>
                <w:sz w:val="18"/>
                <w:szCs w:val="18"/>
                <w:lang w:val="en-GB"/>
              </w:rPr>
              <w:t>Flavoured Tea, Black Tea, Tea Packets, Tea in Bulk, Green Tea, Tea Bags, Other Tea nes</w:t>
            </w:r>
          </w:p>
        </w:tc>
        <w:tc>
          <w:tcPr>
            <w:tcW w:w="2123" w:type="dxa"/>
            <w:noWrap/>
            <w:hideMark/>
          </w:tcPr>
          <w:p w14:paraId="03A7FF1F" w14:textId="77777777" w:rsidR="00E0684F" w:rsidRPr="00E0684F" w:rsidRDefault="00E0684F">
            <w:pPr>
              <w:rPr>
                <w:sz w:val="18"/>
                <w:szCs w:val="18"/>
                <w:lang w:val="en-GB"/>
              </w:rPr>
            </w:pPr>
            <w:r w:rsidRPr="00E0684F">
              <w:rPr>
                <w:sz w:val="18"/>
                <w:szCs w:val="18"/>
                <w:lang w:val="en-GB"/>
              </w:rPr>
              <w:t>Finlay House 186, Vauxhall Street Colombo 00200</w:t>
            </w:r>
          </w:p>
        </w:tc>
        <w:tc>
          <w:tcPr>
            <w:tcW w:w="1500" w:type="dxa"/>
            <w:noWrap/>
            <w:hideMark/>
          </w:tcPr>
          <w:p w14:paraId="5EF3045A" w14:textId="77777777" w:rsidR="00E0684F" w:rsidRPr="00E0684F" w:rsidRDefault="00E0684F">
            <w:pPr>
              <w:rPr>
                <w:sz w:val="18"/>
                <w:szCs w:val="18"/>
                <w:lang w:val="en-GB"/>
              </w:rPr>
            </w:pPr>
            <w:r w:rsidRPr="00E0684F">
              <w:rPr>
                <w:sz w:val="18"/>
                <w:szCs w:val="18"/>
                <w:lang w:val="en-GB"/>
              </w:rPr>
              <w:t>(94) 12-2421931/7 (94) 14-2725200 (94) 11-114828400</w:t>
            </w:r>
          </w:p>
        </w:tc>
        <w:tc>
          <w:tcPr>
            <w:tcW w:w="2187" w:type="dxa"/>
            <w:noWrap/>
            <w:hideMark/>
          </w:tcPr>
          <w:p w14:paraId="2BFAE476" w14:textId="77777777" w:rsidR="00E0684F" w:rsidRPr="00E0684F" w:rsidRDefault="008D2127">
            <w:pPr>
              <w:rPr>
                <w:sz w:val="18"/>
                <w:szCs w:val="18"/>
                <w:u w:val="single"/>
                <w:lang w:val="en-GB"/>
              </w:rPr>
            </w:pPr>
            <w:hyperlink r:id="rId79" w:history="1">
              <w:r w:rsidR="00E0684F" w:rsidRPr="00E0684F">
                <w:rPr>
                  <w:rStyle w:val="Hyperlink"/>
                  <w:sz w:val="18"/>
                  <w:szCs w:val="18"/>
                  <w:lang w:val="en-GB"/>
                </w:rPr>
                <w:t>http://www.finlays.lk</w:t>
              </w:r>
            </w:hyperlink>
          </w:p>
        </w:tc>
      </w:tr>
      <w:tr w:rsidR="00E0684F" w:rsidRPr="00E0684F" w14:paraId="2323A2EA" w14:textId="77777777" w:rsidTr="00C6365A">
        <w:trPr>
          <w:trHeight w:val="288"/>
        </w:trPr>
        <w:tc>
          <w:tcPr>
            <w:tcW w:w="2405" w:type="dxa"/>
            <w:noWrap/>
            <w:hideMark/>
          </w:tcPr>
          <w:p w14:paraId="59A6D59C" w14:textId="77777777" w:rsidR="00E0684F" w:rsidRPr="00E0684F" w:rsidRDefault="00E0684F">
            <w:pPr>
              <w:rPr>
                <w:sz w:val="18"/>
                <w:szCs w:val="18"/>
                <w:lang w:val="de-DE"/>
              </w:rPr>
            </w:pPr>
            <w:r w:rsidRPr="00E0684F">
              <w:rPr>
                <w:sz w:val="18"/>
                <w:szCs w:val="18"/>
                <w:lang w:val="de-DE"/>
              </w:rPr>
              <w:t>G T L LANKA PVT LTD</w:t>
            </w:r>
          </w:p>
        </w:tc>
        <w:tc>
          <w:tcPr>
            <w:tcW w:w="992" w:type="dxa"/>
            <w:noWrap/>
            <w:hideMark/>
          </w:tcPr>
          <w:p w14:paraId="705D9E6E" w14:textId="77777777" w:rsidR="00E0684F" w:rsidRPr="00E0684F" w:rsidRDefault="00E0684F">
            <w:pPr>
              <w:rPr>
                <w:sz w:val="18"/>
                <w:szCs w:val="18"/>
                <w:lang w:val="de-DE"/>
              </w:rPr>
            </w:pPr>
          </w:p>
        </w:tc>
        <w:tc>
          <w:tcPr>
            <w:tcW w:w="5069" w:type="dxa"/>
            <w:noWrap/>
            <w:hideMark/>
          </w:tcPr>
          <w:p w14:paraId="5293DD38" w14:textId="77777777" w:rsidR="00E0684F" w:rsidRPr="00E0684F" w:rsidRDefault="00E0684F">
            <w:pPr>
              <w:rPr>
                <w:sz w:val="18"/>
                <w:szCs w:val="18"/>
                <w:lang w:val="en-GB"/>
              </w:rPr>
            </w:pPr>
            <w:r w:rsidRPr="00E0684F">
              <w:rPr>
                <w:sz w:val="18"/>
                <w:szCs w:val="18"/>
                <w:lang w:val="en-GB"/>
              </w:rPr>
              <w:t>Value Added Tea Bags and Packets</w:t>
            </w:r>
          </w:p>
        </w:tc>
        <w:tc>
          <w:tcPr>
            <w:tcW w:w="2123" w:type="dxa"/>
            <w:noWrap/>
            <w:hideMark/>
          </w:tcPr>
          <w:p w14:paraId="0D9A7F8B" w14:textId="77777777" w:rsidR="00E0684F" w:rsidRPr="00E0684F" w:rsidRDefault="00E0684F">
            <w:pPr>
              <w:rPr>
                <w:sz w:val="18"/>
                <w:szCs w:val="18"/>
                <w:lang w:val="en-GB"/>
              </w:rPr>
            </w:pPr>
            <w:r w:rsidRPr="00E0684F">
              <w:rPr>
                <w:sz w:val="18"/>
                <w:szCs w:val="18"/>
                <w:lang w:val="en-GB"/>
              </w:rPr>
              <w:t>67, Sedewatta Road Wellampitiya Colombo</w:t>
            </w:r>
          </w:p>
        </w:tc>
        <w:tc>
          <w:tcPr>
            <w:tcW w:w="1500" w:type="dxa"/>
            <w:noWrap/>
            <w:hideMark/>
          </w:tcPr>
          <w:p w14:paraId="7B1BB4EF" w14:textId="77777777" w:rsidR="00E0684F" w:rsidRPr="00E0684F" w:rsidRDefault="00E0684F">
            <w:pPr>
              <w:rPr>
                <w:sz w:val="18"/>
                <w:szCs w:val="18"/>
                <w:lang w:val="en-GB"/>
              </w:rPr>
            </w:pPr>
            <w:r w:rsidRPr="00E0684F">
              <w:rPr>
                <w:sz w:val="18"/>
                <w:szCs w:val="18"/>
                <w:lang w:val="en-GB"/>
              </w:rPr>
              <w:t>(94) 11-5746551/3</w:t>
            </w:r>
          </w:p>
        </w:tc>
        <w:tc>
          <w:tcPr>
            <w:tcW w:w="2187" w:type="dxa"/>
            <w:noWrap/>
            <w:hideMark/>
          </w:tcPr>
          <w:p w14:paraId="70F932ED" w14:textId="77777777" w:rsidR="00E0684F" w:rsidRPr="00E0684F" w:rsidRDefault="00E0684F">
            <w:pPr>
              <w:rPr>
                <w:sz w:val="18"/>
                <w:szCs w:val="18"/>
                <w:lang w:val="en-GB"/>
              </w:rPr>
            </w:pPr>
          </w:p>
        </w:tc>
      </w:tr>
      <w:tr w:rsidR="00E0684F" w:rsidRPr="00E0684F" w14:paraId="23ED5091" w14:textId="77777777" w:rsidTr="00C6365A">
        <w:trPr>
          <w:trHeight w:val="288"/>
        </w:trPr>
        <w:tc>
          <w:tcPr>
            <w:tcW w:w="2405" w:type="dxa"/>
            <w:noWrap/>
            <w:hideMark/>
          </w:tcPr>
          <w:p w14:paraId="292DA561" w14:textId="77777777" w:rsidR="00E0684F" w:rsidRPr="00E0684F" w:rsidRDefault="00E0684F">
            <w:pPr>
              <w:rPr>
                <w:sz w:val="18"/>
                <w:szCs w:val="18"/>
                <w:lang w:val="en-GB"/>
              </w:rPr>
            </w:pPr>
            <w:r w:rsidRPr="00E0684F">
              <w:rPr>
                <w:sz w:val="18"/>
                <w:szCs w:val="18"/>
                <w:lang w:val="en-GB"/>
              </w:rPr>
              <w:t>GEMI TEAS COLOMBO PVT LTD</w:t>
            </w:r>
          </w:p>
        </w:tc>
        <w:tc>
          <w:tcPr>
            <w:tcW w:w="992" w:type="dxa"/>
            <w:noWrap/>
            <w:hideMark/>
          </w:tcPr>
          <w:p w14:paraId="572E40D2" w14:textId="77777777" w:rsidR="00E0684F" w:rsidRPr="00E0684F" w:rsidRDefault="00E0684F">
            <w:pPr>
              <w:rPr>
                <w:sz w:val="18"/>
                <w:szCs w:val="18"/>
                <w:lang w:val="en-GB"/>
              </w:rPr>
            </w:pPr>
          </w:p>
        </w:tc>
        <w:tc>
          <w:tcPr>
            <w:tcW w:w="5069" w:type="dxa"/>
            <w:noWrap/>
            <w:hideMark/>
          </w:tcPr>
          <w:p w14:paraId="2479962D" w14:textId="77777777" w:rsidR="00E0684F" w:rsidRPr="00E0684F" w:rsidRDefault="00E0684F">
            <w:pPr>
              <w:rPr>
                <w:sz w:val="18"/>
                <w:szCs w:val="18"/>
                <w:lang w:val="en-GB"/>
              </w:rPr>
            </w:pPr>
            <w:r w:rsidRPr="00E0684F">
              <w:rPr>
                <w:sz w:val="18"/>
                <w:szCs w:val="18"/>
                <w:lang w:val="en-GB"/>
              </w:rPr>
              <w:t>Value Added Tea and Herbs</w:t>
            </w:r>
          </w:p>
        </w:tc>
        <w:tc>
          <w:tcPr>
            <w:tcW w:w="2123" w:type="dxa"/>
            <w:noWrap/>
            <w:hideMark/>
          </w:tcPr>
          <w:p w14:paraId="678306AD" w14:textId="77777777" w:rsidR="00E0684F" w:rsidRPr="00E0684F" w:rsidRDefault="00E0684F">
            <w:pPr>
              <w:rPr>
                <w:sz w:val="18"/>
                <w:szCs w:val="18"/>
                <w:lang w:val="en-GB"/>
              </w:rPr>
            </w:pPr>
            <w:r w:rsidRPr="00E0684F">
              <w:rPr>
                <w:sz w:val="18"/>
                <w:szCs w:val="18"/>
                <w:lang w:val="en-GB"/>
              </w:rPr>
              <w:t>No. 25, Templeburg Industrial Estate Panagoda Homagama</w:t>
            </w:r>
          </w:p>
        </w:tc>
        <w:tc>
          <w:tcPr>
            <w:tcW w:w="1500" w:type="dxa"/>
            <w:noWrap/>
            <w:hideMark/>
          </w:tcPr>
          <w:p w14:paraId="28A3FBE2" w14:textId="77777777" w:rsidR="00E0684F" w:rsidRPr="00E0684F" w:rsidRDefault="00E0684F">
            <w:pPr>
              <w:rPr>
                <w:sz w:val="18"/>
                <w:szCs w:val="18"/>
                <w:lang w:val="en-GB"/>
              </w:rPr>
            </w:pPr>
            <w:r w:rsidRPr="00E0684F">
              <w:rPr>
                <w:sz w:val="18"/>
                <w:szCs w:val="18"/>
                <w:lang w:val="en-GB"/>
              </w:rPr>
              <w:t>(94) 11-2750100 (94) 11-4389989</w:t>
            </w:r>
          </w:p>
        </w:tc>
        <w:tc>
          <w:tcPr>
            <w:tcW w:w="2187" w:type="dxa"/>
            <w:noWrap/>
            <w:hideMark/>
          </w:tcPr>
          <w:p w14:paraId="3602C932" w14:textId="77777777" w:rsidR="00E0684F" w:rsidRPr="00E0684F" w:rsidRDefault="008D2127">
            <w:pPr>
              <w:rPr>
                <w:sz w:val="18"/>
                <w:szCs w:val="18"/>
                <w:u w:val="single"/>
                <w:lang w:val="en-GB"/>
              </w:rPr>
            </w:pPr>
            <w:hyperlink r:id="rId80" w:history="1">
              <w:r w:rsidR="00E0684F" w:rsidRPr="00E0684F">
                <w:rPr>
                  <w:rStyle w:val="Hyperlink"/>
                  <w:sz w:val="18"/>
                  <w:szCs w:val="18"/>
                  <w:lang w:val="en-GB"/>
                </w:rPr>
                <w:t>http://www.gemiteas.com</w:t>
              </w:r>
            </w:hyperlink>
          </w:p>
        </w:tc>
      </w:tr>
      <w:tr w:rsidR="00E0684F" w:rsidRPr="00E0684F" w14:paraId="0971FC55" w14:textId="77777777" w:rsidTr="00C6365A">
        <w:trPr>
          <w:trHeight w:val="288"/>
        </w:trPr>
        <w:tc>
          <w:tcPr>
            <w:tcW w:w="2405" w:type="dxa"/>
            <w:noWrap/>
            <w:hideMark/>
          </w:tcPr>
          <w:p w14:paraId="62389680" w14:textId="77777777" w:rsidR="00E0684F" w:rsidRPr="00E0684F" w:rsidRDefault="00E0684F">
            <w:pPr>
              <w:rPr>
                <w:sz w:val="18"/>
                <w:szCs w:val="18"/>
                <w:lang w:val="en-GB"/>
              </w:rPr>
            </w:pPr>
            <w:r w:rsidRPr="00E0684F">
              <w:rPr>
                <w:sz w:val="18"/>
                <w:szCs w:val="18"/>
                <w:lang w:val="en-GB"/>
              </w:rPr>
              <w:t>GEORGE STEUART TEAS PVT LTD</w:t>
            </w:r>
          </w:p>
        </w:tc>
        <w:tc>
          <w:tcPr>
            <w:tcW w:w="992" w:type="dxa"/>
            <w:noWrap/>
            <w:hideMark/>
          </w:tcPr>
          <w:p w14:paraId="2FF2A5CF" w14:textId="77777777" w:rsidR="00E0684F" w:rsidRPr="00E0684F" w:rsidRDefault="00E0684F" w:rsidP="00E0684F">
            <w:pPr>
              <w:rPr>
                <w:sz w:val="18"/>
                <w:szCs w:val="18"/>
                <w:lang w:val="en-GB"/>
              </w:rPr>
            </w:pPr>
            <w:r w:rsidRPr="00E0684F">
              <w:rPr>
                <w:sz w:val="18"/>
                <w:szCs w:val="18"/>
                <w:lang w:val="en-GB"/>
              </w:rPr>
              <w:t>1835</w:t>
            </w:r>
          </w:p>
        </w:tc>
        <w:tc>
          <w:tcPr>
            <w:tcW w:w="5069" w:type="dxa"/>
            <w:noWrap/>
            <w:hideMark/>
          </w:tcPr>
          <w:p w14:paraId="0ACFD2F7" w14:textId="77777777" w:rsidR="00E0684F" w:rsidRPr="00E0684F" w:rsidRDefault="00E0684F">
            <w:pPr>
              <w:rPr>
                <w:sz w:val="18"/>
                <w:szCs w:val="18"/>
                <w:lang w:val="en-GB"/>
              </w:rPr>
            </w:pPr>
            <w:r w:rsidRPr="00E0684F">
              <w:rPr>
                <w:sz w:val="18"/>
                <w:szCs w:val="18"/>
                <w:lang w:val="en-GB"/>
              </w:rPr>
              <w:t>Tea Packets, Tea Bags, Tea in Bulk, Ceylon Black Tea, Ceylon Green Tea, Iced Tea, Herbal Tea, Gift Tea Collection</w:t>
            </w:r>
          </w:p>
        </w:tc>
        <w:tc>
          <w:tcPr>
            <w:tcW w:w="2123" w:type="dxa"/>
            <w:noWrap/>
            <w:hideMark/>
          </w:tcPr>
          <w:p w14:paraId="61DCFC42" w14:textId="77777777" w:rsidR="00E0684F" w:rsidRPr="00E0684F" w:rsidRDefault="00E0684F">
            <w:pPr>
              <w:rPr>
                <w:sz w:val="18"/>
                <w:szCs w:val="18"/>
                <w:lang w:val="en-GB"/>
              </w:rPr>
            </w:pPr>
            <w:r w:rsidRPr="00E0684F">
              <w:rPr>
                <w:sz w:val="18"/>
                <w:szCs w:val="18"/>
                <w:lang w:val="en-GB"/>
              </w:rPr>
              <w:t>No.02,Wekande Road P.O.Box 620 Colombo 02</w:t>
            </w:r>
          </w:p>
        </w:tc>
        <w:tc>
          <w:tcPr>
            <w:tcW w:w="1500" w:type="dxa"/>
            <w:noWrap/>
            <w:hideMark/>
          </w:tcPr>
          <w:p w14:paraId="75C66875" w14:textId="77777777" w:rsidR="00E0684F" w:rsidRPr="00E0684F" w:rsidRDefault="00E0684F">
            <w:pPr>
              <w:rPr>
                <w:sz w:val="18"/>
                <w:szCs w:val="18"/>
                <w:lang w:val="en-GB"/>
              </w:rPr>
            </w:pPr>
            <w:r w:rsidRPr="00E0684F">
              <w:rPr>
                <w:sz w:val="18"/>
                <w:szCs w:val="18"/>
                <w:lang w:val="en-GB"/>
              </w:rPr>
              <w:t>(94) 11-2446242 (94) 11-2474057 (94) 11-2446245</w:t>
            </w:r>
          </w:p>
        </w:tc>
        <w:tc>
          <w:tcPr>
            <w:tcW w:w="2187" w:type="dxa"/>
            <w:noWrap/>
            <w:hideMark/>
          </w:tcPr>
          <w:p w14:paraId="57A253B4" w14:textId="77777777" w:rsidR="00E0684F" w:rsidRPr="00E0684F" w:rsidRDefault="008D2127">
            <w:pPr>
              <w:rPr>
                <w:sz w:val="18"/>
                <w:szCs w:val="18"/>
                <w:u w:val="single"/>
                <w:lang w:val="en-GB"/>
              </w:rPr>
            </w:pPr>
            <w:hyperlink r:id="rId81" w:history="1">
              <w:r w:rsidR="00E0684F" w:rsidRPr="00E0684F">
                <w:rPr>
                  <w:rStyle w:val="Hyperlink"/>
                  <w:sz w:val="18"/>
                  <w:szCs w:val="18"/>
                  <w:lang w:val="en-GB"/>
                </w:rPr>
                <w:t>https://gsteas.lk/</w:t>
              </w:r>
            </w:hyperlink>
          </w:p>
        </w:tc>
      </w:tr>
      <w:tr w:rsidR="00E0684F" w:rsidRPr="00E0684F" w14:paraId="1959AA77" w14:textId="77777777" w:rsidTr="00C6365A">
        <w:trPr>
          <w:trHeight w:val="288"/>
        </w:trPr>
        <w:tc>
          <w:tcPr>
            <w:tcW w:w="2405" w:type="dxa"/>
            <w:noWrap/>
            <w:hideMark/>
          </w:tcPr>
          <w:p w14:paraId="74E9F77B" w14:textId="77777777" w:rsidR="00E0684F" w:rsidRPr="00E0684F" w:rsidRDefault="00E0684F">
            <w:pPr>
              <w:rPr>
                <w:sz w:val="18"/>
                <w:szCs w:val="18"/>
                <w:lang w:val="en-GB"/>
              </w:rPr>
            </w:pPr>
            <w:r w:rsidRPr="00E0684F">
              <w:rPr>
                <w:sz w:val="18"/>
                <w:szCs w:val="18"/>
                <w:lang w:val="en-GB"/>
              </w:rPr>
              <w:t>GORDON VINTAGE TEAS CEYLON PVT LTD</w:t>
            </w:r>
          </w:p>
        </w:tc>
        <w:tc>
          <w:tcPr>
            <w:tcW w:w="992" w:type="dxa"/>
            <w:noWrap/>
            <w:hideMark/>
          </w:tcPr>
          <w:p w14:paraId="4EC82923" w14:textId="77777777" w:rsidR="00E0684F" w:rsidRPr="00E0684F" w:rsidRDefault="00E0684F">
            <w:pPr>
              <w:rPr>
                <w:sz w:val="18"/>
                <w:szCs w:val="18"/>
                <w:lang w:val="en-GB"/>
              </w:rPr>
            </w:pPr>
          </w:p>
        </w:tc>
        <w:tc>
          <w:tcPr>
            <w:tcW w:w="5069" w:type="dxa"/>
            <w:noWrap/>
            <w:hideMark/>
          </w:tcPr>
          <w:p w14:paraId="6FDEFC81" w14:textId="77777777" w:rsidR="00E0684F" w:rsidRPr="00E0684F" w:rsidRDefault="00E0684F">
            <w:pPr>
              <w:rPr>
                <w:sz w:val="18"/>
                <w:szCs w:val="18"/>
                <w:lang w:val="en-GB"/>
              </w:rPr>
            </w:pPr>
            <w:r w:rsidRPr="00E0684F">
              <w:rPr>
                <w:sz w:val="18"/>
                <w:szCs w:val="18"/>
                <w:lang w:val="en-GB"/>
              </w:rPr>
              <w:t>Tea and Tea Related Products</w:t>
            </w:r>
          </w:p>
        </w:tc>
        <w:tc>
          <w:tcPr>
            <w:tcW w:w="2123" w:type="dxa"/>
            <w:noWrap/>
            <w:hideMark/>
          </w:tcPr>
          <w:p w14:paraId="5889C411" w14:textId="77777777" w:rsidR="00E0684F" w:rsidRPr="00E0684F" w:rsidRDefault="00E0684F">
            <w:pPr>
              <w:rPr>
                <w:sz w:val="18"/>
                <w:szCs w:val="18"/>
                <w:lang w:val="en-GB"/>
              </w:rPr>
            </w:pPr>
            <w:r w:rsidRPr="00E0684F">
              <w:rPr>
                <w:sz w:val="18"/>
                <w:szCs w:val="18"/>
                <w:lang w:val="en-GB"/>
              </w:rPr>
              <w:t>143/2, Veediya Bandara Mawatha Mulleriyawa North Mulleriyawa New Town</w:t>
            </w:r>
          </w:p>
        </w:tc>
        <w:tc>
          <w:tcPr>
            <w:tcW w:w="1500" w:type="dxa"/>
            <w:noWrap/>
            <w:hideMark/>
          </w:tcPr>
          <w:p w14:paraId="3833ACE6" w14:textId="77777777" w:rsidR="00E0684F" w:rsidRPr="00E0684F" w:rsidRDefault="00E0684F">
            <w:pPr>
              <w:rPr>
                <w:sz w:val="18"/>
                <w:szCs w:val="18"/>
                <w:lang w:val="en-GB"/>
              </w:rPr>
            </w:pPr>
            <w:r w:rsidRPr="00E0684F">
              <w:rPr>
                <w:sz w:val="18"/>
                <w:szCs w:val="18"/>
                <w:lang w:val="en-GB"/>
              </w:rPr>
              <w:t>(94) 11-2419419 (94) 41-4415416 (94) 41-1412412</w:t>
            </w:r>
          </w:p>
        </w:tc>
        <w:tc>
          <w:tcPr>
            <w:tcW w:w="2187" w:type="dxa"/>
            <w:noWrap/>
            <w:hideMark/>
          </w:tcPr>
          <w:p w14:paraId="317CBC89" w14:textId="77777777" w:rsidR="00E0684F" w:rsidRPr="00E0684F" w:rsidRDefault="008D2127">
            <w:pPr>
              <w:rPr>
                <w:sz w:val="18"/>
                <w:szCs w:val="18"/>
                <w:u w:val="single"/>
                <w:lang w:val="en-GB"/>
              </w:rPr>
            </w:pPr>
            <w:hyperlink r:id="rId82" w:history="1">
              <w:r w:rsidR="00E0684F" w:rsidRPr="00E0684F">
                <w:rPr>
                  <w:rStyle w:val="Hyperlink"/>
                  <w:sz w:val="18"/>
                  <w:szCs w:val="18"/>
                  <w:lang w:val="en-GB"/>
                </w:rPr>
                <w:t>http://www.vintageteas.lk</w:t>
              </w:r>
            </w:hyperlink>
          </w:p>
        </w:tc>
      </w:tr>
      <w:tr w:rsidR="00E0684F" w:rsidRPr="00E0684F" w14:paraId="1AEA90A8" w14:textId="77777777" w:rsidTr="00C6365A">
        <w:trPr>
          <w:trHeight w:val="288"/>
        </w:trPr>
        <w:tc>
          <w:tcPr>
            <w:tcW w:w="2405" w:type="dxa"/>
            <w:noWrap/>
            <w:hideMark/>
          </w:tcPr>
          <w:p w14:paraId="1FED50C7" w14:textId="77777777" w:rsidR="00E0684F" w:rsidRPr="00E0684F" w:rsidRDefault="00E0684F">
            <w:pPr>
              <w:rPr>
                <w:sz w:val="18"/>
                <w:szCs w:val="18"/>
                <w:lang w:val="en-GB"/>
              </w:rPr>
            </w:pPr>
            <w:r w:rsidRPr="00E0684F">
              <w:rPr>
                <w:sz w:val="18"/>
                <w:szCs w:val="18"/>
                <w:lang w:val="en-GB"/>
              </w:rPr>
              <w:t>GREEN HORIZON ENTERPRISES PVT LTD</w:t>
            </w:r>
          </w:p>
        </w:tc>
        <w:tc>
          <w:tcPr>
            <w:tcW w:w="992" w:type="dxa"/>
            <w:noWrap/>
            <w:hideMark/>
          </w:tcPr>
          <w:p w14:paraId="6E40A8F3" w14:textId="77777777" w:rsidR="00E0684F" w:rsidRPr="00E0684F" w:rsidRDefault="00E0684F">
            <w:pPr>
              <w:rPr>
                <w:sz w:val="18"/>
                <w:szCs w:val="18"/>
                <w:lang w:val="en-GB"/>
              </w:rPr>
            </w:pPr>
          </w:p>
        </w:tc>
        <w:tc>
          <w:tcPr>
            <w:tcW w:w="5069" w:type="dxa"/>
            <w:noWrap/>
            <w:hideMark/>
          </w:tcPr>
          <w:p w14:paraId="419E5722" w14:textId="77777777" w:rsidR="00E0684F" w:rsidRPr="00E0684F" w:rsidRDefault="00E0684F">
            <w:pPr>
              <w:rPr>
                <w:sz w:val="18"/>
                <w:szCs w:val="18"/>
                <w:lang w:val="en-GB"/>
              </w:rPr>
            </w:pPr>
            <w:r w:rsidRPr="00E0684F">
              <w:rPr>
                <w:sz w:val="18"/>
                <w:szCs w:val="18"/>
                <w:lang w:val="en-GB"/>
              </w:rPr>
              <w:t>Black Tea, Green Tea and Flavoured in Tea Bags, Packets and Bulk</w:t>
            </w:r>
          </w:p>
        </w:tc>
        <w:tc>
          <w:tcPr>
            <w:tcW w:w="2123" w:type="dxa"/>
            <w:noWrap/>
            <w:hideMark/>
          </w:tcPr>
          <w:p w14:paraId="728179B5" w14:textId="77777777" w:rsidR="00E0684F" w:rsidRPr="00E0684F" w:rsidRDefault="00E0684F">
            <w:pPr>
              <w:rPr>
                <w:sz w:val="18"/>
                <w:szCs w:val="18"/>
                <w:lang w:val="en-GB"/>
              </w:rPr>
            </w:pPr>
            <w:r w:rsidRPr="00E0684F">
              <w:rPr>
                <w:sz w:val="18"/>
                <w:szCs w:val="18"/>
                <w:lang w:val="en-GB"/>
              </w:rPr>
              <w:t>No. 286 C Old Avissawella Road Ambatale</w:t>
            </w:r>
          </w:p>
        </w:tc>
        <w:tc>
          <w:tcPr>
            <w:tcW w:w="1500" w:type="dxa"/>
            <w:noWrap/>
            <w:hideMark/>
          </w:tcPr>
          <w:p w14:paraId="6C270418" w14:textId="77777777" w:rsidR="00E0684F" w:rsidRPr="00E0684F" w:rsidRDefault="00E0684F">
            <w:pPr>
              <w:rPr>
                <w:sz w:val="18"/>
                <w:szCs w:val="18"/>
                <w:lang w:val="en-GB"/>
              </w:rPr>
            </w:pPr>
            <w:r w:rsidRPr="00E0684F">
              <w:rPr>
                <w:sz w:val="18"/>
                <w:szCs w:val="18"/>
                <w:lang w:val="en-GB"/>
              </w:rPr>
              <w:t>(94) 11-2157098</w:t>
            </w:r>
          </w:p>
        </w:tc>
        <w:tc>
          <w:tcPr>
            <w:tcW w:w="2187" w:type="dxa"/>
            <w:noWrap/>
            <w:hideMark/>
          </w:tcPr>
          <w:p w14:paraId="2FD509ED" w14:textId="77777777" w:rsidR="00E0684F" w:rsidRPr="00E0684F" w:rsidRDefault="008D2127">
            <w:pPr>
              <w:rPr>
                <w:sz w:val="18"/>
                <w:szCs w:val="18"/>
                <w:u w:val="single"/>
                <w:lang w:val="en-GB"/>
              </w:rPr>
            </w:pPr>
            <w:hyperlink r:id="rId83" w:history="1">
              <w:r w:rsidR="00E0684F" w:rsidRPr="00E0684F">
                <w:rPr>
                  <w:rStyle w:val="Hyperlink"/>
                  <w:sz w:val="18"/>
                  <w:szCs w:val="18"/>
                  <w:lang w:val="en-GB"/>
                </w:rPr>
                <w:t>http://www.greenhorizon.lk</w:t>
              </w:r>
            </w:hyperlink>
          </w:p>
        </w:tc>
      </w:tr>
      <w:tr w:rsidR="00E0684F" w:rsidRPr="00E0684F" w14:paraId="0808CC00" w14:textId="77777777" w:rsidTr="00C6365A">
        <w:trPr>
          <w:trHeight w:val="288"/>
        </w:trPr>
        <w:tc>
          <w:tcPr>
            <w:tcW w:w="3397" w:type="dxa"/>
            <w:gridSpan w:val="2"/>
            <w:noWrap/>
            <w:hideMark/>
          </w:tcPr>
          <w:p w14:paraId="33BC426A" w14:textId="77777777" w:rsidR="00E0684F" w:rsidRPr="00E0684F" w:rsidRDefault="00E0684F">
            <w:pPr>
              <w:rPr>
                <w:sz w:val="18"/>
                <w:szCs w:val="18"/>
                <w:lang w:val="en-GB"/>
              </w:rPr>
            </w:pPr>
            <w:r w:rsidRPr="00E0684F">
              <w:rPr>
                <w:sz w:val="18"/>
                <w:szCs w:val="18"/>
                <w:lang w:val="en-GB"/>
              </w:rPr>
              <w:t>GREEN ISLAND MARKETING SERVICES PVT LTD</w:t>
            </w:r>
          </w:p>
        </w:tc>
        <w:tc>
          <w:tcPr>
            <w:tcW w:w="5069" w:type="dxa"/>
            <w:noWrap/>
            <w:hideMark/>
          </w:tcPr>
          <w:p w14:paraId="584CBDFD" w14:textId="77777777" w:rsidR="00E0684F" w:rsidRPr="00E0684F" w:rsidRDefault="00E0684F">
            <w:pPr>
              <w:rPr>
                <w:sz w:val="18"/>
                <w:szCs w:val="18"/>
                <w:lang w:val="en-GB"/>
              </w:rPr>
            </w:pPr>
            <w:r w:rsidRPr="00E0684F">
              <w:rPr>
                <w:sz w:val="18"/>
                <w:szCs w:val="18"/>
                <w:lang w:val="en-GB"/>
              </w:rPr>
              <w:t>Tea, Tea in Bulk, Richy Tea</w:t>
            </w:r>
          </w:p>
        </w:tc>
        <w:tc>
          <w:tcPr>
            <w:tcW w:w="2123" w:type="dxa"/>
            <w:noWrap/>
            <w:hideMark/>
          </w:tcPr>
          <w:p w14:paraId="132178D1" w14:textId="77777777" w:rsidR="00E0684F" w:rsidRPr="00E0684F" w:rsidRDefault="00E0684F">
            <w:pPr>
              <w:rPr>
                <w:sz w:val="18"/>
                <w:szCs w:val="18"/>
                <w:lang w:val="en-GB"/>
              </w:rPr>
            </w:pPr>
            <w:r w:rsidRPr="00E0684F">
              <w:rPr>
                <w:sz w:val="18"/>
                <w:szCs w:val="18"/>
                <w:lang w:val="en-GB"/>
              </w:rPr>
              <w:t>409 Walawwa Road Homagama</w:t>
            </w:r>
          </w:p>
        </w:tc>
        <w:tc>
          <w:tcPr>
            <w:tcW w:w="1500" w:type="dxa"/>
            <w:noWrap/>
            <w:hideMark/>
          </w:tcPr>
          <w:p w14:paraId="06249E9B" w14:textId="77777777" w:rsidR="00E0684F" w:rsidRPr="00E0684F" w:rsidRDefault="00E0684F">
            <w:pPr>
              <w:rPr>
                <w:sz w:val="18"/>
                <w:szCs w:val="18"/>
                <w:lang w:val="en-GB"/>
              </w:rPr>
            </w:pPr>
            <w:r w:rsidRPr="00E0684F">
              <w:rPr>
                <w:sz w:val="18"/>
                <w:szCs w:val="18"/>
                <w:lang w:val="en-GB"/>
              </w:rPr>
              <w:t>(94) 11-2855919</w:t>
            </w:r>
          </w:p>
        </w:tc>
        <w:tc>
          <w:tcPr>
            <w:tcW w:w="2187" w:type="dxa"/>
            <w:noWrap/>
            <w:hideMark/>
          </w:tcPr>
          <w:p w14:paraId="45E54805" w14:textId="77777777" w:rsidR="00E0684F" w:rsidRPr="00E0684F" w:rsidRDefault="008D2127">
            <w:pPr>
              <w:rPr>
                <w:sz w:val="18"/>
                <w:szCs w:val="18"/>
                <w:u w:val="single"/>
                <w:lang w:val="en-GB"/>
              </w:rPr>
            </w:pPr>
            <w:hyperlink r:id="rId84" w:history="1">
              <w:r w:rsidR="00E0684F" w:rsidRPr="00E0684F">
                <w:rPr>
                  <w:rStyle w:val="Hyperlink"/>
                  <w:sz w:val="18"/>
                  <w:szCs w:val="18"/>
                  <w:lang w:val="en-GB"/>
                </w:rPr>
                <w:t>http://www.richygroup.com</w:t>
              </w:r>
            </w:hyperlink>
          </w:p>
        </w:tc>
      </w:tr>
      <w:tr w:rsidR="00E0684F" w:rsidRPr="00E0684F" w14:paraId="68DE1F93" w14:textId="77777777" w:rsidTr="00C6365A">
        <w:trPr>
          <w:trHeight w:val="288"/>
        </w:trPr>
        <w:tc>
          <w:tcPr>
            <w:tcW w:w="2405" w:type="dxa"/>
            <w:noWrap/>
            <w:hideMark/>
          </w:tcPr>
          <w:p w14:paraId="5486C9DB" w14:textId="77777777" w:rsidR="00E0684F" w:rsidRPr="00E0684F" w:rsidRDefault="00E0684F">
            <w:pPr>
              <w:rPr>
                <w:sz w:val="18"/>
                <w:szCs w:val="18"/>
                <w:lang w:val="en-GB"/>
              </w:rPr>
            </w:pPr>
            <w:r w:rsidRPr="00E0684F">
              <w:rPr>
                <w:sz w:val="18"/>
                <w:szCs w:val="18"/>
                <w:lang w:val="en-GB"/>
              </w:rPr>
              <w:t>GREENFIELD BIO PLANTATIONS PVT LTD</w:t>
            </w:r>
          </w:p>
        </w:tc>
        <w:tc>
          <w:tcPr>
            <w:tcW w:w="992" w:type="dxa"/>
            <w:noWrap/>
            <w:hideMark/>
          </w:tcPr>
          <w:p w14:paraId="51FAB6B1" w14:textId="77777777" w:rsidR="00E0684F" w:rsidRPr="00E0684F" w:rsidRDefault="00E0684F">
            <w:pPr>
              <w:rPr>
                <w:sz w:val="18"/>
                <w:szCs w:val="18"/>
                <w:lang w:val="en-GB"/>
              </w:rPr>
            </w:pPr>
          </w:p>
        </w:tc>
        <w:tc>
          <w:tcPr>
            <w:tcW w:w="5069" w:type="dxa"/>
            <w:noWrap/>
            <w:hideMark/>
          </w:tcPr>
          <w:p w14:paraId="1A3F7FDE" w14:textId="77777777" w:rsidR="00E0684F" w:rsidRPr="00E0684F" w:rsidRDefault="00E0684F">
            <w:pPr>
              <w:rPr>
                <w:sz w:val="18"/>
                <w:szCs w:val="18"/>
                <w:lang w:val="en-GB"/>
              </w:rPr>
            </w:pPr>
            <w:r w:rsidRPr="00E0684F">
              <w:rPr>
                <w:sz w:val="18"/>
                <w:szCs w:val="18"/>
                <w:lang w:val="en-GB"/>
              </w:rPr>
              <w:t>Organic Tea, Herbs, Spices, Fruits, Coconut products, Cashew and all organic agricultural products</w:t>
            </w:r>
          </w:p>
        </w:tc>
        <w:tc>
          <w:tcPr>
            <w:tcW w:w="2123" w:type="dxa"/>
            <w:noWrap/>
            <w:hideMark/>
          </w:tcPr>
          <w:p w14:paraId="111919C7" w14:textId="77777777" w:rsidR="00E0684F" w:rsidRPr="00E0684F" w:rsidRDefault="00E0684F">
            <w:pPr>
              <w:rPr>
                <w:sz w:val="18"/>
                <w:szCs w:val="18"/>
                <w:lang w:val="en-GB"/>
              </w:rPr>
            </w:pPr>
            <w:r w:rsidRPr="00E0684F">
              <w:rPr>
                <w:sz w:val="18"/>
                <w:szCs w:val="18"/>
                <w:lang w:val="en-GB"/>
              </w:rPr>
              <w:t>23 Braybrooke Street Colombo 2</w:t>
            </w:r>
          </w:p>
        </w:tc>
        <w:tc>
          <w:tcPr>
            <w:tcW w:w="1500" w:type="dxa"/>
            <w:noWrap/>
            <w:hideMark/>
          </w:tcPr>
          <w:p w14:paraId="0AFEAEA1" w14:textId="77777777" w:rsidR="00E0684F" w:rsidRPr="00E0684F" w:rsidRDefault="00E0684F">
            <w:pPr>
              <w:rPr>
                <w:sz w:val="18"/>
                <w:szCs w:val="18"/>
                <w:lang w:val="en-GB"/>
              </w:rPr>
            </w:pPr>
            <w:r w:rsidRPr="00E0684F">
              <w:rPr>
                <w:sz w:val="18"/>
                <w:szCs w:val="18"/>
                <w:lang w:val="en-GB"/>
              </w:rPr>
              <w:t>(94) 11-2300458</w:t>
            </w:r>
          </w:p>
        </w:tc>
        <w:tc>
          <w:tcPr>
            <w:tcW w:w="2187" w:type="dxa"/>
            <w:noWrap/>
            <w:hideMark/>
          </w:tcPr>
          <w:p w14:paraId="677E06F7" w14:textId="77777777" w:rsidR="00E0684F" w:rsidRPr="00E0684F" w:rsidRDefault="008D2127">
            <w:pPr>
              <w:rPr>
                <w:sz w:val="18"/>
                <w:szCs w:val="18"/>
                <w:u w:val="single"/>
                <w:lang w:val="en-GB"/>
              </w:rPr>
            </w:pPr>
            <w:hyperlink r:id="rId85" w:history="1">
              <w:r w:rsidR="00E0684F" w:rsidRPr="00E0684F">
                <w:rPr>
                  <w:rStyle w:val="Hyperlink"/>
                  <w:sz w:val="18"/>
                  <w:szCs w:val="18"/>
                  <w:lang w:val="en-GB"/>
                </w:rPr>
                <w:t>http://www.fairtradeorganicteas.com</w:t>
              </w:r>
            </w:hyperlink>
          </w:p>
        </w:tc>
      </w:tr>
      <w:tr w:rsidR="00E0684F" w:rsidRPr="00E0684F" w14:paraId="6E1288D9" w14:textId="77777777" w:rsidTr="00C6365A">
        <w:trPr>
          <w:trHeight w:val="288"/>
        </w:trPr>
        <w:tc>
          <w:tcPr>
            <w:tcW w:w="2405" w:type="dxa"/>
            <w:noWrap/>
            <w:hideMark/>
          </w:tcPr>
          <w:p w14:paraId="2C6E2F2F" w14:textId="77777777" w:rsidR="00E0684F" w:rsidRPr="00E0684F" w:rsidRDefault="00E0684F">
            <w:pPr>
              <w:rPr>
                <w:sz w:val="18"/>
                <w:szCs w:val="18"/>
                <w:lang w:val="en-GB"/>
              </w:rPr>
            </w:pPr>
            <w:r w:rsidRPr="00E0684F">
              <w:rPr>
                <w:sz w:val="18"/>
                <w:szCs w:val="18"/>
                <w:lang w:val="en-GB"/>
              </w:rPr>
              <w:t>H L D TRADING PVT LTD</w:t>
            </w:r>
          </w:p>
        </w:tc>
        <w:tc>
          <w:tcPr>
            <w:tcW w:w="992" w:type="dxa"/>
            <w:noWrap/>
            <w:hideMark/>
          </w:tcPr>
          <w:p w14:paraId="1A14DD51" w14:textId="77777777" w:rsidR="00E0684F" w:rsidRPr="00E0684F" w:rsidRDefault="00E0684F">
            <w:pPr>
              <w:rPr>
                <w:sz w:val="18"/>
                <w:szCs w:val="18"/>
                <w:lang w:val="en-GB"/>
              </w:rPr>
            </w:pPr>
          </w:p>
        </w:tc>
        <w:tc>
          <w:tcPr>
            <w:tcW w:w="5069" w:type="dxa"/>
            <w:noWrap/>
            <w:hideMark/>
          </w:tcPr>
          <w:p w14:paraId="2D7B2B97" w14:textId="77777777" w:rsidR="00E0684F" w:rsidRPr="00E0684F" w:rsidRDefault="00E0684F">
            <w:pPr>
              <w:rPr>
                <w:sz w:val="18"/>
                <w:szCs w:val="18"/>
                <w:lang w:val="en-GB"/>
              </w:rPr>
            </w:pPr>
            <w:r w:rsidRPr="00E0684F">
              <w:rPr>
                <w:sz w:val="18"/>
                <w:szCs w:val="18"/>
                <w:lang w:val="en-GB"/>
              </w:rPr>
              <w:t>Tea, Tea in Bulk</w:t>
            </w:r>
          </w:p>
        </w:tc>
        <w:tc>
          <w:tcPr>
            <w:tcW w:w="2123" w:type="dxa"/>
            <w:noWrap/>
            <w:hideMark/>
          </w:tcPr>
          <w:p w14:paraId="69441E6A" w14:textId="77777777" w:rsidR="00E0684F" w:rsidRPr="00E0684F" w:rsidRDefault="00E0684F">
            <w:pPr>
              <w:rPr>
                <w:sz w:val="18"/>
                <w:szCs w:val="18"/>
                <w:lang w:val="en-GB"/>
              </w:rPr>
            </w:pPr>
            <w:r w:rsidRPr="00E0684F">
              <w:rPr>
                <w:sz w:val="18"/>
                <w:szCs w:val="18"/>
                <w:lang w:val="en-GB"/>
              </w:rPr>
              <w:t>31/17 Bathiya Mawatha Kalubowila Dehiwela Western COP 10350</w:t>
            </w:r>
          </w:p>
        </w:tc>
        <w:tc>
          <w:tcPr>
            <w:tcW w:w="1500" w:type="dxa"/>
            <w:noWrap/>
            <w:hideMark/>
          </w:tcPr>
          <w:p w14:paraId="754FAB2F" w14:textId="77777777" w:rsidR="00E0684F" w:rsidRPr="00E0684F" w:rsidRDefault="00E0684F">
            <w:pPr>
              <w:rPr>
                <w:sz w:val="18"/>
                <w:szCs w:val="18"/>
                <w:lang w:val="en-GB"/>
              </w:rPr>
            </w:pPr>
            <w:r w:rsidRPr="00E0684F">
              <w:rPr>
                <w:sz w:val="18"/>
                <w:szCs w:val="18"/>
                <w:lang w:val="en-GB"/>
              </w:rPr>
              <w:t>(94) 77-3178708</w:t>
            </w:r>
          </w:p>
        </w:tc>
        <w:tc>
          <w:tcPr>
            <w:tcW w:w="2187" w:type="dxa"/>
            <w:noWrap/>
            <w:hideMark/>
          </w:tcPr>
          <w:p w14:paraId="0C6732BF" w14:textId="77777777" w:rsidR="00E0684F" w:rsidRPr="00E0684F" w:rsidRDefault="00E0684F">
            <w:pPr>
              <w:rPr>
                <w:sz w:val="18"/>
                <w:szCs w:val="18"/>
                <w:lang w:val="en-GB"/>
              </w:rPr>
            </w:pPr>
          </w:p>
        </w:tc>
      </w:tr>
      <w:tr w:rsidR="00E0684F" w:rsidRPr="00E0684F" w14:paraId="6415380B" w14:textId="77777777" w:rsidTr="00C6365A">
        <w:trPr>
          <w:trHeight w:val="288"/>
        </w:trPr>
        <w:tc>
          <w:tcPr>
            <w:tcW w:w="2405" w:type="dxa"/>
            <w:noWrap/>
            <w:hideMark/>
          </w:tcPr>
          <w:p w14:paraId="5818E744" w14:textId="77777777" w:rsidR="00E0684F" w:rsidRPr="00E0684F" w:rsidRDefault="00E0684F">
            <w:pPr>
              <w:rPr>
                <w:sz w:val="18"/>
                <w:szCs w:val="18"/>
                <w:lang w:val="en-GB"/>
              </w:rPr>
            </w:pPr>
            <w:r w:rsidRPr="00E0684F">
              <w:rPr>
                <w:sz w:val="18"/>
                <w:szCs w:val="18"/>
                <w:lang w:val="en-GB"/>
              </w:rPr>
              <w:t>HARRISONS COLOMBO LTD</w:t>
            </w:r>
          </w:p>
        </w:tc>
        <w:tc>
          <w:tcPr>
            <w:tcW w:w="992" w:type="dxa"/>
            <w:noWrap/>
            <w:hideMark/>
          </w:tcPr>
          <w:p w14:paraId="4E6CEE0C" w14:textId="77777777" w:rsidR="00E0684F" w:rsidRPr="00E0684F" w:rsidRDefault="00E0684F">
            <w:pPr>
              <w:rPr>
                <w:sz w:val="18"/>
                <w:szCs w:val="18"/>
                <w:lang w:val="en-GB"/>
              </w:rPr>
            </w:pPr>
          </w:p>
        </w:tc>
        <w:tc>
          <w:tcPr>
            <w:tcW w:w="5069" w:type="dxa"/>
            <w:noWrap/>
            <w:hideMark/>
          </w:tcPr>
          <w:p w14:paraId="43F5341A" w14:textId="77777777" w:rsidR="00E0684F" w:rsidRPr="00E0684F" w:rsidRDefault="00E0684F">
            <w:pPr>
              <w:rPr>
                <w:sz w:val="18"/>
                <w:szCs w:val="18"/>
                <w:lang w:val="en-GB"/>
              </w:rPr>
            </w:pPr>
            <w:r w:rsidRPr="00E0684F">
              <w:rPr>
                <w:sz w:val="18"/>
                <w:szCs w:val="18"/>
                <w:lang w:val="en-GB"/>
              </w:rPr>
              <w:t>Tea, Tea Bags, Tea in Bulk</w:t>
            </w:r>
          </w:p>
        </w:tc>
        <w:tc>
          <w:tcPr>
            <w:tcW w:w="2123" w:type="dxa"/>
            <w:noWrap/>
            <w:hideMark/>
          </w:tcPr>
          <w:p w14:paraId="30DC98F2" w14:textId="77777777" w:rsidR="00E0684F" w:rsidRPr="00E0684F" w:rsidRDefault="00E0684F">
            <w:pPr>
              <w:rPr>
                <w:sz w:val="18"/>
                <w:szCs w:val="18"/>
                <w:lang w:val="en-GB"/>
              </w:rPr>
            </w:pPr>
            <w:r w:rsidRPr="00E0684F">
              <w:rPr>
                <w:sz w:val="18"/>
                <w:szCs w:val="18"/>
                <w:lang w:val="en-GB"/>
              </w:rPr>
              <w:t>No.330 T.B. Jayah Mawatha Colombo 10</w:t>
            </w:r>
          </w:p>
        </w:tc>
        <w:tc>
          <w:tcPr>
            <w:tcW w:w="1500" w:type="dxa"/>
            <w:noWrap/>
            <w:hideMark/>
          </w:tcPr>
          <w:p w14:paraId="19E44B0A" w14:textId="77777777" w:rsidR="00E0684F" w:rsidRPr="00E0684F" w:rsidRDefault="00E0684F">
            <w:pPr>
              <w:rPr>
                <w:sz w:val="18"/>
                <w:szCs w:val="18"/>
                <w:lang w:val="en-GB"/>
              </w:rPr>
            </w:pPr>
            <w:r w:rsidRPr="00E0684F">
              <w:rPr>
                <w:sz w:val="18"/>
                <w:szCs w:val="18"/>
                <w:lang w:val="en-GB"/>
              </w:rPr>
              <w:t>(94) 11-2696871 (94) 11-2696876</w:t>
            </w:r>
          </w:p>
        </w:tc>
        <w:tc>
          <w:tcPr>
            <w:tcW w:w="2187" w:type="dxa"/>
            <w:noWrap/>
            <w:hideMark/>
          </w:tcPr>
          <w:p w14:paraId="661F9147" w14:textId="77777777" w:rsidR="00E0684F" w:rsidRPr="00E0684F" w:rsidRDefault="008D2127">
            <w:pPr>
              <w:rPr>
                <w:sz w:val="18"/>
                <w:szCs w:val="18"/>
                <w:u w:val="single"/>
                <w:lang w:val="en-GB"/>
              </w:rPr>
            </w:pPr>
            <w:hyperlink r:id="rId86" w:history="1">
              <w:r w:rsidR="00E0684F" w:rsidRPr="00E0684F">
                <w:rPr>
                  <w:rStyle w:val="Hyperlink"/>
                  <w:sz w:val="18"/>
                  <w:szCs w:val="18"/>
                  <w:lang w:val="en-GB"/>
                </w:rPr>
                <w:t>http://www.jonestea.com</w:t>
              </w:r>
            </w:hyperlink>
          </w:p>
        </w:tc>
      </w:tr>
      <w:tr w:rsidR="00E0684F" w:rsidRPr="00E0684F" w14:paraId="56CA93EE" w14:textId="77777777" w:rsidTr="00C6365A">
        <w:trPr>
          <w:trHeight w:val="288"/>
        </w:trPr>
        <w:tc>
          <w:tcPr>
            <w:tcW w:w="2405" w:type="dxa"/>
            <w:noWrap/>
            <w:hideMark/>
          </w:tcPr>
          <w:p w14:paraId="1D13E360" w14:textId="77777777" w:rsidR="00E0684F" w:rsidRPr="00E0684F" w:rsidRDefault="00E0684F">
            <w:pPr>
              <w:rPr>
                <w:sz w:val="18"/>
                <w:szCs w:val="18"/>
                <w:lang w:val="en-GB"/>
              </w:rPr>
            </w:pPr>
            <w:r w:rsidRPr="00E0684F">
              <w:rPr>
                <w:sz w:val="18"/>
                <w:szCs w:val="18"/>
                <w:lang w:val="en-GB"/>
              </w:rPr>
              <w:t>HERITAGE TEAS PREMIUM SERVICE PVT LTD</w:t>
            </w:r>
          </w:p>
        </w:tc>
        <w:tc>
          <w:tcPr>
            <w:tcW w:w="992" w:type="dxa"/>
            <w:noWrap/>
            <w:hideMark/>
          </w:tcPr>
          <w:p w14:paraId="1F06AA80" w14:textId="77777777" w:rsidR="00E0684F" w:rsidRPr="00E0684F" w:rsidRDefault="00E0684F" w:rsidP="00E0684F">
            <w:pPr>
              <w:rPr>
                <w:sz w:val="18"/>
                <w:szCs w:val="18"/>
                <w:lang w:val="en-GB"/>
              </w:rPr>
            </w:pPr>
            <w:r w:rsidRPr="00E0684F">
              <w:rPr>
                <w:sz w:val="18"/>
                <w:szCs w:val="18"/>
                <w:lang w:val="en-GB"/>
              </w:rPr>
              <w:t>1994</w:t>
            </w:r>
          </w:p>
        </w:tc>
        <w:tc>
          <w:tcPr>
            <w:tcW w:w="5069" w:type="dxa"/>
            <w:noWrap/>
            <w:hideMark/>
          </w:tcPr>
          <w:p w14:paraId="5DC7B50F" w14:textId="77777777" w:rsidR="00E0684F" w:rsidRPr="00E0684F" w:rsidRDefault="00E0684F">
            <w:pPr>
              <w:rPr>
                <w:sz w:val="18"/>
                <w:szCs w:val="18"/>
                <w:lang w:val="en-GB"/>
              </w:rPr>
            </w:pPr>
            <w:r w:rsidRPr="00E0684F">
              <w:rPr>
                <w:sz w:val="18"/>
                <w:szCs w:val="18"/>
                <w:lang w:val="en-GB"/>
              </w:rPr>
              <w:t>Tea, Tea Packets</w:t>
            </w:r>
          </w:p>
        </w:tc>
        <w:tc>
          <w:tcPr>
            <w:tcW w:w="2123" w:type="dxa"/>
            <w:noWrap/>
            <w:hideMark/>
          </w:tcPr>
          <w:p w14:paraId="5179E201" w14:textId="77777777" w:rsidR="00E0684F" w:rsidRPr="00E0684F" w:rsidRDefault="00E0684F">
            <w:pPr>
              <w:rPr>
                <w:sz w:val="18"/>
                <w:szCs w:val="18"/>
                <w:lang w:val="en-GB"/>
              </w:rPr>
            </w:pPr>
            <w:r w:rsidRPr="00E0684F">
              <w:rPr>
                <w:sz w:val="18"/>
                <w:szCs w:val="18"/>
                <w:lang w:val="en-GB"/>
              </w:rPr>
              <w:t>No.96,Ambatale Road Kohilawatte Wellampitiya</w:t>
            </w:r>
          </w:p>
        </w:tc>
        <w:tc>
          <w:tcPr>
            <w:tcW w:w="1500" w:type="dxa"/>
            <w:noWrap/>
            <w:hideMark/>
          </w:tcPr>
          <w:p w14:paraId="4BE02D3C" w14:textId="77777777" w:rsidR="00E0684F" w:rsidRPr="00E0684F" w:rsidRDefault="00E0684F">
            <w:pPr>
              <w:rPr>
                <w:sz w:val="18"/>
                <w:szCs w:val="18"/>
                <w:lang w:val="en-GB"/>
              </w:rPr>
            </w:pPr>
            <w:r w:rsidRPr="00E0684F">
              <w:rPr>
                <w:sz w:val="18"/>
                <w:szCs w:val="18"/>
                <w:lang w:val="en-GB"/>
              </w:rPr>
              <w:t>(94) 11-4402511 (94) 11-5552843</w:t>
            </w:r>
          </w:p>
        </w:tc>
        <w:tc>
          <w:tcPr>
            <w:tcW w:w="2187" w:type="dxa"/>
            <w:noWrap/>
            <w:hideMark/>
          </w:tcPr>
          <w:p w14:paraId="72342DB6" w14:textId="77777777" w:rsidR="00E0684F" w:rsidRPr="00E0684F" w:rsidRDefault="008D2127">
            <w:pPr>
              <w:rPr>
                <w:sz w:val="18"/>
                <w:szCs w:val="18"/>
                <w:u w:val="single"/>
                <w:lang w:val="en-GB"/>
              </w:rPr>
            </w:pPr>
            <w:hyperlink r:id="rId87" w:history="1">
              <w:r w:rsidR="00E0684F" w:rsidRPr="00E0684F">
                <w:rPr>
                  <w:rStyle w:val="Hyperlink"/>
                  <w:sz w:val="18"/>
                  <w:szCs w:val="18"/>
                  <w:lang w:val="en-GB"/>
                </w:rPr>
                <w:t>http://www.heritagegroup.lk/</w:t>
              </w:r>
            </w:hyperlink>
          </w:p>
        </w:tc>
      </w:tr>
      <w:tr w:rsidR="00E0684F" w:rsidRPr="00E0684F" w14:paraId="347FA0FA" w14:textId="77777777" w:rsidTr="00C6365A">
        <w:trPr>
          <w:trHeight w:val="288"/>
        </w:trPr>
        <w:tc>
          <w:tcPr>
            <w:tcW w:w="2405" w:type="dxa"/>
            <w:noWrap/>
            <w:hideMark/>
          </w:tcPr>
          <w:p w14:paraId="3499F232" w14:textId="77777777" w:rsidR="00E0684F" w:rsidRPr="00E0684F" w:rsidRDefault="00E0684F">
            <w:pPr>
              <w:rPr>
                <w:sz w:val="18"/>
                <w:szCs w:val="18"/>
                <w:lang w:val="en-GB"/>
              </w:rPr>
            </w:pPr>
            <w:r w:rsidRPr="00E0684F">
              <w:rPr>
                <w:sz w:val="18"/>
                <w:szCs w:val="18"/>
                <w:lang w:val="en-GB"/>
              </w:rPr>
              <w:t>HERITAGE TEAS PVT LTD</w:t>
            </w:r>
          </w:p>
        </w:tc>
        <w:tc>
          <w:tcPr>
            <w:tcW w:w="992" w:type="dxa"/>
            <w:noWrap/>
            <w:hideMark/>
          </w:tcPr>
          <w:p w14:paraId="10ED2EC0" w14:textId="77777777" w:rsidR="00E0684F" w:rsidRPr="00E0684F" w:rsidRDefault="00E0684F" w:rsidP="00E0684F">
            <w:pPr>
              <w:rPr>
                <w:sz w:val="18"/>
                <w:szCs w:val="18"/>
                <w:lang w:val="en-GB"/>
              </w:rPr>
            </w:pPr>
            <w:r w:rsidRPr="00E0684F">
              <w:rPr>
                <w:sz w:val="18"/>
                <w:szCs w:val="18"/>
                <w:lang w:val="en-GB"/>
              </w:rPr>
              <w:t>1994</w:t>
            </w:r>
          </w:p>
        </w:tc>
        <w:tc>
          <w:tcPr>
            <w:tcW w:w="5069" w:type="dxa"/>
            <w:noWrap/>
            <w:hideMark/>
          </w:tcPr>
          <w:p w14:paraId="76273345" w14:textId="77777777" w:rsidR="00E0684F" w:rsidRPr="00E0684F" w:rsidRDefault="00E0684F">
            <w:pPr>
              <w:rPr>
                <w:sz w:val="18"/>
                <w:szCs w:val="18"/>
                <w:lang w:val="en-GB"/>
              </w:rPr>
            </w:pPr>
            <w:r w:rsidRPr="00E0684F">
              <w:rPr>
                <w:sz w:val="18"/>
                <w:szCs w:val="18"/>
                <w:lang w:val="en-GB"/>
              </w:rPr>
              <w:t>Bulk Tea, Packets, Tea Bags, Canisters, Gift Items</w:t>
            </w:r>
          </w:p>
        </w:tc>
        <w:tc>
          <w:tcPr>
            <w:tcW w:w="2123" w:type="dxa"/>
            <w:noWrap/>
            <w:hideMark/>
          </w:tcPr>
          <w:p w14:paraId="58E6CEC2" w14:textId="77777777" w:rsidR="00E0684F" w:rsidRPr="00E0684F" w:rsidRDefault="00E0684F">
            <w:pPr>
              <w:rPr>
                <w:sz w:val="18"/>
                <w:szCs w:val="18"/>
                <w:lang w:val="en-GB"/>
              </w:rPr>
            </w:pPr>
            <w:r w:rsidRPr="00E0684F">
              <w:rPr>
                <w:sz w:val="18"/>
                <w:szCs w:val="18"/>
                <w:lang w:val="en-GB"/>
              </w:rPr>
              <w:t>96,Ambatale Road Kohilawatte Wellampitiya</w:t>
            </w:r>
          </w:p>
        </w:tc>
        <w:tc>
          <w:tcPr>
            <w:tcW w:w="1500" w:type="dxa"/>
            <w:noWrap/>
            <w:hideMark/>
          </w:tcPr>
          <w:p w14:paraId="2996C983" w14:textId="77777777" w:rsidR="00E0684F" w:rsidRPr="00E0684F" w:rsidRDefault="00E0684F">
            <w:pPr>
              <w:rPr>
                <w:sz w:val="18"/>
                <w:szCs w:val="18"/>
                <w:lang w:val="en-GB"/>
              </w:rPr>
            </w:pPr>
            <w:r w:rsidRPr="00E0684F">
              <w:rPr>
                <w:sz w:val="18"/>
                <w:szCs w:val="18"/>
                <w:lang w:val="en-GB"/>
              </w:rPr>
              <w:t>(94) 11-5605000</w:t>
            </w:r>
          </w:p>
        </w:tc>
        <w:tc>
          <w:tcPr>
            <w:tcW w:w="2187" w:type="dxa"/>
            <w:noWrap/>
            <w:hideMark/>
          </w:tcPr>
          <w:p w14:paraId="18BD62AF" w14:textId="77777777" w:rsidR="00E0684F" w:rsidRPr="00E0684F" w:rsidRDefault="008D2127">
            <w:pPr>
              <w:rPr>
                <w:sz w:val="18"/>
                <w:szCs w:val="18"/>
                <w:u w:val="single"/>
                <w:lang w:val="en-GB"/>
              </w:rPr>
            </w:pPr>
            <w:hyperlink r:id="rId88" w:history="1">
              <w:r w:rsidR="00E0684F" w:rsidRPr="00E0684F">
                <w:rPr>
                  <w:rStyle w:val="Hyperlink"/>
                  <w:sz w:val="18"/>
                  <w:szCs w:val="18"/>
                  <w:lang w:val="en-GB"/>
                </w:rPr>
                <w:t>http://www.heritagegroup.lk/</w:t>
              </w:r>
            </w:hyperlink>
          </w:p>
        </w:tc>
      </w:tr>
      <w:tr w:rsidR="00E0684F" w:rsidRPr="00E0684F" w14:paraId="11C2FBDE" w14:textId="77777777" w:rsidTr="00C6365A">
        <w:trPr>
          <w:trHeight w:val="288"/>
        </w:trPr>
        <w:tc>
          <w:tcPr>
            <w:tcW w:w="2405" w:type="dxa"/>
            <w:noWrap/>
            <w:hideMark/>
          </w:tcPr>
          <w:p w14:paraId="1F4F62A6" w14:textId="77777777" w:rsidR="00E0684F" w:rsidRPr="00E0684F" w:rsidRDefault="00E0684F">
            <w:pPr>
              <w:rPr>
                <w:sz w:val="18"/>
                <w:szCs w:val="18"/>
                <w:lang w:val="en-GB"/>
              </w:rPr>
            </w:pPr>
            <w:r w:rsidRPr="00E0684F">
              <w:rPr>
                <w:sz w:val="18"/>
                <w:szCs w:val="18"/>
                <w:lang w:val="en-GB"/>
              </w:rPr>
              <w:t>HETTIGODA INDUSTRIES PVT LTD</w:t>
            </w:r>
          </w:p>
        </w:tc>
        <w:tc>
          <w:tcPr>
            <w:tcW w:w="992" w:type="dxa"/>
            <w:noWrap/>
            <w:hideMark/>
          </w:tcPr>
          <w:p w14:paraId="43884D40" w14:textId="77777777" w:rsidR="00E0684F" w:rsidRPr="00E0684F" w:rsidRDefault="00E0684F" w:rsidP="00E0684F">
            <w:pPr>
              <w:rPr>
                <w:sz w:val="18"/>
                <w:szCs w:val="18"/>
                <w:lang w:val="en-GB"/>
              </w:rPr>
            </w:pPr>
            <w:r w:rsidRPr="00E0684F">
              <w:rPr>
                <w:sz w:val="18"/>
                <w:szCs w:val="18"/>
                <w:lang w:val="en-GB"/>
              </w:rPr>
              <w:t>1934</w:t>
            </w:r>
          </w:p>
        </w:tc>
        <w:tc>
          <w:tcPr>
            <w:tcW w:w="5069" w:type="dxa"/>
            <w:noWrap/>
            <w:hideMark/>
          </w:tcPr>
          <w:p w14:paraId="5F086D02" w14:textId="77777777" w:rsidR="00E0684F" w:rsidRPr="00E0684F" w:rsidRDefault="00E0684F">
            <w:pPr>
              <w:rPr>
                <w:sz w:val="18"/>
                <w:szCs w:val="18"/>
                <w:lang w:val="en-GB"/>
              </w:rPr>
            </w:pPr>
            <w:r w:rsidRPr="00E0684F">
              <w:rPr>
                <w:sz w:val="18"/>
                <w:szCs w:val="18"/>
                <w:lang w:val="en-GB"/>
              </w:rPr>
              <w:t>Ayurvedic and Herbal Products &amp; Services</w:t>
            </w:r>
          </w:p>
        </w:tc>
        <w:tc>
          <w:tcPr>
            <w:tcW w:w="2123" w:type="dxa"/>
            <w:noWrap/>
            <w:hideMark/>
          </w:tcPr>
          <w:p w14:paraId="614AE0FB" w14:textId="77777777" w:rsidR="00E0684F" w:rsidRPr="00E0684F" w:rsidRDefault="00E0684F">
            <w:pPr>
              <w:rPr>
                <w:sz w:val="18"/>
                <w:szCs w:val="18"/>
                <w:lang w:val="en-GB"/>
              </w:rPr>
            </w:pPr>
            <w:r w:rsidRPr="00E0684F">
              <w:rPr>
                <w:sz w:val="18"/>
                <w:szCs w:val="18"/>
                <w:lang w:val="en-GB"/>
              </w:rPr>
              <w:t>No 33/3, Sri Dharmarama Road, Ratmalana</w:t>
            </w:r>
          </w:p>
        </w:tc>
        <w:tc>
          <w:tcPr>
            <w:tcW w:w="1500" w:type="dxa"/>
            <w:noWrap/>
            <w:hideMark/>
          </w:tcPr>
          <w:p w14:paraId="10A5F5AC" w14:textId="77777777" w:rsidR="00E0684F" w:rsidRPr="00E0684F" w:rsidRDefault="00E0684F">
            <w:pPr>
              <w:rPr>
                <w:sz w:val="18"/>
                <w:szCs w:val="18"/>
                <w:lang w:val="en-GB"/>
              </w:rPr>
            </w:pPr>
            <w:r w:rsidRPr="00E0684F">
              <w:rPr>
                <w:sz w:val="18"/>
                <w:szCs w:val="18"/>
                <w:lang w:val="en-GB"/>
              </w:rPr>
              <w:t>(94) 11-2736910 (94) 77-2245421</w:t>
            </w:r>
          </w:p>
        </w:tc>
        <w:tc>
          <w:tcPr>
            <w:tcW w:w="2187" w:type="dxa"/>
            <w:noWrap/>
            <w:hideMark/>
          </w:tcPr>
          <w:p w14:paraId="49CE7DF5" w14:textId="77777777" w:rsidR="00E0684F" w:rsidRPr="00E0684F" w:rsidRDefault="008D2127">
            <w:pPr>
              <w:rPr>
                <w:sz w:val="18"/>
                <w:szCs w:val="18"/>
                <w:u w:val="single"/>
                <w:lang w:val="en-GB"/>
              </w:rPr>
            </w:pPr>
            <w:hyperlink r:id="rId89" w:history="1">
              <w:r w:rsidR="00E0684F" w:rsidRPr="00E0684F">
                <w:rPr>
                  <w:rStyle w:val="Hyperlink"/>
                  <w:sz w:val="18"/>
                  <w:szCs w:val="18"/>
                  <w:lang w:val="en-GB"/>
                </w:rPr>
                <w:t>http://www.siddhalepa.com</w:t>
              </w:r>
            </w:hyperlink>
          </w:p>
        </w:tc>
      </w:tr>
      <w:tr w:rsidR="00E0684F" w:rsidRPr="00E0684F" w14:paraId="6538082E" w14:textId="77777777" w:rsidTr="00C6365A">
        <w:trPr>
          <w:trHeight w:val="288"/>
        </w:trPr>
        <w:tc>
          <w:tcPr>
            <w:tcW w:w="2405" w:type="dxa"/>
            <w:noWrap/>
            <w:hideMark/>
          </w:tcPr>
          <w:p w14:paraId="004541A7" w14:textId="77777777" w:rsidR="00E0684F" w:rsidRPr="00E0684F" w:rsidRDefault="00E0684F">
            <w:pPr>
              <w:rPr>
                <w:sz w:val="18"/>
                <w:szCs w:val="18"/>
                <w:lang w:val="en-GB"/>
              </w:rPr>
            </w:pPr>
            <w:r w:rsidRPr="00E0684F">
              <w:rPr>
                <w:sz w:val="18"/>
                <w:szCs w:val="18"/>
                <w:lang w:val="en-GB"/>
              </w:rPr>
              <w:t>HVA FOODS PLC</w:t>
            </w:r>
          </w:p>
        </w:tc>
        <w:tc>
          <w:tcPr>
            <w:tcW w:w="992" w:type="dxa"/>
            <w:noWrap/>
            <w:hideMark/>
          </w:tcPr>
          <w:p w14:paraId="7BF45A83" w14:textId="77777777" w:rsidR="00E0684F" w:rsidRPr="00E0684F" w:rsidRDefault="00E0684F" w:rsidP="00E0684F">
            <w:pPr>
              <w:rPr>
                <w:sz w:val="18"/>
                <w:szCs w:val="18"/>
                <w:lang w:val="en-GB"/>
              </w:rPr>
            </w:pPr>
            <w:r w:rsidRPr="00E0684F">
              <w:rPr>
                <w:sz w:val="18"/>
                <w:szCs w:val="18"/>
                <w:lang w:val="en-GB"/>
              </w:rPr>
              <w:t>1990</w:t>
            </w:r>
          </w:p>
        </w:tc>
        <w:tc>
          <w:tcPr>
            <w:tcW w:w="5069" w:type="dxa"/>
            <w:noWrap/>
            <w:hideMark/>
          </w:tcPr>
          <w:p w14:paraId="6841524B" w14:textId="77777777" w:rsidR="00E0684F" w:rsidRPr="00E0684F" w:rsidRDefault="00E0684F">
            <w:pPr>
              <w:rPr>
                <w:sz w:val="18"/>
                <w:szCs w:val="18"/>
                <w:lang w:val="en-GB"/>
              </w:rPr>
            </w:pPr>
            <w:r w:rsidRPr="00E0684F">
              <w:rPr>
                <w:sz w:val="18"/>
                <w:szCs w:val="18"/>
                <w:lang w:val="en-GB"/>
              </w:rPr>
              <w:t>Tea and Tea based products</w:t>
            </w:r>
          </w:p>
        </w:tc>
        <w:tc>
          <w:tcPr>
            <w:tcW w:w="2123" w:type="dxa"/>
            <w:noWrap/>
            <w:hideMark/>
          </w:tcPr>
          <w:p w14:paraId="2CFEF578" w14:textId="77777777" w:rsidR="00E0684F" w:rsidRPr="00E0684F" w:rsidRDefault="00E0684F">
            <w:pPr>
              <w:rPr>
                <w:sz w:val="18"/>
                <w:szCs w:val="18"/>
                <w:lang w:val="en-GB"/>
              </w:rPr>
            </w:pPr>
            <w:r w:rsidRPr="00E0684F">
              <w:rPr>
                <w:sz w:val="18"/>
                <w:szCs w:val="18"/>
                <w:lang w:val="en-GB"/>
              </w:rPr>
              <w:t>No.39/A Linton Road Kandana</w:t>
            </w:r>
          </w:p>
        </w:tc>
        <w:tc>
          <w:tcPr>
            <w:tcW w:w="1500" w:type="dxa"/>
            <w:noWrap/>
            <w:hideMark/>
          </w:tcPr>
          <w:p w14:paraId="4C1BB77D" w14:textId="77777777" w:rsidR="00E0684F" w:rsidRPr="00E0684F" w:rsidRDefault="00E0684F">
            <w:pPr>
              <w:rPr>
                <w:sz w:val="18"/>
                <w:szCs w:val="18"/>
                <w:lang w:val="en-GB"/>
              </w:rPr>
            </w:pPr>
            <w:r w:rsidRPr="00E0684F">
              <w:rPr>
                <w:sz w:val="18"/>
                <w:szCs w:val="18"/>
                <w:lang w:val="en-GB"/>
              </w:rPr>
              <w:t>(94) 11-2238714</w:t>
            </w:r>
          </w:p>
        </w:tc>
        <w:tc>
          <w:tcPr>
            <w:tcW w:w="2187" w:type="dxa"/>
            <w:noWrap/>
            <w:hideMark/>
          </w:tcPr>
          <w:p w14:paraId="5E5B0768" w14:textId="77777777" w:rsidR="00E0684F" w:rsidRPr="00E0684F" w:rsidRDefault="008D2127">
            <w:pPr>
              <w:rPr>
                <w:sz w:val="18"/>
                <w:szCs w:val="18"/>
                <w:u w:val="single"/>
                <w:lang w:val="en-GB"/>
              </w:rPr>
            </w:pPr>
            <w:hyperlink r:id="rId90" w:history="1">
              <w:r w:rsidR="00E0684F" w:rsidRPr="00E0684F">
                <w:rPr>
                  <w:rStyle w:val="Hyperlink"/>
                  <w:sz w:val="18"/>
                  <w:szCs w:val="18"/>
                  <w:lang w:val="en-GB"/>
                </w:rPr>
                <w:t>http://www.heladiv.com</w:t>
              </w:r>
            </w:hyperlink>
          </w:p>
        </w:tc>
      </w:tr>
      <w:tr w:rsidR="00E0684F" w:rsidRPr="00E0684F" w14:paraId="46741088" w14:textId="77777777" w:rsidTr="00C6365A">
        <w:trPr>
          <w:trHeight w:val="288"/>
        </w:trPr>
        <w:tc>
          <w:tcPr>
            <w:tcW w:w="2405" w:type="dxa"/>
            <w:noWrap/>
            <w:hideMark/>
          </w:tcPr>
          <w:p w14:paraId="319EC007" w14:textId="77777777" w:rsidR="00E0684F" w:rsidRPr="00E0684F" w:rsidRDefault="00E0684F">
            <w:pPr>
              <w:rPr>
                <w:sz w:val="18"/>
                <w:szCs w:val="18"/>
                <w:lang w:val="en-GB"/>
              </w:rPr>
            </w:pPr>
            <w:r w:rsidRPr="00E0684F">
              <w:rPr>
                <w:sz w:val="18"/>
                <w:szCs w:val="18"/>
                <w:lang w:val="en-GB"/>
              </w:rPr>
              <w:t>HVA LANKA EXPORTS PVT LTD</w:t>
            </w:r>
          </w:p>
        </w:tc>
        <w:tc>
          <w:tcPr>
            <w:tcW w:w="992" w:type="dxa"/>
            <w:noWrap/>
            <w:hideMark/>
          </w:tcPr>
          <w:p w14:paraId="323994ED" w14:textId="77777777" w:rsidR="00E0684F" w:rsidRPr="00E0684F" w:rsidRDefault="00E0684F">
            <w:pPr>
              <w:rPr>
                <w:sz w:val="18"/>
                <w:szCs w:val="18"/>
                <w:lang w:val="en-GB"/>
              </w:rPr>
            </w:pPr>
          </w:p>
        </w:tc>
        <w:tc>
          <w:tcPr>
            <w:tcW w:w="5069" w:type="dxa"/>
            <w:noWrap/>
            <w:hideMark/>
          </w:tcPr>
          <w:p w14:paraId="66130D68" w14:textId="77777777" w:rsidR="00E0684F" w:rsidRPr="00E0684F" w:rsidRDefault="00E0684F">
            <w:pPr>
              <w:rPr>
                <w:sz w:val="18"/>
                <w:szCs w:val="18"/>
                <w:lang w:val="en-GB"/>
              </w:rPr>
            </w:pPr>
            <w:r w:rsidRPr="00E0684F">
              <w:rPr>
                <w:sz w:val="18"/>
                <w:szCs w:val="18"/>
                <w:lang w:val="en-GB"/>
              </w:rPr>
              <w:t>Tea and Tea based products</w:t>
            </w:r>
          </w:p>
        </w:tc>
        <w:tc>
          <w:tcPr>
            <w:tcW w:w="2123" w:type="dxa"/>
            <w:noWrap/>
            <w:hideMark/>
          </w:tcPr>
          <w:p w14:paraId="03F6294C" w14:textId="77777777" w:rsidR="00E0684F" w:rsidRPr="00E0684F" w:rsidRDefault="00E0684F">
            <w:pPr>
              <w:rPr>
                <w:sz w:val="18"/>
                <w:szCs w:val="18"/>
                <w:lang w:val="en-GB"/>
              </w:rPr>
            </w:pPr>
            <w:r w:rsidRPr="00E0684F">
              <w:rPr>
                <w:sz w:val="18"/>
                <w:szCs w:val="18"/>
                <w:lang w:val="en-GB"/>
              </w:rPr>
              <w:t>No. 39-A, Linton Rd Kandana</w:t>
            </w:r>
          </w:p>
        </w:tc>
        <w:tc>
          <w:tcPr>
            <w:tcW w:w="1500" w:type="dxa"/>
            <w:noWrap/>
            <w:hideMark/>
          </w:tcPr>
          <w:p w14:paraId="159B0C46" w14:textId="77777777" w:rsidR="00E0684F" w:rsidRPr="00E0684F" w:rsidRDefault="00E0684F">
            <w:pPr>
              <w:rPr>
                <w:sz w:val="18"/>
                <w:szCs w:val="18"/>
                <w:lang w:val="en-GB"/>
              </w:rPr>
            </w:pPr>
            <w:r w:rsidRPr="00E0684F">
              <w:rPr>
                <w:sz w:val="18"/>
                <w:szCs w:val="18"/>
                <w:lang w:val="en-GB"/>
              </w:rPr>
              <w:t>(94) 11-2238714 +94 (0) 773955516</w:t>
            </w:r>
          </w:p>
        </w:tc>
        <w:tc>
          <w:tcPr>
            <w:tcW w:w="2187" w:type="dxa"/>
            <w:noWrap/>
            <w:hideMark/>
          </w:tcPr>
          <w:p w14:paraId="78328DBA" w14:textId="77777777" w:rsidR="00E0684F" w:rsidRPr="00E0684F" w:rsidRDefault="008D2127">
            <w:pPr>
              <w:rPr>
                <w:sz w:val="18"/>
                <w:szCs w:val="18"/>
                <w:u w:val="single"/>
                <w:lang w:val="en-GB"/>
              </w:rPr>
            </w:pPr>
            <w:hyperlink r:id="rId91" w:history="1">
              <w:r w:rsidR="00E0684F" w:rsidRPr="00E0684F">
                <w:rPr>
                  <w:rStyle w:val="Hyperlink"/>
                  <w:sz w:val="18"/>
                  <w:szCs w:val="18"/>
                  <w:lang w:val="en-GB"/>
                </w:rPr>
                <w:t>http://www.heladiv.com</w:t>
              </w:r>
            </w:hyperlink>
          </w:p>
        </w:tc>
      </w:tr>
      <w:tr w:rsidR="00E0684F" w:rsidRPr="00E0684F" w14:paraId="4873C243" w14:textId="77777777" w:rsidTr="00C6365A">
        <w:trPr>
          <w:trHeight w:val="288"/>
        </w:trPr>
        <w:tc>
          <w:tcPr>
            <w:tcW w:w="2405" w:type="dxa"/>
            <w:noWrap/>
            <w:hideMark/>
          </w:tcPr>
          <w:p w14:paraId="6DAB03E6" w14:textId="77777777" w:rsidR="00E0684F" w:rsidRPr="00E0684F" w:rsidRDefault="00E0684F">
            <w:pPr>
              <w:rPr>
                <w:sz w:val="18"/>
                <w:szCs w:val="18"/>
                <w:lang w:val="en-GB"/>
              </w:rPr>
            </w:pPr>
            <w:r w:rsidRPr="00E0684F">
              <w:rPr>
                <w:sz w:val="18"/>
                <w:szCs w:val="18"/>
                <w:lang w:val="en-GB"/>
              </w:rPr>
              <w:t>HYSON TEAS PVT LTD</w:t>
            </w:r>
          </w:p>
        </w:tc>
        <w:tc>
          <w:tcPr>
            <w:tcW w:w="992" w:type="dxa"/>
            <w:noWrap/>
            <w:hideMark/>
          </w:tcPr>
          <w:p w14:paraId="54C18E3B" w14:textId="77777777" w:rsidR="00E0684F" w:rsidRPr="00E0684F" w:rsidRDefault="00E0684F" w:rsidP="00E0684F">
            <w:pPr>
              <w:rPr>
                <w:sz w:val="18"/>
                <w:szCs w:val="18"/>
                <w:lang w:val="en-GB"/>
              </w:rPr>
            </w:pPr>
            <w:r w:rsidRPr="00E0684F">
              <w:rPr>
                <w:sz w:val="18"/>
                <w:szCs w:val="18"/>
                <w:lang w:val="en-GB"/>
              </w:rPr>
              <w:t>2002</w:t>
            </w:r>
          </w:p>
        </w:tc>
        <w:tc>
          <w:tcPr>
            <w:tcW w:w="5069" w:type="dxa"/>
            <w:noWrap/>
            <w:hideMark/>
          </w:tcPr>
          <w:p w14:paraId="207A5B0E" w14:textId="77777777" w:rsidR="00E0684F" w:rsidRPr="00E0684F" w:rsidRDefault="00E0684F">
            <w:pPr>
              <w:rPr>
                <w:sz w:val="18"/>
                <w:szCs w:val="18"/>
                <w:lang w:val="en-GB"/>
              </w:rPr>
            </w:pPr>
            <w:r w:rsidRPr="00E0684F">
              <w:rPr>
                <w:sz w:val="18"/>
                <w:szCs w:val="18"/>
                <w:lang w:val="en-GB"/>
              </w:rPr>
              <w:t>Black tea,Green tea, White &amp; herbal teas, organic tea, range of regular flavored, fruity &amp; specialty teas</w:t>
            </w:r>
          </w:p>
        </w:tc>
        <w:tc>
          <w:tcPr>
            <w:tcW w:w="2123" w:type="dxa"/>
            <w:noWrap/>
            <w:hideMark/>
          </w:tcPr>
          <w:p w14:paraId="1103F7F6" w14:textId="77777777" w:rsidR="00E0684F" w:rsidRPr="00E0684F" w:rsidRDefault="00E0684F">
            <w:pPr>
              <w:rPr>
                <w:sz w:val="18"/>
                <w:szCs w:val="18"/>
                <w:lang w:val="en-GB"/>
              </w:rPr>
            </w:pPr>
            <w:r w:rsidRPr="00E0684F">
              <w:rPr>
                <w:sz w:val="18"/>
                <w:szCs w:val="18"/>
                <w:lang w:val="en-GB"/>
              </w:rPr>
              <w:t>No:190/1,Siri Sumana Mawatha Kelanimulla Angoda 10620</w:t>
            </w:r>
          </w:p>
        </w:tc>
        <w:tc>
          <w:tcPr>
            <w:tcW w:w="1500" w:type="dxa"/>
            <w:noWrap/>
            <w:hideMark/>
          </w:tcPr>
          <w:p w14:paraId="604C63F8" w14:textId="77777777" w:rsidR="00E0684F" w:rsidRPr="00E0684F" w:rsidRDefault="00E0684F">
            <w:pPr>
              <w:rPr>
                <w:sz w:val="18"/>
                <w:szCs w:val="18"/>
                <w:lang w:val="en-GB"/>
              </w:rPr>
            </w:pPr>
            <w:r w:rsidRPr="00E0684F">
              <w:rPr>
                <w:sz w:val="18"/>
                <w:szCs w:val="18"/>
                <w:lang w:val="en-GB"/>
              </w:rPr>
              <w:t>(94) 11-2549001 (94) 11-5557800</w:t>
            </w:r>
          </w:p>
        </w:tc>
        <w:tc>
          <w:tcPr>
            <w:tcW w:w="2187" w:type="dxa"/>
            <w:noWrap/>
            <w:hideMark/>
          </w:tcPr>
          <w:p w14:paraId="6DA4057F" w14:textId="77777777" w:rsidR="00E0684F" w:rsidRPr="00E0684F" w:rsidRDefault="008D2127">
            <w:pPr>
              <w:rPr>
                <w:sz w:val="18"/>
                <w:szCs w:val="18"/>
                <w:u w:val="single"/>
                <w:lang w:val="en-GB"/>
              </w:rPr>
            </w:pPr>
            <w:hyperlink r:id="rId92" w:history="1">
              <w:r w:rsidR="00E0684F" w:rsidRPr="00E0684F">
                <w:rPr>
                  <w:rStyle w:val="Hyperlink"/>
                  <w:sz w:val="18"/>
                  <w:szCs w:val="18"/>
                  <w:lang w:val="en-GB"/>
                </w:rPr>
                <w:t>http://www.hysonteas.com</w:t>
              </w:r>
            </w:hyperlink>
          </w:p>
        </w:tc>
      </w:tr>
      <w:tr w:rsidR="00E0684F" w:rsidRPr="00E0684F" w14:paraId="43D12858" w14:textId="77777777" w:rsidTr="00C6365A">
        <w:trPr>
          <w:trHeight w:val="288"/>
        </w:trPr>
        <w:tc>
          <w:tcPr>
            <w:tcW w:w="2405" w:type="dxa"/>
            <w:noWrap/>
            <w:hideMark/>
          </w:tcPr>
          <w:p w14:paraId="1BF05830" w14:textId="77777777" w:rsidR="00E0684F" w:rsidRPr="00E0684F" w:rsidRDefault="00E0684F">
            <w:pPr>
              <w:rPr>
                <w:sz w:val="18"/>
                <w:szCs w:val="18"/>
                <w:lang w:val="en-GB"/>
              </w:rPr>
            </w:pPr>
            <w:r w:rsidRPr="00E0684F">
              <w:rPr>
                <w:sz w:val="18"/>
                <w:szCs w:val="18"/>
                <w:lang w:val="en-GB"/>
              </w:rPr>
              <w:t>IMPERIAL TEA EXPORTS PVT LTD</w:t>
            </w:r>
          </w:p>
        </w:tc>
        <w:tc>
          <w:tcPr>
            <w:tcW w:w="992" w:type="dxa"/>
            <w:noWrap/>
            <w:hideMark/>
          </w:tcPr>
          <w:p w14:paraId="6E73E6BA" w14:textId="77777777" w:rsidR="00E0684F" w:rsidRPr="00E0684F" w:rsidRDefault="00E0684F">
            <w:pPr>
              <w:rPr>
                <w:sz w:val="18"/>
                <w:szCs w:val="18"/>
                <w:lang w:val="en-GB"/>
              </w:rPr>
            </w:pPr>
          </w:p>
        </w:tc>
        <w:tc>
          <w:tcPr>
            <w:tcW w:w="5069" w:type="dxa"/>
            <w:noWrap/>
            <w:hideMark/>
          </w:tcPr>
          <w:p w14:paraId="6F675DBC" w14:textId="77777777" w:rsidR="00E0684F" w:rsidRPr="00E0684F" w:rsidRDefault="00E0684F">
            <w:pPr>
              <w:rPr>
                <w:sz w:val="18"/>
                <w:szCs w:val="18"/>
                <w:lang w:val="en-GB"/>
              </w:rPr>
            </w:pPr>
            <w:r w:rsidRPr="00E0684F">
              <w:rPr>
                <w:sz w:val="18"/>
                <w:szCs w:val="18"/>
                <w:lang w:val="en-GB"/>
              </w:rPr>
              <w:t>Black &amp; Green Tea in packets, Tea Bag form, Herbal Infusions, Iced Tea, Impra Energy Drink, Flavoured Tea, Organic Tea, Silver Tips &amp; White Tea, Gift tea boxes</w:t>
            </w:r>
          </w:p>
        </w:tc>
        <w:tc>
          <w:tcPr>
            <w:tcW w:w="2123" w:type="dxa"/>
            <w:noWrap/>
            <w:hideMark/>
          </w:tcPr>
          <w:p w14:paraId="6B83F25A" w14:textId="77777777" w:rsidR="00E0684F" w:rsidRPr="00E0684F" w:rsidRDefault="00E0684F">
            <w:pPr>
              <w:rPr>
                <w:sz w:val="18"/>
                <w:szCs w:val="18"/>
                <w:lang w:val="en-GB"/>
              </w:rPr>
            </w:pPr>
            <w:r w:rsidRPr="00E0684F">
              <w:rPr>
                <w:sz w:val="18"/>
                <w:szCs w:val="18"/>
                <w:lang w:val="en-GB"/>
              </w:rPr>
              <w:t>No.121A, Biyagama Road Peliyagoda Kelaniya</w:t>
            </w:r>
          </w:p>
        </w:tc>
        <w:tc>
          <w:tcPr>
            <w:tcW w:w="1500" w:type="dxa"/>
            <w:noWrap/>
            <w:hideMark/>
          </w:tcPr>
          <w:p w14:paraId="3FF546AE" w14:textId="77777777" w:rsidR="00E0684F" w:rsidRPr="00E0684F" w:rsidRDefault="00E0684F">
            <w:pPr>
              <w:rPr>
                <w:sz w:val="18"/>
                <w:szCs w:val="18"/>
                <w:lang w:val="en-GB"/>
              </w:rPr>
            </w:pPr>
            <w:r w:rsidRPr="00E0684F">
              <w:rPr>
                <w:sz w:val="18"/>
                <w:szCs w:val="18"/>
                <w:lang w:val="en-GB"/>
              </w:rPr>
              <w:t>(94) 11-2904000</w:t>
            </w:r>
          </w:p>
        </w:tc>
        <w:tc>
          <w:tcPr>
            <w:tcW w:w="2187" w:type="dxa"/>
            <w:noWrap/>
            <w:hideMark/>
          </w:tcPr>
          <w:p w14:paraId="3FA54EE9" w14:textId="77777777" w:rsidR="00E0684F" w:rsidRPr="00E0684F" w:rsidRDefault="008D2127">
            <w:pPr>
              <w:rPr>
                <w:sz w:val="18"/>
                <w:szCs w:val="18"/>
                <w:u w:val="single"/>
                <w:lang w:val="en-GB"/>
              </w:rPr>
            </w:pPr>
            <w:hyperlink r:id="rId93" w:history="1">
              <w:r w:rsidR="00E0684F" w:rsidRPr="00E0684F">
                <w:rPr>
                  <w:rStyle w:val="Hyperlink"/>
                  <w:sz w:val="18"/>
                  <w:szCs w:val="18"/>
                  <w:lang w:val="en-GB"/>
                </w:rPr>
                <w:t>http://www.impratea.com</w:t>
              </w:r>
            </w:hyperlink>
          </w:p>
        </w:tc>
      </w:tr>
      <w:tr w:rsidR="00E0684F" w:rsidRPr="00E0684F" w14:paraId="4997945A" w14:textId="77777777" w:rsidTr="00C6365A">
        <w:trPr>
          <w:trHeight w:val="288"/>
        </w:trPr>
        <w:tc>
          <w:tcPr>
            <w:tcW w:w="2405" w:type="dxa"/>
            <w:noWrap/>
            <w:hideMark/>
          </w:tcPr>
          <w:p w14:paraId="4A05A0CB" w14:textId="77777777" w:rsidR="00E0684F" w:rsidRPr="00E0684F" w:rsidRDefault="00E0684F">
            <w:pPr>
              <w:rPr>
                <w:sz w:val="18"/>
                <w:szCs w:val="18"/>
                <w:lang w:val="en-GB"/>
              </w:rPr>
            </w:pPr>
            <w:r w:rsidRPr="00E0684F">
              <w:rPr>
                <w:sz w:val="18"/>
                <w:szCs w:val="18"/>
                <w:lang w:val="en-GB"/>
              </w:rPr>
              <w:t>IMPERIAL TEAS PVT LTD</w:t>
            </w:r>
          </w:p>
        </w:tc>
        <w:tc>
          <w:tcPr>
            <w:tcW w:w="992" w:type="dxa"/>
            <w:noWrap/>
            <w:hideMark/>
          </w:tcPr>
          <w:p w14:paraId="54F66A01" w14:textId="77777777" w:rsidR="00E0684F" w:rsidRPr="00E0684F" w:rsidRDefault="00E0684F" w:rsidP="00E0684F">
            <w:pPr>
              <w:rPr>
                <w:sz w:val="18"/>
                <w:szCs w:val="18"/>
                <w:lang w:val="en-GB"/>
              </w:rPr>
            </w:pPr>
            <w:r w:rsidRPr="00E0684F">
              <w:rPr>
                <w:sz w:val="18"/>
                <w:szCs w:val="18"/>
                <w:lang w:val="en-GB"/>
              </w:rPr>
              <w:t>1994</w:t>
            </w:r>
          </w:p>
        </w:tc>
        <w:tc>
          <w:tcPr>
            <w:tcW w:w="5069" w:type="dxa"/>
            <w:noWrap/>
            <w:hideMark/>
          </w:tcPr>
          <w:p w14:paraId="0C4D958A" w14:textId="77777777" w:rsidR="00E0684F" w:rsidRPr="00E0684F" w:rsidRDefault="00E0684F">
            <w:pPr>
              <w:rPr>
                <w:sz w:val="18"/>
                <w:szCs w:val="18"/>
                <w:lang w:val="en-GB"/>
              </w:rPr>
            </w:pPr>
            <w:r w:rsidRPr="00E0684F">
              <w:rPr>
                <w:sz w:val="18"/>
                <w:szCs w:val="18"/>
                <w:lang w:val="en-GB"/>
              </w:rPr>
              <w:t>Tea, Tea Bags, Tea Packets, Herbal Tea,Black Tea, Fruit Flavoured Black Tea, Organic Ceylon Tea, Green Tea</w:t>
            </w:r>
          </w:p>
        </w:tc>
        <w:tc>
          <w:tcPr>
            <w:tcW w:w="2123" w:type="dxa"/>
            <w:noWrap/>
            <w:hideMark/>
          </w:tcPr>
          <w:p w14:paraId="176E7533" w14:textId="77777777" w:rsidR="00E0684F" w:rsidRPr="00E0684F" w:rsidRDefault="00E0684F">
            <w:pPr>
              <w:rPr>
                <w:sz w:val="18"/>
                <w:szCs w:val="18"/>
                <w:lang w:val="en-GB"/>
              </w:rPr>
            </w:pPr>
            <w:r w:rsidRPr="00E0684F">
              <w:rPr>
                <w:sz w:val="18"/>
                <w:szCs w:val="18"/>
                <w:lang w:val="en-GB"/>
              </w:rPr>
              <w:t>121 A, Biyagama Road, Kelaniya, Sri Lanka</w:t>
            </w:r>
          </w:p>
        </w:tc>
        <w:tc>
          <w:tcPr>
            <w:tcW w:w="1500" w:type="dxa"/>
            <w:noWrap/>
            <w:hideMark/>
          </w:tcPr>
          <w:p w14:paraId="0392E37F" w14:textId="77777777" w:rsidR="00E0684F" w:rsidRPr="00E0684F" w:rsidRDefault="00E0684F">
            <w:pPr>
              <w:rPr>
                <w:sz w:val="18"/>
                <w:szCs w:val="18"/>
                <w:lang w:val="en-GB"/>
              </w:rPr>
            </w:pPr>
            <w:r w:rsidRPr="00E0684F">
              <w:rPr>
                <w:sz w:val="18"/>
                <w:szCs w:val="18"/>
                <w:lang w:val="en-GB"/>
              </w:rPr>
              <w:t>(94) 11-2904000 (94) 11-2904026 (94) 11-2904020</w:t>
            </w:r>
          </w:p>
        </w:tc>
        <w:tc>
          <w:tcPr>
            <w:tcW w:w="2187" w:type="dxa"/>
            <w:noWrap/>
            <w:hideMark/>
          </w:tcPr>
          <w:p w14:paraId="352E3AEE" w14:textId="77777777" w:rsidR="00E0684F" w:rsidRPr="00E0684F" w:rsidRDefault="008D2127">
            <w:pPr>
              <w:rPr>
                <w:sz w:val="18"/>
                <w:szCs w:val="18"/>
                <w:u w:val="single"/>
                <w:lang w:val="en-GB"/>
              </w:rPr>
            </w:pPr>
            <w:hyperlink r:id="rId94" w:history="1">
              <w:r w:rsidR="00E0684F" w:rsidRPr="00E0684F">
                <w:rPr>
                  <w:rStyle w:val="Hyperlink"/>
                  <w:sz w:val="18"/>
                  <w:szCs w:val="18"/>
                  <w:lang w:val="en-GB"/>
                </w:rPr>
                <w:t>http://www.impratea.com</w:t>
              </w:r>
            </w:hyperlink>
          </w:p>
        </w:tc>
      </w:tr>
      <w:tr w:rsidR="00E0684F" w:rsidRPr="00E0684F" w14:paraId="0D425521" w14:textId="77777777" w:rsidTr="00C6365A">
        <w:trPr>
          <w:trHeight w:val="288"/>
        </w:trPr>
        <w:tc>
          <w:tcPr>
            <w:tcW w:w="2405" w:type="dxa"/>
            <w:noWrap/>
            <w:hideMark/>
          </w:tcPr>
          <w:p w14:paraId="57231D02" w14:textId="77777777" w:rsidR="00E0684F" w:rsidRPr="00E0684F" w:rsidRDefault="00E0684F">
            <w:pPr>
              <w:rPr>
                <w:sz w:val="18"/>
                <w:szCs w:val="18"/>
                <w:lang w:val="en-GB"/>
              </w:rPr>
            </w:pPr>
            <w:r w:rsidRPr="00E0684F">
              <w:rPr>
                <w:sz w:val="18"/>
                <w:szCs w:val="18"/>
                <w:lang w:val="en-GB"/>
              </w:rPr>
              <w:t>INTER TEA PVT LTD</w:t>
            </w:r>
          </w:p>
        </w:tc>
        <w:tc>
          <w:tcPr>
            <w:tcW w:w="992" w:type="dxa"/>
            <w:noWrap/>
            <w:hideMark/>
          </w:tcPr>
          <w:p w14:paraId="791CA72C" w14:textId="77777777" w:rsidR="00E0684F" w:rsidRPr="00E0684F" w:rsidRDefault="00E0684F" w:rsidP="00E0684F">
            <w:pPr>
              <w:rPr>
                <w:sz w:val="18"/>
                <w:szCs w:val="18"/>
                <w:lang w:val="en-GB"/>
              </w:rPr>
            </w:pPr>
            <w:r w:rsidRPr="00E0684F">
              <w:rPr>
                <w:sz w:val="18"/>
                <w:szCs w:val="18"/>
                <w:lang w:val="en-GB"/>
              </w:rPr>
              <w:t>1998</w:t>
            </w:r>
          </w:p>
        </w:tc>
        <w:tc>
          <w:tcPr>
            <w:tcW w:w="5069" w:type="dxa"/>
            <w:noWrap/>
            <w:hideMark/>
          </w:tcPr>
          <w:p w14:paraId="5B462DD5" w14:textId="77777777" w:rsidR="00E0684F" w:rsidRPr="00E0684F" w:rsidRDefault="00E0684F">
            <w:pPr>
              <w:rPr>
                <w:sz w:val="18"/>
                <w:szCs w:val="18"/>
                <w:lang w:val="en-GB"/>
              </w:rPr>
            </w:pPr>
            <w:r w:rsidRPr="00E0684F">
              <w:rPr>
                <w:sz w:val="18"/>
                <w:szCs w:val="18"/>
                <w:lang w:val="en-GB"/>
              </w:rPr>
              <w:t>Tea, Tea in Bulk</w:t>
            </w:r>
          </w:p>
        </w:tc>
        <w:tc>
          <w:tcPr>
            <w:tcW w:w="2123" w:type="dxa"/>
            <w:noWrap/>
            <w:hideMark/>
          </w:tcPr>
          <w:p w14:paraId="2E591F1E" w14:textId="77777777" w:rsidR="00E0684F" w:rsidRPr="00E0684F" w:rsidRDefault="00E0684F">
            <w:pPr>
              <w:rPr>
                <w:sz w:val="18"/>
                <w:szCs w:val="18"/>
                <w:lang w:val="en-GB"/>
              </w:rPr>
            </w:pPr>
            <w:r w:rsidRPr="00E0684F">
              <w:rPr>
                <w:sz w:val="18"/>
                <w:szCs w:val="18"/>
                <w:lang w:val="en-GB"/>
              </w:rPr>
              <w:t>No.760 Dr.Danister De Silva Mawatha Colombo 9</w:t>
            </w:r>
          </w:p>
        </w:tc>
        <w:tc>
          <w:tcPr>
            <w:tcW w:w="1500" w:type="dxa"/>
            <w:noWrap/>
            <w:hideMark/>
          </w:tcPr>
          <w:p w14:paraId="2C0B9A77" w14:textId="77777777" w:rsidR="00E0684F" w:rsidRPr="00E0684F" w:rsidRDefault="00E0684F">
            <w:pPr>
              <w:rPr>
                <w:sz w:val="18"/>
                <w:szCs w:val="18"/>
                <w:lang w:val="en-GB"/>
              </w:rPr>
            </w:pPr>
            <w:r w:rsidRPr="00E0684F">
              <w:rPr>
                <w:sz w:val="18"/>
                <w:szCs w:val="18"/>
                <w:lang w:val="en-GB"/>
              </w:rPr>
              <w:t>(94) 11-5362334 (94) 11-2697310</w:t>
            </w:r>
          </w:p>
        </w:tc>
        <w:tc>
          <w:tcPr>
            <w:tcW w:w="2187" w:type="dxa"/>
            <w:noWrap/>
            <w:hideMark/>
          </w:tcPr>
          <w:p w14:paraId="54319588" w14:textId="77777777" w:rsidR="00E0684F" w:rsidRPr="00E0684F" w:rsidRDefault="00E0684F">
            <w:pPr>
              <w:rPr>
                <w:sz w:val="18"/>
                <w:szCs w:val="18"/>
                <w:lang w:val="en-GB"/>
              </w:rPr>
            </w:pPr>
          </w:p>
        </w:tc>
      </w:tr>
      <w:tr w:rsidR="00E0684F" w:rsidRPr="00E0684F" w14:paraId="468803E1" w14:textId="77777777" w:rsidTr="00C6365A">
        <w:trPr>
          <w:trHeight w:val="288"/>
        </w:trPr>
        <w:tc>
          <w:tcPr>
            <w:tcW w:w="2405" w:type="dxa"/>
            <w:noWrap/>
            <w:hideMark/>
          </w:tcPr>
          <w:p w14:paraId="44C89AD8" w14:textId="77777777" w:rsidR="00E0684F" w:rsidRPr="00E0684F" w:rsidRDefault="00E0684F">
            <w:pPr>
              <w:rPr>
                <w:sz w:val="18"/>
                <w:szCs w:val="18"/>
                <w:lang w:val="en-GB"/>
              </w:rPr>
            </w:pPr>
            <w:r w:rsidRPr="00E0684F">
              <w:rPr>
                <w:sz w:val="18"/>
                <w:szCs w:val="18"/>
                <w:lang w:val="en-GB"/>
              </w:rPr>
              <w:t>J B ENTERPRISES PVT LTD</w:t>
            </w:r>
          </w:p>
        </w:tc>
        <w:tc>
          <w:tcPr>
            <w:tcW w:w="992" w:type="dxa"/>
            <w:noWrap/>
            <w:hideMark/>
          </w:tcPr>
          <w:p w14:paraId="5EE931B9" w14:textId="77777777" w:rsidR="00E0684F" w:rsidRPr="00E0684F" w:rsidRDefault="00E0684F">
            <w:pPr>
              <w:rPr>
                <w:sz w:val="18"/>
                <w:szCs w:val="18"/>
                <w:lang w:val="en-GB"/>
              </w:rPr>
            </w:pPr>
          </w:p>
        </w:tc>
        <w:tc>
          <w:tcPr>
            <w:tcW w:w="5069" w:type="dxa"/>
            <w:noWrap/>
            <w:hideMark/>
          </w:tcPr>
          <w:p w14:paraId="33257D92" w14:textId="77777777" w:rsidR="00E0684F" w:rsidRPr="00E0684F" w:rsidRDefault="00E0684F">
            <w:pPr>
              <w:rPr>
                <w:sz w:val="18"/>
                <w:szCs w:val="18"/>
                <w:lang w:val="en-GB"/>
              </w:rPr>
            </w:pPr>
            <w:r w:rsidRPr="00E0684F">
              <w:rPr>
                <w:sz w:val="18"/>
                <w:szCs w:val="18"/>
                <w:lang w:val="en-GB"/>
              </w:rPr>
              <w:t>Coconut Without Husk, Coconut Semi Husked, Compressed Fiber Pith</w:t>
            </w:r>
          </w:p>
        </w:tc>
        <w:tc>
          <w:tcPr>
            <w:tcW w:w="2123" w:type="dxa"/>
            <w:noWrap/>
            <w:hideMark/>
          </w:tcPr>
          <w:p w14:paraId="404F0B14" w14:textId="77777777" w:rsidR="00E0684F" w:rsidRPr="00E0684F" w:rsidRDefault="00E0684F">
            <w:pPr>
              <w:rPr>
                <w:sz w:val="18"/>
                <w:szCs w:val="18"/>
                <w:lang w:val="en-GB"/>
              </w:rPr>
            </w:pPr>
            <w:r w:rsidRPr="00E0684F">
              <w:rPr>
                <w:sz w:val="18"/>
                <w:szCs w:val="18"/>
                <w:lang w:val="en-GB"/>
              </w:rPr>
              <w:t>No 23/B/4 Rajamaha Vihara Road Kotte</w:t>
            </w:r>
          </w:p>
        </w:tc>
        <w:tc>
          <w:tcPr>
            <w:tcW w:w="1500" w:type="dxa"/>
            <w:noWrap/>
            <w:hideMark/>
          </w:tcPr>
          <w:p w14:paraId="3368CB38" w14:textId="77777777" w:rsidR="00E0684F" w:rsidRPr="00E0684F" w:rsidRDefault="00E0684F">
            <w:pPr>
              <w:rPr>
                <w:sz w:val="18"/>
                <w:szCs w:val="18"/>
                <w:lang w:val="en-GB"/>
              </w:rPr>
            </w:pPr>
            <w:r w:rsidRPr="00E0684F">
              <w:rPr>
                <w:sz w:val="18"/>
                <w:szCs w:val="18"/>
                <w:lang w:val="en-GB"/>
              </w:rPr>
              <w:t>(94) 11-2815165 (94) 11-2815163</w:t>
            </w:r>
          </w:p>
        </w:tc>
        <w:tc>
          <w:tcPr>
            <w:tcW w:w="2187" w:type="dxa"/>
            <w:noWrap/>
            <w:hideMark/>
          </w:tcPr>
          <w:p w14:paraId="5648EBB9" w14:textId="77777777" w:rsidR="00E0684F" w:rsidRPr="00E0684F" w:rsidRDefault="00E0684F">
            <w:pPr>
              <w:rPr>
                <w:sz w:val="18"/>
                <w:szCs w:val="18"/>
                <w:lang w:val="en-GB"/>
              </w:rPr>
            </w:pPr>
          </w:p>
        </w:tc>
      </w:tr>
      <w:tr w:rsidR="00E0684F" w:rsidRPr="00E0684F" w14:paraId="5B4E6767" w14:textId="77777777" w:rsidTr="00C6365A">
        <w:trPr>
          <w:trHeight w:val="288"/>
        </w:trPr>
        <w:tc>
          <w:tcPr>
            <w:tcW w:w="2405" w:type="dxa"/>
            <w:noWrap/>
            <w:hideMark/>
          </w:tcPr>
          <w:p w14:paraId="6B09A940" w14:textId="77777777" w:rsidR="00E0684F" w:rsidRPr="00E0684F" w:rsidRDefault="00E0684F">
            <w:pPr>
              <w:rPr>
                <w:sz w:val="18"/>
                <w:szCs w:val="18"/>
                <w:lang w:val="en-GB"/>
              </w:rPr>
            </w:pPr>
            <w:r w:rsidRPr="00E0684F">
              <w:rPr>
                <w:sz w:val="18"/>
                <w:szCs w:val="18"/>
                <w:lang w:val="en-GB"/>
              </w:rPr>
              <w:t>J C ENTERPRISES PVT LTD</w:t>
            </w:r>
          </w:p>
        </w:tc>
        <w:tc>
          <w:tcPr>
            <w:tcW w:w="992" w:type="dxa"/>
            <w:noWrap/>
            <w:hideMark/>
          </w:tcPr>
          <w:p w14:paraId="6CAEE645" w14:textId="77777777" w:rsidR="00E0684F" w:rsidRPr="00E0684F" w:rsidRDefault="00E0684F">
            <w:pPr>
              <w:rPr>
                <w:sz w:val="18"/>
                <w:szCs w:val="18"/>
                <w:lang w:val="en-GB"/>
              </w:rPr>
            </w:pPr>
          </w:p>
        </w:tc>
        <w:tc>
          <w:tcPr>
            <w:tcW w:w="5069" w:type="dxa"/>
            <w:noWrap/>
            <w:hideMark/>
          </w:tcPr>
          <w:p w14:paraId="0CC4E62C" w14:textId="77777777" w:rsidR="00E0684F" w:rsidRPr="00E0684F" w:rsidRDefault="00E0684F">
            <w:pPr>
              <w:rPr>
                <w:sz w:val="18"/>
                <w:szCs w:val="18"/>
                <w:lang w:val="en-GB"/>
              </w:rPr>
            </w:pPr>
            <w:r w:rsidRPr="00E0684F">
              <w:rPr>
                <w:sz w:val="18"/>
                <w:szCs w:val="18"/>
                <w:lang w:val="en-GB"/>
              </w:rPr>
              <w:t>All forms of Tea Products</w:t>
            </w:r>
          </w:p>
        </w:tc>
        <w:tc>
          <w:tcPr>
            <w:tcW w:w="2123" w:type="dxa"/>
            <w:noWrap/>
            <w:hideMark/>
          </w:tcPr>
          <w:p w14:paraId="78BED842" w14:textId="77777777" w:rsidR="00E0684F" w:rsidRPr="00E0684F" w:rsidRDefault="00E0684F">
            <w:pPr>
              <w:rPr>
                <w:sz w:val="18"/>
                <w:szCs w:val="18"/>
                <w:lang w:val="en-GB"/>
              </w:rPr>
            </w:pPr>
            <w:r w:rsidRPr="00E0684F">
              <w:rPr>
                <w:sz w:val="18"/>
                <w:szCs w:val="18"/>
                <w:lang w:val="en-GB"/>
              </w:rPr>
              <w:t>637/7 Sirimawo Bandaranayaka Mawatha Colombo 14</w:t>
            </w:r>
          </w:p>
        </w:tc>
        <w:tc>
          <w:tcPr>
            <w:tcW w:w="1500" w:type="dxa"/>
            <w:noWrap/>
            <w:hideMark/>
          </w:tcPr>
          <w:p w14:paraId="4C7B579C" w14:textId="77777777" w:rsidR="00E0684F" w:rsidRPr="00E0684F" w:rsidRDefault="00E0684F">
            <w:pPr>
              <w:rPr>
                <w:sz w:val="18"/>
                <w:szCs w:val="18"/>
                <w:lang w:val="en-GB"/>
              </w:rPr>
            </w:pPr>
            <w:r w:rsidRPr="00E0684F">
              <w:rPr>
                <w:sz w:val="18"/>
                <w:szCs w:val="18"/>
                <w:lang w:val="en-GB"/>
              </w:rPr>
              <w:t>(94) 11-2385404/7</w:t>
            </w:r>
          </w:p>
        </w:tc>
        <w:tc>
          <w:tcPr>
            <w:tcW w:w="2187" w:type="dxa"/>
            <w:noWrap/>
            <w:hideMark/>
          </w:tcPr>
          <w:p w14:paraId="32DCCA6C" w14:textId="77777777" w:rsidR="00E0684F" w:rsidRPr="00E0684F" w:rsidRDefault="008D2127">
            <w:pPr>
              <w:rPr>
                <w:sz w:val="18"/>
                <w:szCs w:val="18"/>
                <w:u w:val="single"/>
                <w:lang w:val="en-GB"/>
              </w:rPr>
            </w:pPr>
            <w:hyperlink r:id="rId95" w:history="1">
              <w:r w:rsidR="00E0684F" w:rsidRPr="00E0684F">
                <w:rPr>
                  <w:rStyle w:val="Hyperlink"/>
                  <w:sz w:val="18"/>
                  <w:szCs w:val="18"/>
                  <w:lang w:val="en-GB"/>
                </w:rPr>
                <w:t>http://www.jcexport.com</w:t>
              </w:r>
            </w:hyperlink>
          </w:p>
        </w:tc>
      </w:tr>
      <w:tr w:rsidR="00E0684F" w:rsidRPr="00E0684F" w14:paraId="40E9B9BC" w14:textId="77777777" w:rsidTr="00C6365A">
        <w:trPr>
          <w:trHeight w:val="288"/>
        </w:trPr>
        <w:tc>
          <w:tcPr>
            <w:tcW w:w="2405" w:type="dxa"/>
            <w:noWrap/>
            <w:hideMark/>
          </w:tcPr>
          <w:p w14:paraId="69E1AFE9" w14:textId="77777777" w:rsidR="00E0684F" w:rsidRPr="00E0684F" w:rsidRDefault="00E0684F">
            <w:pPr>
              <w:rPr>
                <w:sz w:val="18"/>
                <w:szCs w:val="18"/>
                <w:lang w:val="en-GB"/>
              </w:rPr>
            </w:pPr>
            <w:r w:rsidRPr="00E0684F">
              <w:rPr>
                <w:sz w:val="18"/>
                <w:szCs w:val="18"/>
                <w:lang w:val="en-GB"/>
              </w:rPr>
              <w:t>J M J INTERNATIONAL PVT LTD</w:t>
            </w:r>
          </w:p>
        </w:tc>
        <w:tc>
          <w:tcPr>
            <w:tcW w:w="992" w:type="dxa"/>
            <w:noWrap/>
            <w:hideMark/>
          </w:tcPr>
          <w:p w14:paraId="12266127" w14:textId="77777777" w:rsidR="00E0684F" w:rsidRPr="00E0684F" w:rsidRDefault="00E0684F">
            <w:pPr>
              <w:rPr>
                <w:sz w:val="18"/>
                <w:szCs w:val="18"/>
                <w:lang w:val="en-GB"/>
              </w:rPr>
            </w:pPr>
          </w:p>
        </w:tc>
        <w:tc>
          <w:tcPr>
            <w:tcW w:w="5069" w:type="dxa"/>
            <w:noWrap/>
            <w:hideMark/>
          </w:tcPr>
          <w:p w14:paraId="6569D109" w14:textId="77777777" w:rsidR="00E0684F" w:rsidRPr="00E0684F" w:rsidRDefault="00E0684F">
            <w:pPr>
              <w:rPr>
                <w:sz w:val="18"/>
                <w:szCs w:val="18"/>
                <w:lang w:val="en-GB"/>
              </w:rPr>
            </w:pPr>
            <w:r w:rsidRPr="00E0684F">
              <w:rPr>
                <w:sz w:val="18"/>
                <w:szCs w:val="18"/>
                <w:lang w:val="en-GB"/>
              </w:rPr>
              <w:t>Tea, Tea in Bulk, Tea Packets</w:t>
            </w:r>
          </w:p>
        </w:tc>
        <w:tc>
          <w:tcPr>
            <w:tcW w:w="2123" w:type="dxa"/>
            <w:noWrap/>
            <w:hideMark/>
          </w:tcPr>
          <w:p w14:paraId="27852521" w14:textId="77777777" w:rsidR="00E0684F" w:rsidRPr="00E0684F" w:rsidRDefault="00E0684F">
            <w:pPr>
              <w:rPr>
                <w:sz w:val="18"/>
                <w:szCs w:val="18"/>
                <w:lang w:val="en-GB"/>
              </w:rPr>
            </w:pPr>
            <w:r w:rsidRPr="00E0684F">
              <w:rPr>
                <w:sz w:val="18"/>
                <w:szCs w:val="18"/>
                <w:lang w:val="en-GB"/>
              </w:rPr>
              <w:t>368 Biyagama Rd Kelaniya</w:t>
            </w:r>
          </w:p>
        </w:tc>
        <w:tc>
          <w:tcPr>
            <w:tcW w:w="1500" w:type="dxa"/>
            <w:noWrap/>
            <w:hideMark/>
          </w:tcPr>
          <w:p w14:paraId="39EE3B2E" w14:textId="77777777" w:rsidR="00E0684F" w:rsidRPr="00E0684F" w:rsidRDefault="00E0684F">
            <w:pPr>
              <w:rPr>
                <w:sz w:val="18"/>
                <w:szCs w:val="18"/>
                <w:lang w:val="en-GB"/>
              </w:rPr>
            </w:pPr>
            <w:r w:rsidRPr="00E0684F">
              <w:rPr>
                <w:sz w:val="18"/>
                <w:szCs w:val="18"/>
                <w:lang w:val="en-GB"/>
              </w:rPr>
              <w:t>(94) 11-4899377 (94) 11-4899379</w:t>
            </w:r>
          </w:p>
        </w:tc>
        <w:tc>
          <w:tcPr>
            <w:tcW w:w="2187" w:type="dxa"/>
            <w:noWrap/>
            <w:hideMark/>
          </w:tcPr>
          <w:p w14:paraId="03612589" w14:textId="77777777" w:rsidR="00E0684F" w:rsidRPr="00E0684F" w:rsidRDefault="008D2127">
            <w:pPr>
              <w:rPr>
                <w:sz w:val="18"/>
                <w:szCs w:val="18"/>
                <w:u w:val="single"/>
                <w:lang w:val="en-GB"/>
              </w:rPr>
            </w:pPr>
            <w:hyperlink r:id="rId96" w:history="1">
              <w:r w:rsidR="00E0684F" w:rsidRPr="00E0684F">
                <w:rPr>
                  <w:rStyle w:val="Hyperlink"/>
                  <w:sz w:val="18"/>
                  <w:szCs w:val="18"/>
                  <w:lang w:val="en-GB"/>
                </w:rPr>
                <w:t>http://jmjteas.com</w:t>
              </w:r>
            </w:hyperlink>
          </w:p>
        </w:tc>
      </w:tr>
      <w:tr w:rsidR="00E0684F" w:rsidRPr="00E0684F" w14:paraId="46C855BB" w14:textId="77777777" w:rsidTr="00C6365A">
        <w:trPr>
          <w:trHeight w:val="288"/>
        </w:trPr>
        <w:tc>
          <w:tcPr>
            <w:tcW w:w="2405" w:type="dxa"/>
            <w:noWrap/>
            <w:hideMark/>
          </w:tcPr>
          <w:p w14:paraId="61872747" w14:textId="77777777" w:rsidR="00E0684F" w:rsidRPr="00E0684F" w:rsidRDefault="00E0684F">
            <w:pPr>
              <w:rPr>
                <w:sz w:val="18"/>
                <w:szCs w:val="18"/>
                <w:lang w:val="en-GB"/>
              </w:rPr>
            </w:pPr>
            <w:r w:rsidRPr="00E0684F">
              <w:rPr>
                <w:sz w:val="18"/>
                <w:szCs w:val="18"/>
                <w:lang w:val="en-GB"/>
              </w:rPr>
              <w:t>J V GOKAL CEYLON PVT LTD</w:t>
            </w:r>
          </w:p>
        </w:tc>
        <w:tc>
          <w:tcPr>
            <w:tcW w:w="992" w:type="dxa"/>
            <w:noWrap/>
            <w:hideMark/>
          </w:tcPr>
          <w:p w14:paraId="18FAC1A9" w14:textId="77777777" w:rsidR="00E0684F" w:rsidRPr="00E0684F" w:rsidRDefault="00E0684F" w:rsidP="00E0684F">
            <w:pPr>
              <w:rPr>
                <w:sz w:val="18"/>
                <w:szCs w:val="18"/>
                <w:lang w:val="en-GB"/>
              </w:rPr>
            </w:pPr>
            <w:r w:rsidRPr="00E0684F">
              <w:rPr>
                <w:sz w:val="18"/>
                <w:szCs w:val="18"/>
                <w:lang w:val="en-GB"/>
              </w:rPr>
              <w:t>1952</w:t>
            </w:r>
          </w:p>
        </w:tc>
        <w:tc>
          <w:tcPr>
            <w:tcW w:w="5069" w:type="dxa"/>
            <w:noWrap/>
            <w:hideMark/>
          </w:tcPr>
          <w:p w14:paraId="66E43554" w14:textId="77777777" w:rsidR="00E0684F" w:rsidRPr="00E0684F" w:rsidRDefault="00E0684F">
            <w:pPr>
              <w:rPr>
                <w:sz w:val="18"/>
                <w:szCs w:val="18"/>
                <w:lang w:val="en-GB"/>
              </w:rPr>
            </w:pPr>
            <w:r w:rsidRPr="00E0684F">
              <w:rPr>
                <w:sz w:val="18"/>
                <w:szCs w:val="18"/>
                <w:lang w:val="en-GB"/>
              </w:rPr>
              <w:t>Tea, Tea bags, Tea Packets</w:t>
            </w:r>
          </w:p>
        </w:tc>
        <w:tc>
          <w:tcPr>
            <w:tcW w:w="2123" w:type="dxa"/>
            <w:noWrap/>
            <w:hideMark/>
          </w:tcPr>
          <w:p w14:paraId="5BDEB58D" w14:textId="77777777" w:rsidR="00E0684F" w:rsidRPr="00E0684F" w:rsidRDefault="00E0684F">
            <w:pPr>
              <w:rPr>
                <w:sz w:val="18"/>
                <w:szCs w:val="18"/>
                <w:lang w:val="en-GB"/>
              </w:rPr>
            </w:pPr>
            <w:r w:rsidRPr="00E0684F">
              <w:rPr>
                <w:sz w:val="18"/>
                <w:szCs w:val="18"/>
                <w:lang w:val="en-GB"/>
              </w:rPr>
              <w:t>No.70 Sedawatta Road Wellampitiya</w:t>
            </w:r>
          </w:p>
        </w:tc>
        <w:tc>
          <w:tcPr>
            <w:tcW w:w="1500" w:type="dxa"/>
            <w:noWrap/>
            <w:hideMark/>
          </w:tcPr>
          <w:p w14:paraId="09E7BA7E" w14:textId="77777777" w:rsidR="00E0684F" w:rsidRPr="00E0684F" w:rsidRDefault="00E0684F">
            <w:pPr>
              <w:rPr>
                <w:sz w:val="18"/>
                <w:szCs w:val="18"/>
                <w:lang w:val="en-GB"/>
              </w:rPr>
            </w:pPr>
            <w:r w:rsidRPr="00E0684F">
              <w:rPr>
                <w:sz w:val="18"/>
                <w:szCs w:val="18"/>
                <w:lang w:val="en-GB"/>
              </w:rPr>
              <w:t>(94) 11-2531400 (94) 11-2531404</w:t>
            </w:r>
          </w:p>
        </w:tc>
        <w:tc>
          <w:tcPr>
            <w:tcW w:w="2187" w:type="dxa"/>
            <w:noWrap/>
            <w:hideMark/>
          </w:tcPr>
          <w:p w14:paraId="19EA2634" w14:textId="77777777" w:rsidR="00E0684F" w:rsidRPr="00E0684F" w:rsidRDefault="008D2127">
            <w:pPr>
              <w:rPr>
                <w:sz w:val="18"/>
                <w:szCs w:val="18"/>
                <w:u w:val="single"/>
                <w:lang w:val="en-GB"/>
              </w:rPr>
            </w:pPr>
            <w:hyperlink r:id="rId97" w:history="1">
              <w:r w:rsidR="00E0684F" w:rsidRPr="00E0684F">
                <w:rPr>
                  <w:rStyle w:val="Hyperlink"/>
                  <w:sz w:val="18"/>
                  <w:szCs w:val="18"/>
                  <w:lang w:val="en-GB"/>
                </w:rPr>
                <w:t>http://www.jvgceylon.com</w:t>
              </w:r>
            </w:hyperlink>
          </w:p>
        </w:tc>
      </w:tr>
      <w:tr w:rsidR="00E0684F" w:rsidRPr="00E0684F" w14:paraId="5EE332B5" w14:textId="77777777" w:rsidTr="00C6365A">
        <w:trPr>
          <w:trHeight w:val="288"/>
        </w:trPr>
        <w:tc>
          <w:tcPr>
            <w:tcW w:w="2405" w:type="dxa"/>
            <w:noWrap/>
            <w:hideMark/>
          </w:tcPr>
          <w:p w14:paraId="0E8DD3A8" w14:textId="77777777" w:rsidR="00E0684F" w:rsidRPr="00E0684F" w:rsidRDefault="00E0684F">
            <w:pPr>
              <w:rPr>
                <w:sz w:val="18"/>
                <w:szCs w:val="18"/>
                <w:lang w:val="en-GB"/>
              </w:rPr>
            </w:pPr>
            <w:r w:rsidRPr="00E0684F">
              <w:rPr>
                <w:sz w:val="18"/>
                <w:szCs w:val="18"/>
                <w:lang w:val="en-GB"/>
              </w:rPr>
              <w:t>J-CEY TEA PVT LTD</w:t>
            </w:r>
          </w:p>
        </w:tc>
        <w:tc>
          <w:tcPr>
            <w:tcW w:w="992" w:type="dxa"/>
            <w:noWrap/>
            <w:hideMark/>
          </w:tcPr>
          <w:p w14:paraId="71FD9D02" w14:textId="77777777" w:rsidR="00E0684F" w:rsidRPr="00E0684F" w:rsidRDefault="00E0684F">
            <w:pPr>
              <w:rPr>
                <w:sz w:val="18"/>
                <w:szCs w:val="18"/>
                <w:lang w:val="en-GB"/>
              </w:rPr>
            </w:pPr>
          </w:p>
        </w:tc>
        <w:tc>
          <w:tcPr>
            <w:tcW w:w="5069" w:type="dxa"/>
            <w:noWrap/>
            <w:hideMark/>
          </w:tcPr>
          <w:p w14:paraId="297D52C9" w14:textId="77777777" w:rsidR="00E0684F" w:rsidRPr="00E0684F" w:rsidRDefault="00E0684F">
            <w:pPr>
              <w:rPr>
                <w:sz w:val="18"/>
                <w:szCs w:val="18"/>
                <w:lang w:val="en-GB"/>
              </w:rPr>
            </w:pPr>
            <w:r w:rsidRPr="00E0684F">
              <w:rPr>
                <w:sz w:val="18"/>
                <w:szCs w:val="18"/>
                <w:lang w:val="en-GB"/>
              </w:rPr>
              <w:t>Tea, Tea in Bulk, Tea Packets</w:t>
            </w:r>
          </w:p>
        </w:tc>
        <w:tc>
          <w:tcPr>
            <w:tcW w:w="2123" w:type="dxa"/>
            <w:noWrap/>
            <w:hideMark/>
          </w:tcPr>
          <w:p w14:paraId="47DDA2A4" w14:textId="77777777" w:rsidR="00E0684F" w:rsidRPr="00E0684F" w:rsidRDefault="00E0684F">
            <w:pPr>
              <w:rPr>
                <w:sz w:val="18"/>
                <w:szCs w:val="18"/>
                <w:lang w:val="en-GB"/>
              </w:rPr>
            </w:pPr>
            <w:r w:rsidRPr="00E0684F">
              <w:rPr>
                <w:sz w:val="18"/>
                <w:szCs w:val="18"/>
                <w:lang w:val="en-GB"/>
              </w:rPr>
              <w:t>46/10 Navam Mawatha Colombo 2</w:t>
            </w:r>
          </w:p>
        </w:tc>
        <w:tc>
          <w:tcPr>
            <w:tcW w:w="1500" w:type="dxa"/>
            <w:noWrap/>
            <w:hideMark/>
          </w:tcPr>
          <w:p w14:paraId="1CB53B35" w14:textId="77777777" w:rsidR="00E0684F" w:rsidRPr="00E0684F" w:rsidRDefault="00E0684F">
            <w:pPr>
              <w:rPr>
                <w:sz w:val="18"/>
                <w:szCs w:val="18"/>
                <w:lang w:val="en-GB"/>
              </w:rPr>
            </w:pPr>
            <w:r w:rsidRPr="00E0684F">
              <w:rPr>
                <w:sz w:val="18"/>
                <w:szCs w:val="18"/>
                <w:lang w:val="en-GB"/>
              </w:rPr>
              <w:t>(94) 11-2323782</w:t>
            </w:r>
          </w:p>
        </w:tc>
        <w:tc>
          <w:tcPr>
            <w:tcW w:w="2187" w:type="dxa"/>
            <w:noWrap/>
            <w:hideMark/>
          </w:tcPr>
          <w:p w14:paraId="6FAD1A9F" w14:textId="77777777" w:rsidR="00E0684F" w:rsidRPr="00E0684F" w:rsidRDefault="00E0684F">
            <w:pPr>
              <w:rPr>
                <w:sz w:val="18"/>
                <w:szCs w:val="18"/>
                <w:lang w:val="en-GB"/>
              </w:rPr>
            </w:pPr>
          </w:p>
        </w:tc>
      </w:tr>
      <w:tr w:rsidR="00E0684F" w:rsidRPr="00E0684F" w14:paraId="6E655AF0" w14:textId="77777777" w:rsidTr="00C6365A">
        <w:trPr>
          <w:trHeight w:val="288"/>
        </w:trPr>
        <w:tc>
          <w:tcPr>
            <w:tcW w:w="2405" w:type="dxa"/>
            <w:noWrap/>
            <w:hideMark/>
          </w:tcPr>
          <w:p w14:paraId="4D1D27CA" w14:textId="77777777" w:rsidR="00E0684F" w:rsidRPr="00E0684F" w:rsidRDefault="00E0684F">
            <w:pPr>
              <w:rPr>
                <w:sz w:val="18"/>
                <w:szCs w:val="18"/>
                <w:lang w:val="en-GB"/>
              </w:rPr>
            </w:pPr>
            <w:r w:rsidRPr="00E0684F">
              <w:rPr>
                <w:sz w:val="18"/>
                <w:szCs w:val="18"/>
                <w:lang w:val="en-GB"/>
              </w:rPr>
              <w:t>JAFFERJEE AND SONS PVT LTD</w:t>
            </w:r>
          </w:p>
        </w:tc>
        <w:tc>
          <w:tcPr>
            <w:tcW w:w="992" w:type="dxa"/>
            <w:noWrap/>
            <w:hideMark/>
          </w:tcPr>
          <w:p w14:paraId="728C48A5" w14:textId="77777777" w:rsidR="00E0684F" w:rsidRPr="00E0684F" w:rsidRDefault="00E0684F">
            <w:pPr>
              <w:rPr>
                <w:sz w:val="18"/>
                <w:szCs w:val="18"/>
                <w:lang w:val="en-GB"/>
              </w:rPr>
            </w:pPr>
          </w:p>
        </w:tc>
        <w:tc>
          <w:tcPr>
            <w:tcW w:w="5069" w:type="dxa"/>
            <w:noWrap/>
            <w:hideMark/>
          </w:tcPr>
          <w:p w14:paraId="0ACBE119" w14:textId="77777777" w:rsidR="00E0684F" w:rsidRPr="00E0684F" w:rsidRDefault="00E0684F">
            <w:pPr>
              <w:rPr>
                <w:sz w:val="18"/>
                <w:szCs w:val="18"/>
                <w:lang w:val="en-GB"/>
              </w:rPr>
            </w:pPr>
            <w:r w:rsidRPr="00E0684F">
              <w:rPr>
                <w:sz w:val="18"/>
                <w:szCs w:val="18"/>
                <w:lang w:val="en-GB"/>
              </w:rPr>
              <w:t>Bulk Tea, Loose Leaf Tea, Tea Bags, black, green, flavoured herbal teas</w:t>
            </w:r>
          </w:p>
        </w:tc>
        <w:tc>
          <w:tcPr>
            <w:tcW w:w="2123" w:type="dxa"/>
            <w:noWrap/>
            <w:hideMark/>
          </w:tcPr>
          <w:p w14:paraId="4A873900" w14:textId="77777777" w:rsidR="00E0684F" w:rsidRPr="00E0684F" w:rsidRDefault="00E0684F">
            <w:pPr>
              <w:rPr>
                <w:sz w:val="18"/>
                <w:szCs w:val="18"/>
                <w:lang w:val="en-GB"/>
              </w:rPr>
            </w:pPr>
            <w:r w:rsidRPr="00E0684F">
              <w:rPr>
                <w:sz w:val="18"/>
                <w:szCs w:val="18"/>
                <w:lang w:val="en-GB"/>
              </w:rPr>
              <w:t>No.104, 2/1 Havelock Road Colombo 5</w:t>
            </w:r>
          </w:p>
        </w:tc>
        <w:tc>
          <w:tcPr>
            <w:tcW w:w="1500" w:type="dxa"/>
            <w:noWrap/>
            <w:hideMark/>
          </w:tcPr>
          <w:p w14:paraId="40A28254" w14:textId="77777777" w:rsidR="00E0684F" w:rsidRPr="00E0684F" w:rsidRDefault="00E0684F">
            <w:pPr>
              <w:rPr>
                <w:sz w:val="18"/>
                <w:szCs w:val="18"/>
                <w:lang w:val="en-GB"/>
              </w:rPr>
            </w:pPr>
            <w:r w:rsidRPr="00E0684F">
              <w:rPr>
                <w:sz w:val="18"/>
                <w:szCs w:val="18"/>
                <w:lang w:val="en-GB"/>
              </w:rPr>
              <w:t>(94) 11-2555131 (94) 11-2555132</w:t>
            </w:r>
          </w:p>
        </w:tc>
        <w:tc>
          <w:tcPr>
            <w:tcW w:w="2187" w:type="dxa"/>
            <w:noWrap/>
            <w:hideMark/>
          </w:tcPr>
          <w:p w14:paraId="356E9560" w14:textId="77777777" w:rsidR="00E0684F" w:rsidRPr="00E0684F" w:rsidRDefault="008D2127">
            <w:pPr>
              <w:rPr>
                <w:sz w:val="18"/>
                <w:szCs w:val="18"/>
                <w:u w:val="single"/>
                <w:lang w:val="en-GB"/>
              </w:rPr>
            </w:pPr>
            <w:hyperlink r:id="rId98" w:history="1">
              <w:r w:rsidR="00E0684F" w:rsidRPr="00E0684F">
                <w:rPr>
                  <w:rStyle w:val="Hyperlink"/>
                  <w:sz w:val="18"/>
                  <w:szCs w:val="18"/>
                  <w:lang w:val="en-GB"/>
                </w:rPr>
                <w:t>http://www.jafferjee.com</w:t>
              </w:r>
            </w:hyperlink>
          </w:p>
        </w:tc>
      </w:tr>
      <w:tr w:rsidR="00E0684F" w:rsidRPr="00E0684F" w14:paraId="49CE9B2B" w14:textId="77777777" w:rsidTr="00C6365A">
        <w:trPr>
          <w:trHeight w:val="288"/>
        </w:trPr>
        <w:tc>
          <w:tcPr>
            <w:tcW w:w="2405" w:type="dxa"/>
            <w:noWrap/>
            <w:hideMark/>
          </w:tcPr>
          <w:p w14:paraId="415EABF0" w14:textId="77777777" w:rsidR="00E0684F" w:rsidRPr="00E0684F" w:rsidRDefault="00E0684F">
            <w:pPr>
              <w:rPr>
                <w:sz w:val="18"/>
                <w:szCs w:val="18"/>
                <w:lang w:val="en-GB"/>
              </w:rPr>
            </w:pPr>
            <w:r w:rsidRPr="00E0684F">
              <w:rPr>
                <w:sz w:val="18"/>
                <w:szCs w:val="18"/>
                <w:lang w:val="en-GB"/>
              </w:rPr>
              <w:t>JAFFERJEE BROTHERS</w:t>
            </w:r>
          </w:p>
        </w:tc>
        <w:tc>
          <w:tcPr>
            <w:tcW w:w="992" w:type="dxa"/>
            <w:noWrap/>
            <w:hideMark/>
          </w:tcPr>
          <w:p w14:paraId="67F6EEAD" w14:textId="77777777" w:rsidR="00E0684F" w:rsidRPr="00E0684F" w:rsidRDefault="00E0684F">
            <w:pPr>
              <w:rPr>
                <w:sz w:val="18"/>
                <w:szCs w:val="18"/>
                <w:lang w:val="en-GB"/>
              </w:rPr>
            </w:pPr>
          </w:p>
        </w:tc>
        <w:tc>
          <w:tcPr>
            <w:tcW w:w="5069" w:type="dxa"/>
            <w:noWrap/>
            <w:hideMark/>
          </w:tcPr>
          <w:p w14:paraId="072F508C" w14:textId="77777777" w:rsidR="00E0684F" w:rsidRPr="00E0684F" w:rsidRDefault="00E0684F">
            <w:pPr>
              <w:rPr>
                <w:sz w:val="18"/>
                <w:szCs w:val="18"/>
                <w:lang w:val="en-GB"/>
              </w:rPr>
            </w:pPr>
            <w:r w:rsidRPr="00E0684F">
              <w:rPr>
                <w:sz w:val="18"/>
                <w:szCs w:val="18"/>
                <w:lang w:val="en-GB"/>
              </w:rPr>
              <w:t>Tea &amp; Herbal, Apparel Products, Activated Carbons, Coir Products, Rubber Products, Fishing, Timber Products, Power Generation</w:t>
            </w:r>
          </w:p>
        </w:tc>
        <w:tc>
          <w:tcPr>
            <w:tcW w:w="2123" w:type="dxa"/>
            <w:noWrap/>
            <w:hideMark/>
          </w:tcPr>
          <w:p w14:paraId="3D31BB57" w14:textId="77777777" w:rsidR="00E0684F" w:rsidRPr="00E0684F" w:rsidRDefault="00E0684F">
            <w:pPr>
              <w:rPr>
                <w:sz w:val="18"/>
                <w:szCs w:val="18"/>
                <w:lang w:val="en-GB"/>
              </w:rPr>
            </w:pPr>
            <w:r w:rsidRPr="00E0684F">
              <w:rPr>
                <w:sz w:val="18"/>
                <w:szCs w:val="18"/>
                <w:lang w:val="en-GB"/>
              </w:rPr>
              <w:t>No.150 St. Joseph Street Colombo 14</w:t>
            </w:r>
          </w:p>
        </w:tc>
        <w:tc>
          <w:tcPr>
            <w:tcW w:w="1500" w:type="dxa"/>
            <w:noWrap/>
            <w:hideMark/>
          </w:tcPr>
          <w:p w14:paraId="37ECC016" w14:textId="77777777" w:rsidR="00E0684F" w:rsidRPr="00E0684F" w:rsidRDefault="00E0684F">
            <w:pPr>
              <w:rPr>
                <w:sz w:val="18"/>
                <w:szCs w:val="18"/>
                <w:lang w:val="en-GB"/>
              </w:rPr>
            </w:pPr>
            <w:r w:rsidRPr="00E0684F">
              <w:rPr>
                <w:sz w:val="18"/>
                <w:szCs w:val="18"/>
                <w:lang w:val="en-GB"/>
              </w:rPr>
              <w:t>(94) 11-2432051/6</w:t>
            </w:r>
          </w:p>
        </w:tc>
        <w:tc>
          <w:tcPr>
            <w:tcW w:w="2187" w:type="dxa"/>
            <w:noWrap/>
            <w:hideMark/>
          </w:tcPr>
          <w:p w14:paraId="1091F0C6" w14:textId="77777777" w:rsidR="00E0684F" w:rsidRPr="00E0684F" w:rsidRDefault="008D2127">
            <w:pPr>
              <w:rPr>
                <w:sz w:val="18"/>
                <w:szCs w:val="18"/>
                <w:u w:val="single"/>
                <w:lang w:val="en-GB"/>
              </w:rPr>
            </w:pPr>
            <w:hyperlink r:id="rId99" w:history="1">
              <w:r w:rsidR="00E0684F" w:rsidRPr="00E0684F">
                <w:rPr>
                  <w:rStyle w:val="Hyperlink"/>
                  <w:sz w:val="18"/>
                  <w:szCs w:val="18"/>
                  <w:lang w:val="en-GB"/>
                </w:rPr>
                <w:t>http://www.jafferjeebrothers.com</w:t>
              </w:r>
            </w:hyperlink>
          </w:p>
        </w:tc>
      </w:tr>
      <w:tr w:rsidR="00E0684F" w:rsidRPr="00E0684F" w14:paraId="0E0C6612" w14:textId="77777777" w:rsidTr="00C6365A">
        <w:trPr>
          <w:trHeight w:val="288"/>
        </w:trPr>
        <w:tc>
          <w:tcPr>
            <w:tcW w:w="2405" w:type="dxa"/>
            <w:noWrap/>
            <w:hideMark/>
          </w:tcPr>
          <w:p w14:paraId="1623A627" w14:textId="77777777" w:rsidR="00E0684F" w:rsidRPr="00E0684F" w:rsidRDefault="00E0684F">
            <w:pPr>
              <w:rPr>
                <w:sz w:val="18"/>
                <w:szCs w:val="18"/>
                <w:lang w:val="en-GB"/>
              </w:rPr>
            </w:pPr>
            <w:r w:rsidRPr="00E0684F">
              <w:rPr>
                <w:sz w:val="18"/>
                <w:szCs w:val="18"/>
                <w:lang w:val="en-GB"/>
              </w:rPr>
              <w:t>KANDRICK TEA BEVERAGES LANKA</w:t>
            </w:r>
          </w:p>
        </w:tc>
        <w:tc>
          <w:tcPr>
            <w:tcW w:w="992" w:type="dxa"/>
            <w:noWrap/>
            <w:hideMark/>
          </w:tcPr>
          <w:p w14:paraId="70A9DE5D" w14:textId="77777777" w:rsidR="00E0684F" w:rsidRPr="00E0684F" w:rsidRDefault="00E0684F">
            <w:pPr>
              <w:rPr>
                <w:sz w:val="18"/>
                <w:szCs w:val="18"/>
                <w:lang w:val="en-GB"/>
              </w:rPr>
            </w:pPr>
          </w:p>
        </w:tc>
        <w:tc>
          <w:tcPr>
            <w:tcW w:w="5069" w:type="dxa"/>
            <w:noWrap/>
            <w:hideMark/>
          </w:tcPr>
          <w:p w14:paraId="3FC47877" w14:textId="77777777" w:rsidR="00E0684F" w:rsidRPr="00E0684F" w:rsidRDefault="00E0684F">
            <w:pPr>
              <w:rPr>
                <w:sz w:val="18"/>
                <w:szCs w:val="18"/>
                <w:lang w:val="en-GB"/>
              </w:rPr>
            </w:pPr>
            <w:r w:rsidRPr="00E0684F">
              <w:rPr>
                <w:sz w:val="18"/>
                <w:szCs w:val="18"/>
                <w:lang w:val="en-GB"/>
              </w:rPr>
              <w:t>Tea Packets, Tea Bags</w:t>
            </w:r>
          </w:p>
        </w:tc>
        <w:tc>
          <w:tcPr>
            <w:tcW w:w="2123" w:type="dxa"/>
            <w:noWrap/>
            <w:hideMark/>
          </w:tcPr>
          <w:p w14:paraId="6F4E4F9C" w14:textId="77777777" w:rsidR="00E0684F" w:rsidRPr="00E0684F" w:rsidRDefault="00E0684F">
            <w:pPr>
              <w:rPr>
                <w:sz w:val="18"/>
                <w:szCs w:val="18"/>
                <w:lang w:val="en-GB"/>
              </w:rPr>
            </w:pPr>
            <w:r w:rsidRPr="00E0684F">
              <w:rPr>
                <w:sz w:val="18"/>
                <w:szCs w:val="18"/>
                <w:lang w:val="en-GB"/>
              </w:rPr>
              <w:t>98, 1/B AGALAWATHTHA ROAD, MATHUGAMA</w:t>
            </w:r>
          </w:p>
        </w:tc>
        <w:tc>
          <w:tcPr>
            <w:tcW w:w="1500" w:type="dxa"/>
            <w:noWrap/>
            <w:hideMark/>
          </w:tcPr>
          <w:p w14:paraId="2A510078" w14:textId="77777777" w:rsidR="00E0684F" w:rsidRPr="00E0684F" w:rsidRDefault="00E0684F">
            <w:pPr>
              <w:rPr>
                <w:sz w:val="18"/>
                <w:szCs w:val="18"/>
                <w:lang w:val="en-GB"/>
              </w:rPr>
            </w:pPr>
            <w:r w:rsidRPr="00E0684F">
              <w:rPr>
                <w:sz w:val="18"/>
                <w:szCs w:val="18"/>
                <w:lang w:val="en-GB"/>
              </w:rPr>
              <w:t>(94) 77 909 9882</w:t>
            </w:r>
          </w:p>
        </w:tc>
        <w:tc>
          <w:tcPr>
            <w:tcW w:w="2187" w:type="dxa"/>
            <w:noWrap/>
            <w:hideMark/>
          </w:tcPr>
          <w:p w14:paraId="008BCB8C" w14:textId="77777777" w:rsidR="00E0684F" w:rsidRPr="00E0684F" w:rsidRDefault="008D2127">
            <w:pPr>
              <w:rPr>
                <w:sz w:val="18"/>
                <w:szCs w:val="18"/>
                <w:u w:val="single"/>
                <w:lang w:val="en-GB"/>
              </w:rPr>
            </w:pPr>
            <w:hyperlink r:id="rId100" w:history="1">
              <w:r w:rsidR="00E0684F" w:rsidRPr="00E0684F">
                <w:rPr>
                  <w:rStyle w:val="Hyperlink"/>
                  <w:sz w:val="18"/>
                  <w:szCs w:val="18"/>
                  <w:lang w:val="en-GB"/>
                </w:rPr>
                <w:t>http://www.kandricktea.com/</w:t>
              </w:r>
            </w:hyperlink>
          </w:p>
        </w:tc>
      </w:tr>
      <w:tr w:rsidR="00E0684F" w:rsidRPr="00E0684F" w14:paraId="47610FB2" w14:textId="77777777" w:rsidTr="00C6365A">
        <w:trPr>
          <w:trHeight w:val="288"/>
        </w:trPr>
        <w:tc>
          <w:tcPr>
            <w:tcW w:w="2405" w:type="dxa"/>
            <w:noWrap/>
            <w:hideMark/>
          </w:tcPr>
          <w:p w14:paraId="0CB47A77" w14:textId="77777777" w:rsidR="00E0684F" w:rsidRPr="00E0684F" w:rsidRDefault="00E0684F">
            <w:pPr>
              <w:rPr>
                <w:sz w:val="18"/>
                <w:szCs w:val="18"/>
                <w:lang w:val="en-GB"/>
              </w:rPr>
            </w:pPr>
            <w:r w:rsidRPr="00E0684F">
              <w:rPr>
                <w:sz w:val="18"/>
                <w:szCs w:val="18"/>
                <w:lang w:val="en-GB"/>
              </w:rPr>
              <w:t>KAUSHALYA ORGANIC INDUSTRIES PVT LTD</w:t>
            </w:r>
          </w:p>
        </w:tc>
        <w:tc>
          <w:tcPr>
            <w:tcW w:w="992" w:type="dxa"/>
            <w:noWrap/>
            <w:hideMark/>
          </w:tcPr>
          <w:p w14:paraId="02CACF82" w14:textId="77777777" w:rsidR="00E0684F" w:rsidRPr="00E0684F" w:rsidRDefault="00E0684F" w:rsidP="00E0684F">
            <w:pPr>
              <w:rPr>
                <w:sz w:val="18"/>
                <w:szCs w:val="18"/>
                <w:lang w:val="en-GB"/>
              </w:rPr>
            </w:pPr>
            <w:r w:rsidRPr="00E0684F">
              <w:rPr>
                <w:sz w:val="18"/>
                <w:szCs w:val="18"/>
                <w:lang w:val="en-GB"/>
              </w:rPr>
              <w:t>1982</w:t>
            </w:r>
          </w:p>
        </w:tc>
        <w:tc>
          <w:tcPr>
            <w:tcW w:w="5069" w:type="dxa"/>
            <w:noWrap/>
            <w:hideMark/>
          </w:tcPr>
          <w:p w14:paraId="398766C3" w14:textId="77777777" w:rsidR="00E0684F" w:rsidRPr="00E0684F" w:rsidRDefault="00E0684F">
            <w:pPr>
              <w:rPr>
                <w:sz w:val="18"/>
                <w:szCs w:val="18"/>
                <w:lang w:val="en-GB"/>
              </w:rPr>
            </w:pPr>
            <w:r w:rsidRPr="00E0684F">
              <w:rPr>
                <w:sz w:val="18"/>
                <w:szCs w:val="18"/>
                <w:lang w:val="en-GB"/>
              </w:rPr>
              <w:t>Moringa Tea, Ceylon Tea</w:t>
            </w:r>
          </w:p>
        </w:tc>
        <w:tc>
          <w:tcPr>
            <w:tcW w:w="2123" w:type="dxa"/>
            <w:noWrap/>
            <w:hideMark/>
          </w:tcPr>
          <w:p w14:paraId="1A7E0F57" w14:textId="77777777" w:rsidR="00E0684F" w:rsidRPr="00E0684F" w:rsidRDefault="00E0684F">
            <w:pPr>
              <w:rPr>
                <w:sz w:val="18"/>
                <w:szCs w:val="18"/>
                <w:lang w:val="en-GB"/>
              </w:rPr>
            </w:pPr>
            <w:r w:rsidRPr="00E0684F">
              <w:rPr>
                <w:sz w:val="18"/>
                <w:szCs w:val="18"/>
                <w:lang w:val="en-GB"/>
              </w:rPr>
              <w:t>No.69/1 Uswewa Road, Anamaduwa, Sri Lanka</w:t>
            </w:r>
          </w:p>
        </w:tc>
        <w:tc>
          <w:tcPr>
            <w:tcW w:w="1500" w:type="dxa"/>
            <w:noWrap/>
            <w:hideMark/>
          </w:tcPr>
          <w:p w14:paraId="711F29C9" w14:textId="77777777" w:rsidR="00E0684F" w:rsidRPr="00E0684F" w:rsidRDefault="00E0684F">
            <w:pPr>
              <w:rPr>
                <w:sz w:val="18"/>
                <w:szCs w:val="18"/>
                <w:lang w:val="en-GB"/>
              </w:rPr>
            </w:pPr>
            <w:r w:rsidRPr="00E0684F">
              <w:rPr>
                <w:sz w:val="18"/>
                <w:szCs w:val="18"/>
                <w:lang w:val="en-GB"/>
              </w:rPr>
              <w:t>(94) 767 707745, +94 322 263214</w:t>
            </w:r>
          </w:p>
        </w:tc>
        <w:tc>
          <w:tcPr>
            <w:tcW w:w="2187" w:type="dxa"/>
            <w:noWrap/>
            <w:hideMark/>
          </w:tcPr>
          <w:p w14:paraId="5392F22A" w14:textId="77777777" w:rsidR="00E0684F" w:rsidRPr="00E0684F" w:rsidRDefault="008D2127">
            <w:pPr>
              <w:rPr>
                <w:sz w:val="18"/>
                <w:szCs w:val="18"/>
                <w:u w:val="single"/>
                <w:lang w:val="en-GB"/>
              </w:rPr>
            </w:pPr>
            <w:hyperlink r:id="rId101" w:history="1">
              <w:r w:rsidR="00E0684F" w:rsidRPr="00E0684F">
                <w:rPr>
                  <w:rStyle w:val="Hyperlink"/>
                  <w:sz w:val="18"/>
                  <w:szCs w:val="18"/>
                  <w:lang w:val="en-GB"/>
                </w:rPr>
                <w:t>https://kaushalyaorganic.com/</w:t>
              </w:r>
            </w:hyperlink>
          </w:p>
        </w:tc>
      </w:tr>
      <w:tr w:rsidR="00E0684F" w:rsidRPr="00E0684F" w14:paraId="15304016" w14:textId="77777777" w:rsidTr="00C6365A">
        <w:trPr>
          <w:trHeight w:val="288"/>
        </w:trPr>
        <w:tc>
          <w:tcPr>
            <w:tcW w:w="2405" w:type="dxa"/>
            <w:noWrap/>
            <w:hideMark/>
          </w:tcPr>
          <w:p w14:paraId="71A402B7" w14:textId="77777777" w:rsidR="00E0684F" w:rsidRPr="00E0684F" w:rsidRDefault="00E0684F">
            <w:pPr>
              <w:rPr>
                <w:sz w:val="18"/>
                <w:szCs w:val="18"/>
                <w:lang w:val="en-GB"/>
              </w:rPr>
            </w:pPr>
            <w:r w:rsidRPr="00E0684F">
              <w:rPr>
                <w:sz w:val="18"/>
                <w:szCs w:val="18"/>
                <w:lang w:val="en-GB"/>
              </w:rPr>
              <w:t>KOTAGALA PLANTATIONS PLC</w:t>
            </w:r>
          </w:p>
        </w:tc>
        <w:tc>
          <w:tcPr>
            <w:tcW w:w="992" w:type="dxa"/>
            <w:noWrap/>
            <w:hideMark/>
          </w:tcPr>
          <w:p w14:paraId="3C092BA1" w14:textId="77777777" w:rsidR="00E0684F" w:rsidRPr="00E0684F" w:rsidRDefault="00E0684F">
            <w:pPr>
              <w:rPr>
                <w:sz w:val="18"/>
                <w:szCs w:val="18"/>
                <w:lang w:val="en-GB"/>
              </w:rPr>
            </w:pPr>
          </w:p>
        </w:tc>
        <w:tc>
          <w:tcPr>
            <w:tcW w:w="5069" w:type="dxa"/>
            <w:noWrap/>
            <w:hideMark/>
          </w:tcPr>
          <w:p w14:paraId="46DB90C9" w14:textId="77777777" w:rsidR="00E0684F" w:rsidRPr="00E0684F" w:rsidRDefault="00E0684F">
            <w:pPr>
              <w:rPr>
                <w:sz w:val="18"/>
                <w:szCs w:val="18"/>
                <w:lang w:val="en-GB"/>
              </w:rPr>
            </w:pPr>
            <w:r w:rsidRPr="00E0684F">
              <w:rPr>
                <w:sz w:val="18"/>
                <w:szCs w:val="18"/>
                <w:lang w:val="en-GB"/>
              </w:rPr>
              <w:t>Packeted Tea - Value Added</w:t>
            </w:r>
          </w:p>
        </w:tc>
        <w:tc>
          <w:tcPr>
            <w:tcW w:w="2123" w:type="dxa"/>
            <w:noWrap/>
            <w:hideMark/>
          </w:tcPr>
          <w:p w14:paraId="704E4BEE" w14:textId="77777777" w:rsidR="00E0684F" w:rsidRPr="00E0684F" w:rsidRDefault="00E0684F">
            <w:pPr>
              <w:rPr>
                <w:sz w:val="18"/>
                <w:szCs w:val="18"/>
                <w:lang w:val="en-GB"/>
              </w:rPr>
            </w:pPr>
            <w:r w:rsidRPr="00E0684F">
              <w:rPr>
                <w:sz w:val="18"/>
                <w:szCs w:val="18"/>
                <w:lang w:val="en-GB"/>
              </w:rPr>
              <w:t>531/1 Sir Baron Jayathilake Mw Colombo 01</w:t>
            </w:r>
          </w:p>
        </w:tc>
        <w:tc>
          <w:tcPr>
            <w:tcW w:w="1500" w:type="dxa"/>
            <w:noWrap/>
            <w:hideMark/>
          </w:tcPr>
          <w:p w14:paraId="06C3CC4C" w14:textId="77777777" w:rsidR="00E0684F" w:rsidRPr="00E0684F" w:rsidRDefault="00E0684F">
            <w:pPr>
              <w:rPr>
                <w:sz w:val="18"/>
                <w:szCs w:val="18"/>
                <w:lang w:val="en-GB"/>
              </w:rPr>
            </w:pPr>
            <w:r w:rsidRPr="00E0684F">
              <w:rPr>
                <w:sz w:val="18"/>
                <w:szCs w:val="18"/>
                <w:lang w:val="en-GB"/>
              </w:rPr>
              <w:t>(94) 11-4715675 (94) 11-2381503/508 (94) 11-5388388</w:t>
            </w:r>
          </w:p>
        </w:tc>
        <w:tc>
          <w:tcPr>
            <w:tcW w:w="2187" w:type="dxa"/>
            <w:noWrap/>
            <w:hideMark/>
          </w:tcPr>
          <w:p w14:paraId="20812334" w14:textId="77777777" w:rsidR="00E0684F" w:rsidRPr="00E0684F" w:rsidRDefault="008D2127">
            <w:pPr>
              <w:rPr>
                <w:sz w:val="18"/>
                <w:szCs w:val="18"/>
                <w:u w:val="single"/>
                <w:lang w:val="en-GB"/>
              </w:rPr>
            </w:pPr>
            <w:hyperlink r:id="rId102" w:history="1">
              <w:r w:rsidR="00E0684F" w:rsidRPr="00E0684F">
                <w:rPr>
                  <w:rStyle w:val="Hyperlink"/>
                  <w:sz w:val="18"/>
                  <w:szCs w:val="18"/>
                  <w:lang w:val="en-GB"/>
                </w:rPr>
                <w:t>http://www.lankemplantations.lk</w:t>
              </w:r>
            </w:hyperlink>
          </w:p>
        </w:tc>
      </w:tr>
      <w:tr w:rsidR="00E0684F" w:rsidRPr="00E0684F" w14:paraId="221E281F" w14:textId="77777777" w:rsidTr="00C6365A">
        <w:trPr>
          <w:trHeight w:val="288"/>
        </w:trPr>
        <w:tc>
          <w:tcPr>
            <w:tcW w:w="2405" w:type="dxa"/>
            <w:noWrap/>
            <w:hideMark/>
          </w:tcPr>
          <w:p w14:paraId="77173653" w14:textId="77777777" w:rsidR="00E0684F" w:rsidRPr="00E0684F" w:rsidRDefault="00E0684F">
            <w:pPr>
              <w:rPr>
                <w:sz w:val="18"/>
                <w:szCs w:val="18"/>
                <w:lang w:val="en-GB"/>
              </w:rPr>
            </w:pPr>
            <w:r w:rsidRPr="00E0684F">
              <w:rPr>
                <w:sz w:val="18"/>
                <w:szCs w:val="18"/>
                <w:lang w:val="en-GB"/>
              </w:rPr>
              <w:t>LANKA COMMODITY TRADING PVT LTD</w:t>
            </w:r>
          </w:p>
        </w:tc>
        <w:tc>
          <w:tcPr>
            <w:tcW w:w="992" w:type="dxa"/>
            <w:noWrap/>
            <w:hideMark/>
          </w:tcPr>
          <w:p w14:paraId="508C000B" w14:textId="77777777" w:rsidR="00E0684F" w:rsidRPr="00E0684F" w:rsidRDefault="00E0684F">
            <w:pPr>
              <w:rPr>
                <w:sz w:val="18"/>
                <w:szCs w:val="18"/>
                <w:lang w:val="en-GB"/>
              </w:rPr>
            </w:pPr>
          </w:p>
        </w:tc>
        <w:tc>
          <w:tcPr>
            <w:tcW w:w="5069" w:type="dxa"/>
            <w:noWrap/>
            <w:hideMark/>
          </w:tcPr>
          <w:p w14:paraId="25EA836F" w14:textId="77777777" w:rsidR="00E0684F" w:rsidRPr="00E0684F" w:rsidRDefault="00E0684F">
            <w:pPr>
              <w:rPr>
                <w:sz w:val="18"/>
                <w:szCs w:val="18"/>
                <w:lang w:val="en-GB"/>
              </w:rPr>
            </w:pPr>
            <w:r w:rsidRPr="00E0684F">
              <w:rPr>
                <w:sz w:val="18"/>
                <w:szCs w:val="18"/>
                <w:lang w:val="en-GB"/>
              </w:rPr>
              <w:t>Tea</w:t>
            </w:r>
          </w:p>
        </w:tc>
        <w:tc>
          <w:tcPr>
            <w:tcW w:w="2123" w:type="dxa"/>
            <w:noWrap/>
            <w:hideMark/>
          </w:tcPr>
          <w:p w14:paraId="30C10035" w14:textId="77777777" w:rsidR="00E0684F" w:rsidRPr="00E0684F" w:rsidRDefault="00E0684F">
            <w:pPr>
              <w:rPr>
                <w:sz w:val="18"/>
                <w:szCs w:val="18"/>
                <w:lang w:val="en-GB"/>
              </w:rPr>
            </w:pPr>
            <w:r w:rsidRPr="00E0684F">
              <w:rPr>
                <w:sz w:val="18"/>
                <w:szCs w:val="18"/>
                <w:lang w:val="en-GB"/>
              </w:rPr>
              <w:t>No.11A Milepost Avenue Colombo 3</w:t>
            </w:r>
          </w:p>
        </w:tc>
        <w:tc>
          <w:tcPr>
            <w:tcW w:w="1500" w:type="dxa"/>
            <w:noWrap/>
            <w:hideMark/>
          </w:tcPr>
          <w:p w14:paraId="7731C4A5" w14:textId="77777777" w:rsidR="00E0684F" w:rsidRPr="00E0684F" w:rsidRDefault="00E0684F">
            <w:pPr>
              <w:rPr>
                <w:sz w:val="18"/>
                <w:szCs w:val="18"/>
                <w:lang w:val="en-GB"/>
              </w:rPr>
            </w:pPr>
            <w:r w:rsidRPr="00E0684F">
              <w:rPr>
                <w:sz w:val="18"/>
                <w:szCs w:val="18"/>
                <w:lang w:val="en-GB"/>
              </w:rPr>
              <w:t>(94) 11-2573290</w:t>
            </w:r>
          </w:p>
        </w:tc>
        <w:tc>
          <w:tcPr>
            <w:tcW w:w="2187" w:type="dxa"/>
            <w:noWrap/>
            <w:hideMark/>
          </w:tcPr>
          <w:p w14:paraId="4B51F483" w14:textId="77777777" w:rsidR="00E0684F" w:rsidRPr="00E0684F" w:rsidRDefault="008D2127">
            <w:pPr>
              <w:rPr>
                <w:sz w:val="18"/>
                <w:szCs w:val="18"/>
                <w:u w:val="single"/>
                <w:lang w:val="en-GB"/>
              </w:rPr>
            </w:pPr>
            <w:hyperlink r:id="rId103" w:history="1">
              <w:r w:rsidR="00E0684F" w:rsidRPr="00E0684F">
                <w:rPr>
                  <w:rStyle w:val="Hyperlink"/>
                  <w:sz w:val="18"/>
                  <w:szCs w:val="18"/>
                  <w:lang w:val="en-GB"/>
                </w:rPr>
                <w:t>http://www.expodmcc.com</w:t>
              </w:r>
            </w:hyperlink>
          </w:p>
        </w:tc>
      </w:tr>
      <w:tr w:rsidR="00E0684F" w:rsidRPr="00E0684F" w14:paraId="54233615" w14:textId="77777777" w:rsidTr="00C6365A">
        <w:trPr>
          <w:trHeight w:val="288"/>
        </w:trPr>
        <w:tc>
          <w:tcPr>
            <w:tcW w:w="2405" w:type="dxa"/>
            <w:noWrap/>
            <w:hideMark/>
          </w:tcPr>
          <w:p w14:paraId="79F601A1" w14:textId="77777777" w:rsidR="00E0684F" w:rsidRPr="00E0684F" w:rsidRDefault="00E0684F">
            <w:pPr>
              <w:rPr>
                <w:sz w:val="18"/>
                <w:szCs w:val="18"/>
                <w:lang w:val="en-GB"/>
              </w:rPr>
            </w:pPr>
            <w:r w:rsidRPr="00E0684F">
              <w:rPr>
                <w:sz w:val="18"/>
                <w:szCs w:val="18"/>
                <w:lang w:val="en-GB"/>
              </w:rPr>
              <w:t>LANKA ORGANICS PVT LTD</w:t>
            </w:r>
          </w:p>
        </w:tc>
        <w:tc>
          <w:tcPr>
            <w:tcW w:w="992" w:type="dxa"/>
            <w:noWrap/>
            <w:hideMark/>
          </w:tcPr>
          <w:p w14:paraId="6DA96B8E" w14:textId="77777777" w:rsidR="00E0684F" w:rsidRPr="00E0684F" w:rsidRDefault="00E0684F">
            <w:pPr>
              <w:rPr>
                <w:sz w:val="18"/>
                <w:szCs w:val="18"/>
                <w:lang w:val="en-GB"/>
              </w:rPr>
            </w:pPr>
          </w:p>
        </w:tc>
        <w:tc>
          <w:tcPr>
            <w:tcW w:w="5069" w:type="dxa"/>
            <w:noWrap/>
            <w:hideMark/>
          </w:tcPr>
          <w:p w14:paraId="17902059" w14:textId="77777777" w:rsidR="00E0684F" w:rsidRPr="00E0684F" w:rsidRDefault="00E0684F">
            <w:pPr>
              <w:rPr>
                <w:sz w:val="18"/>
                <w:szCs w:val="18"/>
                <w:lang w:val="en-GB"/>
              </w:rPr>
            </w:pPr>
            <w:r w:rsidRPr="00E0684F">
              <w:rPr>
                <w:sz w:val="18"/>
                <w:szCs w:val="18"/>
                <w:lang w:val="en-GB"/>
              </w:rPr>
              <w:t>Organic Tea</w:t>
            </w:r>
          </w:p>
        </w:tc>
        <w:tc>
          <w:tcPr>
            <w:tcW w:w="2123" w:type="dxa"/>
            <w:noWrap/>
            <w:hideMark/>
          </w:tcPr>
          <w:p w14:paraId="0F35B041" w14:textId="77777777" w:rsidR="00E0684F" w:rsidRPr="00E0684F" w:rsidRDefault="00E0684F">
            <w:pPr>
              <w:rPr>
                <w:sz w:val="18"/>
                <w:szCs w:val="18"/>
                <w:lang w:val="en-GB"/>
              </w:rPr>
            </w:pPr>
            <w:r w:rsidRPr="00E0684F">
              <w:rPr>
                <w:sz w:val="18"/>
                <w:szCs w:val="18"/>
                <w:lang w:val="en-GB"/>
              </w:rPr>
              <w:t>No.23 Braybrooke Street Colombo 02</w:t>
            </w:r>
          </w:p>
        </w:tc>
        <w:tc>
          <w:tcPr>
            <w:tcW w:w="1500" w:type="dxa"/>
            <w:noWrap/>
            <w:hideMark/>
          </w:tcPr>
          <w:p w14:paraId="19B770C0" w14:textId="77777777" w:rsidR="00E0684F" w:rsidRPr="00E0684F" w:rsidRDefault="00E0684F">
            <w:pPr>
              <w:rPr>
                <w:sz w:val="18"/>
                <w:szCs w:val="18"/>
                <w:lang w:val="en-GB"/>
              </w:rPr>
            </w:pPr>
            <w:r w:rsidRPr="00E0684F">
              <w:rPr>
                <w:sz w:val="18"/>
                <w:szCs w:val="18"/>
                <w:lang w:val="en-GB"/>
              </w:rPr>
              <w:t>(94) 11-2336326</w:t>
            </w:r>
          </w:p>
        </w:tc>
        <w:tc>
          <w:tcPr>
            <w:tcW w:w="2187" w:type="dxa"/>
            <w:noWrap/>
            <w:hideMark/>
          </w:tcPr>
          <w:p w14:paraId="2D6D4600" w14:textId="77777777" w:rsidR="00E0684F" w:rsidRPr="00E0684F" w:rsidRDefault="008D2127">
            <w:pPr>
              <w:rPr>
                <w:sz w:val="18"/>
                <w:szCs w:val="18"/>
                <w:u w:val="single"/>
                <w:lang w:val="en-GB"/>
              </w:rPr>
            </w:pPr>
            <w:hyperlink r:id="rId104" w:history="1">
              <w:r w:rsidR="00E0684F" w:rsidRPr="00E0684F">
                <w:rPr>
                  <w:rStyle w:val="Hyperlink"/>
                  <w:sz w:val="18"/>
                  <w:szCs w:val="18"/>
                  <w:lang w:val="en-GB"/>
                </w:rPr>
                <w:t>http://www.lankaorganics.com</w:t>
              </w:r>
            </w:hyperlink>
          </w:p>
        </w:tc>
      </w:tr>
      <w:tr w:rsidR="00E0684F" w:rsidRPr="00E0684F" w14:paraId="01003424" w14:textId="77777777" w:rsidTr="00C6365A">
        <w:trPr>
          <w:trHeight w:val="288"/>
        </w:trPr>
        <w:tc>
          <w:tcPr>
            <w:tcW w:w="2405" w:type="dxa"/>
            <w:noWrap/>
            <w:hideMark/>
          </w:tcPr>
          <w:p w14:paraId="65DE936D" w14:textId="77777777" w:rsidR="00E0684F" w:rsidRPr="00E0684F" w:rsidRDefault="00E0684F">
            <w:pPr>
              <w:rPr>
                <w:sz w:val="18"/>
                <w:szCs w:val="18"/>
                <w:lang w:val="en-GB"/>
              </w:rPr>
            </w:pPr>
            <w:r w:rsidRPr="00E0684F">
              <w:rPr>
                <w:sz w:val="18"/>
                <w:szCs w:val="18"/>
                <w:lang w:val="en-GB"/>
              </w:rPr>
              <w:t>LUQMAN TRADING COMPANY</w:t>
            </w:r>
          </w:p>
        </w:tc>
        <w:tc>
          <w:tcPr>
            <w:tcW w:w="992" w:type="dxa"/>
            <w:noWrap/>
            <w:hideMark/>
          </w:tcPr>
          <w:p w14:paraId="26CAA799" w14:textId="77777777" w:rsidR="00E0684F" w:rsidRPr="00E0684F" w:rsidRDefault="00E0684F">
            <w:pPr>
              <w:rPr>
                <w:sz w:val="18"/>
                <w:szCs w:val="18"/>
                <w:lang w:val="en-GB"/>
              </w:rPr>
            </w:pPr>
          </w:p>
        </w:tc>
        <w:tc>
          <w:tcPr>
            <w:tcW w:w="5069" w:type="dxa"/>
            <w:noWrap/>
            <w:hideMark/>
          </w:tcPr>
          <w:p w14:paraId="478C5ABE" w14:textId="77777777" w:rsidR="00E0684F" w:rsidRPr="00E0684F" w:rsidRDefault="00E0684F">
            <w:pPr>
              <w:rPr>
                <w:sz w:val="18"/>
                <w:szCs w:val="18"/>
                <w:lang w:val="en-GB"/>
              </w:rPr>
            </w:pPr>
            <w:r w:rsidRPr="00E0684F">
              <w:rPr>
                <w:sz w:val="18"/>
                <w:szCs w:val="18"/>
                <w:lang w:val="en-GB"/>
              </w:rPr>
              <w:t>Tea, Tea in Bulk</w:t>
            </w:r>
          </w:p>
        </w:tc>
        <w:tc>
          <w:tcPr>
            <w:tcW w:w="2123" w:type="dxa"/>
            <w:noWrap/>
            <w:hideMark/>
          </w:tcPr>
          <w:p w14:paraId="6E8213C5" w14:textId="77777777" w:rsidR="00E0684F" w:rsidRPr="00E0684F" w:rsidRDefault="00E0684F">
            <w:pPr>
              <w:rPr>
                <w:sz w:val="18"/>
                <w:szCs w:val="18"/>
                <w:lang w:val="en-GB"/>
              </w:rPr>
            </w:pPr>
            <w:r w:rsidRPr="00E0684F">
              <w:rPr>
                <w:sz w:val="18"/>
                <w:szCs w:val="18"/>
                <w:lang w:val="en-GB"/>
              </w:rPr>
              <w:t>No. 291 Dam St. Colomo 12</w:t>
            </w:r>
          </w:p>
        </w:tc>
        <w:tc>
          <w:tcPr>
            <w:tcW w:w="1500" w:type="dxa"/>
            <w:noWrap/>
            <w:hideMark/>
          </w:tcPr>
          <w:p w14:paraId="0F3D6A39" w14:textId="77777777" w:rsidR="00E0684F" w:rsidRPr="00E0684F" w:rsidRDefault="00E0684F">
            <w:pPr>
              <w:rPr>
                <w:sz w:val="18"/>
                <w:szCs w:val="18"/>
                <w:lang w:val="en-GB"/>
              </w:rPr>
            </w:pPr>
            <w:r w:rsidRPr="00E0684F">
              <w:rPr>
                <w:sz w:val="18"/>
                <w:szCs w:val="18"/>
                <w:lang w:val="en-GB"/>
              </w:rPr>
              <w:t>(94) 11-2533231 (94) 77-7531682</w:t>
            </w:r>
          </w:p>
        </w:tc>
        <w:tc>
          <w:tcPr>
            <w:tcW w:w="2187" w:type="dxa"/>
            <w:noWrap/>
            <w:hideMark/>
          </w:tcPr>
          <w:p w14:paraId="4220D7B6" w14:textId="77777777" w:rsidR="00E0684F" w:rsidRPr="00E0684F" w:rsidRDefault="00E0684F">
            <w:pPr>
              <w:rPr>
                <w:sz w:val="18"/>
                <w:szCs w:val="18"/>
                <w:lang w:val="en-GB"/>
              </w:rPr>
            </w:pPr>
          </w:p>
        </w:tc>
      </w:tr>
      <w:tr w:rsidR="00E0684F" w:rsidRPr="00E0684F" w14:paraId="63629492" w14:textId="77777777" w:rsidTr="00C6365A">
        <w:trPr>
          <w:trHeight w:val="288"/>
        </w:trPr>
        <w:tc>
          <w:tcPr>
            <w:tcW w:w="2405" w:type="dxa"/>
            <w:noWrap/>
            <w:hideMark/>
          </w:tcPr>
          <w:p w14:paraId="7FDD0671" w14:textId="77777777" w:rsidR="00E0684F" w:rsidRPr="00E0684F" w:rsidRDefault="00E0684F">
            <w:pPr>
              <w:rPr>
                <w:sz w:val="18"/>
                <w:szCs w:val="18"/>
                <w:lang w:val="de-DE"/>
              </w:rPr>
            </w:pPr>
            <w:r w:rsidRPr="00E0684F">
              <w:rPr>
                <w:sz w:val="18"/>
                <w:szCs w:val="18"/>
                <w:lang w:val="de-DE"/>
              </w:rPr>
              <w:t>M E H INDUSTRIES PVT LTD</w:t>
            </w:r>
          </w:p>
        </w:tc>
        <w:tc>
          <w:tcPr>
            <w:tcW w:w="992" w:type="dxa"/>
            <w:noWrap/>
            <w:hideMark/>
          </w:tcPr>
          <w:p w14:paraId="5D4D1430" w14:textId="77777777" w:rsidR="00E0684F" w:rsidRPr="00E0684F" w:rsidRDefault="00E0684F">
            <w:pPr>
              <w:rPr>
                <w:sz w:val="18"/>
                <w:szCs w:val="18"/>
                <w:lang w:val="de-DE"/>
              </w:rPr>
            </w:pPr>
          </w:p>
        </w:tc>
        <w:tc>
          <w:tcPr>
            <w:tcW w:w="5069" w:type="dxa"/>
            <w:noWrap/>
            <w:hideMark/>
          </w:tcPr>
          <w:p w14:paraId="710C5378" w14:textId="77777777" w:rsidR="00E0684F" w:rsidRPr="00E0684F" w:rsidRDefault="00E0684F">
            <w:pPr>
              <w:rPr>
                <w:sz w:val="18"/>
                <w:szCs w:val="18"/>
                <w:lang w:val="en-GB"/>
              </w:rPr>
            </w:pPr>
            <w:r w:rsidRPr="00E0684F">
              <w:rPr>
                <w:sz w:val="18"/>
                <w:szCs w:val="18"/>
                <w:lang w:val="en-GB"/>
              </w:rPr>
              <w:t>Bulk Tea, Packeted Tea, Tea Bags and Green Tea</w:t>
            </w:r>
          </w:p>
        </w:tc>
        <w:tc>
          <w:tcPr>
            <w:tcW w:w="2123" w:type="dxa"/>
            <w:noWrap/>
            <w:hideMark/>
          </w:tcPr>
          <w:p w14:paraId="00EB213A" w14:textId="77777777" w:rsidR="00E0684F" w:rsidRPr="00E0684F" w:rsidRDefault="00E0684F">
            <w:pPr>
              <w:rPr>
                <w:sz w:val="18"/>
                <w:szCs w:val="18"/>
                <w:lang w:val="en-GB"/>
              </w:rPr>
            </w:pPr>
            <w:r w:rsidRPr="00E0684F">
              <w:rPr>
                <w:sz w:val="18"/>
                <w:szCs w:val="18"/>
                <w:lang w:val="en-GB"/>
              </w:rPr>
              <w:t>P.O. Box 1871, Hemas Building No 36, Bristol Street Colombo 1</w:t>
            </w:r>
          </w:p>
        </w:tc>
        <w:tc>
          <w:tcPr>
            <w:tcW w:w="1500" w:type="dxa"/>
            <w:noWrap/>
            <w:hideMark/>
          </w:tcPr>
          <w:p w14:paraId="576660A5" w14:textId="77777777" w:rsidR="00E0684F" w:rsidRPr="00E0684F" w:rsidRDefault="00E0684F">
            <w:pPr>
              <w:rPr>
                <w:sz w:val="18"/>
                <w:szCs w:val="18"/>
                <w:lang w:val="en-GB"/>
              </w:rPr>
            </w:pPr>
            <w:r w:rsidRPr="00E0684F">
              <w:rPr>
                <w:sz w:val="18"/>
                <w:szCs w:val="18"/>
                <w:lang w:val="en-GB"/>
              </w:rPr>
              <w:t>(94) 11-2328119 (94) 11-4710121 (94) 11-4613200</w:t>
            </w:r>
          </w:p>
        </w:tc>
        <w:tc>
          <w:tcPr>
            <w:tcW w:w="2187" w:type="dxa"/>
            <w:noWrap/>
            <w:hideMark/>
          </w:tcPr>
          <w:p w14:paraId="0D968B16" w14:textId="77777777" w:rsidR="00E0684F" w:rsidRPr="00E0684F" w:rsidRDefault="008D2127">
            <w:pPr>
              <w:rPr>
                <w:sz w:val="18"/>
                <w:szCs w:val="18"/>
                <w:u w:val="single"/>
                <w:lang w:val="en-GB"/>
              </w:rPr>
            </w:pPr>
            <w:hyperlink r:id="rId105" w:history="1">
              <w:r w:rsidR="00E0684F" w:rsidRPr="00E0684F">
                <w:rPr>
                  <w:rStyle w:val="Hyperlink"/>
                  <w:sz w:val="18"/>
                  <w:szCs w:val="18"/>
                  <w:lang w:val="en-GB"/>
                </w:rPr>
                <w:t>http://www.mehceylontea.org</w:t>
              </w:r>
            </w:hyperlink>
          </w:p>
        </w:tc>
      </w:tr>
      <w:tr w:rsidR="00E0684F" w:rsidRPr="00E0684F" w14:paraId="591BD990" w14:textId="77777777" w:rsidTr="00C6365A">
        <w:trPr>
          <w:trHeight w:val="288"/>
        </w:trPr>
        <w:tc>
          <w:tcPr>
            <w:tcW w:w="2405" w:type="dxa"/>
            <w:noWrap/>
            <w:hideMark/>
          </w:tcPr>
          <w:p w14:paraId="57EA8D1D" w14:textId="77777777" w:rsidR="00E0684F" w:rsidRPr="00E0684F" w:rsidRDefault="00E0684F">
            <w:pPr>
              <w:rPr>
                <w:sz w:val="18"/>
                <w:szCs w:val="18"/>
                <w:lang w:val="en-GB"/>
              </w:rPr>
            </w:pPr>
            <w:r w:rsidRPr="00E0684F">
              <w:rPr>
                <w:sz w:val="18"/>
                <w:szCs w:val="18"/>
                <w:lang w:val="en-GB"/>
              </w:rPr>
              <w:t>M F SAFEWAY IMPEX PVT LTD</w:t>
            </w:r>
          </w:p>
        </w:tc>
        <w:tc>
          <w:tcPr>
            <w:tcW w:w="992" w:type="dxa"/>
            <w:noWrap/>
            <w:hideMark/>
          </w:tcPr>
          <w:p w14:paraId="5C3476D6" w14:textId="77777777" w:rsidR="00E0684F" w:rsidRPr="00E0684F" w:rsidRDefault="00E0684F">
            <w:pPr>
              <w:rPr>
                <w:sz w:val="18"/>
                <w:szCs w:val="18"/>
                <w:lang w:val="en-GB"/>
              </w:rPr>
            </w:pPr>
          </w:p>
        </w:tc>
        <w:tc>
          <w:tcPr>
            <w:tcW w:w="5069" w:type="dxa"/>
            <w:noWrap/>
            <w:hideMark/>
          </w:tcPr>
          <w:p w14:paraId="63BFDFC2" w14:textId="77777777" w:rsidR="00E0684F" w:rsidRPr="00E0684F" w:rsidRDefault="00E0684F">
            <w:pPr>
              <w:rPr>
                <w:sz w:val="18"/>
                <w:szCs w:val="18"/>
                <w:lang w:val="en-GB"/>
              </w:rPr>
            </w:pPr>
            <w:r w:rsidRPr="00E0684F">
              <w:rPr>
                <w:sz w:val="18"/>
                <w:szCs w:val="18"/>
                <w:lang w:val="en-GB"/>
              </w:rPr>
              <w:t>Tea, Tea in Bulk</w:t>
            </w:r>
          </w:p>
        </w:tc>
        <w:tc>
          <w:tcPr>
            <w:tcW w:w="2123" w:type="dxa"/>
            <w:noWrap/>
            <w:hideMark/>
          </w:tcPr>
          <w:p w14:paraId="52F80485" w14:textId="77777777" w:rsidR="00E0684F" w:rsidRPr="00E0684F" w:rsidRDefault="00E0684F">
            <w:pPr>
              <w:rPr>
                <w:sz w:val="18"/>
                <w:szCs w:val="18"/>
                <w:lang w:val="en-GB"/>
              </w:rPr>
            </w:pPr>
            <w:r w:rsidRPr="00E0684F">
              <w:rPr>
                <w:sz w:val="18"/>
                <w:szCs w:val="18"/>
                <w:lang w:val="en-GB"/>
              </w:rPr>
              <w:t>No.185 Old Moor Street Colombo 12</w:t>
            </w:r>
          </w:p>
        </w:tc>
        <w:tc>
          <w:tcPr>
            <w:tcW w:w="1500" w:type="dxa"/>
            <w:noWrap/>
            <w:hideMark/>
          </w:tcPr>
          <w:p w14:paraId="0FD24380" w14:textId="77777777" w:rsidR="00E0684F" w:rsidRPr="00E0684F" w:rsidRDefault="00E0684F">
            <w:pPr>
              <w:rPr>
                <w:sz w:val="18"/>
                <w:szCs w:val="18"/>
                <w:lang w:val="en-GB"/>
              </w:rPr>
            </w:pPr>
            <w:r w:rsidRPr="00E0684F">
              <w:rPr>
                <w:sz w:val="18"/>
                <w:szCs w:val="18"/>
                <w:lang w:val="en-GB"/>
              </w:rPr>
              <w:t>(94) 11-2446715 (94) 11-2327161</w:t>
            </w:r>
          </w:p>
        </w:tc>
        <w:tc>
          <w:tcPr>
            <w:tcW w:w="2187" w:type="dxa"/>
            <w:noWrap/>
            <w:hideMark/>
          </w:tcPr>
          <w:p w14:paraId="10744F88" w14:textId="77777777" w:rsidR="00E0684F" w:rsidRPr="00E0684F" w:rsidRDefault="008D2127">
            <w:pPr>
              <w:rPr>
                <w:sz w:val="18"/>
                <w:szCs w:val="18"/>
                <w:u w:val="single"/>
                <w:lang w:val="en-GB"/>
              </w:rPr>
            </w:pPr>
            <w:hyperlink r:id="rId106" w:history="1">
              <w:r w:rsidR="00E0684F" w:rsidRPr="00E0684F">
                <w:rPr>
                  <w:rStyle w:val="Hyperlink"/>
                  <w:sz w:val="18"/>
                  <w:szCs w:val="18"/>
                  <w:lang w:val="en-GB"/>
                </w:rPr>
                <w:t>https://safewaytea.com/</w:t>
              </w:r>
            </w:hyperlink>
          </w:p>
        </w:tc>
      </w:tr>
      <w:tr w:rsidR="00E0684F" w:rsidRPr="00E0684F" w14:paraId="1159BACD" w14:textId="77777777" w:rsidTr="00C6365A">
        <w:trPr>
          <w:trHeight w:val="288"/>
        </w:trPr>
        <w:tc>
          <w:tcPr>
            <w:tcW w:w="2405" w:type="dxa"/>
            <w:noWrap/>
            <w:hideMark/>
          </w:tcPr>
          <w:p w14:paraId="1C765C41" w14:textId="77777777" w:rsidR="00E0684F" w:rsidRPr="00E0684F" w:rsidRDefault="00E0684F">
            <w:pPr>
              <w:rPr>
                <w:sz w:val="18"/>
                <w:szCs w:val="18"/>
                <w:lang w:val="en-GB"/>
              </w:rPr>
            </w:pPr>
            <w:r w:rsidRPr="00E0684F">
              <w:rPr>
                <w:sz w:val="18"/>
                <w:szCs w:val="18"/>
                <w:lang w:val="en-GB"/>
              </w:rPr>
              <w:t>M J F EXPORTS PVT LTD</w:t>
            </w:r>
          </w:p>
        </w:tc>
        <w:tc>
          <w:tcPr>
            <w:tcW w:w="992" w:type="dxa"/>
            <w:noWrap/>
            <w:hideMark/>
          </w:tcPr>
          <w:p w14:paraId="03BDF585" w14:textId="77777777" w:rsidR="00E0684F" w:rsidRPr="00E0684F" w:rsidRDefault="00E0684F" w:rsidP="00E0684F">
            <w:pPr>
              <w:rPr>
                <w:sz w:val="18"/>
                <w:szCs w:val="18"/>
                <w:lang w:val="en-GB"/>
              </w:rPr>
            </w:pPr>
            <w:r w:rsidRPr="00E0684F">
              <w:rPr>
                <w:sz w:val="18"/>
                <w:szCs w:val="18"/>
                <w:lang w:val="en-GB"/>
              </w:rPr>
              <w:t>1950</w:t>
            </w:r>
          </w:p>
        </w:tc>
        <w:tc>
          <w:tcPr>
            <w:tcW w:w="5069" w:type="dxa"/>
            <w:noWrap/>
            <w:hideMark/>
          </w:tcPr>
          <w:p w14:paraId="2980A2DE" w14:textId="77777777" w:rsidR="00E0684F" w:rsidRPr="00E0684F" w:rsidRDefault="00E0684F">
            <w:pPr>
              <w:rPr>
                <w:sz w:val="18"/>
                <w:szCs w:val="18"/>
                <w:lang w:val="en-GB"/>
              </w:rPr>
            </w:pPr>
            <w:r w:rsidRPr="00E0684F">
              <w:rPr>
                <w:sz w:val="18"/>
                <w:szCs w:val="18"/>
                <w:lang w:val="en-GB"/>
              </w:rPr>
              <w:t>Tea Packets, Tea Bags, Tea in Bulk, Ceylon Green Tea, Iced Tea, Tea Cordia</w:t>
            </w:r>
          </w:p>
        </w:tc>
        <w:tc>
          <w:tcPr>
            <w:tcW w:w="2123" w:type="dxa"/>
            <w:noWrap/>
            <w:hideMark/>
          </w:tcPr>
          <w:p w14:paraId="46F4F74A" w14:textId="77777777" w:rsidR="00E0684F" w:rsidRPr="00E0684F" w:rsidRDefault="00E0684F">
            <w:pPr>
              <w:rPr>
                <w:sz w:val="18"/>
                <w:szCs w:val="18"/>
                <w:lang w:val="en-GB"/>
              </w:rPr>
            </w:pPr>
            <w:r w:rsidRPr="00E0684F">
              <w:rPr>
                <w:sz w:val="18"/>
                <w:szCs w:val="18"/>
                <w:lang w:val="en-GB"/>
              </w:rPr>
              <w:t>No.111 Negombo Road, Peliyagoda</w:t>
            </w:r>
          </w:p>
        </w:tc>
        <w:tc>
          <w:tcPr>
            <w:tcW w:w="1500" w:type="dxa"/>
            <w:noWrap/>
            <w:hideMark/>
          </w:tcPr>
          <w:p w14:paraId="3EBFA727" w14:textId="77777777" w:rsidR="00E0684F" w:rsidRPr="00E0684F" w:rsidRDefault="00E0684F">
            <w:pPr>
              <w:rPr>
                <w:sz w:val="18"/>
                <w:szCs w:val="18"/>
                <w:lang w:val="en-GB"/>
              </w:rPr>
            </w:pPr>
            <w:r w:rsidRPr="00E0684F">
              <w:rPr>
                <w:sz w:val="18"/>
                <w:szCs w:val="18"/>
                <w:lang w:val="en-GB"/>
              </w:rPr>
              <w:t>(94) 114822000; +94112933070</w:t>
            </w:r>
          </w:p>
        </w:tc>
        <w:tc>
          <w:tcPr>
            <w:tcW w:w="2187" w:type="dxa"/>
            <w:noWrap/>
            <w:hideMark/>
          </w:tcPr>
          <w:p w14:paraId="597C51C4" w14:textId="77777777" w:rsidR="00E0684F" w:rsidRPr="00E0684F" w:rsidRDefault="008D2127">
            <w:pPr>
              <w:rPr>
                <w:sz w:val="18"/>
                <w:szCs w:val="18"/>
                <w:u w:val="single"/>
                <w:lang w:val="en-GB"/>
              </w:rPr>
            </w:pPr>
            <w:hyperlink r:id="rId107" w:history="1">
              <w:r w:rsidR="00E0684F" w:rsidRPr="00E0684F">
                <w:rPr>
                  <w:rStyle w:val="Hyperlink"/>
                  <w:sz w:val="18"/>
                  <w:szCs w:val="18"/>
                  <w:lang w:val="en-GB"/>
                </w:rPr>
                <w:t>https://www.mjfexports.com</w:t>
              </w:r>
            </w:hyperlink>
          </w:p>
        </w:tc>
      </w:tr>
      <w:tr w:rsidR="00E0684F" w:rsidRPr="00E0684F" w14:paraId="70FE4D01" w14:textId="77777777" w:rsidTr="00C6365A">
        <w:trPr>
          <w:trHeight w:val="288"/>
        </w:trPr>
        <w:tc>
          <w:tcPr>
            <w:tcW w:w="2405" w:type="dxa"/>
            <w:noWrap/>
            <w:hideMark/>
          </w:tcPr>
          <w:p w14:paraId="3A6001D8" w14:textId="77777777" w:rsidR="00E0684F" w:rsidRPr="00E0684F" w:rsidRDefault="00E0684F">
            <w:pPr>
              <w:rPr>
                <w:sz w:val="18"/>
                <w:szCs w:val="18"/>
                <w:lang w:val="en-GB"/>
              </w:rPr>
            </w:pPr>
            <w:r w:rsidRPr="00E0684F">
              <w:rPr>
                <w:sz w:val="18"/>
                <w:szCs w:val="18"/>
                <w:lang w:val="en-GB"/>
              </w:rPr>
              <w:t>M J F TEAS PVT LTD</w:t>
            </w:r>
          </w:p>
        </w:tc>
        <w:tc>
          <w:tcPr>
            <w:tcW w:w="992" w:type="dxa"/>
            <w:noWrap/>
            <w:hideMark/>
          </w:tcPr>
          <w:p w14:paraId="10339E3A" w14:textId="77777777" w:rsidR="00E0684F" w:rsidRPr="00E0684F" w:rsidRDefault="00E0684F">
            <w:pPr>
              <w:rPr>
                <w:sz w:val="18"/>
                <w:szCs w:val="18"/>
                <w:lang w:val="en-GB"/>
              </w:rPr>
            </w:pPr>
          </w:p>
        </w:tc>
        <w:tc>
          <w:tcPr>
            <w:tcW w:w="5069" w:type="dxa"/>
            <w:noWrap/>
            <w:hideMark/>
          </w:tcPr>
          <w:p w14:paraId="2749D9FC" w14:textId="77777777" w:rsidR="00E0684F" w:rsidRPr="00E0684F" w:rsidRDefault="00E0684F">
            <w:pPr>
              <w:rPr>
                <w:sz w:val="18"/>
                <w:szCs w:val="18"/>
                <w:lang w:val="en-GB"/>
              </w:rPr>
            </w:pPr>
            <w:r w:rsidRPr="00E0684F">
              <w:rPr>
                <w:sz w:val="18"/>
                <w:szCs w:val="18"/>
                <w:lang w:val="en-GB"/>
              </w:rPr>
              <w:t>Tea Packets, Tea Bags, Tea in Bulk, Ceylon Green Tea, Iced Tea, Tea Cordial</w:t>
            </w:r>
          </w:p>
        </w:tc>
        <w:tc>
          <w:tcPr>
            <w:tcW w:w="2123" w:type="dxa"/>
            <w:noWrap/>
            <w:hideMark/>
          </w:tcPr>
          <w:p w14:paraId="573C53E4" w14:textId="77777777" w:rsidR="00E0684F" w:rsidRPr="00E0684F" w:rsidRDefault="00E0684F">
            <w:pPr>
              <w:rPr>
                <w:sz w:val="18"/>
                <w:szCs w:val="18"/>
                <w:lang w:val="en-GB"/>
              </w:rPr>
            </w:pPr>
            <w:r w:rsidRPr="00E0684F">
              <w:rPr>
                <w:sz w:val="18"/>
                <w:szCs w:val="18"/>
                <w:lang w:val="en-GB"/>
              </w:rPr>
              <w:t>No.111,Negombo Road Peliyagoda</w:t>
            </w:r>
          </w:p>
        </w:tc>
        <w:tc>
          <w:tcPr>
            <w:tcW w:w="1500" w:type="dxa"/>
            <w:noWrap/>
            <w:hideMark/>
          </w:tcPr>
          <w:p w14:paraId="406B2646" w14:textId="77777777" w:rsidR="00E0684F" w:rsidRPr="00E0684F" w:rsidRDefault="00E0684F">
            <w:pPr>
              <w:rPr>
                <w:sz w:val="18"/>
                <w:szCs w:val="18"/>
                <w:lang w:val="en-GB"/>
              </w:rPr>
            </w:pPr>
            <w:r w:rsidRPr="00E0684F">
              <w:rPr>
                <w:sz w:val="18"/>
                <w:szCs w:val="18"/>
                <w:lang w:val="en-GB"/>
              </w:rPr>
              <w:t>(94) 11-4822438 (94) 11-2933070</w:t>
            </w:r>
          </w:p>
        </w:tc>
        <w:tc>
          <w:tcPr>
            <w:tcW w:w="2187" w:type="dxa"/>
            <w:noWrap/>
            <w:hideMark/>
          </w:tcPr>
          <w:p w14:paraId="69A81A1A" w14:textId="77777777" w:rsidR="00E0684F" w:rsidRPr="00E0684F" w:rsidRDefault="008D2127">
            <w:pPr>
              <w:rPr>
                <w:sz w:val="18"/>
                <w:szCs w:val="18"/>
                <w:u w:val="single"/>
                <w:lang w:val="en-GB"/>
              </w:rPr>
            </w:pPr>
            <w:hyperlink r:id="rId108" w:history="1">
              <w:r w:rsidR="00E0684F" w:rsidRPr="00E0684F">
                <w:rPr>
                  <w:rStyle w:val="Hyperlink"/>
                  <w:sz w:val="18"/>
                  <w:szCs w:val="18"/>
                  <w:lang w:val="en-GB"/>
                </w:rPr>
                <w:t>https://www.mjfexports.com/</w:t>
              </w:r>
            </w:hyperlink>
          </w:p>
        </w:tc>
      </w:tr>
      <w:tr w:rsidR="00E0684F" w:rsidRPr="00E0684F" w14:paraId="506E16D5" w14:textId="77777777" w:rsidTr="00C6365A">
        <w:trPr>
          <w:trHeight w:val="288"/>
        </w:trPr>
        <w:tc>
          <w:tcPr>
            <w:tcW w:w="2405" w:type="dxa"/>
            <w:noWrap/>
            <w:hideMark/>
          </w:tcPr>
          <w:p w14:paraId="66DD1F57" w14:textId="77777777" w:rsidR="00E0684F" w:rsidRPr="00E0684F" w:rsidRDefault="00E0684F">
            <w:pPr>
              <w:rPr>
                <w:sz w:val="18"/>
                <w:szCs w:val="18"/>
                <w:lang w:val="en-GB"/>
              </w:rPr>
            </w:pPr>
            <w:r w:rsidRPr="00E0684F">
              <w:rPr>
                <w:sz w:val="18"/>
                <w:szCs w:val="18"/>
                <w:lang w:val="en-GB"/>
              </w:rPr>
              <w:t>M Z S HANDLOOMS PVT LTD</w:t>
            </w:r>
          </w:p>
        </w:tc>
        <w:tc>
          <w:tcPr>
            <w:tcW w:w="992" w:type="dxa"/>
            <w:noWrap/>
            <w:hideMark/>
          </w:tcPr>
          <w:p w14:paraId="4C082FBC" w14:textId="77777777" w:rsidR="00E0684F" w:rsidRPr="00E0684F" w:rsidRDefault="00E0684F">
            <w:pPr>
              <w:rPr>
                <w:sz w:val="18"/>
                <w:szCs w:val="18"/>
                <w:lang w:val="en-GB"/>
              </w:rPr>
            </w:pPr>
          </w:p>
        </w:tc>
        <w:tc>
          <w:tcPr>
            <w:tcW w:w="5069" w:type="dxa"/>
            <w:noWrap/>
            <w:hideMark/>
          </w:tcPr>
          <w:p w14:paraId="711C250C" w14:textId="77777777" w:rsidR="00E0684F" w:rsidRPr="00E0684F" w:rsidRDefault="00E0684F">
            <w:pPr>
              <w:rPr>
                <w:sz w:val="18"/>
                <w:szCs w:val="18"/>
                <w:lang w:val="en-GB"/>
              </w:rPr>
            </w:pPr>
            <w:r w:rsidRPr="00E0684F">
              <w:rPr>
                <w:sz w:val="18"/>
                <w:szCs w:val="18"/>
                <w:lang w:val="en-GB"/>
              </w:rPr>
              <w:t>Tea</w:t>
            </w:r>
          </w:p>
        </w:tc>
        <w:tc>
          <w:tcPr>
            <w:tcW w:w="2123" w:type="dxa"/>
            <w:noWrap/>
            <w:hideMark/>
          </w:tcPr>
          <w:p w14:paraId="5FC630D2" w14:textId="77777777" w:rsidR="00E0684F" w:rsidRPr="00E0684F" w:rsidRDefault="00E0684F">
            <w:pPr>
              <w:rPr>
                <w:sz w:val="18"/>
                <w:szCs w:val="18"/>
                <w:lang w:val="en-GB"/>
              </w:rPr>
            </w:pPr>
            <w:r w:rsidRPr="00E0684F">
              <w:rPr>
                <w:sz w:val="18"/>
                <w:szCs w:val="18"/>
                <w:lang w:val="en-GB"/>
              </w:rPr>
              <w:t>No.564,Gangarama Road Werahena Boralesgamuwa</w:t>
            </w:r>
          </w:p>
        </w:tc>
        <w:tc>
          <w:tcPr>
            <w:tcW w:w="1500" w:type="dxa"/>
            <w:noWrap/>
            <w:hideMark/>
          </w:tcPr>
          <w:p w14:paraId="514BE50B" w14:textId="77777777" w:rsidR="00E0684F" w:rsidRPr="00E0684F" w:rsidRDefault="00E0684F">
            <w:pPr>
              <w:rPr>
                <w:sz w:val="18"/>
                <w:szCs w:val="18"/>
                <w:lang w:val="en-GB"/>
              </w:rPr>
            </w:pPr>
            <w:r w:rsidRPr="00E0684F">
              <w:rPr>
                <w:sz w:val="18"/>
                <w:szCs w:val="18"/>
                <w:lang w:val="en-GB"/>
              </w:rPr>
              <w:t>011-2516652</w:t>
            </w:r>
          </w:p>
        </w:tc>
        <w:tc>
          <w:tcPr>
            <w:tcW w:w="2187" w:type="dxa"/>
            <w:noWrap/>
            <w:hideMark/>
          </w:tcPr>
          <w:p w14:paraId="679EC164" w14:textId="77777777" w:rsidR="00E0684F" w:rsidRPr="00E0684F" w:rsidRDefault="00E0684F">
            <w:pPr>
              <w:rPr>
                <w:sz w:val="18"/>
                <w:szCs w:val="18"/>
                <w:lang w:val="en-GB"/>
              </w:rPr>
            </w:pPr>
          </w:p>
        </w:tc>
      </w:tr>
      <w:tr w:rsidR="00E0684F" w:rsidRPr="00E0684F" w14:paraId="6AA4EC54" w14:textId="77777777" w:rsidTr="00C6365A">
        <w:trPr>
          <w:trHeight w:val="288"/>
        </w:trPr>
        <w:tc>
          <w:tcPr>
            <w:tcW w:w="2405" w:type="dxa"/>
            <w:noWrap/>
            <w:hideMark/>
          </w:tcPr>
          <w:p w14:paraId="2A6ECCBC" w14:textId="77777777" w:rsidR="00E0684F" w:rsidRPr="00E0684F" w:rsidRDefault="00E0684F">
            <w:pPr>
              <w:rPr>
                <w:sz w:val="18"/>
                <w:szCs w:val="18"/>
                <w:lang w:val="en-GB"/>
              </w:rPr>
            </w:pPr>
            <w:r w:rsidRPr="00E0684F">
              <w:rPr>
                <w:sz w:val="18"/>
                <w:szCs w:val="18"/>
                <w:lang w:val="en-GB"/>
              </w:rPr>
              <w:t>MABROC TEAS PVT LTD</w:t>
            </w:r>
          </w:p>
        </w:tc>
        <w:tc>
          <w:tcPr>
            <w:tcW w:w="992" w:type="dxa"/>
            <w:noWrap/>
            <w:hideMark/>
          </w:tcPr>
          <w:p w14:paraId="77B11C97" w14:textId="77777777" w:rsidR="00E0684F" w:rsidRPr="00E0684F" w:rsidRDefault="00E0684F" w:rsidP="00E0684F">
            <w:pPr>
              <w:rPr>
                <w:sz w:val="18"/>
                <w:szCs w:val="18"/>
                <w:lang w:val="en-GB"/>
              </w:rPr>
            </w:pPr>
            <w:r w:rsidRPr="00E0684F">
              <w:rPr>
                <w:sz w:val="18"/>
                <w:szCs w:val="18"/>
                <w:lang w:val="en-GB"/>
              </w:rPr>
              <w:t>1988</w:t>
            </w:r>
          </w:p>
        </w:tc>
        <w:tc>
          <w:tcPr>
            <w:tcW w:w="5069" w:type="dxa"/>
            <w:noWrap/>
            <w:hideMark/>
          </w:tcPr>
          <w:p w14:paraId="60A2B3F5" w14:textId="77777777" w:rsidR="00E0684F" w:rsidRPr="00E0684F" w:rsidRDefault="00E0684F">
            <w:pPr>
              <w:rPr>
                <w:sz w:val="18"/>
                <w:szCs w:val="18"/>
                <w:lang w:val="en-GB"/>
              </w:rPr>
            </w:pPr>
            <w:r w:rsidRPr="00E0684F">
              <w:rPr>
                <w:sz w:val="18"/>
                <w:szCs w:val="18"/>
                <w:lang w:val="en-GB"/>
              </w:rPr>
              <w:t>Black tea, green tea, herbal tea infusions, Ayurvedic tea, tea gifts, bulk tea supply, Ceylon tea blends</w:t>
            </w:r>
          </w:p>
        </w:tc>
        <w:tc>
          <w:tcPr>
            <w:tcW w:w="2123" w:type="dxa"/>
            <w:noWrap/>
            <w:hideMark/>
          </w:tcPr>
          <w:p w14:paraId="5CDE9572" w14:textId="77777777" w:rsidR="00E0684F" w:rsidRPr="00E0684F" w:rsidRDefault="00E0684F">
            <w:pPr>
              <w:rPr>
                <w:sz w:val="18"/>
                <w:szCs w:val="18"/>
                <w:lang w:val="en-GB"/>
              </w:rPr>
            </w:pPr>
            <w:r w:rsidRPr="00E0684F">
              <w:rPr>
                <w:sz w:val="18"/>
                <w:szCs w:val="18"/>
                <w:lang w:val="en-GB"/>
              </w:rPr>
              <w:t>No:57/3 New Hunupitiya Road Kiribathgoda</w:t>
            </w:r>
          </w:p>
        </w:tc>
        <w:tc>
          <w:tcPr>
            <w:tcW w:w="1500" w:type="dxa"/>
            <w:noWrap/>
            <w:hideMark/>
          </w:tcPr>
          <w:p w14:paraId="62180F47" w14:textId="77777777" w:rsidR="00E0684F" w:rsidRPr="00E0684F" w:rsidRDefault="00E0684F">
            <w:pPr>
              <w:rPr>
                <w:sz w:val="18"/>
                <w:szCs w:val="18"/>
                <w:lang w:val="en-GB"/>
              </w:rPr>
            </w:pPr>
            <w:r w:rsidRPr="00E0684F">
              <w:rPr>
                <w:sz w:val="18"/>
                <w:szCs w:val="18"/>
                <w:lang w:val="en-GB"/>
              </w:rPr>
              <w:t>(94) 11-7678000</w:t>
            </w:r>
          </w:p>
        </w:tc>
        <w:tc>
          <w:tcPr>
            <w:tcW w:w="2187" w:type="dxa"/>
            <w:noWrap/>
            <w:hideMark/>
          </w:tcPr>
          <w:p w14:paraId="500F00F7" w14:textId="77777777" w:rsidR="00E0684F" w:rsidRPr="00E0684F" w:rsidRDefault="008D2127">
            <w:pPr>
              <w:rPr>
                <w:sz w:val="18"/>
                <w:szCs w:val="18"/>
                <w:u w:val="single"/>
                <w:lang w:val="en-GB"/>
              </w:rPr>
            </w:pPr>
            <w:hyperlink r:id="rId109" w:history="1">
              <w:r w:rsidR="00E0684F" w:rsidRPr="00E0684F">
                <w:rPr>
                  <w:rStyle w:val="Hyperlink"/>
                  <w:sz w:val="18"/>
                  <w:szCs w:val="18"/>
                  <w:lang w:val="en-GB"/>
                </w:rPr>
                <w:t>http://www.mabrocteas.com</w:t>
              </w:r>
            </w:hyperlink>
          </w:p>
        </w:tc>
      </w:tr>
      <w:tr w:rsidR="00E0684F" w:rsidRPr="00E0684F" w14:paraId="67E67A3B" w14:textId="77777777" w:rsidTr="00C6365A">
        <w:trPr>
          <w:trHeight w:val="288"/>
        </w:trPr>
        <w:tc>
          <w:tcPr>
            <w:tcW w:w="2405" w:type="dxa"/>
            <w:noWrap/>
            <w:hideMark/>
          </w:tcPr>
          <w:p w14:paraId="540B423C" w14:textId="77777777" w:rsidR="00E0684F" w:rsidRPr="00E0684F" w:rsidRDefault="00E0684F">
            <w:pPr>
              <w:rPr>
                <w:sz w:val="18"/>
                <w:szCs w:val="18"/>
                <w:lang w:val="en-GB"/>
              </w:rPr>
            </w:pPr>
            <w:r w:rsidRPr="00E0684F">
              <w:rPr>
                <w:sz w:val="18"/>
                <w:szCs w:val="18"/>
                <w:lang w:val="en-GB"/>
              </w:rPr>
              <w:t>MACSHAS IMPEX</w:t>
            </w:r>
          </w:p>
        </w:tc>
        <w:tc>
          <w:tcPr>
            <w:tcW w:w="992" w:type="dxa"/>
            <w:noWrap/>
            <w:hideMark/>
          </w:tcPr>
          <w:p w14:paraId="4EF8CAF7" w14:textId="77777777" w:rsidR="00E0684F" w:rsidRPr="00E0684F" w:rsidRDefault="00E0684F">
            <w:pPr>
              <w:rPr>
                <w:sz w:val="18"/>
                <w:szCs w:val="18"/>
                <w:lang w:val="en-GB"/>
              </w:rPr>
            </w:pPr>
          </w:p>
        </w:tc>
        <w:tc>
          <w:tcPr>
            <w:tcW w:w="5069" w:type="dxa"/>
            <w:noWrap/>
            <w:hideMark/>
          </w:tcPr>
          <w:p w14:paraId="398F5766" w14:textId="77777777" w:rsidR="00E0684F" w:rsidRPr="00E0684F" w:rsidRDefault="00E0684F">
            <w:pPr>
              <w:rPr>
                <w:sz w:val="18"/>
                <w:szCs w:val="18"/>
                <w:lang w:val="en-GB"/>
              </w:rPr>
            </w:pPr>
            <w:r w:rsidRPr="00E0684F">
              <w:rPr>
                <w:sz w:val="18"/>
                <w:szCs w:val="18"/>
                <w:lang w:val="en-GB"/>
              </w:rPr>
              <w:t>Tea in Packets, Tea Bulk, Tea Bags</w:t>
            </w:r>
          </w:p>
        </w:tc>
        <w:tc>
          <w:tcPr>
            <w:tcW w:w="2123" w:type="dxa"/>
            <w:noWrap/>
            <w:hideMark/>
          </w:tcPr>
          <w:p w14:paraId="4B18AC96" w14:textId="77777777" w:rsidR="00E0684F" w:rsidRPr="00E0684F" w:rsidRDefault="00E0684F">
            <w:pPr>
              <w:rPr>
                <w:sz w:val="18"/>
                <w:szCs w:val="18"/>
                <w:lang w:val="en-GB"/>
              </w:rPr>
            </w:pPr>
            <w:r w:rsidRPr="00E0684F">
              <w:rPr>
                <w:sz w:val="18"/>
                <w:szCs w:val="18"/>
                <w:lang w:val="en-GB"/>
              </w:rPr>
              <w:t>Level 35,No.06 West Tower-World Trade Center Colombo 01</w:t>
            </w:r>
          </w:p>
        </w:tc>
        <w:tc>
          <w:tcPr>
            <w:tcW w:w="1500" w:type="dxa"/>
            <w:noWrap/>
            <w:hideMark/>
          </w:tcPr>
          <w:p w14:paraId="0CA1C9BE" w14:textId="77777777" w:rsidR="00E0684F" w:rsidRPr="00E0684F" w:rsidRDefault="00E0684F">
            <w:pPr>
              <w:rPr>
                <w:sz w:val="18"/>
                <w:szCs w:val="18"/>
                <w:lang w:val="en-GB"/>
              </w:rPr>
            </w:pPr>
            <w:r w:rsidRPr="00E0684F">
              <w:rPr>
                <w:sz w:val="18"/>
                <w:szCs w:val="18"/>
                <w:lang w:val="en-GB"/>
              </w:rPr>
              <w:t>(94) 11-4344298 (94) 11-4339569</w:t>
            </w:r>
          </w:p>
        </w:tc>
        <w:tc>
          <w:tcPr>
            <w:tcW w:w="2187" w:type="dxa"/>
            <w:noWrap/>
            <w:hideMark/>
          </w:tcPr>
          <w:p w14:paraId="35C529EF" w14:textId="77777777" w:rsidR="00E0684F" w:rsidRPr="00E0684F" w:rsidRDefault="008D2127">
            <w:pPr>
              <w:rPr>
                <w:sz w:val="18"/>
                <w:szCs w:val="18"/>
                <w:u w:val="single"/>
                <w:lang w:val="en-GB"/>
              </w:rPr>
            </w:pPr>
            <w:hyperlink r:id="rId110" w:history="1">
              <w:r w:rsidR="00E0684F" w:rsidRPr="00E0684F">
                <w:rPr>
                  <w:rStyle w:val="Hyperlink"/>
                  <w:sz w:val="18"/>
                  <w:szCs w:val="18"/>
                  <w:lang w:val="en-GB"/>
                </w:rPr>
                <w:t>https://www.macshas.com/</w:t>
              </w:r>
            </w:hyperlink>
          </w:p>
        </w:tc>
      </w:tr>
      <w:tr w:rsidR="00E0684F" w:rsidRPr="00E0684F" w14:paraId="4044DCC0" w14:textId="77777777" w:rsidTr="00C6365A">
        <w:trPr>
          <w:trHeight w:val="288"/>
        </w:trPr>
        <w:tc>
          <w:tcPr>
            <w:tcW w:w="2405" w:type="dxa"/>
            <w:noWrap/>
            <w:hideMark/>
          </w:tcPr>
          <w:p w14:paraId="0FEC236C" w14:textId="77777777" w:rsidR="00E0684F" w:rsidRPr="00E0684F" w:rsidRDefault="00E0684F">
            <w:pPr>
              <w:rPr>
                <w:sz w:val="18"/>
                <w:szCs w:val="18"/>
                <w:lang w:val="en-GB"/>
              </w:rPr>
            </w:pPr>
            <w:r w:rsidRPr="00E0684F">
              <w:rPr>
                <w:sz w:val="18"/>
                <w:szCs w:val="18"/>
                <w:lang w:val="en-GB"/>
              </w:rPr>
              <w:t>MAHMOOD TEA INTERNATIONAL PVT LTD</w:t>
            </w:r>
          </w:p>
        </w:tc>
        <w:tc>
          <w:tcPr>
            <w:tcW w:w="992" w:type="dxa"/>
            <w:noWrap/>
            <w:hideMark/>
          </w:tcPr>
          <w:p w14:paraId="71178E9E" w14:textId="77777777" w:rsidR="00E0684F" w:rsidRPr="00E0684F" w:rsidRDefault="00E0684F" w:rsidP="00E0684F">
            <w:pPr>
              <w:rPr>
                <w:sz w:val="18"/>
                <w:szCs w:val="18"/>
                <w:lang w:val="en-GB"/>
              </w:rPr>
            </w:pPr>
            <w:r w:rsidRPr="00E0684F">
              <w:rPr>
                <w:sz w:val="18"/>
                <w:szCs w:val="18"/>
                <w:lang w:val="en-GB"/>
              </w:rPr>
              <w:t>2004</w:t>
            </w:r>
          </w:p>
        </w:tc>
        <w:tc>
          <w:tcPr>
            <w:tcW w:w="5069" w:type="dxa"/>
            <w:noWrap/>
            <w:hideMark/>
          </w:tcPr>
          <w:p w14:paraId="2FC73FEE" w14:textId="77777777" w:rsidR="00E0684F" w:rsidRPr="00E0684F" w:rsidRDefault="00E0684F">
            <w:pPr>
              <w:rPr>
                <w:sz w:val="18"/>
                <w:szCs w:val="18"/>
                <w:lang w:val="en-GB"/>
              </w:rPr>
            </w:pPr>
            <w:r w:rsidRPr="00E0684F">
              <w:rPr>
                <w:sz w:val="18"/>
                <w:szCs w:val="18"/>
                <w:lang w:val="en-GB"/>
              </w:rPr>
              <w:t>Value Added Tea; Tea Bags, Tea Packet</w:t>
            </w:r>
          </w:p>
        </w:tc>
        <w:tc>
          <w:tcPr>
            <w:tcW w:w="2123" w:type="dxa"/>
            <w:noWrap/>
            <w:hideMark/>
          </w:tcPr>
          <w:p w14:paraId="09EC631C" w14:textId="77777777" w:rsidR="00E0684F" w:rsidRPr="00E0684F" w:rsidRDefault="00E0684F">
            <w:pPr>
              <w:rPr>
                <w:sz w:val="18"/>
                <w:szCs w:val="18"/>
                <w:lang w:val="en-GB"/>
              </w:rPr>
            </w:pPr>
            <w:r w:rsidRPr="00E0684F">
              <w:rPr>
                <w:sz w:val="18"/>
                <w:szCs w:val="18"/>
                <w:lang w:val="en-GB"/>
              </w:rPr>
              <w:t>Valiant Towers,4Th Floor No:46/7, Nawam Mawatha Colombo 02</w:t>
            </w:r>
          </w:p>
        </w:tc>
        <w:tc>
          <w:tcPr>
            <w:tcW w:w="1500" w:type="dxa"/>
            <w:noWrap/>
            <w:hideMark/>
          </w:tcPr>
          <w:p w14:paraId="4CA2CDE3" w14:textId="77777777" w:rsidR="00E0684F" w:rsidRPr="00E0684F" w:rsidRDefault="00E0684F">
            <w:pPr>
              <w:rPr>
                <w:sz w:val="18"/>
                <w:szCs w:val="18"/>
                <w:lang w:val="en-GB"/>
              </w:rPr>
            </w:pPr>
            <w:r w:rsidRPr="00E0684F">
              <w:rPr>
                <w:sz w:val="18"/>
                <w:szCs w:val="18"/>
                <w:lang w:val="en-GB"/>
              </w:rPr>
              <w:t>(94) 11-2436142</w:t>
            </w:r>
          </w:p>
        </w:tc>
        <w:tc>
          <w:tcPr>
            <w:tcW w:w="2187" w:type="dxa"/>
            <w:noWrap/>
            <w:hideMark/>
          </w:tcPr>
          <w:p w14:paraId="1CC15775" w14:textId="77777777" w:rsidR="00E0684F" w:rsidRPr="00E0684F" w:rsidRDefault="008D2127">
            <w:pPr>
              <w:rPr>
                <w:sz w:val="18"/>
                <w:szCs w:val="18"/>
                <w:u w:val="single"/>
                <w:lang w:val="en-GB"/>
              </w:rPr>
            </w:pPr>
            <w:hyperlink r:id="rId111" w:history="1">
              <w:r w:rsidR="00E0684F" w:rsidRPr="00E0684F">
                <w:rPr>
                  <w:rStyle w:val="Hyperlink"/>
                  <w:sz w:val="18"/>
                  <w:szCs w:val="18"/>
                  <w:lang w:val="en-GB"/>
                </w:rPr>
                <w:t>http://www.mahmoodtea.com</w:t>
              </w:r>
            </w:hyperlink>
          </w:p>
        </w:tc>
      </w:tr>
      <w:tr w:rsidR="00E0684F" w:rsidRPr="00E0684F" w14:paraId="22244814" w14:textId="77777777" w:rsidTr="00C6365A">
        <w:trPr>
          <w:trHeight w:val="288"/>
        </w:trPr>
        <w:tc>
          <w:tcPr>
            <w:tcW w:w="2405" w:type="dxa"/>
            <w:noWrap/>
            <w:hideMark/>
          </w:tcPr>
          <w:p w14:paraId="2CD582E6" w14:textId="77777777" w:rsidR="00E0684F" w:rsidRPr="00E0684F" w:rsidRDefault="00E0684F">
            <w:pPr>
              <w:rPr>
                <w:sz w:val="18"/>
                <w:szCs w:val="18"/>
                <w:lang w:val="en-GB"/>
              </w:rPr>
            </w:pPr>
            <w:r w:rsidRPr="00E0684F">
              <w:rPr>
                <w:sz w:val="18"/>
                <w:szCs w:val="18"/>
                <w:lang w:val="en-GB"/>
              </w:rPr>
              <w:t>MALTRAS INTERNATIONAL PVT LTD</w:t>
            </w:r>
          </w:p>
        </w:tc>
        <w:tc>
          <w:tcPr>
            <w:tcW w:w="992" w:type="dxa"/>
            <w:noWrap/>
            <w:hideMark/>
          </w:tcPr>
          <w:p w14:paraId="160B8088" w14:textId="77777777" w:rsidR="00E0684F" w:rsidRPr="00E0684F" w:rsidRDefault="00E0684F" w:rsidP="00E0684F">
            <w:pPr>
              <w:rPr>
                <w:sz w:val="18"/>
                <w:szCs w:val="18"/>
                <w:lang w:val="en-GB"/>
              </w:rPr>
            </w:pPr>
            <w:r w:rsidRPr="00E0684F">
              <w:rPr>
                <w:sz w:val="18"/>
                <w:szCs w:val="18"/>
                <w:lang w:val="en-GB"/>
              </w:rPr>
              <w:t>2008</w:t>
            </w:r>
          </w:p>
        </w:tc>
        <w:tc>
          <w:tcPr>
            <w:tcW w:w="5069" w:type="dxa"/>
            <w:noWrap/>
            <w:hideMark/>
          </w:tcPr>
          <w:p w14:paraId="524EA61D" w14:textId="77777777" w:rsidR="00E0684F" w:rsidRPr="00E0684F" w:rsidRDefault="00E0684F">
            <w:pPr>
              <w:rPr>
                <w:sz w:val="18"/>
                <w:szCs w:val="18"/>
                <w:lang w:val="en-GB"/>
              </w:rPr>
            </w:pPr>
            <w:r w:rsidRPr="00E0684F">
              <w:rPr>
                <w:sz w:val="18"/>
                <w:szCs w:val="18"/>
                <w:lang w:val="en-GB"/>
              </w:rPr>
              <w:t>Tea - Tea in Bulk, Tea Packets</w:t>
            </w:r>
          </w:p>
        </w:tc>
        <w:tc>
          <w:tcPr>
            <w:tcW w:w="2123" w:type="dxa"/>
            <w:noWrap/>
            <w:hideMark/>
          </w:tcPr>
          <w:p w14:paraId="2E479608" w14:textId="77777777" w:rsidR="00E0684F" w:rsidRPr="00E0684F" w:rsidRDefault="00E0684F">
            <w:pPr>
              <w:rPr>
                <w:sz w:val="18"/>
                <w:szCs w:val="18"/>
                <w:lang w:val="en-GB"/>
              </w:rPr>
            </w:pPr>
            <w:r w:rsidRPr="00E0684F">
              <w:rPr>
                <w:sz w:val="18"/>
                <w:szCs w:val="18"/>
                <w:lang w:val="en-GB"/>
              </w:rPr>
              <w:t>11/A. Old Colombo Road Hewagama Kaduwela</w:t>
            </w:r>
          </w:p>
        </w:tc>
        <w:tc>
          <w:tcPr>
            <w:tcW w:w="1500" w:type="dxa"/>
            <w:noWrap/>
            <w:hideMark/>
          </w:tcPr>
          <w:p w14:paraId="0B536F2D" w14:textId="77777777" w:rsidR="00E0684F" w:rsidRPr="00E0684F" w:rsidRDefault="00E0684F">
            <w:pPr>
              <w:rPr>
                <w:sz w:val="18"/>
                <w:szCs w:val="18"/>
                <w:lang w:val="en-GB"/>
              </w:rPr>
            </w:pPr>
            <w:r w:rsidRPr="00E0684F">
              <w:rPr>
                <w:sz w:val="18"/>
                <w:szCs w:val="18"/>
                <w:lang w:val="en-GB"/>
              </w:rPr>
              <w:t>(94) 11-2538927</w:t>
            </w:r>
          </w:p>
        </w:tc>
        <w:tc>
          <w:tcPr>
            <w:tcW w:w="2187" w:type="dxa"/>
            <w:noWrap/>
            <w:hideMark/>
          </w:tcPr>
          <w:p w14:paraId="1ADCC2A7" w14:textId="77777777" w:rsidR="00E0684F" w:rsidRPr="00E0684F" w:rsidRDefault="008D2127">
            <w:pPr>
              <w:rPr>
                <w:sz w:val="18"/>
                <w:szCs w:val="18"/>
                <w:u w:val="single"/>
                <w:lang w:val="en-GB"/>
              </w:rPr>
            </w:pPr>
            <w:hyperlink r:id="rId112" w:history="1">
              <w:r w:rsidR="00E0684F" w:rsidRPr="00E0684F">
                <w:rPr>
                  <w:rStyle w:val="Hyperlink"/>
                  <w:sz w:val="18"/>
                  <w:szCs w:val="18"/>
                  <w:lang w:val="en-GB"/>
                </w:rPr>
                <w:t>http://www.battlertea.com/</w:t>
              </w:r>
            </w:hyperlink>
          </w:p>
        </w:tc>
      </w:tr>
      <w:tr w:rsidR="00E0684F" w:rsidRPr="00E0684F" w14:paraId="3F100DE1" w14:textId="77777777" w:rsidTr="00C6365A">
        <w:trPr>
          <w:trHeight w:val="288"/>
        </w:trPr>
        <w:tc>
          <w:tcPr>
            <w:tcW w:w="2405" w:type="dxa"/>
            <w:noWrap/>
            <w:hideMark/>
          </w:tcPr>
          <w:p w14:paraId="64EDDEB6" w14:textId="77777777" w:rsidR="00E0684F" w:rsidRPr="00E0684F" w:rsidRDefault="00E0684F">
            <w:pPr>
              <w:rPr>
                <w:sz w:val="18"/>
                <w:szCs w:val="18"/>
                <w:lang w:val="en-GB"/>
              </w:rPr>
            </w:pPr>
            <w:r w:rsidRPr="00E0684F">
              <w:rPr>
                <w:sz w:val="18"/>
                <w:szCs w:val="18"/>
                <w:lang w:val="en-GB"/>
              </w:rPr>
              <w:t>MALWATTE VALLEY PLANTATIONS PLC</w:t>
            </w:r>
          </w:p>
        </w:tc>
        <w:tc>
          <w:tcPr>
            <w:tcW w:w="992" w:type="dxa"/>
            <w:noWrap/>
            <w:hideMark/>
          </w:tcPr>
          <w:p w14:paraId="1485D5D8" w14:textId="77777777" w:rsidR="00E0684F" w:rsidRPr="00E0684F" w:rsidRDefault="00E0684F" w:rsidP="00E0684F">
            <w:pPr>
              <w:rPr>
                <w:sz w:val="18"/>
                <w:szCs w:val="18"/>
                <w:lang w:val="en-GB"/>
              </w:rPr>
            </w:pPr>
            <w:r w:rsidRPr="00E0684F">
              <w:rPr>
                <w:sz w:val="18"/>
                <w:szCs w:val="18"/>
                <w:lang w:val="en-GB"/>
              </w:rPr>
              <w:t>1992</w:t>
            </w:r>
          </w:p>
        </w:tc>
        <w:tc>
          <w:tcPr>
            <w:tcW w:w="5069" w:type="dxa"/>
            <w:noWrap/>
            <w:hideMark/>
          </w:tcPr>
          <w:p w14:paraId="6D697E42" w14:textId="77777777" w:rsidR="00E0684F" w:rsidRPr="00E0684F" w:rsidRDefault="00E0684F">
            <w:pPr>
              <w:rPr>
                <w:sz w:val="18"/>
                <w:szCs w:val="18"/>
                <w:lang w:val="en-GB"/>
              </w:rPr>
            </w:pPr>
            <w:r w:rsidRPr="00E0684F">
              <w:rPr>
                <w:sz w:val="18"/>
                <w:szCs w:val="18"/>
                <w:lang w:val="en-GB"/>
              </w:rPr>
              <w:t>Tea</w:t>
            </w:r>
          </w:p>
        </w:tc>
        <w:tc>
          <w:tcPr>
            <w:tcW w:w="2123" w:type="dxa"/>
            <w:noWrap/>
            <w:hideMark/>
          </w:tcPr>
          <w:p w14:paraId="031D8C10" w14:textId="77777777" w:rsidR="00E0684F" w:rsidRPr="00E0684F" w:rsidRDefault="00E0684F">
            <w:pPr>
              <w:rPr>
                <w:sz w:val="18"/>
                <w:szCs w:val="18"/>
                <w:lang w:val="en-GB"/>
              </w:rPr>
            </w:pPr>
            <w:r w:rsidRPr="00E0684F">
              <w:rPr>
                <w:sz w:val="18"/>
                <w:szCs w:val="18"/>
                <w:lang w:val="en-GB"/>
              </w:rPr>
              <w:t>No.280 Dam Street Colombo 12</w:t>
            </w:r>
          </w:p>
        </w:tc>
        <w:tc>
          <w:tcPr>
            <w:tcW w:w="1500" w:type="dxa"/>
            <w:noWrap/>
            <w:hideMark/>
          </w:tcPr>
          <w:p w14:paraId="1F92EC73" w14:textId="77777777" w:rsidR="00E0684F" w:rsidRPr="00E0684F" w:rsidRDefault="00E0684F">
            <w:pPr>
              <w:rPr>
                <w:sz w:val="18"/>
                <w:szCs w:val="18"/>
                <w:lang w:val="en-GB"/>
              </w:rPr>
            </w:pPr>
            <w:r w:rsidRPr="00E0684F">
              <w:rPr>
                <w:sz w:val="18"/>
                <w:szCs w:val="18"/>
                <w:lang w:val="en-GB"/>
              </w:rPr>
              <w:t>(94) 11-5388800</w:t>
            </w:r>
          </w:p>
        </w:tc>
        <w:tc>
          <w:tcPr>
            <w:tcW w:w="2187" w:type="dxa"/>
            <w:noWrap/>
            <w:hideMark/>
          </w:tcPr>
          <w:p w14:paraId="6285B8D1" w14:textId="77777777" w:rsidR="00E0684F" w:rsidRPr="00E0684F" w:rsidRDefault="008D2127">
            <w:pPr>
              <w:rPr>
                <w:sz w:val="18"/>
                <w:szCs w:val="18"/>
                <w:u w:val="single"/>
                <w:lang w:val="en-GB"/>
              </w:rPr>
            </w:pPr>
            <w:hyperlink r:id="rId113" w:history="1">
              <w:r w:rsidR="00E0684F" w:rsidRPr="00E0684F">
                <w:rPr>
                  <w:rStyle w:val="Hyperlink"/>
                  <w:sz w:val="18"/>
                  <w:szCs w:val="18"/>
                  <w:lang w:val="en-GB"/>
                </w:rPr>
                <w:t>http://www.malwatte.lk</w:t>
              </w:r>
            </w:hyperlink>
          </w:p>
        </w:tc>
      </w:tr>
      <w:tr w:rsidR="00E0684F" w:rsidRPr="00E0684F" w14:paraId="55FA794F" w14:textId="77777777" w:rsidTr="00C6365A">
        <w:trPr>
          <w:trHeight w:val="288"/>
        </w:trPr>
        <w:tc>
          <w:tcPr>
            <w:tcW w:w="2405" w:type="dxa"/>
            <w:noWrap/>
            <w:hideMark/>
          </w:tcPr>
          <w:p w14:paraId="65F1566A" w14:textId="77777777" w:rsidR="00E0684F" w:rsidRPr="00E0684F" w:rsidRDefault="00E0684F">
            <w:pPr>
              <w:rPr>
                <w:sz w:val="18"/>
                <w:szCs w:val="18"/>
                <w:lang w:val="en-GB"/>
              </w:rPr>
            </w:pPr>
            <w:r w:rsidRPr="00E0684F">
              <w:rPr>
                <w:sz w:val="18"/>
                <w:szCs w:val="18"/>
                <w:lang w:val="en-GB"/>
              </w:rPr>
              <w:t>MANIK TEA ENTERPRISES PVT LTD</w:t>
            </w:r>
          </w:p>
        </w:tc>
        <w:tc>
          <w:tcPr>
            <w:tcW w:w="992" w:type="dxa"/>
            <w:noWrap/>
            <w:hideMark/>
          </w:tcPr>
          <w:p w14:paraId="768D0D00" w14:textId="77777777" w:rsidR="00E0684F" w:rsidRPr="00E0684F" w:rsidRDefault="00E0684F">
            <w:pPr>
              <w:rPr>
                <w:sz w:val="18"/>
                <w:szCs w:val="18"/>
                <w:lang w:val="en-GB"/>
              </w:rPr>
            </w:pPr>
          </w:p>
        </w:tc>
        <w:tc>
          <w:tcPr>
            <w:tcW w:w="5069" w:type="dxa"/>
            <w:noWrap/>
            <w:hideMark/>
          </w:tcPr>
          <w:p w14:paraId="1C38B9CE" w14:textId="77777777" w:rsidR="00E0684F" w:rsidRPr="00E0684F" w:rsidRDefault="00E0684F">
            <w:pPr>
              <w:rPr>
                <w:sz w:val="18"/>
                <w:szCs w:val="18"/>
                <w:lang w:val="en-GB"/>
              </w:rPr>
            </w:pPr>
            <w:r w:rsidRPr="00E0684F">
              <w:rPr>
                <w:sz w:val="18"/>
                <w:szCs w:val="18"/>
                <w:lang w:val="en-GB"/>
              </w:rPr>
              <w:t>Tea Packets</w:t>
            </w:r>
          </w:p>
        </w:tc>
        <w:tc>
          <w:tcPr>
            <w:tcW w:w="2123" w:type="dxa"/>
            <w:noWrap/>
            <w:hideMark/>
          </w:tcPr>
          <w:p w14:paraId="473CD09A" w14:textId="77777777" w:rsidR="00E0684F" w:rsidRPr="00E0684F" w:rsidRDefault="00E0684F">
            <w:pPr>
              <w:rPr>
                <w:sz w:val="18"/>
                <w:szCs w:val="18"/>
                <w:lang w:val="en-GB"/>
              </w:rPr>
            </w:pPr>
            <w:r w:rsidRPr="00E0684F">
              <w:rPr>
                <w:sz w:val="18"/>
                <w:szCs w:val="18"/>
                <w:lang w:val="en-GB"/>
              </w:rPr>
              <w:t>62/C/15 Weliwita Kaduwela</w:t>
            </w:r>
          </w:p>
        </w:tc>
        <w:tc>
          <w:tcPr>
            <w:tcW w:w="1500" w:type="dxa"/>
            <w:noWrap/>
            <w:hideMark/>
          </w:tcPr>
          <w:p w14:paraId="031B89B4" w14:textId="77777777" w:rsidR="00E0684F" w:rsidRPr="00E0684F" w:rsidRDefault="00E0684F">
            <w:pPr>
              <w:rPr>
                <w:sz w:val="18"/>
                <w:szCs w:val="18"/>
                <w:lang w:val="en-GB"/>
              </w:rPr>
            </w:pPr>
            <w:r w:rsidRPr="00E0684F">
              <w:rPr>
                <w:sz w:val="18"/>
                <w:szCs w:val="18"/>
                <w:lang w:val="en-GB"/>
              </w:rPr>
              <w:t>(94) 11-4541385 (94) 77-7374866</w:t>
            </w:r>
          </w:p>
        </w:tc>
        <w:tc>
          <w:tcPr>
            <w:tcW w:w="2187" w:type="dxa"/>
            <w:noWrap/>
            <w:hideMark/>
          </w:tcPr>
          <w:p w14:paraId="527E6521" w14:textId="77777777" w:rsidR="00E0684F" w:rsidRPr="00E0684F" w:rsidRDefault="008D2127">
            <w:pPr>
              <w:rPr>
                <w:sz w:val="18"/>
                <w:szCs w:val="18"/>
                <w:u w:val="single"/>
                <w:lang w:val="en-GB"/>
              </w:rPr>
            </w:pPr>
            <w:hyperlink r:id="rId114" w:history="1">
              <w:r w:rsidR="00E0684F" w:rsidRPr="00E0684F">
                <w:rPr>
                  <w:rStyle w:val="Hyperlink"/>
                  <w:sz w:val="18"/>
                  <w:szCs w:val="18"/>
                  <w:lang w:val="en-GB"/>
                </w:rPr>
                <w:t>http://www.maniktea.com</w:t>
              </w:r>
            </w:hyperlink>
          </w:p>
        </w:tc>
      </w:tr>
      <w:tr w:rsidR="00E0684F" w:rsidRPr="00E0684F" w14:paraId="640386D4" w14:textId="77777777" w:rsidTr="00C6365A">
        <w:trPr>
          <w:trHeight w:val="288"/>
        </w:trPr>
        <w:tc>
          <w:tcPr>
            <w:tcW w:w="2405" w:type="dxa"/>
            <w:noWrap/>
            <w:hideMark/>
          </w:tcPr>
          <w:p w14:paraId="050C9FC6" w14:textId="77777777" w:rsidR="00E0684F" w:rsidRPr="00E0684F" w:rsidRDefault="00E0684F">
            <w:pPr>
              <w:rPr>
                <w:sz w:val="18"/>
                <w:szCs w:val="18"/>
                <w:lang w:val="en-GB"/>
              </w:rPr>
            </w:pPr>
            <w:r w:rsidRPr="00E0684F">
              <w:rPr>
                <w:sz w:val="18"/>
                <w:szCs w:val="18"/>
                <w:lang w:val="en-GB"/>
              </w:rPr>
              <w:t>MARAH TRADING PVT LTD</w:t>
            </w:r>
          </w:p>
        </w:tc>
        <w:tc>
          <w:tcPr>
            <w:tcW w:w="992" w:type="dxa"/>
            <w:noWrap/>
            <w:hideMark/>
          </w:tcPr>
          <w:p w14:paraId="505A1AC3" w14:textId="77777777" w:rsidR="00E0684F" w:rsidRPr="00E0684F" w:rsidRDefault="00E0684F">
            <w:pPr>
              <w:rPr>
                <w:sz w:val="18"/>
                <w:szCs w:val="18"/>
                <w:lang w:val="en-GB"/>
              </w:rPr>
            </w:pPr>
          </w:p>
        </w:tc>
        <w:tc>
          <w:tcPr>
            <w:tcW w:w="5069" w:type="dxa"/>
            <w:noWrap/>
            <w:hideMark/>
          </w:tcPr>
          <w:p w14:paraId="2BC18EA5" w14:textId="77777777" w:rsidR="00E0684F" w:rsidRPr="00E0684F" w:rsidRDefault="00E0684F">
            <w:pPr>
              <w:rPr>
                <w:sz w:val="18"/>
                <w:szCs w:val="18"/>
                <w:lang w:val="en-GB"/>
              </w:rPr>
            </w:pPr>
            <w:r w:rsidRPr="00E0684F">
              <w:rPr>
                <w:sz w:val="18"/>
                <w:szCs w:val="18"/>
                <w:lang w:val="en-GB"/>
              </w:rPr>
              <w:t>Black Tea, Green Tea, Flavoured Tea, Pyramid Tea Bags, MAISA Foil Tea bags</w:t>
            </w:r>
          </w:p>
        </w:tc>
        <w:tc>
          <w:tcPr>
            <w:tcW w:w="2123" w:type="dxa"/>
            <w:noWrap/>
            <w:hideMark/>
          </w:tcPr>
          <w:p w14:paraId="3B8A27AF" w14:textId="77777777" w:rsidR="00E0684F" w:rsidRPr="00E0684F" w:rsidRDefault="00E0684F">
            <w:pPr>
              <w:rPr>
                <w:sz w:val="18"/>
                <w:szCs w:val="18"/>
                <w:lang w:val="en-GB"/>
              </w:rPr>
            </w:pPr>
            <w:r w:rsidRPr="00E0684F">
              <w:rPr>
                <w:sz w:val="18"/>
                <w:szCs w:val="18"/>
                <w:lang w:val="en-GB"/>
              </w:rPr>
              <w:t>No. 79, Maguruwila Road, Gonawela, Kelaniya</w:t>
            </w:r>
          </w:p>
        </w:tc>
        <w:tc>
          <w:tcPr>
            <w:tcW w:w="1500" w:type="dxa"/>
            <w:noWrap/>
            <w:hideMark/>
          </w:tcPr>
          <w:p w14:paraId="3E2132F3" w14:textId="77777777" w:rsidR="00E0684F" w:rsidRPr="00E0684F" w:rsidRDefault="00E0684F">
            <w:pPr>
              <w:rPr>
                <w:sz w:val="18"/>
                <w:szCs w:val="18"/>
                <w:lang w:val="en-GB"/>
              </w:rPr>
            </w:pPr>
            <w:r w:rsidRPr="00E0684F">
              <w:rPr>
                <w:sz w:val="18"/>
                <w:szCs w:val="18"/>
                <w:lang w:val="en-GB"/>
              </w:rPr>
              <w:t>(94) 11-2987377</w:t>
            </w:r>
          </w:p>
        </w:tc>
        <w:tc>
          <w:tcPr>
            <w:tcW w:w="2187" w:type="dxa"/>
            <w:noWrap/>
            <w:hideMark/>
          </w:tcPr>
          <w:p w14:paraId="1AAC6DF8" w14:textId="77777777" w:rsidR="00E0684F" w:rsidRPr="00E0684F" w:rsidRDefault="008D2127">
            <w:pPr>
              <w:rPr>
                <w:sz w:val="18"/>
                <w:szCs w:val="18"/>
                <w:u w:val="single"/>
                <w:lang w:val="en-GB"/>
              </w:rPr>
            </w:pPr>
            <w:hyperlink r:id="rId115" w:history="1">
              <w:r w:rsidR="00E0684F" w:rsidRPr="00E0684F">
                <w:rPr>
                  <w:rStyle w:val="Hyperlink"/>
                  <w:sz w:val="18"/>
                  <w:szCs w:val="18"/>
                  <w:lang w:val="en-GB"/>
                </w:rPr>
                <w:t>http://www.marahtea.com</w:t>
              </w:r>
            </w:hyperlink>
          </w:p>
        </w:tc>
      </w:tr>
      <w:tr w:rsidR="00E0684F" w:rsidRPr="00E0684F" w14:paraId="785B386E" w14:textId="77777777" w:rsidTr="00C6365A">
        <w:trPr>
          <w:trHeight w:val="288"/>
        </w:trPr>
        <w:tc>
          <w:tcPr>
            <w:tcW w:w="2405" w:type="dxa"/>
            <w:noWrap/>
            <w:hideMark/>
          </w:tcPr>
          <w:p w14:paraId="765854A5" w14:textId="77777777" w:rsidR="00E0684F" w:rsidRPr="00E0684F" w:rsidRDefault="00E0684F">
            <w:pPr>
              <w:rPr>
                <w:sz w:val="18"/>
                <w:szCs w:val="18"/>
                <w:lang w:val="de-DE"/>
              </w:rPr>
            </w:pPr>
            <w:r w:rsidRPr="00E0684F">
              <w:rPr>
                <w:sz w:val="18"/>
                <w:szCs w:val="18"/>
                <w:lang w:val="de-DE"/>
              </w:rPr>
              <w:t>MARTIN BAUER HAYLEYS PVT LTD</w:t>
            </w:r>
          </w:p>
        </w:tc>
        <w:tc>
          <w:tcPr>
            <w:tcW w:w="992" w:type="dxa"/>
            <w:noWrap/>
            <w:hideMark/>
          </w:tcPr>
          <w:p w14:paraId="35B431C8" w14:textId="77777777" w:rsidR="00E0684F" w:rsidRPr="00E0684F" w:rsidRDefault="00E0684F">
            <w:pPr>
              <w:rPr>
                <w:sz w:val="18"/>
                <w:szCs w:val="18"/>
                <w:lang w:val="de-DE"/>
              </w:rPr>
            </w:pPr>
          </w:p>
        </w:tc>
        <w:tc>
          <w:tcPr>
            <w:tcW w:w="5069" w:type="dxa"/>
            <w:noWrap/>
            <w:hideMark/>
          </w:tcPr>
          <w:p w14:paraId="5CE6989A" w14:textId="77777777" w:rsidR="00E0684F" w:rsidRPr="00E0684F" w:rsidRDefault="00E0684F">
            <w:pPr>
              <w:rPr>
                <w:sz w:val="18"/>
                <w:szCs w:val="18"/>
                <w:lang w:val="en-GB"/>
              </w:rPr>
            </w:pPr>
            <w:r w:rsidRPr="00E0684F">
              <w:rPr>
                <w:sz w:val="18"/>
                <w:szCs w:val="18"/>
                <w:lang w:val="en-GB"/>
              </w:rPr>
              <w:t>Bulk Tea, Tea Packet</w:t>
            </w:r>
          </w:p>
        </w:tc>
        <w:tc>
          <w:tcPr>
            <w:tcW w:w="2123" w:type="dxa"/>
            <w:noWrap/>
            <w:hideMark/>
          </w:tcPr>
          <w:p w14:paraId="157928B6" w14:textId="77777777" w:rsidR="00E0684F" w:rsidRPr="00E0684F" w:rsidRDefault="00E0684F">
            <w:pPr>
              <w:rPr>
                <w:sz w:val="18"/>
                <w:szCs w:val="18"/>
                <w:lang w:val="en-GB"/>
              </w:rPr>
            </w:pPr>
            <w:r w:rsidRPr="00E0684F">
              <w:rPr>
                <w:sz w:val="18"/>
                <w:szCs w:val="18"/>
                <w:lang w:val="en-GB"/>
              </w:rPr>
              <w:t>400, Deans Road, Colombo 10, Sri Lanka</w:t>
            </w:r>
          </w:p>
        </w:tc>
        <w:tc>
          <w:tcPr>
            <w:tcW w:w="1500" w:type="dxa"/>
            <w:noWrap/>
            <w:hideMark/>
          </w:tcPr>
          <w:p w14:paraId="641B7CA5" w14:textId="77777777" w:rsidR="00E0684F" w:rsidRPr="00E0684F" w:rsidRDefault="00E0684F">
            <w:pPr>
              <w:rPr>
                <w:sz w:val="18"/>
                <w:szCs w:val="18"/>
                <w:lang w:val="en-GB"/>
              </w:rPr>
            </w:pPr>
            <w:r w:rsidRPr="00E0684F">
              <w:rPr>
                <w:sz w:val="18"/>
                <w:szCs w:val="18"/>
                <w:lang w:val="en-GB"/>
              </w:rPr>
              <w:t>(94) 769889841</w:t>
            </w:r>
          </w:p>
        </w:tc>
        <w:tc>
          <w:tcPr>
            <w:tcW w:w="2187" w:type="dxa"/>
            <w:noWrap/>
            <w:hideMark/>
          </w:tcPr>
          <w:p w14:paraId="0D89BE6E" w14:textId="77777777" w:rsidR="00E0684F" w:rsidRPr="00E0684F" w:rsidRDefault="008D2127">
            <w:pPr>
              <w:rPr>
                <w:sz w:val="18"/>
                <w:szCs w:val="18"/>
                <w:u w:val="single"/>
                <w:lang w:val="en-GB"/>
              </w:rPr>
            </w:pPr>
            <w:hyperlink r:id="rId116" w:history="1">
              <w:r w:rsidR="00E0684F" w:rsidRPr="00E0684F">
                <w:rPr>
                  <w:rStyle w:val="Hyperlink"/>
                  <w:sz w:val="18"/>
                  <w:szCs w:val="18"/>
                  <w:lang w:val="en-GB"/>
                </w:rPr>
                <w:t>http://www.martin-bauer-hayleys.com/</w:t>
              </w:r>
            </w:hyperlink>
          </w:p>
        </w:tc>
      </w:tr>
      <w:tr w:rsidR="00E0684F" w:rsidRPr="00E0684F" w14:paraId="58C14ABC" w14:textId="77777777" w:rsidTr="00C6365A">
        <w:trPr>
          <w:trHeight w:val="288"/>
        </w:trPr>
        <w:tc>
          <w:tcPr>
            <w:tcW w:w="2405" w:type="dxa"/>
            <w:noWrap/>
            <w:hideMark/>
          </w:tcPr>
          <w:p w14:paraId="5E90D62F" w14:textId="77777777" w:rsidR="00E0684F" w:rsidRPr="00E0684F" w:rsidRDefault="00E0684F">
            <w:pPr>
              <w:rPr>
                <w:sz w:val="18"/>
                <w:szCs w:val="18"/>
                <w:lang w:val="en-GB"/>
              </w:rPr>
            </w:pPr>
            <w:r w:rsidRPr="00E0684F">
              <w:rPr>
                <w:sz w:val="18"/>
                <w:szCs w:val="18"/>
                <w:lang w:val="en-GB"/>
              </w:rPr>
              <w:t>MASKELIYA TEA EXPORTS PVT LTD</w:t>
            </w:r>
          </w:p>
        </w:tc>
        <w:tc>
          <w:tcPr>
            <w:tcW w:w="992" w:type="dxa"/>
            <w:noWrap/>
            <w:hideMark/>
          </w:tcPr>
          <w:p w14:paraId="7575BD96" w14:textId="77777777" w:rsidR="00E0684F" w:rsidRPr="00E0684F" w:rsidRDefault="00E0684F">
            <w:pPr>
              <w:rPr>
                <w:sz w:val="18"/>
                <w:szCs w:val="18"/>
                <w:lang w:val="en-GB"/>
              </w:rPr>
            </w:pPr>
          </w:p>
        </w:tc>
        <w:tc>
          <w:tcPr>
            <w:tcW w:w="5069" w:type="dxa"/>
            <w:noWrap/>
            <w:hideMark/>
          </w:tcPr>
          <w:p w14:paraId="40F70EA4" w14:textId="77777777" w:rsidR="00E0684F" w:rsidRPr="00E0684F" w:rsidRDefault="00E0684F">
            <w:pPr>
              <w:rPr>
                <w:sz w:val="18"/>
                <w:szCs w:val="18"/>
                <w:lang w:val="en-GB"/>
              </w:rPr>
            </w:pPr>
            <w:r w:rsidRPr="00E0684F">
              <w:rPr>
                <w:sz w:val="18"/>
                <w:szCs w:val="18"/>
                <w:lang w:val="en-GB"/>
              </w:rPr>
              <w:t>Ceylon Tea, Bulk Tea, Green Tea, Flavoured Tea</w:t>
            </w:r>
          </w:p>
        </w:tc>
        <w:tc>
          <w:tcPr>
            <w:tcW w:w="2123" w:type="dxa"/>
            <w:noWrap/>
            <w:hideMark/>
          </w:tcPr>
          <w:p w14:paraId="60F979D3" w14:textId="77777777" w:rsidR="00E0684F" w:rsidRPr="00E0684F" w:rsidRDefault="00E0684F">
            <w:pPr>
              <w:rPr>
                <w:sz w:val="18"/>
                <w:szCs w:val="18"/>
                <w:lang w:val="en-GB"/>
              </w:rPr>
            </w:pPr>
            <w:r w:rsidRPr="00E0684F">
              <w:rPr>
                <w:sz w:val="18"/>
                <w:szCs w:val="18"/>
                <w:lang w:val="en-GB"/>
              </w:rPr>
              <w:t>120/11D Vidya Mawatha Colombo 07</w:t>
            </w:r>
          </w:p>
        </w:tc>
        <w:tc>
          <w:tcPr>
            <w:tcW w:w="1500" w:type="dxa"/>
            <w:noWrap/>
            <w:hideMark/>
          </w:tcPr>
          <w:p w14:paraId="5DC38218" w14:textId="77777777" w:rsidR="00E0684F" w:rsidRPr="00E0684F" w:rsidRDefault="00E0684F">
            <w:pPr>
              <w:rPr>
                <w:sz w:val="18"/>
                <w:szCs w:val="18"/>
                <w:lang w:val="en-GB"/>
              </w:rPr>
            </w:pPr>
            <w:r w:rsidRPr="00E0684F">
              <w:rPr>
                <w:sz w:val="18"/>
                <w:szCs w:val="18"/>
                <w:lang w:val="en-GB"/>
              </w:rPr>
              <w:t>(94) 11-7631760 (94) 77-3697004</w:t>
            </w:r>
          </w:p>
        </w:tc>
        <w:tc>
          <w:tcPr>
            <w:tcW w:w="2187" w:type="dxa"/>
            <w:noWrap/>
            <w:hideMark/>
          </w:tcPr>
          <w:p w14:paraId="3062C8E2" w14:textId="77777777" w:rsidR="00E0684F" w:rsidRPr="00E0684F" w:rsidRDefault="008D2127">
            <w:pPr>
              <w:rPr>
                <w:sz w:val="18"/>
                <w:szCs w:val="18"/>
                <w:u w:val="single"/>
                <w:lang w:val="en-GB"/>
              </w:rPr>
            </w:pPr>
            <w:hyperlink r:id="rId117" w:history="1">
              <w:r w:rsidR="00E0684F" w:rsidRPr="00E0684F">
                <w:rPr>
                  <w:rStyle w:val="Hyperlink"/>
                  <w:sz w:val="18"/>
                  <w:szCs w:val="18"/>
                  <w:lang w:val="en-GB"/>
                </w:rPr>
                <w:t>http://www.maskeliyatea.com/</w:t>
              </w:r>
            </w:hyperlink>
          </w:p>
        </w:tc>
      </w:tr>
      <w:tr w:rsidR="00E0684F" w:rsidRPr="00E0684F" w14:paraId="659441EF" w14:textId="77777777" w:rsidTr="00C6365A">
        <w:trPr>
          <w:trHeight w:val="288"/>
        </w:trPr>
        <w:tc>
          <w:tcPr>
            <w:tcW w:w="2405" w:type="dxa"/>
            <w:noWrap/>
            <w:hideMark/>
          </w:tcPr>
          <w:p w14:paraId="0A5CF6D3" w14:textId="77777777" w:rsidR="00E0684F" w:rsidRPr="00E0684F" w:rsidRDefault="00E0684F">
            <w:pPr>
              <w:rPr>
                <w:sz w:val="18"/>
                <w:szCs w:val="18"/>
                <w:lang w:val="en-GB"/>
              </w:rPr>
            </w:pPr>
            <w:r w:rsidRPr="00E0684F">
              <w:rPr>
                <w:sz w:val="18"/>
                <w:szCs w:val="18"/>
                <w:lang w:val="en-GB"/>
              </w:rPr>
              <w:t>MASKELIYA TEA GARDENS CEYLON LTD</w:t>
            </w:r>
          </w:p>
        </w:tc>
        <w:tc>
          <w:tcPr>
            <w:tcW w:w="992" w:type="dxa"/>
            <w:noWrap/>
            <w:hideMark/>
          </w:tcPr>
          <w:p w14:paraId="2B75BF0A" w14:textId="77777777" w:rsidR="00E0684F" w:rsidRPr="00E0684F" w:rsidRDefault="00E0684F">
            <w:pPr>
              <w:rPr>
                <w:sz w:val="18"/>
                <w:szCs w:val="18"/>
                <w:lang w:val="en-GB"/>
              </w:rPr>
            </w:pPr>
          </w:p>
        </w:tc>
        <w:tc>
          <w:tcPr>
            <w:tcW w:w="5069" w:type="dxa"/>
            <w:noWrap/>
            <w:hideMark/>
          </w:tcPr>
          <w:p w14:paraId="5F2EB9EC" w14:textId="77777777" w:rsidR="00E0684F" w:rsidRPr="00E0684F" w:rsidRDefault="00E0684F">
            <w:pPr>
              <w:rPr>
                <w:sz w:val="18"/>
                <w:szCs w:val="18"/>
                <w:lang w:val="en-GB"/>
              </w:rPr>
            </w:pPr>
            <w:r w:rsidRPr="00E0684F">
              <w:rPr>
                <w:sz w:val="18"/>
                <w:szCs w:val="18"/>
                <w:lang w:val="en-GB"/>
              </w:rPr>
              <w:t>Black Tea, Herbal Tea, Green Tea and White Tea, Flavoured and Non-Flavoured Tea</w:t>
            </w:r>
          </w:p>
        </w:tc>
        <w:tc>
          <w:tcPr>
            <w:tcW w:w="2123" w:type="dxa"/>
            <w:noWrap/>
            <w:hideMark/>
          </w:tcPr>
          <w:p w14:paraId="1E9F8407" w14:textId="77777777" w:rsidR="00E0684F" w:rsidRPr="00E0684F" w:rsidRDefault="00E0684F">
            <w:pPr>
              <w:rPr>
                <w:sz w:val="18"/>
                <w:szCs w:val="18"/>
                <w:lang w:val="en-GB"/>
              </w:rPr>
            </w:pPr>
            <w:r w:rsidRPr="00E0684F">
              <w:rPr>
                <w:sz w:val="18"/>
                <w:szCs w:val="18"/>
                <w:lang w:val="en-GB"/>
              </w:rPr>
              <w:t>No.310, Highlevel Road Nawinna Maharagama</w:t>
            </w:r>
          </w:p>
        </w:tc>
        <w:tc>
          <w:tcPr>
            <w:tcW w:w="1500" w:type="dxa"/>
            <w:noWrap/>
            <w:hideMark/>
          </w:tcPr>
          <w:p w14:paraId="6898CC98" w14:textId="77777777" w:rsidR="00E0684F" w:rsidRPr="00E0684F" w:rsidRDefault="00E0684F">
            <w:pPr>
              <w:rPr>
                <w:sz w:val="18"/>
                <w:szCs w:val="18"/>
                <w:lang w:val="en-GB"/>
              </w:rPr>
            </w:pPr>
            <w:r w:rsidRPr="00E0684F">
              <w:rPr>
                <w:sz w:val="18"/>
                <w:szCs w:val="18"/>
                <w:lang w:val="en-GB"/>
              </w:rPr>
              <w:t>(94) 11-4310723 (94) 11-4958943</w:t>
            </w:r>
          </w:p>
        </w:tc>
        <w:tc>
          <w:tcPr>
            <w:tcW w:w="2187" w:type="dxa"/>
            <w:noWrap/>
            <w:hideMark/>
          </w:tcPr>
          <w:p w14:paraId="48EDCB12" w14:textId="77777777" w:rsidR="00E0684F" w:rsidRPr="00E0684F" w:rsidRDefault="008D2127">
            <w:pPr>
              <w:rPr>
                <w:sz w:val="18"/>
                <w:szCs w:val="18"/>
                <w:u w:val="single"/>
                <w:lang w:val="en-GB"/>
              </w:rPr>
            </w:pPr>
            <w:hyperlink r:id="rId118" w:history="1">
              <w:r w:rsidR="00E0684F" w:rsidRPr="00E0684F">
                <w:rPr>
                  <w:rStyle w:val="Hyperlink"/>
                  <w:sz w:val="18"/>
                  <w:szCs w:val="18"/>
                  <w:lang w:val="en-GB"/>
                </w:rPr>
                <w:t>http://www.stclairstea.com</w:t>
              </w:r>
            </w:hyperlink>
          </w:p>
        </w:tc>
      </w:tr>
      <w:tr w:rsidR="00E0684F" w:rsidRPr="00E0684F" w14:paraId="40BECF75" w14:textId="77777777" w:rsidTr="00C6365A">
        <w:trPr>
          <w:trHeight w:val="288"/>
        </w:trPr>
        <w:tc>
          <w:tcPr>
            <w:tcW w:w="2405" w:type="dxa"/>
            <w:noWrap/>
            <w:hideMark/>
          </w:tcPr>
          <w:p w14:paraId="03B26A36" w14:textId="77777777" w:rsidR="00E0684F" w:rsidRPr="00E0684F" w:rsidRDefault="00E0684F">
            <w:pPr>
              <w:rPr>
                <w:sz w:val="18"/>
                <w:szCs w:val="18"/>
                <w:lang w:val="en-GB"/>
              </w:rPr>
            </w:pPr>
            <w:r w:rsidRPr="00E0684F">
              <w:rPr>
                <w:sz w:val="18"/>
                <w:szCs w:val="18"/>
                <w:lang w:val="en-GB"/>
              </w:rPr>
              <w:t>MEEZAN AND COMPANY PVT LTD</w:t>
            </w:r>
          </w:p>
        </w:tc>
        <w:tc>
          <w:tcPr>
            <w:tcW w:w="992" w:type="dxa"/>
            <w:noWrap/>
            <w:hideMark/>
          </w:tcPr>
          <w:p w14:paraId="6EA13ACF" w14:textId="77777777" w:rsidR="00E0684F" w:rsidRPr="00E0684F" w:rsidRDefault="00E0684F">
            <w:pPr>
              <w:rPr>
                <w:sz w:val="18"/>
                <w:szCs w:val="18"/>
                <w:lang w:val="en-GB"/>
              </w:rPr>
            </w:pPr>
          </w:p>
        </w:tc>
        <w:tc>
          <w:tcPr>
            <w:tcW w:w="5069" w:type="dxa"/>
            <w:noWrap/>
            <w:hideMark/>
          </w:tcPr>
          <w:p w14:paraId="3A5A02F2" w14:textId="77777777" w:rsidR="00E0684F" w:rsidRPr="00E0684F" w:rsidRDefault="00E0684F">
            <w:pPr>
              <w:rPr>
                <w:sz w:val="18"/>
                <w:szCs w:val="18"/>
                <w:lang w:val="en-GB"/>
              </w:rPr>
            </w:pPr>
            <w:r w:rsidRPr="00E0684F">
              <w:rPr>
                <w:sz w:val="18"/>
                <w:szCs w:val="18"/>
                <w:lang w:val="en-GB"/>
              </w:rPr>
              <w:t>Premium Tea, Organic Tea, Flavored Tea, Specially Teas, Pyramid Tea Bags</w:t>
            </w:r>
          </w:p>
        </w:tc>
        <w:tc>
          <w:tcPr>
            <w:tcW w:w="2123" w:type="dxa"/>
            <w:noWrap/>
            <w:hideMark/>
          </w:tcPr>
          <w:p w14:paraId="2A2FDF8C" w14:textId="77777777" w:rsidR="00E0684F" w:rsidRPr="00E0684F" w:rsidRDefault="00E0684F">
            <w:pPr>
              <w:rPr>
                <w:sz w:val="18"/>
                <w:szCs w:val="18"/>
                <w:lang w:val="en-GB"/>
              </w:rPr>
            </w:pPr>
            <w:r w:rsidRPr="00E0684F">
              <w:rPr>
                <w:sz w:val="18"/>
                <w:szCs w:val="18"/>
                <w:lang w:val="en-GB"/>
              </w:rPr>
              <w:t>No. 366/10, Avissawella Road, Wellampitiya</w:t>
            </w:r>
          </w:p>
        </w:tc>
        <w:tc>
          <w:tcPr>
            <w:tcW w:w="1500" w:type="dxa"/>
            <w:noWrap/>
            <w:hideMark/>
          </w:tcPr>
          <w:p w14:paraId="099FCB57" w14:textId="77777777" w:rsidR="00E0684F" w:rsidRPr="00E0684F" w:rsidRDefault="00E0684F">
            <w:pPr>
              <w:rPr>
                <w:sz w:val="18"/>
                <w:szCs w:val="18"/>
                <w:lang w:val="en-GB"/>
              </w:rPr>
            </w:pPr>
            <w:r w:rsidRPr="00E0684F">
              <w:rPr>
                <w:sz w:val="18"/>
                <w:szCs w:val="18"/>
                <w:lang w:val="en-GB"/>
              </w:rPr>
              <w:t>(94) 11-4412650 (94) 11-4412651 (94) 11-4412652</w:t>
            </w:r>
          </w:p>
        </w:tc>
        <w:tc>
          <w:tcPr>
            <w:tcW w:w="2187" w:type="dxa"/>
            <w:noWrap/>
            <w:hideMark/>
          </w:tcPr>
          <w:p w14:paraId="5248750A" w14:textId="77777777" w:rsidR="00E0684F" w:rsidRPr="00E0684F" w:rsidRDefault="008D2127">
            <w:pPr>
              <w:rPr>
                <w:sz w:val="18"/>
                <w:szCs w:val="18"/>
                <w:u w:val="single"/>
                <w:lang w:val="en-GB"/>
              </w:rPr>
            </w:pPr>
            <w:hyperlink r:id="rId119" w:history="1">
              <w:r w:rsidR="00E0684F" w:rsidRPr="00E0684F">
                <w:rPr>
                  <w:rStyle w:val="Hyperlink"/>
                  <w:sz w:val="18"/>
                  <w:szCs w:val="18"/>
                  <w:lang w:val="en-GB"/>
                </w:rPr>
                <w:t>https://www.meezantea.com/</w:t>
              </w:r>
            </w:hyperlink>
          </w:p>
        </w:tc>
      </w:tr>
      <w:tr w:rsidR="00E0684F" w:rsidRPr="00E0684F" w14:paraId="1FC4D360" w14:textId="77777777" w:rsidTr="00C6365A">
        <w:trPr>
          <w:trHeight w:val="288"/>
        </w:trPr>
        <w:tc>
          <w:tcPr>
            <w:tcW w:w="2405" w:type="dxa"/>
            <w:noWrap/>
            <w:hideMark/>
          </w:tcPr>
          <w:p w14:paraId="732998A3" w14:textId="77777777" w:rsidR="00E0684F" w:rsidRPr="00E0684F" w:rsidRDefault="00E0684F">
            <w:pPr>
              <w:rPr>
                <w:sz w:val="18"/>
                <w:szCs w:val="18"/>
                <w:lang w:val="en-GB"/>
              </w:rPr>
            </w:pPr>
            <w:r w:rsidRPr="00E0684F">
              <w:rPr>
                <w:sz w:val="18"/>
                <w:szCs w:val="18"/>
                <w:lang w:val="en-GB"/>
              </w:rPr>
              <w:t>MILFORD EXPORTS CEYLON LTD</w:t>
            </w:r>
          </w:p>
        </w:tc>
        <w:tc>
          <w:tcPr>
            <w:tcW w:w="992" w:type="dxa"/>
            <w:noWrap/>
            <w:hideMark/>
          </w:tcPr>
          <w:p w14:paraId="1DD19CF4" w14:textId="77777777" w:rsidR="00E0684F" w:rsidRPr="00E0684F" w:rsidRDefault="00E0684F" w:rsidP="00E0684F">
            <w:pPr>
              <w:rPr>
                <w:sz w:val="18"/>
                <w:szCs w:val="18"/>
                <w:lang w:val="en-GB"/>
              </w:rPr>
            </w:pPr>
            <w:r w:rsidRPr="00E0684F">
              <w:rPr>
                <w:sz w:val="18"/>
                <w:szCs w:val="18"/>
                <w:lang w:val="en-GB"/>
              </w:rPr>
              <w:t>1977</w:t>
            </w:r>
          </w:p>
        </w:tc>
        <w:tc>
          <w:tcPr>
            <w:tcW w:w="5069" w:type="dxa"/>
            <w:noWrap/>
            <w:hideMark/>
          </w:tcPr>
          <w:p w14:paraId="0D7EFA4F" w14:textId="77777777" w:rsidR="00E0684F" w:rsidRPr="00E0684F" w:rsidRDefault="00E0684F">
            <w:pPr>
              <w:rPr>
                <w:sz w:val="18"/>
                <w:szCs w:val="18"/>
                <w:lang w:val="en-GB"/>
              </w:rPr>
            </w:pPr>
            <w:r w:rsidRPr="00E0684F">
              <w:rPr>
                <w:sz w:val="18"/>
                <w:szCs w:val="18"/>
                <w:lang w:val="en-GB"/>
              </w:rPr>
              <w:t>Green Tea in Bulk, Packets and Tea Bags</w:t>
            </w:r>
          </w:p>
        </w:tc>
        <w:tc>
          <w:tcPr>
            <w:tcW w:w="2123" w:type="dxa"/>
            <w:noWrap/>
            <w:hideMark/>
          </w:tcPr>
          <w:p w14:paraId="5B556EFB" w14:textId="77777777" w:rsidR="00E0684F" w:rsidRPr="00E0684F" w:rsidRDefault="00E0684F">
            <w:pPr>
              <w:rPr>
                <w:sz w:val="18"/>
                <w:szCs w:val="18"/>
                <w:lang w:val="en-GB"/>
              </w:rPr>
            </w:pPr>
            <w:r w:rsidRPr="00E0684F">
              <w:rPr>
                <w:sz w:val="18"/>
                <w:szCs w:val="18"/>
                <w:lang w:val="en-GB"/>
              </w:rPr>
              <w:t>No.833 Sirimavo Bandaranayake Mawatha Colombo 14</w:t>
            </w:r>
          </w:p>
        </w:tc>
        <w:tc>
          <w:tcPr>
            <w:tcW w:w="1500" w:type="dxa"/>
            <w:noWrap/>
            <w:hideMark/>
          </w:tcPr>
          <w:p w14:paraId="778F7B8E" w14:textId="77777777" w:rsidR="00E0684F" w:rsidRPr="00E0684F" w:rsidRDefault="00E0684F">
            <w:pPr>
              <w:rPr>
                <w:sz w:val="18"/>
                <w:szCs w:val="18"/>
                <w:lang w:val="en-GB"/>
              </w:rPr>
            </w:pPr>
            <w:r w:rsidRPr="00E0684F">
              <w:rPr>
                <w:sz w:val="18"/>
                <w:szCs w:val="18"/>
                <w:lang w:val="en-GB"/>
              </w:rPr>
              <w:t>(94) 11-2522871 (94) 11-2222294</w:t>
            </w:r>
          </w:p>
        </w:tc>
        <w:tc>
          <w:tcPr>
            <w:tcW w:w="2187" w:type="dxa"/>
            <w:noWrap/>
            <w:hideMark/>
          </w:tcPr>
          <w:p w14:paraId="5683F7C3" w14:textId="77777777" w:rsidR="00E0684F" w:rsidRPr="00E0684F" w:rsidRDefault="008D2127">
            <w:pPr>
              <w:rPr>
                <w:sz w:val="18"/>
                <w:szCs w:val="18"/>
                <w:u w:val="single"/>
                <w:lang w:val="en-GB"/>
              </w:rPr>
            </w:pPr>
            <w:hyperlink r:id="rId120" w:history="1">
              <w:r w:rsidR="00E0684F" w:rsidRPr="00E0684F">
                <w:rPr>
                  <w:rStyle w:val="Hyperlink"/>
                  <w:sz w:val="18"/>
                  <w:szCs w:val="18"/>
                  <w:lang w:val="en-GB"/>
                </w:rPr>
                <w:t>http://www.milfordexports.com</w:t>
              </w:r>
            </w:hyperlink>
          </w:p>
        </w:tc>
      </w:tr>
      <w:tr w:rsidR="00E0684F" w:rsidRPr="00E0684F" w14:paraId="2E3514D6" w14:textId="77777777" w:rsidTr="00C6365A">
        <w:trPr>
          <w:trHeight w:val="288"/>
        </w:trPr>
        <w:tc>
          <w:tcPr>
            <w:tcW w:w="2405" w:type="dxa"/>
            <w:noWrap/>
            <w:hideMark/>
          </w:tcPr>
          <w:p w14:paraId="5CEDD40D" w14:textId="77777777" w:rsidR="00E0684F" w:rsidRPr="00E0684F" w:rsidRDefault="00E0684F">
            <w:pPr>
              <w:rPr>
                <w:sz w:val="18"/>
                <w:szCs w:val="18"/>
                <w:lang w:val="en-GB"/>
              </w:rPr>
            </w:pPr>
            <w:r w:rsidRPr="00E0684F">
              <w:rPr>
                <w:sz w:val="18"/>
                <w:szCs w:val="18"/>
                <w:lang w:val="en-GB"/>
              </w:rPr>
              <w:t>MILLENNIUM TEAS PVT LTD</w:t>
            </w:r>
          </w:p>
        </w:tc>
        <w:tc>
          <w:tcPr>
            <w:tcW w:w="992" w:type="dxa"/>
            <w:noWrap/>
            <w:hideMark/>
          </w:tcPr>
          <w:p w14:paraId="2AECF02F" w14:textId="77777777" w:rsidR="00E0684F" w:rsidRPr="00E0684F" w:rsidRDefault="00E0684F">
            <w:pPr>
              <w:rPr>
                <w:sz w:val="18"/>
                <w:szCs w:val="18"/>
                <w:lang w:val="en-GB"/>
              </w:rPr>
            </w:pPr>
          </w:p>
        </w:tc>
        <w:tc>
          <w:tcPr>
            <w:tcW w:w="5069" w:type="dxa"/>
            <w:noWrap/>
            <w:hideMark/>
          </w:tcPr>
          <w:p w14:paraId="5EC6FF68" w14:textId="77777777" w:rsidR="00E0684F" w:rsidRPr="00E0684F" w:rsidRDefault="00E0684F">
            <w:pPr>
              <w:rPr>
                <w:sz w:val="18"/>
                <w:szCs w:val="18"/>
                <w:lang w:val="en-GB"/>
              </w:rPr>
            </w:pPr>
            <w:r w:rsidRPr="00E0684F">
              <w:rPr>
                <w:sz w:val="18"/>
                <w:szCs w:val="18"/>
                <w:lang w:val="en-GB"/>
              </w:rPr>
              <w:t>Black Tea, Green Tea, White Tea, Red Tea, Organic Tea, Flavoured Tea</w:t>
            </w:r>
          </w:p>
        </w:tc>
        <w:tc>
          <w:tcPr>
            <w:tcW w:w="2123" w:type="dxa"/>
            <w:noWrap/>
            <w:hideMark/>
          </w:tcPr>
          <w:p w14:paraId="13412BCD" w14:textId="77777777" w:rsidR="00E0684F" w:rsidRPr="00E0684F" w:rsidRDefault="00E0684F">
            <w:pPr>
              <w:rPr>
                <w:sz w:val="18"/>
                <w:szCs w:val="18"/>
                <w:lang w:val="en-GB"/>
              </w:rPr>
            </w:pPr>
            <w:r w:rsidRPr="00E0684F">
              <w:rPr>
                <w:sz w:val="18"/>
                <w:szCs w:val="18"/>
                <w:lang w:val="en-GB"/>
              </w:rPr>
              <w:t>161/B, Ambatale Road, Mulleriyawa North, Mulleriyawa, Colombo, Sri Lanka</w:t>
            </w:r>
          </w:p>
        </w:tc>
        <w:tc>
          <w:tcPr>
            <w:tcW w:w="1500" w:type="dxa"/>
            <w:noWrap/>
            <w:hideMark/>
          </w:tcPr>
          <w:p w14:paraId="463A03FB" w14:textId="77777777" w:rsidR="00E0684F" w:rsidRPr="00E0684F" w:rsidRDefault="00E0684F">
            <w:pPr>
              <w:rPr>
                <w:sz w:val="18"/>
                <w:szCs w:val="18"/>
                <w:lang w:val="en-GB"/>
              </w:rPr>
            </w:pPr>
            <w:r w:rsidRPr="00E0684F">
              <w:rPr>
                <w:sz w:val="18"/>
                <w:szCs w:val="18"/>
                <w:lang w:val="en-GB"/>
              </w:rPr>
              <w:t>(94) 11-2569839 (94) 11-4813447 (94) 11-4813442</w:t>
            </w:r>
          </w:p>
        </w:tc>
        <w:tc>
          <w:tcPr>
            <w:tcW w:w="2187" w:type="dxa"/>
            <w:noWrap/>
            <w:hideMark/>
          </w:tcPr>
          <w:p w14:paraId="3AB789FA" w14:textId="77777777" w:rsidR="00E0684F" w:rsidRPr="00E0684F" w:rsidRDefault="008D2127">
            <w:pPr>
              <w:rPr>
                <w:sz w:val="18"/>
                <w:szCs w:val="18"/>
                <w:u w:val="single"/>
                <w:lang w:val="en-GB"/>
              </w:rPr>
            </w:pPr>
            <w:hyperlink r:id="rId121" w:history="1">
              <w:r w:rsidR="00E0684F" w:rsidRPr="00E0684F">
                <w:rPr>
                  <w:rStyle w:val="Hyperlink"/>
                  <w:sz w:val="18"/>
                  <w:szCs w:val="18"/>
                  <w:lang w:val="en-GB"/>
                </w:rPr>
                <w:t>http://www.victorian-teas.com</w:t>
              </w:r>
            </w:hyperlink>
          </w:p>
        </w:tc>
      </w:tr>
      <w:tr w:rsidR="00E0684F" w:rsidRPr="00E0684F" w14:paraId="31CDAD1E" w14:textId="77777777" w:rsidTr="00C6365A">
        <w:trPr>
          <w:trHeight w:val="288"/>
        </w:trPr>
        <w:tc>
          <w:tcPr>
            <w:tcW w:w="2405" w:type="dxa"/>
            <w:noWrap/>
            <w:hideMark/>
          </w:tcPr>
          <w:p w14:paraId="456D277D" w14:textId="77777777" w:rsidR="00E0684F" w:rsidRPr="00E0684F" w:rsidRDefault="00E0684F">
            <w:pPr>
              <w:rPr>
                <w:sz w:val="18"/>
                <w:szCs w:val="18"/>
                <w:lang w:val="en-GB"/>
              </w:rPr>
            </w:pPr>
            <w:r w:rsidRPr="00E0684F">
              <w:rPr>
                <w:sz w:val="18"/>
                <w:szCs w:val="18"/>
                <w:lang w:val="en-GB"/>
              </w:rPr>
              <w:t>MINAH TEA EXPORTS PVT LTD</w:t>
            </w:r>
          </w:p>
        </w:tc>
        <w:tc>
          <w:tcPr>
            <w:tcW w:w="992" w:type="dxa"/>
            <w:noWrap/>
            <w:hideMark/>
          </w:tcPr>
          <w:p w14:paraId="0790C6C6" w14:textId="77777777" w:rsidR="00E0684F" w:rsidRPr="00E0684F" w:rsidRDefault="00E0684F">
            <w:pPr>
              <w:rPr>
                <w:sz w:val="18"/>
                <w:szCs w:val="18"/>
                <w:lang w:val="en-GB"/>
              </w:rPr>
            </w:pPr>
          </w:p>
        </w:tc>
        <w:tc>
          <w:tcPr>
            <w:tcW w:w="5069" w:type="dxa"/>
            <w:noWrap/>
            <w:hideMark/>
          </w:tcPr>
          <w:p w14:paraId="58263DAB" w14:textId="77777777" w:rsidR="00E0684F" w:rsidRPr="00E0684F" w:rsidRDefault="00E0684F">
            <w:pPr>
              <w:rPr>
                <w:sz w:val="18"/>
                <w:szCs w:val="18"/>
                <w:lang w:val="en-GB"/>
              </w:rPr>
            </w:pPr>
            <w:r w:rsidRPr="00E0684F">
              <w:rPr>
                <w:sz w:val="18"/>
                <w:szCs w:val="18"/>
                <w:lang w:val="en-GB"/>
              </w:rPr>
              <w:t>Bulk Tea, Tea Packets, Tea bag</w:t>
            </w:r>
          </w:p>
        </w:tc>
        <w:tc>
          <w:tcPr>
            <w:tcW w:w="2123" w:type="dxa"/>
            <w:noWrap/>
            <w:hideMark/>
          </w:tcPr>
          <w:p w14:paraId="4E18BB9C" w14:textId="77777777" w:rsidR="00E0684F" w:rsidRPr="00E0684F" w:rsidRDefault="00E0684F">
            <w:pPr>
              <w:rPr>
                <w:sz w:val="18"/>
                <w:szCs w:val="18"/>
                <w:lang w:val="en-GB"/>
              </w:rPr>
            </w:pPr>
            <w:r w:rsidRPr="00E0684F">
              <w:rPr>
                <w:sz w:val="18"/>
                <w:szCs w:val="18"/>
                <w:lang w:val="en-GB"/>
              </w:rPr>
              <w:t>No.43 Kittampahuwa Road Wellllampitiya</w:t>
            </w:r>
          </w:p>
        </w:tc>
        <w:tc>
          <w:tcPr>
            <w:tcW w:w="1500" w:type="dxa"/>
            <w:noWrap/>
            <w:hideMark/>
          </w:tcPr>
          <w:p w14:paraId="25E23E7E" w14:textId="77777777" w:rsidR="00E0684F" w:rsidRPr="00E0684F" w:rsidRDefault="00E0684F">
            <w:pPr>
              <w:rPr>
                <w:sz w:val="18"/>
                <w:szCs w:val="18"/>
                <w:lang w:val="en-GB"/>
              </w:rPr>
            </w:pPr>
            <w:r w:rsidRPr="00E0684F">
              <w:rPr>
                <w:sz w:val="18"/>
                <w:szCs w:val="18"/>
                <w:lang w:val="en-GB"/>
              </w:rPr>
              <w:t>(94) 11-2533331 (+94) 777 311484 (+94) 11 2533332</w:t>
            </w:r>
          </w:p>
        </w:tc>
        <w:tc>
          <w:tcPr>
            <w:tcW w:w="2187" w:type="dxa"/>
            <w:noWrap/>
            <w:hideMark/>
          </w:tcPr>
          <w:p w14:paraId="7384340C" w14:textId="77777777" w:rsidR="00E0684F" w:rsidRPr="00E0684F" w:rsidRDefault="008D2127">
            <w:pPr>
              <w:rPr>
                <w:sz w:val="18"/>
                <w:szCs w:val="18"/>
                <w:u w:val="single"/>
                <w:lang w:val="en-GB"/>
              </w:rPr>
            </w:pPr>
            <w:hyperlink r:id="rId122" w:history="1">
              <w:r w:rsidR="00E0684F" w:rsidRPr="00E0684F">
                <w:rPr>
                  <w:rStyle w:val="Hyperlink"/>
                  <w:sz w:val="18"/>
                  <w:szCs w:val="18"/>
                  <w:lang w:val="en-GB"/>
                </w:rPr>
                <w:t>http://www.minahtea.com</w:t>
              </w:r>
            </w:hyperlink>
          </w:p>
        </w:tc>
      </w:tr>
      <w:tr w:rsidR="00E0684F" w:rsidRPr="00E0684F" w14:paraId="3F8FC6E9" w14:textId="77777777" w:rsidTr="00C6365A">
        <w:trPr>
          <w:trHeight w:val="288"/>
        </w:trPr>
        <w:tc>
          <w:tcPr>
            <w:tcW w:w="2405" w:type="dxa"/>
            <w:noWrap/>
            <w:hideMark/>
          </w:tcPr>
          <w:p w14:paraId="3A771C02" w14:textId="77777777" w:rsidR="00E0684F" w:rsidRPr="00E0684F" w:rsidRDefault="00E0684F">
            <w:pPr>
              <w:rPr>
                <w:sz w:val="18"/>
                <w:szCs w:val="18"/>
                <w:lang w:val="en-GB"/>
              </w:rPr>
            </w:pPr>
            <w:r w:rsidRPr="00E0684F">
              <w:rPr>
                <w:sz w:val="18"/>
                <w:szCs w:val="18"/>
                <w:lang w:val="en-GB"/>
              </w:rPr>
              <w:t>MUFADDAL TRADERS</w:t>
            </w:r>
          </w:p>
        </w:tc>
        <w:tc>
          <w:tcPr>
            <w:tcW w:w="992" w:type="dxa"/>
            <w:noWrap/>
            <w:hideMark/>
          </w:tcPr>
          <w:p w14:paraId="067A56D7" w14:textId="77777777" w:rsidR="00E0684F" w:rsidRPr="00E0684F" w:rsidRDefault="00E0684F">
            <w:pPr>
              <w:rPr>
                <w:sz w:val="18"/>
                <w:szCs w:val="18"/>
                <w:lang w:val="en-GB"/>
              </w:rPr>
            </w:pPr>
          </w:p>
        </w:tc>
        <w:tc>
          <w:tcPr>
            <w:tcW w:w="5069" w:type="dxa"/>
            <w:noWrap/>
            <w:hideMark/>
          </w:tcPr>
          <w:p w14:paraId="1E622EFA" w14:textId="77777777" w:rsidR="00E0684F" w:rsidRPr="00E0684F" w:rsidRDefault="00E0684F">
            <w:pPr>
              <w:rPr>
                <w:sz w:val="18"/>
                <w:szCs w:val="18"/>
                <w:lang w:val="en-GB"/>
              </w:rPr>
            </w:pPr>
            <w:r w:rsidRPr="00E0684F">
              <w:rPr>
                <w:sz w:val="18"/>
                <w:szCs w:val="18"/>
                <w:lang w:val="en-GB"/>
              </w:rPr>
              <w:t>Tea</w:t>
            </w:r>
          </w:p>
        </w:tc>
        <w:tc>
          <w:tcPr>
            <w:tcW w:w="2123" w:type="dxa"/>
            <w:noWrap/>
            <w:hideMark/>
          </w:tcPr>
          <w:p w14:paraId="37B1017D" w14:textId="77777777" w:rsidR="00E0684F" w:rsidRPr="00E0684F" w:rsidRDefault="00E0684F">
            <w:pPr>
              <w:rPr>
                <w:sz w:val="18"/>
                <w:szCs w:val="18"/>
                <w:lang w:val="en-GB"/>
              </w:rPr>
            </w:pPr>
            <w:r w:rsidRPr="00E0684F">
              <w:rPr>
                <w:sz w:val="18"/>
                <w:szCs w:val="18"/>
                <w:lang w:val="en-GB"/>
              </w:rPr>
              <w:t>No.279 Sir Ratnajothi Sarawanamuttu Mawatha Colombo 13</w:t>
            </w:r>
          </w:p>
        </w:tc>
        <w:tc>
          <w:tcPr>
            <w:tcW w:w="1500" w:type="dxa"/>
            <w:noWrap/>
            <w:hideMark/>
          </w:tcPr>
          <w:p w14:paraId="1C92FBFE" w14:textId="77777777" w:rsidR="00E0684F" w:rsidRPr="00E0684F" w:rsidRDefault="00E0684F">
            <w:pPr>
              <w:rPr>
                <w:sz w:val="18"/>
                <w:szCs w:val="18"/>
                <w:lang w:val="en-GB"/>
              </w:rPr>
            </w:pPr>
            <w:r w:rsidRPr="00E0684F">
              <w:rPr>
                <w:sz w:val="18"/>
                <w:szCs w:val="18"/>
                <w:lang w:val="en-GB"/>
              </w:rPr>
              <w:t>(94) 11-2433138 (94) 11-2535060 (94) 11-2431969</w:t>
            </w:r>
          </w:p>
        </w:tc>
        <w:tc>
          <w:tcPr>
            <w:tcW w:w="2187" w:type="dxa"/>
            <w:noWrap/>
            <w:hideMark/>
          </w:tcPr>
          <w:p w14:paraId="4DDA021C" w14:textId="77777777" w:rsidR="00E0684F" w:rsidRPr="00E0684F" w:rsidRDefault="008D2127">
            <w:pPr>
              <w:rPr>
                <w:sz w:val="18"/>
                <w:szCs w:val="18"/>
                <w:u w:val="single"/>
                <w:lang w:val="en-GB"/>
              </w:rPr>
            </w:pPr>
            <w:hyperlink r:id="rId123" w:history="1">
              <w:r w:rsidR="00E0684F" w:rsidRPr="00E0684F">
                <w:rPr>
                  <w:rStyle w:val="Hyperlink"/>
                  <w:sz w:val="18"/>
                  <w:szCs w:val="18"/>
                  <w:lang w:val="en-GB"/>
                </w:rPr>
                <w:t>https://mufaddaltraders.com/</w:t>
              </w:r>
            </w:hyperlink>
          </w:p>
        </w:tc>
      </w:tr>
      <w:tr w:rsidR="00E0684F" w:rsidRPr="00E0684F" w14:paraId="701273BA" w14:textId="77777777" w:rsidTr="00C6365A">
        <w:trPr>
          <w:trHeight w:val="288"/>
        </w:trPr>
        <w:tc>
          <w:tcPr>
            <w:tcW w:w="2405" w:type="dxa"/>
            <w:noWrap/>
            <w:hideMark/>
          </w:tcPr>
          <w:p w14:paraId="09CEB137" w14:textId="77777777" w:rsidR="00E0684F" w:rsidRPr="00E0684F" w:rsidRDefault="00E0684F">
            <w:pPr>
              <w:rPr>
                <w:sz w:val="18"/>
                <w:szCs w:val="18"/>
                <w:lang w:val="en-GB"/>
              </w:rPr>
            </w:pPr>
            <w:r w:rsidRPr="00E0684F">
              <w:rPr>
                <w:sz w:val="18"/>
                <w:szCs w:val="18"/>
                <w:lang w:val="en-GB"/>
              </w:rPr>
              <w:t>NANDANA TEA FACTORY PVT LTD</w:t>
            </w:r>
          </w:p>
        </w:tc>
        <w:tc>
          <w:tcPr>
            <w:tcW w:w="992" w:type="dxa"/>
            <w:noWrap/>
            <w:hideMark/>
          </w:tcPr>
          <w:p w14:paraId="597132EB" w14:textId="77777777" w:rsidR="00E0684F" w:rsidRPr="00E0684F" w:rsidRDefault="00E0684F">
            <w:pPr>
              <w:rPr>
                <w:sz w:val="18"/>
                <w:szCs w:val="18"/>
                <w:lang w:val="en-GB"/>
              </w:rPr>
            </w:pPr>
          </w:p>
        </w:tc>
        <w:tc>
          <w:tcPr>
            <w:tcW w:w="5069" w:type="dxa"/>
            <w:noWrap/>
            <w:hideMark/>
          </w:tcPr>
          <w:p w14:paraId="66BB3417" w14:textId="77777777" w:rsidR="00E0684F" w:rsidRPr="00E0684F" w:rsidRDefault="00E0684F">
            <w:pPr>
              <w:rPr>
                <w:sz w:val="18"/>
                <w:szCs w:val="18"/>
                <w:lang w:val="en-GB"/>
              </w:rPr>
            </w:pPr>
            <w:r w:rsidRPr="00E0684F">
              <w:rPr>
                <w:sz w:val="18"/>
                <w:szCs w:val="18"/>
                <w:lang w:val="en-GB"/>
              </w:rPr>
              <w:t>Manufacture and Exporter of Traditional Black Tea and Flavoured Tea</w:t>
            </w:r>
          </w:p>
        </w:tc>
        <w:tc>
          <w:tcPr>
            <w:tcW w:w="2123" w:type="dxa"/>
            <w:noWrap/>
            <w:hideMark/>
          </w:tcPr>
          <w:p w14:paraId="36CA4493" w14:textId="77777777" w:rsidR="00E0684F" w:rsidRPr="00E0684F" w:rsidRDefault="00E0684F">
            <w:pPr>
              <w:rPr>
                <w:sz w:val="18"/>
                <w:szCs w:val="18"/>
                <w:lang w:val="en-GB"/>
              </w:rPr>
            </w:pPr>
            <w:r w:rsidRPr="00E0684F">
              <w:rPr>
                <w:sz w:val="18"/>
                <w:szCs w:val="18"/>
                <w:lang w:val="en-GB"/>
              </w:rPr>
              <w:t>Nandana Tea Factory Akurassa</w:t>
            </w:r>
          </w:p>
        </w:tc>
        <w:tc>
          <w:tcPr>
            <w:tcW w:w="1500" w:type="dxa"/>
            <w:noWrap/>
            <w:hideMark/>
          </w:tcPr>
          <w:p w14:paraId="08B59CAA" w14:textId="77777777" w:rsidR="00E0684F" w:rsidRPr="00E0684F" w:rsidRDefault="00E0684F">
            <w:pPr>
              <w:rPr>
                <w:sz w:val="18"/>
                <w:szCs w:val="18"/>
                <w:lang w:val="en-GB"/>
              </w:rPr>
            </w:pPr>
            <w:r w:rsidRPr="00E0684F">
              <w:rPr>
                <w:sz w:val="18"/>
                <w:szCs w:val="18"/>
                <w:lang w:val="en-GB"/>
              </w:rPr>
              <w:t>(94) 41-5677444</w:t>
            </w:r>
          </w:p>
        </w:tc>
        <w:tc>
          <w:tcPr>
            <w:tcW w:w="2187" w:type="dxa"/>
            <w:noWrap/>
            <w:hideMark/>
          </w:tcPr>
          <w:p w14:paraId="3A47D065" w14:textId="77777777" w:rsidR="00E0684F" w:rsidRPr="00E0684F" w:rsidRDefault="008D2127">
            <w:pPr>
              <w:rPr>
                <w:sz w:val="18"/>
                <w:szCs w:val="18"/>
                <w:u w:val="single"/>
                <w:lang w:val="en-GB"/>
              </w:rPr>
            </w:pPr>
            <w:hyperlink r:id="rId124" w:history="1">
              <w:r w:rsidR="00E0684F" w:rsidRPr="00E0684F">
                <w:rPr>
                  <w:rStyle w:val="Hyperlink"/>
                  <w:sz w:val="18"/>
                  <w:szCs w:val="18"/>
                  <w:lang w:val="en-GB"/>
                </w:rPr>
                <w:t>http://www.nandanatea.com.lk</w:t>
              </w:r>
            </w:hyperlink>
          </w:p>
        </w:tc>
      </w:tr>
      <w:tr w:rsidR="00E0684F" w:rsidRPr="00E0684F" w14:paraId="00D46439" w14:textId="77777777" w:rsidTr="00C6365A">
        <w:trPr>
          <w:trHeight w:val="288"/>
        </w:trPr>
        <w:tc>
          <w:tcPr>
            <w:tcW w:w="2405" w:type="dxa"/>
            <w:noWrap/>
            <w:hideMark/>
          </w:tcPr>
          <w:p w14:paraId="0EEE99E3" w14:textId="77777777" w:rsidR="00E0684F" w:rsidRPr="00E0684F" w:rsidRDefault="00E0684F">
            <w:pPr>
              <w:rPr>
                <w:sz w:val="18"/>
                <w:szCs w:val="18"/>
                <w:lang w:val="en-GB"/>
              </w:rPr>
            </w:pPr>
            <w:r w:rsidRPr="00E0684F">
              <w:rPr>
                <w:sz w:val="18"/>
                <w:szCs w:val="18"/>
                <w:lang w:val="en-GB"/>
              </w:rPr>
              <w:t>NATURE CEYLON TRADING PVT LTD</w:t>
            </w:r>
          </w:p>
        </w:tc>
        <w:tc>
          <w:tcPr>
            <w:tcW w:w="992" w:type="dxa"/>
            <w:noWrap/>
            <w:hideMark/>
          </w:tcPr>
          <w:p w14:paraId="729261EB" w14:textId="77777777" w:rsidR="00E0684F" w:rsidRPr="00E0684F" w:rsidRDefault="00E0684F">
            <w:pPr>
              <w:rPr>
                <w:sz w:val="18"/>
                <w:szCs w:val="18"/>
                <w:lang w:val="en-GB"/>
              </w:rPr>
            </w:pPr>
          </w:p>
        </w:tc>
        <w:tc>
          <w:tcPr>
            <w:tcW w:w="5069" w:type="dxa"/>
            <w:noWrap/>
            <w:hideMark/>
          </w:tcPr>
          <w:p w14:paraId="74C36702" w14:textId="77777777" w:rsidR="00E0684F" w:rsidRPr="00E0684F" w:rsidRDefault="00E0684F">
            <w:pPr>
              <w:rPr>
                <w:sz w:val="18"/>
                <w:szCs w:val="18"/>
                <w:lang w:val="en-GB"/>
              </w:rPr>
            </w:pPr>
            <w:r w:rsidRPr="00E0684F">
              <w:rPr>
                <w:sz w:val="18"/>
                <w:szCs w:val="18"/>
                <w:lang w:val="en-GB"/>
              </w:rPr>
              <w:t>Ceylon Tea, Bulk Tea, Tea Packets</w:t>
            </w:r>
          </w:p>
        </w:tc>
        <w:tc>
          <w:tcPr>
            <w:tcW w:w="2123" w:type="dxa"/>
            <w:noWrap/>
            <w:hideMark/>
          </w:tcPr>
          <w:p w14:paraId="0753B4A3" w14:textId="77777777" w:rsidR="00E0684F" w:rsidRPr="00E0684F" w:rsidRDefault="00E0684F">
            <w:pPr>
              <w:rPr>
                <w:sz w:val="18"/>
                <w:szCs w:val="18"/>
                <w:lang w:val="en-GB"/>
              </w:rPr>
            </w:pPr>
            <w:r w:rsidRPr="00E0684F">
              <w:rPr>
                <w:sz w:val="18"/>
                <w:szCs w:val="18"/>
                <w:lang w:val="en-GB"/>
              </w:rPr>
              <w:t>No. 212/11, Nelum Place Kalapaluwawa Rajagiriya</w:t>
            </w:r>
          </w:p>
        </w:tc>
        <w:tc>
          <w:tcPr>
            <w:tcW w:w="1500" w:type="dxa"/>
            <w:noWrap/>
            <w:hideMark/>
          </w:tcPr>
          <w:p w14:paraId="31457CE6" w14:textId="77777777" w:rsidR="00E0684F" w:rsidRPr="00E0684F" w:rsidRDefault="00E0684F">
            <w:pPr>
              <w:rPr>
                <w:sz w:val="18"/>
                <w:szCs w:val="18"/>
                <w:lang w:val="en-GB"/>
              </w:rPr>
            </w:pPr>
            <w:r w:rsidRPr="00E0684F">
              <w:rPr>
                <w:sz w:val="18"/>
                <w:szCs w:val="18"/>
                <w:lang w:val="en-GB"/>
              </w:rPr>
              <w:t>(94) 11-2795533</w:t>
            </w:r>
          </w:p>
        </w:tc>
        <w:tc>
          <w:tcPr>
            <w:tcW w:w="2187" w:type="dxa"/>
            <w:noWrap/>
            <w:hideMark/>
          </w:tcPr>
          <w:p w14:paraId="51D5596C" w14:textId="77777777" w:rsidR="00E0684F" w:rsidRPr="00E0684F" w:rsidRDefault="008D2127">
            <w:pPr>
              <w:rPr>
                <w:sz w:val="18"/>
                <w:szCs w:val="18"/>
                <w:u w:val="single"/>
                <w:lang w:val="en-GB"/>
              </w:rPr>
            </w:pPr>
            <w:hyperlink r:id="rId125" w:history="1">
              <w:r w:rsidR="00E0684F" w:rsidRPr="00E0684F">
                <w:rPr>
                  <w:rStyle w:val="Hyperlink"/>
                  <w:sz w:val="18"/>
                  <w:szCs w:val="18"/>
                  <w:lang w:val="en-GB"/>
                </w:rPr>
                <w:t>http://www.natureceylon.com/</w:t>
              </w:r>
            </w:hyperlink>
          </w:p>
        </w:tc>
      </w:tr>
      <w:tr w:rsidR="00E0684F" w:rsidRPr="00E0684F" w14:paraId="174E6BBA" w14:textId="77777777" w:rsidTr="00C6365A">
        <w:trPr>
          <w:trHeight w:val="288"/>
        </w:trPr>
        <w:tc>
          <w:tcPr>
            <w:tcW w:w="2405" w:type="dxa"/>
            <w:noWrap/>
            <w:hideMark/>
          </w:tcPr>
          <w:p w14:paraId="6F1585F8" w14:textId="77777777" w:rsidR="00E0684F" w:rsidRPr="00E0684F" w:rsidRDefault="00E0684F">
            <w:pPr>
              <w:rPr>
                <w:sz w:val="18"/>
                <w:szCs w:val="18"/>
                <w:lang w:val="en-GB"/>
              </w:rPr>
            </w:pPr>
            <w:r w:rsidRPr="00E0684F">
              <w:rPr>
                <w:sz w:val="18"/>
                <w:szCs w:val="18"/>
                <w:lang w:val="en-GB"/>
              </w:rPr>
              <w:t>NATURES PRIDE PVT LTD</w:t>
            </w:r>
          </w:p>
        </w:tc>
        <w:tc>
          <w:tcPr>
            <w:tcW w:w="992" w:type="dxa"/>
            <w:noWrap/>
            <w:hideMark/>
          </w:tcPr>
          <w:p w14:paraId="27C15BD4" w14:textId="77777777" w:rsidR="00E0684F" w:rsidRPr="00E0684F" w:rsidRDefault="00E0684F">
            <w:pPr>
              <w:rPr>
                <w:sz w:val="18"/>
                <w:szCs w:val="18"/>
                <w:lang w:val="en-GB"/>
              </w:rPr>
            </w:pPr>
          </w:p>
        </w:tc>
        <w:tc>
          <w:tcPr>
            <w:tcW w:w="5069" w:type="dxa"/>
            <w:noWrap/>
            <w:hideMark/>
          </w:tcPr>
          <w:p w14:paraId="3FECA636" w14:textId="77777777" w:rsidR="00E0684F" w:rsidRPr="00E0684F" w:rsidRDefault="00E0684F">
            <w:pPr>
              <w:rPr>
                <w:sz w:val="18"/>
                <w:szCs w:val="18"/>
                <w:lang w:val="en-GB"/>
              </w:rPr>
            </w:pPr>
            <w:r w:rsidRPr="00E0684F">
              <w:rPr>
                <w:sz w:val="18"/>
                <w:szCs w:val="18"/>
                <w:lang w:val="en-GB"/>
              </w:rPr>
              <w:t>Pure Ceylon Black Tea - With and without flavour;Tea Bags,Loose leaf, gift items &amp; bulk. Pure Ceylon Green Tea - With and without flavour;Tea Bags,Loose leaf, gift items &amp; bulk. Giftware &amp; Lifestyle products - Articles of Brass/Metal, Ceramic/Porcelain Cl</w:t>
            </w:r>
          </w:p>
        </w:tc>
        <w:tc>
          <w:tcPr>
            <w:tcW w:w="2123" w:type="dxa"/>
            <w:noWrap/>
            <w:hideMark/>
          </w:tcPr>
          <w:p w14:paraId="74B1496B" w14:textId="77777777" w:rsidR="00E0684F" w:rsidRPr="00E0684F" w:rsidRDefault="00E0684F">
            <w:pPr>
              <w:rPr>
                <w:sz w:val="18"/>
                <w:szCs w:val="18"/>
                <w:lang w:val="en-GB"/>
              </w:rPr>
            </w:pPr>
            <w:r w:rsidRPr="00E0684F">
              <w:rPr>
                <w:sz w:val="18"/>
                <w:szCs w:val="18"/>
                <w:lang w:val="en-GB"/>
              </w:rPr>
              <w:t>No. 27 W.A.D. Ramanayaka Mawatha Colombo 02</w:t>
            </w:r>
          </w:p>
        </w:tc>
        <w:tc>
          <w:tcPr>
            <w:tcW w:w="1500" w:type="dxa"/>
            <w:noWrap/>
            <w:hideMark/>
          </w:tcPr>
          <w:p w14:paraId="505A8BFA" w14:textId="77777777" w:rsidR="00E0684F" w:rsidRPr="00E0684F" w:rsidRDefault="00E0684F">
            <w:pPr>
              <w:rPr>
                <w:sz w:val="18"/>
                <w:szCs w:val="18"/>
                <w:lang w:val="en-GB"/>
              </w:rPr>
            </w:pPr>
            <w:r w:rsidRPr="00E0684F">
              <w:rPr>
                <w:sz w:val="18"/>
                <w:szCs w:val="18"/>
                <w:lang w:val="en-GB"/>
              </w:rPr>
              <w:t>(94) 11-4325497</w:t>
            </w:r>
          </w:p>
        </w:tc>
        <w:tc>
          <w:tcPr>
            <w:tcW w:w="2187" w:type="dxa"/>
            <w:noWrap/>
            <w:hideMark/>
          </w:tcPr>
          <w:p w14:paraId="3CB8C445" w14:textId="77777777" w:rsidR="00E0684F" w:rsidRPr="00E0684F" w:rsidRDefault="008D2127">
            <w:pPr>
              <w:rPr>
                <w:sz w:val="18"/>
                <w:szCs w:val="18"/>
                <w:u w:val="single"/>
                <w:lang w:val="en-GB"/>
              </w:rPr>
            </w:pPr>
            <w:hyperlink r:id="rId126" w:history="1">
              <w:r w:rsidR="00E0684F" w:rsidRPr="00E0684F">
                <w:rPr>
                  <w:rStyle w:val="Hyperlink"/>
                  <w:sz w:val="18"/>
                  <w:szCs w:val="18"/>
                  <w:lang w:val="en-GB"/>
                </w:rPr>
                <w:t>http://www.tranquiltea.com</w:t>
              </w:r>
            </w:hyperlink>
          </w:p>
        </w:tc>
      </w:tr>
      <w:tr w:rsidR="00E0684F" w:rsidRPr="00E0684F" w14:paraId="3F148471" w14:textId="77777777" w:rsidTr="00C6365A">
        <w:trPr>
          <w:trHeight w:val="288"/>
        </w:trPr>
        <w:tc>
          <w:tcPr>
            <w:tcW w:w="2405" w:type="dxa"/>
            <w:noWrap/>
            <w:hideMark/>
          </w:tcPr>
          <w:p w14:paraId="36877E2F" w14:textId="77777777" w:rsidR="00E0684F" w:rsidRPr="00E0684F" w:rsidRDefault="00E0684F">
            <w:pPr>
              <w:rPr>
                <w:sz w:val="18"/>
                <w:szCs w:val="18"/>
                <w:lang w:val="en-GB"/>
              </w:rPr>
            </w:pPr>
            <w:r w:rsidRPr="00E0684F">
              <w:rPr>
                <w:sz w:val="18"/>
                <w:szCs w:val="18"/>
                <w:lang w:val="en-GB"/>
              </w:rPr>
              <w:t>NEW LANKA CINNAMON PVT LTD</w:t>
            </w:r>
          </w:p>
        </w:tc>
        <w:tc>
          <w:tcPr>
            <w:tcW w:w="992" w:type="dxa"/>
            <w:noWrap/>
            <w:hideMark/>
          </w:tcPr>
          <w:p w14:paraId="0700B316" w14:textId="77777777" w:rsidR="00E0684F" w:rsidRPr="00E0684F" w:rsidRDefault="00E0684F" w:rsidP="00E0684F">
            <w:pPr>
              <w:rPr>
                <w:sz w:val="18"/>
                <w:szCs w:val="18"/>
                <w:lang w:val="en-GB"/>
              </w:rPr>
            </w:pPr>
            <w:r w:rsidRPr="00E0684F">
              <w:rPr>
                <w:sz w:val="18"/>
                <w:szCs w:val="18"/>
                <w:lang w:val="en-GB"/>
              </w:rPr>
              <w:t>1980</w:t>
            </w:r>
          </w:p>
        </w:tc>
        <w:tc>
          <w:tcPr>
            <w:tcW w:w="5069" w:type="dxa"/>
            <w:noWrap/>
            <w:hideMark/>
          </w:tcPr>
          <w:p w14:paraId="40E2F695" w14:textId="77777777" w:rsidR="00E0684F" w:rsidRPr="00E0684F" w:rsidRDefault="00E0684F">
            <w:pPr>
              <w:rPr>
                <w:sz w:val="18"/>
                <w:szCs w:val="18"/>
                <w:lang w:val="en-GB"/>
              </w:rPr>
            </w:pPr>
            <w:r w:rsidRPr="00E0684F">
              <w:rPr>
                <w:sz w:val="18"/>
                <w:szCs w:val="18"/>
                <w:lang w:val="en-GB"/>
              </w:rPr>
              <w:t>Pyramid Tea Bags, Pyramid Tea Bags</w:t>
            </w:r>
          </w:p>
        </w:tc>
        <w:tc>
          <w:tcPr>
            <w:tcW w:w="2123" w:type="dxa"/>
            <w:noWrap/>
            <w:hideMark/>
          </w:tcPr>
          <w:p w14:paraId="5E1A96AE" w14:textId="77777777" w:rsidR="00E0684F" w:rsidRPr="00E0684F" w:rsidRDefault="00E0684F">
            <w:pPr>
              <w:rPr>
                <w:sz w:val="18"/>
                <w:szCs w:val="18"/>
                <w:lang w:val="en-GB"/>
              </w:rPr>
            </w:pPr>
            <w:r w:rsidRPr="00E0684F">
              <w:rPr>
                <w:sz w:val="18"/>
                <w:szCs w:val="18"/>
                <w:lang w:val="en-GB"/>
              </w:rPr>
              <w:t>Ambalangoda - Elpitiya - Pitigala Rd Karandeniya Sri Lanka</w:t>
            </w:r>
          </w:p>
        </w:tc>
        <w:tc>
          <w:tcPr>
            <w:tcW w:w="1500" w:type="dxa"/>
            <w:noWrap/>
            <w:hideMark/>
          </w:tcPr>
          <w:p w14:paraId="3D138846" w14:textId="77777777" w:rsidR="00E0684F" w:rsidRPr="00E0684F" w:rsidRDefault="00E0684F">
            <w:pPr>
              <w:rPr>
                <w:sz w:val="18"/>
                <w:szCs w:val="18"/>
                <w:lang w:val="en-GB"/>
              </w:rPr>
            </w:pPr>
            <w:r w:rsidRPr="00E0684F">
              <w:rPr>
                <w:sz w:val="18"/>
                <w:szCs w:val="18"/>
                <w:lang w:val="en-GB"/>
              </w:rPr>
              <w:t>(94) 772622196</w:t>
            </w:r>
          </w:p>
        </w:tc>
        <w:tc>
          <w:tcPr>
            <w:tcW w:w="2187" w:type="dxa"/>
            <w:noWrap/>
            <w:hideMark/>
          </w:tcPr>
          <w:p w14:paraId="315FB0F5" w14:textId="77777777" w:rsidR="00E0684F" w:rsidRPr="00E0684F" w:rsidRDefault="008D2127">
            <w:pPr>
              <w:rPr>
                <w:sz w:val="18"/>
                <w:szCs w:val="18"/>
                <w:u w:val="single"/>
                <w:lang w:val="en-GB"/>
              </w:rPr>
            </w:pPr>
            <w:hyperlink r:id="rId127" w:history="1">
              <w:r w:rsidR="00E0684F" w:rsidRPr="00E0684F">
                <w:rPr>
                  <w:rStyle w:val="Hyperlink"/>
                  <w:sz w:val="18"/>
                  <w:szCs w:val="18"/>
                  <w:lang w:val="en-GB"/>
                </w:rPr>
                <w:t>http://newlankacinnamon.lk/</w:t>
              </w:r>
            </w:hyperlink>
          </w:p>
        </w:tc>
      </w:tr>
      <w:tr w:rsidR="00E0684F" w:rsidRPr="00E0684F" w14:paraId="7151D36E" w14:textId="77777777" w:rsidTr="00C6365A">
        <w:trPr>
          <w:trHeight w:val="288"/>
        </w:trPr>
        <w:tc>
          <w:tcPr>
            <w:tcW w:w="2405" w:type="dxa"/>
            <w:noWrap/>
            <w:hideMark/>
          </w:tcPr>
          <w:p w14:paraId="1129A9F0" w14:textId="77777777" w:rsidR="00E0684F" w:rsidRPr="00E0684F" w:rsidRDefault="00E0684F">
            <w:pPr>
              <w:rPr>
                <w:sz w:val="18"/>
                <w:szCs w:val="18"/>
                <w:lang w:val="en-GB"/>
              </w:rPr>
            </w:pPr>
            <w:r w:rsidRPr="00E0684F">
              <w:rPr>
                <w:sz w:val="18"/>
                <w:szCs w:val="18"/>
                <w:lang w:val="en-GB"/>
              </w:rPr>
              <w:t>OPROMA COSMETICS (PVT) LTD</w:t>
            </w:r>
          </w:p>
        </w:tc>
        <w:tc>
          <w:tcPr>
            <w:tcW w:w="992" w:type="dxa"/>
            <w:noWrap/>
            <w:hideMark/>
          </w:tcPr>
          <w:p w14:paraId="06690939" w14:textId="77777777" w:rsidR="00E0684F" w:rsidRPr="00E0684F" w:rsidRDefault="00E0684F" w:rsidP="00E0684F">
            <w:pPr>
              <w:rPr>
                <w:sz w:val="18"/>
                <w:szCs w:val="18"/>
                <w:lang w:val="en-GB"/>
              </w:rPr>
            </w:pPr>
            <w:r w:rsidRPr="00E0684F">
              <w:rPr>
                <w:sz w:val="18"/>
                <w:szCs w:val="18"/>
                <w:lang w:val="en-GB"/>
              </w:rPr>
              <w:t>2014</w:t>
            </w:r>
          </w:p>
        </w:tc>
        <w:tc>
          <w:tcPr>
            <w:tcW w:w="5069" w:type="dxa"/>
            <w:noWrap/>
            <w:hideMark/>
          </w:tcPr>
          <w:p w14:paraId="0693898E" w14:textId="77777777" w:rsidR="00E0684F" w:rsidRPr="00E0684F" w:rsidRDefault="00E0684F">
            <w:pPr>
              <w:rPr>
                <w:sz w:val="18"/>
                <w:szCs w:val="18"/>
                <w:lang w:val="en-GB"/>
              </w:rPr>
            </w:pPr>
            <w:r w:rsidRPr="00E0684F">
              <w:rPr>
                <w:sz w:val="18"/>
                <w:szCs w:val="18"/>
                <w:lang w:val="en-GB"/>
              </w:rPr>
              <w:t>Green Tea</w:t>
            </w:r>
          </w:p>
        </w:tc>
        <w:tc>
          <w:tcPr>
            <w:tcW w:w="2123" w:type="dxa"/>
            <w:noWrap/>
            <w:hideMark/>
          </w:tcPr>
          <w:p w14:paraId="6510C8C0" w14:textId="77777777" w:rsidR="00E0684F" w:rsidRPr="00E0684F" w:rsidRDefault="00E0684F">
            <w:pPr>
              <w:rPr>
                <w:sz w:val="18"/>
                <w:szCs w:val="18"/>
                <w:lang w:val="en-GB"/>
              </w:rPr>
            </w:pPr>
            <w:r w:rsidRPr="00E0684F">
              <w:rPr>
                <w:sz w:val="18"/>
                <w:szCs w:val="18"/>
                <w:lang w:val="en-GB"/>
              </w:rPr>
              <w:t>223/1, Batahena Road, Kirikitta, Gampaha</w:t>
            </w:r>
          </w:p>
        </w:tc>
        <w:tc>
          <w:tcPr>
            <w:tcW w:w="1500" w:type="dxa"/>
            <w:noWrap/>
            <w:hideMark/>
          </w:tcPr>
          <w:p w14:paraId="4FF2687B" w14:textId="77777777" w:rsidR="00E0684F" w:rsidRPr="00E0684F" w:rsidRDefault="00E0684F">
            <w:pPr>
              <w:rPr>
                <w:sz w:val="18"/>
                <w:szCs w:val="18"/>
                <w:lang w:val="en-GB"/>
              </w:rPr>
            </w:pPr>
            <w:r w:rsidRPr="00E0684F">
              <w:rPr>
                <w:sz w:val="18"/>
                <w:szCs w:val="18"/>
                <w:lang w:val="en-GB"/>
              </w:rPr>
              <w:t>(94) 703030420</w:t>
            </w:r>
          </w:p>
        </w:tc>
        <w:tc>
          <w:tcPr>
            <w:tcW w:w="2187" w:type="dxa"/>
            <w:noWrap/>
            <w:hideMark/>
          </w:tcPr>
          <w:p w14:paraId="219F24C1" w14:textId="77777777" w:rsidR="00E0684F" w:rsidRPr="00E0684F" w:rsidRDefault="008D2127">
            <w:pPr>
              <w:rPr>
                <w:sz w:val="18"/>
                <w:szCs w:val="18"/>
                <w:u w:val="single"/>
                <w:lang w:val="en-GB"/>
              </w:rPr>
            </w:pPr>
            <w:hyperlink r:id="rId128" w:history="1">
              <w:r w:rsidR="00E0684F" w:rsidRPr="00E0684F">
                <w:rPr>
                  <w:rStyle w:val="Hyperlink"/>
                  <w:sz w:val="18"/>
                  <w:szCs w:val="18"/>
                  <w:lang w:val="en-GB"/>
                </w:rPr>
                <w:t>http://www.opromacosmetics.com</w:t>
              </w:r>
            </w:hyperlink>
          </w:p>
        </w:tc>
      </w:tr>
      <w:tr w:rsidR="00E0684F" w:rsidRPr="00E0684F" w14:paraId="1F29842C" w14:textId="77777777" w:rsidTr="00C6365A">
        <w:trPr>
          <w:trHeight w:val="288"/>
        </w:trPr>
        <w:tc>
          <w:tcPr>
            <w:tcW w:w="2405" w:type="dxa"/>
            <w:noWrap/>
            <w:hideMark/>
          </w:tcPr>
          <w:p w14:paraId="6B292290" w14:textId="77777777" w:rsidR="00E0684F" w:rsidRPr="00E0684F" w:rsidRDefault="00E0684F">
            <w:pPr>
              <w:rPr>
                <w:sz w:val="18"/>
                <w:szCs w:val="18"/>
                <w:lang w:val="en-GB"/>
              </w:rPr>
            </w:pPr>
            <w:r w:rsidRPr="00E0684F">
              <w:rPr>
                <w:sz w:val="18"/>
                <w:szCs w:val="18"/>
                <w:lang w:val="en-GB"/>
              </w:rPr>
              <w:t>PIONEER TEA EXPORTS PVT LTD</w:t>
            </w:r>
          </w:p>
        </w:tc>
        <w:tc>
          <w:tcPr>
            <w:tcW w:w="992" w:type="dxa"/>
            <w:noWrap/>
            <w:hideMark/>
          </w:tcPr>
          <w:p w14:paraId="241FD50B" w14:textId="77777777" w:rsidR="00E0684F" w:rsidRPr="00E0684F" w:rsidRDefault="00E0684F">
            <w:pPr>
              <w:rPr>
                <w:sz w:val="18"/>
                <w:szCs w:val="18"/>
                <w:lang w:val="en-GB"/>
              </w:rPr>
            </w:pPr>
          </w:p>
        </w:tc>
        <w:tc>
          <w:tcPr>
            <w:tcW w:w="5069" w:type="dxa"/>
            <w:noWrap/>
            <w:hideMark/>
          </w:tcPr>
          <w:p w14:paraId="743CBBAB" w14:textId="77777777" w:rsidR="00E0684F" w:rsidRPr="00E0684F" w:rsidRDefault="00E0684F">
            <w:pPr>
              <w:rPr>
                <w:sz w:val="18"/>
                <w:szCs w:val="18"/>
                <w:lang w:val="en-GB"/>
              </w:rPr>
            </w:pPr>
            <w:r w:rsidRPr="00E0684F">
              <w:rPr>
                <w:sz w:val="18"/>
                <w:szCs w:val="18"/>
                <w:lang w:val="en-GB"/>
              </w:rPr>
              <w:t>Black Tea, Green Tea, Organic Tea, Tea Blends, Wellness tea</w:t>
            </w:r>
          </w:p>
        </w:tc>
        <w:tc>
          <w:tcPr>
            <w:tcW w:w="2123" w:type="dxa"/>
            <w:noWrap/>
            <w:hideMark/>
          </w:tcPr>
          <w:p w14:paraId="58F8838F" w14:textId="77777777" w:rsidR="00E0684F" w:rsidRPr="00E0684F" w:rsidRDefault="00E0684F">
            <w:pPr>
              <w:rPr>
                <w:sz w:val="18"/>
                <w:szCs w:val="18"/>
                <w:lang w:val="en-GB"/>
              </w:rPr>
            </w:pPr>
            <w:r w:rsidRPr="00E0684F">
              <w:rPr>
                <w:sz w:val="18"/>
                <w:szCs w:val="18"/>
                <w:lang w:val="en-GB"/>
              </w:rPr>
              <w:t>100/G/I, Wijaya Wimalaratne Mawatha, Avissawella Road, Wellampitiya, Sri Lanka</w:t>
            </w:r>
          </w:p>
        </w:tc>
        <w:tc>
          <w:tcPr>
            <w:tcW w:w="1500" w:type="dxa"/>
            <w:noWrap/>
            <w:hideMark/>
          </w:tcPr>
          <w:p w14:paraId="50DBE947" w14:textId="77777777" w:rsidR="00E0684F" w:rsidRPr="00E0684F" w:rsidRDefault="00E0684F">
            <w:pPr>
              <w:rPr>
                <w:sz w:val="18"/>
                <w:szCs w:val="18"/>
                <w:lang w:val="en-GB"/>
              </w:rPr>
            </w:pPr>
            <w:r w:rsidRPr="00E0684F">
              <w:rPr>
                <w:sz w:val="18"/>
                <w:szCs w:val="18"/>
                <w:lang w:val="en-GB"/>
              </w:rPr>
              <w:t>(94) 117098383 / (94) 112417240</w:t>
            </w:r>
          </w:p>
        </w:tc>
        <w:tc>
          <w:tcPr>
            <w:tcW w:w="2187" w:type="dxa"/>
            <w:noWrap/>
            <w:hideMark/>
          </w:tcPr>
          <w:p w14:paraId="1F912AF4" w14:textId="77777777" w:rsidR="00E0684F" w:rsidRPr="00E0684F" w:rsidRDefault="008D2127">
            <w:pPr>
              <w:rPr>
                <w:sz w:val="18"/>
                <w:szCs w:val="18"/>
                <w:u w:val="single"/>
                <w:lang w:val="en-GB"/>
              </w:rPr>
            </w:pPr>
            <w:hyperlink r:id="rId129" w:history="1">
              <w:r w:rsidR="00E0684F" w:rsidRPr="00E0684F">
                <w:rPr>
                  <w:rStyle w:val="Hyperlink"/>
                  <w:sz w:val="18"/>
                  <w:szCs w:val="18"/>
                  <w:lang w:val="en-GB"/>
                </w:rPr>
                <w:t>https://www.adivateas.com/</w:t>
              </w:r>
            </w:hyperlink>
          </w:p>
        </w:tc>
      </w:tr>
      <w:tr w:rsidR="00E0684F" w:rsidRPr="00E0684F" w14:paraId="646A49C1" w14:textId="77777777" w:rsidTr="00C6365A">
        <w:trPr>
          <w:trHeight w:val="288"/>
        </w:trPr>
        <w:tc>
          <w:tcPr>
            <w:tcW w:w="2405" w:type="dxa"/>
            <w:noWrap/>
            <w:hideMark/>
          </w:tcPr>
          <w:p w14:paraId="16C041F0" w14:textId="77777777" w:rsidR="00E0684F" w:rsidRPr="00E0684F" w:rsidRDefault="00E0684F">
            <w:pPr>
              <w:rPr>
                <w:sz w:val="18"/>
                <w:szCs w:val="18"/>
                <w:lang w:val="en-GB"/>
              </w:rPr>
            </w:pPr>
            <w:r w:rsidRPr="00E0684F">
              <w:rPr>
                <w:sz w:val="18"/>
                <w:szCs w:val="18"/>
                <w:lang w:val="en-GB"/>
              </w:rPr>
              <w:t>PRESTIGE CEYLON TEAS PVT LTD</w:t>
            </w:r>
          </w:p>
        </w:tc>
        <w:tc>
          <w:tcPr>
            <w:tcW w:w="992" w:type="dxa"/>
            <w:noWrap/>
            <w:hideMark/>
          </w:tcPr>
          <w:p w14:paraId="68AE3F45" w14:textId="77777777" w:rsidR="00E0684F" w:rsidRPr="00E0684F" w:rsidRDefault="00E0684F" w:rsidP="00E0684F">
            <w:pPr>
              <w:rPr>
                <w:sz w:val="18"/>
                <w:szCs w:val="18"/>
                <w:lang w:val="en-GB"/>
              </w:rPr>
            </w:pPr>
            <w:r w:rsidRPr="00E0684F">
              <w:rPr>
                <w:sz w:val="18"/>
                <w:szCs w:val="18"/>
                <w:lang w:val="en-GB"/>
              </w:rPr>
              <w:t>2006</w:t>
            </w:r>
          </w:p>
        </w:tc>
        <w:tc>
          <w:tcPr>
            <w:tcW w:w="5069" w:type="dxa"/>
            <w:noWrap/>
            <w:hideMark/>
          </w:tcPr>
          <w:p w14:paraId="7FBE24E9" w14:textId="77777777" w:rsidR="00E0684F" w:rsidRPr="00E0684F" w:rsidRDefault="00E0684F">
            <w:pPr>
              <w:rPr>
                <w:sz w:val="18"/>
                <w:szCs w:val="18"/>
                <w:lang w:val="en-GB"/>
              </w:rPr>
            </w:pPr>
            <w:r w:rsidRPr="00E0684F">
              <w:rPr>
                <w:sz w:val="18"/>
                <w:szCs w:val="18"/>
                <w:lang w:val="en-GB"/>
              </w:rPr>
              <w:t>Black Tea, Green Tea, Organic Tea, Flavoured Tea</w:t>
            </w:r>
          </w:p>
        </w:tc>
        <w:tc>
          <w:tcPr>
            <w:tcW w:w="2123" w:type="dxa"/>
            <w:noWrap/>
            <w:hideMark/>
          </w:tcPr>
          <w:p w14:paraId="3C9AFF99" w14:textId="77777777" w:rsidR="00E0684F" w:rsidRPr="00E0684F" w:rsidRDefault="00E0684F">
            <w:pPr>
              <w:rPr>
                <w:sz w:val="18"/>
                <w:szCs w:val="18"/>
                <w:lang w:val="en-GB"/>
              </w:rPr>
            </w:pPr>
            <w:r w:rsidRPr="00E0684F">
              <w:rPr>
                <w:sz w:val="18"/>
                <w:szCs w:val="18"/>
                <w:lang w:val="en-GB"/>
              </w:rPr>
              <w:t>18/C Sri Dharmarama Road Rathmalana</w:t>
            </w:r>
          </w:p>
        </w:tc>
        <w:tc>
          <w:tcPr>
            <w:tcW w:w="1500" w:type="dxa"/>
            <w:noWrap/>
            <w:hideMark/>
          </w:tcPr>
          <w:p w14:paraId="214C5B4A" w14:textId="77777777" w:rsidR="00E0684F" w:rsidRPr="00E0684F" w:rsidRDefault="00E0684F">
            <w:pPr>
              <w:rPr>
                <w:sz w:val="18"/>
                <w:szCs w:val="18"/>
                <w:lang w:val="en-GB"/>
              </w:rPr>
            </w:pPr>
            <w:r w:rsidRPr="00E0684F">
              <w:rPr>
                <w:sz w:val="18"/>
                <w:szCs w:val="18"/>
                <w:lang w:val="en-GB"/>
              </w:rPr>
              <w:t>(94) 77-3634313</w:t>
            </w:r>
          </w:p>
        </w:tc>
        <w:tc>
          <w:tcPr>
            <w:tcW w:w="2187" w:type="dxa"/>
            <w:noWrap/>
            <w:hideMark/>
          </w:tcPr>
          <w:p w14:paraId="0956DD09" w14:textId="77777777" w:rsidR="00E0684F" w:rsidRPr="00E0684F" w:rsidRDefault="008D2127">
            <w:pPr>
              <w:rPr>
                <w:sz w:val="18"/>
                <w:szCs w:val="18"/>
                <w:u w:val="single"/>
                <w:lang w:val="en-GB"/>
              </w:rPr>
            </w:pPr>
            <w:hyperlink r:id="rId130" w:history="1">
              <w:r w:rsidR="00E0684F" w:rsidRPr="00E0684F">
                <w:rPr>
                  <w:rStyle w:val="Hyperlink"/>
                  <w:sz w:val="18"/>
                  <w:szCs w:val="18"/>
                  <w:lang w:val="en-GB"/>
                </w:rPr>
                <w:t>http://www.prestigeceylonteas.com</w:t>
              </w:r>
            </w:hyperlink>
          </w:p>
        </w:tc>
      </w:tr>
      <w:tr w:rsidR="00E0684F" w:rsidRPr="00E0684F" w14:paraId="62197D6B" w14:textId="77777777" w:rsidTr="00C6365A">
        <w:trPr>
          <w:trHeight w:val="288"/>
        </w:trPr>
        <w:tc>
          <w:tcPr>
            <w:tcW w:w="2405" w:type="dxa"/>
            <w:noWrap/>
            <w:hideMark/>
          </w:tcPr>
          <w:p w14:paraId="5C9C66C0" w14:textId="77777777" w:rsidR="00E0684F" w:rsidRPr="00E0684F" w:rsidRDefault="00E0684F">
            <w:pPr>
              <w:rPr>
                <w:sz w:val="18"/>
                <w:szCs w:val="18"/>
                <w:lang w:val="en-GB"/>
              </w:rPr>
            </w:pPr>
            <w:r w:rsidRPr="00E0684F">
              <w:rPr>
                <w:sz w:val="18"/>
                <w:szCs w:val="18"/>
                <w:lang w:val="en-GB"/>
              </w:rPr>
              <w:t>PULATISI EXPORTS PVT LTD</w:t>
            </w:r>
          </w:p>
        </w:tc>
        <w:tc>
          <w:tcPr>
            <w:tcW w:w="992" w:type="dxa"/>
            <w:noWrap/>
            <w:hideMark/>
          </w:tcPr>
          <w:p w14:paraId="771EB454" w14:textId="77777777" w:rsidR="00E0684F" w:rsidRPr="00E0684F" w:rsidRDefault="00E0684F">
            <w:pPr>
              <w:rPr>
                <w:sz w:val="18"/>
                <w:szCs w:val="18"/>
                <w:lang w:val="en-GB"/>
              </w:rPr>
            </w:pPr>
          </w:p>
        </w:tc>
        <w:tc>
          <w:tcPr>
            <w:tcW w:w="5069" w:type="dxa"/>
            <w:noWrap/>
            <w:hideMark/>
          </w:tcPr>
          <w:p w14:paraId="6FF8FFE3" w14:textId="77777777" w:rsidR="00E0684F" w:rsidRPr="00E0684F" w:rsidRDefault="00E0684F">
            <w:pPr>
              <w:rPr>
                <w:sz w:val="18"/>
                <w:szCs w:val="18"/>
                <w:lang w:val="en-GB"/>
              </w:rPr>
            </w:pPr>
            <w:r w:rsidRPr="00E0684F">
              <w:rPr>
                <w:sz w:val="18"/>
                <w:szCs w:val="18"/>
                <w:lang w:val="en-GB"/>
              </w:rPr>
              <w:t>Tea</w:t>
            </w:r>
          </w:p>
        </w:tc>
        <w:tc>
          <w:tcPr>
            <w:tcW w:w="2123" w:type="dxa"/>
            <w:noWrap/>
            <w:hideMark/>
          </w:tcPr>
          <w:p w14:paraId="3E7D8D98" w14:textId="77777777" w:rsidR="00E0684F" w:rsidRPr="00E0684F" w:rsidRDefault="00E0684F">
            <w:pPr>
              <w:rPr>
                <w:sz w:val="18"/>
                <w:szCs w:val="18"/>
                <w:lang w:val="en-GB"/>
              </w:rPr>
            </w:pPr>
            <w:r w:rsidRPr="00E0684F">
              <w:rPr>
                <w:sz w:val="18"/>
                <w:szCs w:val="18"/>
                <w:lang w:val="en-GB"/>
              </w:rPr>
              <w:t>No.270,Millenium City Athurugiriya</w:t>
            </w:r>
          </w:p>
        </w:tc>
        <w:tc>
          <w:tcPr>
            <w:tcW w:w="1500" w:type="dxa"/>
            <w:noWrap/>
            <w:hideMark/>
          </w:tcPr>
          <w:p w14:paraId="71ADC9DF" w14:textId="77777777" w:rsidR="00E0684F" w:rsidRPr="00E0684F" w:rsidRDefault="00E0684F">
            <w:pPr>
              <w:rPr>
                <w:sz w:val="18"/>
                <w:szCs w:val="18"/>
                <w:lang w:val="en-GB"/>
              </w:rPr>
            </w:pPr>
            <w:r w:rsidRPr="00E0684F">
              <w:rPr>
                <w:sz w:val="18"/>
                <w:szCs w:val="18"/>
                <w:lang w:val="en-GB"/>
              </w:rPr>
              <w:t>(94) 11-2770316</w:t>
            </w:r>
          </w:p>
        </w:tc>
        <w:tc>
          <w:tcPr>
            <w:tcW w:w="2187" w:type="dxa"/>
            <w:noWrap/>
            <w:hideMark/>
          </w:tcPr>
          <w:p w14:paraId="33265F0E" w14:textId="77777777" w:rsidR="00E0684F" w:rsidRPr="00E0684F" w:rsidRDefault="00E0684F">
            <w:pPr>
              <w:rPr>
                <w:sz w:val="18"/>
                <w:szCs w:val="18"/>
                <w:lang w:val="en-GB"/>
              </w:rPr>
            </w:pPr>
          </w:p>
        </w:tc>
      </w:tr>
      <w:tr w:rsidR="00E0684F" w:rsidRPr="00E0684F" w14:paraId="7F1048F8" w14:textId="77777777" w:rsidTr="00C6365A">
        <w:trPr>
          <w:trHeight w:val="288"/>
        </w:trPr>
        <w:tc>
          <w:tcPr>
            <w:tcW w:w="2405" w:type="dxa"/>
            <w:noWrap/>
            <w:hideMark/>
          </w:tcPr>
          <w:p w14:paraId="06ED49D7" w14:textId="77777777" w:rsidR="00E0684F" w:rsidRPr="00E0684F" w:rsidRDefault="00E0684F">
            <w:pPr>
              <w:rPr>
                <w:sz w:val="18"/>
                <w:szCs w:val="18"/>
                <w:lang w:val="en-GB"/>
              </w:rPr>
            </w:pPr>
            <w:r w:rsidRPr="00E0684F">
              <w:rPr>
                <w:sz w:val="18"/>
                <w:szCs w:val="18"/>
                <w:lang w:val="en-GB"/>
              </w:rPr>
              <w:t>QUALITEA CEYLON PVT LTD</w:t>
            </w:r>
          </w:p>
        </w:tc>
        <w:tc>
          <w:tcPr>
            <w:tcW w:w="992" w:type="dxa"/>
            <w:noWrap/>
            <w:hideMark/>
          </w:tcPr>
          <w:p w14:paraId="58367A05" w14:textId="77777777" w:rsidR="00E0684F" w:rsidRPr="00E0684F" w:rsidRDefault="00E0684F">
            <w:pPr>
              <w:rPr>
                <w:sz w:val="18"/>
                <w:szCs w:val="18"/>
                <w:lang w:val="en-GB"/>
              </w:rPr>
            </w:pPr>
          </w:p>
        </w:tc>
        <w:tc>
          <w:tcPr>
            <w:tcW w:w="5069" w:type="dxa"/>
            <w:noWrap/>
            <w:hideMark/>
          </w:tcPr>
          <w:p w14:paraId="3CF40582" w14:textId="77777777" w:rsidR="00E0684F" w:rsidRPr="00E0684F" w:rsidRDefault="00E0684F">
            <w:pPr>
              <w:rPr>
                <w:sz w:val="18"/>
                <w:szCs w:val="18"/>
                <w:lang w:val="en-GB"/>
              </w:rPr>
            </w:pPr>
            <w:r w:rsidRPr="00E0684F">
              <w:rPr>
                <w:sz w:val="18"/>
                <w:szCs w:val="18"/>
                <w:lang w:val="en-GB"/>
              </w:rPr>
              <w:t>Black Tea, Green Tea, Flovered Tea, Herbal Tea, Organic Tea Range, Tea in Bulk &amp; Tea in Bags</w:t>
            </w:r>
          </w:p>
        </w:tc>
        <w:tc>
          <w:tcPr>
            <w:tcW w:w="2123" w:type="dxa"/>
            <w:noWrap/>
            <w:hideMark/>
          </w:tcPr>
          <w:p w14:paraId="78841115" w14:textId="77777777" w:rsidR="00E0684F" w:rsidRPr="00E0684F" w:rsidRDefault="00E0684F">
            <w:pPr>
              <w:rPr>
                <w:sz w:val="18"/>
                <w:szCs w:val="18"/>
                <w:lang w:val="en-GB"/>
              </w:rPr>
            </w:pPr>
            <w:r w:rsidRPr="00E0684F">
              <w:rPr>
                <w:sz w:val="18"/>
                <w:szCs w:val="18"/>
                <w:lang w:val="en-GB"/>
              </w:rPr>
              <w:t>No.14, Station Road Wattala</w:t>
            </w:r>
          </w:p>
        </w:tc>
        <w:tc>
          <w:tcPr>
            <w:tcW w:w="1500" w:type="dxa"/>
            <w:noWrap/>
            <w:hideMark/>
          </w:tcPr>
          <w:p w14:paraId="7D90500E" w14:textId="77777777" w:rsidR="00E0684F" w:rsidRPr="00E0684F" w:rsidRDefault="00E0684F">
            <w:pPr>
              <w:rPr>
                <w:sz w:val="18"/>
                <w:szCs w:val="18"/>
                <w:lang w:val="en-GB"/>
              </w:rPr>
            </w:pPr>
            <w:r w:rsidRPr="00E0684F">
              <w:rPr>
                <w:sz w:val="18"/>
                <w:szCs w:val="18"/>
                <w:lang w:val="en-GB"/>
              </w:rPr>
              <w:t>(94) 11-7609500</w:t>
            </w:r>
          </w:p>
        </w:tc>
        <w:tc>
          <w:tcPr>
            <w:tcW w:w="2187" w:type="dxa"/>
            <w:noWrap/>
            <w:hideMark/>
          </w:tcPr>
          <w:p w14:paraId="245C2BFD" w14:textId="77777777" w:rsidR="00E0684F" w:rsidRPr="00E0684F" w:rsidRDefault="008D2127">
            <w:pPr>
              <w:rPr>
                <w:sz w:val="18"/>
                <w:szCs w:val="18"/>
                <w:u w:val="single"/>
                <w:lang w:val="en-GB"/>
              </w:rPr>
            </w:pPr>
            <w:hyperlink r:id="rId131" w:history="1">
              <w:r w:rsidR="00E0684F" w:rsidRPr="00E0684F">
                <w:rPr>
                  <w:rStyle w:val="Hyperlink"/>
                  <w:sz w:val="18"/>
                  <w:szCs w:val="18"/>
                  <w:lang w:val="en-GB"/>
                </w:rPr>
                <w:t>http://www.qualitea-ceylon.com</w:t>
              </w:r>
            </w:hyperlink>
          </w:p>
        </w:tc>
      </w:tr>
      <w:tr w:rsidR="00E0684F" w:rsidRPr="00E0684F" w14:paraId="2F164FD4" w14:textId="77777777" w:rsidTr="00C6365A">
        <w:trPr>
          <w:trHeight w:val="288"/>
        </w:trPr>
        <w:tc>
          <w:tcPr>
            <w:tcW w:w="2405" w:type="dxa"/>
            <w:noWrap/>
            <w:hideMark/>
          </w:tcPr>
          <w:p w14:paraId="2ECC5DE9" w14:textId="77777777" w:rsidR="00E0684F" w:rsidRPr="00E0684F" w:rsidRDefault="00E0684F">
            <w:pPr>
              <w:rPr>
                <w:sz w:val="18"/>
                <w:szCs w:val="18"/>
                <w:lang w:val="en-GB"/>
              </w:rPr>
            </w:pPr>
            <w:r w:rsidRPr="00E0684F">
              <w:rPr>
                <w:sz w:val="18"/>
                <w:szCs w:val="18"/>
                <w:lang w:val="en-GB"/>
              </w:rPr>
              <w:t>QUICK TEA PVT LTD</w:t>
            </w:r>
          </w:p>
        </w:tc>
        <w:tc>
          <w:tcPr>
            <w:tcW w:w="992" w:type="dxa"/>
            <w:noWrap/>
            <w:hideMark/>
          </w:tcPr>
          <w:p w14:paraId="713B8B62" w14:textId="77777777" w:rsidR="00E0684F" w:rsidRPr="00E0684F" w:rsidRDefault="00E0684F">
            <w:pPr>
              <w:rPr>
                <w:sz w:val="18"/>
                <w:szCs w:val="18"/>
                <w:lang w:val="en-GB"/>
              </w:rPr>
            </w:pPr>
          </w:p>
        </w:tc>
        <w:tc>
          <w:tcPr>
            <w:tcW w:w="5069" w:type="dxa"/>
            <w:noWrap/>
            <w:hideMark/>
          </w:tcPr>
          <w:p w14:paraId="145F2358" w14:textId="77777777" w:rsidR="00E0684F" w:rsidRPr="00E0684F" w:rsidRDefault="00E0684F">
            <w:pPr>
              <w:rPr>
                <w:sz w:val="18"/>
                <w:szCs w:val="18"/>
                <w:lang w:val="en-GB"/>
              </w:rPr>
            </w:pPr>
            <w:r w:rsidRPr="00E0684F">
              <w:rPr>
                <w:sz w:val="18"/>
                <w:szCs w:val="18"/>
                <w:lang w:val="en-GB"/>
              </w:rPr>
              <w:t>Tea, Tea Packets</w:t>
            </w:r>
          </w:p>
        </w:tc>
        <w:tc>
          <w:tcPr>
            <w:tcW w:w="2123" w:type="dxa"/>
            <w:noWrap/>
            <w:hideMark/>
          </w:tcPr>
          <w:p w14:paraId="20DB9A72" w14:textId="77777777" w:rsidR="00E0684F" w:rsidRPr="00E0684F" w:rsidRDefault="00E0684F">
            <w:pPr>
              <w:rPr>
                <w:sz w:val="18"/>
                <w:szCs w:val="18"/>
                <w:lang w:val="en-GB"/>
              </w:rPr>
            </w:pPr>
            <w:r w:rsidRPr="00E0684F">
              <w:rPr>
                <w:sz w:val="18"/>
                <w:szCs w:val="18"/>
                <w:lang w:val="en-GB"/>
              </w:rPr>
              <w:t>No 334 T.B Jayah Mawatha Colombo 10</w:t>
            </w:r>
          </w:p>
        </w:tc>
        <w:tc>
          <w:tcPr>
            <w:tcW w:w="1500" w:type="dxa"/>
            <w:noWrap/>
            <w:hideMark/>
          </w:tcPr>
          <w:p w14:paraId="23C0D917" w14:textId="77777777" w:rsidR="00E0684F" w:rsidRPr="00E0684F" w:rsidRDefault="00E0684F">
            <w:pPr>
              <w:rPr>
                <w:sz w:val="18"/>
                <w:szCs w:val="18"/>
                <w:lang w:val="en-GB"/>
              </w:rPr>
            </w:pPr>
            <w:r w:rsidRPr="00E0684F">
              <w:rPr>
                <w:sz w:val="18"/>
                <w:szCs w:val="18"/>
                <w:lang w:val="en-GB"/>
              </w:rPr>
              <w:t>(94) 11-2697151 (94) 11-2697152</w:t>
            </w:r>
          </w:p>
        </w:tc>
        <w:tc>
          <w:tcPr>
            <w:tcW w:w="2187" w:type="dxa"/>
            <w:noWrap/>
            <w:hideMark/>
          </w:tcPr>
          <w:p w14:paraId="3854FA62" w14:textId="77777777" w:rsidR="00E0684F" w:rsidRPr="00E0684F" w:rsidRDefault="00E0684F">
            <w:pPr>
              <w:rPr>
                <w:sz w:val="18"/>
                <w:szCs w:val="18"/>
                <w:lang w:val="en-GB"/>
              </w:rPr>
            </w:pPr>
            <w:r w:rsidRPr="00E0684F">
              <w:rPr>
                <w:sz w:val="18"/>
                <w:szCs w:val="18"/>
                <w:lang w:val="en-GB"/>
              </w:rPr>
              <w:t>http://www.akbar.com , www.akbar.lk</w:t>
            </w:r>
          </w:p>
        </w:tc>
      </w:tr>
      <w:tr w:rsidR="00E0684F" w:rsidRPr="00E0684F" w14:paraId="7F4C29CB" w14:textId="77777777" w:rsidTr="00C6365A">
        <w:trPr>
          <w:trHeight w:val="288"/>
        </w:trPr>
        <w:tc>
          <w:tcPr>
            <w:tcW w:w="2405" w:type="dxa"/>
            <w:noWrap/>
            <w:hideMark/>
          </w:tcPr>
          <w:p w14:paraId="060143C6" w14:textId="77777777" w:rsidR="00E0684F" w:rsidRPr="00E0684F" w:rsidRDefault="00E0684F">
            <w:pPr>
              <w:rPr>
                <w:sz w:val="18"/>
                <w:szCs w:val="18"/>
                <w:lang w:val="en-GB"/>
              </w:rPr>
            </w:pPr>
            <w:r w:rsidRPr="00E0684F">
              <w:rPr>
                <w:sz w:val="18"/>
                <w:szCs w:val="18"/>
                <w:lang w:val="en-GB"/>
              </w:rPr>
              <w:t>RAMICO INTERNATIONAL PVT LTD</w:t>
            </w:r>
          </w:p>
        </w:tc>
        <w:tc>
          <w:tcPr>
            <w:tcW w:w="992" w:type="dxa"/>
            <w:noWrap/>
            <w:hideMark/>
          </w:tcPr>
          <w:p w14:paraId="7991A88A" w14:textId="77777777" w:rsidR="00E0684F" w:rsidRPr="00E0684F" w:rsidRDefault="00E0684F">
            <w:pPr>
              <w:rPr>
                <w:sz w:val="18"/>
                <w:szCs w:val="18"/>
                <w:lang w:val="en-GB"/>
              </w:rPr>
            </w:pPr>
          </w:p>
        </w:tc>
        <w:tc>
          <w:tcPr>
            <w:tcW w:w="5069" w:type="dxa"/>
            <w:noWrap/>
            <w:hideMark/>
          </w:tcPr>
          <w:p w14:paraId="63FBBD60" w14:textId="77777777" w:rsidR="00E0684F" w:rsidRPr="00E0684F" w:rsidRDefault="00E0684F">
            <w:pPr>
              <w:rPr>
                <w:sz w:val="18"/>
                <w:szCs w:val="18"/>
                <w:lang w:val="en-GB"/>
              </w:rPr>
            </w:pPr>
            <w:r w:rsidRPr="00E0684F">
              <w:rPr>
                <w:sz w:val="18"/>
                <w:szCs w:val="18"/>
                <w:lang w:val="en-GB"/>
              </w:rPr>
              <w:t>Tea bags, Tea in bulk, Private Labeling Black Tea, Green Tea, Herbal Tea</w:t>
            </w:r>
          </w:p>
        </w:tc>
        <w:tc>
          <w:tcPr>
            <w:tcW w:w="2123" w:type="dxa"/>
            <w:noWrap/>
            <w:hideMark/>
          </w:tcPr>
          <w:p w14:paraId="4B9D06D5" w14:textId="77777777" w:rsidR="00E0684F" w:rsidRPr="00E0684F" w:rsidRDefault="00E0684F">
            <w:pPr>
              <w:rPr>
                <w:sz w:val="18"/>
                <w:szCs w:val="18"/>
                <w:lang w:val="en-GB"/>
              </w:rPr>
            </w:pPr>
            <w:r w:rsidRPr="00E0684F">
              <w:rPr>
                <w:sz w:val="18"/>
                <w:szCs w:val="18"/>
                <w:lang w:val="en-GB"/>
              </w:rPr>
              <w:t>No. 164 2/2, Kandy Rd. Peliyagoda</w:t>
            </w:r>
          </w:p>
        </w:tc>
        <w:tc>
          <w:tcPr>
            <w:tcW w:w="1500" w:type="dxa"/>
            <w:noWrap/>
            <w:hideMark/>
          </w:tcPr>
          <w:p w14:paraId="621BF5FD" w14:textId="77777777" w:rsidR="00E0684F" w:rsidRPr="00E0684F" w:rsidRDefault="00E0684F">
            <w:pPr>
              <w:rPr>
                <w:sz w:val="18"/>
                <w:szCs w:val="18"/>
                <w:lang w:val="en-GB"/>
              </w:rPr>
            </w:pPr>
            <w:r w:rsidRPr="00E0684F">
              <w:rPr>
                <w:sz w:val="18"/>
                <w:szCs w:val="18"/>
                <w:lang w:val="en-GB"/>
              </w:rPr>
              <w:t>(94) 11-2913018</w:t>
            </w:r>
          </w:p>
        </w:tc>
        <w:tc>
          <w:tcPr>
            <w:tcW w:w="2187" w:type="dxa"/>
            <w:noWrap/>
            <w:hideMark/>
          </w:tcPr>
          <w:p w14:paraId="65B8D83B" w14:textId="77777777" w:rsidR="00E0684F" w:rsidRPr="00E0684F" w:rsidRDefault="008D2127">
            <w:pPr>
              <w:rPr>
                <w:sz w:val="18"/>
                <w:szCs w:val="18"/>
                <w:u w:val="single"/>
                <w:lang w:val="en-GB"/>
              </w:rPr>
            </w:pPr>
            <w:hyperlink r:id="rId132" w:history="1">
              <w:r w:rsidR="00E0684F" w:rsidRPr="00E0684F">
                <w:rPr>
                  <w:rStyle w:val="Hyperlink"/>
                  <w:sz w:val="18"/>
                  <w:szCs w:val="18"/>
                  <w:lang w:val="en-GB"/>
                </w:rPr>
                <w:t>http://www.ramicointernational.com/</w:t>
              </w:r>
            </w:hyperlink>
          </w:p>
        </w:tc>
      </w:tr>
      <w:tr w:rsidR="00E0684F" w:rsidRPr="00E0684F" w14:paraId="7AC02796" w14:textId="77777777" w:rsidTr="00C6365A">
        <w:trPr>
          <w:trHeight w:val="288"/>
        </w:trPr>
        <w:tc>
          <w:tcPr>
            <w:tcW w:w="2405" w:type="dxa"/>
            <w:noWrap/>
            <w:hideMark/>
          </w:tcPr>
          <w:p w14:paraId="27EC5333" w14:textId="77777777" w:rsidR="00E0684F" w:rsidRPr="00E0684F" w:rsidRDefault="00E0684F">
            <w:pPr>
              <w:rPr>
                <w:sz w:val="18"/>
                <w:szCs w:val="18"/>
                <w:lang w:val="en-GB"/>
              </w:rPr>
            </w:pPr>
            <w:r w:rsidRPr="00E0684F">
              <w:rPr>
                <w:sz w:val="18"/>
                <w:szCs w:val="18"/>
                <w:lang w:val="en-GB"/>
              </w:rPr>
              <w:t>RANFER PVT LTD</w:t>
            </w:r>
          </w:p>
        </w:tc>
        <w:tc>
          <w:tcPr>
            <w:tcW w:w="992" w:type="dxa"/>
            <w:noWrap/>
            <w:hideMark/>
          </w:tcPr>
          <w:p w14:paraId="30408825" w14:textId="77777777" w:rsidR="00E0684F" w:rsidRPr="00E0684F" w:rsidRDefault="00E0684F">
            <w:pPr>
              <w:rPr>
                <w:sz w:val="18"/>
                <w:szCs w:val="18"/>
                <w:lang w:val="en-GB"/>
              </w:rPr>
            </w:pPr>
          </w:p>
        </w:tc>
        <w:tc>
          <w:tcPr>
            <w:tcW w:w="5069" w:type="dxa"/>
            <w:noWrap/>
            <w:hideMark/>
          </w:tcPr>
          <w:p w14:paraId="36B3CB42" w14:textId="77777777" w:rsidR="00E0684F" w:rsidRPr="00E0684F" w:rsidRDefault="00E0684F">
            <w:pPr>
              <w:rPr>
                <w:sz w:val="18"/>
                <w:szCs w:val="18"/>
                <w:lang w:val="en-GB"/>
              </w:rPr>
            </w:pPr>
            <w:r w:rsidRPr="00E0684F">
              <w:rPr>
                <w:sz w:val="18"/>
                <w:szCs w:val="18"/>
                <w:lang w:val="en-GB"/>
              </w:rPr>
              <w:t>Tea, Tea in Bulk, Tea Packets</w:t>
            </w:r>
          </w:p>
        </w:tc>
        <w:tc>
          <w:tcPr>
            <w:tcW w:w="2123" w:type="dxa"/>
            <w:noWrap/>
            <w:hideMark/>
          </w:tcPr>
          <w:p w14:paraId="2A897852" w14:textId="77777777" w:rsidR="00E0684F" w:rsidRPr="00E0684F" w:rsidRDefault="00E0684F">
            <w:pPr>
              <w:rPr>
                <w:sz w:val="18"/>
                <w:szCs w:val="18"/>
                <w:lang w:val="en-GB"/>
              </w:rPr>
            </w:pPr>
            <w:r w:rsidRPr="00E0684F">
              <w:rPr>
                <w:sz w:val="18"/>
                <w:szCs w:val="18"/>
                <w:lang w:val="en-GB"/>
              </w:rPr>
              <w:t>No.36, Ketawalamulla Place,Off Sri Damma Mw Colombo 9</w:t>
            </w:r>
          </w:p>
        </w:tc>
        <w:tc>
          <w:tcPr>
            <w:tcW w:w="1500" w:type="dxa"/>
            <w:noWrap/>
            <w:hideMark/>
          </w:tcPr>
          <w:p w14:paraId="76D9B75B" w14:textId="77777777" w:rsidR="00E0684F" w:rsidRPr="00E0684F" w:rsidRDefault="00E0684F">
            <w:pPr>
              <w:rPr>
                <w:sz w:val="18"/>
                <w:szCs w:val="18"/>
                <w:lang w:val="en-GB"/>
              </w:rPr>
            </w:pPr>
            <w:r w:rsidRPr="00E0684F">
              <w:rPr>
                <w:sz w:val="18"/>
                <w:szCs w:val="18"/>
                <w:lang w:val="en-GB"/>
              </w:rPr>
              <w:t>(+94) 11 4605600 +94 11 2686805</w:t>
            </w:r>
          </w:p>
        </w:tc>
        <w:tc>
          <w:tcPr>
            <w:tcW w:w="2187" w:type="dxa"/>
            <w:noWrap/>
            <w:hideMark/>
          </w:tcPr>
          <w:p w14:paraId="195C0889" w14:textId="77777777" w:rsidR="00E0684F" w:rsidRPr="00E0684F" w:rsidRDefault="008D2127">
            <w:pPr>
              <w:rPr>
                <w:sz w:val="18"/>
                <w:szCs w:val="18"/>
                <w:u w:val="single"/>
                <w:lang w:val="en-GB"/>
              </w:rPr>
            </w:pPr>
            <w:hyperlink r:id="rId133" w:history="1">
              <w:r w:rsidR="00E0684F" w:rsidRPr="00E0684F">
                <w:rPr>
                  <w:rStyle w:val="Hyperlink"/>
                  <w:sz w:val="18"/>
                  <w:szCs w:val="18"/>
                  <w:lang w:val="en-GB"/>
                </w:rPr>
                <w:t>http://ranfer.com/</w:t>
              </w:r>
            </w:hyperlink>
          </w:p>
        </w:tc>
      </w:tr>
      <w:tr w:rsidR="00E0684F" w:rsidRPr="00E0684F" w14:paraId="6EA0B030" w14:textId="77777777" w:rsidTr="00C6365A">
        <w:trPr>
          <w:trHeight w:val="288"/>
        </w:trPr>
        <w:tc>
          <w:tcPr>
            <w:tcW w:w="2405" w:type="dxa"/>
            <w:noWrap/>
            <w:hideMark/>
          </w:tcPr>
          <w:p w14:paraId="38BBB20F" w14:textId="77777777" w:rsidR="00E0684F" w:rsidRPr="00E0684F" w:rsidRDefault="00E0684F">
            <w:pPr>
              <w:rPr>
                <w:sz w:val="18"/>
                <w:szCs w:val="18"/>
                <w:lang w:val="en-GB"/>
              </w:rPr>
            </w:pPr>
            <w:r w:rsidRPr="00E0684F">
              <w:rPr>
                <w:sz w:val="18"/>
                <w:szCs w:val="18"/>
                <w:lang w:val="en-GB"/>
              </w:rPr>
              <w:t>RANFER TEAS PVT LTD</w:t>
            </w:r>
          </w:p>
        </w:tc>
        <w:tc>
          <w:tcPr>
            <w:tcW w:w="992" w:type="dxa"/>
            <w:noWrap/>
            <w:hideMark/>
          </w:tcPr>
          <w:p w14:paraId="13AABA00" w14:textId="77777777" w:rsidR="00E0684F" w:rsidRPr="00E0684F" w:rsidRDefault="00E0684F" w:rsidP="00E0684F">
            <w:pPr>
              <w:rPr>
                <w:sz w:val="18"/>
                <w:szCs w:val="18"/>
                <w:lang w:val="en-GB"/>
              </w:rPr>
            </w:pPr>
            <w:r w:rsidRPr="00E0684F">
              <w:rPr>
                <w:sz w:val="18"/>
                <w:szCs w:val="18"/>
                <w:lang w:val="en-GB"/>
              </w:rPr>
              <w:t>1999</w:t>
            </w:r>
          </w:p>
        </w:tc>
        <w:tc>
          <w:tcPr>
            <w:tcW w:w="5069" w:type="dxa"/>
            <w:noWrap/>
            <w:hideMark/>
          </w:tcPr>
          <w:p w14:paraId="17AE4F98" w14:textId="77777777" w:rsidR="00E0684F" w:rsidRPr="00E0684F" w:rsidRDefault="00E0684F">
            <w:pPr>
              <w:rPr>
                <w:sz w:val="18"/>
                <w:szCs w:val="18"/>
                <w:lang w:val="en-GB"/>
              </w:rPr>
            </w:pPr>
            <w:r w:rsidRPr="00E0684F">
              <w:rPr>
                <w:sz w:val="18"/>
                <w:szCs w:val="18"/>
                <w:lang w:val="en-GB"/>
              </w:rPr>
              <w:t>Tea in bulk</w:t>
            </w:r>
          </w:p>
        </w:tc>
        <w:tc>
          <w:tcPr>
            <w:tcW w:w="2123" w:type="dxa"/>
            <w:noWrap/>
            <w:hideMark/>
          </w:tcPr>
          <w:p w14:paraId="15303989" w14:textId="77777777" w:rsidR="00E0684F" w:rsidRPr="00E0684F" w:rsidRDefault="00E0684F">
            <w:pPr>
              <w:rPr>
                <w:sz w:val="18"/>
                <w:szCs w:val="18"/>
                <w:lang w:val="en-GB"/>
              </w:rPr>
            </w:pPr>
            <w:r w:rsidRPr="00E0684F">
              <w:rPr>
                <w:sz w:val="18"/>
                <w:szCs w:val="18"/>
                <w:lang w:val="en-GB"/>
              </w:rPr>
              <w:t>36,Ketawalamulla Place Colombo 9</w:t>
            </w:r>
          </w:p>
        </w:tc>
        <w:tc>
          <w:tcPr>
            <w:tcW w:w="1500" w:type="dxa"/>
            <w:noWrap/>
            <w:hideMark/>
          </w:tcPr>
          <w:p w14:paraId="761C02E6" w14:textId="77777777" w:rsidR="00E0684F" w:rsidRPr="00E0684F" w:rsidRDefault="00E0684F">
            <w:pPr>
              <w:rPr>
                <w:sz w:val="18"/>
                <w:szCs w:val="18"/>
                <w:lang w:val="en-GB"/>
              </w:rPr>
            </w:pPr>
            <w:r w:rsidRPr="00E0684F">
              <w:rPr>
                <w:sz w:val="18"/>
                <w:szCs w:val="18"/>
                <w:lang w:val="en-GB"/>
              </w:rPr>
              <w:t>(94) 11-2686805 (94) 11-4605600</w:t>
            </w:r>
          </w:p>
        </w:tc>
        <w:tc>
          <w:tcPr>
            <w:tcW w:w="2187" w:type="dxa"/>
            <w:noWrap/>
            <w:hideMark/>
          </w:tcPr>
          <w:p w14:paraId="2BA8325C" w14:textId="77777777" w:rsidR="00E0684F" w:rsidRPr="00E0684F" w:rsidRDefault="008D2127">
            <w:pPr>
              <w:rPr>
                <w:sz w:val="18"/>
                <w:szCs w:val="18"/>
                <w:u w:val="single"/>
                <w:lang w:val="en-GB"/>
              </w:rPr>
            </w:pPr>
            <w:hyperlink r:id="rId134" w:history="1">
              <w:r w:rsidR="00E0684F" w:rsidRPr="00E0684F">
                <w:rPr>
                  <w:rStyle w:val="Hyperlink"/>
                  <w:sz w:val="18"/>
                  <w:szCs w:val="18"/>
                  <w:lang w:val="en-GB"/>
                </w:rPr>
                <w:t>http://www.ranfer.com</w:t>
              </w:r>
            </w:hyperlink>
          </w:p>
        </w:tc>
      </w:tr>
      <w:tr w:rsidR="00E0684F" w:rsidRPr="00E0684F" w14:paraId="24498A72" w14:textId="77777777" w:rsidTr="00C6365A">
        <w:trPr>
          <w:trHeight w:val="288"/>
        </w:trPr>
        <w:tc>
          <w:tcPr>
            <w:tcW w:w="2405" w:type="dxa"/>
            <w:noWrap/>
            <w:hideMark/>
          </w:tcPr>
          <w:p w14:paraId="25940731" w14:textId="77777777" w:rsidR="00E0684F" w:rsidRPr="00E0684F" w:rsidRDefault="00E0684F">
            <w:pPr>
              <w:rPr>
                <w:sz w:val="18"/>
                <w:szCs w:val="18"/>
                <w:lang w:val="en-GB"/>
              </w:rPr>
            </w:pPr>
            <w:r w:rsidRPr="00E0684F">
              <w:rPr>
                <w:sz w:val="18"/>
                <w:szCs w:val="18"/>
                <w:lang w:val="en-GB"/>
              </w:rPr>
              <w:t>REGENCY TEAS PVT LTD</w:t>
            </w:r>
          </w:p>
        </w:tc>
        <w:tc>
          <w:tcPr>
            <w:tcW w:w="992" w:type="dxa"/>
            <w:noWrap/>
            <w:hideMark/>
          </w:tcPr>
          <w:p w14:paraId="3AE4B00D" w14:textId="77777777" w:rsidR="00E0684F" w:rsidRPr="00E0684F" w:rsidRDefault="00E0684F" w:rsidP="00E0684F">
            <w:pPr>
              <w:rPr>
                <w:sz w:val="18"/>
                <w:szCs w:val="18"/>
                <w:lang w:val="en-GB"/>
              </w:rPr>
            </w:pPr>
            <w:r w:rsidRPr="00E0684F">
              <w:rPr>
                <w:sz w:val="18"/>
                <w:szCs w:val="18"/>
                <w:lang w:val="en-GB"/>
              </w:rPr>
              <w:t>1997</w:t>
            </w:r>
          </w:p>
        </w:tc>
        <w:tc>
          <w:tcPr>
            <w:tcW w:w="5069" w:type="dxa"/>
            <w:noWrap/>
            <w:hideMark/>
          </w:tcPr>
          <w:p w14:paraId="7242C6F9" w14:textId="77777777" w:rsidR="00E0684F" w:rsidRPr="00E0684F" w:rsidRDefault="00E0684F">
            <w:pPr>
              <w:rPr>
                <w:sz w:val="18"/>
                <w:szCs w:val="18"/>
                <w:lang w:val="en-GB"/>
              </w:rPr>
            </w:pPr>
            <w:r w:rsidRPr="00E0684F">
              <w:rPr>
                <w:sz w:val="18"/>
                <w:szCs w:val="18"/>
                <w:lang w:val="en-GB"/>
              </w:rPr>
              <w:t>Black Tea, Green Tea, Herbal Tea, Organic Tea</w:t>
            </w:r>
          </w:p>
        </w:tc>
        <w:tc>
          <w:tcPr>
            <w:tcW w:w="2123" w:type="dxa"/>
            <w:noWrap/>
            <w:hideMark/>
          </w:tcPr>
          <w:p w14:paraId="06D84003" w14:textId="77777777" w:rsidR="00E0684F" w:rsidRPr="00E0684F" w:rsidRDefault="00E0684F">
            <w:pPr>
              <w:rPr>
                <w:sz w:val="18"/>
                <w:szCs w:val="18"/>
                <w:lang w:val="en-GB"/>
              </w:rPr>
            </w:pPr>
            <w:r w:rsidRPr="00E0684F">
              <w:rPr>
                <w:sz w:val="18"/>
                <w:szCs w:val="18"/>
                <w:lang w:val="en-GB"/>
              </w:rPr>
              <w:t>No 55/74 Vauxhall Lane Colombo 2</w:t>
            </w:r>
          </w:p>
        </w:tc>
        <w:tc>
          <w:tcPr>
            <w:tcW w:w="1500" w:type="dxa"/>
            <w:noWrap/>
            <w:hideMark/>
          </w:tcPr>
          <w:p w14:paraId="311C68D1" w14:textId="77777777" w:rsidR="00E0684F" w:rsidRPr="00E0684F" w:rsidRDefault="00E0684F">
            <w:pPr>
              <w:rPr>
                <w:sz w:val="18"/>
                <w:szCs w:val="18"/>
                <w:lang w:val="en-GB"/>
              </w:rPr>
            </w:pPr>
            <w:r w:rsidRPr="00E0684F">
              <w:rPr>
                <w:sz w:val="18"/>
                <w:szCs w:val="18"/>
                <w:lang w:val="en-GB"/>
              </w:rPr>
              <w:t>(94) 11-4713518 (94) 11-2386168</w:t>
            </w:r>
          </w:p>
        </w:tc>
        <w:tc>
          <w:tcPr>
            <w:tcW w:w="2187" w:type="dxa"/>
            <w:noWrap/>
            <w:hideMark/>
          </w:tcPr>
          <w:p w14:paraId="29EDD678" w14:textId="77777777" w:rsidR="00E0684F" w:rsidRPr="00E0684F" w:rsidRDefault="008D2127">
            <w:pPr>
              <w:rPr>
                <w:sz w:val="18"/>
                <w:szCs w:val="18"/>
                <w:u w:val="single"/>
                <w:lang w:val="en-GB"/>
              </w:rPr>
            </w:pPr>
            <w:hyperlink r:id="rId135" w:history="1">
              <w:r w:rsidR="00E0684F" w:rsidRPr="00E0684F">
                <w:rPr>
                  <w:rStyle w:val="Hyperlink"/>
                  <w:sz w:val="18"/>
                  <w:szCs w:val="18"/>
                  <w:lang w:val="en-GB"/>
                </w:rPr>
                <w:t>http://www.regencyteas.com</w:t>
              </w:r>
            </w:hyperlink>
          </w:p>
        </w:tc>
      </w:tr>
      <w:tr w:rsidR="00E0684F" w:rsidRPr="00E0684F" w14:paraId="579F77D0" w14:textId="77777777" w:rsidTr="00C6365A">
        <w:trPr>
          <w:trHeight w:val="288"/>
        </w:trPr>
        <w:tc>
          <w:tcPr>
            <w:tcW w:w="2405" w:type="dxa"/>
            <w:noWrap/>
            <w:hideMark/>
          </w:tcPr>
          <w:p w14:paraId="3450EA84" w14:textId="77777777" w:rsidR="00E0684F" w:rsidRPr="00E0684F" w:rsidRDefault="00E0684F">
            <w:pPr>
              <w:rPr>
                <w:sz w:val="18"/>
                <w:szCs w:val="18"/>
                <w:lang w:val="en-GB"/>
              </w:rPr>
            </w:pPr>
            <w:r w:rsidRPr="00E0684F">
              <w:rPr>
                <w:sz w:val="18"/>
                <w:szCs w:val="18"/>
                <w:lang w:val="en-GB"/>
              </w:rPr>
              <w:t>RENUKA AGRI FOODS PLC</w:t>
            </w:r>
          </w:p>
        </w:tc>
        <w:tc>
          <w:tcPr>
            <w:tcW w:w="992" w:type="dxa"/>
            <w:noWrap/>
            <w:hideMark/>
          </w:tcPr>
          <w:p w14:paraId="1F419F26" w14:textId="77777777" w:rsidR="00E0684F" w:rsidRPr="00E0684F" w:rsidRDefault="00E0684F">
            <w:pPr>
              <w:rPr>
                <w:sz w:val="18"/>
                <w:szCs w:val="18"/>
                <w:lang w:val="en-GB"/>
              </w:rPr>
            </w:pPr>
          </w:p>
        </w:tc>
        <w:tc>
          <w:tcPr>
            <w:tcW w:w="5069" w:type="dxa"/>
            <w:noWrap/>
            <w:hideMark/>
          </w:tcPr>
          <w:p w14:paraId="33833C70" w14:textId="77777777" w:rsidR="00E0684F" w:rsidRPr="00E0684F" w:rsidRDefault="00E0684F">
            <w:pPr>
              <w:rPr>
                <w:sz w:val="18"/>
                <w:szCs w:val="18"/>
                <w:lang w:val="en-GB"/>
              </w:rPr>
            </w:pPr>
            <w:r w:rsidRPr="00E0684F">
              <w:rPr>
                <w:sz w:val="18"/>
                <w:szCs w:val="18"/>
                <w:lang w:val="en-GB"/>
              </w:rPr>
              <w:t>Coconut Milk Powder, Coconut Milk &amp; Cream - TETRA, Coconut Milk &amp; Cream - Can, Creamed Coconut, Coconut Spread, Desiccated Coconut (Reduced Fat), Coconut Chips, Virgin Coconut Oil, Coconut Flour, Sweetened Cream of Coconut, Coconut Milk Drinks, Coconut Wa</w:t>
            </w:r>
          </w:p>
        </w:tc>
        <w:tc>
          <w:tcPr>
            <w:tcW w:w="2123" w:type="dxa"/>
            <w:noWrap/>
            <w:hideMark/>
          </w:tcPr>
          <w:p w14:paraId="4CB2610A" w14:textId="77777777" w:rsidR="00E0684F" w:rsidRPr="00E0684F" w:rsidRDefault="00E0684F">
            <w:pPr>
              <w:rPr>
                <w:sz w:val="18"/>
                <w:szCs w:val="18"/>
                <w:lang w:val="en-GB"/>
              </w:rPr>
            </w:pPr>
            <w:r w:rsidRPr="00E0684F">
              <w:rPr>
                <w:sz w:val="18"/>
                <w:szCs w:val="18"/>
                <w:lang w:val="en-GB"/>
              </w:rPr>
              <w:t>"Renuka House" No.69, Sri Jinaratana Road Colombo 02</w:t>
            </w:r>
          </w:p>
        </w:tc>
        <w:tc>
          <w:tcPr>
            <w:tcW w:w="1500" w:type="dxa"/>
            <w:noWrap/>
            <w:hideMark/>
          </w:tcPr>
          <w:p w14:paraId="724199FE" w14:textId="77777777" w:rsidR="00E0684F" w:rsidRPr="00E0684F" w:rsidRDefault="00E0684F">
            <w:pPr>
              <w:rPr>
                <w:sz w:val="18"/>
                <w:szCs w:val="18"/>
                <w:lang w:val="en-GB"/>
              </w:rPr>
            </w:pPr>
            <w:r w:rsidRPr="00E0684F">
              <w:rPr>
                <w:sz w:val="18"/>
                <w:szCs w:val="18"/>
                <w:lang w:val="en-GB"/>
              </w:rPr>
              <w:t>(94) 11-2314750/5</w:t>
            </w:r>
          </w:p>
        </w:tc>
        <w:tc>
          <w:tcPr>
            <w:tcW w:w="2187" w:type="dxa"/>
            <w:noWrap/>
            <w:hideMark/>
          </w:tcPr>
          <w:p w14:paraId="59BD8B8D" w14:textId="77777777" w:rsidR="00E0684F" w:rsidRPr="00E0684F" w:rsidRDefault="008D2127">
            <w:pPr>
              <w:rPr>
                <w:sz w:val="18"/>
                <w:szCs w:val="18"/>
                <w:u w:val="single"/>
                <w:lang w:val="en-GB"/>
              </w:rPr>
            </w:pPr>
            <w:hyperlink r:id="rId136" w:history="1">
              <w:r w:rsidR="00E0684F" w:rsidRPr="00E0684F">
                <w:rPr>
                  <w:rStyle w:val="Hyperlink"/>
                  <w:sz w:val="18"/>
                  <w:szCs w:val="18"/>
                  <w:lang w:val="en-GB"/>
                </w:rPr>
                <w:t>http://www.renukagroup.com</w:t>
              </w:r>
            </w:hyperlink>
          </w:p>
        </w:tc>
      </w:tr>
      <w:tr w:rsidR="00E0684F" w:rsidRPr="00E0684F" w14:paraId="0CD9DD07" w14:textId="77777777" w:rsidTr="00C6365A">
        <w:trPr>
          <w:trHeight w:val="288"/>
        </w:trPr>
        <w:tc>
          <w:tcPr>
            <w:tcW w:w="2405" w:type="dxa"/>
            <w:noWrap/>
            <w:hideMark/>
          </w:tcPr>
          <w:p w14:paraId="1BC44D5E" w14:textId="77777777" w:rsidR="00E0684F" w:rsidRPr="00E0684F" w:rsidRDefault="00E0684F">
            <w:pPr>
              <w:rPr>
                <w:sz w:val="18"/>
                <w:szCs w:val="18"/>
                <w:lang w:val="en-GB"/>
              </w:rPr>
            </w:pPr>
            <w:r w:rsidRPr="00E0684F">
              <w:rPr>
                <w:sz w:val="18"/>
                <w:szCs w:val="18"/>
                <w:lang w:val="en-GB"/>
              </w:rPr>
              <w:t>RENUKA TEAS CEYLON PVT LTD</w:t>
            </w:r>
          </w:p>
        </w:tc>
        <w:tc>
          <w:tcPr>
            <w:tcW w:w="992" w:type="dxa"/>
            <w:noWrap/>
            <w:hideMark/>
          </w:tcPr>
          <w:p w14:paraId="54D8CAB7" w14:textId="77777777" w:rsidR="00E0684F" w:rsidRPr="00E0684F" w:rsidRDefault="00E0684F">
            <w:pPr>
              <w:rPr>
                <w:sz w:val="18"/>
                <w:szCs w:val="18"/>
                <w:lang w:val="en-GB"/>
              </w:rPr>
            </w:pPr>
          </w:p>
        </w:tc>
        <w:tc>
          <w:tcPr>
            <w:tcW w:w="5069" w:type="dxa"/>
            <w:noWrap/>
            <w:hideMark/>
          </w:tcPr>
          <w:p w14:paraId="1BE5B7D5" w14:textId="77777777" w:rsidR="00E0684F" w:rsidRPr="00E0684F" w:rsidRDefault="00E0684F">
            <w:pPr>
              <w:rPr>
                <w:sz w:val="18"/>
                <w:szCs w:val="18"/>
                <w:lang w:val="en-GB"/>
              </w:rPr>
            </w:pPr>
            <w:r w:rsidRPr="00E0684F">
              <w:rPr>
                <w:sz w:val="18"/>
                <w:szCs w:val="18"/>
                <w:lang w:val="en-GB"/>
              </w:rPr>
              <w:t>Tea, Tea in Bulk, Tea Packets</w:t>
            </w:r>
          </w:p>
        </w:tc>
        <w:tc>
          <w:tcPr>
            <w:tcW w:w="2123" w:type="dxa"/>
            <w:noWrap/>
            <w:hideMark/>
          </w:tcPr>
          <w:p w14:paraId="56CA28B0" w14:textId="77777777" w:rsidR="00E0684F" w:rsidRPr="00E0684F" w:rsidRDefault="00E0684F">
            <w:pPr>
              <w:rPr>
                <w:sz w:val="18"/>
                <w:szCs w:val="18"/>
                <w:lang w:val="en-GB"/>
              </w:rPr>
            </w:pPr>
            <w:r w:rsidRPr="00E0684F">
              <w:rPr>
                <w:sz w:val="18"/>
                <w:szCs w:val="18"/>
                <w:lang w:val="en-GB"/>
              </w:rPr>
              <w:t>Renuka House No. 69 Sri Jinarathana Road Colombo 2</w:t>
            </w:r>
          </w:p>
        </w:tc>
        <w:tc>
          <w:tcPr>
            <w:tcW w:w="1500" w:type="dxa"/>
            <w:noWrap/>
            <w:hideMark/>
          </w:tcPr>
          <w:p w14:paraId="2487DEA0" w14:textId="77777777" w:rsidR="00E0684F" w:rsidRPr="00E0684F" w:rsidRDefault="00E0684F">
            <w:pPr>
              <w:rPr>
                <w:sz w:val="18"/>
                <w:szCs w:val="18"/>
                <w:lang w:val="en-GB"/>
              </w:rPr>
            </w:pPr>
            <w:r w:rsidRPr="00E0684F">
              <w:rPr>
                <w:sz w:val="18"/>
                <w:szCs w:val="18"/>
                <w:lang w:val="en-GB"/>
              </w:rPr>
              <w:t>(94) 11-2314750 (94) 11-2314752/5 (94) 11-2314751</w:t>
            </w:r>
          </w:p>
        </w:tc>
        <w:tc>
          <w:tcPr>
            <w:tcW w:w="2187" w:type="dxa"/>
            <w:noWrap/>
            <w:hideMark/>
          </w:tcPr>
          <w:p w14:paraId="0B746F2E" w14:textId="77777777" w:rsidR="00E0684F" w:rsidRPr="00E0684F" w:rsidRDefault="008D2127">
            <w:pPr>
              <w:rPr>
                <w:sz w:val="18"/>
                <w:szCs w:val="18"/>
                <w:u w:val="single"/>
                <w:lang w:val="en-GB"/>
              </w:rPr>
            </w:pPr>
            <w:hyperlink r:id="rId137" w:history="1">
              <w:r w:rsidR="00E0684F" w:rsidRPr="00E0684F">
                <w:rPr>
                  <w:rStyle w:val="Hyperlink"/>
                  <w:sz w:val="18"/>
                  <w:szCs w:val="18"/>
                  <w:lang w:val="en-GB"/>
                </w:rPr>
                <w:t>http://www.renukagroup.com</w:t>
              </w:r>
            </w:hyperlink>
          </w:p>
        </w:tc>
      </w:tr>
      <w:tr w:rsidR="00E0684F" w:rsidRPr="00E0684F" w14:paraId="615E71A8" w14:textId="77777777" w:rsidTr="00C6365A">
        <w:trPr>
          <w:trHeight w:val="288"/>
        </w:trPr>
        <w:tc>
          <w:tcPr>
            <w:tcW w:w="2405" w:type="dxa"/>
            <w:noWrap/>
            <w:hideMark/>
          </w:tcPr>
          <w:p w14:paraId="1D011A8E" w14:textId="77777777" w:rsidR="00E0684F" w:rsidRPr="00E0684F" w:rsidRDefault="00E0684F">
            <w:pPr>
              <w:rPr>
                <w:sz w:val="18"/>
                <w:szCs w:val="18"/>
                <w:lang w:val="en-GB"/>
              </w:rPr>
            </w:pPr>
            <w:r w:rsidRPr="00E0684F">
              <w:rPr>
                <w:sz w:val="18"/>
                <w:szCs w:val="18"/>
                <w:lang w:val="en-GB"/>
              </w:rPr>
              <w:t>REZA SEYLANI TEA PVT LTD</w:t>
            </w:r>
          </w:p>
        </w:tc>
        <w:tc>
          <w:tcPr>
            <w:tcW w:w="992" w:type="dxa"/>
            <w:noWrap/>
            <w:hideMark/>
          </w:tcPr>
          <w:p w14:paraId="4E64783A" w14:textId="77777777" w:rsidR="00E0684F" w:rsidRPr="00E0684F" w:rsidRDefault="00E0684F">
            <w:pPr>
              <w:rPr>
                <w:sz w:val="18"/>
                <w:szCs w:val="18"/>
                <w:lang w:val="en-GB"/>
              </w:rPr>
            </w:pPr>
          </w:p>
        </w:tc>
        <w:tc>
          <w:tcPr>
            <w:tcW w:w="5069" w:type="dxa"/>
            <w:noWrap/>
            <w:hideMark/>
          </w:tcPr>
          <w:p w14:paraId="7F651D36" w14:textId="77777777" w:rsidR="00E0684F" w:rsidRPr="00E0684F" w:rsidRDefault="00E0684F">
            <w:pPr>
              <w:rPr>
                <w:sz w:val="18"/>
                <w:szCs w:val="18"/>
                <w:lang w:val="en-GB"/>
              </w:rPr>
            </w:pPr>
            <w:r w:rsidRPr="00E0684F">
              <w:rPr>
                <w:sz w:val="18"/>
                <w:szCs w:val="18"/>
                <w:lang w:val="en-GB"/>
              </w:rPr>
              <w:t>Tea, Tea in Bulk</w:t>
            </w:r>
          </w:p>
        </w:tc>
        <w:tc>
          <w:tcPr>
            <w:tcW w:w="2123" w:type="dxa"/>
            <w:noWrap/>
            <w:hideMark/>
          </w:tcPr>
          <w:p w14:paraId="651EA025" w14:textId="77777777" w:rsidR="00E0684F" w:rsidRPr="00E0684F" w:rsidRDefault="00E0684F">
            <w:pPr>
              <w:rPr>
                <w:sz w:val="18"/>
                <w:szCs w:val="18"/>
                <w:lang w:val="en-GB"/>
              </w:rPr>
            </w:pPr>
            <w:r w:rsidRPr="00E0684F">
              <w:rPr>
                <w:sz w:val="18"/>
                <w:szCs w:val="18"/>
                <w:lang w:val="en-GB"/>
              </w:rPr>
              <w:t>No.816 Aluth Mawatha Road Colombo 15</w:t>
            </w:r>
          </w:p>
        </w:tc>
        <w:tc>
          <w:tcPr>
            <w:tcW w:w="1500" w:type="dxa"/>
            <w:noWrap/>
            <w:hideMark/>
          </w:tcPr>
          <w:p w14:paraId="62F28B46" w14:textId="77777777" w:rsidR="00E0684F" w:rsidRPr="00E0684F" w:rsidRDefault="00E0684F">
            <w:pPr>
              <w:rPr>
                <w:sz w:val="18"/>
                <w:szCs w:val="18"/>
                <w:lang w:val="en-GB"/>
              </w:rPr>
            </w:pPr>
            <w:r w:rsidRPr="00E0684F">
              <w:rPr>
                <w:sz w:val="18"/>
                <w:szCs w:val="18"/>
                <w:lang w:val="en-GB"/>
              </w:rPr>
              <w:t>(94) 11-2540772</w:t>
            </w:r>
          </w:p>
        </w:tc>
        <w:tc>
          <w:tcPr>
            <w:tcW w:w="2187" w:type="dxa"/>
            <w:noWrap/>
            <w:hideMark/>
          </w:tcPr>
          <w:p w14:paraId="0DD5E27C" w14:textId="77777777" w:rsidR="00E0684F" w:rsidRPr="00E0684F" w:rsidRDefault="008D2127">
            <w:pPr>
              <w:rPr>
                <w:sz w:val="18"/>
                <w:szCs w:val="18"/>
                <w:u w:val="single"/>
                <w:lang w:val="en-GB"/>
              </w:rPr>
            </w:pPr>
            <w:hyperlink r:id="rId138" w:history="1">
              <w:r w:rsidR="00E0684F" w:rsidRPr="00E0684F">
                <w:rPr>
                  <w:rStyle w:val="Hyperlink"/>
                  <w:sz w:val="18"/>
                  <w:szCs w:val="18"/>
                  <w:lang w:val="en-GB"/>
                </w:rPr>
                <w:t>http://www.rezaseylanitea.com</w:t>
              </w:r>
            </w:hyperlink>
          </w:p>
        </w:tc>
      </w:tr>
      <w:tr w:rsidR="00E0684F" w:rsidRPr="00E0684F" w14:paraId="7117C61A" w14:textId="77777777" w:rsidTr="00C6365A">
        <w:trPr>
          <w:trHeight w:val="288"/>
        </w:trPr>
        <w:tc>
          <w:tcPr>
            <w:tcW w:w="2405" w:type="dxa"/>
            <w:noWrap/>
            <w:hideMark/>
          </w:tcPr>
          <w:p w14:paraId="7F3B2639" w14:textId="77777777" w:rsidR="00E0684F" w:rsidRPr="00E0684F" w:rsidRDefault="00E0684F">
            <w:pPr>
              <w:rPr>
                <w:sz w:val="18"/>
                <w:szCs w:val="18"/>
                <w:lang w:val="en-GB"/>
              </w:rPr>
            </w:pPr>
            <w:r w:rsidRPr="00E0684F">
              <w:rPr>
                <w:sz w:val="18"/>
                <w:szCs w:val="18"/>
                <w:lang w:val="en-GB"/>
              </w:rPr>
              <w:t>S ST CLAIR TEAS PVT LTD</w:t>
            </w:r>
          </w:p>
        </w:tc>
        <w:tc>
          <w:tcPr>
            <w:tcW w:w="992" w:type="dxa"/>
            <w:noWrap/>
            <w:hideMark/>
          </w:tcPr>
          <w:p w14:paraId="1B366400" w14:textId="77777777" w:rsidR="00E0684F" w:rsidRPr="00E0684F" w:rsidRDefault="00E0684F">
            <w:pPr>
              <w:rPr>
                <w:sz w:val="18"/>
                <w:szCs w:val="18"/>
                <w:lang w:val="en-GB"/>
              </w:rPr>
            </w:pPr>
          </w:p>
        </w:tc>
        <w:tc>
          <w:tcPr>
            <w:tcW w:w="5069" w:type="dxa"/>
            <w:noWrap/>
            <w:hideMark/>
          </w:tcPr>
          <w:p w14:paraId="10A72141" w14:textId="77777777" w:rsidR="00E0684F" w:rsidRPr="00E0684F" w:rsidRDefault="00E0684F">
            <w:pPr>
              <w:rPr>
                <w:sz w:val="18"/>
                <w:szCs w:val="18"/>
                <w:lang w:val="en-GB"/>
              </w:rPr>
            </w:pPr>
            <w:r w:rsidRPr="00E0684F">
              <w:rPr>
                <w:sz w:val="18"/>
                <w:szCs w:val="18"/>
                <w:lang w:val="en-GB"/>
              </w:rPr>
              <w:t>Tea in Bulk, Tea Packets</w:t>
            </w:r>
          </w:p>
        </w:tc>
        <w:tc>
          <w:tcPr>
            <w:tcW w:w="2123" w:type="dxa"/>
            <w:noWrap/>
            <w:hideMark/>
          </w:tcPr>
          <w:p w14:paraId="76B37880" w14:textId="77777777" w:rsidR="00E0684F" w:rsidRPr="00E0684F" w:rsidRDefault="00E0684F">
            <w:pPr>
              <w:rPr>
                <w:sz w:val="18"/>
                <w:szCs w:val="18"/>
                <w:lang w:val="en-GB"/>
              </w:rPr>
            </w:pPr>
            <w:r w:rsidRPr="00E0684F">
              <w:rPr>
                <w:sz w:val="18"/>
                <w:szCs w:val="18"/>
                <w:lang w:val="en-GB"/>
              </w:rPr>
              <w:t>NO 22, Sri Naga Thalawathugoda Road Pitakotte</w:t>
            </w:r>
          </w:p>
        </w:tc>
        <w:tc>
          <w:tcPr>
            <w:tcW w:w="1500" w:type="dxa"/>
            <w:noWrap/>
            <w:hideMark/>
          </w:tcPr>
          <w:p w14:paraId="5E22C80D" w14:textId="77777777" w:rsidR="00E0684F" w:rsidRPr="00E0684F" w:rsidRDefault="00E0684F">
            <w:pPr>
              <w:rPr>
                <w:sz w:val="18"/>
                <w:szCs w:val="18"/>
                <w:lang w:val="en-GB"/>
              </w:rPr>
            </w:pPr>
            <w:r w:rsidRPr="00E0684F">
              <w:rPr>
                <w:sz w:val="18"/>
                <w:szCs w:val="18"/>
                <w:lang w:val="en-GB"/>
              </w:rPr>
              <w:t>(94) 11-2822260</w:t>
            </w:r>
          </w:p>
        </w:tc>
        <w:tc>
          <w:tcPr>
            <w:tcW w:w="2187" w:type="dxa"/>
            <w:noWrap/>
            <w:hideMark/>
          </w:tcPr>
          <w:p w14:paraId="776176CE" w14:textId="77777777" w:rsidR="00E0684F" w:rsidRPr="00E0684F" w:rsidRDefault="008D2127">
            <w:pPr>
              <w:rPr>
                <w:sz w:val="18"/>
                <w:szCs w:val="18"/>
                <w:u w:val="single"/>
                <w:lang w:val="en-GB"/>
              </w:rPr>
            </w:pPr>
            <w:hyperlink r:id="rId139" w:history="1">
              <w:r w:rsidR="00E0684F" w:rsidRPr="00E0684F">
                <w:rPr>
                  <w:rStyle w:val="Hyperlink"/>
                  <w:sz w:val="18"/>
                  <w:szCs w:val="18"/>
                  <w:lang w:val="en-GB"/>
                </w:rPr>
                <w:t>http://www.stclairteas.com</w:t>
              </w:r>
            </w:hyperlink>
          </w:p>
        </w:tc>
      </w:tr>
      <w:tr w:rsidR="00E0684F" w:rsidRPr="00E0684F" w14:paraId="444E2DB8" w14:textId="77777777" w:rsidTr="00C6365A">
        <w:trPr>
          <w:trHeight w:val="288"/>
        </w:trPr>
        <w:tc>
          <w:tcPr>
            <w:tcW w:w="2405" w:type="dxa"/>
            <w:noWrap/>
            <w:hideMark/>
          </w:tcPr>
          <w:p w14:paraId="3817CAA8" w14:textId="77777777" w:rsidR="00E0684F" w:rsidRPr="00E0684F" w:rsidRDefault="00E0684F">
            <w:pPr>
              <w:rPr>
                <w:sz w:val="18"/>
                <w:szCs w:val="18"/>
                <w:lang w:val="en-GB"/>
              </w:rPr>
            </w:pPr>
            <w:r w:rsidRPr="00E0684F">
              <w:rPr>
                <w:sz w:val="18"/>
                <w:szCs w:val="18"/>
                <w:lang w:val="en-GB"/>
              </w:rPr>
              <w:t>SAPUMAL INTERNATIONAL PVT LTD</w:t>
            </w:r>
          </w:p>
        </w:tc>
        <w:tc>
          <w:tcPr>
            <w:tcW w:w="992" w:type="dxa"/>
            <w:noWrap/>
            <w:hideMark/>
          </w:tcPr>
          <w:p w14:paraId="03C66893" w14:textId="77777777" w:rsidR="00E0684F" w:rsidRPr="00E0684F" w:rsidRDefault="00E0684F">
            <w:pPr>
              <w:rPr>
                <w:sz w:val="18"/>
                <w:szCs w:val="18"/>
                <w:lang w:val="en-GB"/>
              </w:rPr>
            </w:pPr>
          </w:p>
        </w:tc>
        <w:tc>
          <w:tcPr>
            <w:tcW w:w="5069" w:type="dxa"/>
            <w:noWrap/>
            <w:hideMark/>
          </w:tcPr>
          <w:p w14:paraId="6DA68533" w14:textId="77777777" w:rsidR="00E0684F" w:rsidRPr="00E0684F" w:rsidRDefault="00E0684F">
            <w:pPr>
              <w:rPr>
                <w:sz w:val="18"/>
                <w:szCs w:val="18"/>
                <w:lang w:val="en-GB"/>
              </w:rPr>
            </w:pPr>
            <w:r w:rsidRPr="00E0684F">
              <w:rPr>
                <w:sz w:val="18"/>
                <w:szCs w:val="18"/>
                <w:lang w:val="en-GB"/>
              </w:rPr>
              <w:t>Tea, Personal Care Products, Liquor &amp; Tobacco, Food Items</w:t>
            </w:r>
          </w:p>
        </w:tc>
        <w:tc>
          <w:tcPr>
            <w:tcW w:w="2123" w:type="dxa"/>
            <w:noWrap/>
            <w:hideMark/>
          </w:tcPr>
          <w:p w14:paraId="2850DF67" w14:textId="77777777" w:rsidR="00E0684F" w:rsidRPr="00E0684F" w:rsidRDefault="00E0684F">
            <w:pPr>
              <w:rPr>
                <w:sz w:val="18"/>
                <w:szCs w:val="18"/>
                <w:lang w:val="en-GB"/>
              </w:rPr>
            </w:pPr>
            <w:r w:rsidRPr="00E0684F">
              <w:rPr>
                <w:sz w:val="18"/>
                <w:szCs w:val="18"/>
                <w:lang w:val="en-GB"/>
              </w:rPr>
              <w:t>No.80, Princes Gate Colombo 12</w:t>
            </w:r>
          </w:p>
        </w:tc>
        <w:tc>
          <w:tcPr>
            <w:tcW w:w="1500" w:type="dxa"/>
            <w:noWrap/>
            <w:hideMark/>
          </w:tcPr>
          <w:p w14:paraId="41973F38" w14:textId="77777777" w:rsidR="00E0684F" w:rsidRPr="00E0684F" w:rsidRDefault="00E0684F">
            <w:pPr>
              <w:rPr>
                <w:sz w:val="18"/>
                <w:szCs w:val="18"/>
                <w:lang w:val="en-GB"/>
              </w:rPr>
            </w:pPr>
            <w:r w:rsidRPr="00E0684F">
              <w:rPr>
                <w:sz w:val="18"/>
                <w:szCs w:val="18"/>
                <w:lang w:val="en-GB"/>
              </w:rPr>
              <w:t>(94) 11-5742719</w:t>
            </w:r>
          </w:p>
        </w:tc>
        <w:tc>
          <w:tcPr>
            <w:tcW w:w="2187" w:type="dxa"/>
            <w:noWrap/>
            <w:hideMark/>
          </w:tcPr>
          <w:p w14:paraId="62612826" w14:textId="77777777" w:rsidR="00E0684F" w:rsidRPr="00E0684F" w:rsidRDefault="008D2127">
            <w:pPr>
              <w:rPr>
                <w:sz w:val="18"/>
                <w:szCs w:val="18"/>
                <w:u w:val="single"/>
                <w:lang w:val="en-GB"/>
              </w:rPr>
            </w:pPr>
            <w:hyperlink r:id="rId140" w:history="1">
              <w:r w:rsidR="00E0684F" w:rsidRPr="00E0684F">
                <w:rPr>
                  <w:rStyle w:val="Hyperlink"/>
                  <w:sz w:val="18"/>
                  <w:szCs w:val="18"/>
                  <w:lang w:val="en-GB"/>
                </w:rPr>
                <w:t>http://www.sapumalint.com</w:t>
              </w:r>
            </w:hyperlink>
          </w:p>
        </w:tc>
      </w:tr>
      <w:tr w:rsidR="00E0684F" w:rsidRPr="00E0684F" w14:paraId="5536C62E" w14:textId="77777777" w:rsidTr="00C6365A">
        <w:trPr>
          <w:trHeight w:val="288"/>
        </w:trPr>
        <w:tc>
          <w:tcPr>
            <w:tcW w:w="2405" w:type="dxa"/>
            <w:noWrap/>
            <w:hideMark/>
          </w:tcPr>
          <w:p w14:paraId="063CC59D" w14:textId="77777777" w:rsidR="00E0684F" w:rsidRPr="00E0684F" w:rsidRDefault="00E0684F">
            <w:pPr>
              <w:rPr>
                <w:sz w:val="18"/>
                <w:szCs w:val="18"/>
                <w:lang w:val="en-GB"/>
              </w:rPr>
            </w:pPr>
            <w:r w:rsidRPr="00E0684F">
              <w:rPr>
                <w:sz w:val="18"/>
                <w:szCs w:val="18"/>
                <w:lang w:val="en-GB"/>
              </w:rPr>
              <w:t>SENOK TEA CEYLON PVT LTD</w:t>
            </w:r>
          </w:p>
        </w:tc>
        <w:tc>
          <w:tcPr>
            <w:tcW w:w="992" w:type="dxa"/>
            <w:noWrap/>
            <w:hideMark/>
          </w:tcPr>
          <w:p w14:paraId="6475BC60" w14:textId="77777777" w:rsidR="00E0684F" w:rsidRPr="00E0684F" w:rsidRDefault="00E0684F">
            <w:pPr>
              <w:rPr>
                <w:sz w:val="18"/>
                <w:szCs w:val="18"/>
                <w:lang w:val="en-GB"/>
              </w:rPr>
            </w:pPr>
          </w:p>
        </w:tc>
        <w:tc>
          <w:tcPr>
            <w:tcW w:w="5069" w:type="dxa"/>
            <w:noWrap/>
            <w:hideMark/>
          </w:tcPr>
          <w:p w14:paraId="13C88C63" w14:textId="77777777" w:rsidR="00E0684F" w:rsidRPr="00E0684F" w:rsidRDefault="00E0684F">
            <w:pPr>
              <w:rPr>
                <w:sz w:val="18"/>
                <w:szCs w:val="18"/>
                <w:lang w:val="en-GB"/>
              </w:rPr>
            </w:pPr>
            <w:r w:rsidRPr="00E0684F">
              <w:rPr>
                <w:sz w:val="18"/>
                <w:szCs w:val="18"/>
                <w:lang w:val="en-GB"/>
              </w:rPr>
              <w:t>Flavoured Tea, Tea Bulk, Herbal Tea, Non-Flavoured Tea</w:t>
            </w:r>
          </w:p>
        </w:tc>
        <w:tc>
          <w:tcPr>
            <w:tcW w:w="2123" w:type="dxa"/>
            <w:noWrap/>
            <w:hideMark/>
          </w:tcPr>
          <w:p w14:paraId="0FBE7FD2" w14:textId="77777777" w:rsidR="00E0684F" w:rsidRPr="00E0684F" w:rsidRDefault="00E0684F">
            <w:pPr>
              <w:rPr>
                <w:sz w:val="18"/>
                <w:szCs w:val="18"/>
                <w:lang w:val="en-GB"/>
              </w:rPr>
            </w:pPr>
            <w:r w:rsidRPr="00E0684F">
              <w:rPr>
                <w:sz w:val="18"/>
                <w:szCs w:val="18"/>
                <w:lang w:val="en-GB"/>
              </w:rPr>
              <w:t>No.19/1, Hokandara Road Kalalgoda Pannipitiya</w:t>
            </w:r>
          </w:p>
        </w:tc>
        <w:tc>
          <w:tcPr>
            <w:tcW w:w="1500" w:type="dxa"/>
            <w:noWrap/>
            <w:hideMark/>
          </w:tcPr>
          <w:p w14:paraId="1A3A4434" w14:textId="77777777" w:rsidR="00E0684F" w:rsidRPr="00E0684F" w:rsidRDefault="00E0684F">
            <w:pPr>
              <w:rPr>
                <w:sz w:val="18"/>
                <w:szCs w:val="18"/>
                <w:lang w:val="en-GB"/>
              </w:rPr>
            </w:pPr>
            <w:r w:rsidRPr="00E0684F">
              <w:rPr>
                <w:sz w:val="18"/>
                <w:szCs w:val="18"/>
                <w:lang w:val="en-GB"/>
              </w:rPr>
              <w:t>(94) 11-2562666 (94) 11-2562625</w:t>
            </w:r>
          </w:p>
        </w:tc>
        <w:tc>
          <w:tcPr>
            <w:tcW w:w="2187" w:type="dxa"/>
            <w:noWrap/>
            <w:hideMark/>
          </w:tcPr>
          <w:p w14:paraId="4857391C" w14:textId="77777777" w:rsidR="00E0684F" w:rsidRPr="00E0684F" w:rsidRDefault="008D2127">
            <w:pPr>
              <w:rPr>
                <w:sz w:val="18"/>
                <w:szCs w:val="18"/>
                <w:u w:val="single"/>
                <w:lang w:val="en-GB"/>
              </w:rPr>
            </w:pPr>
            <w:hyperlink r:id="rId141" w:history="1">
              <w:r w:rsidR="00E0684F" w:rsidRPr="00E0684F">
                <w:rPr>
                  <w:rStyle w:val="Hyperlink"/>
                  <w:sz w:val="18"/>
                  <w:szCs w:val="18"/>
                  <w:lang w:val="en-GB"/>
                </w:rPr>
                <w:t>http://www.senoktea.com</w:t>
              </w:r>
            </w:hyperlink>
          </w:p>
        </w:tc>
      </w:tr>
      <w:tr w:rsidR="00E0684F" w:rsidRPr="00E0684F" w14:paraId="7803DB9F" w14:textId="77777777" w:rsidTr="00C6365A">
        <w:trPr>
          <w:trHeight w:val="288"/>
        </w:trPr>
        <w:tc>
          <w:tcPr>
            <w:tcW w:w="2405" w:type="dxa"/>
            <w:noWrap/>
            <w:hideMark/>
          </w:tcPr>
          <w:p w14:paraId="315DB8D7" w14:textId="77777777" w:rsidR="00E0684F" w:rsidRPr="00E0684F" w:rsidRDefault="00E0684F">
            <w:pPr>
              <w:rPr>
                <w:sz w:val="18"/>
                <w:szCs w:val="18"/>
                <w:lang w:val="en-GB"/>
              </w:rPr>
            </w:pPr>
            <w:r w:rsidRPr="00E0684F">
              <w:rPr>
                <w:sz w:val="18"/>
                <w:szCs w:val="18"/>
                <w:lang w:val="en-GB"/>
              </w:rPr>
              <w:t>SEVEN SEAS COMMODITIES PVT LTD</w:t>
            </w:r>
          </w:p>
        </w:tc>
        <w:tc>
          <w:tcPr>
            <w:tcW w:w="992" w:type="dxa"/>
            <w:noWrap/>
            <w:hideMark/>
          </w:tcPr>
          <w:p w14:paraId="7388D9AF" w14:textId="77777777" w:rsidR="00E0684F" w:rsidRPr="00E0684F" w:rsidRDefault="00E0684F">
            <w:pPr>
              <w:rPr>
                <w:sz w:val="18"/>
                <w:szCs w:val="18"/>
                <w:lang w:val="en-GB"/>
              </w:rPr>
            </w:pPr>
          </w:p>
        </w:tc>
        <w:tc>
          <w:tcPr>
            <w:tcW w:w="5069" w:type="dxa"/>
            <w:noWrap/>
            <w:hideMark/>
          </w:tcPr>
          <w:p w14:paraId="6413F6A6" w14:textId="77777777" w:rsidR="00E0684F" w:rsidRPr="00E0684F" w:rsidRDefault="00E0684F">
            <w:pPr>
              <w:rPr>
                <w:sz w:val="18"/>
                <w:szCs w:val="18"/>
                <w:lang w:val="en-GB"/>
              </w:rPr>
            </w:pPr>
            <w:r w:rsidRPr="00E0684F">
              <w:rPr>
                <w:sz w:val="18"/>
                <w:szCs w:val="18"/>
                <w:lang w:val="en-GB"/>
              </w:rPr>
              <w:t>Black Pepper, Cinnamon, Cloves, Sesame Seeds, Oil Seeds and Robusta Coffee Beans, Seaweeds</w:t>
            </w:r>
          </w:p>
        </w:tc>
        <w:tc>
          <w:tcPr>
            <w:tcW w:w="2123" w:type="dxa"/>
            <w:noWrap/>
            <w:hideMark/>
          </w:tcPr>
          <w:p w14:paraId="6CEA23AE" w14:textId="77777777" w:rsidR="00E0684F" w:rsidRPr="00E0684F" w:rsidRDefault="00E0684F">
            <w:pPr>
              <w:rPr>
                <w:sz w:val="18"/>
                <w:szCs w:val="18"/>
                <w:lang w:val="en-GB"/>
              </w:rPr>
            </w:pPr>
            <w:r w:rsidRPr="00E0684F">
              <w:rPr>
                <w:sz w:val="18"/>
                <w:szCs w:val="18"/>
                <w:lang w:val="en-GB"/>
              </w:rPr>
              <w:t>No-167/62 Avissawella Road Orugodawatte</w:t>
            </w:r>
          </w:p>
        </w:tc>
        <w:tc>
          <w:tcPr>
            <w:tcW w:w="1500" w:type="dxa"/>
            <w:noWrap/>
            <w:hideMark/>
          </w:tcPr>
          <w:p w14:paraId="6D67C132" w14:textId="77777777" w:rsidR="00E0684F" w:rsidRPr="00E0684F" w:rsidRDefault="00E0684F">
            <w:pPr>
              <w:rPr>
                <w:sz w:val="18"/>
                <w:szCs w:val="18"/>
                <w:lang w:val="en-GB"/>
              </w:rPr>
            </w:pPr>
            <w:r w:rsidRPr="00E0684F">
              <w:rPr>
                <w:sz w:val="18"/>
                <w:szCs w:val="18"/>
                <w:lang w:val="en-GB"/>
              </w:rPr>
              <w:t>(94) 11-2532372 (94) 11-4821746/7</w:t>
            </w:r>
          </w:p>
        </w:tc>
        <w:tc>
          <w:tcPr>
            <w:tcW w:w="2187" w:type="dxa"/>
            <w:noWrap/>
            <w:hideMark/>
          </w:tcPr>
          <w:p w14:paraId="406B8616" w14:textId="77777777" w:rsidR="00E0684F" w:rsidRPr="00E0684F" w:rsidRDefault="008D2127">
            <w:pPr>
              <w:rPr>
                <w:sz w:val="18"/>
                <w:szCs w:val="18"/>
                <w:u w:val="single"/>
                <w:lang w:val="en-GB"/>
              </w:rPr>
            </w:pPr>
            <w:hyperlink r:id="rId142" w:history="1">
              <w:r w:rsidR="00E0684F" w:rsidRPr="00E0684F">
                <w:rPr>
                  <w:rStyle w:val="Hyperlink"/>
                  <w:sz w:val="18"/>
                  <w:szCs w:val="18"/>
                  <w:lang w:val="en-GB"/>
                </w:rPr>
                <w:t>http://www.sevenseasspices.net/</w:t>
              </w:r>
            </w:hyperlink>
          </w:p>
        </w:tc>
      </w:tr>
      <w:tr w:rsidR="00E0684F" w:rsidRPr="00E0684F" w14:paraId="774A0EB1" w14:textId="77777777" w:rsidTr="00C6365A">
        <w:trPr>
          <w:trHeight w:val="288"/>
        </w:trPr>
        <w:tc>
          <w:tcPr>
            <w:tcW w:w="2405" w:type="dxa"/>
            <w:noWrap/>
            <w:hideMark/>
          </w:tcPr>
          <w:p w14:paraId="470D569A" w14:textId="77777777" w:rsidR="00E0684F" w:rsidRPr="00E0684F" w:rsidRDefault="00E0684F">
            <w:pPr>
              <w:rPr>
                <w:sz w:val="18"/>
                <w:szCs w:val="18"/>
                <w:lang w:val="en-GB"/>
              </w:rPr>
            </w:pPr>
            <w:r w:rsidRPr="00E0684F">
              <w:rPr>
                <w:sz w:val="18"/>
                <w:szCs w:val="18"/>
                <w:lang w:val="en-GB"/>
              </w:rPr>
              <w:t>SHAN TEAS PVT LTD</w:t>
            </w:r>
          </w:p>
        </w:tc>
        <w:tc>
          <w:tcPr>
            <w:tcW w:w="992" w:type="dxa"/>
            <w:noWrap/>
            <w:hideMark/>
          </w:tcPr>
          <w:p w14:paraId="65C024E4" w14:textId="77777777" w:rsidR="00E0684F" w:rsidRPr="00E0684F" w:rsidRDefault="00E0684F" w:rsidP="00E0684F">
            <w:pPr>
              <w:rPr>
                <w:sz w:val="18"/>
                <w:szCs w:val="18"/>
                <w:lang w:val="en-GB"/>
              </w:rPr>
            </w:pPr>
            <w:r w:rsidRPr="00E0684F">
              <w:rPr>
                <w:sz w:val="18"/>
                <w:szCs w:val="18"/>
                <w:lang w:val="en-GB"/>
              </w:rPr>
              <w:t>2003</w:t>
            </w:r>
          </w:p>
        </w:tc>
        <w:tc>
          <w:tcPr>
            <w:tcW w:w="5069" w:type="dxa"/>
            <w:noWrap/>
            <w:hideMark/>
          </w:tcPr>
          <w:p w14:paraId="17541B98" w14:textId="77777777" w:rsidR="00E0684F" w:rsidRPr="00E0684F" w:rsidRDefault="00E0684F">
            <w:pPr>
              <w:rPr>
                <w:sz w:val="18"/>
                <w:szCs w:val="18"/>
                <w:lang w:val="en-GB"/>
              </w:rPr>
            </w:pPr>
            <w:r w:rsidRPr="00E0684F">
              <w:rPr>
                <w:sz w:val="18"/>
                <w:szCs w:val="18"/>
                <w:lang w:val="en-GB"/>
              </w:rPr>
              <w:t>Tea in Bulk, Tea Packets, Tea Bags, Green &amp; Black Tea</w:t>
            </w:r>
          </w:p>
        </w:tc>
        <w:tc>
          <w:tcPr>
            <w:tcW w:w="2123" w:type="dxa"/>
            <w:noWrap/>
            <w:hideMark/>
          </w:tcPr>
          <w:p w14:paraId="10B344C1" w14:textId="77777777" w:rsidR="00E0684F" w:rsidRPr="00E0684F" w:rsidRDefault="00E0684F">
            <w:pPr>
              <w:rPr>
                <w:sz w:val="18"/>
                <w:szCs w:val="18"/>
                <w:lang w:val="en-GB"/>
              </w:rPr>
            </w:pPr>
            <w:r w:rsidRPr="00E0684F">
              <w:rPr>
                <w:sz w:val="18"/>
                <w:szCs w:val="18"/>
                <w:lang w:val="en-GB"/>
              </w:rPr>
              <w:t>No. 25 Kirula Road Colombo 05</w:t>
            </w:r>
          </w:p>
        </w:tc>
        <w:tc>
          <w:tcPr>
            <w:tcW w:w="1500" w:type="dxa"/>
            <w:noWrap/>
            <w:hideMark/>
          </w:tcPr>
          <w:p w14:paraId="48614BDF" w14:textId="77777777" w:rsidR="00E0684F" w:rsidRPr="00E0684F" w:rsidRDefault="00E0684F">
            <w:pPr>
              <w:rPr>
                <w:sz w:val="18"/>
                <w:szCs w:val="18"/>
                <w:lang w:val="en-GB"/>
              </w:rPr>
            </w:pPr>
            <w:r w:rsidRPr="00E0684F">
              <w:rPr>
                <w:sz w:val="18"/>
                <w:szCs w:val="18"/>
                <w:lang w:val="en-GB"/>
              </w:rPr>
              <w:t>(94) 11-5353100 (94) 11-4715476 (94) 11-5353173</w:t>
            </w:r>
          </w:p>
        </w:tc>
        <w:tc>
          <w:tcPr>
            <w:tcW w:w="2187" w:type="dxa"/>
            <w:noWrap/>
            <w:hideMark/>
          </w:tcPr>
          <w:p w14:paraId="57A886D9" w14:textId="77777777" w:rsidR="00E0684F" w:rsidRPr="00E0684F" w:rsidRDefault="008D2127">
            <w:pPr>
              <w:rPr>
                <w:sz w:val="18"/>
                <w:szCs w:val="18"/>
                <w:u w:val="single"/>
                <w:lang w:val="en-GB"/>
              </w:rPr>
            </w:pPr>
            <w:hyperlink r:id="rId143" w:history="1">
              <w:r w:rsidR="00E0684F" w:rsidRPr="00E0684F">
                <w:rPr>
                  <w:rStyle w:val="Hyperlink"/>
                  <w:sz w:val="18"/>
                  <w:szCs w:val="18"/>
                  <w:lang w:val="en-GB"/>
                </w:rPr>
                <w:t>http://www.shanteas.com</w:t>
              </w:r>
            </w:hyperlink>
          </w:p>
        </w:tc>
      </w:tr>
      <w:tr w:rsidR="00E0684F" w:rsidRPr="00E0684F" w14:paraId="189D8296" w14:textId="77777777" w:rsidTr="00C6365A">
        <w:trPr>
          <w:trHeight w:val="288"/>
        </w:trPr>
        <w:tc>
          <w:tcPr>
            <w:tcW w:w="2405" w:type="dxa"/>
            <w:noWrap/>
            <w:hideMark/>
          </w:tcPr>
          <w:p w14:paraId="6F2290A9" w14:textId="77777777" w:rsidR="00E0684F" w:rsidRPr="00E0684F" w:rsidRDefault="00E0684F">
            <w:pPr>
              <w:rPr>
                <w:sz w:val="18"/>
                <w:szCs w:val="18"/>
                <w:lang w:val="en-GB"/>
              </w:rPr>
            </w:pPr>
            <w:r w:rsidRPr="00E0684F">
              <w:rPr>
                <w:sz w:val="18"/>
                <w:szCs w:val="18"/>
                <w:lang w:val="en-GB"/>
              </w:rPr>
              <w:t>SHUMS AND COMPANY PVT LTD</w:t>
            </w:r>
          </w:p>
        </w:tc>
        <w:tc>
          <w:tcPr>
            <w:tcW w:w="992" w:type="dxa"/>
            <w:noWrap/>
            <w:hideMark/>
          </w:tcPr>
          <w:p w14:paraId="1C14A70C" w14:textId="77777777" w:rsidR="00E0684F" w:rsidRPr="00E0684F" w:rsidRDefault="00E0684F">
            <w:pPr>
              <w:rPr>
                <w:sz w:val="18"/>
                <w:szCs w:val="18"/>
                <w:lang w:val="en-GB"/>
              </w:rPr>
            </w:pPr>
          </w:p>
        </w:tc>
        <w:tc>
          <w:tcPr>
            <w:tcW w:w="5069" w:type="dxa"/>
            <w:noWrap/>
            <w:hideMark/>
          </w:tcPr>
          <w:p w14:paraId="5F593061" w14:textId="77777777" w:rsidR="00E0684F" w:rsidRPr="00E0684F" w:rsidRDefault="00E0684F">
            <w:pPr>
              <w:rPr>
                <w:sz w:val="18"/>
                <w:szCs w:val="18"/>
                <w:lang w:val="en-GB"/>
              </w:rPr>
            </w:pPr>
            <w:r w:rsidRPr="00E0684F">
              <w:rPr>
                <w:sz w:val="18"/>
                <w:szCs w:val="18"/>
                <w:lang w:val="en-GB"/>
              </w:rPr>
              <w:t>Natural Rubber, Tea, Coconut and Spices</w:t>
            </w:r>
          </w:p>
        </w:tc>
        <w:tc>
          <w:tcPr>
            <w:tcW w:w="2123" w:type="dxa"/>
            <w:noWrap/>
            <w:hideMark/>
          </w:tcPr>
          <w:p w14:paraId="7BA1DBD7" w14:textId="77777777" w:rsidR="00E0684F" w:rsidRPr="00E0684F" w:rsidRDefault="00E0684F">
            <w:pPr>
              <w:rPr>
                <w:sz w:val="18"/>
                <w:szCs w:val="18"/>
                <w:lang w:val="en-GB"/>
              </w:rPr>
            </w:pPr>
            <w:r w:rsidRPr="00E0684F">
              <w:rPr>
                <w:sz w:val="18"/>
                <w:szCs w:val="18"/>
                <w:lang w:val="en-GB"/>
              </w:rPr>
              <w:t>33A, Queens Road Colombo 03</w:t>
            </w:r>
          </w:p>
        </w:tc>
        <w:tc>
          <w:tcPr>
            <w:tcW w:w="1500" w:type="dxa"/>
            <w:noWrap/>
            <w:hideMark/>
          </w:tcPr>
          <w:p w14:paraId="0B7BC8CF" w14:textId="77777777" w:rsidR="00E0684F" w:rsidRPr="00E0684F" w:rsidRDefault="00E0684F">
            <w:pPr>
              <w:rPr>
                <w:sz w:val="18"/>
                <w:szCs w:val="18"/>
                <w:lang w:val="en-GB"/>
              </w:rPr>
            </w:pPr>
            <w:r w:rsidRPr="00E0684F">
              <w:rPr>
                <w:sz w:val="18"/>
                <w:szCs w:val="18"/>
                <w:lang w:val="en-GB"/>
              </w:rPr>
              <w:t>(94) 11-2592412 (94) 11-2580170 (94) 11-2580027</w:t>
            </w:r>
          </w:p>
        </w:tc>
        <w:tc>
          <w:tcPr>
            <w:tcW w:w="2187" w:type="dxa"/>
            <w:noWrap/>
            <w:hideMark/>
          </w:tcPr>
          <w:p w14:paraId="26D370DD" w14:textId="77777777" w:rsidR="00E0684F" w:rsidRPr="00E0684F" w:rsidRDefault="008D2127">
            <w:pPr>
              <w:rPr>
                <w:sz w:val="18"/>
                <w:szCs w:val="18"/>
                <w:u w:val="single"/>
                <w:lang w:val="en-GB"/>
              </w:rPr>
            </w:pPr>
            <w:hyperlink r:id="rId144" w:history="1">
              <w:r w:rsidR="00E0684F" w:rsidRPr="00E0684F">
                <w:rPr>
                  <w:rStyle w:val="Hyperlink"/>
                  <w:sz w:val="18"/>
                  <w:szCs w:val="18"/>
                  <w:lang w:val="en-GB"/>
                </w:rPr>
                <w:t>http://www.shumsgroup.com</w:t>
              </w:r>
            </w:hyperlink>
          </w:p>
        </w:tc>
      </w:tr>
      <w:tr w:rsidR="00E0684F" w:rsidRPr="00E0684F" w14:paraId="50136D8E" w14:textId="77777777" w:rsidTr="00C6365A">
        <w:trPr>
          <w:trHeight w:val="288"/>
        </w:trPr>
        <w:tc>
          <w:tcPr>
            <w:tcW w:w="2405" w:type="dxa"/>
            <w:noWrap/>
            <w:hideMark/>
          </w:tcPr>
          <w:p w14:paraId="6DA78616" w14:textId="77777777" w:rsidR="00E0684F" w:rsidRPr="00E0684F" w:rsidRDefault="00E0684F">
            <w:pPr>
              <w:rPr>
                <w:sz w:val="18"/>
                <w:szCs w:val="18"/>
                <w:lang w:val="en-GB"/>
              </w:rPr>
            </w:pPr>
            <w:r w:rsidRPr="00E0684F">
              <w:rPr>
                <w:sz w:val="18"/>
                <w:szCs w:val="18"/>
                <w:lang w:val="en-GB"/>
              </w:rPr>
              <w:t>SINDBAD PVT LTD</w:t>
            </w:r>
          </w:p>
        </w:tc>
        <w:tc>
          <w:tcPr>
            <w:tcW w:w="992" w:type="dxa"/>
            <w:noWrap/>
            <w:hideMark/>
          </w:tcPr>
          <w:p w14:paraId="4ECFF2C7" w14:textId="77777777" w:rsidR="00E0684F" w:rsidRPr="00E0684F" w:rsidRDefault="00E0684F">
            <w:pPr>
              <w:rPr>
                <w:sz w:val="18"/>
                <w:szCs w:val="18"/>
                <w:lang w:val="en-GB"/>
              </w:rPr>
            </w:pPr>
          </w:p>
        </w:tc>
        <w:tc>
          <w:tcPr>
            <w:tcW w:w="5069" w:type="dxa"/>
            <w:noWrap/>
            <w:hideMark/>
          </w:tcPr>
          <w:p w14:paraId="1AA18EA4" w14:textId="77777777" w:rsidR="00E0684F" w:rsidRPr="00E0684F" w:rsidRDefault="00E0684F">
            <w:pPr>
              <w:rPr>
                <w:sz w:val="18"/>
                <w:szCs w:val="18"/>
                <w:lang w:val="en-GB"/>
              </w:rPr>
            </w:pPr>
            <w:r w:rsidRPr="00E0684F">
              <w:rPr>
                <w:sz w:val="18"/>
                <w:szCs w:val="18"/>
                <w:lang w:val="en-GB"/>
              </w:rPr>
              <w:t>Tea and spice</w:t>
            </w:r>
          </w:p>
        </w:tc>
        <w:tc>
          <w:tcPr>
            <w:tcW w:w="2123" w:type="dxa"/>
            <w:noWrap/>
            <w:hideMark/>
          </w:tcPr>
          <w:p w14:paraId="42E9F4F5" w14:textId="77777777" w:rsidR="00E0684F" w:rsidRPr="00E0684F" w:rsidRDefault="00E0684F">
            <w:pPr>
              <w:rPr>
                <w:sz w:val="18"/>
                <w:szCs w:val="18"/>
                <w:lang w:val="en-GB"/>
              </w:rPr>
            </w:pPr>
            <w:r w:rsidRPr="00E0684F">
              <w:rPr>
                <w:sz w:val="18"/>
                <w:szCs w:val="18"/>
                <w:lang w:val="en-GB"/>
              </w:rPr>
              <w:t>No.47/,10Th Lane Center Road, Off Borupana Road Ratmalana</w:t>
            </w:r>
          </w:p>
        </w:tc>
        <w:tc>
          <w:tcPr>
            <w:tcW w:w="1500" w:type="dxa"/>
            <w:noWrap/>
            <w:hideMark/>
          </w:tcPr>
          <w:p w14:paraId="24672A81" w14:textId="77777777" w:rsidR="00E0684F" w:rsidRPr="00E0684F" w:rsidRDefault="00E0684F">
            <w:pPr>
              <w:rPr>
                <w:sz w:val="18"/>
                <w:szCs w:val="18"/>
                <w:lang w:val="en-GB"/>
              </w:rPr>
            </w:pPr>
            <w:r w:rsidRPr="00E0684F">
              <w:rPr>
                <w:sz w:val="18"/>
                <w:szCs w:val="18"/>
                <w:lang w:val="en-GB"/>
              </w:rPr>
              <w:t>(94) 11-2632261 (94) 11-2623788</w:t>
            </w:r>
          </w:p>
        </w:tc>
        <w:tc>
          <w:tcPr>
            <w:tcW w:w="2187" w:type="dxa"/>
            <w:noWrap/>
            <w:hideMark/>
          </w:tcPr>
          <w:p w14:paraId="24D665FD" w14:textId="77777777" w:rsidR="00E0684F" w:rsidRPr="00E0684F" w:rsidRDefault="00E0684F">
            <w:pPr>
              <w:rPr>
                <w:sz w:val="18"/>
                <w:szCs w:val="18"/>
                <w:lang w:val="en-GB"/>
              </w:rPr>
            </w:pPr>
          </w:p>
        </w:tc>
      </w:tr>
      <w:tr w:rsidR="00E0684F" w:rsidRPr="00E0684F" w14:paraId="66AF2889" w14:textId="77777777" w:rsidTr="00C6365A">
        <w:trPr>
          <w:trHeight w:val="288"/>
        </w:trPr>
        <w:tc>
          <w:tcPr>
            <w:tcW w:w="2405" w:type="dxa"/>
            <w:noWrap/>
            <w:hideMark/>
          </w:tcPr>
          <w:p w14:paraId="145EC7D7" w14:textId="77777777" w:rsidR="00E0684F" w:rsidRPr="00E0684F" w:rsidRDefault="00E0684F">
            <w:pPr>
              <w:rPr>
                <w:sz w:val="18"/>
                <w:szCs w:val="18"/>
                <w:lang w:val="en-GB"/>
              </w:rPr>
            </w:pPr>
            <w:r w:rsidRPr="00E0684F">
              <w:rPr>
                <w:sz w:val="18"/>
                <w:szCs w:val="18"/>
                <w:lang w:val="en-GB"/>
              </w:rPr>
              <w:t>SKILL ENTERPRISE</w:t>
            </w:r>
          </w:p>
        </w:tc>
        <w:tc>
          <w:tcPr>
            <w:tcW w:w="992" w:type="dxa"/>
            <w:noWrap/>
            <w:hideMark/>
          </w:tcPr>
          <w:p w14:paraId="13254220" w14:textId="77777777" w:rsidR="00E0684F" w:rsidRPr="00E0684F" w:rsidRDefault="00E0684F">
            <w:pPr>
              <w:rPr>
                <w:sz w:val="18"/>
                <w:szCs w:val="18"/>
                <w:lang w:val="en-GB"/>
              </w:rPr>
            </w:pPr>
          </w:p>
        </w:tc>
        <w:tc>
          <w:tcPr>
            <w:tcW w:w="5069" w:type="dxa"/>
            <w:noWrap/>
            <w:hideMark/>
          </w:tcPr>
          <w:p w14:paraId="17666FE3" w14:textId="77777777" w:rsidR="00E0684F" w:rsidRPr="00E0684F" w:rsidRDefault="00E0684F">
            <w:pPr>
              <w:rPr>
                <w:sz w:val="18"/>
                <w:szCs w:val="18"/>
                <w:lang w:val="en-GB"/>
              </w:rPr>
            </w:pPr>
            <w:r w:rsidRPr="00E0684F">
              <w:rPr>
                <w:sz w:val="18"/>
                <w:szCs w:val="18"/>
                <w:lang w:val="en-GB"/>
              </w:rPr>
              <w:t>Tea, Tea in Bulk</w:t>
            </w:r>
          </w:p>
        </w:tc>
        <w:tc>
          <w:tcPr>
            <w:tcW w:w="2123" w:type="dxa"/>
            <w:noWrap/>
            <w:hideMark/>
          </w:tcPr>
          <w:p w14:paraId="4FDF1C06" w14:textId="77777777" w:rsidR="00E0684F" w:rsidRPr="00E0684F" w:rsidRDefault="00E0684F">
            <w:pPr>
              <w:rPr>
                <w:sz w:val="18"/>
                <w:szCs w:val="18"/>
                <w:lang w:val="en-GB"/>
              </w:rPr>
            </w:pPr>
            <w:r w:rsidRPr="00E0684F">
              <w:rPr>
                <w:sz w:val="18"/>
                <w:szCs w:val="18"/>
                <w:lang w:val="en-GB"/>
              </w:rPr>
              <w:t>No 51 Fair Field Gardens Colombo 8</w:t>
            </w:r>
          </w:p>
        </w:tc>
        <w:tc>
          <w:tcPr>
            <w:tcW w:w="1500" w:type="dxa"/>
            <w:noWrap/>
            <w:hideMark/>
          </w:tcPr>
          <w:p w14:paraId="3D42F3BD" w14:textId="77777777" w:rsidR="00E0684F" w:rsidRPr="00E0684F" w:rsidRDefault="00E0684F">
            <w:pPr>
              <w:rPr>
                <w:sz w:val="18"/>
                <w:szCs w:val="18"/>
                <w:lang w:val="en-GB"/>
              </w:rPr>
            </w:pPr>
            <w:r w:rsidRPr="00E0684F">
              <w:rPr>
                <w:sz w:val="18"/>
                <w:szCs w:val="18"/>
                <w:lang w:val="en-GB"/>
              </w:rPr>
              <w:t>(94) 11-2547909</w:t>
            </w:r>
          </w:p>
        </w:tc>
        <w:tc>
          <w:tcPr>
            <w:tcW w:w="2187" w:type="dxa"/>
            <w:noWrap/>
            <w:hideMark/>
          </w:tcPr>
          <w:p w14:paraId="4C8D602B" w14:textId="77777777" w:rsidR="00E0684F" w:rsidRPr="00E0684F" w:rsidRDefault="008D2127">
            <w:pPr>
              <w:rPr>
                <w:sz w:val="18"/>
                <w:szCs w:val="18"/>
                <w:u w:val="single"/>
                <w:lang w:val="en-GB"/>
              </w:rPr>
            </w:pPr>
            <w:hyperlink r:id="rId145" w:history="1">
              <w:r w:rsidR="00E0684F" w:rsidRPr="00E0684F">
                <w:rPr>
                  <w:rStyle w:val="Hyperlink"/>
                  <w:sz w:val="18"/>
                  <w:szCs w:val="18"/>
                  <w:lang w:val="en-GB"/>
                </w:rPr>
                <w:t>http://www.ceylontealand.com/</w:t>
              </w:r>
            </w:hyperlink>
          </w:p>
        </w:tc>
      </w:tr>
      <w:tr w:rsidR="00E0684F" w:rsidRPr="00E0684F" w14:paraId="0654D017" w14:textId="77777777" w:rsidTr="00C6365A">
        <w:trPr>
          <w:trHeight w:val="288"/>
        </w:trPr>
        <w:tc>
          <w:tcPr>
            <w:tcW w:w="2405" w:type="dxa"/>
            <w:noWrap/>
            <w:hideMark/>
          </w:tcPr>
          <w:p w14:paraId="68B30495" w14:textId="77777777" w:rsidR="00E0684F" w:rsidRPr="00E0684F" w:rsidRDefault="00E0684F">
            <w:pPr>
              <w:rPr>
                <w:sz w:val="18"/>
                <w:szCs w:val="18"/>
                <w:lang w:val="en-GB"/>
              </w:rPr>
            </w:pPr>
            <w:r w:rsidRPr="00E0684F">
              <w:rPr>
                <w:sz w:val="18"/>
                <w:szCs w:val="18"/>
                <w:lang w:val="en-GB"/>
              </w:rPr>
              <w:t>STASSEN EXPORTS PVT LTD</w:t>
            </w:r>
          </w:p>
        </w:tc>
        <w:tc>
          <w:tcPr>
            <w:tcW w:w="992" w:type="dxa"/>
            <w:noWrap/>
            <w:hideMark/>
          </w:tcPr>
          <w:p w14:paraId="36C3A8CA" w14:textId="77777777" w:rsidR="00E0684F" w:rsidRPr="00E0684F" w:rsidRDefault="00E0684F">
            <w:pPr>
              <w:rPr>
                <w:sz w:val="18"/>
                <w:szCs w:val="18"/>
                <w:lang w:val="en-GB"/>
              </w:rPr>
            </w:pPr>
          </w:p>
        </w:tc>
        <w:tc>
          <w:tcPr>
            <w:tcW w:w="5069" w:type="dxa"/>
            <w:noWrap/>
            <w:hideMark/>
          </w:tcPr>
          <w:p w14:paraId="0B2F0D00" w14:textId="77777777" w:rsidR="00E0684F" w:rsidRPr="00E0684F" w:rsidRDefault="00E0684F">
            <w:pPr>
              <w:rPr>
                <w:sz w:val="18"/>
                <w:szCs w:val="18"/>
                <w:lang w:val="en-GB"/>
              </w:rPr>
            </w:pPr>
            <w:r w:rsidRPr="00E0684F">
              <w:rPr>
                <w:sz w:val="18"/>
                <w:szCs w:val="18"/>
                <w:lang w:val="en-GB"/>
              </w:rPr>
              <w:t>Desiccated Coconut, Tea, Virgin Coconut Oil, Spices, Black Tea, Green Tea, Organic Tea, Herbal Infusions, Luxury Gift Packs</w:t>
            </w:r>
          </w:p>
        </w:tc>
        <w:tc>
          <w:tcPr>
            <w:tcW w:w="2123" w:type="dxa"/>
            <w:noWrap/>
            <w:hideMark/>
          </w:tcPr>
          <w:p w14:paraId="271274A5" w14:textId="77777777" w:rsidR="00E0684F" w:rsidRPr="00E0684F" w:rsidRDefault="00E0684F">
            <w:pPr>
              <w:rPr>
                <w:sz w:val="18"/>
                <w:szCs w:val="18"/>
                <w:lang w:val="en-GB"/>
              </w:rPr>
            </w:pPr>
            <w:r w:rsidRPr="00E0684F">
              <w:rPr>
                <w:sz w:val="18"/>
                <w:szCs w:val="18"/>
                <w:lang w:val="en-GB"/>
              </w:rPr>
              <w:t>833 Sirimavo Bandaranayake Mawatha Colombo 14</w:t>
            </w:r>
          </w:p>
        </w:tc>
        <w:tc>
          <w:tcPr>
            <w:tcW w:w="1500" w:type="dxa"/>
            <w:noWrap/>
            <w:hideMark/>
          </w:tcPr>
          <w:p w14:paraId="0A11A7E6" w14:textId="77777777" w:rsidR="00E0684F" w:rsidRPr="00E0684F" w:rsidRDefault="00E0684F">
            <w:pPr>
              <w:rPr>
                <w:sz w:val="18"/>
                <w:szCs w:val="18"/>
                <w:lang w:val="en-GB"/>
              </w:rPr>
            </w:pPr>
            <w:r w:rsidRPr="00E0684F">
              <w:rPr>
                <w:sz w:val="18"/>
                <w:szCs w:val="18"/>
                <w:lang w:val="en-GB"/>
              </w:rPr>
              <w:t>(94) 11-2522871</w:t>
            </w:r>
          </w:p>
        </w:tc>
        <w:tc>
          <w:tcPr>
            <w:tcW w:w="2187" w:type="dxa"/>
            <w:noWrap/>
            <w:hideMark/>
          </w:tcPr>
          <w:p w14:paraId="6262E0BE" w14:textId="77777777" w:rsidR="00E0684F" w:rsidRPr="00E0684F" w:rsidRDefault="008D2127">
            <w:pPr>
              <w:rPr>
                <w:sz w:val="18"/>
                <w:szCs w:val="18"/>
                <w:u w:val="single"/>
                <w:lang w:val="en-GB"/>
              </w:rPr>
            </w:pPr>
            <w:hyperlink r:id="rId146" w:history="1">
              <w:r w:rsidR="00E0684F" w:rsidRPr="00E0684F">
                <w:rPr>
                  <w:rStyle w:val="Hyperlink"/>
                  <w:sz w:val="18"/>
                  <w:szCs w:val="18"/>
                  <w:lang w:val="en-GB"/>
                </w:rPr>
                <w:t>http://www.stassengroup.com</w:t>
              </w:r>
            </w:hyperlink>
          </w:p>
        </w:tc>
      </w:tr>
      <w:tr w:rsidR="00E0684F" w:rsidRPr="00E0684F" w14:paraId="12A70792" w14:textId="77777777" w:rsidTr="00C6365A">
        <w:trPr>
          <w:trHeight w:val="288"/>
        </w:trPr>
        <w:tc>
          <w:tcPr>
            <w:tcW w:w="2405" w:type="dxa"/>
            <w:noWrap/>
            <w:hideMark/>
          </w:tcPr>
          <w:p w14:paraId="7EBFA784" w14:textId="77777777" w:rsidR="00E0684F" w:rsidRPr="00E0684F" w:rsidRDefault="00E0684F">
            <w:pPr>
              <w:rPr>
                <w:sz w:val="18"/>
                <w:szCs w:val="18"/>
                <w:lang w:val="en-GB"/>
              </w:rPr>
            </w:pPr>
            <w:r w:rsidRPr="00E0684F">
              <w:rPr>
                <w:sz w:val="18"/>
                <w:szCs w:val="18"/>
                <w:lang w:val="en-GB"/>
              </w:rPr>
              <w:t>STASSEN INTERNATIONAL PVT LTD</w:t>
            </w:r>
          </w:p>
        </w:tc>
        <w:tc>
          <w:tcPr>
            <w:tcW w:w="992" w:type="dxa"/>
            <w:noWrap/>
            <w:hideMark/>
          </w:tcPr>
          <w:p w14:paraId="198A76C1" w14:textId="77777777" w:rsidR="00E0684F" w:rsidRPr="00E0684F" w:rsidRDefault="00E0684F">
            <w:pPr>
              <w:rPr>
                <w:sz w:val="18"/>
                <w:szCs w:val="18"/>
                <w:lang w:val="en-GB"/>
              </w:rPr>
            </w:pPr>
          </w:p>
        </w:tc>
        <w:tc>
          <w:tcPr>
            <w:tcW w:w="5069" w:type="dxa"/>
            <w:noWrap/>
            <w:hideMark/>
          </w:tcPr>
          <w:p w14:paraId="6FFA9111" w14:textId="77777777" w:rsidR="00E0684F" w:rsidRPr="00E0684F" w:rsidRDefault="00E0684F">
            <w:pPr>
              <w:rPr>
                <w:sz w:val="18"/>
                <w:szCs w:val="18"/>
                <w:lang w:val="en-GB"/>
              </w:rPr>
            </w:pPr>
            <w:r w:rsidRPr="00E0684F">
              <w:rPr>
                <w:sz w:val="18"/>
                <w:szCs w:val="18"/>
                <w:lang w:val="en-GB"/>
              </w:rPr>
              <w:t>Pure Ceylon Black Tea in Packets, and in Tea Bags, Spices</w:t>
            </w:r>
          </w:p>
        </w:tc>
        <w:tc>
          <w:tcPr>
            <w:tcW w:w="2123" w:type="dxa"/>
            <w:noWrap/>
            <w:hideMark/>
          </w:tcPr>
          <w:p w14:paraId="7A9C39E6" w14:textId="77777777" w:rsidR="00E0684F" w:rsidRPr="00E0684F" w:rsidRDefault="00E0684F">
            <w:pPr>
              <w:rPr>
                <w:sz w:val="18"/>
                <w:szCs w:val="18"/>
                <w:lang w:val="en-GB"/>
              </w:rPr>
            </w:pPr>
            <w:r w:rsidRPr="00E0684F">
              <w:rPr>
                <w:sz w:val="18"/>
                <w:szCs w:val="18"/>
                <w:lang w:val="en-GB"/>
              </w:rPr>
              <w:t>No 833 Sirimavo Bandaranayake Mawatha Colombo 14</w:t>
            </w:r>
          </w:p>
        </w:tc>
        <w:tc>
          <w:tcPr>
            <w:tcW w:w="1500" w:type="dxa"/>
            <w:noWrap/>
            <w:hideMark/>
          </w:tcPr>
          <w:p w14:paraId="56662F27" w14:textId="77777777" w:rsidR="00E0684F" w:rsidRPr="00E0684F" w:rsidRDefault="00E0684F">
            <w:pPr>
              <w:rPr>
                <w:sz w:val="18"/>
                <w:szCs w:val="18"/>
                <w:lang w:val="en-GB"/>
              </w:rPr>
            </w:pPr>
            <w:r w:rsidRPr="00E0684F">
              <w:rPr>
                <w:sz w:val="18"/>
                <w:szCs w:val="18"/>
                <w:lang w:val="en-GB"/>
              </w:rPr>
              <w:t>(94) 11-2522871</w:t>
            </w:r>
          </w:p>
        </w:tc>
        <w:tc>
          <w:tcPr>
            <w:tcW w:w="2187" w:type="dxa"/>
            <w:noWrap/>
            <w:hideMark/>
          </w:tcPr>
          <w:p w14:paraId="292BDC16" w14:textId="77777777" w:rsidR="00E0684F" w:rsidRPr="00E0684F" w:rsidRDefault="008D2127">
            <w:pPr>
              <w:rPr>
                <w:sz w:val="18"/>
                <w:szCs w:val="18"/>
                <w:u w:val="single"/>
                <w:lang w:val="en-GB"/>
              </w:rPr>
            </w:pPr>
            <w:hyperlink r:id="rId147" w:history="1">
              <w:r w:rsidR="00E0684F" w:rsidRPr="00E0684F">
                <w:rPr>
                  <w:rStyle w:val="Hyperlink"/>
                  <w:sz w:val="18"/>
                  <w:szCs w:val="18"/>
                  <w:lang w:val="en-GB"/>
                </w:rPr>
                <w:t>http://www.stassengroup.com</w:t>
              </w:r>
            </w:hyperlink>
          </w:p>
        </w:tc>
      </w:tr>
      <w:tr w:rsidR="00E0684F" w:rsidRPr="00E0684F" w14:paraId="4C41D46A" w14:textId="77777777" w:rsidTr="00C6365A">
        <w:trPr>
          <w:trHeight w:val="288"/>
        </w:trPr>
        <w:tc>
          <w:tcPr>
            <w:tcW w:w="2405" w:type="dxa"/>
            <w:noWrap/>
            <w:hideMark/>
          </w:tcPr>
          <w:p w14:paraId="2CDA1BC5" w14:textId="77777777" w:rsidR="00E0684F" w:rsidRPr="00E0684F" w:rsidRDefault="00E0684F">
            <w:pPr>
              <w:rPr>
                <w:sz w:val="18"/>
                <w:szCs w:val="18"/>
                <w:lang w:val="en-GB"/>
              </w:rPr>
            </w:pPr>
            <w:r w:rsidRPr="00E0684F">
              <w:rPr>
                <w:sz w:val="18"/>
                <w:szCs w:val="18"/>
                <w:lang w:val="en-GB"/>
              </w:rPr>
              <w:t>STASSEN NATURAL FOODS PVT LTD</w:t>
            </w:r>
          </w:p>
        </w:tc>
        <w:tc>
          <w:tcPr>
            <w:tcW w:w="992" w:type="dxa"/>
            <w:noWrap/>
            <w:hideMark/>
          </w:tcPr>
          <w:p w14:paraId="46682317" w14:textId="77777777" w:rsidR="00E0684F" w:rsidRPr="00E0684F" w:rsidRDefault="00E0684F">
            <w:pPr>
              <w:rPr>
                <w:sz w:val="18"/>
                <w:szCs w:val="18"/>
                <w:lang w:val="en-GB"/>
              </w:rPr>
            </w:pPr>
          </w:p>
        </w:tc>
        <w:tc>
          <w:tcPr>
            <w:tcW w:w="5069" w:type="dxa"/>
            <w:noWrap/>
            <w:hideMark/>
          </w:tcPr>
          <w:p w14:paraId="241710FC" w14:textId="77777777" w:rsidR="00E0684F" w:rsidRPr="00E0684F" w:rsidRDefault="00E0684F">
            <w:pPr>
              <w:rPr>
                <w:sz w:val="18"/>
                <w:szCs w:val="18"/>
                <w:lang w:val="en-GB"/>
              </w:rPr>
            </w:pPr>
            <w:r w:rsidRPr="00E0684F">
              <w:rPr>
                <w:sz w:val="18"/>
                <w:szCs w:val="18"/>
                <w:lang w:val="en-GB"/>
              </w:rPr>
              <w:t>Organic Tea in Bulk, Packets and in Tea Bags</w:t>
            </w:r>
          </w:p>
        </w:tc>
        <w:tc>
          <w:tcPr>
            <w:tcW w:w="2123" w:type="dxa"/>
            <w:noWrap/>
            <w:hideMark/>
          </w:tcPr>
          <w:p w14:paraId="23F34F0B" w14:textId="77777777" w:rsidR="00E0684F" w:rsidRPr="00E0684F" w:rsidRDefault="00E0684F">
            <w:pPr>
              <w:rPr>
                <w:sz w:val="18"/>
                <w:szCs w:val="18"/>
                <w:lang w:val="en-GB"/>
              </w:rPr>
            </w:pPr>
            <w:r w:rsidRPr="00E0684F">
              <w:rPr>
                <w:sz w:val="18"/>
                <w:szCs w:val="18"/>
                <w:lang w:val="en-GB"/>
              </w:rPr>
              <w:t>No.833, Sirimavo Bandaranaike Mawatha P.O.Box 1970 Colombo 14</w:t>
            </w:r>
          </w:p>
        </w:tc>
        <w:tc>
          <w:tcPr>
            <w:tcW w:w="1500" w:type="dxa"/>
            <w:noWrap/>
            <w:hideMark/>
          </w:tcPr>
          <w:p w14:paraId="482C1503" w14:textId="77777777" w:rsidR="00E0684F" w:rsidRPr="00E0684F" w:rsidRDefault="00E0684F">
            <w:pPr>
              <w:rPr>
                <w:sz w:val="18"/>
                <w:szCs w:val="18"/>
                <w:lang w:val="en-GB"/>
              </w:rPr>
            </w:pPr>
            <w:r w:rsidRPr="00E0684F">
              <w:rPr>
                <w:sz w:val="18"/>
                <w:szCs w:val="18"/>
                <w:lang w:val="en-GB"/>
              </w:rPr>
              <w:t>(94) 11-2522155 (94) 11-2522871</w:t>
            </w:r>
          </w:p>
        </w:tc>
        <w:tc>
          <w:tcPr>
            <w:tcW w:w="2187" w:type="dxa"/>
            <w:noWrap/>
            <w:hideMark/>
          </w:tcPr>
          <w:p w14:paraId="5E2F00E2" w14:textId="77777777" w:rsidR="00E0684F" w:rsidRPr="00E0684F" w:rsidRDefault="008D2127">
            <w:pPr>
              <w:rPr>
                <w:sz w:val="18"/>
                <w:szCs w:val="18"/>
                <w:u w:val="single"/>
                <w:lang w:val="en-GB"/>
              </w:rPr>
            </w:pPr>
            <w:hyperlink r:id="rId148" w:history="1">
              <w:r w:rsidR="00E0684F" w:rsidRPr="00E0684F">
                <w:rPr>
                  <w:rStyle w:val="Hyperlink"/>
                  <w:sz w:val="18"/>
                  <w:szCs w:val="18"/>
                  <w:lang w:val="en-GB"/>
                </w:rPr>
                <w:t>http://www.stassengroup.com</w:t>
              </w:r>
            </w:hyperlink>
          </w:p>
        </w:tc>
      </w:tr>
      <w:tr w:rsidR="00E0684F" w:rsidRPr="00E0684F" w14:paraId="4E22BBD8" w14:textId="77777777" w:rsidTr="00C6365A">
        <w:trPr>
          <w:trHeight w:val="288"/>
        </w:trPr>
        <w:tc>
          <w:tcPr>
            <w:tcW w:w="2405" w:type="dxa"/>
            <w:noWrap/>
            <w:hideMark/>
          </w:tcPr>
          <w:p w14:paraId="147EB915" w14:textId="77777777" w:rsidR="00E0684F" w:rsidRPr="00E0684F" w:rsidRDefault="00E0684F">
            <w:pPr>
              <w:rPr>
                <w:sz w:val="18"/>
                <w:szCs w:val="18"/>
                <w:lang w:val="en-GB"/>
              </w:rPr>
            </w:pPr>
            <w:r w:rsidRPr="00E0684F">
              <w:rPr>
                <w:sz w:val="18"/>
                <w:szCs w:val="18"/>
                <w:lang w:val="en-GB"/>
              </w:rPr>
              <w:t>SUNCREST TEAS PVT LTD</w:t>
            </w:r>
          </w:p>
        </w:tc>
        <w:tc>
          <w:tcPr>
            <w:tcW w:w="992" w:type="dxa"/>
            <w:noWrap/>
            <w:hideMark/>
          </w:tcPr>
          <w:p w14:paraId="5C8F148C" w14:textId="77777777" w:rsidR="00E0684F" w:rsidRPr="00E0684F" w:rsidRDefault="00E0684F">
            <w:pPr>
              <w:rPr>
                <w:sz w:val="18"/>
                <w:szCs w:val="18"/>
                <w:lang w:val="en-GB"/>
              </w:rPr>
            </w:pPr>
          </w:p>
        </w:tc>
        <w:tc>
          <w:tcPr>
            <w:tcW w:w="5069" w:type="dxa"/>
            <w:noWrap/>
            <w:hideMark/>
          </w:tcPr>
          <w:p w14:paraId="7814285B" w14:textId="77777777" w:rsidR="00E0684F" w:rsidRPr="00E0684F" w:rsidRDefault="00E0684F">
            <w:pPr>
              <w:rPr>
                <w:sz w:val="18"/>
                <w:szCs w:val="18"/>
                <w:lang w:val="en-GB"/>
              </w:rPr>
            </w:pPr>
            <w:r w:rsidRPr="00E0684F">
              <w:rPr>
                <w:sz w:val="18"/>
                <w:szCs w:val="18"/>
                <w:lang w:val="en-GB"/>
              </w:rPr>
              <w:t>Black teas, Green teas, Flavoured Teas, Herbal Teas and wellness teas</w:t>
            </w:r>
          </w:p>
        </w:tc>
        <w:tc>
          <w:tcPr>
            <w:tcW w:w="2123" w:type="dxa"/>
            <w:noWrap/>
            <w:hideMark/>
          </w:tcPr>
          <w:p w14:paraId="385D21AC" w14:textId="77777777" w:rsidR="00E0684F" w:rsidRPr="00E0684F" w:rsidRDefault="00E0684F">
            <w:pPr>
              <w:rPr>
                <w:sz w:val="18"/>
                <w:szCs w:val="18"/>
                <w:lang w:val="en-GB"/>
              </w:rPr>
            </w:pPr>
            <w:r w:rsidRPr="00E0684F">
              <w:rPr>
                <w:sz w:val="18"/>
                <w:szCs w:val="18"/>
                <w:lang w:val="en-GB"/>
              </w:rPr>
              <w:t>No 484/2,Nelum Place Thalahena Battaramulla</w:t>
            </w:r>
          </w:p>
        </w:tc>
        <w:tc>
          <w:tcPr>
            <w:tcW w:w="1500" w:type="dxa"/>
            <w:noWrap/>
            <w:hideMark/>
          </w:tcPr>
          <w:p w14:paraId="67E18BA3" w14:textId="77777777" w:rsidR="00E0684F" w:rsidRPr="00E0684F" w:rsidRDefault="00E0684F">
            <w:pPr>
              <w:rPr>
                <w:sz w:val="18"/>
                <w:szCs w:val="18"/>
                <w:lang w:val="en-GB"/>
              </w:rPr>
            </w:pPr>
            <w:r w:rsidRPr="00E0684F">
              <w:rPr>
                <w:sz w:val="18"/>
                <w:szCs w:val="18"/>
                <w:lang w:val="en-GB"/>
              </w:rPr>
              <w:t>(94) 11-5229970 (94) 11-4493966</w:t>
            </w:r>
          </w:p>
        </w:tc>
        <w:tc>
          <w:tcPr>
            <w:tcW w:w="2187" w:type="dxa"/>
            <w:noWrap/>
            <w:hideMark/>
          </w:tcPr>
          <w:p w14:paraId="52B6E958" w14:textId="77777777" w:rsidR="00E0684F" w:rsidRPr="00E0684F" w:rsidRDefault="008D2127">
            <w:pPr>
              <w:rPr>
                <w:sz w:val="18"/>
                <w:szCs w:val="18"/>
                <w:u w:val="single"/>
                <w:lang w:val="en-GB"/>
              </w:rPr>
            </w:pPr>
            <w:hyperlink r:id="rId149" w:history="1">
              <w:r w:rsidR="00E0684F" w:rsidRPr="00E0684F">
                <w:rPr>
                  <w:rStyle w:val="Hyperlink"/>
                  <w:sz w:val="18"/>
                  <w:szCs w:val="18"/>
                  <w:lang w:val="en-GB"/>
                </w:rPr>
                <w:t>http://www.suncrestteas.com</w:t>
              </w:r>
            </w:hyperlink>
          </w:p>
        </w:tc>
      </w:tr>
      <w:tr w:rsidR="00E0684F" w:rsidRPr="00E0684F" w14:paraId="782857E5" w14:textId="77777777" w:rsidTr="00C6365A">
        <w:trPr>
          <w:trHeight w:val="288"/>
        </w:trPr>
        <w:tc>
          <w:tcPr>
            <w:tcW w:w="2405" w:type="dxa"/>
            <w:noWrap/>
            <w:hideMark/>
          </w:tcPr>
          <w:p w14:paraId="258D365F" w14:textId="77777777" w:rsidR="00E0684F" w:rsidRPr="00E0684F" w:rsidRDefault="00E0684F">
            <w:pPr>
              <w:rPr>
                <w:sz w:val="18"/>
                <w:szCs w:val="18"/>
                <w:lang w:val="en-GB"/>
              </w:rPr>
            </w:pPr>
            <w:r w:rsidRPr="00E0684F">
              <w:rPr>
                <w:sz w:val="18"/>
                <w:szCs w:val="18"/>
                <w:lang w:val="en-GB"/>
              </w:rPr>
              <w:t>SUNSHINE TEA PVT LTD</w:t>
            </w:r>
          </w:p>
        </w:tc>
        <w:tc>
          <w:tcPr>
            <w:tcW w:w="992" w:type="dxa"/>
            <w:noWrap/>
            <w:hideMark/>
          </w:tcPr>
          <w:p w14:paraId="356B9961" w14:textId="77777777" w:rsidR="00E0684F" w:rsidRPr="00E0684F" w:rsidRDefault="00E0684F" w:rsidP="00E0684F">
            <w:pPr>
              <w:rPr>
                <w:sz w:val="18"/>
                <w:szCs w:val="18"/>
                <w:lang w:val="en-GB"/>
              </w:rPr>
            </w:pPr>
            <w:r w:rsidRPr="00E0684F">
              <w:rPr>
                <w:sz w:val="18"/>
                <w:szCs w:val="18"/>
                <w:lang w:val="en-GB"/>
              </w:rPr>
              <w:t>1998</w:t>
            </w:r>
          </w:p>
        </w:tc>
        <w:tc>
          <w:tcPr>
            <w:tcW w:w="5069" w:type="dxa"/>
            <w:noWrap/>
            <w:hideMark/>
          </w:tcPr>
          <w:p w14:paraId="7BE7E0EC" w14:textId="77777777" w:rsidR="00E0684F" w:rsidRPr="00E0684F" w:rsidRDefault="00E0684F">
            <w:pPr>
              <w:rPr>
                <w:sz w:val="18"/>
                <w:szCs w:val="18"/>
                <w:lang w:val="en-GB"/>
              </w:rPr>
            </w:pPr>
            <w:r w:rsidRPr="00E0684F">
              <w:rPr>
                <w:sz w:val="18"/>
                <w:szCs w:val="18"/>
                <w:lang w:val="en-GB"/>
              </w:rPr>
              <w:t>Tea Bags, Packets, Tin Caddies and Specialty Teas, Green Tea, Herbal Tea and Exotic Fruit Flavoured Teas, Bulk Tea</w:t>
            </w:r>
          </w:p>
        </w:tc>
        <w:tc>
          <w:tcPr>
            <w:tcW w:w="2123" w:type="dxa"/>
            <w:noWrap/>
            <w:hideMark/>
          </w:tcPr>
          <w:p w14:paraId="09ACB0E7" w14:textId="77777777" w:rsidR="00E0684F" w:rsidRPr="00E0684F" w:rsidRDefault="00E0684F">
            <w:pPr>
              <w:rPr>
                <w:sz w:val="18"/>
                <w:szCs w:val="18"/>
                <w:lang w:val="en-GB"/>
              </w:rPr>
            </w:pPr>
            <w:r w:rsidRPr="00E0684F">
              <w:rPr>
                <w:sz w:val="18"/>
                <w:szCs w:val="18"/>
                <w:lang w:val="en-GB"/>
              </w:rPr>
              <w:t>No 754/5, Kandy Road Wedamulla Kelaniya</w:t>
            </w:r>
          </w:p>
        </w:tc>
        <w:tc>
          <w:tcPr>
            <w:tcW w:w="1500" w:type="dxa"/>
            <w:noWrap/>
            <w:hideMark/>
          </w:tcPr>
          <w:p w14:paraId="410B4870" w14:textId="77777777" w:rsidR="00E0684F" w:rsidRPr="00E0684F" w:rsidRDefault="00E0684F">
            <w:pPr>
              <w:rPr>
                <w:sz w:val="18"/>
                <w:szCs w:val="18"/>
                <w:lang w:val="en-GB"/>
              </w:rPr>
            </w:pPr>
            <w:r w:rsidRPr="00E0684F">
              <w:rPr>
                <w:sz w:val="18"/>
                <w:szCs w:val="18"/>
                <w:lang w:val="en-GB"/>
              </w:rPr>
              <w:t>(94) 11-4702277</w:t>
            </w:r>
          </w:p>
        </w:tc>
        <w:tc>
          <w:tcPr>
            <w:tcW w:w="2187" w:type="dxa"/>
            <w:noWrap/>
            <w:hideMark/>
          </w:tcPr>
          <w:p w14:paraId="68E6C534" w14:textId="77777777" w:rsidR="00E0684F" w:rsidRPr="00E0684F" w:rsidRDefault="008D2127">
            <w:pPr>
              <w:rPr>
                <w:sz w:val="18"/>
                <w:szCs w:val="18"/>
                <w:u w:val="single"/>
                <w:lang w:val="en-GB"/>
              </w:rPr>
            </w:pPr>
            <w:hyperlink r:id="rId150" w:history="1">
              <w:r w:rsidR="00E0684F" w:rsidRPr="00E0684F">
                <w:rPr>
                  <w:rStyle w:val="Hyperlink"/>
                  <w:sz w:val="18"/>
                  <w:szCs w:val="18"/>
                  <w:lang w:val="en-GB"/>
                </w:rPr>
                <w:t>http://www.sunshinetea.lk</w:t>
              </w:r>
            </w:hyperlink>
          </w:p>
        </w:tc>
      </w:tr>
      <w:tr w:rsidR="00E0684F" w:rsidRPr="00E0684F" w14:paraId="4BC72CAD" w14:textId="77777777" w:rsidTr="00C6365A">
        <w:trPr>
          <w:trHeight w:val="288"/>
        </w:trPr>
        <w:tc>
          <w:tcPr>
            <w:tcW w:w="2405" w:type="dxa"/>
            <w:noWrap/>
            <w:hideMark/>
          </w:tcPr>
          <w:p w14:paraId="3EC0DDA2" w14:textId="77777777" w:rsidR="00E0684F" w:rsidRPr="00E0684F" w:rsidRDefault="00E0684F">
            <w:pPr>
              <w:rPr>
                <w:sz w:val="18"/>
                <w:szCs w:val="18"/>
                <w:lang w:val="en-GB"/>
              </w:rPr>
            </w:pPr>
            <w:r w:rsidRPr="00E0684F">
              <w:rPr>
                <w:sz w:val="18"/>
                <w:szCs w:val="18"/>
                <w:lang w:val="en-GB"/>
              </w:rPr>
              <w:t>SUNTEA PVT LTD</w:t>
            </w:r>
          </w:p>
        </w:tc>
        <w:tc>
          <w:tcPr>
            <w:tcW w:w="992" w:type="dxa"/>
            <w:noWrap/>
            <w:hideMark/>
          </w:tcPr>
          <w:p w14:paraId="080369FE" w14:textId="77777777" w:rsidR="00E0684F" w:rsidRPr="00E0684F" w:rsidRDefault="00E0684F">
            <w:pPr>
              <w:rPr>
                <w:sz w:val="18"/>
                <w:szCs w:val="18"/>
                <w:lang w:val="en-GB"/>
              </w:rPr>
            </w:pPr>
          </w:p>
        </w:tc>
        <w:tc>
          <w:tcPr>
            <w:tcW w:w="5069" w:type="dxa"/>
            <w:noWrap/>
            <w:hideMark/>
          </w:tcPr>
          <w:p w14:paraId="0605FC76" w14:textId="77777777" w:rsidR="00E0684F" w:rsidRPr="00E0684F" w:rsidRDefault="00E0684F">
            <w:pPr>
              <w:rPr>
                <w:sz w:val="18"/>
                <w:szCs w:val="18"/>
                <w:lang w:val="en-GB"/>
              </w:rPr>
            </w:pPr>
            <w:r w:rsidRPr="00E0684F">
              <w:rPr>
                <w:sz w:val="18"/>
                <w:szCs w:val="18"/>
                <w:lang w:val="en-GB"/>
              </w:rPr>
              <w:t>Tea, Tea Packets</w:t>
            </w:r>
          </w:p>
        </w:tc>
        <w:tc>
          <w:tcPr>
            <w:tcW w:w="3623" w:type="dxa"/>
            <w:gridSpan w:val="2"/>
            <w:noWrap/>
            <w:hideMark/>
          </w:tcPr>
          <w:p w14:paraId="2EB2DD69" w14:textId="77777777" w:rsidR="00E0684F" w:rsidRPr="00E0684F" w:rsidRDefault="00E0684F">
            <w:pPr>
              <w:rPr>
                <w:sz w:val="18"/>
                <w:szCs w:val="18"/>
                <w:lang w:val="en-GB"/>
              </w:rPr>
            </w:pPr>
            <w:r w:rsidRPr="00E0684F">
              <w:rPr>
                <w:sz w:val="18"/>
                <w:szCs w:val="18"/>
                <w:lang w:val="en-GB"/>
              </w:rPr>
              <w:t>No. 760, Dr. Danister De Silva Mawatha Colombo 09</w:t>
            </w:r>
          </w:p>
        </w:tc>
        <w:tc>
          <w:tcPr>
            <w:tcW w:w="2187" w:type="dxa"/>
            <w:noWrap/>
            <w:hideMark/>
          </w:tcPr>
          <w:p w14:paraId="1EE4D4DF" w14:textId="77777777" w:rsidR="00E0684F" w:rsidRPr="00E0684F" w:rsidRDefault="008D2127">
            <w:pPr>
              <w:rPr>
                <w:sz w:val="18"/>
                <w:szCs w:val="18"/>
                <w:u w:val="single"/>
                <w:lang w:val="en-GB"/>
              </w:rPr>
            </w:pPr>
            <w:hyperlink r:id="rId151" w:history="1">
              <w:r w:rsidR="00E0684F" w:rsidRPr="00E0684F">
                <w:rPr>
                  <w:rStyle w:val="Hyperlink"/>
                  <w:sz w:val="18"/>
                  <w:szCs w:val="18"/>
                  <w:lang w:val="en-GB"/>
                </w:rPr>
                <w:t>http://www.suntea.lk</w:t>
              </w:r>
            </w:hyperlink>
          </w:p>
        </w:tc>
      </w:tr>
      <w:tr w:rsidR="00E0684F" w:rsidRPr="00E0684F" w14:paraId="1704DC18" w14:textId="77777777" w:rsidTr="00C6365A">
        <w:trPr>
          <w:trHeight w:val="288"/>
        </w:trPr>
        <w:tc>
          <w:tcPr>
            <w:tcW w:w="2405" w:type="dxa"/>
            <w:noWrap/>
            <w:hideMark/>
          </w:tcPr>
          <w:p w14:paraId="3309D57F" w14:textId="77777777" w:rsidR="00E0684F" w:rsidRPr="00E0684F" w:rsidRDefault="00E0684F">
            <w:pPr>
              <w:rPr>
                <w:sz w:val="18"/>
                <w:szCs w:val="18"/>
                <w:lang w:val="en-GB"/>
              </w:rPr>
            </w:pPr>
            <w:r w:rsidRPr="00E0684F">
              <w:rPr>
                <w:sz w:val="18"/>
                <w:szCs w:val="18"/>
                <w:lang w:val="en-GB"/>
              </w:rPr>
              <w:t>SUPERFINE TEAS PVT LTD</w:t>
            </w:r>
          </w:p>
        </w:tc>
        <w:tc>
          <w:tcPr>
            <w:tcW w:w="992" w:type="dxa"/>
            <w:noWrap/>
            <w:hideMark/>
          </w:tcPr>
          <w:p w14:paraId="1B502B27" w14:textId="77777777" w:rsidR="00E0684F" w:rsidRPr="00E0684F" w:rsidRDefault="00E0684F">
            <w:pPr>
              <w:rPr>
                <w:sz w:val="18"/>
                <w:szCs w:val="18"/>
                <w:lang w:val="en-GB"/>
              </w:rPr>
            </w:pPr>
          </w:p>
        </w:tc>
        <w:tc>
          <w:tcPr>
            <w:tcW w:w="5069" w:type="dxa"/>
            <w:noWrap/>
            <w:hideMark/>
          </w:tcPr>
          <w:p w14:paraId="6D942B9E" w14:textId="77777777" w:rsidR="00E0684F" w:rsidRPr="00E0684F" w:rsidRDefault="00E0684F">
            <w:pPr>
              <w:rPr>
                <w:sz w:val="18"/>
                <w:szCs w:val="18"/>
                <w:lang w:val="en-GB"/>
              </w:rPr>
            </w:pPr>
            <w:r w:rsidRPr="00E0684F">
              <w:rPr>
                <w:sz w:val="18"/>
                <w:szCs w:val="18"/>
                <w:lang w:val="en-GB"/>
              </w:rPr>
              <w:t>Tea, Tea Packets</w:t>
            </w:r>
          </w:p>
        </w:tc>
        <w:tc>
          <w:tcPr>
            <w:tcW w:w="2123" w:type="dxa"/>
            <w:noWrap/>
            <w:hideMark/>
          </w:tcPr>
          <w:p w14:paraId="685A2BEE" w14:textId="77777777" w:rsidR="00E0684F" w:rsidRPr="00E0684F" w:rsidRDefault="00E0684F">
            <w:pPr>
              <w:rPr>
                <w:sz w:val="18"/>
                <w:szCs w:val="18"/>
                <w:lang w:val="en-GB"/>
              </w:rPr>
            </w:pPr>
            <w:r w:rsidRPr="00E0684F">
              <w:rPr>
                <w:sz w:val="18"/>
                <w:szCs w:val="18"/>
                <w:lang w:val="en-GB"/>
              </w:rPr>
              <w:t>No.46/10, Nawam Mawatha Colombo 2</w:t>
            </w:r>
          </w:p>
        </w:tc>
        <w:tc>
          <w:tcPr>
            <w:tcW w:w="1500" w:type="dxa"/>
            <w:noWrap/>
            <w:hideMark/>
          </w:tcPr>
          <w:p w14:paraId="66543A13" w14:textId="77777777" w:rsidR="00E0684F" w:rsidRPr="00E0684F" w:rsidRDefault="00E0684F">
            <w:pPr>
              <w:rPr>
                <w:sz w:val="18"/>
                <w:szCs w:val="18"/>
                <w:lang w:val="en-GB"/>
              </w:rPr>
            </w:pPr>
            <w:r w:rsidRPr="00E0684F">
              <w:rPr>
                <w:sz w:val="18"/>
                <w:szCs w:val="18"/>
                <w:lang w:val="en-GB"/>
              </w:rPr>
              <w:t>(94) 11-2323782</w:t>
            </w:r>
          </w:p>
        </w:tc>
        <w:tc>
          <w:tcPr>
            <w:tcW w:w="2187" w:type="dxa"/>
            <w:noWrap/>
            <w:hideMark/>
          </w:tcPr>
          <w:p w14:paraId="4844EB54" w14:textId="77777777" w:rsidR="00E0684F" w:rsidRPr="00E0684F" w:rsidRDefault="00E0684F">
            <w:pPr>
              <w:rPr>
                <w:sz w:val="18"/>
                <w:szCs w:val="18"/>
                <w:lang w:val="en-GB"/>
              </w:rPr>
            </w:pPr>
          </w:p>
        </w:tc>
      </w:tr>
      <w:tr w:rsidR="00E0684F" w:rsidRPr="00E0684F" w14:paraId="523B19CC" w14:textId="77777777" w:rsidTr="00C6365A">
        <w:trPr>
          <w:trHeight w:val="288"/>
        </w:trPr>
        <w:tc>
          <w:tcPr>
            <w:tcW w:w="2405" w:type="dxa"/>
            <w:noWrap/>
            <w:hideMark/>
          </w:tcPr>
          <w:p w14:paraId="307C51BF" w14:textId="77777777" w:rsidR="00E0684F" w:rsidRPr="00E0684F" w:rsidRDefault="00E0684F">
            <w:pPr>
              <w:rPr>
                <w:sz w:val="18"/>
                <w:szCs w:val="18"/>
                <w:lang w:val="en-GB"/>
              </w:rPr>
            </w:pPr>
            <w:r w:rsidRPr="00E0684F">
              <w:rPr>
                <w:sz w:val="18"/>
                <w:szCs w:val="18"/>
                <w:lang w:val="en-GB"/>
              </w:rPr>
              <w:t>SUPREME CEYLON TEAS PVT LTD</w:t>
            </w:r>
          </w:p>
        </w:tc>
        <w:tc>
          <w:tcPr>
            <w:tcW w:w="992" w:type="dxa"/>
            <w:noWrap/>
            <w:hideMark/>
          </w:tcPr>
          <w:p w14:paraId="2C58DBBD" w14:textId="77777777" w:rsidR="00E0684F" w:rsidRPr="00E0684F" w:rsidRDefault="00E0684F">
            <w:pPr>
              <w:rPr>
                <w:sz w:val="18"/>
                <w:szCs w:val="18"/>
                <w:lang w:val="en-GB"/>
              </w:rPr>
            </w:pPr>
          </w:p>
        </w:tc>
        <w:tc>
          <w:tcPr>
            <w:tcW w:w="5069" w:type="dxa"/>
            <w:noWrap/>
            <w:hideMark/>
          </w:tcPr>
          <w:p w14:paraId="67F2A2D8" w14:textId="77777777" w:rsidR="00E0684F" w:rsidRPr="00E0684F" w:rsidRDefault="00E0684F">
            <w:pPr>
              <w:rPr>
                <w:sz w:val="18"/>
                <w:szCs w:val="18"/>
                <w:lang w:val="en-GB"/>
              </w:rPr>
            </w:pPr>
            <w:r w:rsidRPr="00E0684F">
              <w:rPr>
                <w:sz w:val="18"/>
                <w:szCs w:val="18"/>
                <w:lang w:val="en-GB"/>
              </w:rPr>
              <w:t>Bulk Tea, Tea Packets, Tea Bags</w:t>
            </w:r>
          </w:p>
        </w:tc>
        <w:tc>
          <w:tcPr>
            <w:tcW w:w="2123" w:type="dxa"/>
            <w:noWrap/>
            <w:hideMark/>
          </w:tcPr>
          <w:p w14:paraId="625E39B8" w14:textId="77777777" w:rsidR="00E0684F" w:rsidRPr="00E0684F" w:rsidRDefault="00E0684F">
            <w:pPr>
              <w:rPr>
                <w:sz w:val="18"/>
                <w:szCs w:val="18"/>
                <w:lang w:val="en-GB"/>
              </w:rPr>
            </w:pPr>
            <w:r w:rsidRPr="00E0684F">
              <w:rPr>
                <w:sz w:val="18"/>
                <w:szCs w:val="18"/>
                <w:lang w:val="en-GB"/>
              </w:rPr>
              <w:t>154 Newnham Square Colombo 13</w:t>
            </w:r>
          </w:p>
        </w:tc>
        <w:tc>
          <w:tcPr>
            <w:tcW w:w="1500" w:type="dxa"/>
            <w:noWrap/>
            <w:hideMark/>
          </w:tcPr>
          <w:p w14:paraId="53D92E58" w14:textId="77777777" w:rsidR="00E0684F" w:rsidRPr="00E0684F" w:rsidRDefault="00E0684F">
            <w:pPr>
              <w:rPr>
                <w:sz w:val="18"/>
                <w:szCs w:val="18"/>
                <w:lang w:val="en-GB"/>
              </w:rPr>
            </w:pPr>
            <w:r w:rsidRPr="00E0684F">
              <w:rPr>
                <w:sz w:val="18"/>
                <w:szCs w:val="18"/>
                <w:lang w:val="en-GB"/>
              </w:rPr>
              <w:t>(94) 11-2330910</w:t>
            </w:r>
          </w:p>
        </w:tc>
        <w:tc>
          <w:tcPr>
            <w:tcW w:w="2187" w:type="dxa"/>
            <w:noWrap/>
            <w:hideMark/>
          </w:tcPr>
          <w:p w14:paraId="4DD3D264" w14:textId="77777777" w:rsidR="00E0684F" w:rsidRPr="00E0684F" w:rsidRDefault="008D2127">
            <w:pPr>
              <w:rPr>
                <w:sz w:val="18"/>
                <w:szCs w:val="18"/>
                <w:u w:val="single"/>
                <w:lang w:val="en-GB"/>
              </w:rPr>
            </w:pPr>
            <w:hyperlink r:id="rId152" w:history="1">
              <w:r w:rsidR="00E0684F" w:rsidRPr="00E0684F">
                <w:rPr>
                  <w:rStyle w:val="Hyperlink"/>
                  <w:sz w:val="18"/>
                  <w:szCs w:val="18"/>
                  <w:lang w:val="en-GB"/>
                </w:rPr>
                <w:t>http://www.supremeceylonteas.com</w:t>
              </w:r>
            </w:hyperlink>
          </w:p>
        </w:tc>
      </w:tr>
      <w:tr w:rsidR="00E0684F" w:rsidRPr="00E0684F" w14:paraId="64058B57" w14:textId="77777777" w:rsidTr="00C6365A">
        <w:trPr>
          <w:trHeight w:val="288"/>
        </w:trPr>
        <w:tc>
          <w:tcPr>
            <w:tcW w:w="2405" w:type="dxa"/>
            <w:noWrap/>
            <w:hideMark/>
          </w:tcPr>
          <w:p w14:paraId="40598E49" w14:textId="77777777" w:rsidR="00E0684F" w:rsidRPr="00E0684F" w:rsidRDefault="00E0684F">
            <w:pPr>
              <w:rPr>
                <w:sz w:val="18"/>
                <w:szCs w:val="18"/>
                <w:lang w:val="en-GB"/>
              </w:rPr>
            </w:pPr>
            <w:r w:rsidRPr="00E0684F">
              <w:rPr>
                <w:sz w:val="18"/>
                <w:szCs w:val="18"/>
                <w:lang w:val="en-GB"/>
              </w:rPr>
              <w:t>SUSEN INTERNATIONAL PVT LTD</w:t>
            </w:r>
          </w:p>
        </w:tc>
        <w:tc>
          <w:tcPr>
            <w:tcW w:w="992" w:type="dxa"/>
            <w:noWrap/>
            <w:hideMark/>
          </w:tcPr>
          <w:p w14:paraId="46B464EE" w14:textId="77777777" w:rsidR="00E0684F" w:rsidRPr="00E0684F" w:rsidRDefault="00E0684F" w:rsidP="00E0684F">
            <w:pPr>
              <w:rPr>
                <w:sz w:val="18"/>
                <w:szCs w:val="18"/>
                <w:lang w:val="en-GB"/>
              </w:rPr>
            </w:pPr>
            <w:r w:rsidRPr="00E0684F">
              <w:rPr>
                <w:sz w:val="18"/>
                <w:szCs w:val="18"/>
                <w:lang w:val="en-GB"/>
              </w:rPr>
              <w:t>2007</w:t>
            </w:r>
          </w:p>
        </w:tc>
        <w:tc>
          <w:tcPr>
            <w:tcW w:w="5069" w:type="dxa"/>
            <w:noWrap/>
            <w:hideMark/>
          </w:tcPr>
          <w:p w14:paraId="1190D335" w14:textId="77777777" w:rsidR="00E0684F" w:rsidRPr="00E0684F" w:rsidRDefault="00E0684F">
            <w:pPr>
              <w:rPr>
                <w:sz w:val="18"/>
                <w:szCs w:val="18"/>
                <w:lang w:val="en-GB"/>
              </w:rPr>
            </w:pPr>
            <w:r w:rsidRPr="00E0684F">
              <w:rPr>
                <w:sz w:val="18"/>
                <w:szCs w:val="18"/>
                <w:lang w:val="en-GB"/>
              </w:rPr>
              <w:t>Pure Ceylon Black Tea, Green Tea and Flavor Tea</w:t>
            </w:r>
          </w:p>
        </w:tc>
        <w:tc>
          <w:tcPr>
            <w:tcW w:w="2123" w:type="dxa"/>
            <w:noWrap/>
            <w:hideMark/>
          </w:tcPr>
          <w:p w14:paraId="7C035C6F" w14:textId="77777777" w:rsidR="00E0684F" w:rsidRPr="00E0684F" w:rsidRDefault="00E0684F">
            <w:pPr>
              <w:rPr>
                <w:sz w:val="18"/>
                <w:szCs w:val="18"/>
                <w:lang w:val="en-GB"/>
              </w:rPr>
            </w:pPr>
            <w:r w:rsidRPr="00E0684F">
              <w:rPr>
                <w:sz w:val="18"/>
                <w:szCs w:val="18"/>
                <w:lang w:val="en-GB"/>
              </w:rPr>
              <w:t>No. 105 1/2, Elvitigala, Mawatha, Colombo 08</w:t>
            </w:r>
          </w:p>
        </w:tc>
        <w:tc>
          <w:tcPr>
            <w:tcW w:w="1500" w:type="dxa"/>
            <w:noWrap/>
            <w:hideMark/>
          </w:tcPr>
          <w:p w14:paraId="27FE19C4" w14:textId="77777777" w:rsidR="00E0684F" w:rsidRPr="00E0684F" w:rsidRDefault="00E0684F">
            <w:pPr>
              <w:rPr>
                <w:sz w:val="18"/>
                <w:szCs w:val="18"/>
                <w:lang w:val="en-GB"/>
              </w:rPr>
            </w:pPr>
            <w:r w:rsidRPr="00E0684F">
              <w:rPr>
                <w:sz w:val="18"/>
                <w:szCs w:val="18"/>
                <w:lang w:val="en-GB"/>
              </w:rPr>
              <w:t>(94) 11-2688023</w:t>
            </w:r>
          </w:p>
        </w:tc>
        <w:tc>
          <w:tcPr>
            <w:tcW w:w="2187" w:type="dxa"/>
            <w:noWrap/>
            <w:hideMark/>
          </w:tcPr>
          <w:p w14:paraId="5A2F4F64" w14:textId="77777777" w:rsidR="00E0684F" w:rsidRPr="00E0684F" w:rsidRDefault="008D2127">
            <w:pPr>
              <w:rPr>
                <w:sz w:val="18"/>
                <w:szCs w:val="18"/>
                <w:u w:val="single"/>
                <w:lang w:val="en-GB"/>
              </w:rPr>
            </w:pPr>
            <w:hyperlink r:id="rId153" w:history="1">
              <w:r w:rsidR="00E0684F" w:rsidRPr="00E0684F">
                <w:rPr>
                  <w:rStyle w:val="Hyperlink"/>
                  <w:sz w:val="18"/>
                  <w:szCs w:val="18"/>
                  <w:lang w:val="en-GB"/>
                </w:rPr>
                <w:t>http://susenteas.com</w:t>
              </w:r>
            </w:hyperlink>
          </w:p>
        </w:tc>
      </w:tr>
      <w:tr w:rsidR="00E0684F" w:rsidRPr="00E0684F" w14:paraId="688121EC" w14:textId="77777777" w:rsidTr="00C6365A">
        <w:trPr>
          <w:trHeight w:val="288"/>
        </w:trPr>
        <w:tc>
          <w:tcPr>
            <w:tcW w:w="3397" w:type="dxa"/>
            <w:gridSpan w:val="2"/>
            <w:noWrap/>
            <w:hideMark/>
          </w:tcPr>
          <w:p w14:paraId="43BF648B" w14:textId="77777777" w:rsidR="00E0684F" w:rsidRPr="00E0684F" w:rsidRDefault="00E0684F">
            <w:pPr>
              <w:rPr>
                <w:sz w:val="18"/>
                <w:szCs w:val="18"/>
                <w:lang w:val="en-GB"/>
              </w:rPr>
            </w:pPr>
            <w:r w:rsidRPr="00E0684F">
              <w:rPr>
                <w:sz w:val="18"/>
                <w:szCs w:val="18"/>
                <w:lang w:val="en-GB"/>
              </w:rPr>
              <w:t>SWISS SINGAPORE OVERSEAS ENTP PVT LTD</w:t>
            </w:r>
          </w:p>
        </w:tc>
        <w:tc>
          <w:tcPr>
            <w:tcW w:w="5069" w:type="dxa"/>
            <w:noWrap/>
            <w:hideMark/>
          </w:tcPr>
          <w:p w14:paraId="2080FD78" w14:textId="77777777" w:rsidR="00E0684F" w:rsidRPr="00E0684F" w:rsidRDefault="00E0684F">
            <w:pPr>
              <w:rPr>
                <w:sz w:val="18"/>
                <w:szCs w:val="18"/>
                <w:lang w:val="en-GB"/>
              </w:rPr>
            </w:pPr>
            <w:r w:rsidRPr="00E0684F">
              <w:rPr>
                <w:sz w:val="18"/>
                <w:szCs w:val="18"/>
                <w:lang w:val="en-GB"/>
              </w:rPr>
              <w:t>Tea- Blended Tea</w:t>
            </w:r>
          </w:p>
        </w:tc>
        <w:tc>
          <w:tcPr>
            <w:tcW w:w="2123" w:type="dxa"/>
            <w:noWrap/>
            <w:hideMark/>
          </w:tcPr>
          <w:p w14:paraId="0F889753" w14:textId="77777777" w:rsidR="00E0684F" w:rsidRPr="00E0684F" w:rsidRDefault="00E0684F">
            <w:pPr>
              <w:rPr>
                <w:sz w:val="18"/>
                <w:szCs w:val="18"/>
                <w:lang w:val="en-GB"/>
              </w:rPr>
            </w:pPr>
            <w:r w:rsidRPr="00E0684F">
              <w:rPr>
                <w:sz w:val="18"/>
                <w:szCs w:val="18"/>
                <w:lang w:val="en-GB"/>
              </w:rPr>
              <w:t>81/61 Negombo Road Peliyagoda</w:t>
            </w:r>
          </w:p>
        </w:tc>
        <w:tc>
          <w:tcPr>
            <w:tcW w:w="1500" w:type="dxa"/>
            <w:noWrap/>
            <w:hideMark/>
          </w:tcPr>
          <w:p w14:paraId="0621FD82" w14:textId="77777777" w:rsidR="00E0684F" w:rsidRPr="00E0684F" w:rsidRDefault="00E0684F">
            <w:pPr>
              <w:rPr>
                <w:sz w:val="18"/>
                <w:szCs w:val="18"/>
                <w:lang w:val="en-GB"/>
              </w:rPr>
            </w:pPr>
            <w:r w:rsidRPr="00E0684F">
              <w:rPr>
                <w:sz w:val="18"/>
                <w:szCs w:val="18"/>
                <w:lang w:val="en-GB"/>
              </w:rPr>
              <w:t>(94) 11-5925812</w:t>
            </w:r>
          </w:p>
        </w:tc>
        <w:tc>
          <w:tcPr>
            <w:tcW w:w="2187" w:type="dxa"/>
            <w:noWrap/>
            <w:hideMark/>
          </w:tcPr>
          <w:p w14:paraId="61071A19" w14:textId="77777777" w:rsidR="00E0684F" w:rsidRPr="00E0684F" w:rsidRDefault="008D2127">
            <w:pPr>
              <w:rPr>
                <w:sz w:val="18"/>
                <w:szCs w:val="18"/>
                <w:u w:val="single"/>
                <w:lang w:val="en-GB"/>
              </w:rPr>
            </w:pPr>
            <w:hyperlink r:id="rId154" w:history="1">
              <w:r w:rsidR="00E0684F" w:rsidRPr="00E0684F">
                <w:rPr>
                  <w:rStyle w:val="Hyperlink"/>
                  <w:sz w:val="18"/>
                  <w:szCs w:val="18"/>
                  <w:lang w:val="en-GB"/>
                </w:rPr>
                <w:t>http://www.swiss-singapore.com</w:t>
              </w:r>
            </w:hyperlink>
          </w:p>
        </w:tc>
      </w:tr>
      <w:tr w:rsidR="00E0684F" w:rsidRPr="00E0684F" w14:paraId="04B14629" w14:textId="77777777" w:rsidTr="00C6365A">
        <w:trPr>
          <w:trHeight w:val="288"/>
        </w:trPr>
        <w:tc>
          <w:tcPr>
            <w:tcW w:w="2405" w:type="dxa"/>
            <w:noWrap/>
            <w:hideMark/>
          </w:tcPr>
          <w:p w14:paraId="3CFF49B4" w14:textId="77777777" w:rsidR="00E0684F" w:rsidRPr="00E0684F" w:rsidRDefault="00E0684F">
            <w:pPr>
              <w:rPr>
                <w:sz w:val="18"/>
                <w:szCs w:val="18"/>
                <w:lang w:val="en-GB"/>
              </w:rPr>
            </w:pPr>
            <w:r w:rsidRPr="00E0684F">
              <w:rPr>
                <w:sz w:val="18"/>
                <w:szCs w:val="18"/>
                <w:lang w:val="en-GB"/>
              </w:rPr>
              <w:t>TAIYO ENTERPRISES PVT LTD</w:t>
            </w:r>
          </w:p>
        </w:tc>
        <w:tc>
          <w:tcPr>
            <w:tcW w:w="992" w:type="dxa"/>
            <w:noWrap/>
            <w:hideMark/>
          </w:tcPr>
          <w:p w14:paraId="28BB589B" w14:textId="77777777" w:rsidR="00E0684F" w:rsidRPr="00E0684F" w:rsidRDefault="00E0684F">
            <w:pPr>
              <w:rPr>
                <w:sz w:val="18"/>
                <w:szCs w:val="18"/>
                <w:lang w:val="en-GB"/>
              </w:rPr>
            </w:pPr>
          </w:p>
        </w:tc>
        <w:tc>
          <w:tcPr>
            <w:tcW w:w="5069" w:type="dxa"/>
            <w:noWrap/>
            <w:hideMark/>
          </w:tcPr>
          <w:p w14:paraId="36430076" w14:textId="77777777" w:rsidR="00E0684F" w:rsidRPr="00E0684F" w:rsidRDefault="00E0684F">
            <w:pPr>
              <w:rPr>
                <w:sz w:val="18"/>
                <w:szCs w:val="18"/>
                <w:lang w:val="en-GB"/>
              </w:rPr>
            </w:pPr>
            <w:r w:rsidRPr="00E0684F">
              <w:rPr>
                <w:sz w:val="18"/>
                <w:szCs w:val="18"/>
                <w:lang w:val="en-GB"/>
              </w:rPr>
              <w:t>Tea, Tea in Bulk, Tea Packets</w:t>
            </w:r>
          </w:p>
        </w:tc>
        <w:tc>
          <w:tcPr>
            <w:tcW w:w="2123" w:type="dxa"/>
            <w:noWrap/>
            <w:hideMark/>
          </w:tcPr>
          <w:p w14:paraId="437573A7" w14:textId="77777777" w:rsidR="00E0684F" w:rsidRPr="00E0684F" w:rsidRDefault="00E0684F">
            <w:pPr>
              <w:rPr>
                <w:sz w:val="18"/>
                <w:szCs w:val="18"/>
                <w:lang w:val="en-GB"/>
              </w:rPr>
            </w:pPr>
            <w:r w:rsidRPr="00E0684F">
              <w:rPr>
                <w:sz w:val="18"/>
                <w:szCs w:val="18"/>
                <w:lang w:val="en-GB"/>
              </w:rPr>
              <w:t>No. 83, Galle Road Mount Lavinia</w:t>
            </w:r>
          </w:p>
        </w:tc>
        <w:tc>
          <w:tcPr>
            <w:tcW w:w="1500" w:type="dxa"/>
            <w:noWrap/>
            <w:hideMark/>
          </w:tcPr>
          <w:p w14:paraId="0BE29DC5" w14:textId="77777777" w:rsidR="00E0684F" w:rsidRPr="00E0684F" w:rsidRDefault="00E0684F">
            <w:pPr>
              <w:rPr>
                <w:sz w:val="18"/>
                <w:szCs w:val="18"/>
                <w:lang w:val="en-GB"/>
              </w:rPr>
            </w:pPr>
            <w:r w:rsidRPr="00E0684F">
              <w:rPr>
                <w:sz w:val="18"/>
                <w:szCs w:val="18"/>
                <w:lang w:val="en-GB"/>
              </w:rPr>
              <w:t>(94) 11-2735280 (94) 11-2738115</w:t>
            </w:r>
          </w:p>
        </w:tc>
        <w:tc>
          <w:tcPr>
            <w:tcW w:w="2187" w:type="dxa"/>
            <w:noWrap/>
            <w:hideMark/>
          </w:tcPr>
          <w:p w14:paraId="0FCB48B7" w14:textId="77777777" w:rsidR="00E0684F" w:rsidRPr="00E0684F" w:rsidRDefault="008D2127">
            <w:pPr>
              <w:rPr>
                <w:sz w:val="18"/>
                <w:szCs w:val="18"/>
                <w:u w:val="single"/>
                <w:lang w:val="en-GB"/>
              </w:rPr>
            </w:pPr>
            <w:hyperlink r:id="rId155" w:history="1">
              <w:r w:rsidR="00E0684F" w:rsidRPr="00E0684F">
                <w:rPr>
                  <w:rStyle w:val="Hyperlink"/>
                  <w:sz w:val="18"/>
                  <w:szCs w:val="18"/>
                  <w:lang w:val="en-GB"/>
                </w:rPr>
                <w:t>http://www.taiyo.lk</w:t>
              </w:r>
            </w:hyperlink>
          </w:p>
        </w:tc>
      </w:tr>
      <w:tr w:rsidR="00E0684F" w:rsidRPr="00E0684F" w14:paraId="1FB7795A" w14:textId="77777777" w:rsidTr="00C6365A">
        <w:trPr>
          <w:trHeight w:val="288"/>
        </w:trPr>
        <w:tc>
          <w:tcPr>
            <w:tcW w:w="2405" w:type="dxa"/>
            <w:noWrap/>
            <w:hideMark/>
          </w:tcPr>
          <w:p w14:paraId="1FDD56C8" w14:textId="77777777" w:rsidR="00E0684F" w:rsidRPr="00E0684F" w:rsidRDefault="00E0684F">
            <w:pPr>
              <w:rPr>
                <w:sz w:val="18"/>
                <w:szCs w:val="18"/>
                <w:lang w:val="en-GB"/>
              </w:rPr>
            </w:pPr>
            <w:r w:rsidRPr="00E0684F">
              <w:rPr>
                <w:sz w:val="18"/>
                <w:szCs w:val="18"/>
                <w:lang w:val="en-GB"/>
              </w:rPr>
              <w:t>TEA HOUSE PVT LTD</w:t>
            </w:r>
          </w:p>
        </w:tc>
        <w:tc>
          <w:tcPr>
            <w:tcW w:w="992" w:type="dxa"/>
            <w:noWrap/>
            <w:hideMark/>
          </w:tcPr>
          <w:p w14:paraId="0956FFDD" w14:textId="77777777" w:rsidR="00E0684F" w:rsidRPr="00E0684F" w:rsidRDefault="00E0684F">
            <w:pPr>
              <w:rPr>
                <w:sz w:val="18"/>
                <w:szCs w:val="18"/>
                <w:lang w:val="en-GB"/>
              </w:rPr>
            </w:pPr>
          </w:p>
        </w:tc>
        <w:tc>
          <w:tcPr>
            <w:tcW w:w="5069" w:type="dxa"/>
            <w:noWrap/>
            <w:hideMark/>
          </w:tcPr>
          <w:p w14:paraId="69A28684" w14:textId="77777777" w:rsidR="00E0684F" w:rsidRPr="00E0684F" w:rsidRDefault="00E0684F">
            <w:pPr>
              <w:rPr>
                <w:sz w:val="18"/>
                <w:szCs w:val="18"/>
                <w:lang w:val="en-GB"/>
              </w:rPr>
            </w:pPr>
            <w:r w:rsidRPr="00E0684F">
              <w:rPr>
                <w:sz w:val="18"/>
                <w:szCs w:val="18"/>
                <w:lang w:val="en-GB"/>
              </w:rPr>
              <w:t>Tea, Tea Packets</w:t>
            </w:r>
          </w:p>
        </w:tc>
        <w:tc>
          <w:tcPr>
            <w:tcW w:w="2123" w:type="dxa"/>
            <w:noWrap/>
            <w:hideMark/>
          </w:tcPr>
          <w:p w14:paraId="1B0F6FDD" w14:textId="77777777" w:rsidR="00E0684F" w:rsidRPr="00E0684F" w:rsidRDefault="00E0684F">
            <w:pPr>
              <w:rPr>
                <w:sz w:val="18"/>
                <w:szCs w:val="18"/>
                <w:lang w:val="en-GB"/>
              </w:rPr>
            </w:pPr>
            <w:r w:rsidRPr="00E0684F">
              <w:rPr>
                <w:sz w:val="18"/>
                <w:szCs w:val="18"/>
                <w:lang w:val="en-GB"/>
              </w:rPr>
              <w:t>60/15, Templers Road Mount Lavinia</w:t>
            </w:r>
          </w:p>
        </w:tc>
        <w:tc>
          <w:tcPr>
            <w:tcW w:w="1500" w:type="dxa"/>
            <w:noWrap/>
            <w:hideMark/>
          </w:tcPr>
          <w:p w14:paraId="3A433911" w14:textId="77777777" w:rsidR="00E0684F" w:rsidRPr="00E0684F" w:rsidRDefault="00E0684F">
            <w:pPr>
              <w:rPr>
                <w:sz w:val="18"/>
                <w:szCs w:val="18"/>
                <w:lang w:val="en-GB"/>
              </w:rPr>
            </w:pPr>
            <w:r w:rsidRPr="00E0684F">
              <w:rPr>
                <w:sz w:val="18"/>
                <w:szCs w:val="18"/>
                <w:lang w:val="en-GB"/>
              </w:rPr>
              <w:t>(94) 11-2733157</w:t>
            </w:r>
          </w:p>
        </w:tc>
        <w:tc>
          <w:tcPr>
            <w:tcW w:w="2187" w:type="dxa"/>
            <w:noWrap/>
            <w:hideMark/>
          </w:tcPr>
          <w:p w14:paraId="3FF11B77" w14:textId="77777777" w:rsidR="00E0684F" w:rsidRPr="00E0684F" w:rsidRDefault="008D2127">
            <w:pPr>
              <w:rPr>
                <w:sz w:val="18"/>
                <w:szCs w:val="18"/>
                <w:u w:val="single"/>
                <w:lang w:val="en-GB"/>
              </w:rPr>
            </w:pPr>
            <w:hyperlink r:id="rId156" w:history="1">
              <w:r w:rsidR="00E0684F" w:rsidRPr="00E0684F">
                <w:rPr>
                  <w:rStyle w:val="Hyperlink"/>
                  <w:sz w:val="18"/>
                  <w:szCs w:val="18"/>
                  <w:lang w:val="en-GB"/>
                </w:rPr>
                <w:t>http://www.teahouseceylon.com</w:t>
              </w:r>
            </w:hyperlink>
          </w:p>
        </w:tc>
      </w:tr>
      <w:tr w:rsidR="00E0684F" w:rsidRPr="00E0684F" w14:paraId="0955D502" w14:textId="77777777" w:rsidTr="00C6365A">
        <w:trPr>
          <w:trHeight w:val="288"/>
        </w:trPr>
        <w:tc>
          <w:tcPr>
            <w:tcW w:w="2405" w:type="dxa"/>
            <w:noWrap/>
            <w:hideMark/>
          </w:tcPr>
          <w:p w14:paraId="5CB7325B" w14:textId="77777777" w:rsidR="00E0684F" w:rsidRPr="00E0684F" w:rsidRDefault="00E0684F">
            <w:pPr>
              <w:rPr>
                <w:sz w:val="18"/>
                <w:szCs w:val="18"/>
                <w:lang w:val="en-GB"/>
              </w:rPr>
            </w:pPr>
            <w:r w:rsidRPr="00E0684F">
              <w:rPr>
                <w:sz w:val="18"/>
                <w:szCs w:val="18"/>
                <w:lang w:val="en-GB"/>
              </w:rPr>
              <w:t>TEA PACKS PVT LTD</w:t>
            </w:r>
          </w:p>
        </w:tc>
        <w:tc>
          <w:tcPr>
            <w:tcW w:w="992" w:type="dxa"/>
            <w:noWrap/>
            <w:hideMark/>
          </w:tcPr>
          <w:p w14:paraId="7B13C3E4" w14:textId="77777777" w:rsidR="00E0684F" w:rsidRPr="00E0684F" w:rsidRDefault="00E0684F">
            <w:pPr>
              <w:rPr>
                <w:sz w:val="18"/>
                <w:szCs w:val="18"/>
                <w:lang w:val="en-GB"/>
              </w:rPr>
            </w:pPr>
          </w:p>
        </w:tc>
        <w:tc>
          <w:tcPr>
            <w:tcW w:w="5069" w:type="dxa"/>
            <w:noWrap/>
            <w:hideMark/>
          </w:tcPr>
          <w:p w14:paraId="404F052D" w14:textId="77777777" w:rsidR="00E0684F" w:rsidRPr="00E0684F" w:rsidRDefault="00E0684F">
            <w:pPr>
              <w:rPr>
                <w:sz w:val="18"/>
                <w:szCs w:val="18"/>
                <w:lang w:val="en-GB"/>
              </w:rPr>
            </w:pPr>
            <w:r w:rsidRPr="00E0684F">
              <w:rPr>
                <w:sz w:val="18"/>
                <w:szCs w:val="18"/>
                <w:lang w:val="en-GB"/>
              </w:rPr>
              <w:t>Tea, Tea in Bulk</w:t>
            </w:r>
          </w:p>
        </w:tc>
        <w:tc>
          <w:tcPr>
            <w:tcW w:w="2123" w:type="dxa"/>
            <w:noWrap/>
            <w:hideMark/>
          </w:tcPr>
          <w:p w14:paraId="32867939" w14:textId="77777777" w:rsidR="00E0684F" w:rsidRPr="00E0684F" w:rsidRDefault="00E0684F">
            <w:pPr>
              <w:rPr>
                <w:sz w:val="18"/>
                <w:szCs w:val="18"/>
                <w:lang w:val="en-GB"/>
              </w:rPr>
            </w:pPr>
            <w:r w:rsidRPr="00E0684F">
              <w:rPr>
                <w:sz w:val="18"/>
                <w:szCs w:val="18"/>
                <w:lang w:val="en-GB"/>
              </w:rPr>
              <w:t>No. 68,W. A. Silva Mawatha Colombo 06</w:t>
            </w:r>
          </w:p>
        </w:tc>
        <w:tc>
          <w:tcPr>
            <w:tcW w:w="1500" w:type="dxa"/>
            <w:noWrap/>
            <w:hideMark/>
          </w:tcPr>
          <w:p w14:paraId="6BE54C6E" w14:textId="77777777" w:rsidR="00E0684F" w:rsidRPr="00E0684F" w:rsidRDefault="00E0684F">
            <w:pPr>
              <w:rPr>
                <w:sz w:val="18"/>
                <w:szCs w:val="18"/>
                <w:lang w:val="en-GB"/>
              </w:rPr>
            </w:pPr>
            <w:r w:rsidRPr="00E0684F">
              <w:rPr>
                <w:sz w:val="18"/>
                <w:szCs w:val="18"/>
                <w:lang w:val="en-GB"/>
              </w:rPr>
              <w:t>(94) 11-2592090 (94) 11-2592096</w:t>
            </w:r>
          </w:p>
        </w:tc>
        <w:tc>
          <w:tcPr>
            <w:tcW w:w="2187" w:type="dxa"/>
            <w:noWrap/>
            <w:hideMark/>
          </w:tcPr>
          <w:p w14:paraId="56B2182A" w14:textId="77777777" w:rsidR="00E0684F" w:rsidRPr="00E0684F" w:rsidRDefault="00E0684F">
            <w:pPr>
              <w:rPr>
                <w:sz w:val="18"/>
                <w:szCs w:val="18"/>
                <w:lang w:val="en-GB"/>
              </w:rPr>
            </w:pPr>
          </w:p>
        </w:tc>
      </w:tr>
      <w:tr w:rsidR="00E0684F" w:rsidRPr="00E0684F" w14:paraId="001913C4" w14:textId="77777777" w:rsidTr="00C6365A">
        <w:trPr>
          <w:trHeight w:val="288"/>
        </w:trPr>
        <w:tc>
          <w:tcPr>
            <w:tcW w:w="2405" w:type="dxa"/>
            <w:noWrap/>
            <w:hideMark/>
          </w:tcPr>
          <w:p w14:paraId="3CD967B9" w14:textId="77777777" w:rsidR="00E0684F" w:rsidRPr="00E0684F" w:rsidRDefault="00E0684F">
            <w:pPr>
              <w:rPr>
                <w:sz w:val="18"/>
                <w:szCs w:val="18"/>
                <w:lang w:val="en-GB"/>
              </w:rPr>
            </w:pPr>
            <w:r w:rsidRPr="00E0684F">
              <w:rPr>
                <w:sz w:val="18"/>
                <w:szCs w:val="18"/>
                <w:lang w:val="en-GB"/>
              </w:rPr>
              <w:t>TEA TANG PVT LTD</w:t>
            </w:r>
          </w:p>
        </w:tc>
        <w:tc>
          <w:tcPr>
            <w:tcW w:w="992" w:type="dxa"/>
            <w:noWrap/>
            <w:hideMark/>
          </w:tcPr>
          <w:p w14:paraId="7B6CEE4F" w14:textId="77777777" w:rsidR="00E0684F" w:rsidRPr="00E0684F" w:rsidRDefault="00E0684F">
            <w:pPr>
              <w:rPr>
                <w:sz w:val="18"/>
                <w:szCs w:val="18"/>
                <w:lang w:val="en-GB"/>
              </w:rPr>
            </w:pPr>
          </w:p>
        </w:tc>
        <w:tc>
          <w:tcPr>
            <w:tcW w:w="5069" w:type="dxa"/>
            <w:noWrap/>
            <w:hideMark/>
          </w:tcPr>
          <w:p w14:paraId="1CFF3F31" w14:textId="77777777" w:rsidR="00E0684F" w:rsidRPr="00E0684F" w:rsidRDefault="00E0684F">
            <w:pPr>
              <w:rPr>
                <w:sz w:val="18"/>
                <w:szCs w:val="18"/>
                <w:lang w:val="en-GB"/>
              </w:rPr>
            </w:pPr>
            <w:r w:rsidRPr="00E0684F">
              <w:rPr>
                <w:sz w:val="18"/>
                <w:szCs w:val="18"/>
                <w:lang w:val="en-GB"/>
              </w:rPr>
              <w:t>Tea Bags, Bulk Tea, Value added Tea</w:t>
            </w:r>
          </w:p>
        </w:tc>
        <w:tc>
          <w:tcPr>
            <w:tcW w:w="2123" w:type="dxa"/>
            <w:noWrap/>
            <w:hideMark/>
          </w:tcPr>
          <w:p w14:paraId="07280343" w14:textId="77777777" w:rsidR="00E0684F" w:rsidRPr="00E0684F" w:rsidRDefault="00E0684F">
            <w:pPr>
              <w:rPr>
                <w:sz w:val="18"/>
                <w:szCs w:val="18"/>
                <w:lang w:val="en-GB"/>
              </w:rPr>
            </w:pPr>
            <w:r w:rsidRPr="00E0684F">
              <w:rPr>
                <w:sz w:val="18"/>
                <w:szCs w:val="18"/>
                <w:lang w:val="en-GB"/>
              </w:rPr>
              <w:t>No 235/4, Old Avissawella Road Orugodawatte</w:t>
            </w:r>
          </w:p>
        </w:tc>
        <w:tc>
          <w:tcPr>
            <w:tcW w:w="1500" w:type="dxa"/>
            <w:noWrap/>
            <w:hideMark/>
          </w:tcPr>
          <w:p w14:paraId="2511C741" w14:textId="77777777" w:rsidR="00E0684F" w:rsidRPr="00E0684F" w:rsidRDefault="00E0684F">
            <w:pPr>
              <w:rPr>
                <w:sz w:val="18"/>
                <w:szCs w:val="18"/>
                <w:lang w:val="en-GB"/>
              </w:rPr>
            </w:pPr>
            <w:r w:rsidRPr="00E0684F">
              <w:rPr>
                <w:sz w:val="18"/>
                <w:szCs w:val="18"/>
                <w:lang w:val="en-GB"/>
              </w:rPr>
              <w:t>(94) 11-4607500</w:t>
            </w:r>
          </w:p>
        </w:tc>
        <w:tc>
          <w:tcPr>
            <w:tcW w:w="2187" w:type="dxa"/>
            <w:noWrap/>
            <w:hideMark/>
          </w:tcPr>
          <w:p w14:paraId="3615DF02" w14:textId="77777777" w:rsidR="00E0684F" w:rsidRPr="00E0684F" w:rsidRDefault="008D2127">
            <w:pPr>
              <w:rPr>
                <w:sz w:val="18"/>
                <w:szCs w:val="18"/>
                <w:u w:val="single"/>
                <w:lang w:val="en-GB"/>
              </w:rPr>
            </w:pPr>
            <w:hyperlink r:id="rId157" w:history="1">
              <w:r w:rsidR="00E0684F" w:rsidRPr="00E0684F">
                <w:rPr>
                  <w:rStyle w:val="Hyperlink"/>
                  <w:sz w:val="18"/>
                  <w:szCs w:val="18"/>
                  <w:lang w:val="en-GB"/>
                </w:rPr>
                <w:t>http://www.teatang.com</w:t>
              </w:r>
            </w:hyperlink>
          </w:p>
        </w:tc>
      </w:tr>
      <w:tr w:rsidR="00E0684F" w:rsidRPr="00E0684F" w14:paraId="0828320A" w14:textId="77777777" w:rsidTr="00C6365A">
        <w:trPr>
          <w:trHeight w:val="288"/>
        </w:trPr>
        <w:tc>
          <w:tcPr>
            <w:tcW w:w="2405" w:type="dxa"/>
            <w:noWrap/>
            <w:hideMark/>
          </w:tcPr>
          <w:p w14:paraId="5D17F6FB" w14:textId="77777777" w:rsidR="00E0684F" w:rsidRPr="00E0684F" w:rsidRDefault="00E0684F">
            <w:pPr>
              <w:rPr>
                <w:sz w:val="18"/>
                <w:szCs w:val="18"/>
                <w:lang w:val="en-GB"/>
              </w:rPr>
            </w:pPr>
            <w:r w:rsidRPr="00E0684F">
              <w:rPr>
                <w:sz w:val="18"/>
                <w:szCs w:val="18"/>
                <w:lang w:val="en-GB"/>
              </w:rPr>
              <w:t>TEA TRENDS EXPORTS PVT LTD</w:t>
            </w:r>
          </w:p>
        </w:tc>
        <w:tc>
          <w:tcPr>
            <w:tcW w:w="992" w:type="dxa"/>
            <w:noWrap/>
            <w:hideMark/>
          </w:tcPr>
          <w:p w14:paraId="7B6ADE89" w14:textId="77777777" w:rsidR="00E0684F" w:rsidRPr="00E0684F" w:rsidRDefault="00E0684F" w:rsidP="00E0684F">
            <w:pPr>
              <w:rPr>
                <w:sz w:val="18"/>
                <w:szCs w:val="18"/>
                <w:lang w:val="en-GB"/>
              </w:rPr>
            </w:pPr>
            <w:r w:rsidRPr="00E0684F">
              <w:rPr>
                <w:sz w:val="18"/>
                <w:szCs w:val="18"/>
                <w:lang w:val="en-GB"/>
              </w:rPr>
              <w:t>2000</w:t>
            </w:r>
          </w:p>
        </w:tc>
        <w:tc>
          <w:tcPr>
            <w:tcW w:w="5069" w:type="dxa"/>
            <w:noWrap/>
            <w:hideMark/>
          </w:tcPr>
          <w:p w14:paraId="4DE83610" w14:textId="77777777" w:rsidR="00E0684F" w:rsidRPr="00E0684F" w:rsidRDefault="00E0684F">
            <w:pPr>
              <w:rPr>
                <w:sz w:val="18"/>
                <w:szCs w:val="18"/>
                <w:lang w:val="en-GB"/>
              </w:rPr>
            </w:pPr>
            <w:r w:rsidRPr="00E0684F">
              <w:rPr>
                <w:sz w:val="18"/>
                <w:szCs w:val="18"/>
                <w:lang w:val="en-GB"/>
              </w:rPr>
              <w:t>Tea in Bags (Flavoured and Non Flavoured), Tea In Packets, Tea In Bulk, Herbal Tea In Bags and Packets</w:t>
            </w:r>
          </w:p>
        </w:tc>
        <w:tc>
          <w:tcPr>
            <w:tcW w:w="2123" w:type="dxa"/>
            <w:noWrap/>
            <w:hideMark/>
          </w:tcPr>
          <w:p w14:paraId="606EED3C" w14:textId="77777777" w:rsidR="00E0684F" w:rsidRPr="00E0684F" w:rsidRDefault="00E0684F">
            <w:pPr>
              <w:rPr>
                <w:sz w:val="18"/>
                <w:szCs w:val="18"/>
                <w:lang w:val="en-GB"/>
              </w:rPr>
            </w:pPr>
            <w:r w:rsidRPr="00E0684F">
              <w:rPr>
                <w:sz w:val="18"/>
                <w:szCs w:val="18"/>
                <w:lang w:val="en-GB"/>
              </w:rPr>
              <w:t>No.97B, Ambatale Road Kohilawatte Wellampitiya</w:t>
            </w:r>
          </w:p>
        </w:tc>
        <w:tc>
          <w:tcPr>
            <w:tcW w:w="1500" w:type="dxa"/>
            <w:noWrap/>
            <w:hideMark/>
          </w:tcPr>
          <w:p w14:paraId="1A900671" w14:textId="77777777" w:rsidR="00E0684F" w:rsidRPr="00E0684F" w:rsidRDefault="00E0684F">
            <w:pPr>
              <w:rPr>
                <w:sz w:val="18"/>
                <w:szCs w:val="18"/>
                <w:lang w:val="en-GB"/>
              </w:rPr>
            </w:pPr>
            <w:r w:rsidRPr="00E0684F">
              <w:rPr>
                <w:sz w:val="18"/>
                <w:szCs w:val="18"/>
                <w:lang w:val="en-GB"/>
              </w:rPr>
              <w:t>(94) 11-4411871 (94) 11-4411872 (94) 11-4411873</w:t>
            </w:r>
          </w:p>
        </w:tc>
        <w:tc>
          <w:tcPr>
            <w:tcW w:w="2187" w:type="dxa"/>
            <w:noWrap/>
            <w:hideMark/>
          </w:tcPr>
          <w:p w14:paraId="2253E941" w14:textId="77777777" w:rsidR="00E0684F" w:rsidRPr="00E0684F" w:rsidRDefault="008D2127">
            <w:pPr>
              <w:rPr>
                <w:sz w:val="18"/>
                <w:szCs w:val="18"/>
                <w:u w:val="single"/>
                <w:lang w:val="en-GB"/>
              </w:rPr>
            </w:pPr>
            <w:hyperlink r:id="rId158" w:history="1">
              <w:r w:rsidR="00E0684F" w:rsidRPr="00E0684F">
                <w:rPr>
                  <w:rStyle w:val="Hyperlink"/>
                  <w:sz w:val="18"/>
                  <w:szCs w:val="18"/>
                  <w:lang w:val="en-GB"/>
                </w:rPr>
                <w:t>http://www.teatrends.lk</w:t>
              </w:r>
            </w:hyperlink>
          </w:p>
        </w:tc>
      </w:tr>
      <w:tr w:rsidR="00E0684F" w:rsidRPr="00E0684F" w14:paraId="7FAE5ACF" w14:textId="77777777" w:rsidTr="00C6365A">
        <w:trPr>
          <w:trHeight w:val="288"/>
        </w:trPr>
        <w:tc>
          <w:tcPr>
            <w:tcW w:w="2405" w:type="dxa"/>
            <w:noWrap/>
            <w:hideMark/>
          </w:tcPr>
          <w:p w14:paraId="091471CB" w14:textId="77777777" w:rsidR="00E0684F" w:rsidRPr="00E0684F" w:rsidRDefault="00E0684F">
            <w:pPr>
              <w:rPr>
                <w:sz w:val="18"/>
                <w:szCs w:val="18"/>
                <w:lang w:val="en-GB"/>
              </w:rPr>
            </w:pPr>
            <w:r w:rsidRPr="00E0684F">
              <w:rPr>
                <w:sz w:val="18"/>
                <w:szCs w:val="18"/>
                <w:lang w:val="en-GB"/>
              </w:rPr>
              <w:t>TEA-LINK COLOMBO PVT LTD</w:t>
            </w:r>
          </w:p>
        </w:tc>
        <w:tc>
          <w:tcPr>
            <w:tcW w:w="992" w:type="dxa"/>
            <w:noWrap/>
            <w:hideMark/>
          </w:tcPr>
          <w:p w14:paraId="705E2926" w14:textId="77777777" w:rsidR="00E0684F" w:rsidRPr="00E0684F" w:rsidRDefault="00E0684F" w:rsidP="00E0684F">
            <w:pPr>
              <w:rPr>
                <w:sz w:val="18"/>
                <w:szCs w:val="18"/>
                <w:lang w:val="en-GB"/>
              </w:rPr>
            </w:pPr>
            <w:r w:rsidRPr="00E0684F">
              <w:rPr>
                <w:sz w:val="18"/>
                <w:szCs w:val="18"/>
                <w:lang w:val="en-GB"/>
              </w:rPr>
              <w:t>2008</w:t>
            </w:r>
          </w:p>
        </w:tc>
        <w:tc>
          <w:tcPr>
            <w:tcW w:w="5069" w:type="dxa"/>
            <w:noWrap/>
            <w:hideMark/>
          </w:tcPr>
          <w:p w14:paraId="675D7DAE" w14:textId="77777777" w:rsidR="00E0684F" w:rsidRPr="00E0684F" w:rsidRDefault="00E0684F">
            <w:pPr>
              <w:rPr>
                <w:sz w:val="18"/>
                <w:szCs w:val="18"/>
                <w:lang w:val="en-GB"/>
              </w:rPr>
            </w:pPr>
            <w:r w:rsidRPr="00E0684F">
              <w:rPr>
                <w:sz w:val="18"/>
                <w:szCs w:val="18"/>
                <w:lang w:val="en-GB"/>
              </w:rPr>
              <w:t>Tea in Bulk, Tea Bags, Tea Packets, Green Tea, Other Tea, Nutmeg &amp; Mace, Pepper, Cardamoms, Cinnamon, Other Spices and Spice Mixtures, Essential Oils, Processed Food, Perfumes, Cosmetics, Shampoos &amp; Makeup Preparations, Other Products of Plastics, Plants</w:t>
            </w:r>
          </w:p>
        </w:tc>
        <w:tc>
          <w:tcPr>
            <w:tcW w:w="2123" w:type="dxa"/>
            <w:noWrap/>
            <w:hideMark/>
          </w:tcPr>
          <w:p w14:paraId="08AB6530" w14:textId="77777777" w:rsidR="00E0684F" w:rsidRPr="00E0684F" w:rsidRDefault="00E0684F">
            <w:pPr>
              <w:rPr>
                <w:sz w:val="18"/>
                <w:szCs w:val="18"/>
                <w:lang w:val="en-GB"/>
              </w:rPr>
            </w:pPr>
            <w:r w:rsidRPr="00E0684F">
              <w:rPr>
                <w:sz w:val="18"/>
                <w:szCs w:val="18"/>
                <w:lang w:val="en-GB"/>
              </w:rPr>
              <w:t>No 23,Laxapana Mawatha Battaramulla</w:t>
            </w:r>
          </w:p>
        </w:tc>
        <w:tc>
          <w:tcPr>
            <w:tcW w:w="1500" w:type="dxa"/>
            <w:noWrap/>
            <w:hideMark/>
          </w:tcPr>
          <w:p w14:paraId="3255A846" w14:textId="77777777" w:rsidR="00E0684F" w:rsidRPr="00E0684F" w:rsidRDefault="00E0684F">
            <w:pPr>
              <w:rPr>
                <w:sz w:val="18"/>
                <w:szCs w:val="18"/>
                <w:lang w:val="en-GB"/>
              </w:rPr>
            </w:pPr>
            <w:r w:rsidRPr="00E0684F">
              <w:rPr>
                <w:sz w:val="18"/>
                <w:szCs w:val="18"/>
                <w:lang w:val="en-GB"/>
              </w:rPr>
              <w:t>(94) 11-2076485</w:t>
            </w:r>
          </w:p>
        </w:tc>
        <w:tc>
          <w:tcPr>
            <w:tcW w:w="2187" w:type="dxa"/>
            <w:noWrap/>
            <w:hideMark/>
          </w:tcPr>
          <w:p w14:paraId="1B2543FF" w14:textId="77777777" w:rsidR="00E0684F" w:rsidRPr="00E0684F" w:rsidRDefault="00E0684F">
            <w:pPr>
              <w:rPr>
                <w:sz w:val="18"/>
                <w:szCs w:val="18"/>
                <w:lang w:val="en-GB"/>
              </w:rPr>
            </w:pPr>
          </w:p>
        </w:tc>
      </w:tr>
      <w:tr w:rsidR="00E0684F" w:rsidRPr="00E0684F" w14:paraId="273A6B51" w14:textId="77777777" w:rsidTr="00C6365A">
        <w:trPr>
          <w:trHeight w:val="288"/>
        </w:trPr>
        <w:tc>
          <w:tcPr>
            <w:tcW w:w="2405" w:type="dxa"/>
            <w:noWrap/>
            <w:hideMark/>
          </w:tcPr>
          <w:p w14:paraId="5EDEBAD9" w14:textId="77777777" w:rsidR="00E0684F" w:rsidRPr="00E0684F" w:rsidRDefault="00E0684F">
            <w:pPr>
              <w:rPr>
                <w:sz w:val="18"/>
                <w:szCs w:val="18"/>
                <w:lang w:val="en-GB"/>
              </w:rPr>
            </w:pPr>
            <w:r w:rsidRPr="00E0684F">
              <w:rPr>
                <w:sz w:val="18"/>
                <w:szCs w:val="18"/>
                <w:lang w:val="en-GB"/>
              </w:rPr>
              <w:t>TEAGAR TEA AND COFFEE PVT LTD</w:t>
            </w:r>
          </w:p>
        </w:tc>
        <w:tc>
          <w:tcPr>
            <w:tcW w:w="992" w:type="dxa"/>
            <w:noWrap/>
            <w:hideMark/>
          </w:tcPr>
          <w:p w14:paraId="21B2F638" w14:textId="77777777" w:rsidR="00E0684F" w:rsidRPr="00E0684F" w:rsidRDefault="00E0684F">
            <w:pPr>
              <w:rPr>
                <w:sz w:val="18"/>
                <w:szCs w:val="18"/>
                <w:lang w:val="en-GB"/>
              </w:rPr>
            </w:pPr>
          </w:p>
        </w:tc>
        <w:tc>
          <w:tcPr>
            <w:tcW w:w="5069" w:type="dxa"/>
            <w:noWrap/>
            <w:hideMark/>
          </w:tcPr>
          <w:p w14:paraId="699C7E95" w14:textId="77777777" w:rsidR="00E0684F" w:rsidRPr="00E0684F" w:rsidRDefault="00E0684F">
            <w:pPr>
              <w:rPr>
                <w:sz w:val="18"/>
                <w:szCs w:val="18"/>
                <w:lang w:val="en-GB"/>
              </w:rPr>
            </w:pPr>
            <w:r w:rsidRPr="00E0684F">
              <w:rPr>
                <w:sz w:val="18"/>
                <w:szCs w:val="18"/>
                <w:lang w:val="en-GB"/>
              </w:rPr>
              <w:t>Tea Bags, Packets and Bulk</w:t>
            </w:r>
          </w:p>
        </w:tc>
        <w:tc>
          <w:tcPr>
            <w:tcW w:w="2123" w:type="dxa"/>
            <w:noWrap/>
            <w:hideMark/>
          </w:tcPr>
          <w:p w14:paraId="33B11BD5" w14:textId="77777777" w:rsidR="00E0684F" w:rsidRPr="00E0684F" w:rsidRDefault="00E0684F">
            <w:pPr>
              <w:rPr>
                <w:sz w:val="18"/>
                <w:szCs w:val="18"/>
                <w:lang w:val="en-GB"/>
              </w:rPr>
            </w:pPr>
            <w:r w:rsidRPr="00E0684F">
              <w:rPr>
                <w:sz w:val="18"/>
                <w:szCs w:val="18"/>
                <w:lang w:val="en-GB"/>
              </w:rPr>
              <w:t>No 161,Ambatale Road Mulleriyawa North Mulleriyawa</w:t>
            </w:r>
          </w:p>
        </w:tc>
        <w:tc>
          <w:tcPr>
            <w:tcW w:w="1500" w:type="dxa"/>
            <w:noWrap/>
            <w:hideMark/>
          </w:tcPr>
          <w:p w14:paraId="2C857DF7" w14:textId="77777777" w:rsidR="00E0684F" w:rsidRPr="00E0684F" w:rsidRDefault="00E0684F">
            <w:pPr>
              <w:rPr>
                <w:sz w:val="18"/>
                <w:szCs w:val="18"/>
                <w:lang w:val="en-GB"/>
              </w:rPr>
            </w:pPr>
            <w:r w:rsidRPr="00E0684F">
              <w:rPr>
                <w:sz w:val="18"/>
                <w:szCs w:val="18"/>
                <w:lang w:val="en-GB"/>
              </w:rPr>
              <w:t>(94) 11-2578547</w:t>
            </w:r>
          </w:p>
        </w:tc>
        <w:tc>
          <w:tcPr>
            <w:tcW w:w="2187" w:type="dxa"/>
            <w:noWrap/>
            <w:hideMark/>
          </w:tcPr>
          <w:p w14:paraId="183E406E" w14:textId="77777777" w:rsidR="00E0684F" w:rsidRPr="00E0684F" w:rsidRDefault="008D2127">
            <w:pPr>
              <w:rPr>
                <w:sz w:val="18"/>
                <w:szCs w:val="18"/>
                <w:u w:val="single"/>
                <w:lang w:val="en-GB"/>
              </w:rPr>
            </w:pPr>
            <w:hyperlink r:id="rId159" w:history="1">
              <w:r w:rsidR="00E0684F" w:rsidRPr="00E0684F">
                <w:rPr>
                  <w:rStyle w:val="Hyperlink"/>
                  <w:sz w:val="18"/>
                  <w:szCs w:val="18"/>
                  <w:lang w:val="en-GB"/>
                </w:rPr>
                <w:t>http://www.tylerstea.com</w:t>
              </w:r>
            </w:hyperlink>
          </w:p>
        </w:tc>
      </w:tr>
      <w:tr w:rsidR="00E0684F" w:rsidRPr="00E0684F" w14:paraId="21C0BAD3" w14:textId="77777777" w:rsidTr="00C6365A">
        <w:trPr>
          <w:trHeight w:val="288"/>
        </w:trPr>
        <w:tc>
          <w:tcPr>
            <w:tcW w:w="2405" w:type="dxa"/>
            <w:noWrap/>
            <w:hideMark/>
          </w:tcPr>
          <w:p w14:paraId="0733D47A" w14:textId="77777777" w:rsidR="00E0684F" w:rsidRPr="00E0684F" w:rsidRDefault="00E0684F">
            <w:pPr>
              <w:rPr>
                <w:sz w:val="18"/>
                <w:szCs w:val="18"/>
                <w:lang w:val="en-GB"/>
              </w:rPr>
            </w:pPr>
            <w:r w:rsidRPr="00E0684F">
              <w:rPr>
                <w:sz w:val="18"/>
                <w:szCs w:val="18"/>
                <w:lang w:val="en-GB"/>
              </w:rPr>
              <w:t>TIZOTO (PVT) LTD</w:t>
            </w:r>
          </w:p>
        </w:tc>
        <w:tc>
          <w:tcPr>
            <w:tcW w:w="992" w:type="dxa"/>
            <w:noWrap/>
            <w:hideMark/>
          </w:tcPr>
          <w:p w14:paraId="6A6AFBD3" w14:textId="77777777" w:rsidR="00E0684F" w:rsidRPr="00E0684F" w:rsidRDefault="00E0684F">
            <w:pPr>
              <w:rPr>
                <w:sz w:val="18"/>
                <w:szCs w:val="18"/>
                <w:lang w:val="en-GB"/>
              </w:rPr>
            </w:pPr>
          </w:p>
        </w:tc>
        <w:tc>
          <w:tcPr>
            <w:tcW w:w="5069" w:type="dxa"/>
            <w:noWrap/>
            <w:hideMark/>
          </w:tcPr>
          <w:p w14:paraId="254BADA3" w14:textId="77777777" w:rsidR="00E0684F" w:rsidRPr="00E0684F" w:rsidRDefault="00E0684F">
            <w:pPr>
              <w:rPr>
                <w:sz w:val="18"/>
                <w:szCs w:val="18"/>
                <w:lang w:val="en-GB"/>
              </w:rPr>
            </w:pPr>
            <w:r w:rsidRPr="00E0684F">
              <w:rPr>
                <w:sz w:val="18"/>
                <w:szCs w:val="18"/>
                <w:lang w:val="en-GB"/>
              </w:rPr>
              <w:t>Pure Ceylon Black Tea, Green Tea, Flavoured Tea (Lemon, Ginger,Forest Berry), Premium Pure Ceylon Coffee</w:t>
            </w:r>
          </w:p>
        </w:tc>
        <w:tc>
          <w:tcPr>
            <w:tcW w:w="2123" w:type="dxa"/>
            <w:noWrap/>
            <w:hideMark/>
          </w:tcPr>
          <w:p w14:paraId="635113D7" w14:textId="77777777" w:rsidR="00E0684F" w:rsidRPr="00E0684F" w:rsidRDefault="00E0684F">
            <w:pPr>
              <w:rPr>
                <w:sz w:val="18"/>
                <w:szCs w:val="18"/>
                <w:lang w:val="en-GB"/>
              </w:rPr>
            </w:pPr>
            <w:r w:rsidRPr="00E0684F">
              <w:rPr>
                <w:sz w:val="18"/>
                <w:szCs w:val="18"/>
                <w:lang w:val="en-GB"/>
              </w:rPr>
              <w:t>No.189/1B, Nawala Road Nugegoda</w:t>
            </w:r>
          </w:p>
        </w:tc>
        <w:tc>
          <w:tcPr>
            <w:tcW w:w="1500" w:type="dxa"/>
            <w:noWrap/>
            <w:hideMark/>
          </w:tcPr>
          <w:p w14:paraId="3872FFD7" w14:textId="77777777" w:rsidR="00E0684F" w:rsidRPr="00E0684F" w:rsidRDefault="00E0684F">
            <w:pPr>
              <w:rPr>
                <w:sz w:val="18"/>
                <w:szCs w:val="18"/>
                <w:lang w:val="en-GB"/>
              </w:rPr>
            </w:pPr>
            <w:r w:rsidRPr="00E0684F">
              <w:rPr>
                <w:sz w:val="18"/>
                <w:szCs w:val="18"/>
                <w:lang w:val="en-GB"/>
              </w:rPr>
              <w:t>(94) 11-2411181</w:t>
            </w:r>
          </w:p>
        </w:tc>
        <w:tc>
          <w:tcPr>
            <w:tcW w:w="2187" w:type="dxa"/>
            <w:noWrap/>
            <w:hideMark/>
          </w:tcPr>
          <w:p w14:paraId="2ECDA1B0" w14:textId="77777777" w:rsidR="00E0684F" w:rsidRPr="00E0684F" w:rsidRDefault="008D2127">
            <w:pPr>
              <w:rPr>
                <w:sz w:val="18"/>
                <w:szCs w:val="18"/>
                <w:u w:val="single"/>
                <w:lang w:val="en-GB"/>
              </w:rPr>
            </w:pPr>
            <w:hyperlink r:id="rId160" w:history="1">
              <w:r w:rsidR="00E0684F" w:rsidRPr="00E0684F">
                <w:rPr>
                  <w:rStyle w:val="Hyperlink"/>
                  <w:sz w:val="18"/>
                  <w:szCs w:val="18"/>
                  <w:lang w:val="en-GB"/>
                </w:rPr>
                <w:t>http://www.tizoto.lk/</w:t>
              </w:r>
            </w:hyperlink>
          </w:p>
        </w:tc>
      </w:tr>
      <w:tr w:rsidR="00E0684F" w:rsidRPr="00E0684F" w14:paraId="3595FCF3" w14:textId="77777777" w:rsidTr="00C6365A">
        <w:trPr>
          <w:trHeight w:val="288"/>
        </w:trPr>
        <w:tc>
          <w:tcPr>
            <w:tcW w:w="2405" w:type="dxa"/>
            <w:noWrap/>
            <w:hideMark/>
          </w:tcPr>
          <w:p w14:paraId="79CBFAFA" w14:textId="77777777" w:rsidR="00E0684F" w:rsidRPr="00E0684F" w:rsidRDefault="00E0684F">
            <w:pPr>
              <w:rPr>
                <w:sz w:val="18"/>
                <w:szCs w:val="18"/>
                <w:lang w:val="en-GB"/>
              </w:rPr>
            </w:pPr>
            <w:r w:rsidRPr="00E0684F">
              <w:rPr>
                <w:sz w:val="18"/>
                <w:szCs w:val="18"/>
                <w:lang w:val="en-GB"/>
              </w:rPr>
              <w:t>TOKYO BAY INTERNATIONAL PVT LTD</w:t>
            </w:r>
          </w:p>
        </w:tc>
        <w:tc>
          <w:tcPr>
            <w:tcW w:w="992" w:type="dxa"/>
            <w:noWrap/>
            <w:hideMark/>
          </w:tcPr>
          <w:p w14:paraId="21685038" w14:textId="77777777" w:rsidR="00E0684F" w:rsidRPr="00E0684F" w:rsidRDefault="00E0684F">
            <w:pPr>
              <w:rPr>
                <w:sz w:val="18"/>
                <w:szCs w:val="18"/>
                <w:lang w:val="en-GB"/>
              </w:rPr>
            </w:pPr>
          </w:p>
        </w:tc>
        <w:tc>
          <w:tcPr>
            <w:tcW w:w="5069" w:type="dxa"/>
            <w:noWrap/>
            <w:hideMark/>
          </w:tcPr>
          <w:p w14:paraId="39DA3083" w14:textId="77777777" w:rsidR="00E0684F" w:rsidRPr="00E0684F" w:rsidRDefault="00E0684F">
            <w:pPr>
              <w:rPr>
                <w:sz w:val="18"/>
                <w:szCs w:val="18"/>
                <w:lang w:val="en-GB"/>
              </w:rPr>
            </w:pPr>
            <w:r w:rsidRPr="00E0684F">
              <w:rPr>
                <w:sz w:val="18"/>
                <w:szCs w:val="18"/>
                <w:lang w:val="en-GB"/>
              </w:rPr>
              <w:t>Tea Bags, Tea, Tea Packets</w:t>
            </w:r>
          </w:p>
        </w:tc>
        <w:tc>
          <w:tcPr>
            <w:tcW w:w="2123" w:type="dxa"/>
            <w:noWrap/>
            <w:hideMark/>
          </w:tcPr>
          <w:p w14:paraId="0283E5F7" w14:textId="77777777" w:rsidR="00E0684F" w:rsidRPr="00E0684F" w:rsidRDefault="00E0684F">
            <w:pPr>
              <w:rPr>
                <w:sz w:val="18"/>
                <w:szCs w:val="18"/>
                <w:lang w:val="en-GB"/>
              </w:rPr>
            </w:pPr>
            <w:r w:rsidRPr="00E0684F">
              <w:rPr>
                <w:sz w:val="18"/>
                <w:szCs w:val="18"/>
                <w:lang w:val="en-GB"/>
              </w:rPr>
              <w:t>17/S,Karunathilake Mw Thalangama South Thalangama</w:t>
            </w:r>
          </w:p>
        </w:tc>
        <w:tc>
          <w:tcPr>
            <w:tcW w:w="1500" w:type="dxa"/>
            <w:noWrap/>
            <w:hideMark/>
          </w:tcPr>
          <w:p w14:paraId="1919D614" w14:textId="77777777" w:rsidR="00E0684F" w:rsidRPr="00E0684F" w:rsidRDefault="00E0684F">
            <w:pPr>
              <w:rPr>
                <w:sz w:val="18"/>
                <w:szCs w:val="18"/>
                <w:lang w:val="en-GB"/>
              </w:rPr>
            </w:pPr>
            <w:r w:rsidRPr="00E0684F">
              <w:rPr>
                <w:sz w:val="18"/>
                <w:szCs w:val="18"/>
                <w:lang w:val="en-GB"/>
              </w:rPr>
              <w:t>(94) 11-2883244</w:t>
            </w:r>
          </w:p>
        </w:tc>
        <w:tc>
          <w:tcPr>
            <w:tcW w:w="2187" w:type="dxa"/>
            <w:noWrap/>
            <w:hideMark/>
          </w:tcPr>
          <w:p w14:paraId="0F366A3A" w14:textId="77777777" w:rsidR="00E0684F" w:rsidRPr="00E0684F" w:rsidRDefault="008D2127">
            <w:pPr>
              <w:rPr>
                <w:sz w:val="18"/>
                <w:szCs w:val="18"/>
                <w:u w:val="single"/>
                <w:lang w:val="en-GB"/>
              </w:rPr>
            </w:pPr>
            <w:hyperlink r:id="rId161" w:history="1">
              <w:r w:rsidR="00E0684F" w:rsidRPr="00E0684F">
                <w:rPr>
                  <w:rStyle w:val="Hyperlink"/>
                  <w:sz w:val="18"/>
                  <w:szCs w:val="18"/>
                  <w:lang w:val="en-GB"/>
                </w:rPr>
                <w:t>http://www.tokyobay.lk</w:t>
              </w:r>
            </w:hyperlink>
          </w:p>
        </w:tc>
      </w:tr>
      <w:tr w:rsidR="00E0684F" w:rsidRPr="00E0684F" w14:paraId="3B3D16AE" w14:textId="77777777" w:rsidTr="00C6365A">
        <w:trPr>
          <w:trHeight w:val="288"/>
        </w:trPr>
        <w:tc>
          <w:tcPr>
            <w:tcW w:w="2405" w:type="dxa"/>
            <w:noWrap/>
            <w:hideMark/>
          </w:tcPr>
          <w:p w14:paraId="5615D3DD" w14:textId="77777777" w:rsidR="00E0684F" w:rsidRPr="00E0684F" w:rsidRDefault="00E0684F">
            <w:pPr>
              <w:rPr>
                <w:sz w:val="18"/>
                <w:szCs w:val="18"/>
                <w:lang w:val="en-GB"/>
              </w:rPr>
            </w:pPr>
            <w:r w:rsidRPr="00E0684F">
              <w:rPr>
                <w:sz w:val="18"/>
                <w:szCs w:val="18"/>
                <w:lang w:val="en-GB"/>
              </w:rPr>
              <w:t>U K BEVERAGES PVT LTD</w:t>
            </w:r>
          </w:p>
        </w:tc>
        <w:tc>
          <w:tcPr>
            <w:tcW w:w="992" w:type="dxa"/>
            <w:noWrap/>
            <w:hideMark/>
          </w:tcPr>
          <w:p w14:paraId="1E6D9A1B" w14:textId="77777777" w:rsidR="00E0684F" w:rsidRPr="00E0684F" w:rsidRDefault="00E0684F">
            <w:pPr>
              <w:rPr>
                <w:sz w:val="18"/>
                <w:szCs w:val="18"/>
                <w:lang w:val="en-GB"/>
              </w:rPr>
            </w:pPr>
          </w:p>
        </w:tc>
        <w:tc>
          <w:tcPr>
            <w:tcW w:w="5069" w:type="dxa"/>
            <w:noWrap/>
            <w:hideMark/>
          </w:tcPr>
          <w:p w14:paraId="6DBDC8F6" w14:textId="77777777" w:rsidR="00E0684F" w:rsidRPr="00E0684F" w:rsidRDefault="00E0684F">
            <w:pPr>
              <w:rPr>
                <w:sz w:val="18"/>
                <w:szCs w:val="18"/>
                <w:lang w:val="en-GB"/>
              </w:rPr>
            </w:pPr>
            <w:r w:rsidRPr="00E0684F">
              <w:rPr>
                <w:sz w:val="18"/>
                <w:szCs w:val="18"/>
                <w:lang w:val="en-GB"/>
              </w:rPr>
              <w:t>Tea Bags, Tea in Bulk, Tea Packets</w:t>
            </w:r>
          </w:p>
        </w:tc>
        <w:tc>
          <w:tcPr>
            <w:tcW w:w="2123" w:type="dxa"/>
            <w:noWrap/>
            <w:hideMark/>
          </w:tcPr>
          <w:p w14:paraId="24D36654" w14:textId="77777777" w:rsidR="00E0684F" w:rsidRPr="00E0684F" w:rsidRDefault="00E0684F">
            <w:pPr>
              <w:rPr>
                <w:sz w:val="18"/>
                <w:szCs w:val="18"/>
                <w:lang w:val="en-GB"/>
              </w:rPr>
            </w:pPr>
            <w:r w:rsidRPr="00E0684F">
              <w:rPr>
                <w:sz w:val="18"/>
                <w:szCs w:val="18"/>
                <w:lang w:val="en-GB"/>
              </w:rPr>
              <w:t>No.81/41, Negombo Road Peliyagoda</w:t>
            </w:r>
          </w:p>
        </w:tc>
        <w:tc>
          <w:tcPr>
            <w:tcW w:w="1500" w:type="dxa"/>
            <w:noWrap/>
            <w:hideMark/>
          </w:tcPr>
          <w:p w14:paraId="5D0959CA" w14:textId="77777777" w:rsidR="00E0684F" w:rsidRPr="00E0684F" w:rsidRDefault="00E0684F">
            <w:pPr>
              <w:rPr>
                <w:sz w:val="18"/>
                <w:szCs w:val="18"/>
                <w:lang w:val="en-GB"/>
              </w:rPr>
            </w:pPr>
            <w:r w:rsidRPr="00E0684F">
              <w:rPr>
                <w:sz w:val="18"/>
                <w:szCs w:val="18"/>
                <w:lang w:val="en-GB"/>
              </w:rPr>
              <w:t>(94) 11-2939743 (94) 11-2939744 (94) 11-2939745</w:t>
            </w:r>
          </w:p>
        </w:tc>
        <w:tc>
          <w:tcPr>
            <w:tcW w:w="2187" w:type="dxa"/>
            <w:noWrap/>
            <w:hideMark/>
          </w:tcPr>
          <w:p w14:paraId="4AC679D7" w14:textId="77777777" w:rsidR="00E0684F" w:rsidRPr="00E0684F" w:rsidRDefault="008D2127">
            <w:pPr>
              <w:rPr>
                <w:sz w:val="18"/>
                <w:szCs w:val="18"/>
                <w:u w:val="single"/>
                <w:lang w:val="en-GB"/>
              </w:rPr>
            </w:pPr>
            <w:hyperlink r:id="rId162" w:history="1">
              <w:r w:rsidR="00E0684F" w:rsidRPr="00E0684F">
                <w:rPr>
                  <w:rStyle w:val="Hyperlink"/>
                  <w:sz w:val="18"/>
                  <w:szCs w:val="18"/>
                  <w:lang w:val="en-GB"/>
                </w:rPr>
                <w:t>http://www.ristontea.com</w:t>
              </w:r>
            </w:hyperlink>
          </w:p>
        </w:tc>
      </w:tr>
      <w:tr w:rsidR="00E0684F" w:rsidRPr="00E0684F" w14:paraId="4738C801" w14:textId="77777777" w:rsidTr="00C6365A">
        <w:trPr>
          <w:trHeight w:val="288"/>
        </w:trPr>
        <w:tc>
          <w:tcPr>
            <w:tcW w:w="2405" w:type="dxa"/>
            <w:noWrap/>
            <w:hideMark/>
          </w:tcPr>
          <w:p w14:paraId="319BE86E" w14:textId="77777777" w:rsidR="00E0684F" w:rsidRPr="00E0684F" w:rsidRDefault="00E0684F">
            <w:pPr>
              <w:rPr>
                <w:sz w:val="18"/>
                <w:szCs w:val="18"/>
                <w:lang w:val="en-GB"/>
              </w:rPr>
            </w:pPr>
            <w:r w:rsidRPr="00E0684F">
              <w:rPr>
                <w:sz w:val="18"/>
                <w:szCs w:val="18"/>
                <w:lang w:val="en-GB"/>
              </w:rPr>
              <w:t>UNION COMMODITIES PVT LTD</w:t>
            </w:r>
          </w:p>
        </w:tc>
        <w:tc>
          <w:tcPr>
            <w:tcW w:w="992" w:type="dxa"/>
            <w:noWrap/>
            <w:hideMark/>
          </w:tcPr>
          <w:p w14:paraId="453087EC" w14:textId="77777777" w:rsidR="00E0684F" w:rsidRPr="00E0684F" w:rsidRDefault="00E0684F" w:rsidP="00E0684F">
            <w:pPr>
              <w:rPr>
                <w:sz w:val="18"/>
                <w:szCs w:val="18"/>
                <w:lang w:val="en-GB"/>
              </w:rPr>
            </w:pPr>
            <w:r w:rsidRPr="00E0684F">
              <w:rPr>
                <w:sz w:val="18"/>
                <w:szCs w:val="18"/>
                <w:lang w:val="en-GB"/>
              </w:rPr>
              <w:t>1985</w:t>
            </w:r>
          </w:p>
        </w:tc>
        <w:tc>
          <w:tcPr>
            <w:tcW w:w="5069" w:type="dxa"/>
            <w:noWrap/>
            <w:hideMark/>
          </w:tcPr>
          <w:p w14:paraId="71DB38E8" w14:textId="77777777" w:rsidR="00E0684F" w:rsidRPr="00E0684F" w:rsidRDefault="00E0684F">
            <w:pPr>
              <w:rPr>
                <w:sz w:val="18"/>
                <w:szCs w:val="18"/>
                <w:lang w:val="en-GB"/>
              </w:rPr>
            </w:pPr>
            <w:r w:rsidRPr="00E0684F">
              <w:rPr>
                <w:sz w:val="18"/>
                <w:szCs w:val="18"/>
                <w:lang w:val="en-GB"/>
              </w:rPr>
              <w:t>Black Teas, Flavoured Tea</w:t>
            </w:r>
          </w:p>
        </w:tc>
        <w:tc>
          <w:tcPr>
            <w:tcW w:w="2123" w:type="dxa"/>
            <w:noWrap/>
            <w:hideMark/>
          </w:tcPr>
          <w:p w14:paraId="022303C3" w14:textId="77777777" w:rsidR="00E0684F" w:rsidRPr="00E0684F" w:rsidRDefault="00E0684F">
            <w:pPr>
              <w:rPr>
                <w:sz w:val="18"/>
                <w:szCs w:val="18"/>
                <w:lang w:val="en-GB"/>
              </w:rPr>
            </w:pPr>
            <w:r w:rsidRPr="00E0684F">
              <w:rPr>
                <w:sz w:val="18"/>
                <w:szCs w:val="18"/>
                <w:lang w:val="en-GB"/>
              </w:rPr>
              <w:t>No:79, Biyagama Road Talwatte Kelaniya</w:t>
            </w:r>
          </w:p>
        </w:tc>
        <w:tc>
          <w:tcPr>
            <w:tcW w:w="1500" w:type="dxa"/>
            <w:noWrap/>
            <w:hideMark/>
          </w:tcPr>
          <w:p w14:paraId="1453FD79" w14:textId="77777777" w:rsidR="00E0684F" w:rsidRPr="00E0684F" w:rsidRDefault="00E0684F">
            <w:pPr>
              <w:rPr>
                <w:sz w:val="18"/>
                <w:szCs w:val="18"/>
                <w:lang w:val="en-GB"/>
              </w:rPr>
            </w:pPr>
            <w:r w:rsidRPr="00E0684F">
              <w:rPr>
                <w:sz w:val="18"/>
                <w:szCs w:val="18"/>
                <w:lang w:val="en-GB"/>
              </w:rPr>
              <w:t>(94) 77-7728900</w:t>
            </w:r>
          </w:p>
        </w:tc>
        <w:tc>
          <w:tcPr>
            <w:tcW w:w="2187" w:type="dxa"/>
            <w:noWrap/>
            <w:hideMark/>
          </w:tcPr>
          <w:p w14:paraId="752FD62F" w14:textId="77777777" w:rsidR="00E0684F" w:rsidRPr="00E0684F" w:rsidRDefault="008D2127">
            <w:pPr>
              <w:rPr>
                <w:sz w:val="18"/>
                <w:szCs w:val="18"/>
                <w:u w:val="single"/>
                <w:lang w:val="en-GB"/>
              </w:rPr>
            </w:pPr>
            <w:hyperlink r:id="rId163" w:history="1">
              <w:r w:rsidR="00E0684F" w:rsidRPr="00E0684F">
                <w:rPr>
                  <w:rStyle w:val="Hyperlink"/>
                  <w:sz w:val="18"/>
                  <w:szCs w:val="18"/>
                  <w:lang w:val="en-GB"/>
                </w:rPr>
                <w:t>http://www.unicomtea.com</w:t>
              </w:r>
            </w:hyperlink>
          </w:p>
        </w:tc>
      </w:tr>
      <w:tr w:rsidR="00E0684F" w:rsidRPr="00E0684F" w14:paraId="34549DD9" w14:textId="77777777" w:rsidTr="00C6365A">
        <w:trPr>
          <w:trHeight w:val="288"/>
        </w:trPr>
        <w:tc>
          <w:tcPr>
            <w:tcW w:w="2405" w:type="dxa"/>
            <w:noWrap/>
            <w:hideMark/>
          </w:tcPr>
          <w:p w14:paraId="685D9CD0" w14:textId="77777777" w:rsidR="00E0684F" w:rsidRPr="00E0684F" w:rsidRDefault="00E0684F">
            <w:pPr>
              <w:rPr>
                <w:sz w:val="18"/>
                <w:szCs w:val="18"/>
                <w:lang w:val="en-GB"/>
              </w:rPr>
            </w:pPr>
            <w:r w:rsidRPr="00E0684F">
              <w:rPr>
                <w:sz w:val="18"/>
                <w:szCs w:val="18"/>
                <w:lang w:val="en-GB"/>
              </w:rPr>
              <w:t>UNION COMMODITIES TEAS PVT LTD</w:t>
            </w:r>
          </w:p>
        </w:tc>
        <w:tc>
          <w:tcPr>
            <w:tcW w:w="992" w:type="dxa"/>
            <w:noWrap/>
            <w:hideMark/>
          </w:tcPr>
          <w:p w14:paraId="6A55B838" w14:textId="77777777" w:rsidR="00E0684F" w:rsidRPr="00E0684F" w:rsidRDefault="00E0684F">
            <w:pPr>
              <w:rPr>
                <w:sz w:val="18"/>
                <w:szCs w:val="18"/>
                <w:lang w:val="en-GB"/>
              </w:rPr>
            </w:pPr>
          </w:p>
        </w:tc>
        <w:tc>
          <w:tcPr>
            <w:tcW w:w="5069" w:type="dxa"/>
            <w:noWrap/>
            <w:hideMark/>
          </w:tcPr>
          <w:p w14:paraId="75892251" w14:textId="77777777" w:rsidR="00E0684F" w:rsidRPr="00E0684F" w:rsidRDefault="00E0684F">
            <w:pPr>
              <w:rPr>
                <w:sz w:val="18"/>
                <w:szCs w:val="18"/>
                <w:lang w:val="en-GB"/>
              </w:rPr>
            </w:pPr>
            <w:r w:rsidRPr="00E0684F">
              <w:rPr>
                <w:sz w:val="18"/>
                <w:szCs w:val="18"/>
                <w:lang w:val="en-GB"/>
              </w:rPr>
              <w:t>Tea, Tea Packets</w:t>
            </w:r>
          </w:p>
        </w:tc>
        <w:tc>
          <w:tcPr>
            <w:tcW w:w="2123" w:type="dxa"/>
            <w:noWrap/>
            <w:hideMark/>
          </w:tcPr>
          <w:p w14:paraId="28F685CC" w14:textId="77777777" w:rsidR="00E0684F" w:rsidRPr="00E0684F" w:rsidRDefault="00E0684F">
            <w:pPr>
              <w:rPr>
                <w:sz w:val="18"/>
                <w:szCs w:val="18"/>
                <w:lang w:val="en-GB"/>
              </w:rPr>
            </w:pPr>
            <w:r w:rsidRPr="00E0684F">
              <w:rPr>
                <w:sz w:val="18"/>
                <w:szCs w:val="18"/>
                <w:lang w:val="en-GB"/>
              </w:rPr>
              <w:t>No.79, Biyagama Road, Thalwatta Kelaniya</w:t>
            </w:r>
          </w:p>
        </w:tc>
        <w:tc>
          <w:tcPr>
            <w:tcW w:w="1500" w:type="dxa"/>
            <w:noWrap/>
            <w:hideMark/>
          </w:tcPr>
          <w:p w14:paraId="1477AD11" w14:textId="77777777" w:rsidR="00E0684F" w:rsidRPr="00E0684F" w:rsidRDefault="00E0684F">
            <w:pPr>
              <w:rPr>
                <w:sz w:val="18"/>
                <w:szCs w:val="18"/>
                <w:lang w:val="en-GB"/>
              </w:rPr>
            </w:pPr>
            <w:r w:rsidRPr="00E0684F">
              <w:rPr>
                <w:sz w:val="18"/>
                <w:szCs w:val="18"/>
                <w:lang w:val="en-GB"/>
              </w:rPr>
              <w:t>(94) 11-2448022</w:t>
            </w:r>
          </w:p>
        </w:tc>
        <w:tc>
          <w:tcPr>
            <w:tcW w:w="2187" w:type="dxa"/>
            <w:noWrap/>
            <w:hideMark/>
          </w:tcPr>
          <w:p w14:paraId="4E37235E" w14:textId="77777777" w:rsidR="00E0684F" w:rsidRPr="00E0684F" w:rsidRDefault="008D2127">
            <w:pPr>
              <w:rPr>
                <w:sz w:val="18"/>
                <w:szCs w:val="18"/>
                <w:u w:val="single"/>
                <w:lang w:val="en-GB"/>
              </w:rPr>
            </w:pPr>
            <w:hyperlink r:id="rId164" w:history="1">
              <w:r w:rsidR="00E0684F" w:rsidRPr="00E0684F">
                <w:rPr>
                  <w:rStyle w:val="Hyperlink"/>
                  <w:sz w:val="18"/>
                  <w:szCs w:val="18"/>
                  <w:lang w:val="en-GB"/>
                </w:rPr>
                <w:t>https://www.unicomtea.com/</w:t>
              </w:r>
            </w:hyperlink>
          </w:p>
        </w:tc>
      </w:tr>
      <w:tr w:rsidR="00E0684F" w:rsidRPr="00E0684F" w14:paraId="02718A8C" w14:textId="77777777" w:rsidTr="00C6365A">
        <w:trPr>
          <w:trHeight w:val="288"/>
        </w:trPr>
        <w:tc>
          <w:tcPr>
            <w:tcW w:w="2405" w:type="dxa"/>
            <w:noWrap/>
            <w:hideMark/>
          </w:tcPr>
          <w:p w14:paraId="2D38595C" w14:textId="77777777" w:rsidR="00E0684F" w:rsidRPr="00E0684F" w:rsidRDefault="00E0684F">
            <w:pPr>
              <w:rPr>
                <w:sz w:val="18"/>
                <w:szCs w:val="18"/>
                <w:lang w:val="en-GB"/>
              </w:rPr>
            </w:pPr>
            <w:r w:rsidRPr="00E0684F">
              <w:rPr>
                <w:sz w:val="18"/>
                <w:szCs w:val="18"/>
                <w:lang w:val="en-GB"/>
              </w:rPr>
              <w:t>UNIQUE MULTI ARTISTES</w:t>
            </w:r>
          </w:p>
        </w:tc>
        <w:tc>
          <w:tcPr>
            <w:tcW w:w="992" w:type="dxa"/>
            <w:noWrap/>
            <w:hideMark/>
          </w:tcPr>
          <w:p w14:paraId="65C8FBDB" w14:textId="77777777" w:rsidR="00E0684F" w:rsidRPr="00E0684F" w:rsidRDefault="00E0684F">
            <w:pPr>
              <w:rPr>
                <w:sz w:val="18"/>
                <w:szCs w:val="18"/>
                <w:lang w:val="en-GB"/>
              </w:rPr>
            </w:pPr>
          </w:p>
        </w:tc>
        <w:tc>
          <w:tcPr>
            <w:tcW w:w="5069" w:type="dxa"/>
            <w:noWrap/>
            <w:hideMark/>
          </w:tcPr>
          <w:p w14:paraId="6A72EDCD" w14:textId="77777777" w:rsidR="00E0684F" w:rsidRPr="00E0684F" w:rsidRDefault="00E0684F">
            <w:pPr>
              <w:rPr>
                <w:sz w:val="18"/>
                <w:szCs w:val="18"/>
                <w:lang w:val="en-GB"/>
              </w:rPr>
            </w:pPr>
            <w:r w:rsidRPr="00E0684F">
              <w:rPr>
                <w:sz w:val="18"/>
                <w:szCs w:val="18"/>
                <w:lang w:val="en-GB"/>
              </w:rPr>
              <w:t>Handmade Batiks, Handicrafts, Gifts and Resin Products.</w:t>
            </w:r>
          </w:p>
        </w:tc>
        <w:tc>
          <w:tcPr>
            <w:tcW w:w="2123" w:type="dxa"/>
            <w:noWrap/>
            <w:hideMark/>
          </w:tcPr>
          <w:p w14:paraId="5619CB3B" w14:textId="77777777" w:rsidR="00E0684F" w:rsidRPr="00E0684F" w:rsidRDefault="00E0684F">
            <w:pPr>
              <w:rPr>
                <w:sz w:val="18"/>
                <w:szCs w:val="18"/>
                <w:lang w:val="en-GB"/>
              </w:rPr>
            </w:pPr>
            <w:r w:rsidRPr="00E0684F">
              <w:rPr>
                <w:sz w:val="18"/>
                <w:szCs w:val="18"/>
                <w:lang w:val="en-GB"/>
              </w:rPr>
              <w:t>182 Kandy Rd Imbulgoda Gampaha</w:t>
            </w:r>
          </w:p>
        </w:tc>
        <w:tc>
          <w:tcPr>
            <w:tcW w:w="1500" w:type="dxa"/>
            <w:noWrap/>
            <w:hideMark/>
          </w:tcPr>
          <w:p w14:paraId="369676A4" w14:textId="77777777" w:rsidR="00E0684F" w:rsidRPr="00E0684F" w:rsidRDefault="00E0684F">
            <w:pPr>
              <w:rPr>
                <w:sz w:val="18"/>
                <w:szCs w:val="18"/>
                <w:lang w:val="en-GB"/>
              </w:rPr>
            </w:pPr>
            <w:r w:rsidRPr="00E0684F">
              <w:rPr>
                <w:sz w:val="18"/>
                <w:szCs w:val="18"/>
                <w:lang w:val="en-GB"/>
              </w:rPr>
              <w:t>(94) 33-2264887 (94) 77-7797614</w:t>
            </w:r>
          </w:p>
        </w:tc>
        <w:tc>
          <w:tcPr>
            <w:tcW w:w="2187" w:type="dxa"/>
            <w:noWrap/>
            <w:hideMark/>
          </w:tcPr>
          <w:p w14:paraId="4552541C" w14:textId="77777777" w:rsidR="00E0684F" w:rsidRPr="00E0684F" w:rsidRDefault="008D2127">
            <w:pPr>
              <w:rPr>
                <w:sz w:val="18"/>
                <w:szCs w:val="18"/>
                <w:u w:val="single"/>
                <w:lang w:val="en-GB"/>
              </w:rPr>
            </w:pPr>
            <w:hyperlink r:id="rId165" w:history="1">
              <w:r w:rsidR="00E0684F" w:rsidRPr="00E0684F">
                <w:rPr>
                  <w:rStyle w:val="Hyperlink"/>
                  <w:sz w:val="18"/>
                  <w:szCs w:val="18"/>
                  <w:lang w:val="en-GB"/>
                </w:rPr>
                <w:t>https://www.airport.lk/shop_dine_&amp;_relax/shop/shop_details.php?id=64</w:t>
              </w:r>
            </w:hyperlink>
          </w:p>
        </w:tc>
      </w:tr>
      <w:tr w:rsidR="00E0684F" w:rsidRPr="00E0684F" w14:paraId="2253ADC3" w14:textId="77777777" w:rsidTr="00C6365A">
        <w:trPr>
          <w:trHeight w:val="288"/>
        </w:trPr>
        <w:tc>
          <w:tcPr>
            <w:tcW w:w="2405" w:type="dxa"/>
            <w:noWrap/>
            <w:hideMark/>
          </w:tcPr>
          <w:p w14:paraId="58DCBE34" w14:textId="77777777" w:rsidR="00E0684F" w:rsidRPr="00E0684F" w:rsidRDefault="00E0684F">
            <w:pPr>
              <w:rPr>
                <w:sz w:val="18"/>
                <w:szCs w:val="18"/>
                <w:lang w:val="en-GB"/>
              </w:rPr>
            </w:pPr>
            <w:r w:rsidRPr="00E0684F">
              <w:rPr>
                <w:sz w:val="18"/>
                <w:szCs w:val="18"/>
                <w:lang w:val="en-GB"/>
              </w:rPr>
              <w:t>UNITRADES PVT LTD</w:t>
            </w:r>
          </w:p>
        </w:tc>
        <w:tc>
          <w:tcPr>
            <w:tcW w:w="992" w:type="dxa"/>
            <w:noWrap/>
            <w:hideMark/>
          </w:tcPr>
          <w:p w14:paraId="2779A437" w14:textId="77777777" w:rsidR="00E0684F" w:rsidRPr="00E0684F" w:rsidRDefault="00E0684F">
            <w:pPr>
              <w:rPr>
                <w:sz w:val="18"/>
                <w:szCs w:val="18"/>
                <w:lang w:val="en-GB"/>
              </w:rPr>
            </w:pPr>
          </w:p>
        </w:tc>
        <w:tc>
          <w:tcPr>
            <w:tcW w:w="5069" w:type="dxa"/>
            <w:noWrap/>
            <w:hideMark/>
          </w:tcPr>
          <w:p w14:paraId="009D9BDD" w14:textId="77777777" w:rsidR="00E0684F" w:rsidRPr="00E0684F" w:rsidRDefault="00E0684F">
            <w:pPr>
              <w:rPr>
                <w:sz w:val="18"/>
                <w:szCs w:val="18"/>
                <w:lang w:val="en-GB"/>
              </w:rPr>
            </w:pPr>
            <w:r w:rsidRPr="00E0684F">
              <w:rPr>
                <w:sz w:val="18"/>
                <w:szCs w:val="18"/>
                <w:lang w:val="en-GB"/>
              </w:rPr>
              <w:t>Tea Packets, Bulk Tea</w:t>
            </w:r>
          </w:p>
        </w:tc>
        <w:tc>
          <w:tcPr>
            <w:tcW w:w="2123" w:type="dxa"/>
            <w:noWrap/>
            <w:hideMark/>
          </w:tcPr>
          <w:p w14:paraId="39712482" w14:textId="77777777" w:rsidR="00E0684F" w:rsidRPr="00E0684F" w:rsidRDefault="00E0684F">
            <w:pPr>
              <w:rPr>
                <w:sz w:val="18"/>
                <w:szCs w:val="18"/>
                <w:lang w:val="en-GB"/>
              </w:rPr>
            </w:pPr>
            <w:r w:rsidRPr="00E0684F">
              <w:rPr>
                <w:sz w:val="18"/>
                <w:szCs w:val="18"/>
                <w:lang w:val="en-GB"/>
              </w:rPr>
              <w:t>No.65, Braybrooke Place Colombo 2</w:t>
            </w:r>
          </w:p>
        </w:tc>
        <w:tc>
          <w:tcPr>
            <w:tcW w:w="1500" w:type="dxa"/>
            <w:noWrap/>
            <w:hideMark/>
          </w:tcPr>
          <w:p w14:paraId="4492640C" w14:textId="77777777" w:rsidR="00E0684F" w:rsidRPr="00E0684F" w:rsidRDefault="00E0684F">
            <w:pPr>
              <w:rPr>
                <w:sz w:val="18"/>
                <w:szCs w:val="18"/>
                <w:lang w:val="en-GB"/>
              </w:rPr>
            </w:pPr>
            <w:r w:rsidRPr="00E0684F">
              <w:rPr>
                <w:sz w:val="18"/>
                <w:szCs w:val="18"/>
                <w:lang w:val="en-GB"/>
              </w:rPr>
              <w:t>(94) 11-2433462 (94) 11-2304581 (94) 11-2437233</w:t>
            </w:r>
          </w:p>
        </w:tc>
        <w:tc>
          <w:tcPr>
            <w:tcW w:w="2187" w:type="dxa"/>
            <w:noWrap/>
            <w:hideMark/>
          </w:tcPr>
          <w:p w14:paraId="3F14F6FA" w14:textId="77777777" w:rsidR="00E0684F" w:rsidRPr="00E0684F" w:rsidRDefault="008D2127">
            <w:pPr>
              <w:rPr>
                <w:sz w:val="18"/>
                <w:szCs w:val="18"/>
                <w:u w:val="single"/>
                <w:lang w:val="en-GB"/>
              </w:rPr>
            </w:pPr>
            <w:hyperlink r:id="rId166" w:history="1">
              <w:r w:rsidR="00E0684F" w:rsidRPr="00E0684F">
                <w:rPr>
                  <w:rStyle w:val="Hyperlink"/>
                  <w:sz w:val="18"/>
                  <w:szCs w:val="18"/>
                  <w:lang w:val="en-GB"/>
                </w:rPr>
                <w:t>https://www.unitea.lk/</w:t>
              </w:r>
            </w:hyperlink>
          </w:p>
        </w:tc>
      </w:tr>
      <w:tr w:rsidR="00E0684F" w:rsidRPr="00E0684F" w14:paraId="238960FF" w14:textId="77777777" w:rsidTr="00C6365A">
        <w:trPr>
          <w:trHeight w:val="288"/>
        </w:trPr>
        <w:tc>
          <w:tcPr>
            <w:tcW w:w="2405" w:type="dxa"/>
            <w:noWrap/>
            <w:hideMark/>
          </w:tcPr>
          <w:p w14:paraId="7F3DDC9D" w14:textId="77777777" w:rsidR="00E0684F" w:rsidRPr="00E0684F" w:rsidRDefault="00E0684F">
            <w:pPr>
              <w:rPr>
                <w:sz w:val="18"/>
                <w:szCs w:val="18"/>
                <w:lang w:val="en-GB"/>
              </w:rPr>
            </w:pPr>
            <w:r w:rsidRPr="00E0684F">
              <w:rPr>
                <w:sz w:val="18"/>
                <w:szCs w:val="18"/>
                <w:lang w:val="en-GB"/>
              </w:rPr>
              <w:t>UNIWORLD TEAS PVT LTD</w:t>
            </w:r>
          </w:p>
        </w:tc>
        <w:tc>
          <w:tcPr>
            <w:tcW w:w="992" w:type="dxa"/>
            <w:noWrap/>
            <w:hideMark/>
          </w:tcPr>
          <w:p w14:paraId="03457DE2" w14:textId="77777777" w:rsidR="00E0684F" w:rsidRPr="00E0684F" w:rsidRDefault="00E0684F">
            <w:pPr>
              <w:rPr>
                <w:sz w:val="18"/>
                <w:szCs w:val="18"/>
                <w:lang w:val="en-GB"/>
              </w:rPr>
            </w:pPr>
          </w:p>
        </w:tc>
        <w:tc>
          <w:tcPr>
            <w:tcW w:w="5069" w:type="dxa"/>
            <w:noWrap/>
            <w:hideMark/>
          </w:tcPr>
          <w:p w14:paraId="1BFAEA8C" w14:textId="77777777" w:rsidR="00E0684F" w:rsidRPr="00E0684F" w:rsidRDefault="00E0684F">
            <w:pPr>
              <w:rPr>
                <w:sz w:val="18"/>
                <w:szCs w:val="18"/>
                <w:lang w:val="en-GB"/>
              </w:rPr>
            </w:pPr>
            <w:r w:rsidRPr="00E0684F">
              <w:rPr>
                <w:sz w:val="18"/>
                <w:szCs w:val="18"/>
                <w:lang w:val="en-GB"/>
              </w:rPr>
              <w:t>Bulk Tea, Tea packets, Private Labels tea Packets</w:t>
            </w:r>
          </w:p>
        </w:tc>
        <w:tc>
          <w:tcPr>
            <w:tcW w:w="2123" w:type="dxa"/>
            <w:noWrap/>
            <w:hideMark/>
          </w:tcPr>
          <w:p w14:paraId="0404AD1F" w14:textId="77777777" w:rsidR="00E0684F" w:rsidRPr="00E0684F" w:rsidRDefault="00E0684F">
            <w:pPr>
              <w:rPr>
                <w:sz w:val="18"/>
                <w:szCs w:val="18"/>
                <w:lang w:val="en-GB"/>
              </w:rPr>
            </w:pPr>
            <w:r w:rsidRPr="00E0684F">
              <w:rPr>
                <w:sz w:val="18"/>
                <w:szCs w:val="18"/>
                <w:lang w:val="en-GB"/>
              </w:rPr>
              <w:t>No. 164 2/2 Kandy Road Peliyagoda</w:t>
            </w:r>
          </w:p>
        </w:tc>
        <w:tc>
          <w:tcPr>
            <w:tcW w:w="1500" w:type="dxa"/>
            <w:noWrap/>
            <w:hideMark/>
          </w:tcPr>
          <w:p w14:paraId="4272217A" w14:textId="77777777" w:rsidR="00E0684F" w:rsidRPr="00E0684F" w:rsidRDefault="00E0684F">
            <w:pPr>
              <w:rPr>
                <w:sz w:val="18"/>
                <w:szCs w:val="18"/>
                <w:lang w:val="en-GB"/>
              </w:rPr>
            </w:pPr>
            <w:r w:rsidRPr="00E0684F">
              <w:rPr>
                <w:sz w:val="18"/>
                <w:szCs w:val="18"/>
                <w:lang w:val="en-GB"/>
              </w:rPr>
              <w:t>(94) 11-2913018 (94) 11-2916389</w:t>
            </w:r>
          </w:p>
        </w:tc>
        <w:tc>
          <w:tcPr>
            <w:tcW w:w="2187" w:type="dxa"/>
            <w:noWrap/>
            <w:hideMark/>
          </w:tcPr>
          <w:p w14:paraId="2F7B2D66" w14:textId="77777777" w:rsidR="00E0684F" w:rsidRPr="00E0684F" w:rsidRDefault="008D2127">
            <w:pPr>
              <w:rPr>
                <w:sz w:val="18"/>
                <w:szCs w:val="18"/>
                <w:u w:val="single"/>
                <w:lang w:val="en-GB"/>
              </w:rPr>
            </w:pPr>
            <w:hyperlink r:id="rId167" w:history="1">
              <w:r w:rsidR="00E0684F" w:rsidRPr="00E0684F">
                <w:rPr>
                  <w:rStyle w:val="Hyperlink"/>
                  <w:sz w:val="18"/>
                  <w:szCs w:val="18"/>
                  <w:lang w:val="en-GB"/>
                </w:rPr>
                <w:t>http://www.uniworldteas.com/</w:t>
              </w:r>
            </w:hyperlink>
          </w:p>
        </w:tc>
      </w:tr>
      <w:tr w:rsidR="00E0684F" w:rsidRPr="00E0684F" w14:paraId="2D300104" w14:textId="77777777" w:rsidTr="00C6365A">
        <w:trPr>
          <w:trHeight w:val="288"/>
        </w:trPr>
        <w:tc>
          <w:tcPr>
            <w:tcW w:w="2405" w:type="dxa"/>
            <w:noWrap/>
            <w:hideMark/>
          </w:tcPr>
          <w:p w14:paraId="685AE04A" w14:textId="77777777" w:rsidR="00E0684F" w:rsidRPr="00E0684F" w:rsidRDefault="00E0684F">
            <w:pPr>
              <w:rPr>
                <w:sz w:val="18"/>
                <w:szCs w:val="18"/>
                <w:lang w:val="en-GB"/>
              </w:rPr>
            </w:pPr>
            <w:r w:rsidRPr="00E0684F">
              <w:rPr>
                <w:sz w:val="18"/>
                <w:szCs w:val="18"/>
                <w:lang w:val="en-GB"/>
              </w:rPr>
              <w:t>URUWELA TEA FACTORY PVT LTD</w:t>
            </w:r>
          </w:p>
        </w:tc>
        <w:tc>
          <w:tcPr>
            <w:tcW w:w="992" w:type="dxa"/>
            <w:noWrap/>
            <w:hideMark/>
          </w:tcPr>
          <w:p w14:paraId="015B65EE" w14:textId="77777777" w:rsidR="00E0684F" w:rsidRPr="00E0684F" w:rsidRDefault="00E0684F">
            <w:pPr>
              <w:rPr>
                <w:sz w:val="18"/>
                <w:szCs w:val="18"/>
                <w:lang w:val="en-GB"/>
              </w:rPr>
            </w:pPr>
          </w:p>
        </w:tc>
        <w:tc>
          <w:tcPr>
            <w:tcW w:w="5069" w:type="dxa"/>
            <w:noWrap/>
            <w:hideMark/>
          </w:tcPr>
          <w:p w14:paraId="2A621648" w14:textId="77777777" w:rsidR="00E0684F" w:rsidRPr="00E0684F" w:rsidRDefault="00E0684F">
            <w:pPr>
              <w:rPr>
                <w:sz w:val="18"/>
                <w:szCs w:val="18"/>
                <w:lang w:val="en-GB"/>
              </w:rPr>
            </w:pPr>
            <w:r w:rsidRPr="00E0684F">
              <w:rPr>
                <w:sz w:val="18"/>
                <w:szCs w:val="18"/>
                <w:lang w:val="en-GB"/>
              </w:rPr>
              <w:t>Black Tea, Tea Packets</w:t>
            </w:r>
          </w:p>
        </w:tc>
        <w:tc>
          <w:tcPr>
            <w:tcW w:w="2123" w:type="dxa"/>
            <w:noWrap/>
            <w:hideMark/>
          </w:tcPr>
          <w:p w14:paraId="0FFD9231" w14:textId="77777777" w:rsidR="00E0684F" w:rsidRPr="00E0684F" w:rsidRDefault="00E0684F">
            <w:pPr>
              <w:rPr>
                <w:sz w:val="18"/>
                <w:szCs w:val="18"/>
                <w:lang w:val="en-GB"/>
              </w:rPr>
            </w:pPr>
            <w:r w:rsidRPr="00E0684F">
              <w:rPr>
                <w:sz w:val="18"/>
                <w:szCs w:val="18"/>
                <w:lang w:val="en-GB"/>
              </w:rPr>
              <w:t>Uruwala Estate Akuressa</w:t>
            </w:r>
          </w:p>
        </w:tc>
        <w:tc>
          <w:tcPr>
            <w:tcW w:w="1500" w:type="dxa"/>
            <w:noWrap/>
            <w:hideMark/>
          </w:tcPr>
          <w:p w14:paraId="0DDE0C1A" w14:textId="77777777" w:rsidR="00E0684F" w:rsidRPr="00E0684F" w:rsidRDefault="00E0684F">
            <w:pPr>
              <w:rPr>
                <w:sz w:val="18"/>
                <w:szCs w:val="18"/>
                <w:lang w:val="en-GB"/>
              </w:rPr>
            </w:pPr>
            <w:r w:rsidRPr="00E0684F">
              <w:rPr>
                <w:sz w:val="18"/>
                <w:szCs w:val="18"/>
                <w:lang w:val="en-GB"/>
              </w:rPr>
              <w:t>(94) 41-2283554</w:t>
            </w:r>
          </w:p>
        </w:tc>
        <w:tc>
          <w:tcPr>
            <w:tcW w:w="2187" w:type="dxa"/>
            <w:noWrap/>
            <w:hideMark/>
          </w:tcPr>
          <w:p w14:paraId="1A82F64F" w14:textId="77777777" w:rsidR="00E0684F" w:rsidRPr="00E0684F" w:rsidRDefault="008D2127">
            <w:pPr>
              <w:rPr>
                <w:sz w:val="18"/>
                <w:szCs w:val="18"/>
                <w:u w:val="single"/>
                <w:lang w:val="en-GB"/>
              </w:rPr>
            </w:pPr>
            <w:hyperlink r:id="rId168" w:history="1">
              <w:r w:rsidR="00E0684F" w:rsidRPr="00E0684F">
                <w:rPr>
                  <w:rStyle w:val="Hyperlink"/>
                  <w:sz w:val="18"/>
                  <w:szCs w:val="18"/>
                  <w:lang w:val="en-GB"/>
                </w:rPr>
                <w:t>http://www.uruwalatea.com/</w:t>
              </w:r>
            </w:hyperlink>
          </w:p>
        </w:tc>
      </w:tr>
      <w:tr w:rsidR="00E0684F" w:rsidRPr="00E0684F" w14:paraId="15D08825" w14:textId="77777777" w:rsidTr="00C6365A">
        <w:trPr>
          <w:trHeight w:val="288"/>
        </w:trPr>
        <w:tc>
          <w:tcPr>
            <w:tcW w:w="2405" w:type="dxa"/>
            <w:noWrap/>
            <w:hideMark/>
          </w:tcPr>
          <w:p w14:paraId="25A3BD26" w14:textId="77777777" w:rsidR="00E0684F" w:rsidRPr="00E0684F" w:rsidRDefault="00E0684F">
            <w:pPr>
              <w:rPr>
                <w:sz w:val="18"/>
                <w:szCs w:val="18"/>
                <w:lang w:val="en-GB"/>
              </w:rPr>
            </w:pPr>
            <w:r w:rsidRPr="00E0684F">
              <w:rPr>
                <w:sz w:val="18"/>
                <w:szCs w:val="18"/>
                <w:lang w:val="en-GB"/>
              </w:rPr>
              <w:t>UVA HALPEWATTE ESTATE LTD</w:t>
            </w:r>
          </w:p>
        </w:tc>
        <w:tc>
          <w:tcPr>
            <w:tcW w:w="992" w:type="dxa"/>
            <w:noWrap/>
            <w:hideMark/>
          </w:tcPr>
          <w:p w14:paraId="159C2FF7" w14:textId="77777777" w:rsidR="00E0684F" w:rsidRPr="00E0684F" w:rsidRDefault="00E0684F">
            <w:pPr>
              <w:rPr>
                <w:sz w:val="18"/>
                <w:szCs w:val="18"/>
                <w:lang w:val="en-GB"/>
              </w:rPr>
            </w:pPr>
          </w:p>
        </w:tc>
        <w:tc>
          <w:tcPr>
            <w:tcW w:w="5069" w:type="dxa"/>
            <w:noWrap/>
            <w:hideMark/>
          </w:tcPr>
          <w:p w14:paraId="23E8C7B3" w14:textId="77777777" w:rsidR="00E0684F" w:rsidRPr="00E0684F" w:rsidRDefault="00E0684F">
            <w:pPr>
              <w:rPr>
                <w:sz w:val="18"/>
                <w:szCs w:val="18"/>
                <w:lang w:val="en-GB"/>
              </w:rPr>
            </w:pPr>
            <w:r w:rsidRPr="00E0684F">
              <w:rPr>
                <w:sz w:val="18"/>
                <w:szCs w:val="18"/>
                <w:lang w:val="en-GB"/>
              </w:rPr>
              <w:t>Tea, Tea in Bulk, Tea Packets</w:t>
            </w:r>
          </w:p>
        </w:tc>
        <w:tc>
          <w:tcPr>
            <w:tcW w:w="2123" w:type="dxa"/>
            <w:noWrap/>
            <w:hideMark/>
          </w:tcPr>
          <w:p w14:paraId="3441D942" w14:textId="77777777" w:rsidR="00E0684F" w:rsidRPr="00E0684F" w:rsidRDefault="00E0684F">
            <w:pPr>
              <w:rPr>
                <w:sz w:val="18"/>
                <w:szCs w:val="18"/>
                <w:lang w:val="en-GB"/>
              </w:rPr>
            </w:pPr>
            <w:r w:rsidRPr="00E0684F">
              <w:rPr>
                <w:sz w:val="18"/>
                <w:szCs w:val="18"/>
                <w:lang w:val="en-GB"/>
              </w:rPr>
              <w:t>Uva Halpewatta Tea Factory, Badulla Rd. Hela Halpe Bandarawela</w:t>
            </w:r>
          </w:p>
        </w:tc>
        <w:tc>
          <w:tcPr>
            <w:tcW w:w="1500" w:type="dxa"/>
            <w:noWrap/>
            <w:hideMark/>
          </w:tcPr>
          <w:p w14:paraId="5D389626" w14:textId="77777777" w:rsidR="00E0684F" w:rsidRPr="00E0684F" w:rsidRDefault="00E0684F">
            <w:pPr>
              <w:rPr>
                <w:sz w:val="18"/>
                <w:szCs w:val="18"/>
                <w:lang w:val="en-GB"/>
              </w:rPr>
            </w:pPr>
            <w:r w:rsidRPr="00E0684F">
              <w:rPr>
                <w:sz w:val="18"/>
                <w:szCs w:val="18"/>
                <w:lang w:val="en-GB"/>
              </w:rPr>
              <w:t>(94) 57-2228548 (94) 57-2228530 (94) 77-7484006</w:t>
            </w:r>
          </w:p>
        </w:tc>
        <w:tc>
          <w:tcPr>
            <w:tcW w:w="2187" w:type="dxa"/>
            <w:noWrap/>
            <w:hideMark/>
          </w:tcPr>
          <w:p w14:paraId="5EE517D7" w14:textId="77777777" w:rsidR="00E0684F" w:rsidRPr="00E0684F" w:rsidRDefault="008D2127">
            <w:pPr>
              <w:rPr>
                <w:sz w:val="18"/>
                <w:szCs w:val="18"/>
                <w:u w:val="single"/>
                <w:lang w:val="en-GB"/>
              </w:rPr>
            </w:pPr>
            <w:hyperlink r:id="rId169" w:history="1">
              <w:r w:rsidR="00E0684F" w:rsidRPr="00E0684F">
                <w:rPr>
                  <w:rStyle w:val="Hyperlink"/>
                  <w:sz w:val="18"/>
                  <w:szCs w:val="18"/>
                  <w:lang w:val="en-GB"/>
                </w:rPr>
                <w:t>http://www.halpetea.co</w:t>
              </w:r>
            </w:hyperlink>
          </w:p>
        </w:tc>
      </w:tr>
      <w:tr w:rsidR="00E0684F" w:rsidRPr="00E0684F" w14:paraId="1FE4DE38" w14:textId="77777777" w:rsidTr="00C6365A">
        <w:trPr>
          <w:trHeight w:val="288"/>
        </w:trPr>
        <w:tc>
          <w:tcPr>
            <w:tcW w:w="2405" w:type="dxa"/>
            <w:noWrap/>
            <w:hideMark/>
          </w:tcPr>
          <w:p w14:paraId="7C03C2A3" w14:textId="77777777" w:rsidR="00E0684F" w:rsidRPr="00E0684F" w:rsidRDefault="00E0684F">
            <w:pPr>
              <w:rPr>
                <w:sz w:val="18"/>
                <w:szCs w:val="18"/>
                <w:lang w:val="en-GB"/>
              </w:rPr>
            </w:pPr>
            <w:r w:rsidRPr="00E0684F">
              <w:rPr>
                <w:sz w:val="18"/>
                <w:szCs w:val="18"/>
                <w:lang w:val="en-GB"/>
              </w:rPr>
              <w:t>VAN REES CEYLON LTD</w:t>
            </w:r>
          </w:p>
        </w:tc>
        <w:tc>
          <w:tcPr>
            <w:tcW w:w="992" w:type="dxa"/>
            <w:noWrap/>
            <w:hideMark/>
          </w:tcPr>
          <w:p w14:paraId="374EE731" w14:textId="77777777" w:rsidR="00E0684F" w:rsidRPr="00E0684F" w:rsidRDefault="00E0684F">
            <w:pPr>
              <w:rPr>
                <w:sz w:val="18"/>
                <w:szCs w:val="18"/>
                <w:lang w:val="en-GB"/>
              </w:rPr>
            </w:pPr>
          </w:p>
        </w:tc>
        <w:tc>
          <w:tcPr>
            <w:tcW w:w="5069" w:type="dxa"/>
            <w:noWrap/>
            <w:hideMark/>
          </w:tcPr>
          <w:p w14:paraId="690825EE" w14:textId="77777777" w:rsidR="00E0684F" w:rsidRPr="00E0684F" w:rsidRDefault="00E0684F">
            <w:pPr>
              <w:rPr>
                <w:sz w:val="18"/>
                <w:szCs w:val="18"/>
                <w:lang w:val="en-GB"/>
              </w:rPr>
            </w:pPr>
            <w:r w:rsidRPr="00E0684F">
              <w:rPr>
                <w:sz w:val="18"/>
                <w:szCs w:val="18"/>
                <w:lang w:val="en-GB"/>
              </w:rPr>
              <w:t>Tea Packeting and Exporting</w:t>
            </w:r>
          </w:p>
        </w:tc>
        <w:tc>
          <w:tcPr>
            <w:tcW w:w="2123" w:type="dxa"/>
            <w:noWrap/>
            <w:hideMark/>
          </w:tcPr>
          <w:p w14:paraId="78A40136" w14:textId="77777777" w:rsidR="00E0684F" w:rsidRPr="00E0684F" w:rsidRDefault="00E0684F">
            <w:pPr>
              <w:rPr>
                <w:sz w:val="18"/>
                <w:szCs w:val="18"/>
                <w:lang w:val="en-GB"/>
              </w:rPr>
            </w:pPr>
            <w:r w:rsidRPr="00E0684F">
              <w:rPr>
                <w:sz w:val="18"/>
                <w:szCs w:val="18"/>
                <w:lang w:val="en-GB"/>
              </w:rPr>
              <w:t>No.51/27 New Nuge Road Peliyagoda</w:t>
            </w:r>
          </w:p>
        </w:tc>
        <w:tc>
          <w:tcPr>
            <w:tcW w:w="1500" w:type="dxa"/>
            <w:noWrap/>
            <w:hideMark/>
          </w:tcPr>
          <w:p w14:paraId="46CF6815" w14:textId="77777777" w:rsidR="00E0684F" w:rsidRPr="00E0684F" w:rsidRDefault="00E0684F">
            <w:pPr>
              <w:rPr>
                <w:sz w:val="18"/>
                <w:szCs w:val="18"/>
                <w:lang w:val="en-GB"/>
              </w:rPr>
            </w:pPr>
            <w:r w:rsidRPr="00E0684F">
              <w:rPr>
                <w:sz w:val="18"/>
                <w:szCs w:val="18"/>
                <w:lang w:val="en-GB"/>
              </w:rPr>
              <w:t>(94) 11-2931700 (94) 11-2931698 (94) 11-2931699</w:t>
            </w:r>
          </w:p>
        </w:tc>
        <w:tc>
          <w:tcPr>
            <w:tcW w:w="2187" w:type="dxa"/>
            <w:noWrap/>
            <w:hideMark/>
          </w:tcPr>
          <w:p w14:paraId="1DD8C406" w14:textId="77777777" w:rsidR="00E0684F" w:rsidRPr="00E0684F" w:rsidRDefault="008D2127">
            <w:pPr>
              <w:rPr>
                <w:sz w:val="18"/>
                <w:szCs w:val="18"/>
                <w:u w:val="single"/>
                <w:lang w:val="en-GB"/>
              </w:rPr>
            </w:pPr>
            <w:hyperlink r:id="rId170" w:history="1">
              <w:r w:rsidR="00E0684F" w:rsidRPr="00E0684F">
                <w:rPr>
                  <w:rStyle w:val="Hyperlink"/>
                  <w:sz w:val="18"/>
                  <w:szCs w:val="18"/>
                  <w:lang w:val="en-GB"/>
                </w:rPr>
                <w:t>http://www.vanrees.com</w:t>
              </w:r>
            </w:hyperlink>
          </w:p>
        </w:tc>
      </w:tr>
      <w:tr w:rsidR="00E0684F" w:rsidRPr="00E0684F" w14:paraId="1BB42C32" w14:textId="77777777" w:rsidTr="00C6365A">
        <w:trPr>
          <w:trHeight w:val="288"/>
        </w:trPr>
        <w:tc>
          <w:tcPr>
            <w:tcW w:w="2405" w:type="dxa"/>
            <w:noWrap/>
            <w:hideMark/>
          </w:tcPr>
          <w:p w14:paraId="2A2DBB20" w14:textId="77777777" w:rsidR="00E0684F" w:rsidRPr="00E0684F" w:rsidRDefault="00E0684F">
            <w:pPr>
              <w:rPr>
                <w:sz w:val="18"/>
                <w:szCs w:val="18"/>
                <w:lang w:val="en-GB"/>
              </w:rPr>
            </w:pPr>
            <w:r w:rsidRPr="00E0684F">
              <w:rPr>
                <w:sz w:val="18"/>
                <w:szCs w:val="18"/>
                <w:lang w:val="en-GB"/>
              </w:rPr>
              <w:t>VENTURE TEA PVT LTD</w:t>
            </w:r>
          </w:p>
        </w:tc>
        <w:tc>
          <w:tcPr>
            <w:tcW w:w="992" w:type="dxa"/>
            <w:noWrap/>
            <w:hideMark/>
          </w:tcPr>
          <w:p w14:paraId="3770779E" w14:textId="77777777" w:rsidR="00E0684F" w:rsidRPr="00E0684F" w:rsidRDefault="00E0684F" w:rsidP="00E0684F">
            <w:pPr>
              <w:rPr>
                <w:sz w:val="18"/>
                <w:szCs w:val="18"/>
                <w:lang w:val="en-GB"/>
              </w:rPr>
            </w:pPr>
            <w:r w:rsidRPr="00E0684F">
              <w:rPr>
                <w:sz w:val="18"/>
                <w:szCs w:val="18"/>
                <w:lang w:val="en-GB"/>
              </w:rPr>
              <w:t>2005</w:t>
            </w:r>
          </w:p>
        </w:tc>
        <w:tc>
          <w:tcPr>
            <w:tcW w:w="5069" w:type="dxa"/>
            <w:noWrap/>
            <w:hideMark/>
          </w:tcPr>
          <w:p w14:paraId="70A9BCB1" w14:textId="77777777" w:rsidR="00E0684F" w:rsidRPr="00E0684F" w:rsidRDefault="00E0684F">
            <w:pPr>
              <w:rPr>
                <w:sz w:val="18"/>
                <w:szCs w:val="18"/>
                <w:lang w:val="en-GB"/>
              </w:rPr>
            </w:pPr>
            <w:r w:rsidRPr="00E0684F">
              <w:rPr>
                <w:sz w:val="18"/>
                <w:szCs w:val="18"/>
                <w:lang w:val="en-GB"/>
              </w:rPr>
              <w:t>Black Tea, Green Tea, Herbal Tea, Ceylon Tea</w:t>
            </w:r>
          </w:p>
        </w:tc>
        <w:tc>
          <w:tcPr>
            <w:tcW w:w="2123" w:type="dxa"/>
            <w:noWrap/>
            <w:hideMark/>
          </w:tcPr>
          <w:p w14:paraId="3AB8B967" w14:textId="77777777" w:rsidR="00E0684F" w:rsidRPr="00E0684F" w:rsidRDefault="00E0684F">
            <w:pPr>
              <w:rPr>
                <w:sz w:val="18"/>
                <w:szCs w:val="18"/>
                <w:lang w:val="en-GB"/>
              </w:rPr>
            </w:pPr>
            <w:r w:rsidRPr="00E0684F">
              <w:rPr>
                <w:sz w:val="18"/>
                <w:szCs w:val="18"/>
                <w:lang w:val="en-GB"/>
              </w:rPr>
              <w:t>No:63/3 Sri Wickrama Mawatha Wattala</w:t>
            </w:r>
          </w:p>
        </w:tc>
        <w:tc>
          <w:tcPr>
            <w:tcW w:w="1500" w:type="dxa"/>
            <w:noWrap/>
            <w:hideMark/>
          </w:tcPr>
          <w:p w14:paraId="5BAD7BDC" w14:textId="77777777" w:rsidR="00E0684F" w:rsidRPr="00E0684F" w:rsidRDefault="00E0684F">
            <w:pPr>
              <w:rPr>
                <w:sz w:val="18"/>
                <w:szCs w:val="18"/>
                <w:lang w:val="en-GB"/>
              </w:rPr>
            </w:pPr>
            <w:r w:rsidRPr="00E0684F">
              <w:rPr>
                <w:sz w:val="18"/>
                <w:szCs w:val="18"/>
                <w:lang w:val="en-GB"/>
              </w:rPr>
              <w:t>(94) 11-2930877 (94) 11-2930846 (94) 11-2930842</w:t>
            </w:r>
          </w:p>
        </w:tc>
        <w:tc>
          <w:tcPr>
            <w:tcW w:w="2187" w:type="dxa"/>
            <w:noWrap/>
            <w:hideMark/>
          </w:tcPr>
          <w:p w14:paraId="29757FCA" w14:textId="77777777" w:rsidR="00E0684F" w:rsidRPr="00E0684F" w:rsidRDefault="008D2127">
            <w:pPr>
              <w:rPr>
                <w:sz w:val="18"/>
                <w:szCs w:val="18"/>
                <w:u w:val="single"/>
                <w:lang w:val="en-GB"/>
              </w:rPr>
            </w:pPr>
            <w:hyperlink r:id="rId171" w:history="1">
              <w:r w:rsidR="00E0684F" w:rsidRPr="00E0684F">
                <w:rPr>
                  <w:rStyle w:val="Hyperlink"/>
                  <w:sz w:val="18"/>
                  <w:szCs w:val="18"/>
                  <w:lang w:val="en-GB"/>
                </w:rPr>
                <w:t>http://www.venturetea.com</w:t>
              </w:r>
            </w:hyperlink>
          </w:p>
        </w:tc>
      </w:tr>
      <w:tr w:rsidR="00E0684F" w:rsidRPr="00E0684F" w14:paraId="49A89BB0" w14:textId="77777777" w:rsidTr="00C6365A">
        <w:trPr>
          <w:trHeight w:val="288"/>
        </w:trPr>
        <w:tc>
          <w:tcPr>
            <w:tcW w:w="2405" w:type="dxa"/>
            <w:noWrap/>
            <w:hideMark/>
          </w:tcPr>
          <w:p w14:paraId="6A103C66" w14:textId="77777777" w:rsidR="00E0684F" w:rsidRPr="00E0684F" w:rsidRDefault="00E0684F">
            <w:pPr>
              <w:rPr>
                <w:sz w:val="18"/>
                <w:szCs w:val="18"/>
                <w:lang w:val="en-GB"/>
              </w:rPr>
            </w:pPr>
            <w:r w:rsidRPr="00E0684F">
              <w:rPr>
                <w:sz w:val="18"/>
                <w:szCs w:val="18"/>
                <w:lang w:val="en-GB"/>
              </w:rPr>
              <w:t>VINTAGE TEAS CEYLON PVT LTD</w:t>
            </w:r>
          </w:p>
        </w:tc>
        <w:tc>
          <w:tcPr>
            <w:tcW w:w="992" w:type="dxa"/>
            <w:noWrap/>
            <w:hideMark/>
          </w:tcPr>
          <w:p w14:paraId="0BEA04C7" w14:textId="77777777" w:rsidR="00E0684F" w:rsidRPr="00E0684F" w:rsidRDefault="00E0684F">
            <w:pPr>
              <w:rPr>
                <w:sz w:val="18"/>
                <w:szCs w:val="18"/>
                <w:lang w:val="en-GB"/>
              </w:rPr>
            </w:pPr>
          </w:p>
        </w:tc>
        <w:tc>
          <w:tcPr>
            <w:tcW w:w="5069" w:type="dxa"/>
            <w:noWrap/>
            <w:hideMark/>
          </w:tcPr>
          <w:p w14:paraId="2BC5F31A" w14:textId="77777777" w:rsidR="00E0684F" w:rsidRPr="00E0684F" w:rsidRDefault="00E0684F">
            <w:pPr>
              <w:rPr>
                <w:sz w:val="18"/>
                <w:szCs w:val="18"/>
                <w:lang w:val="en-GB"/>
              </w:rPr>
            </w:pPr>
            <w:r w:rsidRPr="00E0684F">
              <w:rPr>
                <w:sz w:val="18"/>
                <w:szCs w:val="18"/>
                <w:lang w:val="en-GB"/>
              </w:rPr>
              <w:t>Black Teas, Green Teas, Loose Leaf Teas, Cinnamon Whole, Mace Whole, Cinnamon Powder, Cardamom Whole, Cardamom Powder, Clove Whole, Nutmeg Whole, Clove Powder, Nutmeg Powder, Mace Powder, Black Pepper Whole, Ginger Powder, Ginger Whole, Turmeric Powder, T</w:t>
            </w:r>
          </w:p>
        </w:tc>
        <w:tc>
          <w:tcPr>
            <w:tcW w:w="2123" w:type="dxa"/>
            <w:noWrap/>
            <w:hideMark/>
          </w:tcPr>
          <w:p w14:paraId="640BF7BF" w14:textId="77777777" w:rsidR="00E0684F" w:rsidRPr="00E0684F" w:rsidRDefault="00E0684F">
            <w:pPr>
              <w:rPr>
                <w:sz w:val="18"/>
                <w:szCs w:val="18"/>
                <w:lang w:val="en-GB"/>
              </w:rPr>
            </w:pPr>
            <w:r w:rsidRPr="00E0684F">
              <w:rPr>
                <w:sz w:val="18"/>
                <w:szCs w:val="18"/>
                <w:lang w:val="en-GB"/>
              </w:rPr>
              <w:t>No.143/2,, Veediya Bandara Mawatha Mulleriyawa North Mulleriyawa</w:t>
            </w:r>
          </w:p>
        </w:tc>
        <w:tc>
          <w:tcPr>
            <w:tcW w:w="1500" w:type="dxa"/>
            <w:noWrap/>
            <w:hideMark/>
          </w:tcPr>
          <w:p w14:paraId="3A2C4948" w14:textId="77777777" w:rsidR="00E0684F" w:rsidRPr="00E0684F" w:rsidRDefault="00E0684F">
            <w:pPr>
              <w:rPr>
                <w:sz w:val="18"/>
                <w:szCs w:val="18"/>
                <w:lang w:val="en-GB"/>
              </w:rPr>
            </w:pPr>
            <w:r w:rsidRPr="00E0684F">
              <w:rPr>
                <w:sz w:val="18"/>
                <w:szCs w:val="18"/>
                <w:lang w:val="en-GB"/>
              </w:rPr>
              <w:t>(94) 11-2419419</w:t>
            </w:r>
          </w:p>
        </w:tc>
        <w:tc>
          <w:tcPr>
            <w:tcW w:w="2187" w:type="dxa"/>
            <w:noWrap/>
            <w:hideMark/>
          </w:tcPr>
          <w:p w14:paraId="50042267" w14:textId="77777777" w:rsidR="00E0684F" w:rsidRPr="00E0684F" w:rsidRDefault="008D2127">
            <w:pPr>
              <w:rPr>
                <w:sz w:val="18"/>
                <w:szCs w:val="18"/>
                <w:u w:val="single"/>
                <w:lang w:val="en-GB"/>
              </w:rPr>
            </w:pPr>
            <w:hyperlink r:id="rId172" w:history="1">
              <w:r w:rsidR="00E0684F" w:rsidRPr="00E0684F">
                <w:rPr>
                  <w:rStyle w:val="Hyperlink"/>
                  <w:sz w:val="18"/>
                  <w:szCs w:val="18"/>
                  <w:lang w:val="en-GB"/>
                </w:rPr>
                <w:t>http://www.vintageteas.lk</w:t>
              </w:r>
            </w:hyperlink>
          </w:p>
        </w:tc>
      </w:tr>
      <w:tr w:rsidR="00E0684F" w:rsidRPr="00E0684F" w14:paraId="3C0ACA17" w14:textId="77777777" w:rsidTr="00C6365A">
        <w:trPr>
          <w:trHeight w:val="288"/>
        </w:trPr>
        <w:tc>
          <w:tcPr>
            <w:tcW w:w="3397" w:type="dxa"/>
            <w:gridSpan w:val="2"/>
            <w:noWrap/>
            <w:hideMark/>
          </w:tcPr>
          <w:p w14:paraId="646999B5" w14:textId="77777777" w:rsidR="00E0684F" w:rsidRPr="00E0684F" w:rsidRDefault="00E0684F">
            <w:pPr>
              <w:rPr>
                <w:sz w:val="18"/>
                <w:szCs w:val="18"/>
                <w:lang w:val="en-GB"/>
              </w:rPr>
            </w:pPr>
            <w:r w:rsidRPr="00E0684F">
              <w:rPr>
                <w:sz w:val="18"/>
                <w:szCs w:val="18"/>
                <w:lang w:val="en-GB"/>
              </w:rPr>
              <w:t>WALTERS BAY BOGAWANTALAWA ESTATE PVT LTD</w:t>
            </w:r>
          </w:p>
        </w:tc>
        <w:tc>
          <w:tcPr>
            <w:tcW w:w="5069" w:type="dxa"/>
            <w:noWrap/>
            <w:hideMark/>
          </w:tcPr>
          <w:p w14:paraId="423AAEBD" w14:textId="77777777" w:rsidR="00E0684F" w:rsidRPr="00E0684F" w:rsidRDefault="00E0684F">
            <w:pPr>
              <w:rPr>
                <w:sz w:val="18"/>
                <w:szCs w:val="18"/>
                <w:lang w:val="en-GB"/>
              </w:rPr>
            </w:pPr>
            <w:r w:rsidRPr="00E0684F">
              <w:rPr>
                <w:sz w:val="18"/>
                <w:szCs w:val="18"/>
                <w:lang w:val="en-GB"/>
              </w:rPr>
              <w:t>Tea in Filter Pouch, Flavoured Tea</w:t>
            </w:r>
          </w:p>
        </w:tc>
        <w:tc>
          <w:tcPr>
            <w:tcW w:w="2123" w:type="dxa"/>
            <w:noWrap/>
            <w:hideMark/>
          </w:tcPr>
          <w:p w14:paraId="604E5768" w14:textId="77777777" w:rsidR="00E0684F" w:rsidRPr="00E0684F" w:rsidRDefault="00E0684F">
            <w:pPr>
              <w:rPr>
                <w:sz w:val="18"/>
                <w:szCs w:val="18"/>
                <w:lang w:val="en-GB"/>
              </w:rPr>
            </w:pPr>
            <w:r w:rsidRPr="00E0684F">
              <w:rPr>
                <w:sz w:val="18"/>
                <w:szCs w:val="18"/>
                <w:lang w:val="en-GB"/>
              </w:rPr>
              <w:t>No 04, Sri Pemananda Road Mattumagala Ragama</w:t>
            </w:r>
          </w:p>
        </w:tc>
        <w:tc>
          <w:tcPr>
            <w:tcW w:w="1500" w:type="dxa"/>
            <w:noWrap/>
            <w:hideMark/>
          </w:tcPr>
          <w:p w14:paraId="387C2D50" w14:textId="77777777" w:rsidR="00E0684F" w:rsidRPr="00E0684F" w:rsidRDefault="00E0684F">
            <w:pPr>
              <w:rPr>
                <w:sz w:val="18"/>
                <w:szCs w:val="18"/>
                <w:lang w:val="en-GB"/>
              </w:rPr>
            </w:pPr>
            <w:r w:rsidRPr="00E0684F">
              <w:rPr>
                <w:sz w:val="18"/>
                <w:szCs w:val="18"/>
                <w:lang w:val="en-GB"/>
              </w:rPr>
              <w:t>(94) 11-7392050</w:t>
            </w:r>
          </w:p>
        </w:tc>
        <w:tc>
          <w:tcPr>
            <w:tcW w:w="2187" w:type="dxa"/>
            <w:noWrap/>
            <w:hideMark/>
          </w:tcPr>
          <w:p w14:paraId="0EE32B8F" w14:textId="77777777" w:rsidR="00E0684F" w:rsidRPr="00E0684F" w:rsidRDefault="008D2127">
            <w:pPr>
              <w:rPr>
                <w:sz w:val="18"/>
                <w:szCs w:val="18"/>
                <w:u w:val="single"/>
                <w:lang w:val="en-GB"/>
              </w:rPr>
            </w:pPr>
            <w:hyperlink r:id="rId173" w:history="1">
              <w:r w:rsidR="00E0684F" w:rsidRPr="00E0684F">
                <w:rPr>
                  <w:rStyle w:val="Hyperlink"/>
                  <w:sz w:val="18"/>
                  <w:szCs w:val="18"/>
                  <w:lang w:val="en-GB"/>
                </w:rPr>
                <w:t>https://waltersbay.com/</w:t>
              </w:r>
            </w:hyperlink>
          </w:p>
        </w:tc>
      </w:tr>
      <w:tr w:rsidR="00E0684F" w:rsidRPr="00E0684F" w14:paraId="1699BC6E" w14:textId="77777777" w:rsidTr="00C6365A">
        <w:trPr>
          <w:trHeight w:val="288"/>
        </w:trPr>
        <w:tc>
          <w:tcPr>
            <w:tcW w:w="2405" w:type="dxa"/>
            <w:noWrap/>
            <w:hideMark/>
          </w:tcPr>
          <w:p w14:paraId="04F7B697" w14:textId="77777777" w:rsidR="00E0684F" w:rsidRPr="00E0684F" w:rsidRDefault="00E0684F">
            <w:pPr>
              <w:rPr>
                <w:sz w:val="18"/>
                <w:szCs w:val="18"/>
                <w:lang w:val="en-GB"/>
              </w:rPr>
            </w:pPr>
            <w:r w:rsidRPr="00E0684F">
              <w:rPr>
                <w:sz w:val="18"/>
                <w:szCs w:val="18"/>
                <w:lang w:val="en-GB"/>
              </w:rPr>
              <w:t>WATAWALA PLANTAIONS PLC</w:t>
            </w:r>
          </w:p>
        </w:tc>
        <w:tc>
          <w:tcPr>
            <w:tcW w:w="992" w:type="dxa"/>
            <w:noWrap/>
            <w:hideMark/>
          </w:tcPr>
          <w:p w14:paraId="2E24775A" w14:textId="77777777" w:rsidR="00E0684F" w:rsidRPr="00E0684F" w:rsidRDefault="00E0684F">
            <w:pPr>
              <w:rPr>
                <w:sz w:val="18"/>
                <w:szCs w:val="18"/>
                <w:lang w:val="en-GB"/>
              </w:rPr>
            </w:pPr>
          </w:p>
        </w:tc>
        <w:tc>
          <w:tcPr>
            <w:tcW w:w="5069" w:type="dxa"/>
            <w:noWrap/>
            <w:hideMark/>
          </w:tcPr>
          <w:p w14:paraId="48038FE3" w14:textId="77777777" w:rsidR="00E0684F" w:rsidRPr="00E0684F" w:rsidRDefault="00E0684F">
            <w:pPr>
              <w:rPr>
                <w:sz w:val="18"/>
                <w:szCs w:val="18"/>
                <w:lang w:val="en-GB"/>
              </w:rPr>
            </w:pPr>
            <w:r w:rsidRPr="00E0684F">
              <w:rPr>
                <w:sz w:val="18"/>
                <w:szCs w:val="18"/>
                <w:lang w:val="en-GB"/>
              </w:rPr>
              <w:t>Tea, Palm Oil, Rubber, Cinnamon and Other Agri Crops</w:t>
            </w:r>
          </w:p>
        </w:tc>
        <w:tc>
          <w:tcPr>
            <w:tcW w:w="2123" w:type="dxa"/>
            <w:noWrap/>
            <w:hideMark/>
          </w:tcPr>
          <w:p w14:paraId="4BB3C949" w14:textId="77777777" w:rsidR="00E0684F" w:rsidRPr="00E0684F" w:rsidRDefault="00E0684F">
            <w:pPr>
              <w:rPr>
                <w:sz w:val="18"/>
                <w:szCs w:val="18"/>
                <w:lang w:val="en-GB"/>
              </w:rPr>
            </w:pPr>
            <w:r w:rsidRPr="00E0684F">
              <w:rPr>
                <w:sz w:val="18"/>
                <w:szCs w:val="18"/>
                <w:lang w:val="en-GB"/>
              </w:rPr>
              <w:t>No 754/5, Kandy Road Wedamulla Kelaniya</w:t>
            </w:r>
          </w:p>
        </w:tc>
        <w:tc>
          <w:tcPr>
            <w:tcW w:w="1500" w:type="dxa"/>
            <w:noWrap/>
            <w:hideMark/>
          </w:tcPr>
          <w:p w14:paraId="4B3DDCD8" w14:textId="77777777" w:rsidR="00E0684F" w:rsidRPr="00E0684F" w:rsidRDefault="00E0684F">
            <w:pPr>
              <w:rPr>
                <w:sz w:val="18"/>
                <w:szCs w:val="18"/>
                <w:lang w:val="en-GB"/>
              </w:rPr>
            </w:pPr>
            <w:r w:rsidRPr="00E0684F">
              <w:rPr>
                <w:sz w:val="18"/>
                <w:szCs w:val="18"/>
                <w:lang w:val="en-GB"/>
              </w:rPr>
              <w:t>(94) 11-4702400</w:t>
            </w:r>
          </w:p>
        </w:tc>
        <w:tc>
          <w:tcPr>
            <w:tcW w:w="2187" w:type="dxa"/>
            <w:noWrap/>
            <w:hideMark/>
          </w:tcPr>
          <w:p w14:paraId="1F4E36D1" w14:textId="77777777" w:rsidR="00E0684F" w:rsidRPr="00E0684F" w:rsidRDefault="008D2127">
            <w:pPr>
              <w:rPr>
                <w:sz w:val="18"/>
                <w:szCs w:val="18"/>
                <w:u w:val="single"/>
                <w:lang w:val="en-GB"/>
              </w:rPr>
            </w:pPr>
            <w:hyperlink r:id="rId174" w:history="1">
              <w:r w:rsidR="00E0684F" w:rsidRPr="00E0684F">
                <w:rPr>
                  <w:rStyle w:val="Hyperlink"/>
                  <w:sz w:val="18"/>
                  <w:szCs w:val="18"/>
                  <w:lang w:val="en-GB"/>
                </w:rPr>
                <w:t>http://www.watawalaplantations.lk</w:t>
              </w:r>
            </w:hyperlink>
          </w:p>
        </w:tc>
      </w:tr>
      <w:tr w:rsidR="00E0684F" w:rsidRPr="00E0684F" w14:paraId="3EEAFA2C" w14:textId="77777777" w:rsidTr="00C6365A">
        <w:trPr>
          <w:trHeight w:val="288"/>
        </w:trPr>
        <w:tc>
          <w:tcPr>
            <w:tcW w:w="2405" w:type="dxa"/>
            <w:noWrap/>
            <w:hideMark/>
          </w:tcPr>
          <w:p w14:paraId="22DE8CE6" w14:textId="77777777" w:rsidR="00E0684F" w:rsidRPr="00E0684F" w:rsidRDefault="00E0684F">
            <w:pPr>
              <w:rPr>
                <w:sz w:val="18"/>
                <w:szCs w:val="18"/>
                <w:lang w:val="en-GB"/>
              </w:rPr>
            </w:pPr>
            <w:r w:rsidRPr="00E0684F">
              <w:rPr>
                <w:sz w:val="18"/>
                <w:szCs w:val="18"/>
                <w:lang w:val="en-GB"/>
              </w:rPr>
              <w:t>WATAWALA TEA CEYLON LTD</w:t>
            </w:r>
          </w:p>
        </w:tc>
        <w:tc>
          <w:tcPr>
            <w:tcW w:w="992" w:type="dxa"/>
            <w:noWrap/>
            <w:hideMark/>
          </w:tcPr>
          <w:p w14:paraId="4ED00B3A" w14:textId="77777777" w:rsidR="00E0684F" w:rsidRPr="00E0684F" w:rsidRDefault="00E0684F" w:rsidP="00E0684F">
            <w:pPr>
              <w:rPr>
                <w:sz w:val="18"/>
                <w:szCs w:val="18"/>
                <w:lang w:val="en-GB"/>
              </w:rPr>
            </w:pPr>
            <w:r w:rsidRPr="00E0684F">
              <w:rPr>
                <w:sz w:val="18"/>
                <w:szCs w:val="18"/>
                <w:lang w:val="en-GB"/>
              </w:rPr>
              <w:t>2010</w:t>
            </w:r>
          </w:p>
        </w:tc>
        <w:tc>
          <w:tcPr>
            <w:tcW w:w="5069" w:type="dxa"/>
            <w:noWrap/>
            <w:hideMark/>
          </w:tcPr>
          <w:p w14:paraId="1E4B8857" w14:textId="77777777" w:rsidR="00E0684F" w:rsidRPr="00E0684F" w:rsidRDefault="00E0684F">
            <w:pPr>
              <w:rPr>
                <w:sz w:val="18"/>
                <w:szCs w:val="18"/>
                <w:lang w:val="en-GB"/>
              </w:rPr>
            </w:pPr>
            <w:r w:rsidRPr="00E0684F">
              <w:rPr>
                <w:sz w:val="18"/>
                <w:szCs w:val="18"/>
                <w:lang w:val="en-GB"/>
              </w:rPr>
              <w:t>Black Tea, Green Tea, Flavoured Tea, Herbal Infusions, White Tea</w:t>
            </w:r>
          </w:p>
        </w:tc>
        <w:tc>
          <w:tcPr>
            <w:tcW w:w="2123" w:type="dxa"/>
            <w:noWrap/>
            <w:hideMark/>
          </w:tcPr>
          <w:p w14:paraId="52BA2408" w14:textId="77777777" w:rsidR="00E0684F" w:rsidRPr="00E0684F" w:rsidRDefault="00E0684F">
            <w:pPr>
              <w:rPr>
                <w:sz w:val="18"/>
                <w:szCs w:val="18"/>
                <w:lang w:val="en-GB"/>
              </w:rPr>
            </w:pPr>
            <w:r w:rsidRPr="00E0684F">
              <w:rPr>
                <w:sz w:val="18"/>
                <w:szCs w:val="18"/>
                <w:lang w:val="en-GB"/>
              </w:rPr>
              <w:t>No:60 Dharmapla Mawatha Colombo 03</w:t>
            </w:r>
          </w:p>
        </w:tc>
        <w:tc>
          <w:tcPr>
            <w:tcW w:w="1500" w:type="dxa"/>
            <w:noWrap/>
            <w:hideMark/>
          </w:tcPr>
          <w:p w14:paraId="4A052A1C" w14:textId="77777777" w:rsidR="00E0684F" w:rsidRPr="00E0684F" w:rsidRDefault="00E0684F">
            <w:pPr>
              <w:rPr>
                <w:sz w:val="18"/>
                <w:szCs w:val="18"/>
                <w:lang w:val="en-GB"/>
              </w:rPr>
            </w:pPr>
            <w:r w:rsidRPr="00E0684F">
              <w:rPr>
                <w:sz w:val="18"/>
                <w:szCs w:val="18"/>
                <w:lang w:val="en-GB"/>
              </w:rPr>
              <w:t>(94) 11-4702400</w:t>
            </w:r>
          </w:p>
        </w:tc>
        <w:tc>
          <w:tcPr>
            <w:tcW w:w="2187" w:type="dxa"/>
            <w:noWrap/>
            <w:hideMark/>
          </w:tcPr>
          <w:p w14:paraId="432D60E5" w14:textId="77777777" w:rsidR="00E0684F" w:rsidRPr="00E0684F" w:rsidRDefault="008D2127">
            <w:pPr>
              <w:rPr>
                <w:sz w:val="18"/>
                <w:szCs w:val="18"/>
                <w:u w:val="single"/>
                <w:lang w:val="en-GB"/>
              </w:rPr>
            </w:pPr>
            <w:hyperlink r:id="rId175" w:history="1">
              <w:r w:rsidR="00E0684F" w:rsidRPr="00E0684F">
                <w:rPr>
                  <w:rStyle w:val="Hyperlink"/>
                  <w:sz w:val="18"/>
                  <w:szCs w:val="18"/>
                  <w:lang w:val="en-GB"/>
                </w:rPr>
                <w:t>http://www.zestaceylontea.com</w:t>
              </w:r>
            </w:hyperlink>
          </w:p>
        </w:tc>
      </w:tr>
      <w:tr w:rsidR="00E0684F" w:rsidRPr="00E0684F" w14:paraId="5ED8915D" w14:textId="77777777" w:rsidTr="00C6365A">
        <w:trPr>
          <w:trHeight w:val="288"/>
        </w:trPr>
        <w:tc>
          <w:tcPr>
            <w:tcW w:w="2405" w:type="dxa"/>
            <w:noWrap/>
            <w:hideMark/>
          </w:tcPr>
          <w:p w14:paraId="578C40AD" w14:textId="77777777" w:rsidR="00E0684F" w:rsidRPr="00E0684F" w:rsidRDefault="00E0684F">
            <w:pPr>
              <w:rPr>
                <w:sz w:val="18"/>
                <w:szCs w:val="18"/>
                <w:lang w:val="en-GB"/>
              </w:rPr>
            </w:pPr>
            <w:r w:rsidRPr="00E0684F">
              <w:rPr>
                <w:sz w:val="18"/>
                <w:szCs w:val="18"/>
                <w:lang w:val="en-GB"/>
              </w:rPr>
              <w:t>WIJAYA PRODUCTS PVT LTD</w:t>
            </w:r>
          </w:p>
        </w:tc>
        <w:tc>
          <w:tcPr>
            <w:tcW w:w="992" w:type="dxa"/>
            <w:noWrap/>
            <w:hideMark/>
          </w:tcPr>
          <w:p w14:paraId="3A9A0CC2" w14:textId="77777777" w:rsidR="00E0684F" w:rsidRPr="00E0684F" w:rsidRDefault="00E0684F" w:rsidP="00E0684F">
            <w:pPr>
              <w:rPr>
                <w:sz w:val="18"/>
                <w:szCs w:val="18"/>
                <w:lang w:val="en-GB"/>
              </w:rPr>
            </w:pPr>
            <w:r w:rsidRPr="00E0684F">
              <w:rPr>
                <w:sz w:val="18"/>
                <w:szCs w:val="18"/>
                <w:lang w:val="en-GB"/>
              </w:rPr>
              <w:t>1989</w:t>
            </w:r>
          </w:p>
        </w:tc>
        <w:tc>
          <w:tcPr>
            <w:tcW w:w="5069" w:type="dxa"/>
            <w:noWrap/>
            <w:hideMark/>
          </w:tcPr>
          <w:p w14:paraId="42E83522" w14:textId="77777777" w:rsidR="00E0684F" w:rsidRPr="00E0684F" w:rsidRDefault="00E0684F">
            <w:pPr>
              <w:rPr>
                <w:sz w:val="18"/>
                <w:szCs w:val="18"/>
                <w:lang w:val="en-GB"/>
              </w:rPr>
            </w:pPr>
            <w:r w:rsidRPr="00E0684F">
              <w:rPr>
                <w:sz w:val="18"/>
                <w:szCs w:val="18"/>
                <w:lang w:val="en-GB"/>
              </w:rPr>
              <w:t>Spices, Tea, Food &amp; Beverages, Ayurvedic / Harbal Products</w:t>
            </w:r>
          </w:p>
        </w:tc>
        <w:tc>
          <w:tcPr>
            <w:tcW w:w="2123" w:type="dxa"/>
            <w:noWrap/>
            <w:hideMark/>
          </w:tcPr>
          <w:p w14:paraId="614B3E34" w14:textId="77777777" w:rsidR="00E0684F" w:rsidRPr="00E0684F" w:rsidRDefault="00E0684F">
            <w:pPr>
              <w:rPr>
                <w:sz w:val="18"/>
                <w:szCs w:val="18"/>
                <w:lang w:val="en-GB"/>
              </w:rPr>
            </w:pPr>
            <w:r w:rsidRPr="00E0684F">
              <w:rPr>
                <w:sz w:val="18"/>
                <w:szCs w:val="18"/>
                <w:lang w:val="en-GB"/>
              </w:rPr>
              <w:t>Thudugala Junction, Dodangoda Kalutara</w:t>
            </w:r>
          </w:p>
        </w:tc>
        <w:tc>
          <w:tcPr>
            <w:tcW w:w="1500" w:type="dxa"/>
            <w:noWrap/>
            <w:hideMark/>
          </w:tcPr>
          <w:p w14:paraId="1E9E3D77" w14:textId="77777777" w:rsidR="00E0684F" w:rsidRPr="00E0684F" w:rsidRDefault="00E0684F">
            <w:pPr>
              <w:rPr>
                <w:sz w:val="18"/>
                <w:szCs w:val="18"/>
                <w:lang w:val="en-GB"/>
              </w:rPr>
            </w:pPr>
            <w:r w:rsidRPr="00E0684F">
              <w:rPr>
                <w:sz w:val="18"/>
                <w:szCs w:val="18"/>
                <w:lang w:val="en-GB"/>
              </w:rPr>
              <w:t>(94) 34-2280092</w:t>
            </w:r>
          </w:p>
        </w:tc>
        <w:tc>
          <w:tcPr>
            <w:tcW w:w="2187" w:type="dxa"/>
            <w:noWrap/>
            <w:hideMark/>
          </w:tcPr>
          <w:p w14:paraId="37A8B946" w14:textId="77777777" w:rsidR="00E0684F" w:rsidRPr="00E0684F" w:rsidRDefault="008D2127">
            <w:pPr>
              <w:rPr>
                <w:sz w:val="18"/>
                <w:szCs w:val="18"/>
                <w:u w:val="single"/>
                <w:lang w:val="en-GB"/>
              </w:rPr>
            </w:pPr>
            <w:hyperlink r:id="rId176" w:history="1">
              <w:r w:rsidR="00E0684F" w:rsidRPr="00E0684F">
                <w:rPr>
                  <w:rStyle w:val="Hyperlink"/>
                  <w:sz w:val="18"/>
                  <w:szCs w:val="18"/>
                  <w:lang w:val="en-GB"/>
                </w:rPr>
                <w:t>http://www.spiceswijay.com</w:t>
              </w:r>
            </w:hyperlink>
          </w:p>
        </w:tc>
      </w:tr>
      <w:tr w:rsidR="00E0684F" w:rsidRPr="00E0684F" w14:paraId="14A6E8D7" w14:textId="77777777" w:rsidTr="00C6365A">
        <w:trPr>
          <w:trHeight w:val="288"/>
        </w:trPr>
        <w:tc>
          <w:tcPr>
            <w:tcW w:w="2405" w:type="dxa"/>
            <w:noWrap/>
            <w:hideMark/>
          </w:tcPr>
          <w:p w14:paraId="354D7BF2" w14:textId="77777777" w:rsidR="00E0684F" w:rsidRPr="00E0684F" w:rsidRDefault="00E0684F">
            <w:pPr>
              <w:rPr>
                <w:sz w:val="18"/>
                <w:szCs w:val="18"/>
                <w:lang w:val="en-GB"/>
              </w:rPr>
            </w:pPr>
            <w:r w:rsidRPr="00E0684F">
              <w:rPr>
                <w:sz w:val="18"/>
                <w:szCs w:val="18"/>
                <w:lang w:val="en-GB"/>
              </w:rPr>
              <w:t>ZAKIR SHA EXPORTS PVT LTD</w:t>
            </w:r>
          </w:p>
        </w:tc>
        <w:tc>
          <w:tcPr>
            <w:tcW w:w="992" w:type="dxa"/>
            <w:noWrap/>
            <w:hideMark/>
          </w:tcPr>
          <w:p w14:paraId="7898C09D" w14:textId="77777777" w:rsidR="00E0684F" w:rsidRPr="00E0684F" w:rsidRDefault="00E0684F">
            <w:pPr>
              <w:rPr>
                <w:sz w:val="18"/>
                <w:szCs w:val="18"/>
                <w:lang w:val="en-GB"/>
              </w:rPr>
            </w:pPr>
          </w:p>
        </w:tc>
        <w:tc>
          <w:tcPr>
            <w:tcW w:w="5069" w:type="dxa"/>
            <w:noWrap/>
            <w:hideMark/>
          </w:tcPr>
          <w:p w14:paraId="17222EBD" w14:textId="77777777" w:rsidR="00E0684F" w:rsidRPr="00E0684F" w:rsidRDefault="00E0684F">
            <w:pPr>
              <w:rPr>
                <w:sz w:val="18"/>
                <w:szCs w:val="18"/>
                <w:lang w:val="en-GB"/>
              </w:rPr>
            </w:pPr>
            <w:r w:rsidRPr="00E0684F">
              <w:rPr>
                <w:sz w:val="18"/>
                <w:szCs w:val="18"/>
                <w:lang w:val="en-GB"/>
              </w:rPr>
              <w:t>Black Tea, Green Tea, and Flavoured Teas</w:t>
            </w:r>
          </w:p>
        </w:tc>
        <w:tc>
          <w:tcPr>
            <w:tcW w:w="2123" w:type="dxa"/>
            <w:noWrap/>
            <w:hideMark/>
          </w:tcPr>
          <w:p w14:paraId="1567CB20" w14:textId="77777777" w:rsidR="00E0684F" w:rsidRPr="00E0684F" w:rsidRDefault="00E0684F">
            <w:pPr>
              <w:rPr>
                <w:sz w:val="18"/>
                <w:szCs w:val="18"/>
                <w:lang w:val="en-GB"/>
              </w:rPr>
            </w:pPr>
            <w:r w:rsidRPr="00E0684F">
              <w:rPr>
                <w:sz w:val="18"/>
                <w:szCs w:val="18"/>
                <w:lang w:val="en-GB"/>
              </w:rPr>
              <w:t>No. 201, Sedewatte Road Kittampahuwa Wellampitiya</w:t>
            </w:r>
          </w:p>
        </w:tc>
        <w:tc>
          <w:tcPr>
            <w:tcW w:w="1500" w:type="dxa"/>
            <w:noWrap/>
            <w:hideMark/>
          </w:tcPr>
          <w:p w14:paraId="49E84285" w14:textId="77777777" w:rsidR="00E0684F" w:rsidRPr="00E0684F" w:rsidRDefault="00E0684F">
            <w:pPr>
              <w:rPr>
                <w:sz w:val="18"/>
                <w:szCs w:val="18"/>
                <w:lang w:val="en-GB"/>
              </w:rPr>
            </w:pPr>
            <w:r w:rsidRPr="00E0684F">
              <w:rPr>
                <w:sz w:val="18"/>
                <w:szCs w:val="18"/>
                <w:lang w:val="en-GB"/>
              </w:rPr>
              <w:t>(94) 11-2533299 (94) 11-5738885</w:t>
            </w:r>
          </w:p>
        </w:tc>
        <w:tc>
          <w:tcPr>
            <w:tcW w:w="2187" w:type="dxa"/>
            <w:noWrap/>
            <w:hideMark/>
          </w:tcPr>
          <w:p w14:paraId="6E4CD57C" w14:textId="77777777" w:rsidR="00E0684F" w:rsidRPr="00E0684F" w:rsidRDefault="008D2127">
            <w:pPr>
              <w:rPr>
                <w:sz w:val="18"/>
                <w:szCs w:val="18"/>
                <w:u w:val="single"/>
                <w:lang w:val="en-GB"/>
              </w:rPr>
            </w:pPr>
            <w:hyperlink r:id="rId177" w:history="1">
              <w:r w:rsidR="00E0684F" w:rsidRPr="00E0684F">
                <w:rPr>
                  <w:rStyle w:val="Hyperlink"/>
                  <w:sz w:val="18"/>
                  <w:szCs w:val="18"/>
                  <w:lang w:val="en-GB"/>
                </w:rPr>
                <w:t>http://www.zakirsha.com</w:t>
              </w:r>
            </w:hyperlink>
          </w:p>
        </w:tc>
      </w:tr>
      <w:tr w:rsidR="00E0684F" w:rsidRPr="00E0684F" w14:paraId="75AD174A" w14:textId="77777777" w:rsidTr="00C6365A">
        <w:trPr>
          <w:trHeight w:val="288"/>
        </w:trPr>
        <w:tc>
          <w:tcPr>
            <w:tcW w:w="2405" w:type="dxa"/>
            <w:noWrap/>
            <w:hideMark/>
          </w:tcPr>
          <w:p w14:paraId="623F3E12" w14:textId="77777777" w:rsidR="00E0684F" w:rsidRPr="00E0684F" w:rsidRDefault="00E0684F">
            <w:pPr>
              <w:rPr>
                <w:sz w:val="18"/>
                <w:szCs w:val="18"/>
                <w:lang w:val="en-GB"/>
              </w:rPr>
            </w:pPr>
            <w:r w:rsidRPr="00E0684F">
              <w:rPr>
                <w:sz w:val="18"/>
                <w:szCs w:val="18"/>
                <w:lang w:val="en-GB"/>
              </w:rPr>
              <w:t>ZAKSO HOLDINGS PVT LTD</w:t>
            </w:r>
          </w:p>
        </w:tc>
        <w:tc>
          <w:tcPr>
            <w:tcW w:w="992" w:type="dxa"/>
            <w:noWrap/>
            <w:hideMark/>
          </w:tcPr>
          <w:p w14:paraId="2F3D1AB2" w14:textId="77777777" w:rsidR="00E0684F" w:rsidRPr="00E0684F" w:rsidRDefault="00E0684F" w:rsidP="00E0684F">
            <w:pPr>
              <w:rPr>
                <w:sz w:val="18"/>
                <w:szCs w:val="18"/>
                <w:lang w:val="en-GB"/>
              </w:rPr>
            </w:pPr>
            <w:r w:rsidRPr="00E0684F">
              <w:rPr>
                <w:sz w:val="18"/>
                <w:szCs w:val="18"/>
                <w:lang w:val="en-GB"/>
              </w:rPr>
              <w:t>2019</w:t>
            </w:r>
          </w:p>
        </w:tc>
        <w:tc>
          <w:tcPr>
            <w:tcW w:w="5069" w:type="dxa"/>
            <w:noWrap/>
            <w:hideMark/>
          </w:tcPr>
          <w:p w14:paraId="5635F68E" w14:textId="77777777" w:rsidR="00E0684F" w:rsidRPr="00E0684F" w:rsidRDefault="00E0684F">
            <w:pPr>
              <w:rPr>
                <w:sz w:val="18"/>
                <w:szCs w:val="18"/>
                <w:lang w:val="en-GB"/>
              </w:rPr>
            </w:pPr>
            <w:r w:rsidRPr="00E0684F">
              <w:rPr>
                <w:sz w:val="18"/>
                <w:szCs w:val="18"/>
                <w:lang w:val="en-GB"/>
              </w:rPr>
              <w:t>Tea Bulk, Tea Packets, Tea Bag, Flavor Tea</w:t>
            </w:r>
          </w:p>
        </w:tc>
        <w:tc>
          <w:tcPr>
            <w:tcW w:w="2123" w:type="dxa"/>
            <w:noWrap/>
            <w:hideMark/>
          </w:tcPr>
          <w:p w14:paraId="6F4081E5" w14:textId="77777777" w:rsidR="00E0684F" w:rsidRPr="00E0684F" w:rsidRDefault="00E0684F">
            <w:pPr>
              <w:rPr>
                <w:sz w:val="18"/>
                <w:szCs w:val="18"/>
                <w:lang w:val="en-GB"/>
              </w:rPr>
            </w:pPr>
            <w:r w:rsidRPr="00E0684F">
              <w:rPr>
                <w:sz w:val="18"/>
                <w:szCs w:val="18"/>
                <w:lang w:val="en-GB"/>
              </w:rPr>
              <w:t>99B Makola South , Makola , Gampaha</w:t>
            </w:r>
          </w:p>
        </w:tc>
        <w:tc>
          <w:tcPr>
            <w:tcW w:w="1500" w:type="dxa"/>
            <w:noWrap/>
            <w:hideMark/>
          </w:tcPr>
          <w:p w14:paraId="18C42601" w14:textId="77777777" w:rsidR="00E0684F" w:rsidRPr="00E0684F" w:rsidRDefault="00E0684F">
            <w:pPr>
              <w:rPr>
                <w:sz w:val="18"/>
                <w:szCs w:val="18"/>
                <w:lang w:val="en-GB"/>
              </w:rPr>
            </w:pPr>
            <w:r w:rsidRPr="00E0684F">
              <w:rPr>
                <w:sz w:val="18"/>
                <w:szCs w:val="18"/>
                <w:lang w:val="en-GB"/>
              </w:rPr>
              <w:t>(94) 114321721</w:t>
            </w:r>
          </w:p>
        </w:tc>
        <w:tc>
          <w:tcPr>
            <w:tcW w:w="2187" w:type="dxa"/>
            <w:noWrap/>
            <w:hideMark/>
          </w:tcPr>
          <w:p w14:paraId="37F2B8EC" w14:textId="77777777" w:rsidR="00E0684F" w:rsidRPr="00E0684F" w:rsidRDefault="008D2127">
            <w:pPr>
              <w:rPr>
                <w:sz w:val="18"/>
                <w:szCs w:val="18"/>
                <w:u w:val="single"/>
                <w:lang w:val="en-GB"/>
              </w:rPr>
            </w:pPr>
            <w:hyperlink r:id="rId178" w:history="1">
              <w:r w:rsidR="00E0684F" w:rsidRPr="00E0684F">
                <w:rPr>
                  <w:rStyle w:val="Hyperlink"/>
                  <w:sz w:val="18"/>
                  <w:szCs w:val="18"/>
                  <w:lang w:val="en-GB"/>
                </w:rPr>
                <w:t>http://www.zaksoholdings.com</w:t>
              </w:r>
            </w:hyperlink>
          </w:p>
        </w:tc>
      </w:tr>
    </w:tbl>
    <w:p w14:paraId="0C635EC2" w14:textId="77777777" w:rsidR="00E0684F" w:rsidRDefault="00E0684F" w:rsidP="006828C7">
      <w:pPr>
        <w:rPr>
          <w:rFonts w:ascii="Times New Roman" w:hAnsi="Times New Roman" w:cs="Times New Roman"/>
          <w:lang w:val="en-US"/>
        </w:rPr>
      </w:pPr>
      <w:r w:rsidRPr="00EB45F7">
        <w:rPr>
          <w:rFonts w:ascii="Times New Roman" w:hAnsi="Times New Roman" w:cs="Times New Roman"/>
          <w:lang w:val="en-US"/>
        </w:rPr>
        <w:t xml:space="preserve">Source: </w:t>
      </w:r>
      <w:sdt>
        <w:sdtPr>
          <w:rPr>
            <w:rFonts w:ascii="Times New Roman" w:hAnsi="Times New Roman" w:cs="Times New Roman"/>
            <w:lang w:val="en-US"/>
          </w:rPr>
          <w:alias w:val="Don't edit this field"/>
          <w:tag w:val="CitaviPlaceholder#a2917c5f-7b16-488d-af1c-166e9e044a62"/>
          <w:id w:val="1939641437"/>
        </w:sdtPr>
        <w:sdtEndPr/>
        <w:sdtContent>
          <w:r w:rsidR="00027EAA" w:rsidRPr="00EB45F7">
            <w:rPr>
              <w:rFonts w:ascii="Times New Roman" w:hAnsi="Times New Roman" w:cs="Times New Roman"/>
              <w:lang w:val="en-US"/>
            </w:rPr>
            <w:fldChar w:fldCharType="begin"/>
          </w:r>
          <w:r w:rsidR="00027EAA" w:rsidRPr="00EB45F7">
            <w:rPr>
              <w:rFonts w:ascii="Times New Roman" w:hAnsi="Times New Roman" w:cs="Times New Roman"/>
              <w:lang w:val="en-US"/>
            </w:rPr>
            <w:instrText>ADDIN CitaviPlaceholder{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}</w:instrText>
          </w:r>
          <w:r w:rsidR="00027EAA" w:rsidRPr="00EB45F7">
            <w:rPr>
              <w:rFonts w:ascii="Times New Roman" w:hAnsi="Times New Roman" w:cs="Times New Roman"/>
              <w:lang w:val="en-US"/>
            </w:rPr>
            <w:fldChar w:fldCharType="separate"/>
          </w:r>
          <w:r w:rsidR="00027EAA" w:rsidRPr="00EB45F7">
            <w:rPr>
              <w:rFonts w:ascii="Times New Roman" w:hAnsi="Times New Roman" w:cs="Times New Roman"/>
              <w:lang w:val="en-US"/>
            </w:rPr>
            <w:t>(Export Development Board, 2020c)</w:t>
          </w:r>
          <w:r w:rsidR="00027EAA" w:rsidRPr="00EB45F7">
            <w:rPr>
              <w:rFonts w:ascii="Times New Roman" w:hAnsi="Times New Roman" w:cs="Times New Roman"/>
              <w:lang w:val="en-US"/>
            </w:rPr>
            <w:fldChar w:fldCharType="end"/>
          </w:r>
        </w:sdtContent>
      </w:sdt>
    </w:p>
    <w:p w14:paraId="5B36E91B" w14:textId="77777777" w:rsidR="00EB45F7" w:rsidRPr="00EB45F7" w:rsidRDefault="00EB45F7" w:rsidP="006828C7">
      <w:pPr>
        <w:rPr>
          <w:rFonts w:ascii="Times New Roman" w:hAnsi="Times New Roman" w:cs="Times New Roman"/>
          <w:lang w:val="en-US"/>
        </w:rPr>
      </w:pPr>
    </w:p>
    <w:p w14:paraId="6499863A" w14:textId="77777777" w:rsidR="005658CB" w:rsidRPr="009223F6" w:rsidRDefault="001F1D35" w:rsidP="001F1D35">
      <w:pPr>
        <w:pStyle w:val="Caption"/>
        <w:rPr>
          <w:rFonts w:ascii="Times New Roman" w:hAnsi="Times New Roman" w:cs="Times New Roman"/>
          <w:i w:val="0"/>
          <w:iCs w:val="0"/>
          <w:color w:val="auto"/>
          <w:sz w:val="24"/>
          <w:szCs w:val="24"/>
        </w:rPr>
      </w:pPr>
      <w:bookmarkStart w:id="73" w:name="_Ref60073717"/>
      <w:bookmarkStart w:id="74" w:name="_Toc60071385"/>
      <w:r w:rsidRPr="009223F6">
        <w:rPr>
          <w:rFonts w:ascii="Times New Roman" w:hAnsi="Times New Roman" w:cs="Times New Roman"/>
          <w:i w:val="0"/>
          <w:iCs w:val="0"/>
          <w:color w:val="auto"/>
          <w:sz w:val="24"/>
          <w:szCs w:val="24"/>
        </w:rPr>
        <w:t xml:space="preserve">Appendix </w:t>
      </w:r>
      <w:r w:rsidR="009223F6" w:rsidRPr="009223F6">
        <w:rPr>
          <w:rFonts w:ascii="Times New Roman" w:hAnsi="Times New Roman" w:cs="Times New Roman"/>
          <w:i w:val="0"/>
          <w:iCs w:val="0"/>
          <w:color w:val="auto"/>
          <w:sz w:val="24"/>
          <w:szCs w:val="24"/>
        </w:rPr>
        <w:fldChar w:fldCharType="begin"/>
      </w:r>
      <w:r w:rsidR="009223F6" w:rsidRPr="009223F6">
        <w:rPr>
          <w:rFonts w:ascii="Times New Roman" w:hAnsi="Times New Roman" w:cs="Times New Roman"/>
          <w:i w:val="0"/>
          <w:iCs w:val="0"/>
          <w:color w:val="auto"/>
          <w:sz w:val="24"/>
          <w:szCs w:val="24"/>
        </w:rPr>
        <w:instrText xml:space="preserve"> SEQ Appendix \* ARABIC </w:instrText>
      </w:r>
      <w:r w:rsidR="009223F6" w:rsidRPr="009223F6">
        <w:rPr>
          <w:rFonts w:ascii="Times New Roman" w:hAnsi="Times New Roman" w:cs="Times New Roman"/>
          <w:i w:val="0"/>
          <w:iCs w:val="0"/>
          <w:color w:val="auto"/>
          <w:sz w:val="24"/>
          <w:szCs w:val="24"/>
        </w:rPr>
        <w:fldChar w:fldCharType="separate"/>
      </w:r>
      <w:r w:rsidR="00F97285">
        <w:rPr>
          <w:rFonts w:ascii="Times New Roman" w:hAnsi="Times New Roman" w:cs="Times New Roman"/>
          <w:i w:val="0"/>
          <w:iCs w:val="0"/>
          <w:noProof/>
          <w:color w:val="auto"/>
          <w:sz w:val="24"/>
          <w:szCs w:val="24"/>
        </w:rPr>
        <w:t>10</w:t>
      </w:r>
      <w:r w:rsidR="009223F6" w:rsidRPr="009223F6">
        <w:rPr>
          <w:rFonts w:ascii="Times New Roman" w:hAnsi="Times New Roman" w:cs="Times New Roman"/>
          <w:i w:val="0"/>
          <w:iCs w:val="0"/>
          <w:color w:val="auto"/>
          <w:sz w:val="24"/>
          <w:szCs w:val="24"/>
        </w:rPr>
        <w:fldChar w:fldCharType="end"/>
      </w:r>
      <w:bookmarkEnd w:id="73"/>
      <w:r w:rsidRPr="009223F6">
        <w:rPr>
          <w:rFonts w:ascii="Times New Roman" w:hAnsi="Times New Roman" w:cs="Times New Roman"/>
          <w:i w:val="0"/>
          <w:iCs w:val="0"/>
          <w:color w:val="auto"/>
          <w:sz w:val="24"/>
          <w:szCs w:val="24"/>
        </w:rPr>
        <w:t>: List of rubber export companies in Sri Lanka</w:t>
      </w:r>
      <w:bookmarkEnd w:id="74"/>
    </w:p>
    <w:tbl>
      <w:tblPr>
        <w:tblStyle w:val="TableGrid"/>
        <w:tblW w:w="0" w:type="auto"/>
        <w:tblLayout w:type="fixed"/>
        <w:tblLook w:val="04A0" w:firstRow="1" w:lastRow="0" w:firstColumn="1" w:lastColumn="0" w:noHBand="0" w:noVBand="1"/>
      </w:tblPr>
      <w:tblGrid>
        <w:gridCol w:w="2787"/>
        <w:gridCol w:w="684"/>
        <w:gridCol w:w="3470"/>
        <w:gridCol w:w="2693"/>
        <w:gridCol w:w="2127"/>
        <w:gridCol w:w="2515"/>
      </w:tblGrid>
      <w:tr w:rsidR="005658CB" w:rsidRPr="005658CB" w14:paraId="2942EB81" w14:textId="77777777" w:rsidTr="00D775B3">
        <w:trPr>
          <w:trHeight w:val="300"/>
        </w:trPr>
        <w:tc>
          <w:tcPr>
            <w:tcW w:w="2787" w:type="dxa"/>
            <w:noWrap/>
            <w:hideMark/>
          </w:tcPr>
          <w:p w14:paraId="70BF3B9B" w14:textId="77777777" w:rsidR="005658CB" w:rsidRPr="005658CB" w:rsidRDefault="005658CB">
            <w:pPr>
              <w:rPr>
                <w:b/>
                <w:bCs/>
                <w:sz w:val="18"/>
                <w:szCs w:val="18"/>
                <w:lang w:val="en-GB"/>
              </w:rPr>
            </w:pPr>
            <w:r w:rsidRPr="005658CB">
              <w:rPr>
                <w:b/>
                <w:bCs/>
                <w:sz w:val="18"/>
                <w:szCs w:val="18"/>
                <w:lang w:val="en-GB"/>
              </w:rPr>
              <w:t>Company Name</w:t>
            </w:r>
          </w:p>
        </w:tc>
        <w:tc>
          <w:tcPr>
            <w:tcW w:w="684" w:type="dxa"/>
            <w:noWrap/>
            <w:hideMark/>
          </w:tcPr>
          <w:p w14:paraId="735E8FA8" w14:textId="77777777" w:rsidR="005658CB" w:rsidRPr="005658CB" w:rsidRDefault="005658CB">
            <w:pPr>
              <w:rPr>
                <w:b/>
                <w:bCs/>
                <w:sz w:val="18"/>
                <w:szCs w:val="18"/>
                <w:lang w:val="en-GB"/>
              </w:rPr>
            </w:pPr>
            <w:r w:rsidRPr="005658CB">
              <w:rPr>
                <w:b/>
                <w:bCs/>
                <w:sz w:val="18"/>
                <w:szCs w:val="18"/>
                <w:lang w:val="en-GB"/>
              </w:rPr>
              <w:t>Founded</w:t>
            </w:r>
          </w:p>
        </w:tc>
        <w:tc>
          <w:tcPr>
            <w:tcW w:w="3470" w:type="dxa"/>
            <w:noWrap/>
            <w:hideMark/>
          </w:tcPr>
          <w:p w14:paraId="0DBA2508" w14:textId="77777777" w:rsidR="005658CB" w:rsidRPr="005658CB" w:rsidRDefault="005658CB">
            <w:pPr>
              <w:rPr>
                <w:b/>
                <w:bCs/>
                <w:sz w:val="18"/>
                <w:szCs w:val="18"/>
                <w:lang w:val="en-GB"/>
              </w:rPr>
            </w:pPr>
            <w:r w:rsidRPr="005658CB">
              <w:rPr>
                <w:b/>
                <w:bCs/>
                <w:sz w:val="18"/>
                <w:szCs w:val="18"/>
                <w:lang w:val="en-GB"/>
              </w:rPr>
              <w:t>Products / Services Range</w:t>
            </w:r>
          </w:p>
        </w:tc>
        <w:tc>
          <w:tcPr>
            <w:tcW w:w="2693" w:type="dxa"/>
            <w:noWrap/>
            <w:hideMark/>
          </w:tcPr>
          <w:p w14:paraId="392B6744" w14:textId="77777777" w:rsidR="005658CB" w:rsidRPr="005658CB" w:rsidRDefault="005658CB">
            <w:pPr>
              <w:rPr>
                <w:b/>
                <w:bCs/>
                <w:sz w:val="18"/>
                <w:szCs w:val="18"/>
                <w:lang w:val="en-GB"/>
              </w:rPr>
            </w:pPr>
            <w:r w:rsidRPr="005658CB">
              <w:rPr>
                <w:b/>
                <w:bCs/>
                <w:sz w:val="18"/>
                <w:szCs w:val="18"/>
                <w:lang w:val="en-GB"/>
              </w:rPr>
              <w:t>Address</w:t>
            </w:r>
          </w:p>
        </w:tc>
        <w:tc>
          <w:tcPr>
            <w:tcW w:w="2127" w:type="dxa"/>
            <w:noWrap/>
            <w:hideMark/>
          </w:tcPr>
          <w:p w14:paraId="512580DB" w14:textId="77777777" w:rsidR="005658CB" w:rsidRPr="005658CB" w:rsidRDefault="005658CB">
            <w:pPr>
              <w:rPr>
                <w:b/>
                <w:bCs/>
                <w:sz w:val="18"/>
                <w:szCs w:val="18"/>
                <w:lang w:val="en-GB"/>
              </w:rPr>
            </w:pPr>
            <w:r w:rsidRPr="005658CB">
              <w:rPr>
                <w:b/>
                <w:bCs/>
                <w:sz w:val="18"/>
                <w:szCs w:val="18"/>
                <w:lang w:val="en-GB"/>
              </w:rPr>
              <w:t>Telephone</w:t>
            </w:r>
          </w:p>
        </w:tc>
        <w:tc>
          <w:tcPr>
            <w:tcW w:w="2515" w:type="dxa"/>
            <w:noWrap/>
            <w:hideMark/>
          </w:tcPr>
          <w:p w14:paraId="26CD33A4" w14:textId="77777777" w:rsidR="005658CB" w:rsidRPr="005658CB" w:rsidRDefault="005658CB">
            <w:pPr>
              <w:rPr>
                <w:b/>
                <w:bCs/>
                <w:sz w:val="18"/>
                <w:szCs w:val="18"/>
                <w:lang w:val="en-GB"/>
              </w:rPr>
            </w:pPr>
            <w:r w:rsidRPr="005658CB">
              <w:rPr>
                <w:b/>
                <w:bCs/>
                <w:sz w:val="18"/>
                <w:szCs w:val="18"/>
                <w:lang w:val="en-GB"/>
              </w:rPr>
              <w:t>Website</w:t>
            </w:r>
          </w:p>
        </w:tc>
      </w:tr>
      <w:tr w:rsidR="005658CB" w:rsidRPr="005658CB" w14:paraId="5A14BD34" w14:textId="77777777" w:rsidTr="00D775B3">
        <w:trPr>
          <w:trHeight w:val="288"/>
        </w:trPr>
        <w:tc>
          <w:tcPr>
            <w:tcW w:w="2787" w:type="dxa"/>
            <w:noWrap/>
            <w:hideMark/>
          </w:tcPr>
          <w:p w14:paraId="07516DF0" w14:textId="77777777" w:rsidR="005658CB" w:rsidRPr="005658CB" w:rsidRDefault="005658CB">
            <w:pPr>
              <w:rPr>
                <w:sz w:val="18"/>
                <w:szCs w:val="18"/>
                <w:lang w:val="de-DE"/>
              </w:rPr>
            </w:pPr>
            <w:r w:rsidRPr="005658CB">
              <w:rPr>
                <w:sz w:val="18"/>
                <w:szCs w:val="18"/>
                <w:lang w:val="de-DE"/>
              </w:rPr>
              <w:t>A T G LANKA PVT LTD</w:t>
            </w:r>
          </w:p>
        </w:tc>
        <w:tc>
          <w:tcPr>
            <w:tcW w:w="684" w:type="dxa"/>
            <w:noWrap/>
            <w:hideMark/>
          </w:tcPr>
          <w:p w14:paraId="59F33AE5" w14:textId="77777777" w:rsidR="005658CB" w:rsidRPr="005658CB" w:rsidRDefault="005658CB" w:rsidP="005658CB">
            <w:pPr>
              <w:rPr>
                <w:sz w:val="18"/>
                <w:szCs w:val="18"/>
                <w:lang w:val="en-GB"/>
              </w:rPr>
            </w:pPr>
            <w:r w:rsidRPr="005658CB">
              <w:rPr>
                <w:sz w:val="18"/>
                <w:szCs w:val="18"/>
                <w:lang w:val="en-GB"/>
              </w:rPr>
              <w:t>1992</w:t>
            </w:r>
          </w:p>
        </w:tc>
        <w:tc>
          <w:tcPr>
            <w:tcW w:w="3470" w:type="dxa"/>
            <w:noWrap/>
            <w:hideMark/>
          </w:tcPr>
          <w:p w14:paraId="6327518F" w14:textId="77777777" w:rsidR="005658CB" w:rsidRPr="005658CB" w:rsidRDefault="005658CB">
            <w:pPr>
              <w:rPr>
                <w:sz w:val="18"/>
                <w:szCs w:val="18"/>
                <w:lang w:val="en-GB"/>
              </w:rPr>
            </w:pPr>
            <w:r w:rsidRPr="005658CB">
              <w:rPr>
                <w:sz w:val="18"/>
                <w:szCs w:val="18"/>
                <w:lang w:val="en-GB"/>
              </w:rPr>
              <w:t>Working Gloves</w:t>
            </w:r>
          </w:p>
        </w:tc>
        <w:tc>
          <w:tcPr>
            <w:tcW w:w="2693" w:type="dxa"/>
            <w:noWrap/>
            <w:hideMark/>
          </w:tcPr>
          <w:p w14:paraId="7670CA24" w14:textId="77777777" w:rsidR="005658CB" w:rsidRPr="005658CB" w:rsidRDefault="005658CB">
            <w:pPr>
              <w:rPr>
                <w:sz w:val="18"/>
                <w:szCs w:val="18"/>
                <w:lang w:val="en-GB"/>
              </w:rPr>
            </w:pPr>
            <w:r w:rsidRPr="005658CB">
              <w:rPr>
                <w:sz w:val="18"/>
                <w:szCs w:val="18"/>
                <w:lang w:val="en-GB"/>
              </w:rPr>
              <w:t>Spur Road 7,Phase II IPZ Katunayake</w:t>
            </w:r>
          </w:p>
        </w:tc>
        <w:tc>
          <w:tcPr>
            <w:tcW w:w="2127" w:type="dxa"/>
            <w:noWrap/>
            <w:hideMark/>
          </w:tcPr>
          <w:p w14:paraId="6007B632" w14:textId="77777777" w:rsidR="005658CB" w:rsidRPr="005658CB" w:rsidRDefault="005658CB">
            <w:pPr>
              <w:rPr>
                <w:sz w:val="18"/>
                <w:szCs w:val="18"/>
                <w:lang w:val="en-GB"/>
              </w:rPr>
            </w:pPr>
            <w:r w:rsidRPr="005658CB">
              <w:rPr>
                <w:sz w:val="18"/>
                <w:szCs w:val="18"/>
                <w:lang w:val="en-GB"/>
              </w:rPr>
              <w:t>(94) 11-24838900</w:t>
            </w:r>
          </w:p>
        </w:tc>
        <w:tc>
          <w:tcPr>
            <w:tcW w:w="2515" w:type="dxa"/>
            <w:noWrap/>
            <w:hideMark/>
          </w:tcPr>
          <w:p w14:paraId="22E58464" w14:textId="77777777" w:rsidR="005658CB" w:rsidRPr="005658CB" w:rsidRDefault="008D2127">
            <w:pPr>
              <w:rPr>
                <w:sz w:val="18"/>
                <w:szCs w:val="18"/>
                <w:u w:val="single"/>
                <w:lang w:val="en-GB"/>
              </w:rPr>
            </w:pPr>
            <w:hyperlink r:id="rId179" w:history="1">
              <w:r w:rsidR="005658CB" w:rsidRPr="005658CB">
                <w:rPr>
                  <w:rStyle w:val="Hyperlink"/>
                  <w:sz w:val="18"/>
                  <w:szCs w:val="18"/>
                  <w:lang w:val="en-GB"/>
                </w:rPr>
                <w:t>http://www.atg-glovesolutions.com</w:t>
              </w:r>
            </w:hyperlink>
          </w:p>
        </w:tc>
      </w:tr>
      <w:tr w:rsidR="005658CB" w:rsidRPr="005658CB" w14:paraId="66F30C2E" w14:textId="77777777" w:rsidTr="00D775B3">
        <w:trPr>
          <w:trHeight w:val="288"/>
        </w:trPr>
        <w:tc>
          <w:tcPr>
            <w:tcW w:w="2787" w:type="dxa"/>
            <w:noWrap/>
            <w:hideMark/>
          </w:tcPr>
          <w:p w14:paraId="68AB5BAA" w14:textId="77777777" w:rsidR="005658CB" w:rsidRPr="005658CB" w:rsidRDefault="005658CB">
            <w:pPr>
              <w:rPr>
                <w:sz w:val="18"/>
                <w:szCs w:val="18"/>
                <w:lang w:val="en-GB"/>
              </w:rPr>
            </w:pPr>
            <w:r w:rsidRPr="005658CB">
              <w:rPr>
                <w:sz w:val="18"/>
                <w:szCs w:val="18"/>
                <w:lang w:val="en-GB"/>
              </w:rPr>
              <w:t>A T G OCCUPATIONAL PVT LTD</w:t>
            </w:r>
          </w:p>
        </w:tc>
        <w:tc>
          <w:tcPr>
            <w:tcW w:w="684" w:type="dxa"/>
            <w:noWrap/>
            <w:hideMark/>
          </w:tcPr>
          <w:p w14:paraId="10E8788E"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4165935D" w14:textId="77777777" w:rsidR="005658CB" w:rsidRPr="005658CB" w:rsidRDefault="005658CB">
            <w:pPr>
              <w:rPr>
                <w:sz w:val="18"/>
                <w:szCs w:val="18"/>
                <w:lang w:val="en-GB"/>
              </w:rPr>
            </w:pPr>
            <w:r w:rsidRPr="005658CB">
              <w:rPr>
                <w:sz w:val="18"/>
                <w:szCs w:val="18"/>
                <w:lang w:val="en-GB"/>
              </w:rPr>
              <w:t>Working Gloves</w:t>
            </w:r>
          </w:p>
        </w:tc>
        <w:tc>
          <w:tcPr>
            <w:tcW w:w="2693" w:type="dxa"/>
            <w:noWrap/>
            <w:hideMark/>
          </w:tcPr>
          <w:p w14:paraId="70D31DF7" w14:textId="77777777" w:rsidR="005658CB" w:rsidRPr="005658CB" w:rsidRDefault="005658CB">
            <w:pPr>
              <w:rPr>
                <w:sz w:val="18"/>
                <w:szCs w:val="18"/>
                <w:lang w:val="en-GB"/>
              </w:rPr>
            </w:pPr>
            <w:r w:rsidRPr="005658CB">
              <w:rPr>
                <w:sz w:val="18"/>
                <w:szCs w:val="18"/>
                <w:lang w:val="en-GB"/>
              </w:rPr>
              <w:t>Spur Road 7, Phase 2, Epz Katunayake</w:t>
            </w:r>
          </w:p>
        </w:tc>
        <w:tc>
          <w:tcPr>
            <w:tcW w:w="2127" w:type="dxa"/>
            <w:noWrap/>
            <w:hideMark/>
          </w:tcPr>
          <w:p w14:paraId="6E317BFF" w14:textId="77777777" w:rsidR="005658CB" w:rsidRPr="005658CB" w:rsidRDefault="005658CB">
            <w:pPr>
              <w:rPr>
                <w:sz w:val="18"/>
                <w:szCs w:val="18"/>
                <w:lang w:val="en-GB"/>
              </w:rPr>
            </w:pPr>
            <w:r w:rsidRPr="005658CB">
              <w:rPr>
                <w:sz w:val="18"/>
                <w:szCs w:val="18"/>
                <w:lang w:val="en-GB"/>
              </w:rPr>
              <w:t>(94) 11-4838900</w:t>
            </w:r>
          </w:p>
        </w:tc>
        <w:tc>
          <w:tcPr>
            <w:tcW w:w="2515" w:type="dxa"/>
            <w:noWrap/>
            <w:hideMark/>
          </w:tcPr>
          <w:p w14:paraId="7B6EDBCC" w14:textId="77777777" w:rsidR="005658CB" w:rsidRPr="005658CB" w:rsidRDefault="005658CB">
            <w:pPr>
              <w:rPr>
                <w:sz w:val="18"/>
                <w:szCs w:val="18"/>
                <w:lang w:val="en-GB"/>
              </w:rPr>
            </w:pPr>
            <w:r w:rsidRPr="005658CB">
              <w:rPr>
                <w:sz w:val="18"/>
                <w:szCs w:val="18"/>
                <w:lang w:val="en-GB"/>
              </w:rPr>
              <w:t> </w:t>
            </w:r>
          </w:p>
        </w:tc>
      </w:tr>
      <w:tr w:rsidR="005658CB" w:rsidRPr="005658CB" w14:paraId="16F9DCCF" w14:textId="77777777" w:rsidTr="00D775B3">
        <w:trPr>
          <w:trHeight w:val="288"/>
        </w:trPr>
        <w:tc>
          <w:tcPr>
            <w:tcW w:w="2787" w:type="dxa"/>
            <w:noWrap/>
            <w:hideMark/>
          </w:tcPr>
          <w:p w14:paraId="15273048" w14:textId="77777777" w:rsidR="005658CB" w:rsidRPr="005658CB" w:rsidRDefault="005658CB">
            <w:pPr>
              <w:rPr>
                <w:sz w:val="18"/>
                <w:szCs w:val="18"/>
                <w:lang w:val="en-GB"/>
              </w:rPr>
            </w:pPr>
            <w:r w:rsidRPr="005658CB">
              <w:rPr>
                <w:sz w:val="18"/>
                <w:szCs w:val="18"/>
                <w:lang w:val="en-GB"/>
              </w:rPr>
              <w:t>ALI BROTHERS PVT LTD</w:t>
            </w:r>
          </w:p>
        </w:tc>
        <w:tc>
          <w:tcPr>
            <w:tcW w:w="684" w:type="dxa"/>
            <w:noWrap/>
            <w:hideMark/>
          </w:tcPr>
          <w:p w14:paraId="1B73FF64" w14:textId="77777777" w:rsidR="005658CB" w:rsidRPr="005658CB" w:rsidRDefault="005658CB" w:rsidP="005658CB">
            <w:pPr>
              <w:rPr>
                <w:sz w:val="18"/>
                <w:szCs w:val="18"/>
                <w:lang w:val="en-GB"/>
              </w:rPr>
            </w:pPr>
            <w:r w:rsidRPr="005658CB">
              <w:rPr>
                <w:sz w:val="18"/>
                <w:szCs w:val="18"/>
                <w:lang w:val="en-GB"/>
              </w:rPr>
              <w:t>1986</w:t>
            </w:r>
          </w:p>
        </w:tc>
        <w:tc>
          <w:tcPr>
            <w:tcW w:w="3470" w:type="dxa"/>
            <w:noWrap/>
            <w:hideMark/>
          </w:tcPr>
          <w:p w14:paraId="4C1972DF" w14:textId="77777777" w:rsidR="005658CB" w:rsidRPr="005658CB" w:rsidRDefault="005658CB">
            <w:pPr>
              <w:rPr>
                <w:sz w:val="18"/>
                <w:szCs w:val="18"/>
                <w:lang w:val="en-GB"/>
              </w:rPr>
            </w:pPr>
            <w:r w:rsidRPr="005658CB">
              <w:rPr>
                <w:sz w:val="18"/>
                <w:szCs w:val="18"/>
                <w:lang w:val="en-GB"/>
              </w:rPr>
              <w:t>Crepe rubber, natural rubber</w:t>
            </w:r>
          </w:p>
        </w:tc>
        <w:tc>
          <w:tcPr>
            <w:tcW w:w="2693" w:type="dxa"/>
            <w:noWrap/>
            <w:hideMark/>
          </w:tcPr>
          <w:p w14:paraId="0758C329" w14:textId="77777777" w:rsidR="005658CB" w:rsidRPr="005658CB" w:rsidRDefault="005658CB">
            <w:pPr>
              <w:rPr>
                <w:sz w:val="18"/>
                <w:szCs w:val="18"/>
                <w:lang w:val="en-GB"/>
              </w:rPr>
            </w:pPr>
            <w:r w:rsidRPr="005658CB">
              <w:rPr>
                <w:sz w:val="18"/>
                <w:szCs w:val="18"/>
                <w:lang w:val="en-GB"/>
              </w:rPr>
              <w:t>228, Layards Brodway Colombo 14</w:t>
            </w:r>
          </w:p>
        </w:tc>
        <w:tc>
          <w:tcPr>
            <w:tcW w:w="2127" w:type="dxa"/>
            <w:noWrap/>
            <w:hideMark/>
          </w:tcPr>
          <w:p w14:paraId="7343AFD1" w14:textId="77777777" w:rsidR="005658CB" w:rsidRPr="005658CB" w:rsidRDefault="005658CB">
            <w:pPr>
              <w:rPr>
                <w:sz w:val="18"/>
                <w:szCs w:val="18"/>
                <w:lang w:val="en-GB"/>
              </w:rPr>
            </w:pPr>
            <w:r w:rsidRPr="005658CB">
              <w:rPr>
                <w:sz w:val="18"/>
                <w:szCs w:val="18"/>
                <w:lang w:val="en-GB"/>
              </w:rPr>
              <w:t>(94) 11-2330207 (94) 11-2330208 (94) 71-6167794</w:t>
            </w:r>
          </w:p>
        </w:tc>
        <w:tc>
          <w:tcPr>
            <w:tcW w:w="2515" w:type="dxa"/>
            <w:noWrap/>
            <w:hideMark/>
          </w:tcPr>
          <w:p w14:paraId="06BCE069" w14:textId="77777777" w:rsidR="005658CB" w:rsidRPr="005658CB" w:rsidRDefault="008D2127">
            <w:pPr>
              <w:rPr>
                <w:sz w:val="18"/>
                <w:szCs w:val="18"/>
                <w:u w:val="single"/>
                <w:lang w:val="en-GB"/>
              </w:rPr>
            </w:pPr>
            <w:hyperlink r:id="rId180" w:history="1">
              <w:r w:rsidR="005658CB" w:rsidRPr="005658CB">
                <w:rPr>
                  <w:rStyle w:val="Hyperlink"/>
                  <w:sz w:val="18"/>
                  <w:szCs w:val="18"/>
                  <w:lang w:val="en-GB"/>
                </w:rPr>
                <w:t>http://www.alibrothers.lk</w:t>
              </w:r>
            </w:hyperlink>
          </w:p>
        </w:tc>
      </w:tr>
      <w:tr w:rsidR="005658CB" w:rsidRPr="005658CB" w14:paraId="34C728EA" w14:textId="77777777" w:rsidTr="00D775B3">
        <w:trPr>
          <w:trHeight w:val="288"/>
        </w:trPr>
        <w:tc>
          <w:tcPr>
            <w:tcW w:w="2787" w:type="dxa"/>
            <w:noWrap/>
            <w:hideMark/>
          </w:tcPr>
          <w:p w14:paraId="0A98C1AD" w14:textId="77777777" w:rsidR="005658CB" w:rsidRPr="005658CB" w:rsidRDefault="005658CB">
            <w:pPr>
              <w:rPr>
                <w:sz w:val="18"/>
                <w:szCs w:val="18"/>
                <w:lang w:val="en-GB"/>
              </w:rPr>
            </w:pPr>
            <w:r w:rsidRPr="005658CB">
              <w:rPr>
                <w:sz w:val="18"/>
                <w:szCs w:val="18"/>
                <w:lang w:val="en-GB"/>
              </w:rPr>
              <w:t>ALMAR INTERNATIONAL PVT LTD</w:t>
            </w:r>
          </w:p>
        </w:tc>
        <w:tc>
          <w:tcPr>
            <w:tcW w:w="684" w:type="dxa"/>
            <w:noWrap/>
            <w:hideMark/>
          </w:tcPr>
          <w:p w14:paraId="214AC079"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4BC6A564" w14:textId="77777777" w:rsidR="005658CB" w:rsidRPr="005658CB" w:rsidRDefault="005658CB">
            <w:pPr>
              <w:rPr>
                <w:sz w:val="18"/>
                <w:szCs w:val="18"/>
                <w:lang w:val="en-GB"/>
              </w:rPr>
            </w:pPr>
            <w:r w:rsidRPr="005658CB">
              <w:rPr>
                <w:sz w:val="18"/>
                <w:szCs w:val="18"/>
                <w:lang w:val="en-GB"/>
              </w:rPr>
              <w:t>Brown Crepe, Skim Crepe, Sole Crepe, Latex 60%, SLR 20, RSS, Stick Cleaners</w:t>
            </w:r>
          </w:p>
        </w:tc>
        <w:tc>
          <w:tcPr>
            <w:tcW w:w="2693" w:type="dxa"/>
            <w:noWrap/>
            <w:hideMark/>
          </w:tcPr>
          <w:p w14:paraId="1EC3D974" w14:textId="77777777" w:rsidR="005658CB" w:rsidRPr="005658CB" w:rsidRDefault="005658CB">
            <w:pPr>
              <w:rPr>
                <w:sz w:val="18"/>
                <w:szCs w:val="18"/>
                <w:lang w:val="en-GB"/>
              </w:rPr>
            </w:pPr>
            <w:r w:rsidRPr="005658CB">
              <w:rPr>
                <w:sz w:val="18"/>
                <w:szCs w:val="18"/>
                <w:lang w:val="en-GB"/>
              </w:rPr>
              <w:t>No:143/17 Sri Wickrema Mawatha Colombo 15</w:t>
            </w:r>
          </w:p>
        </w:tc>
        <w:tc>
          <w:tcPr>
            <w:tcW w:w="2127" w:type="dxa"/>
            <w:noWrap/>
            <w:hideMark/>
          </w:tcPr>
          <w:p w14:paraId="5A79EEBC" w14:textId="77777777" w:rsidR="005658CB" w:rsidRPr="005658CB" w:rsidRDefault="005658CB">
            <w:pPr>
              <w:rPr>
                <w:sz w:val="18"/>
                <w:szCs w:val="18"/>
                <w:lang w:val="en-GB"/>
              </w:rPr>
            </w:pPr>
            <w:r w:rsidRPr="005658CB">
              <w:rPr>
                <w:sz w:val="18"/>
                <w:szCs w:val="18"/>
                <w:lang w:val="en-GB"/>
              </w:rPr>
              <w:t>(94) 11-5340440</w:t>
            </w:r>
          </w:p>
        </w:tc>
        <w:tc>
          <w:tcPr>
            <w:tcW w:w="2515" w:type="dxa"/>
            <w:noWrap/>
            <w:hideMark/>
          </w:tcPr>
          <w:p w14:paraId="12C899F6" w14:textId="77777777" w:rsidR="005658CB" w:rsidRPr="005658CB" w:rsidRDefault="008D2127">
            <w:pPr>
              <w:rPr>
                <w:sz w:val="18"/>
                <w:szCs w:val="18"/>
                <w:u w:val="single"/>
                <w:lang w:val="en-GB"/>
              </w:rPr>
            </w:pPr>
            <w:hyperlink r:id="rId181" w:history="1">
              <w:r w:rsidR="005658CB" w:rsidRPr="005658CB">
                <w:rPr>
                  <w:rStyle w:val="Hyperlink"/>
                  <w:sz w:val="18"/>
                  <w:szCs w:val="18"/>
                  <w:lang w:val="en-GB"/>
                </w:rPr>
                <w:t>http://www.almarrubber.com/</w:t>
              </w:r>
            </w:hyperlink>
          </w:p>
        </w:tc>
      </w:tr>
      <w:tr w:rsidR="005658CB" w:rsidRPr="005658CB" w14:paraId="2C76A1F9" w14:textId="77777777" w:rsidTr="00D775B3">
        <w:trPr>
          <w:trHeight w:val="288"/>
        </w:trPr>
        <w:tc>
          <w:tcPr>
            <w:tcW w:w="2787" w:type="dxa"/>
            <w:noWrap/>
            <w:hideMark/>
          </w:tcPr>
          <w:p w14:paraId="57797BD6" w14:textId="77777777" w:rsidR="005658CB" w:rsidRPr="005658CB" w:rsidRDefault="005658CB">
            <w:pPr>
              <w:rPr>
                <w:sz w:val="18"/>
                <w:szCs w:val="18"/>
                <w:lang w:val="en-GB"/>
              </w:rPr>
            </w:pPr>
            <w:r w:rsidRPr="005658CB">
              <w:rPr>
                <w:sz w:val="18"/>
                <w:szCs w:val="18"/>
                <w:lang w:val="en-GB"/>
              </w:rPr>
              <w:t>ALMAR TRADING COMPANY PVT LTD</w:t>
            </w:r>
          </w:p>
        </w:tc>
        <w:tc>
          <w:tcPr>
            <w:tcW w:w="684" w:type="dxa"/>
            <w:noWrap/>
            <w:hideMark/>
          </w:tcPr>
          <w:p w14:paraId="6A90B0FC" w14:textId="77777777" w:rsidR="005658CB" w:rsidRPr="005658CB" w:rsidRDefault="005658CB" w:rsidP="005658CB">
            <w:pPr>
              <w:rPr>
                <w:sz w:val="18"/>
                <w:szCs w:val="18"/>
                <w:lang w:val="en-GB"/>
              </w:rPr>
            </w:pPr>
            <w:r w:rsidRPr="005658CB">
              <w:rPr>
                <w:sz w:val="18"/>
                <w:szCs w:val="18"/>
                <w:lang w:val="en-GB"/>
              </w:rPr>
              <w:t>1993</w:t>
            </w:r>
          </w:p>
        </w:tc>
        <w:tc>
          <w:tcPr>
            <w:tcW w:w="3470" w:type="dxa"/>
            <w:noWrap/>
            <w:hideMark/>
          </w:tcPr>
          <w:p w14:paraId="4BE29122" w14:textId="77777777" w:rsidR="005658CB" w:rsidRPr="005658CB" w:rsidRDefault="005658CB">
            <w:pPr>
              <w:rPr>
                <w:sz w:val="18"/>
                <w:szCs w:val="18"/>
                <w:lang w:val="en-GB"/>
              </w:rPr>
            </w:pPr>
            <w:r w:rsidRPr="005658CB">
              <w:rPr>
                <w:sz w:val="18"/>
                <w:szCs w:val="18"/>
                <w:lang w:val="en-GB"/>
              </w:rPr>
              <w:t>Natural rubber</w:t>
            </w:r>
          </w:p>
        </w:tc>
        <w:tc>
          <w:tcPr>
            <w:tcW w:w="2693" w:type="dxa"/>
            <w:noWrap/>
            <w:hideMark/>
          </w:tcPr>
          <w:p w14:paraId="4DE69A2B" w14:textId="77777777" w:rsidR="005658CB" w:rsidRPr="005658CB" w:rsidRDefault="005658CB">
            <w:pPr>
              <w:rPr>
                <w:sz w:val="18"/>
                <w:szCs w:val="18"/>
                <w:lang w:val="en-GB"/>
              </w:rPr>
            </w:pPr>
            <w:r w:rsidRPr="005658CB">
              <w:rPr>
                <w:sz w:val="18"/>
                <w:szCs w:val="18"/>
                <w:lang w:val="en-GB"/>
              </w:rPr>
              <w:t>No.143/17 Sri Wickrema Mawatha,Mattakkuliya, Colombo 15</w:t>
            </w:r>
          </w:p>
        </w:tc>
        <w:tc>
          <w:tcPr>
            <w:tcW w:w="2127" w:type="dxa"/>
            <w:noWrap/>
            <w:hideMark/>
          </w:tcPr>
          <w:p w14:paraId="22B55524" w14:textId="77777777" w:rsidR="005658CB" w:rsidRPr="005658CB" w:rsidRDefault="005658CB">
            <w:pPr>
              <w:rPr>
                <w:sz w:val="18"/>
                <w:szCs w:val="18"/>
                <w:lang w:val="en-GB"/>
              </w:rPr>
            </w:pPr>
            <w:r w:rsidRPr="005658CB">
              <w:rPr>
                <w:sz w:val="18"/>
                <w:szCs w:val="18"/>
                <w:lang w:val="en-GB"/>
              </w:rPr>
              <w:t>(94) 11-7340440</w:t>
            </w:r>
          </w:p>
        </w:tc>
        <w:tc>
          <w:tcPr>
            <w:tcW w:w="2515" w:type="dxa"/>
            <w:noWrap/>
            <w:hideMark/>
          </w:tcPr>
          <w:p w14:paraId="219000AD" w14:textId="77777777" w:rsidR="005658CB" w:rsidRPr="005658CB" w:rsidRDefault="008D2127">
            <w:pPr>
              <w:rPr>
                <w:sz w:val="18"/>
                <w:szCs w:val="18"/>
                <w:u w:val="single"/>
                <w:lang w:val="en-GB"/>
              </w:rPr>
            </w:pPr>
            <w:hyperlink r:id="rId182" w:history="1">
              <w:r w:rsidR="005658CB" w:rsidRPr="005658CB">
                <w:rPr>
                  <w:rStyle w:val="Hyperlink"/>
                  <w:sz w:val="18"/>
                  <w:szCs w:val="18"/>
                  <w:lang w:val="en-GB"/>
                </w:rPr>
                <w:t>http://www.almarrubber.com/</w:t>
              </w:r>
            </w:hyperlink>
          </w:p>
        </w:tc>
      </w:tr>
      <w:tr w:rsidR="005658CB" w:rsidRPr="005658CB" w14:paraId="02FDCD87" w14:textId="77777777" w:rsidTr="00D775B3">
        <w:trPr>
          <w:trHeight w:val="288"/>
        </w:trPr>
        <w:tc>
          <w:tcPr>
            <w:tcW w:w="2787" w:type="dxa"/>
            <w:noWrap/>
            <w:hideMark/>
          </w:tcPr>
          <w:p w14:paraId="5E309EFA" w14:textId="77777777" w:rsidR="005658CB" w:rsidRPr="005658CB" w:rsidRDefault="005658CB">
            <w:pPr>
              <w:rPr>
                <w:sz w:val="18"/>
                <w:szCs w:val="18"/>
                <w:lang w:val="en-GB"/>
              </w:rPr>
            </w:pPr>
            <w:r w:rsidRPr="005658CB">
              <w:rPr>
                <w:sz w:val="18"/>
                <w:szCs w:val="18"/>
                <w:lang w:val="en-GB"/>
              </w:rPr>
              <w:t>ANSELL LANKA PVT LTD</w:t>
            </w:r>
          </w:p>
        </w:tc>
        <w:tc>
          <w:tcPr>
            <w:tcW w:w="684" w:type="dxa"/>
            <w:noWrap/>
            <w:hideMark/>
          </w:tcPr>
          <w:p w14:paraId="0A4FCEA4"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32B719AF" w14:textId="77777777" w:rsidR="005658CB" w:rsidRPr="005658CB" w:rsidRDefault="005658CB">
            <w:pPr>
              <w:rPr>
                <w:sz w:val="18"/>
                <w:szCs w:val="18"/>
                <w:lang w:val="en-GB"/>
              </w:rPr>
            </w:pPr>
            <w:r w:rsidRPr="005658CB">
              <w:rPr>
                <w:sz w:val="18"/>
                <w:szCs w:val="18"/>
                <w:lang w:val="en-GB"/>
              </w:rPr>
              <w:t>Medical Surgical gloves using natural latex&amp; synthetic Raw materials,Industrial gloves for various applications</w:t>
            </w:r>
          </w:p>
        </w:tc>
        <w:tc>
          <w:tcPr>
            <w:tcW w:w="2693" w:type="dxa"/>
            <w:noWrap/>
            <w:hideMark/>
          </w:tcPr>
          <w:p w14:paraId="35611994" w14:textId="77777777" w:rsidR="005658CB" w:rsidRPr="005658CB" w:rsidRDefault="005658CB">
            <w:pPr>
              <w:rPr>
                <w:sz w:val="18"/>
                <w:szCs w:val="18"/>
                <w:lang w:val="en-GB"/>
              </w:rPr>
            </w:pPr>
            <w:r w:rsidRPr="005658CB">
              <w:rPr>
                <w:sz w:val="18"/>
                <w:szCs w:val="18"/>
                <w:lang w:val="en-GB"/>
              </w:rPr>
              <w:t>Biyagama Export Processing Zone Biyagama Malwana</w:t>
            </w:r>
          </w:p>
        </w:tc>
        <w:tc>
          <w:tcPr>
            <w:tcW w:w="2127" w:type="dxa"/>
            <w:noWrap/>
            <w:hideMark/>
          </w:tcPr>
          <w:p w14:paraId="691F15C9" w14:textId="77777777" w:rsidR="005658CB" w:rsidRPr="005658CB" w:rsidRDefault="005658CB">
            <w:pPr>
              <w:rPr>
                <w:sz w:val="18"/>
                <w:szCs w:val="18"/>
                <w:lang w:val="en-GB"/>
              </w:rPr>
            </w:pPr>
            <w:r w:rsidRPr="005658CB">
              <w:rPr>
                <w:sz w:val="18"/>
                <w:szCs w:val="18"/>
                <w:lang w:val="en-GB"/>
              </w:rPr>
              <w:t>(94) 11-2465426/8</w:t>
            </w:r>
          </w:p>
        </w:tc>
        <w:tc>
          <w:tcPr>
            <w:tcW w:w="2515" w:type="dxa"/>
            <w:noWrap/>
            <w:hideMark/>
          </w:tcPr>
          <w:p w14:paraId="6893A3BF" w14:textId="77777777" w:rsidR="005658CB" w:rsidRPr="005658CB" w:rsidRDefault="008D2127">
            <w:pPr>
              <w:rPr>
                <w:sz w:val="18"/>
                <w:szCs w:val="18"/>
                <w:u w:val="single"/>
                <w:lang w:val="en-GB"/>
              </w:rPr>
            </w:pPr>
            <w:hyperlink r:id="rId183" w:history="1">
              <w:r w:rsidR="005658CB" w:rsidRPr="005658CB">
                <w:rPr>
                  <w:rStyle w:val="Hyperlink"/>
                  <w:sz w:val="18"/>
                  <w:szCs w:val="18"/>
                  <w:lang w:val="en-GB"/>
                </w:rPr>
                <w:t>https://www.ansell.com</w:t>
              </w:r>
            </w:hyperlink>
          </w:p>
        </w:tc>
      </w:tr>
      <w:tr w:rsidR="005658CB" w:rsidRPr="005658CB" w14:paraId="60F4EB61" w14:textId="77777777" w:rsidTr="00D775B3">
        <w:trPr>
          <w:trHeight w:val="288"/>
        </w:trPr>
        <w:tc>
          <w:tcPr>
            <w:tcW w:w="2787" w:type="dxa"/>
            <w:noWrap/>
            <w:hideMark/>
          </w:tcPr>
          <w:p w14:paraId="5DC2602D" w14:textId="77777777" w:rsidR="005658CB" w:rsidRPr="005658CB" w:rsidRDefault="005658CB">
            <w:pPr>
              <w:rPr>
                <w:sz w:val="18"/>
                <w:szCs w:val="18"/>
                <w:lang w:val="en-GB"/>
              </w:rPr>
            </w:pPr>
            <w:r w:rsidRPr="005658CB">
              <w:rPr>
                <w:sz w:val="18"/>
                <w:szCs w:val="18"/>
                <w:lang w:val="en-GB"/>
              </w:rPr>
              <w:t>AROMA LATEX PVT LTD</w:t>
            </w:r>
          </w:p>
        </w:tc>
        <w:tc>
          <w:tcPr>
            <w:tcW w:w="684" w:type="dxa"/>
            <w:noWrap/>
            <w:hideMark/>
          </w:tcPr>
          <w:p w14:paraId="04F077AB"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182B9305" w14:textId="77777777" w:rsidR="005658CB" w:rsidRPr="005658CB" w:rsidRDefault="005658CB">
            <w:pPr>
              <w:rPr>
                <w:sz w:val="18"/>
                <w:szCs w:val="18"/>
                <w:lang w:val="en-GB"/>
              </w:rPr>
            </w:pPr>
            <w:r w:rsidRPr="005658CB">
              <w:rPr>
                <w:sz w:val="18"/>
                <w:szCs w:val="18"/>
                <w:lang w:val="en-GB"/>
              </w:rPr>
              <w:t>Centrifuge Latex, Adhesives, Stick Cleaners</w:t>
            </w:r>
          </w:p>
        </w:tc>
        <w:tc>
          <w:tcPr>
            <w:tcW w:w="2693" w:type="dxa"/>
            <w:noWrap/>
            <w:hideMark/>
          </w:tcPr>
          <w:p w14:paraId="5AB3ED9F" w14:textId="77777777" w:rsidR="005658CB" w:rsidRPr="005658CB" w:rsidRDefault="005658CB">
            <w:pPr>
              <w:rPr>
                <w:sz w:val="18"/>
                <w:szCs w:val="18"/>
                <w:lang w:val="en-GB"/>
              </w:rPr>
            </w:pPr>
            <w:r w:rsidRPr="005658CB">
              <w:rPr>
                <w:sz w:val="18"/>
                <w:szCs w:val="18"/>
                <w:lang w:val="en-GB"/>
              </w:rPr>
              <w:t>Nungamuwa Mawanella 71500</w:t>
            </w:r>
          </w:p>
        </w:tc>
        <w:tc>
          <w:tcPr>
            <w:tcW w:w="2127" w:type="dxa"/>
            <w:noWrap/>
            <w:hideMark/>
          </w:tcPr>
          <w:p w14:paraId="43AFDF8D" w14:textId="77777777" w:rsidR="005658CB" w:rsidRPr="005658CB" w:rsidRDefault="005658CB">
            <w:pPr>
              <w:rPr>
                <w:sz w:val="18"/>
                <w:szCs w:val="18"/>
                <w:lang w:val="en-GB"/>
              </w:rPr>
            </w:pPr>
            <w:r w:rsidRPr="005658CB">
              <w:rPr>
                <w:sz w:val="18"/>
                <w:szCs w:val="18"/>
                <w:lang w:val="en-GB"/>
              </w:rPr>
              <w:t>(94) 35-2246168</w:t>
            </w:r>
          </w:p>
        </w:tc>
        <w:tc>
          <w:tcPr>
            <w:tcW w:w="2515" w:type="dxa"/>
            <w:noWrap/>
            <w:hideMark/>
          </w:tcPr>
          <w:p w14:paraId="4D20088D" w14:textId="77777777" w:rsidR="005658CB" w:rsidRPr="005658CB" w:rsidRDefault="008D2127">
            <w:pPr>
              <w:rPr>
                <w:sz w:val="18"/>
                <w:szCs w:val="18"/>
                <w:u w:val="single"/>
                <w:lang w:val="en-GB"/>
              </w:rPr>
            </w:pPr>
            <w:hyperlink r:id="rId184" w:history="1">
              <w:r w:rsidR="005658CB" w:rsidRPr="005658CB">
                <w:rPr>
                  <w:rStyle w:val="Hyperlink"/>
                  <w:sz w:val="18"/>
                  <w:szCs w:val="18"/>
                  <w:lang w:val="en-GB"/>
                </w:rPr>
                <w:t>http://www.aromanaturalrubber.com</w:t>
              </w:r>
            </w:hyperlink>
          </w:p>
        </w:tc>
      </w:tr>
      <w:tr w:rsidR="005658CB" w:rsidRPr="005658CB" w14:paraId="03E4B830" w14:textId="77777777" w:rsidTr="00D775B3">
        <w:trPr>
          <w:trHeight w:val="288"/>
        </w:trPr>
        <w:tc>
          <w:tcPr>
            <w:tcW w:w="2787" w:type="dxa"/>
            <w:noWrap/>
            <w:hideMark/>
          </w:tcPr>
          <w:p w14:paraId="2EF6C021" w14:textId="77777777" w:rsidR="005658CB" w:rsidRPr="005658CB" w:rsidRDefault="005658CB">
            <w:pPr>
              <w:rPr>
                <w:sz w:val="18"/>
                <w:szCs w:val="18"/>
                <w:lang w:val="en-GB"/>
              </w:rPr>
            </w:pPr>
            <w:r w:rsidRPr="005658CB">
              <w:rPr>
                <w:sz w:val="18"/>
                <w:szCs w:val="18"/>
                <w:lang w:val="en-GB"/>
              </w:rPr>
              <w:t>AROMA NATURAL RUBBER PVT LTD</w:t>
            </w:r>
          </w:p>
        </w:tc>
        <w:tc>
          <w:tcPr>
            <w:tcW w:w="684" w:type="dxa"/>
            <w:noWrap/>
            <w:hideMark/>
          </w:tcPr>
          <w:p w14:paraId="4B358E4D" w14:textId="77777777" w:rsidR="005658CB" w:rsidRPr="005658CB" w:rsidRDefault="005658CB" w:rsidP="005658CB">
            <w:pPr>
              <w:rPr>
                <w:sz w:val="18"/>
                <w:szCs w:val="18"/>
                <w:lang w:val="en-GB"/>
              </w:rPr>
            </w:pPr>
            <w:r w:rsidRPr="005658CB">
              <w:rPr>
                <w:sz w:val="18"/>
                <w:szCs w:val="18"/>
                <w:lang w:val="en-GB"/>
              </w:rPr>
              <w:t>2010</w:t>
            </w:r>
          </w:p>
        </w:tc>
        <w:tc>
          <w:tcPr>
            <w:tcW w:w="3470" w:type="dxa"/>
            <w:noWrap/>
            <w:hideMark/>
          </w:tcPr>
          <w:p w14:paraId="60A0F16B" w14:textId="77777777" w:rsidR="005658CB" w:rsidRPr="005658CB" w:rsidRDefault="005658CB">
            <w:pPr>
              <w:rPr>
                <w:sz w:val="18"/>
                <w:szCs w:val="18"/>
                <w:lang w:val="en-GB"/>
              </w:rPr>
            </w:pPr>
            <w:r w:rsidRPr="005658CB">
              <w:rPr>
                <w:sz w:val="18"/>
                <w:szCs w:val="18"/>
                <w:lang w:val="en-GB"/>
              </w:rPr>
              <w:t>SLR - 10,20,50, Centrifuged - Latex, Bicycle Tyres - Tubes, RSS 1,2,3,4,5, solid tyres</w:t>
            </w:r>
          </w:p>
        </w:tc>
        <w:tc>
          <w:tcPr>
            <w:tcW w:w="2693" w:type="dxa"/>
            <w:noWrap/>
            <w:hideMark/>
          </w:tcPr>
          <w:p w14:paraId="195A80B9" w14:textId="77777777" w:rsidR="005658CB" w:rsidRPr="005658CB" w:rsidRDefault="005658CB">
            <w:pPr>
              <w:rPr>
                <w:sz w:val="18"/>
                <w:szCs w:val="18"/>
                <w:lang w:val="en-GB"/>
              </w:rPr>
            </w:pPr>
            <w:r w:rsidRPr="005658CB">
              <w:rPr>
                <w:sz w:val="18"/>
                <w:szCs w:val="18"/>
                <w:lang w:val="en-GB"/>
              </w:rPr>
              <w:t>Keraminiya Estate Mawanella</w:t>
            </w:r>
          </w:p>
        </w:tc>
        <w:tc>
          <w:tcPr>
            <w:tcW w:w="2127" w:type="dxa"/>
            <w:noWrap/>
            <w:hideMark/>
          </w:tcPr>
          <w:p w14:paraId="4008ED6F" w14:textId="77777777" w:rsidR="005658CB" w:rsidRPr="005658CB" w:rsidRDefault="005658CB">
            <w:pPr>
              <w:rPr>
                <w:sz w:val="18"/>
                <w:szCs w:val="18"/>
                <w:lang w:val="en-GB"/>
              </w:rPr>
            </w:pPr>
            <w:r w:rsidRPr="005658CB">
              <w:rPr>
                <w:sz w:val="18"/>
                <w:szCs w:val="18"/>
                <w:lang w:val="en-GB"/>
              </w:rPr>
              <w:t>(94) 35-2248050</w:t>
            </w:r>
          </w:p>
        </w:tc>
        <w:tc>
          <w:tcPr>
            <w:tcW w:w="2515" w:type="dxa"/>
            <w:noWrap/>
            <w:hideMark/>
          </w:tcPr>
          <w:p w14:paraId="318985F4" w14:textId="77777777" w:rsidR="005658CB" w:rsidRPr="005658CB" w:rsidRDefault="008D2127">
            <w:pPr>
              <w:rPr>
                <w:sz w:val="18"/>
                <w:szCs w:val="18"/>
                <w:u w:val="single"/>
                <w:lang w:val="en-GB"/>
              </w:rPr>
            </w:pPr>
            <w:hyperlink r:id="rId185" w:history="1">
              <w:r w:rsidR="005658CB" w:rsidRPr="005658CB">
                <w:rPr>
                  <w:rStyle w:val="Hyperlink"/>
                  <w:sz w:val="18"/>
                  <w:szCs w:val="18"/>
                  <w:lang w:val="en-GB"/>
                </w:rPr>
                <w:t>http://www.aromanaturalrubber.com</w:t>
              </w:r>
            </w:hyperlink>
          </w:p>
        </w:tc>
      </w:tr>
      <w:tr w:rsidR="005658CB" w:rsidRPr="005658CB" w14:paraId="51FDA23F" w14:textId="77777777" w:rsidTr="00D775B3">
        <w:trPr>
          <w:trHeight w:val="288"/>
        </w:trPr>
        <w:tc>
          <w:tcPr>
            <w:tcW w:w="2787" w:type="dxa"/>
            <w:noWrap/>
            <w:hideMark/>
          </w:tcPr>
          <w:p w14:paraId="787AB50B" w14:textId="77777777" w:rsidR="005658CB" w:rsidRPr="005658CB" w:rsidRDefault="005658CB">
            <w:pPr>
              <w:rPr>
                <w:sz w:val="18"/>
                <w:szCs w:val="18"/>
                <w:lang w:val="en-GB"/>
              </w:rPr>
            </w:pPr>
            <w:r w:rsidRPr="005658CB">
              <w:rPr>
                <w:sz w:val="18"/>
                <w:szCs w:val="18"/>
                <w:lang w:val="en-GB"/>
              </w:rPr>
              <w:t>ARPITALIAN COMPACT SOLES PVT LTD</w:t>
            </w:r>
          </w:p>
        </w:tc>
        <w:tc>
          <w:tcPr>
            <w:tcW w:w="684" w:type="dxa"/>
            <w:noWrap/>
            <w:hideMark/>
          </w:tcPr>
          <w:p w14:paraId="16805C43" w14:textId="77777777" w:rsidR="005658CB" w:rsidRPr="005658CB" w:rsidRDefault="005658CB" w:rsidP="005658CB">
            <w:pPr>
              <w:rPr>
                <w:sz w:val="18"/>
                <w:szCs w:val="18"/>
                <w:lang w:val="en-GB"/>
              </w:rPr>
            </w:pPr>
            <w:r w:rsidRPr="005658CB">
              <w:rPr>
                <w:sz w:val="18"/>
                <w:szCs w:val="18"/>
                <w:lang w:val="en-GB"/>
              </w:rPr>
              <w:t>1994</w:t>
            </w:r>
          </w:p>
        </w:tc>
        <w:tc>
          <w:tcPr>
            <w:tcW w:w="3470" w:type="dxa"/>
            <w:noWrap/>
            <w:hideMark/>
          </w:tcPr>
          <w:p w14:paraId="55603428" w14:textId="77777777" w:rsidR="005658CB" w:rsidRPr="005658CB" w:rsidRDefault="005658CB">
            <w:pPr>
              <w:rPr>
                <w:sz w:val="18"/>
                <w:szCs w:val="18"/>
                <w:lang w:val="en-GB"/>
              </w:rPr>
            </w:pPr>
            <w:r w:rsidRPr="005658CB">
              <w:rPr>
                <w:sz w:val="18"/>
                <w:szCs w:val="18"/>
                <w:lang w:val="en-GB"/>
              </w:rPr>
              <w:t>Rubber Shoe Sole</w:t>
            </w:r>
          </w:p>
        </w:tc>
        <w:tc>
          <w:tcPr>
            <w:tcW w:w="2693" w:type="dxa"/>
            <w:noWrap/>
            <w:hideMark/>
          </w:tcPr>
          <w:p w14:paraId="66BDB6C0" w14:textId="77777777" w:rsidR="005658CB" w:rsidRPr="005658CB" w:rsidRDefault="005658CB">
            <w:pPr>
              <w:rPr>
                <w:sz w:val="18"/>
                <w:szCs w:val="18"/>
                <w:lang w:val="en-GB"/>
              </w:rPr>
            </w:pPr>
            <w:r w:rsidRPr="005658CB">
              <w:rPr>
                <w:sz w:val="18"/>
                <w:szCs w:val="18"/>
                <w:lang w:val="en-GB"/>
              </w:rPr>
              <w:t>Export Processing Zone Biyagama Malwana</w:t>
            </w:r>
          </w:p>
        </w:tc>
        <w:tc>
          <w:tcPr>
            <w:tcW w:w="2127" w:type="dxa"/>
            <w:noWrap/>
            <w:hideMark/>
          </w:tcPr>
          <w:p w14:paraId="1718C3E3" w14:textId="77777777" w:rsidR="005658CB" w:rsidRPr="005658CB" w:rsidRDefault="005658CB">
            <w:pPr>
              <w:rPr>
                <w:sz w:val="18"/>
                <w:szCs w:val="18"/>
                <w:lang w:val="en-GB"/>
              </w:rPr>
            </w:pPr>
            <w:r w:rsidRPr="005658CB">
              <w:rPr>
                <w:sz w:val="18"/>
                <w:szCs w:val="18"/>
                <w:lang w:val="en-GB"/>
              </w:rPr>
              <w:t>(94) 11-4817378 (94) 11-4811228 (94) 11-2489239</w:t>
            </w:r>
          </w:p>
        </w:tc>
        <w:tc>
          <w:tcPr>
            <w:tcW w:w="2515" w:type="dxa"/>
            <w:noWrap/>
            <w:hideMark/>
          </w:tcPr>
          <w:p w14:paraId="2C1F90AA" w14:textId="77777777" w:rsidR="005658CB" w:rsidRPr="005658CB" w:rsidRDefault="008D2127">
            <w:pPr>
              <w:rPr>
                <w:sz w:val="18"/>
                <w:szCs w:val="18"/>
                <w:u w:val="single"/>
                <w:lang w:val="en-GB"/>
              </w:rPr>
            </w:pPr>
            <w:hyperlink r:id="rId186" w:history="1">
              <w:r w:rsidR="005658CB" w:rsidRPr="005658CB">
                <w:rPr>
                  <w:rStyle w:val="Hyperlink"/>
                  <w:sz w:val="18"/>
                  <w:szCs w:val="18"/>
                  <w:lang w:val="en-GB"/>
                </w:rPr>
                <w:t>http://www.arpicorubber.com/shoesoles.php</w:t>
              </w:r>
            </w:hyperlink>
          </w:p>
        </w:tc>
      </w:tr>
      <w:tr w:rsidR="005658CB" w:rsidRPr="005658CB" w14:paraId="5FA0A76A" w14:textId="77777777" w:rsidTr="00D775B3">
        <w:trPr>
          <w:trHeight w:val="288"/>
        </w:trPr>
        <w:tc>
          <w:tcPr>
            <w:tcW w:w="2787" w:type="dxa"/>
            <w:noWrap/>
            <w:hideMark/>
          </w:tcPr>
          <w:p w14:paraId="0A463896" w14:textId="77777777" w:rsidR="005658CB" w:rsidRPr="005658CB" w:rsidRDefault="005658CB">
            <w:pPr>
              <w:rPr>
                <w:sz w:val="18"/>
                <w:szCs w:val="18"/>
                <w:lang w:val="en-GB"/>
              </w:rPr>
            </w:pPr>
            <w:r w:rsidRPr="005658CB">
              <w:rPr>
                <w:sz w:val="18"/>
                <w:szCs w:val="18"/>
                <w:lang w:val="en-GB"/>
              </w:rPr>
              <w:t>ASSOCIATED CEAT PVT LTD</w:t>
            </w:r>
          </w:p>
        </w:tc>
        <w:tc>
          <w:tcPr>
            <w:tcW w:w="684" w:type="dxa"/>
            <w:noWrap/>
            <w:hideMark/>
          </w:tcPr>
          <w:p w14:paraId="42F582F9"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5FAE51F0" w14:textId="77777777" w:rsidR="005658CB" w:rsidRPr="005658CB" w:rsidRDefault="005658CB">
            <w:pPr>
              <w:rPr>
                <w:sz w:val="18"/>
                <w:szCs w:val="18"/>
                <w:lang w:val="en-GB"/>
              </w:rPr>
            </w:pPr>
            <w:r w:rsidRPr="005658CB">
              <w:rPr>
                <w:sz w:val="18"/>
                <w:szCs w:val="18"/>
                <w:lang w:val="en-GB"/>
              </w:rPr>
              <w:t>Radial Tyres, Bias Tyres</w:t>
            </w:r>
          </w:p>
        </w:tc>
        <w:tc>
          <w:tcPr>
            <w:tcW w:w="2693" w:type="dxa"/>
            <w:noWrap/>
            <w:hideMark/>
          </w:tcPr>
          <w:p w14:paraId="3D8A48F7" w14:textId="77777777" w:rsidR="005658CB" w:rsidRPr="005658CB" w:rsidRDefault="005658CB">
            <w:pPr>
              <w:rPr>
                <w:sz w:val="18"/>
                <w:szCs w:val="18"/>
                <w:lang w:val="en-GB"/>
              </w:rPr>
            </w:pPr>
            <w:r w:rsidRPr="005658CB">
              <w:rPr>
                <w:sz w:val="18"/>
                <w:szCs w:val="18"/>
                <w:lang w:val="en-GB"/>
              </w:rPr>
              <w:t>P.O.Box 53 Nungamugoda Rd Kelaniya</w:t>
            </w:r>
          </w:p>
        </w:tc>
        <w:tc>
          <w:tcPr>
            <w:tcW w:w="2127" w:type="dxa"/>
            <w:noWrap/>
            <w:hideMark/>
          </w:tcPr>
          <w:p w14:paraId="7D1E1154" w14:textId="77777777" w:rsidR="005658CB" w:rsidRPr="005658CB" w:rsidRDefault="005658CB">
            <w:pPr>
              <w:rPr>
                <w:sz w:val="18"/>
                <w:szCs w:val="18"/>
                <w:lang w:val="en-GB"/>
              </w:rPr>
            </w:pPr>
            <w:r w:rsidRPr="005658CB">
              <w:rPr>
                <w:sz w:val="18"/>
                <w:szCs w:val="18"/>
                <w:lang w:val="en-GB"/>
              </w:rPr>
              <w:t>(94) 11-4822800</w:t>
            </w:r>
          </w:p>
        </w:tc>
        <w:tc>
          <w:tcPr>
            <w:tcW w:w="2515" w:type="dxa"/>
            <w:noWrap/>
            <w:hideMark/>
          </w:tcPr>
          <w:p w14:paraId="058BCF69" w14:textId="77777777" w:rsidR="005658CB" w:rsidRPr="005658CB" w:rsidRDefault="008D2127">
            <w:pPr>
              <w:rPr>
                <w:sz w:val="18"/>
                <w:szCs w:val="18"/>
                <w:u w:val="single"/>
                <w:lang w:val="en-GB"/>
              </w:rPr>
            </w:pPr>
            <w:hyperlink r:id="rId187" w:history="1">
              <w:r w:rsidR="005658CB" w:rsidRPr="005658CB">
                <w:rPr>
                  <w:rStyle w:val="Hyperlink"/>
                  <w:sz w:val="18"/>
                  <w:szCs w:val="18"/>
                  <w:lang w:val="en-GB"/>
                </w:rPr>
                <w:t>https://www.ceatsrilanka.com/</w:t>
              </w:r>
            </w:hyperlink>
          </w:p>
        </w:tc>
      </w:tr>
      <w:tr w:rsidR="005658CB" w:rsidRPr="005658CB" w14:paraId="4EB7D087" w14:textId="77777777" w:rsidTr="00D775B3">
        <w:trPr>
          <w:trHeight w:val="288"/>
        </w:trPr>
        <w:tc>
          <w:tcPr>
            <w:tcW w:w="2787" w:type="dxa"/>
            <w:noWrap/>
            <w:hideMark/>
          </w:tcPr>
          <w:p w14:paraId="31437728" w14:textId="77777777" w:rsidR="005658CB" w:rsidRPr="005658CB" w:rsidRDefault="005658CB">
            <w:pPr>
              <w:rPr>
                <w:sz w:val="18"/>
                <w:szCs w:val="18"/>
                <w:lang w:val="en-GB"/>
              </w:rPr>
            </w:pPr>
            <w:r w:rsidRPr="005658CB">
              <w:rPr>
                <w:sz w:val="18"/>
                <w:szCs w:val="18"/>
                <w:lang w:val="en-GB"/>
              </w:rPr>
              <w:t>ASSOCIATED MOTORWAYS PVT LTD</w:t>
            </w:r>
          </w:p>
        </w:tc>
        <w:tc>
          <w:tcPr>
            <w:tcW w:w="684" w:type="dxa"/>
            <w:noWrap/>
            <w:hideMark/>
          </w:tcPr>
          <w:p w14:paraId="043F17B8" w14:textId="77777777" w:rsidR="005658CB" w:rsidRPr="005658CB" w:rsidRDefault="005658CB" w:rsidP="005658CB">
            <w:pPr>
              <w:rPr>
                <w:sz w:val="18"/>
                <w:szCs w:val="18"/>
                <w:lang w:val="en-GB"/>
              </w:rPr>
            </w:pPr>
            <w:r w:rsidRPr="005658CB">
              <w:rPr>
                <w:sz w:val="18"/>
                <w:szCs w:val="18"/>
                <w:lang w:val="en-GB"/>
              </w:rPr>
              <w:t>1949</w:t>
            </w:r>
          </w:p>
        </w:tc>
        <w:tc>
          <w:tcPr>
            <w:tcW w:w="3470" w:type="dxa"/>
            <w:noWrap/>
            <w:hideMark/>
          </w:tcPr>
          <w:p w14:paraId="037DADB0" w14:textId="77777777" w:rsidR="005658CB" w:rsidRPr="005658CB" w:rsidRDefault="005658CB">
            <w:pPr>
              <w:rPr>
                <w:sz w:val="18"/>
                <w:szCs w:val="18"/>
                <w:lang w:val="en-GB"/>
              </w:rPr>
            </w:pPr>
            <w:r w:rsidRPr="005658CB">
              <w:rPr>
                <w:sz w:val="18"/>
                <w:szCs w:val="18"/>
                <w:lang w:val="en-GB"/>
              </w:rPr>
              <w:t>A Leading Manufacturer of Material Handling Solid Tyres, Rubber Compound, Thread Liners, Retreading Material And Pneumatic Tyres of Two/Three Wheeler Automotives.</w:t>
            </w:r>
          </w:p>
        </w:tc>
        <w:tc>
          <w:tcPr>
            <w:tcW w:w="2693" w:type="dxa"/>
            <w:noWrap/>
            <w:hideMark/>
          </w:tcPr>
          <w:p w14:paraId="077CE320" w14:textId="77777777" w:rsidR="005658CB" w:rsidRPr="005658CB" w:rsidRDefault="005658CB">
            <w:pPr>
              <w:rPr>
                <w:sz w:val="18"/>
                <w:szCs w:val="18"/>
                <w:lang w:val="en-GB"/>
              </w:rPr>
            </w:pPr>
            <w:r w:rsidRPr="005658CB">
              <w:rPr>
                <w:sz w:val="18"/>
                <w:szCs w:val="18"/>
                <w:lang w:val="en-GB"/>
              </w:rPr>
              <w:t>Factory Complex, Nagoda, Kalutara</w:t>
            </w:r>
          </w:p>
        </w:tc>
        <w:tc>
          <w:tcPr>
            <w:tcW w:w="2127" w:type="dxa"/>
            <w:noWrap/>
            <w:hideMark/>
          </w:tcPr>
          <w:p w14:paraId="5D220037" w14:textId="77777777" w:rsidR="005658CB" w:rsidRPr="005658CB" w:rsidRDefault="005658CB">
            <w:pPr>
              <w:rPr>
                <w:sz w:val="18"/>
                <w:szCs w:val="18"/>
                <w:lang w:val="en-GB"/>
              </w:rPr>
            </w:pPr>
            <w:r w:rsidRPr="005658CB">
              <w:rPr>
                <w:sz w:val="18"/>
                <w:szCs w:val="18"/>
                <w:lang w:val="en-GB"/>
              </w:rPr>
              <w:t>(94) 34-2222386 (94) 34-2222437</w:t>
            </w:r>
          </w:p>
        </w:tc>
        <w:tc>
          <w:tcPr>
            <w:tcW w:w="2515" w:type="dxa"/>
            <w:noWrap/>
            <w:hideMark/>
          </w:tcPr>
          <w:p w14:paraId="7C6F23A8" w14:textId="77777777" w:rsidR="005658CB" w:rsidRPr="005658CB" w:rsidRDefault="008D2127">
            <w:pPr>
              <w:rPr>
                <w:sz w:val="18"/>
                <w:szCs w:val="18"/>
                <w:u w:val="single"/>
                <w:lang w:val="en-GB"/>
              </w:rPr>
            </w:pPr>
            <w:hyperlink r:id="rId188" w:history="1">
              <w:r w:rsidR="005658CB" w:rsidRPr="005658CB">
                <w:rPr>
                  <w:rStyle w:val="Hyperlink"/>
                  <w:sz w:val="18"/>
                  <w:szCs w:val="18"/>
                  <w:lang w:val="en-GB"/>
                </w:rPr>
                <w:t>http://www.amwexports.com</w:t>
              </w:r>
            </w:hyperlink>
          </w:p>
        </w:tc>
      </w:tr>
      <w:tr w:rsidR="005658CB" w:rsidRPr="005658CB" w14:paraId="389B724A" w14:textId="77777777" w:rsidTr="00D775B3">
        <w:trPr>
          <w:trHeight w:val="288"/>
        </w:trPr>
        <w:tc>
          <w:tcPr>
            <w:tcW w:w="2787" w:type="dxa"/>
            <w:noWrap/>
            <w:hideMark/>
          </w:tcPr>
          <w:p w14:paraId="7CC7A57A" w14:textId="77777777" w:rsidR="005658CB" w:rsidRPr="005658CB" w:rsidRDefault="005658CB">
            <w:pPr>
              <w:rPr>
                <w:sz w:val="18"/>
                <w:szCs w:val="18"/>
                <w:lang w:val="en-GB"/>
              </w:rPr>
            </w:pPr>
            <w:r w:rsidRPr="005658CB">
              <w:rPr>
                <w:sz w:val="18"/>
                <w:szCs w:val="18"/>
                <w:lang w:val="en-GB"/>
              </w:rPr>
              <w:t>ASSOCIATED SPECIALITY RUBBER PVT LTD</w:t>
            </w:r>
          </w:p>
        </w:tc>
        <w:tc>
          <w:tcPr>
            <w:tcW w:w="684" w:type="dxa"/>
            <w:noWrap/>
            <w:hideMark/>
          </w:tcPr>
          <w:p w14:paraId="122442BE" w14:textId="77777777" w:rsidR="005658CB" w:rsidRPr="005658CB" w:rsidRDefault="005658CB" w:rsidP="005658CB">
            <w:pPr>
              <w:rPr>
                <w:sz w:val="18"/>
                <w:szCs w:val="18"/>
                <w:lang w:val="en-GB"/>
              </w:rPr>
            </w:pPr>
            <w:r w:rsidRPr="005658CB">
              <w:rPr>
                <w:sz w:val="18"/>
                <w:szCs w:val="18"/>
                <w:lang w:val="en-GB"/>
              </w:rPr>
              <w:t>1986</w:t>
            </w:r>
          </w:p>
        </w:tc>
        <w:tc>
          <w:tcPr>
            <w:tcW w:w="3470" w:type="dxa"/>
            <w:noWrap/>
            <w:hideMark/>
          </w:tcPr>
          <w:p w14:paraId="14212B99" w14:textId="77777777" w:rsidR="005658CB" w:rsidRPr="005658CB" w:rsidRDefault="005658CB">
            <w:pPr>
              <w:rPr>
                <w:sz w:val="18"/>
                <w:szCs w:val="18"/>
                <w:lang w:val="en-GB"/>
              </w:rPr>
            </w:pPr>
            <w:r w:rsidRPr="005658CB">
              <w:rPr>
                <w:sz w:val="18"/>
                <w:szCs w:val="18"/>
                <w:lang w:val="en-GB"/>
              </w:rPr>
              <w:t>Technically Specified Rubber, Other Natural Rubber nes, Sheet Rubber, Crepe Rubber</w:t>
            </w:r>
          </w:p>
        </w:tc>
        <w:tc>
          <w:tcPr>
            <w:tcW w:w="2693" w:type="dxa"/>
            <w:noWrap/>
            <w:hideMark/>
          </w:tcPr>
          <w:p w14:paraId="57924560" w14:textId="77777777" w:rsidR="005658CB" w:rsidRPr="005658CB" w:rsidRDefault="005658CB">
            <w:pPr>
              <w:rPr>
                <w:sz w:val="18"/>
                <w:szCs w:val="18"/>
                <w:lang w:val="en-GB"/>
              </w:rPr>
            </w:pPr>
            <w:r w:rsidRPr="005658CB">
              <w:rPr>
                <w:sz w:val="18"/>
                <w:szCs w:val="18"/>
                <w:lang w:val="en-GB"/>
              </w:rPr>
              <w:t>Yatideriya Rubber Factory Undugoda – 71200</w:t>
            </w:r>
          </w:p>
        </w:tc>
        <w:tc>
          <w:tcPr>
            <w:tcW w:w="2127" w:type="dxa"/>
            <w:noWrap/>
            <w:hideMark/>
          </w:tcPr>
          <w:p w14:paraId="217C67F1" w14:textId="77777777" w:rsidR="005658CB" w:rsidRPr="005658CB" w:rsidRDefault="005658CB">
            <w:pPr>
              <w:rPr>
                <w:sz w:val="18"/>
                <w:szCs w:val="18"/>
                <w:lang w:val="en-GB"/>
              </w:rPr>
            </w:pPr>
            <w:r w:rsidRPr="005658CB">
              <w:rPr>
                <w:sz w:val="18"/>
                <w:szCs w:val="18"/>
                <w:lang w:val="en-GB"/>
              </w:rPr>
              <w:t>(94) 35-2278632 (94) 35-2278812</w:t>
            </w:r>
          </w:p>
        </w:tc>
        <w:tc>
          <w:tcPr>
            <w:tcW w:w="2515" w:type="dxa"/>
            <w:noWrap/>
            <w:hideMark/>
          </w:tcPr>
          <w:p w14:paraId="3CAC49E4" w14:textId="77777777" w:rsidR="005658CB" w:rsidRPr="005658CB" w:rsidRDefault="008D2127">
            <w:pPr>
              <w:rPr>
                <w:sz w:val="18"/>
                <w:szCs w:val="18"/>
                <w:u w:val="single"/>
                <w:lang w:val="en-GB"/>
              </w:rPr>
            </w:pPr>
            <w:hyperlink r:id="rId189" w:history="1">
              <w:r w:rsidR="005658CB" w:rsidRPr="005658CB">
                <w:rPr>
                  <w:rStyle w:val="Hyperlink"/>
                  <w:sz w:val="18"/>
                  <w:szCs w:val="18"/>
                  <w:lang w:val="en-GB"/>
                </w:rPr>
                <w:t>http://www.specialityrubbers.com</w:t>
              </w:r>
            </w:hyperlink>
          </w:p>
        </w:tc>
      </w:tr>
      <w:tr w:rsidR="005658CB" w:rsidRPr="005658CB" w14:paraId="29D9E751" w14:textId="77777777" w:rsidTr="00D775B3">
        <w:trPr>
          <w:trHeight w:val="288"/>
        </w:trPr>
        <w:tc>
          <w:tcPr>
            <w:tcW w:w="2787" w:type="dxa"/>
            <w:noWrap/>
            <w:hideMark/>
          </w:tcPr>
          <w:p w14:paraId="3E7C5F25" w14:textId="77777777" w:rsidR="005658CB" w:rsidRPr="005658CB" w:rsidRDefault="005658CB">
            <w:pPr>
              <w:rPr>
                <w:sz w:val="18"/>
                <w:szCs w:val="18"/>
                <w:lang w:val="en-GB"/>
              </w:rPr>
            </w:pPr>
            <w:r w:rsidRPr="005658CB">
              <w:rPr>
                <w:sz w:val="18"/>
                <w:szCs w:val="18"/>
                <w:lang w:val="en-GB"/>
              </w:rPr>
              <w:t>ATG HAND CARE PVT LTD</w:t>
            </w:r>
          </w:p>
        </w:tc>
        <w:tc>
          <w:tcPr>
            <w:tcW w:w="684" w:type="dxa"/>
            <w:noWrap/>
            <w:hideMark/>
          </w:tcPr>
          <w:p w14:paraId="445AD540"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6BB3C4AD" w14:textId="77777777" w:rsidR="005658CB" w:rsidRPr="005658CB" w:rsidRDefault="005658CB">
            <w:pPr>
              <w:rPr>
                <w:sz w:val="18"/>
                <w:szCs w:val="18"/>
                <w:lang w:val="en-GB"/>
              </w:rPr>
            </w:pPr>
            <w:r w:rsidRPr="005658CB">
              <w:rPr>
                <w:sz w:val="18"/>
                <w:szCs w:val="18"/>
                <w:lang w:val="en-GB"/>
              </w:rPr>
              <w:t>Working Gloves</w:t>
            </w:r>
          </w:p>
        </w:tc>
        <w:tc>
          <w:tcPr>
            <w:tcW w:w="2693" w:type="dxa"/>
            <w:noWrap/>
            <w:hideMark/>
          </w:tcPr>
          <w:p w14:paraId="6A8D052D" w14:textId="77777777" w:rsidR="005658CB" w:rsidRPr="005658CB" w:rsidRDefault="005658CB">
            <w:pPr>
              <w:rPr>
                <w:sz w:val="18"/>
                <w:szCs w:val="18"/>
                <w:lang w:val="en-GB"/>
              </w:rPr>
            </w:pPr>
            <w:r w:rsidRPr="005658CB">
              <w:rPr>
                <w:sz w:val="18"/>
                <w:szCs w:val="18"/>
                <w:lang w:val="en-GB"/>
              </w:rPr>
              <w:t>Spur Road 7 IPZ Phase II Katunayake</w:t>
            </w:r>
          </w:p>
        </w:tc>
        <w:tc>
          <w:tcPr>
            <w:tcW w:w="2127" w:type="dxa"/>
            <w:noWrap/>
            <w:hideMark/>
          </w:tcPr>
          <w:p w14:paraId="3F0C7194" w14:textId="77777777" w:rsidR="005658CB" w:rsidRPr="005658CB" w:rsidRDefault="005658CB">
            <w:pPr>
              <w:rPr>
                <w:sz w:val="18"/>
                <w:szCs w:val="18"/>
                <w:lang w:val="en-GB"/>
              </w:rPr>
            </w:pPr>
            <w:r w:rsidRPr="005658CB">
              <w:rPr>
                <w:sz w:val="18"/>
                <w:szCs w:val="18"/>
                <w:lang w:val="en-GB"/>
              </w:rPr>
              <w:t>(94) 11-4838900</w:t>
            </w:r>
          </w:p>
        </w:tc>
        <w:tc>
          <w:tcPr>
            <w:tcW w:w="2515" w:type="dxa"/>
            <w:noWrap/>
            <w:hideMark/>
          </w:tcPr>
          <w:p w14:paraId="5B6E19A0" w14:textId="77777777" w:rsidR="005658CB" w:rsidRPr="005658CB" w:rsidRDefault="008D2127">
            <w:pPr>
              <w:rPr>
                <w:sz w:val="18"/>
                <w:szCs w:val="18"/>
                <w:u w:val="single"/>
                <w:lang w:val="en-GB"/>
              </w:rPr>
            </w:pPr>
            <w:hyperlink r:id="rId190" w:history="1">
              <w:r w:rsidR="005658CB" w:rsidRPr="005658CB">
                <w:rPr>
                  <w:rStyle w:val="Hyperlink"/>
                  <w:sz w:val="18"/>
                  <w:szCs w:val="18"/>
                  <w:lang w:val="en-GB"/>
                </w:rPr>
                <w:t>http://www.atg-glovesolutions.com</w:t>
              </w:r>
            </w:hyperlink>
          </w:p>
        </w:tc>
      </w:tr>
      <w:tr w:rsidR="005658CB" w:rsidRPr="005658CB" w14:paraId="1EDBA670" w14:textId="77777777" w:rsidTr="00D775B3">
        <w:trPr>
          <w:trHeight w:val="288"/>
        </w:trPr>
        <w:tc>
          <w:tcPr>
            <w:tcW w:w="2787" w:type="dxa"/>
            <w:noWrap/>
            <w:hideMark/>
          </w:tcPr>
          <w:p w14:paraId="278BE040" w14:textId="77777777" w:rsidR="005658CB" w:rsidRPr="005658CB" w:rsidRDefault="005658CB">
            <w:pPr>
              <w:rPr>
                <w:sz w:val="18"/>
                <w:szCs w:val="18"/>
                <w:lang w:val="en-GB"/>
              </w:rPr>
            </w:pPr>
            <w:r w:rsidRPr="005658CB">
              <w:rPr>
                <w:sz w:val="18"/>
                <w:szCs w:val="18"/>
                <w:lang w:val="en-GB"/>
              </w:rPr>
              <w:t>BHAGYA INDUSTRIES PVT LTD</w:t>
            </w:r>
          </w:p>
        </w:tc>
        <w:tc>
          <w:tcPr>
            <w:tcW w:w="684" w:type="dxa"/>
            <w:noWrap/>
            <w:hideMark/>
          </w:tcPr>
          <w:p w14:paraId="3C26B837" w14:textId="77777777" w:rsidR="005658CB" w:rsidRPr="005658CB" w:rsidRDefault="005658CB" w:rsidP="005658CB">
            <w:pPr>
              <w:rPr>
                <w:sz w:val="18"/>
                <w:szCs w:val="18"/>
                <w:lang w:val="en-GB"/>
              </w:rPr>
            </w:pPr>
            <w:r w:rsidRPr="005658CB">
              <w:rPr>
                <w:sz w:val="18"/>
                <w:szCs w:val="18"/>
                <w:lang w:val="en-GB"/>
              </w:rPr>
              <w:t>1995</w:t>
            </w:r>
          </w:p>
        </w:tc>
        <w:tc>
          <w:tcPr>
            <w:tcW w:w="3470" w:type="dxa"/>
            <w:noWrap/>
            <w:hideMark/>
          </w:tcPr>
          <w:p w14:paraId="3475DBF7" w14:textId="77777777" w:rsidR="005658CB" w:rsidRPr="005658CB" w:rsidRDefault="005658CB">
            <w:pPr>
              <w:rPr>
                <w:sz w:val="18"/>
                <w:szCs w:val="18"/>
                <w:lang w:val="en-GB"/>
              </w:rPr>
            </w:pPr>
            <w:r w:rsidRPr="005658CB">
              <w:rPr>
                <w:sz w:val="18"/>
                <w:szCs w:val="18"/>
                <w:lang w:val="en-GB"/>
              </w:rPr>
              <w:t>Rubber &amp; Rubber Products, Gaskets, Washers, Seals etc</w:t>
            </w:r>
          </w:p>
        </w:tc>
        <w:tc>
          <w:tcPr>
            <w:tcW w:w="2693" w:type="dxa"/>
            <w:noWrap/>
            <w:hideMark/>
          </w:tcPr>
          <w:p w14:paraId="28845F3C" w14:textId="77777777" w:rsidR="005658CB" w:rsidRPr="005658CB" w:rsidRDefault="005658CB">
            <w:pPr>
              <w:rPr>
                <w:sz w:val="18"/>
                <w:szCs w:val="18"/>
                <w:lang w:val="en-GB"/>
              </w:rPr>
            </w:pPr>
            <w:r w:rsidRPr="005658CB">
              <w:rPr>
                <w:sz w:val="18"/>
                <w:szCs w:val="18"/>
                <w:lang w:val="en-GB"/>
              </w:rPr>
              <w:t>No.06,Templebury Industrial Estate Panagoda Homagama</w:t>
            </w:r>
          </w:p>
        </w:tc>
        <w:tc>
          <w:tcPr>
            <w:tcW w:w="2127" w:type="dxa"/>
            <w:noWrap/>
            <w:hideMark/>
          </w:tcPr>
          <w:p w14:paraId="794645BA" w14:textId="77777777" w:rsidR="005658CB" w:rsidRPr="005658CB" w:rsidRDefault="005658CB">
            <w:pPr>
              <w:rPr>
                <w:sz w:val="18"/>
                <w:szCs w:val="18"/>
                <w:lang w:val="en-GB"/>
              </w:rPr>
            </w:pPr>
            <w:r w:rsidRPr="005658CB">
              <w:rPr>
                <w:sz w:val="18"/>
                <w:szCs w:val="18"/>
                <w:lang w:val="en-GB"/>
              </w:rPr>
              <w:t>(94) 11-4442224 (94) 11-2750252</w:t>
            </w:r>
          </w:p>
        </w:tc>
        <w:tc>
          <w:tcPr>
            <w:tcW w:w="2515" w:type="dxa"/>
            <w:noWrap/>
            <w:hideMark/>
          </w:tcPr>
          <w:p w14:paraId="17EDF4F9" w14:textId="77777777" w:rsidR="005658CB" w:rsidRPr="005658CB" w:rsidRDefault="005658CB">
            <w:pPr>
              <w:rPr>
                <w:sz w:val="18"/>
                <w:szCs w:val="18"/>
                <w:lang w:val="en-GB"/>
              </w:rPr>
            </w:pPr>
            <w:r w:rsidRPr="005658CB">
              <w:rPr>
                <w:sz w:val="18"/>
                <w:szCs w:val="18"/>
                <w:lang w:val="en-GB"/>
              </w:rPr>
              <w:t> </w:t>
            </w:r>
          </w:p>
        </w:tc>
      </w:tr>
      <w:tr w:rsidR="005658CB" w:rsidRPr="005658CB" w14:paraId="12AF09EC" w14:textId="77777777" w:rsidTr="00D775B3">
        <w:trPr>
          <w:trHeight w:val="288"/>
        </w:trPr>
        <w:tc>
          <w:tcPr>
            <w:tcW w:w="2787" w:type="dxa"/>
            <w:noWrap/>
            <w:hideMark/>
          </w:tcPr>
          <w:p w14:paraId="6B8CD015" w14:textId="77777777" w:rsidR="005658CB" w:rsidRPr="005658CB" w:rsidRDefault="005658CB">
            <w:pPr>
              <w:rPr>
                <w:sz w:val="18"/>
                <w:szCs w:val="18"/>
                <w:lang w:val="en-GB"/>
              </w:rPr>
            </w:pPr>
            <w:r w:rsidRPr="005658CB">
              <w:rPr>
                <w:sz w:val="18"/>
                <w:szCs w:val="18"/>
                <w:lang w:val="en-GB"/>
              </w:rPr>
              <w:t>CENTRAL RUBBER PVT LTD</w:t>
            </w:r>
          </w:p>
        </w:tc>
        <w:tc>
          <w:tcPr>
            <w:tcW w:w="684" w:type="dxa"/>
            <w:noWrap/>
            <w:hideMark/>
          </w:tcPr>
          <w:p w14:paraId="141794B7"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67B0F749" w14:textId="77777777" w:rsidR="005658CB" w:rsidRPr="005658CB" w:rsidRDefault="005658CB">
            <w:pPr>
              <w:rPr>
                <w:sz w:val="18"/>
                <w:szCs w:val="18"/>
                <w:lang w:val="en-GB"/>
              </w:rPr>
            </w:pPr>
            <w:r w:rsidRPr="005658CB">
              <w:rPr>
                <w:sz w:val="18"/>
                <w:szCs w:val="18"/>
                <w:lang w:val="en-GB"/>
              </w:rPr>
              <w:t>Rubber Gloves (House Holds)</w:t>
            </w:r>
          </w:p>
        </w:tc>
        <w:tc>
          <w:tcPr>
            <w:tcW w:w="2693" w:type="dxa"/>
            <w:noWrap/>
            <w:hideMark/>
          </w:tcPr>
          <w:p w14:paraId="0B0B9E50" w14:textId="77777777" w:rsidR="005658CB" w:rsidRPr="005658CB" w:rsidRDefault="005658CB">
            <w:pPr>
              <w:rPr>
                <w:sz w:val="18"/>
                <w:szCs w:val="18"/>
                <w:lang w:val="en-GB"/>
              </w:rPr>
            </w:pPr>
            <w:r w:rsidRPr="005658CB">
              <w:rPr>
                <w:sz w:val="18"/>
                <w:szCs w:val="18"/>
                <w:lang w:val="en-GB"/>
              </w:rPr>
              <w:t>No.344 Grandpass Road Colombo 14</w:t>
            </w:r>
          </w:p>
        </w:tc>
        <w:tc>
          <w:tcPr>
            <w:tcW w:w="2127" w:type="dxa"/>
            <w:noWrap/>
            <w:hideMark/>
          </w:tcPr>
          <w:p w14:paraId="57C52107" w14:textId="77777777" w:rsidR="005658CB" w:rsidRPr="005658CB" w:rsidRDefault="005658CB">
            <w:pPr>
              <w:rPr>
                <w:sz w:val="18"/>
                <w:szCs w:val="18"/>
                <w:lang w:val="en-GB"/>
              </w:rPr>
            </w:pPr>
            <w:r w:rsidRPr="005658CB">
              <w:rPr>
                <w:sz w:val="18"/>
                <w:szCs w:val="18"/>
                <w:lang w:val="en-GB"/>
              </w:rPr>
              <w:t>(94) 11-2325997 (94) 11-4614272/3</w:t>
            </w:r>
          </w:p>
        </w:tc>
        <w:tc>
          <w:tcPr>
            <w:tcW w:w="2515" w:type="dxa"/>
            <w:noWrap/>
            <w:hideMark/>
          </w:tcPr>
          <w:p w14:paraId="4090EBB3" w14:textId="77777777" w:rsidR="005658CB" w:rsidRPr="005658CB" w:rsidRDefault="008D2127">
            <w:pPr>
              <w:rPr>
                <w:sz w:val="18"/>
                <w:szCs w:val="18"/>
                <w:u w:val="single"/>
                <w:lang w:val="en-GB"/>
              </w:rPr>
            </w:pPr>
            <w:hyperlink r:id="rId191" w:history="1">
              <w:r w:rsidR="005658CB" w:rsidRPr="005658CB">
                <w:rPr>
                  <w:rStyle w:val="Hyperlink"/>
                  <w:sz w:val="18"/>
                  <w:szCs w:val="18"/>
                  <w:lang w:val="en-GB"/>
                </w:rPr>
                <w:t>http://www.lalangroup.com</w:t>
              </w:r>
            </w:hyperlink>
          </w:p>
        </w:tc>
      </w:tr>
      <w:tr w:rsidR="005658CB" w:rsidRPr="005658CB" w14:paraId="445E189E" w14:textId="77777777" w:rsidTr="00D775B3">
        <w:trPr>
          <w:trHeight w:val="288"/>
        </w:trPr>
        <w:tc>
          <w:tcPr>
            <w:tcW w:w="2787" w:type="dxa"/>
            <w:noWrap/>
            <w:hideMark/>
          </w:tcPr>
          <w:p w14:paraId="601C58AE" w14:textId="77777777" w:rsidR="005658CB" w:rsidRPr="005658CB" w:rsidRDefault="005658CB">
            <w:pPr>
              <w:rPr>
                <w:sz w:val="18"/>
                <w:szCs w:val="18"/>
                <w:lang w:val="en-GB"/>
              </w:rPr>
            </w:pPr>
            <w:r w:rsidRPr="005658CB">
              <w:rPr>
                <w:sz w:val="18"/>
                <w:szCs w:val="18"/>
                <w:lang w:val="en-GB"/>
              </w:rPr>
              <w:t>CEAT KELANI RADIALS PVT LTD</w:t>
            </w:r>
          </w:p>
        </w:tc>
        <w:tc>
          <w:tcPr>
            <w:tcW w:w="684" w:type="dxa"/>
            <w:noWrap/>
            <w:hideMark/>
          </w:tcPr>
          <w:p w14:paraId="3A830306" w14:textId="77777777" w:rsidR="005658CB" w:rsidRPr="005658CB" w:rsidRDefault="005658CB" w:rsidP="005658CB">
            <w:pPr>
              <w:rPr>
                <w:sz w:val="18"/>
                <w:szCs w:val="18"/>
                <w:lang w:val="en-GB"/>
              </w:rPr>
            </w:pPr>
            <w:r w:rsidRPr="005658CB">
              <w:rPr>
                <w:sz w:val="18"/>
                <w:szCs w:val="18"/>
                <w:lang w:val="en-GB"/>
              </w:rPr>
              <w:t>1999</w:t>
            </w:r>
          </w:p>
        </w:tc>
        <w:tc>
          <w:tcPr>
            <w:tcW w:w="3470" w:type="dxa"/>
            <w:noWrap/>
            <w:hideMark/>
          </w:tcPr>
          <w:p w14:paraId="4F17C1AA" w14:textId="77777777" w:rsidR="005658CB" w:rsidRPr="005658CB" w:rsidRDefault="005658CB">
            <w:pPr>
              <w:rPr>
                <w:sz w:val="18"/>
                <w:szCs w:val="18"/>
                <w:lang w:val="en-GB"/>
              </w:rPr>
            </w:pPr>
            <w:r w:rsidRPr="005658CB">
              <w:rPr>
                <w:sz w:val="18"/>
                <w:szCs w:val="18"/>
                <w:lang w:val="en-GB"/>
              </w:rPr>
              <w:t>pneumatic cross-ply and radial constructions tyres for trucks, light trucks, passenger car, passenger van, three wheeler, two wheeler and agriculture equipment tyres (farm tyres). The company also markets tubes &amp; flaps (rim-tape)</w:t>
            </w:r>
          </w:p>
        </w:tc>
        <w:tc>
          <w:tcPr>
            <w:tcW w:w="2693" w:type="dxa"/>
            <w:noWrap/>
            <w:hideMark/>
          </w:tcPr>
          <w:p w14:paraId="5D6D7158" w14:textId="77777777" w:rsidR="005658CB" w:rsidRPr="005658CB" w:rsidRDefault="005658CB">
            <w:pPr>
              <w:rPr>
                <w:sz w:val="18"/>
                <w:szCs w:val="18"/>
                <w:lang w:val="en-GB"/>
              </w:rPr>
            </w:pPr>
            <w:r w:rsidRPr="005658CB">
              <w:rPr>
                <w:sz w:val="18"/>
                <w:szCs w:val="18"/>
                <w:lang w:val="en-GB"/>
              </w:rPr>
              <w:t>P.O.Box 53 Nungamugoda Kelaniya</w:t>
            </w:r>
          </w:p>
        </w:tc>
        <w:tc>
          <w:tcPr>
            <w:tcW w:w="2127" w:type="dxa"/>
            <w:noWrap/>
            <w:hideMark/>
          </w:tcPr>
          <w:p w14:paraId="4AA22DF6" w14:textId="77777777" w:rsidR="005658CB" w:rsidRPr="005658CB" w:rsidRDefault="005658CB">
            <w:pPr>
              <w:rPr>
                <w:sz w:val="18"/>
                <w:szCs w:val="18"/>
                <w:lang w:val="en-GB"/>
              </w:rPr>
            </w:pPr>
            <w:r w:rsidRPr="005658CB">
              <w:rPr>
                <w:sz w:val="18"/>
                <w:szCs w:val="18"/>
                <w:lang w:val="en-GB"/>
              </w:rPr>
              <w:t>(94) 11-4822800 (94) 77-5030786</w:t>
            </w:r>
          </w:p>
        </w:tc>
        <w:tc>
          <w:tcPr>
            <w:tcW w:w="2515" w:type="dxa"/>
            <w:noWrap/>
            <w:hideMark/>
          </w:tcPr>
          <w:p w14:paraId="4ACA0CE9" w14:textId="77777777" w:rsidR="005658CB" w:rsidRPr="005658CB" w:rsidRDefault="008D2127">
            <w:pPr>
              <w:rPr>
                <w:sz w:val="18"/>
                <w:szCs w:val="18"/>
                <w:u w:val="single"/>
                <w:lang w:val="en-GB"/>
              </w:rPr>
            </w:pPr>
            <w:hyperlink r:id="rId192" w:history="1">
              <w:r w:rsidR="005658CB" w:rsidRPr="005658CB">
                <w:rPr>
                  <w:rStyle w:val="Hyperlink"/>
                  <w:sz w:val="18"/>
                  <w:szCs w:val="18"/>
                  <w:lang w:val="en-GB"/>
                </w:rPr>
                <w:t>http://www.orion.lk</w:t>
              </w:r>
            </w:hyperlink>
          </w:p>
        </w:tc>
      </w:tr>
      <w:tr w:rsidR="005658CB" w:rsidRPr="005658CB" w14:paraId="43D3E8BF" w14:textId="77777777" w:rsidTr="00D775B3">
        <w:trPr>
          <w:trHeight w:val="288"/>
        </w:trPr>
        <w:tc>
          <w:tcPr>
            <w:tcW w:w="2787" w:type="dxa"/>
            <w:noWrap/>
            <w:hideMark/>
          </w:tcPr>
          <w:p w14:paraId="68E3344C" w14:textId="77777777" w:rsidR="005658CB" w:rsidRPr="005658CB" w:rsidRDefault="005658CB">
            <w:pPr>
              <w:rPr>
                <w:sz w:val="18"/>
                <w:szCs w:val="18"/>
                <w:lang w:val="en-GB"/>
              </w:rPr>
            </w:pPr>
            <w:r w:rsidRPr="005658CB">
              <w:rPr>
                <w:sz w:val="18"/>
                <w:szCs w:val="18"/>
                <w:lang w:val="en-GB"/>
              </w:rPr>
              <w:t>C W MACKIE PLC</w:t>
            </w:r>
          </w:p>
        </w:tc>
        <w:tc>
          <w:tcPr>
            <w:tcW w:w="684" w:type="dxa"/>
            <w:noWrap/>
            <w:hideMark/>
          </w:tcPr>
          <w:p w14:paraId="6F5A2BB6" w14:textId="77777777" w:rsidR="005658CB" w:rsidRPr="005658CB" w:rsidRDefault="005658CB" w:rsidP="005658CB">
            <w:pPr>
              <w:rPr>
                <w:sz w:val="18"/>
                <w:szCs w:val="18"/>
                <w:lang w:val="en-GB"/>
              </w:rPr>
            </w:pPr>
            <w:r w:rsidRPr="005658CB">
              <w:rPr>
                <w:sz w:val="18"/>
                <w:szCs w:val="18"/>
                <w:lang w:val="en-GB"/>
              </w:rPr>
              <w:t>1900</w:t>
            </w:r>
          </w:p>
        </w:tc>
        <w:tc>
          <w:tcPr>
            <w:tcW w:w="3470" w:type="dxa"/>
            <w:noWrap/>
            <w:hideMark/>
          </w:tcPr>
          <w:p w14:paraId="714BD8BB" w14:textId="77777777" w:rsidR="005658CB" w:rsidRPr="005658CB" w:rsidRDefault="005658CB">
            <w:pPr>
              <w:rPr>
                <w:sz w:val="18"/>
                <w:szCs w:val="18"/>
                <w:lang w:val="en-GB"/>
              </w:rPr>
            </w:pPr>
            <w:r w:rsidRPr="005658CB">
              <w:rPr>
                <w:sz w:val="18"/>
                <w:szCs w:val="18"/>
                <w:lang w:val="en-GB"/>
              </w:rPr>
              <w:t>Natural Rubber, Including Thin and Thick Pale Latex Crepe, Thick Brown Crepe, Ribbed Smoked Sheet, White and Coloured Sole Crepe, Technically Specified Rubber, Desiccated Coconut in Fine, Medium, Chips, Thread, Flakes and Toasted Grades. Other Coconut Pro</w:t>
            </w:r>
          </w:p>
        </w:tc>
        <w:tc>
          <w:tcPr>
            <w:tcW w:w="2693" w:type="dxa"/>
            <w:noWrap/>
            <w:hideMark/>
          </w:tcPr>
          <w:p w14:paraId="05C66244" w14:textId="77777777" w:rsidR="005658CB" w:rsidRPr="005658CB" w:rsidRDefault="005658CB">
            <w:pPr>
              <w:rPr>
                <w:sz w:val="18"/>
                <w:szCs w:val="18"/>
                <w:lang w:val="en-GB"/>
              </w:rPr>
            </w:pPr>
            <w:r w:rsidRPr="005658CB">
              <w:rPr>
                <w:sz w:val="18"/>
                <w:szCs w:val="18"/>
                <w:lang w:val="en-GB"/>
              </w:rPr>
              <w:t>No.36 D.R.Wijewardena Mawatha Colombo 10</w:t>
            </w:r>
          </w:p>
        </w:tc>
        <w:tc>
          <w:tcPr>
            <w:tcW w:w="2127" w:type="dxa"/>
            <w:noWrap/>
            <w:hideMark/>
          </w:tcPr>
          <w:p w14:paraId="26B48693" w14:textId="77777777" w:rsidR="005658CB" w:rsidRPr="005658CB" w:rsidRDefault="005658CB">
            <w:pPr>
              <w:rPr>
                <w:sz w:val="18"/>
                <w:szCs w:val="18"/>
                <w:lang w:val="en-GB"/>
              </w:rPr>
            </w:pPr>
            <w:r w:rsidRPr="005658CB">
              <w:rPr>
                <w:sz w:val="18"/>
                <w:szCs w:val="18"/>
                <w:lang w:val="en-GB"/>
              </w:rPr>
              <w:t>(94) 11-2423554/62</w:t>
            </w:r>
          </w:p>
        </w:tc>
        <w:tc>
          <w:tcPr>
            <w:tcW w:w="2515" w:type="dxa"/>
            <w:noWrap/>
            <w:hideMark/>
          </w:tcPr>
          <w:p w14:paraId="769B6DE5" w14:textId="77777777" w:rsidR="005658CB" w:rsidRPr="005658CB" w:rsidRDefault="008D2127">
            <w:pPr>
              <w:rPr>
                <w:sz w:val="18"/>
                <w:szCs w:val="18"/>
                <w:u w:val="single"/>
                <w:lang w:val="en-GB"/>
              </w:rPr>
            </w:pPr>
            <w:hyperlink r:id="rId193" w:history="1">
              <w:r w:rsidR="005658CB" w:rsidRPr="005658CB">
                <w:rPr>
                  <w:rStyle w:val="Hyperlink"/>
                  <w:sz w:val="18"/>
                  <w:szCs w:val="18"/>
                  <w:lang w:val="en-GB"/>
                </w:rPr>
                <w:t>http://www.cwmackie.com</w:t>
              </w:r>
            </w:hyperlink>
          </w:p>
        </w:tc>
      </w:tr>
      <w:tr w:rsidR="005658CB" w:rsidRPr="005658CB" w14:paraId="3A2FC6BE" w14:textId="77777777" w:rsidTr="00D775B3">
        <w:trPr>
          <w:trHeight w:val="288"/>
        </w:trPr>
        <w:tc>
          <w:tcPr>
            <w:tcW w:w="2787" w:type="dxa"/>
            <w:noWrap/>
            <w:hideMark/>
          </w:tcPr>
          <w:p w14:paraId="3394B949" w14:textId="77777777" w:rsidR="005658CB" w:rsidRPr="005658CB" w:rsidRDefault="005658CB">
            <w:pPr>
              <w:rPr>
                <w:sz w:val="18"/>
                <w:szCs w:val="18"/>
                <w:lang w:val="en-GB"/>
              </w:rPr>
            </w:pPr>
            <w:r w:rsidRPr="005658CB">
              <w:rPr>
                <w:sz w:val="18"/>
                <w:szCs w:val="18"/>
                <w:lang w:val="en-GB"/>
              </w:rPr>
              <w:t>CAMSO LOADSTAR PVT LTD</w:t>
            </w:r>
          </w:p>
        </w:tc>
        <w:tc>
          <w:tcPr>
            <w:tcW w:w="684" w:type="dxa"/>
            <w:noWrap/>
            <w:hideMark/>
          </w:tcPr>
          <w:p w14:paraId="6B94ED73" w14:textId="77777777" w:rsidR="005658CB" w:rsidRPr="005658CB" w:rsidRDefault="005658CB" w:rsidP="005658CB">
            <w:pPr>
              <w:rPr>
                <w:sz w:val="18"/>
                <w:szCs w:val="18"/>
                <w:lang w:val="en-GB"/>
              </w:rPr>
            </w:pPr>
            <w:r w:rsidRPr="005658CB">
              <w:rPr>
                <w:sz w:val="18"/>
                <w:szCs w:val="18"/>
                <w:lang w:val="en-GB"/>
              </w:rPr>
              <w:t>2008</w:t>
            </w:r>
          </w:p>
        </w:tc>
        <w:tc>
          <w:tcPr>
            <w:tcW w:w="3470" w:type="dxa"/>
            <w:noWrap/>
            <w:hideMark/>
          </w:tcPr>
          <w:p w14:paraId="4B663D01" w14:textId="77777777" w:rsidR="005658CB" w:rsidRPr="005658CB" w:rsidRDefault="005658CB">
            <w:pPr>
              <w:rPr>
                <w:sz w:val="18"/>
                <w:szCs w:val="18"/>
                <w:lang w:val="en-GB"/>
              </w:rPr>
            </w:pPr>
            <w:r w:rsidRPr="005658CB">
              <w:rPr>
                <w:sz w:val="18"/>
                <w:szCs w:val="18"/>
                <w:lang w:val="en-GB"/>
              </w:rPr>
              <w:t>Solid Tyres, Pnuematic Tyres, Rubber Tracks, Compounds, Rims</w:t>
            </w:r>
          </w:p>
        </w:tc>
        <w:tc>
          <w:tcPr>
            <w:tcW w:w="2693" w:type="dxa"/>
            <w:noWrap/>
            <w:hideMark/>
          </w:tcPr>
          <w:p w14:paraId="2C3F1C51" w14:textId="77777777" w:rsidR="005658CB" w:rsidRPr="005658CB" w:rsidRDefault="005658CB">
            <w:pPr>
              <w:rPr>
                <w:sz w:val="18"/>
                <w:szCs w:val="18"/>
                <w:lang w:val="en-GB"/>
              </w:rPr>
            </w:pPr>
            <w:r w:rsidRPr="005658CB">
              <w:rPr>
                <w:sz w:val="18"/>
                <w:szCs w:val="18"/>
                <w:lang w:val="en-GB"/>
              </w:rPr>
              <w:t>No 218 Minuwangoda Road Ekala, Ja-Ela 11380, Sri Lanka</w:t>
            </w:r>
          </w:p>
        </w:tc>
        <w:tc>
          <w:tcPr>
            <w:tcW w:w="2127" w:type="dxa"/>
            <w:noWrap/>
            <w:hideMark/>
          </w:tcPr>
          <w:p w14:paraId="0C2E17CF" w14:textId="77777777" w:rsidR="005658CB" w:rsidRPr="005658CB" w:rsidRDefault="005658CB">
            <w:pPr>
              <w:rPr>
                <w:sz w:val="18"/>
                <w:szCs w:val="18"/>
                <w:lang w:val="en-GB"/>
              </w:rPr>
            </w:pPr>
            <w:r w:rsidRPr="005658CB">
              <w:rPr>
                <w:sz w:val="18"/>
                <w:szCs w:val="18"/>
                <w:lang w:val="en-GB"/>
              </w:rPr>
              <w:t>94 11 4837900</w:t>
            </w:r>
          </w:p>
        </w:tc>
        <w:tc>
          <w:tcPr>
            <w:tcW w:w="2515" w:type="dxa"/>
            <w:noWrap/>
            <w:hideMark/>
          </w:tcPr>
          <w:p w14:paraId="5F542582" w14:textId="77777777" w:rsidR="005658CB" w:rsidRPr="005658CB" w:rsidRDefault="008D2127">
            <w:pPr>
              <w:rPr>
                <w:sz w:val="18"/>
                <w:szCs w:val="18"/>
                <w:u w:val="single"/>
                <w:lang w:val="en-GB"/>
              </w:rPr>
            </w:pPr>
            <w:hyperlink r:id="rId194" w:history="1">
              <w:r w:rsidR="005658CB" w:rsidRPr="005658CB">
                <w:rPr>
                  <w:rStyle w:val="Hyperlink"/>
                  <w:sz w:val="18"/>
                  <w:szCs w:val="18"/>
                  <w:lang w:val="en-GB"/>
                </w:rPr>
                <w:t>https://camso.co/en/about-us/our-company</w:t>
              </w:r>
            </w:hyperlink>
          </w:p>
        </w:tc>
      </w:tr>
      <w:tr w:rsidR="005658CB" w:rsidRPr="005658CB" w14:paraId="430A9FFB" w14:textId="77777777" w:rsidTr="00D775B3">
        <w:trPr>
          <w:trHeight w:val="288"/>
        </w:trPr>
        <w:tc>
          <w:tcPr>
            <w:tcW w:w="2787" w:type="dxa"/>
            <w:noWrap/>
            <w:hideMark/>
          </w:tcPr>
          <w:p w14:paraId="55E82AAF" w14:textId="77777777" w:rsidR="005658CB" w:rsidRPr="005658CB" w:rsidRDefault="005658CB">
            <w:pPr>
              <w:rPr>
                <w:sz w:val="18"/>
                <w:szCs w:val="18"/>
                <w:lang w:val="en-GB"/>
              </w:rPr>
            </w:pPr>
            <w:r w:rsidRPr="005658CB">
              <w:rPr>
                <w:sz w:val="18"/>
                <w:szCs w:val="18"/>
                <w:lang w:val="en-GB"/>
              </w:rPr>
              <w:t>CEAT KELANI INTERNATIONAL TYRES PVT LTD</w:t>
            </w:r>
          </w:p>
        </w:tc>
        <w:tc>
          <w:tcPr>
            <w:tcW w:w="684" w:type="dxa"/>
            <w:noWrap/>
            <w:hideMark/>
          </w:tcPr>
          <w:p w14:paraId="46BA563D"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758B33C1" w14:textId="77777777" w:rsidR="005658CB" w:rsidRPr="005658CB" w:rsidRDefault="005658CB">
            <w:pPr>
              <w:rPr>
                <w:sz w:val="18"/>
                <w:szCs w:val="18"/>
                <w:lang w:val="en-GB"/>
              </w:rPr>
            </w:pPr>
            <w:r w:rsidRPr="005658CB">
              <w:rPr>
                <w:sz w:val="18"/>
                <w:szCs w:val="18"/>
                <w:lang w:val="en-GB"/>
              </w:rPr>
              <w:t>Tyres</w:t>
            </w:r>
          </w:p>
        </w:tc>
        <w:tc>
          <w:tcPr>
            <w:tcW w:w="2693" w:type="dxa"/>
            <w:noWrap/>
            <w:hideMark/>
          </w:tcPr>
          <w:p w14:paraId="784D6BE5" w14:textId="77777777" w:rsidR="005658CB" w:rsidRPr="005658CB" w:rsidRDefault="005658CB">
            <w:pPr>
              <w:rPr>
                <w:sz w:val="18"/>
                <w:szCs w:val="18"/>
                <w:lang w:val="en-GB"/>
              </w:rPr>
            </w:pPr>
            <w:r w:rsidRPr="005658CB">
              <w:rPr>
                <w:sz w:val="18"/>
                <w:szCs w:val="18"/>
                <w:lang w:val="en-GB"/>
              </w:rPr>
              <w:t>P.O. Box 53 Nungamugoda Kelaniya</w:t>
            </w:r>
          </w:p>
        </w:tc>
        <w:tc>
          <w:tcPr>
            <w:tcW w:w="2127" w:type="dxa"/>
            <w:noWrap/>
            <w:hideMark/>
          </w:tcPr>
          <w:p w14:paraId="4D3128E7" w14:textId="77777777" w:rsidR="005658CB" w:rsidRPr="005658CB" w:rsidRDefault="005658CB">
            <w:pPr>
              <w:rPr>
                <w:sz w:val="18"/>
                <w:szCs w:val="18"/>
                <w:lang w:val="en-GB"/>
              </w:rPr>
            </w:pPr>
            <w:r w:rsidRPr="005658CB">
              <w:rPr>
                <w:sz w:val="18"/>
                <w:szCs w:val="18"/>
                <w:lang w:val="en-GB"/>
              </w:rPr>
              <w:t>(94) 11-4822800 (94) 11-2911585 (94) 11-2911241</w:t>
            </w:r>
          </w:p>
        </w:tc>
        <w:tc>
          <w:tcPr>
            <w:tcW w:w="2515" w:type="dxa"/>
            <w:noWrap/>
            <w:hideMark/>
          </w:tcPr>
          <w:p w14:paraId="71FAF15E" w14:textId="77777777" w:rsidR="005658CB" w:rsidRPr="005658CB" w:rsidRDefault="008D2127">
            <w:pPr>
              <w:rPr>
                <w:sz w:val="18"/>
                <w:szCs w:val="18"/>
                <w:u w:val="single"/>
                <w:lang w:val="en-GB"/>
              </w:rPr>
            </w:pPr>
            <w:hyperlink r:id="rId195" w:history="1">
              <w:r w:rsidR="005658CB" w:rsidRPr="005658CB">
                <w:rPr>
                  <w:rStyle w:val="Hyperlink"/>
                  <w:sz w:val="18"/>
                  <w:szCs w:val="18"/>
                  <w:lang w:val="en-GB"/>
                </w:rPr>
                <w:t>https://www.rpggroup.com/our-businesses/tyres/ceat-sri-lanka/</w:t>
              </w:r>
            </w:hyperlink>
          </w:p>
        </w:tc>
      </w:tr>
      <w:tr w:rsidR="005658CB" w:rsidRPr="005658CB" w14:paraId="7DA074B4" w14:textId="77777777" w:rsidTr="00D775B3">
        <w:trPr>
          <w:trHeight w:val="288"/>
        </w:trPr>
        <w:tc>
          <w:tcPr>
            <w:tcW w:w="2787" w:type="dxa"/>
            <w:noWrap/>
            <w:hideMark/>
          </w:tcPr>
          <w:p w14:paraId="09A82B57" w14:textId="77777777" w:rsidR="005658CB" w:rsidRPr="005658CB" w:rsidRDefault="005658CB">
            <w:pPr>
              <w:rPr>
                <w:sz w:val="18"/>
                <w:szCs w:val="18"/>
                <w:lang w:val="en-GB"/>
              </w:rPr>
            </w:pPr>
            <w:r w:rsidRPr="005658CB">
              <w:rPr>
                <w:sz w:val="18"/>
                <w:szCs w:val="18"/>
                <w:lang w:val="en-GB"/>
              </w:rPr>
              <w:t>BRITISH CEYLON PRO EXPORT COMPANY PVT LTD</w:t>
            </w:r>
          </w:p>
        </w:tc>
        <w:tc>
          <w:tcPr>
            <w:tcW w:w="684" w:type="dxa"/>
            <w:noWrap/>
            <w:hideMark/>
          </w:tcPr>
          <w:p w14:paraId="13936334"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18517704" w14:textId="77777777" w:rsidR="005658CB" w:rsidRPr="005658CB" w:rsidRDefault="005658CB">
            <w:pPr>
              <w:rPr>
                <w:sz w:val="18"/>
                <w:szCs w:val="18"/>
                <w:lang w:val="en-GB"/>
              </w:rPr>
            </w:pPr>
            <w:r w:rsidRPr="005658CB">
              <w:rPr>
                <w:sz w:val="18"/>
                <w:szCs w:val="18"/>
                <w:lang w:val="en-GB"/>
              </w:rPr>
              <w:t>Tea in Bulk, Tea packets, Tea Bags, Fresh Pineapple</w:t>
            </w:r>
          </w:p>
        </w:tc>
        <w:tc>
          <w:tcPr>
            <w:tcW w:w="2693" w:type="dxa"/>
            <w:noWrap/>
            <w:hideMark/>
          </w:tcPr>
          <w:p w14:paraId="084FA5FB" w14:textId="77777777" w:rsidR="005658CB" w:rsidRPr="005658CB" w:rsidRDefault="005658CB">
            <w:pPr>
              <w:rPr>
                <w:sz w:val="18"/>
                <w:szCs w:val="18"/>
                <w:lang w:val="en-GB"/>
              </w:rPr>
            </w:pPr>
            <w:r w:rsidRPr="005658CB">
              <w:rPr>
                <w:sz w:val="18"/>
                <w:szCs w:val="18"/>
                <w:lang w:val="en-GB"/>
              </w:rPr>
              <w:t>No. 35,1/1 Devanampiyatissa Mw. Colombo 10</w:t>
            </w:r>
          </w:p>
        </w:tc>
        <w:tc>
          <w:tcPr>
            <w:tcW w:w="2127" w:type="dxa"/>
            <w:noWrap/>
            <w:hideMark/>
          </w:tcPr>
          <w:p w14:paraId="729F3345" w14:textId="77777777" w:rsidR="005658CB" w:rsidRPr="005658CB" w:rsidRDefault="005658CB">
            <w:pPr>
              <w:rPr>
                <w:sz w:val="18"/>
                <w:szCs w:val="18"/>
                <w:lang w:val="en-GB"/>
              </w:rPr>
            </w:pPr>
            <w:r w:rsidRPr="005658CB">
              <w:rPr>
                <w:sz w:val="18"/>
                <w:szCs w:val="18"/>
                <w:lang w:val="en-GB"/>
              </w:rPr>
              <w:t>(94) 11-2693206 (94) 11-4717360</w:t>
            </w:r>
          </w:p>
        </w:tc>
        <w:tc>
          <w:tcPr>
            <w:tcW w:w="2515" w:type="dxa"/>
            <w:noWrap/>
            <w:hideMark/>
          </w:tcPr>
          <w:p w14:paraId="607EDAE5" w14:textId="77777777" w:rsidR="005658CB" w:rsidRPr="005658CB" w:rsidRDefault="008D2127">
            <w:pPr>
              <w:rPr>
                <w:sz w:val="18"/>
                <w:szCs w:val="18"/>
                <w:u w:val="single"/>
                <w:lang w:val="en-GB"/>
              </w:rPr>
            </w:pPr>
            <w:hyperlink r:id="rId196" w:history="1">
              <w:r w:rsidR="005658CB" w:rsidRPr="005658CB">
                <w:rPr>
                  <w:rStyle w:val="Hyperlink"/>
                  <w:sz w:val="18"/>
                  <w:szCs w:val="18"/>
                  <w:lang w:val="en-GB"/>
                </w:rPr>
                <w:t>http://www.britishceylon.com</w:t>
              </w:r>
            </w:hyperlink>
          </w:p>
        </w:tc>
      </w:tr>
      <w:tr w:rsidR="005658CB" w:rsidRPr="005658CB" w14:paraId="28F34094" w14:textId="77777777" w:rsidTr="00D775B3">
        <w:trPr>
          <w:trHeight w:val="288"/>
        </w:trPr>
        <w:tc>
          <w:tcPr>
            <w:tcW w:w="2787" w:type="dxa"/>
            <w:noWrap/>
            <w:hideMark/>
          </w:tcPr>
          <w:p w14:paraId="0FAA24B7" w14:textId="77777777" w:rsidR="005658CB" w:rsidRPr="005658CB" w:rsidRDefault="005658CB">
            <w:pPr>
              <w:rPr>
                <w:sz w:val="18"/>
                <w:szCs w:val="18"/>
                <w:lang w:val="en-GB"/>
              </w:rPr>
            </w:pPr>
            <w:r w:rsidRPr="005658CB">
              <w:rPr>
                <w:sz w:val="18"/>
                <w:szCs w:val="18"/>
                <w:lang w:val="en-GB"/>
              </w:rPr>
              <w:t>BHAGYA INDUSTRIES PVT LTD</w:t>
            </w:r>
          </w:p>
        </w:tc>
        <w:tc>
          <w:tcPr>
            <w:tcW w:w="684" w:type="dxa"/>
            <w:noWrap/>
            <w:hideMark/>
          </w:tcPr>
          <w:p w14:paraId="0D4F35C2" w14:textId="77777777" w:rsidR="005658CB" w:rsidRPr="005658CB" w:rsidRDefault="005658CB" w:rsidP="005658CB">
            <w:pPr>
              <w:rPr>
                <w:sz w:val="18"/>
                <w:szCs w:val="18"/>
                <w:lang w:val="en-GB"/>
              </w:rPr>
            </w:pPr>
            <w:r w:rsidRPr="005658CB">
              <w:rPr>
                <w:sz w:val="18"/>
                <w:szCs w:val="18"/>
                <w:lang w:val="en-GB"/>
              </w:rPr>
              <w:t>1995</w:t>
            </w:r>
          </w:p>
        </w:tc>
        <w:tc>
          <w:tcPr>
            <w:tcW w:w="3470" w:type="dxa"/>
            <w:noWrap/>
            <w:hideMark/>
          </w:tcPr>
          <w:p w14:paraId="32CE0C93" w14:textId="77777777" w:rsidR="005658CB" w:rsidRPr="005658CB" w:rsidRDefault="005658CB">
            <w:pPr>
              <w:rPr>
                <w:sz w:val="18"/>
                <w:szCs w:val="18"/>
                <w:lang w:val="en-GB"/>
              </w:rPr>
            </w:pPr>
            <w:r w:rsidRPr="005658CB">
              <w:rPr>
                <w:sz w:val="18"/>
                <w:szCs w:val="18"/>
                <w:lang w:val="en-GB"/>
              </w:rPr>
              <w:t>Rubber &amp; Rubber Products, Gaskets, Washers, Seals etc</w:t>
            </w:r>
          </w:p>
        </w:tc>
        <w:tc>
          <w:tcPr>
            <w:tcW w:w="2693" w:type="dxa"/>
            <w:noWrap/>
            <w:hideMark/>
          </w:tcPr>
          <w:p w14:paraId="25C5269D" w14:textId="77777777" w:rsidR="005658CB" w:rsidRPr="005658CB" w:rsidRDefault="005658CB">
            <w:pPr>
              <w:rPr>
                <w:sz w:val="18"/>
                <w:szCs w:val="18"/>
                <w:lang w:val="en-GB"/>
              </w:rPr>
            </w:pPr>
            <w:r w:rsidRPr="005658CB">
              <w:rPr>
                <w:sz w:val="18"/>
                <w:szCs w:val="18"/>
                <w:lang w:val="en-GB"/>
              </w:rPr>
              <w:t>No.06,Templebury Industrial Estate Panagoda Homagama</w:t>
            </w:r>
          </w:p>
        </w:tc>
        <w:tc>
          <w:tcPr>
            <w:tcW w:w="2127" w:type="dxa"/>
            <w:noWrap/>
            <w:hideMark/>
          </w:tcPr>
          <w:p w14:paraId="17672C41" w14:textId="77777777" w:rsidR="005658CB" w:rsidRPr="005658CB" w:rsidRDefault="005658CB">
            <w:pPr>
              <w:rPr>
                <w:sz w:val="18"/>
                <w:szCs w:val="18"/>
                <w:lang w:val="en-GB"/>
              </w:rPr>
            </w:pPr>
            <w:r w:rsidRPr="005658CB">
              <w:rPr>
                <w:sz w:val="18"/>
                <w:szCs w:val="18"/>
                <w:lang w:val="en-GB"/>
              </w:rPr>
              <w:t>(94) 11-4442224 (94) 11-2750252</w:t>
            </w:r>
          </w:p>
        </w:tc>
        <w:tc>
          <w:tcPr>
            <w:tcW w:w="2515" w:type="dxa"/>
            <w:noWrap/>
            <w:hideMark/>
          </w:tcPr>
          <w:p w14:paraId="6C197D92" w14:textId="77777777" w:rsidR="005658CB" w:rsidRPr="005658CB" w:rsidRDefault="005658CB">
            <w:pPr>
              <w:rPr>
                <w:sz w:val="18"/>
                <w:szCs w:val="18"/>
                <w:lang w:val="en-GB"/>
              </w:rPr>
            </w:pPr>
            <w:r w:rsidRPr="005658CB">
              <w:rPr>
                <w:sz w:val="18"/>
                <w:szCs w:val="18"/>
                <w:lang w:val="en-GB"/>
              </w:rPr>
              <w:t> </w:t>
            </w:r>
          </w:p>
        </w:tc>
      </w:tr>
      <w:tr w:rsidR="005658CB" w:rsidRPr="005658CB" w14:paraId="7BC98FEE" w14:textId="77777777" w:rsidTr="00D775B3">
        <w:trPr>
          <w:trHeight w:val="288"/>
        </w:trPr>
        <w:tc>
          <w:tcPr>
            <w:tcW w:w="2787" w:type="dxa"/>
            <w:noWrap/>
            <w:hideMark/>
          </w:tcPr>
          <w:p w14:paraId="17012F08" w14:textId="77777777" w:rsidR="005658CB" w:rsidRPr="005658CB" w:rsidRDefault="005658CB">
            <w:pPr>
              <w:rPr>
                <w:sz w:val="18"/>
                <w:szCs w:val="18"/>
                <w:lang w:val="en-GB"/>
              </w:rPr>
            </w:pPr>
            <w:r w:rsidRPr="005658CB">
              <w:rPr>
                <w:sz w:val="18"/>
                <w:szCs w:val="18"/>
                <w:lang w:val="en-GB"/>
              </w:rPr>
              <w:t>ATG HAND CARE PVT LTD</w:t>
            </w:r>
          </w:p>
        </w:tc>
        <w:tc>
          <w:tcPr>
            <w:tcW w:w="684" w:type="dxa"/>
            <w:noWrap/>
            <w:hideMark/>
          </w:tcPr>
          <w:p w14:paraId="23760167"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01208871" w14:textId="77777777" w:rsidR="005658CB" w:rsidRPr="005658CB" w:rsidRDefault="005658CB">
            <w:pPr>
              <w:rPr>
                <w:sz w:val="18"/>
                <w:szCs w:val="18"/>
                <w:lang w:val="en-GB"/>
              </w:rPr>
            </w:pPr>
            <w:r w:rsidRPr="005658CB">
              <w:rPr>
                <w:sz w:val="18"/>
                <w:szCs w:val="18"/>
                <w:lang w:val="en-GB"/>
              </w:rPr>
              <w:t>Working Gloves</w:t>
            </w:r>
          </w:p>
        </w:tc>
        <w:tc>
          <w:tcPr>
            <w:tcW w:w="2693" w:type="dxa"/>
            <w:noWrap/>
            <w:hideMark/>
          </w:tcPr>
          <w:p w14:paraId="581EF71E" w14:textId="77777777" w:rsidR="005658CB" w:rsidRPr="005658CB" w:rsidRDefault="005658CB">
            <w:pPr>
              <w:rPr>
                <w:sz w:val="18"/>
                <w:szCs w:val="18"/>
                <w:lang w:val="en-GB"/>
              </w:rPr>
            </w:pPr>
            <w:r w:rsidRPr="005658CB">
              <w:rPr>
                <w:sz w:val="18"/>
                <w:szCs w:val="18"/>
                <w:lang w:val="en-GB"/>
              </w:rPr>
              <w:t>Spur Road 7 IPZ Phase II Katunayake</w:t>
            </w:r>
          </w:p>
        </w:tc>
        <w:tc>
          <w:tcPr>
            <w:tcW w:w="2127" w:type="dxa"/>
            <w:noWrap/>
            <w:hideMark/>
          </w:tcPr>
          <w:p w14:paraId="36FB3036" w14:textId="77777777" w:rsidR="005658CB" w:rsidRPr="005658CB" w:rsidRDefault="005658CB">
            <w:pPr>
              <w:rPr>
                <w:sz w:val="18"/>
                <w:szCs w:val="18"/>
                <w:lang w:val="en-GB"/>
              </w:rPr>
            </w:pPr>
            <w:r w:rsidRPr="005658CB">
              <w:rPr>
                <w:sz w:val="18"/>
                <w:szCs w:val="18"/>
                <w:lang w:val="en-GB"/>
              </w:rPr>
              <w:t>(94) 11-4838900</w:t>
            </w:r>
          </w:p>
        </w:tc>
        <w:tc>
          <w:tcPr>
            <w:tcW w:w="2515" w:type="dxa"/>
            <w:noWrap/>
            <w:hideMark/>
          </w:tcPr>
          <w:p w14:paraId="5D7565A7" w14:textId="77777777" w:rsidR="005658CB" w:rsidRPr="005658CB" w:rsidRDefault="008D2127">
            <w:pPr>
              <w:rPr>
                <w:sz w:val="18"/>
                <w:szCs w:val="18"/>
                <w:u w:val="single"/>
                <w:lang w:val="en-GB"/>
              </w:rPr>
            </w:pPr>
            <w:hyperlink r:id="rId197" w:history="1">
              <w:r w:rsidR="005658CB" w:rsidRPr="005658CB">
                <w:rPr>
                  <w:rStyle w:val="Hyperlink"/>
                  <w:sz w:val="18"/>
                  <w:szCs w:val="18"/>
                  <w:lang w:val="en-GB"/>
                </w:rPr>
                <w:t>http://www.atg-glovesolutions.com</w:t>
              </w:r>
            </w:hyperlink>
          </w:p>
        </w:tc>
      </w:tr>
      <w:tr w:rsidR="005658CB" w:rsidRPr="005658CB" w14:paraId="6F1E25F5" w14:textId="77777777" w:rsidTr="00D775B3">
        <w:trPr>
          <w:trHeight w:val="288"/>
        </w:trPr>
        <w:tc>
          <w:tcPr>
            <w:tcW w:w="2787" w:type="dxa"/>
            <w:noWrap/>
            <w:hideMark/>
          </w:tcPr>
          <w:p w14:paraId="7EA39C9C" w14:textId="77777777" w:rsidR="005658CB" w:rsidRPr="005658CB" w:rsidRDefault="005658CB">
            <w:pPr>
              <w:rPr>
                <w:sz w:val="18"/>
                <w:szCs w:val="18"/>
                <w:lang w:val="en-GB"/>
              </w:rPr>
            </w:pPr>
            <w:r w:rsidRPr="005658CB">
              <w:rPr>
                <w:sz w:val="18"/>
                <w:szCs w:val="18"/>
                <w:lang w:val="en-GB"/>
              </w:rPr>
              <w:t>CEYTRA LTD</w:t>
            </w:r>
          </w:p>
        </w:tc>
        <w:tc>
          <w:tcPr>
            <w:tcW w:w="684" w:type="dxa"/>
            <w:noWrap/>
            <w:hideMark/>
          </w:tcPr>
          <w:p w14:paraId="65BC1650"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7BB0EED3" w14:textId="77777777" w:rsidR="005658CB" w:rsidRPr="005658CB" w:rsidRDefault="005658CB">
            <w:pPr>
              <w:rPr>
                <w:sz w:val="18"/>
                <w:szCs w:val="18"/>
                <w:lang w:val="en-GB"/>
              </w:rPr>
            </w:pPr>
            <w:r w:rsidRPr="005658CB">
              <w:rPr>
                <w:sz w:val="18"/>
                <w:szCs w:val="18"/>
                <w:lang w:val="en-GB"/>
              </w:rPr>
              <w:t>Rubber &amp; Rubber Products, Gaskets, Washers, Seals etc. of Hard Rubber</w:t>
            </w:r>
          </w:p>
        </w:tc>
        <w:tc>
          <w:tcPr>
            <w:tcW w:w="2693" w:type="dxa"/>
            <w:noWrap/>
            <w:hideMark/>
          </w:tcPr>
          <w:p w14:paraId="4DC706D8" w14:textId="77777777" w:rsidR="005658CB" w:rsidRPr="005658CB" w:rsidRDefault="005658CB">
            <w:pPr>
              <w:rPr>
                <w:sz w:val="18"/>
                <w:szCs w:val="18"/>
                <w:lang w:val="en-GB"/>
              </w:rPr>
            </w:pPr>
            <w:r w:rsidRPr="005658CB">
              <w:rPr>
                <w:sz w:val="18"/>
                <w:szCs w:val="18"/>
                <w:lang w:val="en-GB"/>
              </w:rPr>
              <w:t>No.36 D R Wijayawardhana Mw Colombo 10</w:t>
            </w:r>
          </w:p>
        </w:tc>
        <w:tc>
          <w:tcPr>
            <w:tcW w:w="2127" w:type="dxa"/>
            <w:noWrap/>
            <w:hideMark/>
          </w:tcPr>
          <w:p w14:paraId="675E5F6A" w14:textId="77777777" w:rsidR="005658CB" w:rsidRPr="005658CB" w:rsidRDefault="005658CB">
            <w:pPr>
              <w:rPr>
                <w:sz w:val="18"/>
                <w:szCs w:val="18"/>
                <w:lang w:val="en-GB"/>
              </w:rPr>
            </w:pPr>
            <w:r w:rsidRPr="005658CB">
              <w:rPr>
                <w:sz w:val="18"/>
                <w:szCs w:val="18"/>
                <w:lang w:val="en-GB"/>
              </w:rPr>
              <w:t>(94) 11-2423554/62</w:t>
            </w:r>
          </w:p>
        </w:tc>
        <w:tc>
          <w:tcPr>
            <w:tcW w:w="2515" w:type="dxa"/>
            <w:noWrap/>
            <w:hideMark/>
          </w:tcPr>
          <w:p w14:paraId="2A7F4245" w14:textId="77777777" w:rsidR="005658CB" w:rsidRPr="005658CB" w:rsidRDefault="008D2127">
            <w:pPr>
              <w:rPr>
                <w:sz w:val="18"/>
                <w:szCs w:val="18"/>
                <w:u w:val="single"/>
                <w:lang w:val="en-GB"/>
              </w:rPr>
            </w:pPr>
            <w:hyperlink r:id="rId198" w:history="1">
              <w:r w:rsidR="005658CB" w:rsidRPr="005658CB">
                <w:rPr>
                  <w:rStyle w:val="Hyperlink"/>
                  <w:sz w:val="18"/>
                  <w:szCs w:val="18"/>
                  <w:lang w:val="en-GB"/>
                </w:rPr>
                <w:t>http://www.cwmackie.com</w:t>
              </w:r>
            </w:hyperlink>
          </w:p>
        </w:tc>
      </w:tr>
      <w:tr w:rsidR="005658CB" w:rsidRPr="005658CB" w14:paraId="00D046FB" w14:textId="77777777" w:rsidTr="00D775B3">
        <w:trPr>
          <w:trHeight w:val="288"/>
        </w:trPr>
        <w:tc>
          <w:tcPr>
            <w:tcW w:w="2787" w:type="dxa"/>
            <w:noWrap/>
            <w:hideMark/>
          </w:tcPr>
          <w:p w14:paraId="72A3207C" w14:textId="77777777" w:rsidR="005658CB" w:rsidRPr="005658CB" w:rsidRDefault="005658CB">
            <w:pPr>
              <w:rPr>
                <w:sz w:val="18"/>
                <w:szCs w:val="18"/>
                <w:lang w:val="en-GB"/>
              </w:rPr>
            </w:pPr>
            <w:r w:rsidRPr="005658CB">
              <w:rPr>
                <w:sz w:val="18"/>
                <w:szCs w:val="18"/>
                <w:lang w:val="en-GB"/>
              </w:rPr>
              <w:t>CLINCO RUBBER MOULDINGS PVT LTD</w:t>
            </w:r>
          </w:p>
        </w:tc>
        <w:tc>
          <w:tcPr>
            <w:tcW w:w="684" w:type="dxa"/>
            <w:noWrap/>
            <w:hideMark/>
          </w:tcPr>
          <w:p w14:paraId="7722383E" w14:textId="77777777" w:rsidR="005658CB" w:rsidRPr="005658CB" w:rsidRDefault="005658CB" w:rsidP="005658CB">
            <w:pPr>
              <w:rPr>
                <w:sz w:val="18"/>
                <w:szCs w:val="18"/>
                <w:lang w:val="en-GB"/>
              </w:rPr>
            </w:pPr>
            <w:r w:rsidRPr="005658CB">
              <w:rPr>
                <w:sz w:val="18"/>
                <w:szCs w:val="18"/>
                <w:lang w:val="en-GB"/>
              </w:rPr>
              <w:t>1999</w:t>
            </w:r>
          </w:p>
        </w:tc>
        <w:tc>
          <w:tcPr>
            <w:tcW w:w="3470" w:type="dxa"/>
            <w:noWrap/>
            <w:hideMark/>
          </w:tcPr>
          <w:p w14:paraId="76D4A4D2" w14:textId="77777777" w:rsidR="005658CB" w:rsidRPr="005658CB" w:rsidRDefault="005658CB">
            <w:pPr>
              <w:rPr>
                <w:sz w:val="18"/>
                <w:szCs w:val="18"/>
                <w:lang w:val="en-GB"/>
              </w:rPr>
            </w:pPr>
            <w:r w:rsidRPr="005658CB">
              <w:rPr>
                <w:sz w:val="18"/>
                <w:szCs w:val="18"/>
                <w:lang w:val="en-GB"/>
              </w:rPr>
              <w:t>Plunger Cups, Recycled Rubber Mats, Borne Mats, Door Stoppers, Isolation Pads and All Types of Rubber Moulded Products</w:t>
            </w:r>
          </w:p>
        </w:tc>
        <w:tc>
          <w:tcPr>
            <w:tcW w:w="2693" w:type="dxa"/>
            <w:noWrap/>
            <w:hideMark/>
          </w:tcPr>
          <w:p w14:paraId="56C407B2" w14:textId="77777777" w:rsidR="005658CB" w:rsidRPr="005658CB" w:rsidRDefault="005658CB">
            <w:pPr>
              <w:rPr>
                <w:sz w:val="18"/>
                <w:szCs w:val="18"/>
                <w:lang w:val="en-GB"/>
              </w:rPr>
            </w:pPr>
            <w:r w:rsidRPr="005658CB">
              <w:rPr>
                <w:sz w:val="18"/>
                <w:szCs w:val="18"/>
                <w:lang w:val="en-GB"/>
              </w:rPr>
              <w:t>Dostarawatta Madukatuwa Marawila</w:t>
            </w:r>
          </w:p>
        </w:tc>
        <w:tc>
          <w:tcPr>
            <w:tcW w:w="2127" w:type="dxa"/>
            <w:noWrap/>
            <w:hideMark/>
          </w:tcPr>
          <w:p w14:paraId="396817CC" w14:textId="77777777" w:rsidR="005658CB" w:rsidRPr="005658CB" w:rsidRDefault="005658CB">
            <w:pPr>
              <w:rPr>
                <w:sz w:val="18"/>
                <w:szCs w:val="18"/>
                <w:lang w:val="en-GB"/>
              </w:rPr>
            </w:pPr>
            <w:r w:rsidRPr="005658CB">
              <w:rPr>
                <w:sz w:val="18"/>
                <w:szCs w:val="18"/>
                <w:lang w:val="en-GB"/>
              </w:rPr>
              <w:t>(94) 32-2254798</w:t>
            </w:r>
          </w:p>
        </w:tc>
        <w:tc>
          <w:tcPr>
            <w:tcW w:w="2515" w:type="dxa"/>
            <w:noWrap/>
            <w:hideMark/>
          </w:tcPr>
          <w:p w14:paraId="6965C8AB" w14:textId="77777777" w:rsidR="005658CB" w:rsidRPr="005658CB" w:rsidRDefault="008D2127">
            <w:pPr>
              <w:rPr>
                <w:sz w:val="18"/>
                <w:szCs w:val="18"/>
                <w:u w:val="single"/>
                <w:lang w:val="en-GB"/>
              </w:rPr>
            </w:pPr>
            <w:hyperlink r:id="rId199" w:history="1">
              <w:r w:rsidR="005658CB" w:rsidRPr="005658CB">
                <w:rPr>
                  <w:rStyle w:val="Hyperlink"/>
                  <w:sz w:val="18"/>
                  <w:szCs w:val="18"/>
                  <w:lang w:val="en-GB"/>
                </w:rPr>
                <w:t>http://www.clincorubber.com/</w:t>
              </w:r>
            </w:hyperlink>
          </w:p>
        </w:tc>
      </w:tr>
      <w:tr w:rsidR="005658CB" w:rsidRPr="005658CB" w14:paraId="54DE480E" w14:textId="77777777" w:rsidTr="00D775B3">
        <w:trPr>
          <w:trHeight w:val="288"/>
        </w:trPr>
        <w:tc>
          <w:tcPr>
            <w:tcW w:w="2787" w:type="dxa"/>
            <w:noWrap/>
            <w:hideMark/>
          </w:tcPr>
          <w:p w14:paraId="513FAC27" w14:textId="77777777" w:rsidR="005658CB" w:rsidRPr="005658CB" w:rsidRDefault="005658CB">
            <w:pPr>
              <w:rPr>
                <w:sz w:val="18"/>
                <w:szCs w:val="18"/>
                <w:lang w:val="en-GB"/>
              </w:rPr>
            </w:pPr>
            <w:r w:rsidRPr="005658CB">
              <w:rPr>
                <w:sz w:val="18"/>
                <w:szCs w:val="18"/>
                <w:lang w:val="en-GB"/>
              </w:rPr>
              <w:t>D P L PREMIER GLOVES LTD</w:t>
            </w:r>
          </w:p>
        </w:tc>
        <w:tc>
          <w:tcPr>
            <w:tcW w:w="684" w:type="dxa"/>
            <w:noWrap/>
            <w:hideMark/>
          </w:tcPr>
          <w:p w14:paraId="12BC2B04" w14:textId="77777777" w:rsidR="005658CB" w:rsidRPr="005658CB" w:rsidRDefault="005658CB" w:rsidP="005658CB">
            <w:pPr>
              <w:rPr>
                <w:sz w:val="18"/>
                <w:szCs w:val="18"/>
                <w:lang w:val="en-GB"/>
              </w:rPr>
            </w:pPr>
            <w:r w:rsidRPr="005658CB">
              <w:rPr>
                <w:sz w:val="18"/>
                <w:szCs w:val="18"/>
                <w:lang w:val="en-GB"/>
              </w:rPr>
              <w:t>1976</w:t>
            </w:r>
          </w:p>
        </w:tc>
        <w:tc>
          <w:tcPr>
            <w:tcW w:w="3470" w:type="dxa"/>
            <w:noWrap/>
            <w:hideMark/>
          </w:tcPr>
          <w:p w14:paraId="57CAE509" w14:textId="77777777" w:rsidR="005658CB" w:rsidRPr="005658CB" w:rsidRDefault="005658CB">
            <w:pPr>
              <w:rPr>
                <w:sz w:val="18"/>
                <w:szCs w:val="18"/>
                <w:lang w:val="en-GB"/>
              </w:rPr>
            </w:pPr>
            <w:r w:rsidRPr="005658CB">
              <w:rPr>
                <w:sz w:val="18"/>
                <w:szCs w:val="18"/>
                <w:lang w:val="en-GB"/>
              </w:rPr>
              <w:t>Natural and Synthetic Latex Based Domestic, Industrial and Medical Gloves.</w:t>
            </w:r>
          </w:p>
        </w:tc>
        <w:tc>
          <w:tcPr>
            <w:tcW w:w="2693" w:type="dxa"/>
            <w:noWrap/>
            <w:hideMark/>
          </w:tcPr>
          <w:p w14:paraId="1DC16708" w14:textId="77777777" w:rsidR="005658CB" w:rsidRPr="005658CB" w:rsidRDefault="005658CB">
            <w:pPr>
              <w:rPr>
                <w:sz w:val="18"/>
                <w:szCs w:val="18"/>
                <w:lang w:val="en-GB"/>
              </w:rPr>
            </w:pPr>
            <w:r w:rsidRPr="005658CB">
              <w:rPr>
                <w:sz w:val="18"/>
                <w:szCs w:val="18"/>
                <w:lang w:val="en-GB"/>
              </w:rPr>
              <w:t>No.400, Deans Road Colombo 10</w:t>
            </w:r>
          </w:p>
        </w:tc>
        <w:tc>
          <w:tcPr>
            <w:tcW w:w="2127" w:type="dxa"/>
            <w:noWrap/>
            <w:hideMark/>
          </w:tcPr>
          <w:p w14:paraId="1F9A72CD" w14:textId="77777777" w:rsidR="005658CB" w:rsidRPr="005658CB" w:rsidRDefault="005658CB">
            <w:pPr>
              <w:rPr>
                <w:sz w:val="18"/>
                <w:szCs w:val="18"/>
                <w:lang w:val="en-GB"/>
              </w:rPr>
            </w:pPr>
            <w:r w:rsidRPr="005658CB">
              <w:rPr>
                <w:sz w:val="18"/>
                <w:szCs w:val="18"/>
                <w:lang w:val="en-GB"/>
              </w:rPr>
              <w:t>(94) 11-2683964</w:t>
            </w:r>
          </w:p>
        </w:tc>
        <w:tc>
          <w:tcPr>
            <w:tcW w:w="2515" w:type="dxa"/>
            <w:noWrap/>
            <w:hideMark/>
          </w:tcPr>
          <w:p w14:paraId="0332F499" w14:textId="77777777" w:rsidR="005658CB" w:rsidRPr="005658CB" w:rsidRDefault="008D2127">
            <w:pPr>
              <w:rPr>
                <w:sz w:val="18"/>
                <w:szCs w:val="18"/>
                <w:u w:val="single"/>
                <w:lang w:val="en-GB"/>
              </w:rPr>
            </w:pPr>
            <w:hyperlink r:id="rId200" w:history="1">
              <w:r w:rsidR="005658CB" w:rsidRPr="005658CB">
                <w:rPr>
                  <w:rStyle w:val="Hyperlink"/>
                  <w:sz w:val="18"/>
                  <w:szCs w:val="18"/>
                  <w:lang w:val="en-GB"/>
                </w:rPr>
                <w:t>http://www.dplgroup.com/</w:t>
              </w:r>
            </w:hyperlink>
          </w:p>
        </w:tc>
      </w:tr>
      <w:tr w:rsidR="005658CB" w:rsidRPr="005658CB" w14:paraId="6310B9D6" w14:textId="77777777" w:rsidTr="00D775B3">
        <w:trPr>
          <w:trHeight w:val="288"/>
        </w:trPr>
        <w:tc>
          <w:tcPr>
            <w:tcW w:w="2787" w:type="dxa"/>
            <w:noWrap/>
            <w:hideMark/>
          </w:tcPr>
          <w:p w14:paraId="6E7F1CF3" w14:textId="77777777" w:rsidR="005658CB" w:rsidRPr="005658CB" w:rsidRDefault="005658CB">
            <w:pPr>
              <w:rPr>
                <w:sz w:val="18"/>
                <w:szCs w:val="18"/>
                <w:lang w:val="en-GB"/>
              </w:rPr>
            </w:pPr>
            <w:r w:rsidRPr="005658CB">
              <w:rPr>
                <w:sz w:val="18"/>
                <w:szCs w:val="18"/>
                <w:lang w:val="en-GB"/>
              </w:rPr>
              <w:t>DHARMASIRI TYRE HOUSE PVT LTD</w:t>
            </w:r>
          </w:p>
        </w:tc>
        <w:tc>
          <w:tcPr>
            <w:tcW w:w="684" w:type="dxa"/>
            <w:noWrap/>
            <w:hideMark/>
          </w:tcPr>
          <w:p w14:paraId="1D867B48" w14:textId="77777777" w:rsidR="005658CB" w:rsidRPr="005658CB" w:rsidRDefault="005658CB" w:rsidP="005658CB">
            <w:pPr>
              <w:rPr>
                <w:sz w:val="18"/>
                <w:szCs w:val="18"/>
                <w:lang w:val="en-GB"/>
              </w:rPr>
            </w:pPr>
            <w:r w:rsidRPr="005658CB">
              <w:rPr>
                <w:sz w:val="18"/>
                <w:szCs w:val="18"/>
                <w:lang w:val="en-GB"/>
              </w:rPr>
              <w:t>2008</w:t>
            </w:r>
          </w:p>
        </w:tc>
        <w:tc>
          <w:tcPr>
            <w:tcW w:w="3470" w:type="dxa"/>
            <w:noWrap/>
            <w:hideMark/>
          </w:tcPr>
          <w:p w14:paraId="4B344D4D" w14:textId="77777777" w:rsidR="005658CB" w:rsidRPr="005658CB" w:rsidRDefault="005658CB">
            <w:pPr>
              <w:rPr>
                <w:sz w:val="18"/>
                <w:szCs w:val="18"/>
                <w:lang w:val="en-GB"/>
              </w:rPr>
            </w:pPr>
            <w:r w:rsidRPr="005658CB">
              <w:rPr>
                <w:sz w:val="18"/>
                <w:szCs w:val="18"/>
                <w:lang w:val="en-GB"/>
              </w:rPr>
              <w:t>Precured tread belt, Cushion Gum, Reclaim Rubber, Rubber Compound</w:t>
            </w:r>
          </w:p>
        </w:tc>
        <w:tc>
          <w:tcPr>
            <w:tcW w:w="2693" w:type="dxa"/>
            <w:noWrap/>
            <w:hideMark/>
          </w:tcPr>
          <w:p w14:paraId="30865C23" w14:textId="77777777" w:rsidR="005658CB" w:rsidRPr="005658CB" w:rsidRDefault="005658CB">
            <w:pPr>
              <w:rPr>
                <w:sz w:val="18"/>
                <w:szCs w:val="18"/>
                <w:lang w:val="en-GB"/>
              </w:rPr>
            </w:pPr>
            <w:r w:rsidRPr="005658CB">
              <w:rPr>
                <w:sz w:val="18"/>
                <w:szCs w:val="18"/>
                <w:lang w:val="en-GB"/>
              </w:rPr>
              <w:t>No. 35/6,Shop Place Kaduruwela Polonnaruwa</w:t>
            </w:r>
          </w:p>
        </w:tc>
        <w:tc>
          <w:tcPr>
            <w:tcW w:w="2127" w:type="dxa"/>
            <w:noWrap/>
            <w:hideMark/>
          </w:tcPr>
          <w:p w14:paraId="2D898A66" w14:textId="77777777" w:rsidR="005658CB" w:rsidRPr="005658CB" w:rsidRDefault="005658CB">
            <w:pPr>
              <w:rPr>
                <w:sz w:val="18"/>
                <w:szCs w:val="18"/>
                <w:lang w:val="en-GB"/>
              </w:rPr>
            </w:pPr>
            <w:r w:rsidRPr="005658CB">
              <w:rPr>
                <w:sz w:val="18"/>
                <w:szCs w:val="18"/>
                <w:lang w:val="en-GB"/>
              </w:rPr>
              <w:t>(94) 27-2223743 (94) 27-3287575 (94) 27-2225543</w:t>
            </w:r>
          </w:p>
        </w:tc>
        <w:tc>
          <w:tcPr>
            <w:tcW w:w="2515" w:type="dxa"/>
            <w:noWrap/>
            <w:hideMark/>
          </w:tcPr>
          <w:p w14:paraId="108F432C" w14:textId="77777777" w:rsidR="005658CB" w:rsidRPr="005658CB" w:rsidRDefault="008D2127">
            <w:pPr>
              <w:rPr>
                <w:sz w:val="18"/>
                <w:szCs w:val="18"/>
                <w:u w:val="single"/>
                <w:lang w:val="en-GB"/>
              </w:rPr>
            </w:pPr>
            <w:hyperlink r:id="rId201" w:history="1">
              <w:r w:rsidR="005658CB" w:rsidRPr="005658CB">
                <w:rPr>
                  <w:rStyle w:val="Hyperlink"/>
                  <w:sz w:val="18"/>
                  <w:szCs w:val="18"/>
                  <w:lang w:val="en-GB"/>
                </w:rPr>
                <w:t>http://www.dthtyres.lk</w:t>
              </w:r>
            </w:hyperlink>
          </w:p>
        </w:tc>
      </w:tr>
      <w:tr w:rsidR="005658CB" w:rsidRPr="005658CB" w14:paraId="388AAB18" w14:textId="77777777" w:rsidTr="00D775B3">
        <w:trPr>
          <w:trHeight w:val="288"/>
        </w:trPr>
        <w:tc>
          <w:tcPr>
            <w:tcW w:w="2787" w:type="dxa"/>
            <w:noWrap/>
            <w:hideMark/>
          </w:tcPr>
          <w:p w14:paraId="13B63231" w14:textId="77777777" w:rsidR="005658CB" w:rsidRPr="005658CB" w:rsidRDefault="005658CB">
            <w:pPr>
              <w:rPr>
                <w:sz w:val="18"/>
                <w:szCs w:val="18"/>
                <w:lang w:val="en-GB"/>
              </w:rPr>
            </w:pPr>
            <w:r w:rsidRPr="005658CB">
              <w:rPr>
                <w:sz w:val="18"/>
                <w:szCs w:val="18"/>
                <w:lang w:val="en-GB"/>
              </w:rPr>
              <w:t>DIPPED PRODUCTS PLC</w:t>
            </w:r>
          </w:p>
        </w:tc>
        <w:tc>
          <w:tcPr>
            <w:tcW w:w="684" w:type="dxa"/>
            <w:noWrap/>
            <w:hideMark/>
          </w:tcPr>
          <w:p w14:paraId="4FB04769" w14:textId="77777777" w:rsidR="005658CB" w:rsidRPr="005658CB" w:rsidRDefault="005658CB" w:rsidP="005658CB">
            <w:pPr>
              <w:rPr>
                <w:sz w:val="18"/>
                <w:szCs w:val="18"/>
                <w:lang w:val="en-GB"/>
              </w:rPr>
            </w:pPr>
            <w:r w:rsidRPr="005658CB">
              <w:rPr>
                <w:sz w:val="18"/>
                <w:szCs w:val="18"/>
                <w:lang w:val="en-GB"/>
              </w:rPr>
              <w:t>1976</w:t>
            </w:r>
          </w:p>
        </w:tc>
        <w:tc>
          <w:tcPr>
            <w:tcW w:w="3470" w:type="dxa"/>
            <w:noWrap/>
            <w:hideMark/>
          </w:tcPr>
          <w:p w14:paraId="38B0572B" w14:textId="77777777" w:rsidR="005658CB" w:rsidRPr="005658CB" w:rsidRDefault="005658CB">
            <w:pPr>
              <w:rPr>
                <w:sz w:val="18"/>
                <w:szCs w:val="18"/>
                <w:lang w:val="en-GB"/>
              </w:rPr>
            </w:pPr>
            <w:r w:rsidRPr="005658CB">
              <w:rPr>
                <w:sz w:val="18"/>
                <w:szCs w:val="18"/>
                <w:lang w:val="en-GB"/>
              </w:rPr>
              <w:t>Industrial and General Purpose Natural &amp; Synthetic Gloves</w:t>
            </w:r>
          </w:p>
        </w:tc>
        <w:tc>
          <w:tcPr>
            <w:tcW w:w="2693" w:type="dxa"/>
            <w:noWrap/>
            <w:hideMark/>
          </w:tcPr>
          <w:p w14:paraId="600CE629" w14:textId="77777777" w:rsidR="005658CB" w:rsidRPr="005658CB" w:rsidRDefault="005658CB">
            <w:pPr>
              <w:rPr>
                <w:sz w:val="18"/>
                <w:szCs w:val="18"/>
                <w:lang w:val="en-GB"/>
              </w:rPr>
            </w:pPr>
            <w:r w:rsidRPr="005658CB">
              <w:rPr>
                <w:sz w:val="18"/>
                <w:szCs w:val="18"/>
                <w:lang w:val="en-GB"/>
              </w:rPr>
              <w:t>No.400 Deans Road Colombo 10</w:t>
            </w:r>
          </w:p>
        </w:tc>
        <w:tc>
          <w:tcPr>
            <w:tcW w:w="2127" w:type="dxa"/>
            <w:noWrap/>
            <w:hideMark/>
          </w:tcPr>
          <w:p w14:paraId="69E68F0E" w14:textId="77777777" w:rsidR="005658CB" w:rsidRPr="005658CB" w:rsidRDefault="005658CB">
            <w:pPr>
              <w:rPr>
                <w:sz w:val="18"/>
                <w:szCs w:val="18"/>
                <w:lang w:val="en-GB"/>
              </w:rPr>
            </w:pPr>
            <w:r w:rsidRPr="005658CB">
              <w:rPr>
                <w:sz w:val="18"/>
                <w:szCs w:val="18"/>
                <w:lang w:val="en-GB"/>
              </w:rPr>
              <w:t>(94) 11-2683964</w:t>
            </w:r>
          </w:p>
        </w:tc>
        <w:tc>
          <w:tcPr>
            <w:tcW w:w="2515" w:type="dxa"/>
            <w:noWrap/>
            <w:hideMark/>
          </w:tcPr>
          <w:p w14:paraId="4D0AF5F6" w14:textId="77777777" w:rsidR="005658CB" w:rsidRPr="005658CB" w:rsidRDefault="008D2127">
            <w:pPr>
              <w:rPr>
                <w:sz w:val="18"/>
                <w:szCs w:val="18"/>
                <w:u w:val="single"/>
                <w:lang w:val="en-GB"/>
              </w:rPr>
            </w:pPr>
            <w:hyperlink r:id="rId202" w:history="1">
              <w:r w:rsidR="005658CB" w:rsidRPr="005658CB">
                <w:rPr>
                  <w:rStyle w:val="Hyperlink"/>
                  <w:sz w:val="18"/>
                  <w:szCs w:val="18"/>
                  <w:lang w:val="en-GB"/>
                </w:rPr>
                <w:t>http://www.dplgroup.com</w:t>
              </w:r>
            </w:hyperlink>
          </w:p>
        </w:tc>
      </w:tr>
      <w:tr w:rsidR="005658CB" w:rsidRPr="005658CB" w14:paraId="13F26F37" w14:textId="77777777" w:rsidTr="00D775B3">
        <w:trPr>
          <w:trHeight w:val="288"/>
        </w:trPr>
        <w:tc>
          <w:tcPr>
            <w:tcW w:w="2787" w:type="dxa"/>
            <w:noWrap/>
            <w:hideMark/>
          </w:tcPr>
          <w:p w14:paraId="3AD2918F" w14:textId="77777777" w:rsidR="005658CB" w:rsidRPr="005658CB" w:rsidRDefault="005658CB">
            <w:pPr>
              <w:rPr>
                <w:sz w:val="18"/>
                <w:szCs w:val="18"/>
                <w:lang w:val="en-GB"/>
              </w:rPr>
            </w:pPr>
            <w:r w:rsidRPr="005658CB">
              <w:rPr>
                <w:sz w:val="18"/>
                <w:szCs w:val="18"/>
                <w:lang w:val="en-GB"/>
              </w:rPr>
              <w:t>EASTERN MERCHANTS PLC</w:t>
            </w:r>
          </w:p>
        </w:tc>
        <w:tc>
          <w:tcPr>
            <w:tcW w:w="684" w:type="dxa"/>
            <w:noWrap/>
            <w:hideMark/>
          </w:tcPr>
          <w:p w14:paraId="3B26EC9F" w14:textId="77777777" w:rsidR="005658CB" w:rsidRPr="005658CB" w:rsidRDefault="005658CB" w:rsidP="005658CB">
            <w:pPr>
              <w:rPr>
                <w:sz w:val="18"/>
                <w:szCs w:val="18"/>
                <w:lang w:val="en-GB"/>
              </w:rPr>
            </w:pPr>
            <w:r w:rsidRPr="005658CB">
              <w:rPr>
                <w:sz w:val="18"/>
                <w:szCs w:val="18"/>
                <w:lang w:val="en-GB"/>
              </w:rPr>
              <w:t>1945</w:t>
            </w:r>
          </w:p>
        </w:tc>
        <w:tc>
          <w:tcPr>
            <w:tcW w:w="3470" w:type="dxa"/>
            <w:noWrap/>
            <w:hideMark/>
          </w:tcPr>
          <w:p w14:paraId="5F506926" w14:textId="77777777" w:rsidR="005658CB" w:rsidRPr="005658CB" w:rsidRDefault="005658CB">
            <w:pPr>
              <w:rPr>
                <w:sz w:val="18"/>
                <w:szCs w:val="18"/>
                <w:lang w:val="en-GB"/>
              </w:rPr>
            </w:pPr>
            <w:r w:rsidRPr="005658CB">
              <w:rPr>
                <w:sz w:val="18"/>
                <w:szCs w:val="18"/>
                <w:lang w:val="en-GB"/>
              </w:rPr>
              <w:t>Sheet Rubber, Crepe Rubber, Other Natural Rubber nes, Block Rubber, Technically Specified Rubber</w:t>
            </w:r>
          </w:p>
        </w:tc>
        <w:tc>
          <w:tcPr>
            <w:tcW w:w="2693" w:type="dxa"/>
            <w:noWrap/>
            <w:hideMark/>
          </w:tcPr>
          <w:p w14:paraId="2ADECB65" w14:textId="77777777" w:rsidR="005658CB" w:rsidRPr="005658CB" w:rsidRDefault="005658CB">
            <w:pPr>
              <w:rPr>
                <w:sz w:val="18"/>
                <w:szCs w:val="18"/>
                <w:lang w:val="en-GB"/>
              </w:rPr>
            </w:pPr>
            <w:r w:rsidRPr="005658CB">
              <w:rPr>
                <w:sz w:val="18"/>
                <w:szCs w:val="18"/>
                <w:lang w:val="en-GB"/>
              </w:rPr>
              <w:t>No.341 Union Place Colombo 2</w:t>
            </w:r>
          </w:p>
        </w:tc>
        <w:tc>
          <w:tcPr>
            <w:tcW w:w="2127" w:type="dxa"/>
            <w:noWrap/>
            <w:hideMark/>
          </w:tcPr>
          <w:p w14:paraId="402DAD72" w14:textId="77777777" w:rsidR="005658CB" w:rsidRPr="005658CB" w:rsidRDefault="005658CB">
            <w:pPr>
              <w:rPr>
                <w:sz w:val="18"/>
                <w:szCs w:val="18"/>
                <w:lang w:val="en-GB"/>
              </w:rPr>
            </w:pPr>
            <w:r w:rsidRPr="005658CB">
              <w:rPr>
                <w:sz w:val="18"/>
                <w:szCs w:val="18"/>
                <w:lang w:val="en-GB"/>
              </w:rPr>
              <w:t>(94) 11-2328406 (94) 11-2328408 (94) 11-2435503</w:t>
            </w:r>
          </w:p>
        </w:tc>
        <w:tc>
          <w:tcPr>
            <w:tcW w:w="2515" w:type="dxa"/>
            <w:noWrap/>
            <w:hideMark/>
          </w:tcPr>
          <w:p w14:paraId="3363BA64" w14:textId="77777777" w:rsidR="005658CB" w:rsidRPr="005658CB" w:rsidRDefault="008D2127">
            <w:pPr>
              <w:rPr>
                <w:sz w:val="18"/>
                <w:szCs w:val="18"/>
                <w:u w:val="single"/>
                <w:lang w:val="en-GB"/>
              </w:rPr>
            </w:pPr>
            <w:hyperlink r:id="rId203" w:history="1">
              <w:r w:rsidR="005658CB" w:rsidRPr="005658CB">
                <w:rPr>
                  <w:rStyle w:val="Hyperlink"/>
                  <w:sz w:val="18"/>
                  <w:szCs w:val="18"/>
                  <w:lang w:val="en-GB"/>
                </w:rPr>
                <w:t>http://www.easternmerchants.net</w:t>
              </w:r>
            </w:hyperlink>
          </w:p>
        </w:tc>
      </w:tr>
      <w:tr w:rsidR="005658CB" w:rsidRPr="005658CB" w14:paraId="11AA9025" w14:textId="77777777" w:rsidTr="00D775B3">
        <w:trPr>
          <w:trHeight w:val="288"/>
        </w:trPr>
        <w:tc>
          <w:tcPr>
            <w:tcW w:w="2787" w:type="dxa"/>
            <w:noWrap/>
            <w:hideMark/>
          </w:tcPr>
          <w:p w14:paraId="56A13F23" w14:textId="77777777" w:rsidR="005658CB" w:rsidRPr="005658CB" w:rsidRDefault="005658CB">
            <w:pPr>
              <w:rPr>
                <w:sz w:val="18"/>
                <w:szCs w:val="18"/>
                <w:lang w:val="en-GB"/>
              </w:rPr>
            </w:pPr>
            <w:r w:rsidRPr="005658CB">
              <w:rPr>
                <w:sz w:val="18"/>
                <w:szCs w:val="18"/>
                <w:lang w:val="en-GB"/>
              </w:rPr>
              <w:t>ELASTOMERIC ENGINEERING COMPANY LTD</w:t>
            </w:r>
          </w:p>
        </w:tc>
        <w:tc>
          <w:tcPr>
            <w:tcW w:w="684" w:type="dxa"/>
            <w:noWrap/>
            <w:hideMark/>
          </w:tcPr>
          <w:p w14:paraId="02FFF75D" w14:textId="77777777" w:rsidR="005658CB" w:rsidRPr="005658CB" w:rsidRDefault="005658CB" w:rsidP="005658CB">
            <w:pPr>
              <w:rPr>
                <w:sz w:val="18"/>
                <w:szCs w:val="18"/>
                <w:lang w:val="en-GB"/>
              </w:rPr>
            </w:pPr>
            <w:r w:rsidRPr="005658CB">
              <w:rPr>
                <w:sz w:val="18"/>
                <w:szCs w:val="18"/>
                <w:lang w:val="en-GB"/>
              </w:rPr>
              <w:t>1981</w:t>
            </w:r>
          </w:p>
        </w:tc>
        <w:tc>
          <w:tcPr>
            <w:tcW w:w="3470" w:type="dxa"/>
            <w:noWrap/>
            <w:hideMark/>
          </w:tcPr>
          <w:p w14:paraId="30C14F80" w14:textId="77777777" w:rsidR="005658CB" w:rsidRPr="005658CB" w:rsidRDefault="005658CB">
            <w:pPr>
              <w:rPr>
                <w:sz w:val="18"/>
                <w:szCs w:val="18"/>
                <w:lang w:val="en-GB"/>
              </w:rPr>
            </w:pPr>
            <w:r w:rsidRPr="005658CB">
              <w:rPr>
                <w:sz w:val="18"/>
                <w:szCs w:val="18"/>
                <w:lang w:val="en-GB"/>
              </w:rPr>
              <w:t>Industrial Solid Tyres, Rubber Wheels for Castors, Moulded Rubber Products</w:t>
            </w:r>
          </w:p>
        </w:tc>
        <w:tc>
          <w:tcPr>
            <w:tcW w:w="2693" w:type="dxa"/>
            <w:noWrap/>
            <w:hideMark/>
          </w:tcPr>
          <w:p w14:paraId="0313BB7F" w14:textId="77777777" w:rsidR="005658CB" w:rsidRPr="005658CB" w:rsidRDefault="005658CB">
            <w:pPr>
              <w:rPr>
                <w:sz w:val="18"/>
                <w:szCs w:val="18"/>
                <w:lang w:val="en-GB"/>
              </w:rPr>
            </w:pPr>
            <w:r w:rsidRPr="005658CB">
              <w:rPr>
                <w:sz w:val="18"/>
                <w:szCs w:val="18"/>
                <w:lang w:val="en-GB"/>
              </w:rPr>
              <w:t>No.371, Colombo Rd Bokundara, Piliyandala</w:t>
            </w:r>
          </w:p>
        </w:tc>
        <w:tc>
          <w:tcPr>
            <w:tcW w:w="2127" w:type="dxa"/>
            <w:noWrap/>
            <w:hideMark/>
          </w:tcPr>
          <w:p w14:paraId="270CA106" w14:textId="77777777" w:rsidR="005658CB" w:rsidRPr="005658CB" w:rsidRDefault="005658CB">
            <w:pPr>
              <w:rPr>
                <w:sz w:val="18"/>
                <w:szCs w:val="18"/>
                <w:lang w:val="en-GB"/>
              </w:rPr>
            </w:pPr>
            <w:r w:rsidRPr="005658CB">
              <w:rPr>
                <w:sz w:val="18"/>
                <w:szCs w:val="18"/>
                <w:lang w:val="en-GB"/>
              </w:rPr>
              <w:t>(94) 11-4212722 (94) 11-4216621</w:t>
            </w:r>
          </w:p>
        </w:tc>
        <w:tc>
          <w:tcPr>
            <w:tcW w:w="2515" w:type="dxa"/>
            <w:noWrap/>
            <w:hideMark/>
          </w:tcPr>
          <w:p w14:paraId="2A8A2B44" w14:textId="77777777" w:rsidR="005658CB" w:rsidRPr="005658CB" w:rsidRDefault="008D2127">
            <w:pPr>
              <w:rPr>
                <w:sz w:val="18"/>
                <w:szCs w:val="18"/>
                <w:u w:val="single"/>
                <w:lang w:val="en-GB"/>
              </w:rPr>
            </w:pPr>
            <w:hyperlink r:id="rId204" w:history="1">
              <w:r w:rsidR="005658CB" w:rsidRPr="005658CB">
                <w:rPr>
                  <w:rStyle w:val="Hyperlink"/>
                  <w:sz w:val="18"/>
                  <w:szCs w:val="18"/>
                  <w:lang w:val="en-GB"/>
                </w:rPr>
                <w:t>http://www.elastomericgroup.com</w:t>
              </w:r>
            </w:hyperlink>
          </w:p>
        </w:tc>
      </w:tr>
      <w:tr w:rsidR="005658CB" w:rsidRPr="005658CB" w14:paraId="1A02DDC0" w14:textId="77777777" w:rsidTr="00D775B3">
        <w:trPr>
          <w:trHeight w:val="288"/>
        </w:trPr>
        <w:tc>
          <w:tcPr>
            <w:tcW w:w="2787" w:type="dxa"/>
            <w:noWrap/>
            <w:hideMark/>
          </w:tcPr>
          <w:p w14:paraId="57689702" w14:textId="77777777" w:rsidR="005658CB" w:rsidRPr="005658CB" w:rsidRDefault="005658CB">
            <w:pPr>
              <w:rPr>
                <w:sz w:val="18"/>
                <w:szCs w:val="18"/>
                <w:lang w:val="en-GB"/>
              </w:rPr>
            </w:pPr>
            <w:r w:rsidRPr="005658CB">
              <w:rPr>
                <w:sz w:val="18"/>
                <w:szCs w:val="18"/>
                <w:lang w:val="en-GB"/>
              </w:rPr>
              <w:t>ELPITIYA PLANTATIONS PLC</w:t>
            </w:r>
          </w:p>
        </w:tc>
        <w:tc>
          <w:tcPr>
            <w:tcW w:w="684" w:type="dxa"/>
            <w:noWrap/>
            <w:hideMark/>
          </w:tcPr>
          <w:p w14:paraId="62761113"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6679EE93" w14:textId="77777777" w:rsidR="005658CB" w:rsidRPr="005658CB" w:rsidRDefault="005658CB">
            <w:pPr>
              <w:rPr>
                <w:sz w:val="18"/>
                <w:szCs w:val="18"/>
                <w:lang w:val="en-GB"/>
              </w:rPr>
            </w:pPr>
            <w:r w:rsidRPr="005658CB">
              <w:rPr>
                <w:sz w:val="18"/>
                <w:szCs w:val="18"/>
                <w:lang w:val="en-GB"/>
              </w:rPr>
              <w:t>Tea (Black Tea, Green Tea, Specialty Teas) Rubber, Palm Oil and Cinnamon</w:t>
            </w:r>
          </w:p>
        </w:tc>
        <w:tc>
          <w:tcPr>
            <w:tcW w:w="2693" w:type="dxa"/>
            <w:noWrap/>
            <w:hideMark/>
          </w:tcPr>
          <w:p w14:paraId="6EC27416" w14:textId="77777777" w:rsidR="005658CB" w:rsidRPr="005658CB" w:rsidRDefault="005658CB">
            <w:pPr>
              <w:rPr>
                <w:sz w:val="18"/>
                <w:szCs w:val="18"/>
                <w:lang w:val="en-GB"/>
              </w:rPr>
            </w:pPr>
            <w:r w:rsidRPr="005658CB">
              <w:rPr>
                <w:sz w:val="18"/>
                <w:szCs w:val="18"/>
                <w:lang w:val="en-GB"/>
              </w:rPr>
              <w:t>Level 09, Aitken Spence Tower I No. 305,Vauxhall St Colombo 02</w:t>
            </w:r>
          </w:p>
        </w:tc>
        <w:tc>
          <w:tcPr>
            <w:tcW w:w="2127" w:type="dxa"/>
            <w:noWrap/>
            <w:hideMark/>
          </w:tcPr>
          <w:p w14:paraId="34EC6568" w14:textId="77777777" w:rsidR="005658CB" w:rsidRPr="005658CB" w:rsidRDefault="005658CB">
            <w:pPr>
              <w:rPr>
                <w:sz w:val="18"/>
                <w:szCs w:val="18"/>
                <w:lang w:val="en-GB"/>
              </w:rPr>
            </w:pPr>
            <w:r w:rsidRPr="005658CB">
              <w:rPr>
                <w:sz w:val="18"/>
                <w:szCs w:val="18"/>
                <w:lang w:val="en-GB"/>
              </w:rPr>
              <w:t>(94) 11-4693000</w:t>
            </w:r>
          </w:p>
        </w:tc>
        <w:tc>
          <w:tcPr>
            <w:tcW w:w="2515" w:type="dxa"/>
            <w:noWrap/>
            <w:hideMark/>
          </w:tcPr>
          <w:p w14:paraId="6BFB1288" w14:textId="77777777" w:rsidR="005658CB" w:rsidRPr="005658CB" w:rsidRDefault="008D2127">
            <w:pPr>
              <w:rPr>
                <w:sz w:val="18"/>
                <w:szCs w:val="18"/>
                <w:u w:val="single"/>
                <w:lang w:val="en-GB"/>
              </w:rPr>
            </w:pPr>
            <w:hyperlink r:id="rId205" w:history="1">
              <w:r w:rsidR="005658CB" w:rsidRPr="005658CB">
                <w:rPr>
                  <w:rStyle w:val="Hyperlink"/>
                  <w:sz w:val="18"/>
                  <w:szCs w:val="18"/>
                  <w:lang w:val="en-GB"/>
                </w:rPr>
                <w:t>http://www.elpitiya.com</w:t>
              </w:r>
            </w:hyperlink>
          </w:p>
        </w:tc>
      </w:tr>
      <w:tr w:rsidR="005658CB" w:rsidRPr="005658CB" w14:paraId="71F9DD79" w14:textId="77777777" w:rsidTr="00D775B3">
        <w:trPr>
          <w:trHeight w:val="288"/>
        </w:trPr>
        <w:tc>
          <w:tcPr>
            <w:tcW w:w="2787" w:type="dxa"/>
            <w:noWrap/>
            <w:hideMark/>
          </w:tcPr>
          <w:p w14:paraId="7B01C96A" w14:textId="77777777" w:rsidR="005658CB" w:rsidRPr="005658CB" w:rsidRDefault="005658CB">
            <w:pPr>
              <w:rPr>
                <w:sz w:val="18"/>
                <w:szCs w:val="18"/>
                <w:lang w:val="en-GB"/>
              </w:rPr>
            </w:pPr>
            <w:r w:rsidRPr="005658CB">
              <w:rPr>
                <w:sz w:val="18"/>
                <w:szCs w:val="18"/>
                <w:lang w:val="en-GB"/>
              </w:rPr>
              <w:t>EU RETEC PVT LTD</w:t>
            </w:r>
          </w:p>
        </w:tc>
        <w:tc>
          <w:tcPr>
            <w:tcW w:w="684" w:type="dxa"/>
            <w:noWrap/>
            <w:hideMark/>
          </w:tcPr>
          <w:p w14:paraId="0E98F055"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1C489412" w14:textId="77777777" w:rsidR="005658CB" w:rsidRPr="005658CB" w:rsidRDefault="005658CB">
            <w:pPr>
              <w:rPr>
                <w:sz w:val="18"/>
                <w:szCs w:val="18"/>
                <w:lang w:val="en-GB"/>
              </w:rPr>
            </w:pPr>
            <w:r w:rsidRPr="005658CB">
              <w:rPr>
                <w:sz w:val="18"/>
                <w:szCs w:val="18"/>
                <w:lang w:val="en-GB"/>
              </w:rPr>
              <w:t>Rubber &amp; Rubber Products, Pneumatic &amp; Retreated Rubber Tyres &amp; Tubes</w:t>
            </w:r>
          </w:p>
        </w:tc>
        <w:tc>
          <w:tcPr>
            <w:tcW w:w="2693" w:type="dxa"/>
            <w:noWrap/>
            <w:hideMark/>
          </w:tcPr>
          <w:p w14:paraId="276529F1" w14:textId="77777777" w:rsidR="005658CB" w:rsidRPr="005658CB" w:rsidRDefault="005658CB">
            <w:pPr>
              <w:rPr>
                <w:sz w:val="18"/>
                <w:szCs w:val="18"/>
                <w:lang w:val="en-GB"/>
              </w:rPr>
            </w:pPr>
            <w:r w:rsidRPr="005658CB">
              <w:rPr>
                <w:sz w:val="18"/>
                <w:szCs w:val="18"/>
                <w:lang w:val="en-GB"/>
              </w:rPr>
              <w:t>349/5,Palatota Road Nagoda Kalutara</w:t>
            </w:r>
          </w:p>
        </w:tc>
        <w:tc>
          <w:tcPr>
            <w:tcW w:w="2127" w:type="dxa"/>
            <w:noWrap/>
            <w:hideMark/>
          </w:tcPr>
          <w:p w14:paraId="6F06CD40" w14:textId="77777777" w:rsidR="005658CB" w:rsidRPr="005658CB" w:rsidRDefault="005658CB">
            <w:pPr>
              <w:rPr>
                <w:sz w:val="18"/>
                <w:szCs w:val="18"/>
                <w:lang w:val="en-GB"/>
              </w:rPr>
            </w:pPr>
            <w:r w:rsidRPr="005658CB">
              <w:rPr>
                <w:sz w:val="18"/>
                <w:szCs w:val="18"/>
                <w:lang w:val="en-GB"/>
              </w:rPr>
              <w:t>(94) 34-4947979 (94) 34-5588963 (94) 34-5588965</w:t>
            </w:r>
          </w:p>
        </w:tc>
        <w:tc>
          <w:tcPr>
            <w:tcW w:w="2515" w:type="dxa"/>
            <w:noWrap/>
            <w:hideMark/>
          </w:tcPr>
          <w:p w14:paraId="72FD141F" w14:textId="77777777" w:rsidR="005658CB" w:rsidRPr="005658CB" w:rsidRDefault="008D2127">
            <w:pPr>
              <w:rPr>
                <w:sz w:val="18"/>
                <w:szCs w:val="18"/>
                <w:u w:val="single"/>
                <w:lang w:val="en-GB"/>
              </w:rPr>
            </w:pPr>
            <w:hyperlink r:id="rId206" w:history="1">
              <w:r w:rsidR="005658CB" w:rsidRPr="005658CB">
                <w:rPr>
                  <w:rStyle w:val="Hyperlink"/>
                  <w:sz w:val="18"/>
                  <w:szCs w:val="18"/>
                  <w:lang w:val="en-GB"/>
                </w:rPr>
                <w:t>https://www.euretec.com</w:t>
              </w:r>
            </w:hyperlink>
          </w:p>
        </w:tc>
      </w:tr>
      <w:tr w:rsidR="005658CB" w:rsidRPr="005658CB" w14:paraId="7D439CEF" w14:textId="77777777" w:rsidTr="00D775B3">
        <w:trPr>
          <w:trHeight w:val="288"/>
        </w:trPr>
        <w:tc>
          <w:tcPr>
            <w:tcW w:w="2787" w:type="dxa"/>
            <w:noWrap/>
            <w:hideMark/>
          </w:tcPr>
          <w:p w14:paraId="19B260AC" w14:textId="77777777" w:rsidR="005658CB" w:rsidRPr="005658CB" w:rsidRDefault="005658CB">
            <w:pPr>
              <w:rPr>
                <w:sz w:val="18"/>
                <w:szCs w:val="18"/>
                <w:lang w:val="en-GB"/>
              </w:rPr>
            </w:pPr>
            <w:r w:rsidRPr="005658CB">
              <w:rPr>
                <w:sz w:val="18"/>
                <w:szCs w:val="18"/>
                <w:lang w:val="en-GB"/>
              </w:rPr>
              <w:t>FAGA TYRES PVT LTD</w:t>
            </w:r>
          </w:p>
        </w:tc>
        <w:tc>
          <w:tcPr>
            <w:tcW w:w="684" w:type="dxa"/>
            <w:noWrap/>
            <w:hideMark/>
          </w:tcPr>
          <w:p w14:paraId="6B3367BF"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2E1FEC3F" w14:textId="77777777" w:rsidR="005658CB" w:rsidRPr="005658CB" w:rsidRDefault="005658CB">
            <w:pPr>
              <w:rPr>
                <w:sz w:val="18"/>
                <w:szCs w:val="18"/>
                <w:lang w:val="en-GB"/>
              </w:rPr>
            </w:pPr>
            <w:r w:rsidRPr="005658CB">
              <w:rPr>
                <w:sz w:val="18"/>
                <w:szCs w:val="18"/>
                <w:lang w:val="en-GB"/>
              </w:rPr>
              <w:t>Industrial Solid Resilient Tyres</w:t>
            </w:r>
          </w:p>
        </w:tc>
        <w:tc>
          <w:tcPr>
            <w:tcW w:w="2693" w:type="dxa"/>
            <w:noWrap/>
            <w:hideMark/>
          </w:tcPr>
          <w:p w14:paraId="19B6E90F" w14:textId="77777777" w:rsidR="005658CB" w:rsidRPr="005658CB" w:rsidRDefault="005658CB">
            <w:pPr>
              <w:rPr>
                <w:sz w:val="18"/>
                <w:szCs w:val="18"/>
                <w:lang w:val="en-GB"/>
              </w:rPr>
            </w:pPr>
            <w:r w:rsidRPr="005658CB">
              <w:rPr>
                <w:sz w:val="18"/>
                <w:szCs w:val="18"/>
                <w:lang w:val="en-GB"/>
              </w:rPr>
              <w:t>No.02, Udugalla Estate Paragasthota Bandaragama</w:t>
            </w:r>
          </w:p>
        </w:tc>
        <w:tc>
          <w:tcPr>
            <w:tcW w:w="2127" w:type="dxa"/>
            <w:noWrap/>
            <w:hideMark/>
          </w:tcPr>
          <w:p w14:paraId="19179275" w14:textId="77777777" w:rsidR="005658CB" w:rsidRPr="005658CB" w:rsidRDefault="005658CB">
            <w:pPr>
              <w:rPr>
                <w:sz w:val="18"/>
                <w:szCs w:val="18"/>
                <w:lang w:val="en-GB"/>
              </w:rPr>
            </w:pPr>
            <w:r w:rsidRPr="005658CB">
              <w:rPr>
                <w:sz w:val="18"/>
                <w:szCs w:val="18"/>
                <w:lang w:val="en-GB"/>
              </w:rPr>
              <w:t>(94) 77-3873601 (94) 77-3266330 (94) 34-4298561</w:t>
            </w:r>
          </w:p>
        </w:tc>
        <w:tc>
          <w:tcPr>
            <w:tcW w:w="2515" w:type="dxa"/>
            <w:noWrap/>
            <w:hideMark/>
          </w:tcPr>
          <w:p w14:paraId="385A5A36" w14:textId="77777777" w:rsidR="005658CB" w:rsidRPr="005658CB" w:rsidRDefault="008D2127">
            <w:pPr>
              <w:rPr>
                <w:sz w:val="18"/>
                <w:szCs w:val="18"/>
                <w:u w:val="single"/>
                <w:lang w:val="en-GB"/>
              </w:rPr>
            </w:pPr>
            <w:hyperlink r:id="rId207" w:history="1">
              <w:r w:rsidR="005658CB" w:rsidRPr="005658CB">
                <w:rPr>
                  <w:rStyle w:val="Hyperlink"/>
                  <w:sz w:val="18"/>
                  <w:szCs w:val="18"/>
                  <w:lang w:val="en-GB"/>
                </w:rPr>
                <w:t>http://www.fagatyres.com</w:t>
              </w:r>
            </w:hyperlink>
          </w:p>
        </w:tc>
      </w:tr>
      <w:tr w:rsidR="005658CB" w:rsidRPr="005658CB" w14:paraId="3D802F9A" w14:textId="77777777" w:rsidTr="00D775B3">
        <w:trPr>
          <w:trHeight w:val="288"/>
        </w:trPr>
        <w:tc>
          <w:tcPr>
            <w:tcW w:w="2787" w:type="dxa"/>
            <w:noWrap/>
            <w:hideMark/>
          </w:tcPr>
          <w:p w14:paraId="25E87C6E" w14:textId="77777777" w:rsidR="005658CB" w:rsidRPr="005658CB" w:rsidRDefault="005658CB">
            <w:pPr>
              <w:rPr>
                <w:sz w:val="18"/>
                <w:szCs w:val="18"/>
                <w:lang w:val="en-GB"/>
              </w:rPr>
            </w:pPr>
            <w:r w:rsidRPr="005658CB">
              <w:rPr>
                <w:sz w:val="18"/>
                <w:szCs w:val="18"/>
                <w:lang w:val="en-GB"/>
              </w:rPr>
              <w:t>GLOBAL RUBBER INDUSTRIES PVT LTD</w:t>
            </w:r>
          </w:p>
        </w:tc>
        <w:tc>
          <w:tcPr>
            <w:tcW w:w="684" w:type="dxa"/>
            <w:noWrap/>
            <w:hideMark/>
          </w:tcPr>
          <w:p w14:paraId="62FA4853"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36B5731E" w14:textId="77777777" w:rsidR="005658CB" w:rsidRPr="005658CB" w:rsidRDefault="005658CB">
            <w:pPr>
              <w:rPr>
                <w:sz w:val="18"/>
                <w:szCs w:val="18"/>
                <w:lang w:val="en-GB"/>
              </w:rPr>
            </w:pPr>
            <w:r w:rsidRPr="005658CB">
              <w:rPr>
                <w:sz w:val="18"/>
                <w:szCs w:val="18"/>
                <w:lang w:val="en-GB"/>
              </w:rPr>
              <w:t>Solid Tyres, specialized tires for Material Handling, Industrial, Agriculture, Off the Road (OTR) and Construction vehicles</w:t>
            </w:r>
          </w:p>
        </w:tc>
        <w:tc>
          <w:tcPr>
            <w:tcW w:w="2693" w:type="dxa"/>
            <w:noWrap/>
            <w:hideMark/>
          </w:tcPr>
          <w:p w14:paraId="6A0E0D01" w14:textId="77777777" w:rsidR="005658CB" w:rsidRPr="005658CB" w:rsidRDefault="005658CB">
            <w:pPr>
              <w:rPr>
                <w:sz w:val="18"/>
                <w:szCs w:val="18"/>
                <w:lang w:val="en-GB"/>
              </w:rPr>
            </w:pPr>
            <w:r w:rsidRPr="005658CB">
              <w:rPr>
                <w:sz w:val="18"/>
                <w:szCs w:val="18"/>
                <w:lang w:val="en-GB"/>
              </w:rPr>
              <w:t>No.28 Joseph’S Lane Colombo 04.</w:t>
            </w:r>
          </w:p>
        </w:tc>
        <w:tc>
          <w:tcPr>
            <w:tcW w:w="2127" w:type="dxa"/>
            <w:noWrap/>
            <w:hideMark/>
          </w:tcPr>
          <w:p w14:paraId="3815C7AA" w14:textId="77777777" w:rsidR="005658CB" w:rsidRPr="005658CB" w:rsidRDefault="005658CB">
            <w:pPr>
              <w:rPr>
                <w:sz w:val="18"/>
                <w:szCs w:val="18"/>
                <w:lang w:val="en-GB"/>
              </w:rPr>
            </w:pPr>
            <w:r w:rsidRPr="005658CB">
              <w:rPr>
                <w:sz w:val="18"/>
                <w:szCs w:val="18"/>
                <w:lang w:val="en-GB"/>
              </w:rPr>
              <w:t>(94) 11-2598831</w:t>
            </w:r>
          </w:p>
        </w:tc>
        <w:tc>
          <w:tcPr>
            <w:tcW w:w="2515" w:type="dxa"/>
            <w:noWrap/>
            <w:hideMark/>
          </w:tcPr>
          <w:p w14:paraId="3699989A" w14:textId="77777777" w:rsidR="005658CB" w:rsidRPr="005658CB" w:rsidRDefault="008D2127">
            <w:pPr>
              <w:rPr>
                <w:sz w:val="18"/>
                <w:szCs w:val="18"/>
                <w:u w:val="single"/>
                <w:lang w:val="en-GB"/>
              </w:rPr>
            </w:pPr>
            <w:hyperlink r:id="rId208" w:history="1">
              <w:r w:rsidR="005658CB" w:rsidRPr="005658CB">
                <w:rPr>
                  <w:rStyle w:val="Hyperlink"/>
                  <w:sz w:val="18"/>
                  <w:szCs w:val="18"/>
                  <w:lang w:val="en-GB"/>
                </w:rPr>
                <w:t>https://www.gritires.com</w:t>
              </w:r>
            </w:hyperlink>
          </w:p>
        </w:tc>
      </w:tr>
      <w:tr w:rsidR="005658CB" w:rsidRPr="005658CB" w14:paraId="6FA1CAD1" w14:textId="77777777" w:rsidTr="00D775B3">
        <w:trPr>
          <w:trHeight w:val="288"/>
        </w:trPr>
        <w:tc>
          <w:tcPr>
            <w:tcW w:w="2787" w:type="dxa"/>
            <w:noWrap/>
            <w:hideMark/>
          </w:tcPr>
          <w:p w14:paraId="79AEF0BF" w14:textId="77777777" w:rsidR="005658CB" w:rsidRPr="005658CB" w:rsidRDefault="005658CB">
            <w:pPr>
              <w:rPr>
                <w:sz w:val="18"/>
                <w:szCs w:val="18"/>
                <w:lang w:val="en-GB"/>
              </w:rPr>
            </w:pPr>
            <w:r w:rsidRPr="005658CB">
              <w:rPr>
                <w:sz w:val="18"/>
                <w:szCs w:val="18"/>
                <w:lang w:val="en-GB"/>
              </w:rPr>
              <w:t>GROSSART PVT LTD</w:t>
            </w:r>
          </w:p>
        </w:tc>
        <w:tc>
          <w:tcPr>
            <w:tcW w:w="684" w:type="dxa"/>
            <w:noWrap/>
            <w:hideMark/>
          </w:tcPr>
          <w:p w14:paraId="4756CC5E"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67EB0B16" w14:textId="77777777" w:rsidR="005658CB" w:rsidRPr="005658CB" w:rsidRDefault="005658CB">
            <w:pPr>
              <w:rPr>
                <w:sz w:val="18"/>
                <w:szCs w:val="18"/>
                <w:lang w:val="en-GB"/>
              </w:rPr>
            </w:pPr>
            <w:r w:rsidRPr="005658CB">
              <w:rPr>
                <w:sz w:val="18"/>
                <w:szCs w:val="18"/>
                <w:lang w:val="en-GB"/>
              </w:rPr>
              <w:t>Gloves</w:t>
            </w:r>
          </w:p>
        </w:tc>
        <w:tc>
          <w:tcPr>
            <w:tcW w:w="2693" w:type="dxa"/>
            <w:noWrap/>
            <w:hideMark/>
          </w:tcPr>
          <w:p w14:paraId="3F153C22" w14:textId="77777777" w:rsidR="005658CB" w:rsidRPr="005658CB" w:rsidRDefault="005658CB">
            <w:pPr>
              <w:rPr>
                <w:sz w:val="18"/>
                <w:szCs w:val="18"/>
                <w:lang w:val="en-GB"/>
              </w:rPr>
            </w:pPr>
            <w:r w:rsidRPr="005658CB">
              <w:rPr>
                <w:sz w:val="18"/>
                <w:szCs w:val="18"/>
                <w:lang w:val="en-GB"/>
              </w:rPr>
              <w:t>400 Deans Road Colombo 10</w:t>
            </w:r>
          </w:p>
        </w:tc>
        <w:tc>
          <w:tcPr>
            <w:tcW w:w="2127" w:type="dxa"/>
            <w:noWrap/>
            <w:hideMark/>
          </w:tcPr>
          <w:p w14:paraId="2CB0C8D5" w14:textId="77777777" w:rsidR="005658CB" w:rsidRPr="005658CB" w:rsidRDefault="005658CB">
            <w:pPr>
              <w:rPr>
                <w:sz w:val="18"/>
                <w:szCs w:val="18"/>
                <w:lang w:val="en-GB"/>
              </w:rPr>
            </w:pPr>
            <w:r w:rsidRPr="005658CB">
              <w:rPr>
                <w:sz w:val="18"/>
                <w:szCs w:val="18"/>
                <w:lang w:val="en-GB"/>
              </w:rPr>
              <w:t>(94) 11-2627538 (94) 11-2683964</w:t>
            </w:r>
          </w:p>
        </w:tc>
        <w:tc>
          <w:tcPr>
            <w:tcW w:w="2515" w:type="dxa"/>
            <w:noWrap/>
            <w:hideMark/>
          </w:tcPr>
          <w:p w14:paraId="15155D1C" w14:textId="77777777" w:rsidR="005658CB" w:rsidRPr="005658CB" w:rsidRDefault="008D2127">
            <w:pPr>
              <w:rPr>
                <w:sz w:val="18"/>
                <w:szCs w:val="18"/>
                <w:u w:val="single"/>
                <w:lang w:val="en-GB"/>
              </w:rPr>
            </w:pPr>
            <w:hyperlink r:id="rId209" w:history="1">
              <w:r w:rsidR="005658CB" w:rsidRPr="005658CB">
                <w:rPr>
                  <w:rStyle w:val="Hyperlink"/>
                  <w:sz w:val="18"/>
                  <w:szCs w:val="18"/>
                  <w:lang w:val="en-GB"/>
                </w:rPr>
                <w:t>http://www.dplgroup.com</w:t>
              </w:r>
            </w:hyperlink>
          </w:p>
        </w:tc>
      </w:tr>
      <w:tr w:rsidR="005658CB" w:rsidRPr="005658CB" w14:paraId="1FEB3BED" w14:textId="77777777" w:rsidTr="00D775B3">
        <w:trPr>
          <w:trHeight w:val="288"/>
        </w:trPr>
        <w:tc>
          <w:tcPr>
            <w:tcW w:w="2787" w:type="dxa"/>
            <w:noWrap/>
            <w:hideMark/>
          </w:tcPr>
          <w:p w14:paraId="2CEEB75A" w14:textId="77777777" w:rsidR="005658CB" w:rsidRPr="005658CB" w:rsidRDefault="005658CB">
            <w:pPr>
              <w:rPr>
                <w:sz w:val="18"/>
                <w:szCs w:val="18"/>
                <w:lang w:val="en-GB"/>
              </w:rPr>
            </w:pPr>
            <w:r w:rsidRPr="005658CB">
              <w:rPr>
                <w:sz w:val="18"/>
                <w:szCs w:val="18"/>
                <w:lang w:val="en-GB"/>
              </w:rPr>
              <w:t>HAMEED BROTHERS COLOMBO PVT LTD</w:t>
            </w:r>
          </w:p>
        </w:tc>
        <w:tc>
          <w:tcPr>
            <w:tcW w:w="684" w:type="dxa"/>
            <w:noWrap/>
            <w:hideMark/>
          </w:tcPr>
          <w:p w14:paraId="5CFCC23F"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67B4E0D2" w14:textId="77777777" w:rsidR="005658CB" w:rsidRPr="005658CB" w:rsidRDefault="005658CB">
            <w:pPr>
              <w:rPr>
                <w:sz w:val="18"/>
                <w:szCs w:val="18"/>
                <w:lang w:val="en-GB"/>
              </w:rPr>
            </w:pPr>
            <w:r w:rsidRPr="005658CB">
              <w:rPr>
                <w:sz w:val="18"/>
                <w:szCs w:val="18"/>
                <w:lang w:val="en-GB"/>
              </w:rPr>
              <w:t>Natural Rubber</w:t>
            </w:r>
          </w:p>
        </w:tc>
        <w:tc>
          <w:tcPr>
            <w:tcW w:w="2693" w:type="dxa"/>
            <w:noWrap/>
            <w:hideMark/>
          </w:tcPr>
          <w:p w14:paraId="2121D4BF" w14:textId="77777777" w:rsidR="005658CB" w:rsidRPr="005658CB" w:rsidRDefault="005658CB">
            <w:pPr>
              <w:rPr>
                <w:sz w:val="18"/>
                <w:szCs w:val="18"/>
                <w:lang w:val="en-GB"/>
              </w:rPr>
            </w:pPr>
            <w:r w:rsidRPr="005658CB">
              <w:rPr>
                <w:sz w:val="18"/>
                <w:szCs w:val="18"/>
                <w:lang w:val="en-GB"/>
              </w:rPr>
              <w:t>No.377 Grandpass Road Colombo-14</w:t>
            </w:r>
          </w:p>
        </w:tc>
        <w:tc>
          <w:tcPr>
            <w:tcW w:w="2127" w:type="dxa"/>
            <w:noWrap/>
            <w:hideMark/>
          </w:tcPr>
          <w:p w14:paraId="29EB71EA" w14:textId="77777777" w:rsidR="005658CB" w:rsidRPr="005658CB" w:rsidRDefault="005658CB">
            <w:pPr>
              <w:rPr>
                <w:sz w:val="18"/>
                <w:szCs w:val="18"/>
                <w:lang w:val="en-GB"/>
              </w:rPr>
            </w:pPr>
            <w:r w:rsidRPr="005658CB">
              <w:rPr>
                <w:sz w:val="18"/>
                <w:szCs w:val="18"/>
                <w:lang w:val="en-GB"/>
              </w:rPr>
              <w:t>(94) 11-2320832 (94) 11-2324447 (94) 11-2345935</w:t>
            </w:r>
          </w:p>
        </w:tc>
        <w:tc>
          <w:tcPr>
            <w:tcW w:w="2515" w:type="dxa"/>
            <w:noWrap/>
            <w:hideMark/>
          </w:tcPr>
          <w:p w14:paraId="487DDF45" w14:textId="77777777" w:rsidR="005658CB" w:rsidRPr="005658CB" w:rsidRDefault="008D2127">
            <w:pPr>
              <w:rPr>
                <w:sz w:val="18"/>
                <w:szCs w:val="18"/>
                <w:u w:val="single"/>
                <w:lang w:val="en-GB"/>
              </w:rPr>
            </w:pPr>
            <w:hyperlink r:id="rId210" w:history="1">
              <w:r w:rsidR="005658CB" w:rsidRPr="005658CB">
                <w:rPr>
                  <w:rStyle w:val="Hyperlink"/>
                  <w:sz w:val="18"/>
                  <w:szCs w:val="18"/>
                  <w:lang w:val="en-GB"/>
                </w:rPr>
                <w:t>http://www.hameed.com/</w:t>
              </w:r>
            </w:hyperlink>
          </w:p>
        </w:tc>
      </w:tr>
      <w:tr w:rsidR="005658CB" w:rsidRPr="005658CB" w14:paraId="08CD4E36" w14:textId="77777777" w:rsidTr="00D775B3">
        <w:trPr>
          <w:trHeight w:val="288"/>
        </w:trPr>
        <w:tc>
          <w:tcPr>
            <w:tcW w:w="2787" w:type="dxa"/>
            <w:noWrap/>
            <w:hideMark/>
          </w:tcPr>
          <w:p w14:paraId="1E66AF1E" w14:textId="77777777" w:rsidR="005658CB" w:rsidRPr="005658CB" w:rsidRDefault="005658CB">
            <w:pPr>
              <w:rPr>
                <w:sz w:val="18"/>
                <w:szCs w:val="18"/>
                <w:lang w:val="en-GB"/>
              </w:rPr>
            </w:pPr>
            <w:r w:rsidRPr="005658CB">
              <w:rPr>
                <w:sz w:val="18"/>
                <w:szCs w:val="18"/>
                <w:lang w:val="en-GB"/>
              </w:rPr>
              <w:t>HANWELLA RUBBER PRODUCTS LTD</w:t>
            </w:r>
          </w:p>
        </w:tc>
        <w:tc>
          <w:tcPr>
            <w:tcW w:w="684" w:type="dxa"/>
            <w:noWrap/>
            <w:hideMark/>
          </w:tcPr>
          <w:p w14:paraId="6458D854"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3F7004D4" w14:textId="77777777" w:rsidR="005658CB" w:rsidRPr="005658CB" w:rsidRDefault="005658CB">
            <w:pPr>
              <w:rPr>
                <w:sz w:val="18"/>
                <w:szCs w:val="18"/>
                <w:lang w:val="en-GB"/>
              </w:rPr>
            </w:pPr>
            <w:r w:rsidRPr="005658CB">
              <w:rPr>
                <w:sz w:val="18"/>
                <w:szCs w:val="18"/>
                <w:lang w:val="en-GB"/>
              </w:rPr>
              <w:t>House hold Industrial &amp; Surgical Rubber Gloves</w:t>
            </w:r>
          </w:p>
        </w:tc>
        <w:tc>
          <w:tcPr>
            <w:tcW w:w="2693" w:type="dxa"/>
            <w:noWrap/>
            <w:hideMark/>
          </w:tcPr>
          <w:p w14:paraId="47760B96" w14:textId="77777777" w:rsidR="005658CB" w:rsidRPr="005658CB" w:rsidRDefault="005658CB">
            <w:pPr>
              <w:rPr>
                <w:sz w:val="18"/>
                <w:szCs w:val="18"/>
                <w:lang w:val="en-GB"/>
              </w:rPr>
            </w:pPr>
            <w:r w:rsidRPr="005658CB">
              <w:rPr>
                <w:sz w:val="18"/>
                <w:szCs w:val="18"/>
                <w:lang w:val="en-GB"/>
              </w:rPr>
              <w:t>House hold Industrial &amp; Surgical Rubber Gloves</w:t>
            </w:r>
          </w:p>
        </w:tc>
        <w:tc>
          <w:tcPr>
            <w:tcW w:w="2127" w:type="dxa"/>
            <w:noWrap/>
            <w:hideMark/>
          </w:tcPr>
          <w:p w14:paraId="16A759C7" w14:textId="77777777" w:rsidR="005658CB" w:rsidRPr="005658CB" w:rsidRDefault="005658CB">
            <w:pPr>
              <w:rPr>
                <w:sz w:val="18"/>
                <w:szCs w:val="18"/>
                <w:lang w:val="en-GB"/>
              </w:rPr>
            </w:pPr>
            <w:r w:rsidRPr="005658CB">
              <w:rPr>
                <w:sz w:val="18"/>
                <w:szCs w:val="18"/>
                <w:lang w:val="en-GB"/>
              </w:rPr>
              <w:t>(94) 11-4712748 (94) 11-2683964</w:t>
            </w:r>
          </w:p>
        </w:tc>
        <w:tc>
          <w:tcPr>
            <w:tcW w:w="2515" w:type="dxa"/>
            <w:noWrap/>
            <w:hideMark/>
          </w:tcPr>
          <w:p w14:paraId="2D2BEA6E" w14:textId="77777777" w:rsidR="005658CB" w:rsidRPr="005658CB" w:rsidRDefault="008D2127">
            <w:pPr>
              <w:rPr>
                <w:sz w:val="18"/>
                <w:szCs w:val="18"/>
                <w:u w:val="single"/>
                <w:lang w:val="en-GB"/>
              </w:rPr>
            </w:pPr>
            <w:hyperlink r:id="rId211" w:history="1">
              <w:r w:rsidR="005658CB" w:rsidRPr="005658CB">
                <w:rPr>
                  <w:rStyle w:val="Hyperlink"/>
                  <w:sz w:val="18"/>
                  <w:szCs w:val="18"/>
                  <w:lang w:val="en-GB"/>
                </w:rPr>
                <w:t>http://www.dplgroup.com</w:t>
              </w:r>
            </w:hyperlink>
          </w:p>
        </w:tc>
      </w:tr>
      <w:tr w:rsidR="005658CB" w:rsidRPr="005658CB" w14:paraId="248A2E11" w14:textId="77777777" w:rsidTr="00D775B3">
        <w:trPr>
          <w:trHeight w:val="288"/>
        </w:trPr>
        <w:tc>
          <w:tcPr>
            <w:tcW w:w="2787" w:type="dxa"/>
            <w:noWrap/>
            <w:hideMark/>
          </w:tcPr>
          <w:p w14:paraId="473E35B3" w14:textId="77777777" w:rsidR="005658CB" w:rsidRPr="005658CB" w:rsidRDefault="005658CB">
            <w:pPr>
              <w:rPr>
                <w:sz w:val="18"/>
                <w:szCs w:val="18"/>
                <w:lang w:val="en-GB"/>
              </w:rPr>
            </w:pPr>
            <w:r w:rsidRPr="005658CB">
              <w:rPr>
                <w:sz w:val="18"/>
                <w:szCs w:val="18"/>
                <w:lang w:val="en-GB"/>
              </w:rPr>
              <w:t>INDUSTRIAL CLOTHINGS LTD</w:t>
            </w:r>
          </w:p>
        </w:tc>
        <w:tc>
          <w:tcPr>
            <w:tcW w:w="684" w:type="dxa"/>
            <w:noWrap/>
            <w:hideMark/>
          </w:tcPr>
          <w:p w14:paraId="389EE3D4"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429700A6" w14:textId="77777777" w:rsidR="005658CB" w:rsidRPr="005658CB" w:rsidRDefault="005658CB">
            <w:pPr>
              <w:rPr>
                <w:sz w:val="18"/>
                <w:szCs w:val="18"/>
                <w:lang w:val="en-GB"/>
              </w:rPr>
            </w:pPr>
            <w:r w:rsidRPr="005658CB">
              <w:rPr>
                <w:sz w:val="18"/>
                <w:szCs w:val="18"/>
                <w:lang w:val="en-GB"/>
              </w:rPr>
              <w:t>Gloves Machine knit, Sleeves machine knit, Sports Gloves, Aprons Nitrile Cut &amp; Sewn gloves, Mechanic gloves</w:t>
            </w:r>
          </w:p>
        </w:tc>
        <w:tc>
          <w:tcPr>
            <w:tcW w:w="2693" w:type="dxa"/>
            <w:noWrap/>
            <w:hideMark/>
          </w:tcPr>
          <w:p w14:paraId="3600C8D5" w14:textId="77777777" w:rsidR="005658CB" w:rsidRPr="005658CB" w:rsidRDefault="005658CB">
            <w:pPr>
              <w:rPr>
                <w:sz w:val="18"/>
                <w:szCs w:val="18"/>
                <w:lang w:val="en-GB"/>
              </w:rPr>
            </w:pPr>
            <w:r w:rsidRPr="005658CB">
              <w:rPr>
                <w:sz w:val="18"/>
                <w:szCs w:val="18"/>
                <w:lang w:val="en-GB"/>
              </w:rPr>
              <w:t>Spur Road 2,I.P.Z Katunayake</w:t>
            </w:r>
          </w:p>
        </w:tc>
        <w:tc>
          <w:tcPr>
            <w:tcW w:w="2127" w:type="dxa"/>
            <w:noWrap/>
            <w:hideMark/>
          </w:tcPr>
          <w:p w14:paraId="572555C4" w14:textId="77777777" w:rsidR="005658CB" w:rsidRPr="005658CB" w:rsidRDefault="005658CB">
            <w:pPr>
              <w:rPr>
                <w:sz w:val="18"/>
                <w:szCs w:val="18"/>
                <w:lang w:val="en-GB"/>
              </w:rPr>
            </w:pPr>
            <w:r w:rsidRPr="005658CB">
              <w:rPr>
                <w:sz w:val="18"/>
                <w:szCs w:val="18"/>
                <w:lang w:val="en-GB"/>
              </w:rPr>
              <w:t>(94) 11-5220100</w:t>
            </w:r>
          </w:p>
        </w:tc>
        <w:tc>
          <w:tcPr>
            <w:tcW w:w="2515" w:type="dxa"/>
            <w:noWrap/>
            <w:hideMark/>
          </w:tcPr>
          <w:p w14:paraId="4E58177E" w14:textId="77777777" w:rsidR="005658CB" w:rsidRPr="005658CB" w:rsidRDefault="008D2127">
            <w:pPr>
              <w:rPr>
                <w:sz w:val="18"/>
                <w:szCs w:val="18"/>
                <w:u w:val="single"/>
                <w:lang w:val="en-GB"/>
              </w:rPr>
            </w:pPr>
            <w:hyperlink r:id="rId212" w:history="1">
              <w:r w:rsidR="005658CB" w:rsidRPr="005658CB">
                <w:rPr>
                  <w:rStyle w:val="Hyperlink"/>
                  <w:sz w:val="18"/>
                  <w:szCs w:val="18"/>
                  <w:lang w:val="en-GB"/>
                </w:rPr>
                <w:t>https://www.midassafety.com/</w:t>
              </w:r>
            </w:hyperlink>
          </w:p>
        </w:tc>
      </w:tr>
      <w:tr w:rsidR="005658CB" w:rsidRPr="005658CB" w14:paraId="2FEBC817" w14:textId="77777777" w:rsidTr="00D775B3">
        <w:trPr>
          <w:trHeight w:val="288"/>
        </w:trPr>
        <w:tc>
          <w:tcPr>
            <w:tcW w:w="2787" w:type="dxa"/>
            <w:noWrap/>
            <w:hideMark/>
          </w:tcPr>
          <w:p w14:paraId="64160E3A" w14:textId="77777777" w:rsidR="005658CB" w:rsidRPr="005658CB" w:rsidRDefault="005658CB">
            <w:pPr>
              <w:rPr>
                <w:sz w:val="18"/>
                <w:szCs w:val="18"/>
                <w:lang w:val="en-GB"/>
              </w:rPr>
            </w:pPr>
            <w:r w:rsidRPr="005658CB">
              <w:rPr>
                <w:sz w:val="18"/>
                <w:szCs w:val="18"/>
                <w:lang w:val="en-GB"/>
              </w:rPr>
              <w:t>JAFFERJEE BROTHERS</w:t>
            </w:r>
          </w:p>
        </w:tc>
        <w:tc>
          <w:tcPr>
            <w:tcW w:w="684" w:type="dxa"/>
            <w:noWrap/>
            <w:hideMark/>
          </w:tcPr>
          <w:p w14:paraId="3D2CAEEC"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763F6421" w14:textId="77777777" w:rsidR="005658CB" w:rsidRPr="005658CB" w:rsidRDefault="005658CB">
            <w:pPr>
              <w:rPr>
                <w:sz w:val="18"/>
                <w:szCs w:val="18"/>
                <w:lang w:val="en-GB"/>
              </w:rPr>
            </w:pPr>
            <w:r w:rsidRPr="005658CB">
              <w:rPr>
                <w:sz w:val="18"/>
                <w:szCs w:val="18"/>
                <w:lang w:val="en-GB"/>
              </w:rPr>
              <w:t>Rubber Products</w:t>
            </w:r>
          </w:p>
        </w:tc>
        <w:tc>
          <w:tcPr>
            <w:tcW w:w="2693" w:type="dxa"/>
            <w:noWrap/>
            <w:hideMark/>
          </w:tcPr>
          <w:p w14:paraId="78F1425E" w14:textId="77777777" w:rsidR="005658CB" w:rsidRPr="005658CB" w:rsidRDefault="005658CB">
            <w:pPr>
              <w:rPr>
                <w:sz w:val="18"/>
                <w:szCs w:val="18"/>
                <w:lang w:val="en-GB"/>
              </w:rPr>
            </w:pPr>
            <w:r w:rsidRPr="005658CB">
              <w:rPr>
                <w:sz w:val="18"/>
                <w:szCs w:val="18"/>
                <w:lang w:val="en-GB"/>
              </w:rPr>
              <w:t>No.150 St. Joseph Street Colombo 14</w:t>
            </w:r>
          </w:p>
        </w:tc>
        <w:tc>
          <w:tcPr>
            <w:tcW w:w="2127" w:type="dxa"/>
            <w:noWrap/>
            <w:hideMark/>
          </w:tcPr>
          <w:p w14:paraId="5A8BFE11" w14:textId="77777777" w:rsidR="005658CB" w:rsidRPr="005658CB" w:rsidRDefault="005658CB">
            <w:pPr>
              <w:rPr>
                <w:sz w:val="18"/>
                <w:szCs w:val="18"/>
                <w:lang w:val="en-GB"/>
              </w:rPr>
            </w:pPr>
            <w:r w:rsidRPr="005658CB">
              <w:rPr>
                <w:sz w:val="18"/>
                <w:szCs w:val="18"/>
                <w:lang w:val="en-GB"/>
              </w:rPr>
              <w:t>(94) 11-2432051/6</w:t>
            </w:r>
          </w:p>
        </w:tc>
        <w:tc>
          <w:tcPr>
            <w:tcW w:w="2515" w:type="dxa"/>
            <w:noWrap/>
            <w:hideMark/>
          </w:tcPr>
          <w:p w14:paraId="479EBDFF" w14:textId="77777777" w:rsidR="005658CB" w:rsidRPr="005658CB" w:rsidRDefault="008D2127">
            <w:pPr>
              <w:rPr>
                <w:sz w:val="18"/>
                <w:szCs w:val="18"/>
                <w:u w:val="single"/>
                <w:lang w:val="en-GB"/>
              </w:rPr>
            </w:pPr>
            <w:hyperlink r:id="rId213" w:history="1">
              <w:r w:rsidR="005658CB" w:rsidRPr="005658CB">
                <w:rPr>
                  <w:rStyle w:val="Hyperlink"/>
                  <w:sz w:val="18"/>
                  <w:szCs w:val="18"/>
                  <w:lang w:val="en-GB"/>
                </w:rPr>
                <w:t>http://www.jafferjeebrothers.com</w:t>
              </w:r>
            </w:hyperlink>
          </w:p>
        </w:tc>
      </w:tr>
      <w:tr w:rsidR="005658CB" w:rsidRPr="005658CB" w14:paraId="7A73D0CB" w14:textId="77777777" w:rsidTr="00D775B3">
        <w:trPr>
          <w:trHeight w:val="288"/>
        </w:trPr>
        <w:tc>
          <w:tcPr>
            <w:tcW w:w="2787" w:type="dxa"/>
            <w:noWrap/>
            <w:hideMark/>
          </w:tcPr>
          <w:p w14:paraId="0367D5C7" w14:textId="77777777" w:rsidR="005658CB" w:rsidRPr="005658CB" w:rsidRDefault="005658CB">
            <w:pPr>
              <w:rPr>
                <w:sz w:val="18"/>
                <w:szCs w:val="18"/>
                <w:lang w:val="en-GB"/>
              </w:rPr>
            </w:pPr>
            <w:r w:rsidRPr="005658CB">
              <w:rPr>
                <w:sz w:val="18"/>
                <w:szCs w:val="18"/>
                <w:lang w:val="en-GB"/>
              </w:rPr>
              <w:t>JAFFERJEE BROTHERS EXPORTS PVT LTD</w:t>
            </w:r>
          </w:p>
        </w:tc>
        <w:tc>
          <w:tcPr>
            <w:tcW w:w="684" w:type="dxa"/>
            <w:noWrap/>
            <w:hideMark/>
          </w:tcPr>
          <w:p w14:paraId="4180E858"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095E4287" w14:textId="77777777" w:rsidR="005658CB" w:rsidRPr="005658CB" w:rsidRDefault="005658CB">
            <w:pPr>
              <w:rPr>
                <w:sz w:val="18"/>
                <w:szCs w:val="18"/>
                <w:lang w:val="en-GB"/>
              </w:rPr>
            </w:pPr>
            <w:r w:rsidRPr="005658CB">
              <w:rPr>
                <w:sz w:val="18"/>
                <w:szCs w:val="18"/>
                <w:lang w:val="en-GB"/>
              </w:rPr>
              <w:t>Rubber Bands, Pallet Bands, Tab Bands, Tie Down Straps/Tarp Straps, Truck Straps, Roller Container Belts, Hoses, Gaskets, Fenders, Grommets, Seals etc</w:t>
            </w:r>
          </w:p>
        </w:tc>
        <w:tc>
          <w:tcPr>
            <w:tcW w:w="2693" w:type="dxa"/>
            <w:noWrap/>
            <w:hideMark/>
          </w:tcPr>
          <w:p w14:paraId="002ADE42" w14:textId="77777777" w:rsidR="005658CB" w:rsidRPr="005658CB" w:rsidRDefault="005658CB">
            <w:pPr>
              <w:rPr>
                <w:sz w:val="18"/>
                <w:szCs w:val="18"/>
                <w:lang w:val="en-GB"/>
              </w:rPr>
            </w:pPr>
            <w:r w:rsidRPr="005658CB">
              <w:rPr>
                <w:sz w:val="18"/>
                <w:szCs w:val="18"/>
                <w:lang w:val="en-GB"/>
              </w:rPr>
              <w:t>No.350, Awissawella Rd Wellampitiya.</w:t>
            </w:r>
          </w:p>
        </w:tc>
        <w:tc>
          <w:tcPr>
            <w:tcW w:w="2127" w:type="dxa"/>
            <w:noWrap/>
            <w:hideMark/>
          </w:tcPr>
          <w:p w14:paraId="079D39B6" w14:textId="77777777" w:rsidR="005658CB" w:rsidRPr="005658CB" w:rsidRDefault="005658CB">
            <w:pPr>
              <w:rPr>
                <w:sz w:val="18"/>
                <w:szCs w:val="18"/>
                <w:lang w:val="en-GB"/>
              </w:rPr>
            </w:pPr>
            <w:r w:rsidRPr="005658CB">
              <w:rPr>
                <w:sz w:val="18"/>
                <w:szCs w:val="18"/>
                <w:lang w:val="en-GB"/>
              </w:rPr>
              <w:t>(94) 11-2532312</w:t>
            </w:r>
          </w:p>
        </w:tc>
        <w:tc>
          <w:tcPr>
            <w:tcW w:w="2515" w:type="dxa"/>
            <w:noWrap/>
            <w:hideMark/>
          </w:tcPr>
          <w:p w14:paraId="35BBA348" w14:textId="77777777" w:rsidR="005658CB" w:rsidRPr="005658CB" w:rsidRDefault="008D2127">
            <w:pPr>
              <w:rPr>
                <w:sz w:val="18"/>
                <w:szCs w:val="18"/>
                <w:u w:val="single"/>
                <w:lang w:val="en-GB"/>
              </w:rPr>
            </w:pPr>
            <w:hyperlink r:id="rId214" w:history="1">
              <w:r w:rsidR="005658CB" w:rsidRPr="005658CB">
                <w:rPr>
                  <w:rStyle w:val="Hyperlink"/>
                  <w:sz w:val="18"/>
                  <w:szCs w:val="18"/>
                  <w:lang w:val="en-GB"/>
                </w:rPr>
                <w:t>http://www.jafrubber.com/</w:t>
              </w:r>
            </w:hyperlink>
          </w:p>
        </w:tc>
      </w:tr>
      <w:tr w:rsidR="005658CB" w:rsidRPr="005658CB" w14:paraId="33BB40D1" w14:textId="77777777" w:rsidTr="00D775B3">
        <w:trPr>
          <w:trHeight w:val="288"/>
        </w:trPr>
        <w:tc>
          <w:tcPr>
            <w:tcW w:w="2787" w:type="dxa"/>
            <w:noWrap/>
            <w:hideMark/>
          </w:tcPr>
          <w:p w14:paraId="481DEFE3" w14:textId="77777777" w:rsidR="005658CB" w:rsidRPr="005658CB" w:rsidRDefault="005658CB">
            <w:pPr>
              <w:rPr>
                <w:sz w:val="18"/>
                <w:szCs w:val="18"/>
                <w:lang w:val="en-GB"/>
              </w:rPr>
            </w:pPr>
            <w:r w:rsidRPr="005658CB">
              <w:rPr>
                <w:sz w:val="18"/>
                <w:szCs w:val="18"/>
                <w:lang w:val="en-GB"/>
              </w:rPr>
              <w:t>KAVIN POLYMERS PVT LTD</w:t>
            </w:r>
          </w:p>
        </w:tc>
        <w:tc>
          <w:tcPr>
            <w:tcW w:w="684" w:type="dxa"/>
            <w:noWrap/>
            <w:hideMark/>
          </w:tcPr>
          <w:p w14:paraId="3F889FEC"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776BED02" w14:textId="77777777" w:rsidR="005658CB" w:rsidRPr="005658CB" w:rsidRDefault="005658CB">
            <w:pPr>
              <w:rPr>
                <w:sz w:val="18"/>
                <w:szCs w:val="18"/>
                <w:lang w:val="en-GB"/>
              </w:rPr>
            </w:pPr>
            <w:r w:rsidRPr="005658CB">
              <w:rPr>
                <w:sz w:val="18"/>
                <w:szCs w:val="18"/>
                <w:lang w:val="en-GB"/>
              </w:rPr>
              <w:t>Rubber/EVA Thongs, Rubber/EVA Sheets, Rubber/EVA Straps, PVC/Leather Cemented Sandals &amp; Chappals, Vi-box School Shoes, Soling Sheets</w:t>
            </w:r>
          </w:p>
        </w:tc>
        <w:tc>
          <w:tcPr>
            <w:tcW w:w="2693" w:type="dxa"/>
            <w:noWrap/>
            <w:hideMark/>
          </w:tcPr>
          <w:p w14:paraId="0270627C" w14:textId="77777777" w:rsidR="005658CB" w:rsidRPr="005658CB" w:rsidRDefault="005658CB">
            <w:pPr>
              <w:rPr>
                <w:sz w:val="18"/>
                <w:szCs w:val="18"/>
                <w:lang w:val="en-GB"/>
              </w:rPr>
            </w:pPr>
            <w:r w:rsidRPr="005658CB">
              <w:rPr>
                <w:sz w:val="18"/>
                <w:szCs w:val="18"/>
                <w:lang w:val="en-GB"/>
              </w:rPr>
              <w:t>No 566 Lake Road Boralesgamuwa</w:t>
            </w:r>
          </w:p>
        </w:tc>
        <w:tc>
          <w:tcPr>
            <w:tcW w:w="2127" w:type="dxa"/>
            <w:noWrap/>
            <w:hideMark/>
          </w:tcPr>
          <w:p w14:paraId="2C7EF329" w14:textId="77777777" w:rsidR="005658CB" w:rsidRPr="005658CB" w:rsidRDefault="005658CB">
            <w:pPr>
              <w:rPr>
                <w:sz w:val="18"/>
                <w:szCs w:val="18"/>
                <w:lang w:val="en-GB"/>
              </w:rPr>
            </w:pPr>
            <w:r w:rsidRPr="005658CB">
              <w:rPr>
                <w:sz w:val="18"/>
                <w:szCs w:val="18"/>
                <w:lang w:val="en-GB"/>
              </w:rPr>
              <w:t>(94) 11-2509029 (94) 11-2509622</w:t>
            </w:r>
          </w:p>
        </w:tc>
        <w:tc>
          <w:tcPr>
            <w:tcW w:w="2515" w:type="dxa"/>
            <w:noWrap/>
            <w:hideMark/>
          </w:tcPr>
          <w:p w14:paraId="1D4323A5" w14:textId="77777777" w:rsidR="005658CB" w:rsidRPr="005658CB" w:rsidRDefault="008D2127">
            <w:pPr>
              <w:rPr>
                <w:sz w:val="18"/>
                <w:szCs w:val="18"/>
                <w:u w:val="single"/>
                <w:lang w:val="en-GB"/>
              </w:rPr>
            </w:pPr>
            <w:hyperlink r:id="rId215" w:history="1">
              <w:r w:rsidR="005658CB" w:rsidRPr="005658CB">
                <w:rPr>
                  <w:rStyle w:val="Hyperlink"/>
                  <w:sz w:val="18"/>
                  <w:szCs w:val="18"/>
                  <w:lang w:val="en-GB"/>
                </w:rPr>
                <w:t>http://www.teemathongs.com</w:t>
              </w:r>
            </w:hyperlink>
          </w:p>
        </w:tc>
      </w:tr>
      <w:tr w:rsidR="005658CB" w:rsidRPr="005658CB" w14:paraId="2DC904D2" w14:textId="77777777" w:rsidTr="00D775B3">
        <w:trPr>
          <w:trHeight w:val="288"/>
        </w:trPr>
        <w:tc>
          <w:tcPr>
            <w:tcW w:w="2787" w:type="dxa"/>
            <w:noWrap/>
            <w:hideMark/>
          </w:tcPr>
          <w:p w14:paraId="31B25D88" w14:textId="77777777" w:rsidR="005658CB" w:rsidRPr="005658CB" w:rsidRDefault="005658CB">
            <w:pPr>
              <w:rPr>
                <w:sz w:val="18"/>
                <w:szCs w:val="18"/>
                <w:lang w:val="en-GB"/>
              </w:rPr>
            </w:pPr>
            <w:r w:rsidRPr="005658CB">
              <w:rPr>
                <w:sz w:val="18"/>
                <w:szCs w:val="18"/>
                <w:lang w:val="en-GB"/>
              </w:rPr>
              <w:t>KEGALLE PLANTATIONS PLC</w:t>
            </w:r>
          </w:p>
        </w:tc>
        <w:tc>
          <w:tcPr>
            <w:tcW w:w="684" w:type="dxa"/>
            <w:noWrap/>
            <w:hideMark/>
          </w:tcPr>
          <w:p w14:paraId="22BAE873" w14:textId="77777777" w:rsidR="005658CB" w:rsidRPr="005658CB" w:rsidRDefault="005658CB" w:rsidP="005658CB">
            <w:pPr>
              <w:rPr>
                <w:sz w:val="18"/>
                <w:szCs w:val="18"/>
                <w:lang w:val="en-GB"/>
              </w:rPr>
            </w:pPr>
            <w:r w:rsidRPr="005658CB">
              <w:rPr>
                <w:sz w:val="18"/>
                <w:szCs w:val="18"/>
                <w:lang w:val="en-GB"/>
              </w:rPr>
              <w:t>1992</w:t>
            </w:r>
          </w:p>
        </w:tc>
        <w:tc>
          <w:tcPr>
            <w:tcW w:w="3470" w:type="dxa"/>
            <w:noWrap/>
            <w:hideMark/>
          </w:tcPr>
          <w:p w14:paraId="77744689" w14:textId="77777777" w:rsidR="005658CB" w:rsidRPr="005658CB" w:rsidRDefault="005658CB">
            <w:pPr>
              <w:rPr>
                <w:sz w:val="18"/>
                <w:szCs w:val="18"/>
                <w:lang w:val="en-GB"/>
              </w:rPr>
            </w:pPr>
            <w:r w:rsidRPr="005658CB">
              <w:rPr>
                <w:sz w:val="18"/>
                <w:szCs w:val="18"/>
                <w:lang w:val="en-GB"/>
              </w:rPr>
              <w:t>Rubber &amp; Rubber Products, Crepe Rubber</w:t>
            </w:r>
          </w:p>
        </w:tc>
        <w:tc>
          <w:tcPr>
            <w:tcW w:w="2693" w:type="dxa"/>
            <w:noWrap/>
            <w:hideMark/>
          </w:tcPr>
          <w:p w14:paraId="42C2EFE7" w14:textId="77777777" w:rsidR="005658CB" w:rsidRPr="005658CB" w:rsidRDefault="005658CB">
            <w:pPr>
              <w:rPr>
                <w:sz w:val="18"/>
                <w:szCs w:val="18"/>
                <w:lang w:val="en-GB"/>
              </w:rPr>
            </w:pPr>
            <w:r w:rsidRPr="005658CB">
              <w:rPr>
                <w:sz w:val="18"/>
                <w:szCs w:val="18"/>
                <w:lang w:val="en-GB"/>
              </w:rPr>
              <w:t>310, High Level Road, Nawinna, Maharagama</w:t>
            </w:r>
          </w:p>
        </w:tc>
        <w:tc>
          <w:tcPr>
            <w:tcW w:w="2127" w:type="dxa"/>
            <w:noWrap/>
            <w:hideMark/>
          </w:tcPr>
          <w:p w14:paraId="4B7A4DC1" w14:textId="77777777" w:rsidR="005658CB" w:rsidRPr="005658CB" w:rsidRDefault="005658CB">
            <w:pPr>
              <w:rPr>
                <w:sz w:val="18"/>
                <w:szCs w:val="18"/>
                <w:lang w:val="en-GB"/>
              </w:rPr>
            </w:pPr>
            <w:r w:rsidRPr="005658CB">
              <w:rPr>
                <w:sz w:val="18"/>
                <w:szCs w:val="18"/>
                <w:lang w:val="en-GB"/>
              </w:rPr>
              <w:t>(94) 11-4310500</w:t>
            </w:r>
          </w:p>
        </w:tc>
        <w:tc>
          <w:tcPr>
            <w:tcW w:w="2515" w:type="dxa"/>
            <w:noWrap/>
            <w:hideMark/>
          </w:tcPr>
          <w:p w14:paraId="2E05C0FA" w14:textId="77777777" w:rsidR="005658CB" w:rsidRPr="005658CB" w:rsidRDefault="008D2127">
            <w:pPr>
              <w:rPr>
                <w:sz w:val="18"/>
                <w:szCs w:val="18"/>
                <w:u w:val="single"/>
                <w:lang w:val="en-GB"/>
              </w:rPr>
            </w:pPr>
            <w:hyperlink r:id="rId216" w:history="1">
              <w:r w:rsidR="005658CB" w:rsidRPr="005658CB">
                <w:rPr>
                  <w:rStyle w:val="Hyperlink"/>
                  <w:sz w:val="18"/>
                  <w:szCs w:val="18"/>
                  <w:lang w:val="en-GB"/>
                </w:rPr>
                <w:t>http://www.arpico.com</w:t>
              </w:r>
            </w:hyperlink>
          </w:p>
        </w:tc>
      </w:tr>
      <w:tr w:rsidR="005658CB" w:rsidRPr="005658CB" w14:paraId="27AC6250" w14:textId="77777777" w:rsidTr="00D775B3">
        <w:trPr>
          <w:trHeight w:val="288"/>
        </w:trPr>
        <w:tc>
          <w:tcPr>
            <w:tcW w:w="2787" w:type="dxa"/>
            <w:noWrap/>
            <w:hideMark/>
          </w:tcPr>
          <w:p w14:paraId="13CAC981" w14:textId="77777777" w:rsidR="005658CB" w:rsidRPr="005658CB" w:rsidRDefault="005658CB">
            <w:pPr>
              <w:rPr>
                <w:sz w:val="18"/>
                <w:szCs w:val="18"/>
                <w:lang w:val="en-GB"/>
              </w:rPr>
            </w:pPr>
            <w:r w:rsidRPr="005658CB">
              <w:rPr>
                <w:sz w:val="18"/>
                <w:szCs w:val="18"/>
                <w:lang w:val="en-GB"/>
              </w:rPr>
              <w:t>KOTAGALA PLANTATIONS PLC</w:t>
            </w:r>
          </w:p>
        </w:tc>
        <w:tc>
          <w:tcPr>
            <w:tcW w:w="684" w:type="dxa"/>
            <w:noWrap/>
            <w:hideMark/>
          </w:tcPr>
          <w:p w14:paraId="65A10BD7"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6E5016DC" w14:textId="77777777" w:rsidR="005658CB" w:rsidRPr="005658CB" w:rsidRDefault="005658CB">
            <w:pPr>
              <w:rPr>
                <w:sz w:val="18"/>
                <w:szCs w:val="18"/>
                <w:lang w:val="en-GB"/>
              </w:rPr>
            </w:pPr>
            <w:r w:rsidRPr="005658CB">
              <w:rPr>
                <w:sz w:val="18"/>
                <w:szCs w:val="18"/>
                <w:lang w:val="en-GB"/>
              </w:rPr>
              <w:t>Sole Crape Rubber, Packeted Tea - Value Added</w:t>
            </w:r>
          </w:p>
        </w:tc>
        <w:tc>
          <w:tcPr>
            <w:tcW w:w="2693" w:type="dxa"/>
            <w:noWrap/>
            <w:hideMark/>
          </w:tcPr>
          <w:p w14:paraId="1189FB5F" w14:textId="77777777" w:rsidR="005658CB" w:rsidRPr="005658CB" w:rsidRDefault="005658CB">
            <w:pPr>
              <w:rPr>
                <w:sz w:val="18"/>
                <w:szCs w:val="18"/>
                <w:lang w:val="en-GB"/>
              </w:rPr>
            </w:pPr>
            <w:r w:rsidRPr="005658CB">
              <w:rPr>
                <w:sz w:val="18"/>
                <w:szCs w:val="18"/>
                <w:lang w:val="en-GB"/>
              </w:rPr>
              <w:t>531/1 Sir Baron Jayathilake Mw Colombo 01</w:t>
            </w:r>
          </w:p>
        </w:tc>
        <w:tc>
          <w:tcPr>
            <w:tcW w:w="2127" w:type="dxa"/>
            <w:noWrap/>
            <w:hideMark/>
          </w:tcPr>
          <w:p w14:paraId="757D3251" w14:textId="77777777" w:rsidR="005658CB" w:rsidRPr="005658CB" w:rsidRDefault="005658CB">
            <w:pPr>
              <w:rPr>
                <w:sz w:val="18"/>
                <w:szCs w:val="18"/>
                <w:lang w:val="en-GB"/>
              </w:rPr>
            </w:pPr>
            <w:r w:rsidRPr="005658CB">
              <w:rPr>
                <w:sz w:val="18"/>
                <w:szCs w:val="18"/>
                <w:lang w:val="en-GB"/>
              </w:rPr>
              <w:t>(94) 11-4715675 (94) 11-2381503/508 (94) 11-5388388</w:t>
            </w:r>
          </w:p>
        </w:tc>
        <w:tc>
          <w:tcPr>
            <w:tcW w:w="2515" w:type="dxa"/>
            <w:noWrap/>
            <w:hideMark/>
          </w:tcPr>
          <w:p w14:paraId="5F004037" w14:textId="77777777" w:rsidR="005658CB" w:rsidRPr="005658CB" w:rsidRDefault="008D2127">
            <w:pPr>
              <w:rPr>
                <w:sz w:val="18"/>
                <w:szCs w:val="18"/>
                <w:u w:val="single"/>
                <w:lang w:val="en-GB"/>
              </w:rPr>
            </w:pPr>
            <w:hyperlink r:id="rId217" w:history="1">
              <w:r w:rsidR="005658CB" w:rsidRPr="005658CB">
                <w:rPr>
                  <w:rStyle w:val="Hyperlink"/>
                  <w:sz w:val="18"/>
                  <w:szCs w:val="18"/>
                  <w:lang w:val="en-GB"/>
                </w:rPr>
                <w:t>http://www.lankemplantations.lk</w:t>
              </w:r>
            </w:hyperlink>
          </w:p>
        </w:tc>
      </w:tr>
      <w:tr w:rsidR="005658CB" w:rsidRPr="005658CB" w14:paraId="61BFC0DD" w14:textId="77777777" w:rsidTr="00D775B3">
        <w:trPr>
          <w:trHeight w:val="288"/>
        </w:trPr>
        <w:tc>
          <w:tcPr>
            <w:tcW w:w="2787" w:type="dxa"/>
            <w:noWrap/>
            <w:hideMark/>
          </w:tcPr>
          <w:p w14:paraId="1B4452DC" w14:textId="77777777" w:rsidR="005658CB" w:rsidRPr="005658CB" w:rsidRDefault="005658CB">
            <w:pPr>
              <w:rPr>
                <w:sz w:val="18"/>
                <w:szCs w:val="18"/>
                <w:lang w:val="en-GB"/>
              </w:rPr>
            </w:pPr>
            <w:r w:rsidRPr="005658CB">
              <w:rPr>
                <w:sz w:val="18"/>
                <w:szCs w:val="18"/>
                <w:lang w:val="en-GB"/>
              </w:rPr>
              <w:t>LAKPA FOOTWEAR PVT LTD</w:t>
            </w:r>
          </w:p>
        </w:tc>
        <w:tc>
          <w:tcPr>
            <w:tcW w:w="684" w:type="dxa"/>
            <w:noWrap/>
            <w:hideMark/>
          </w:tcPr>
          <w:p w14:paraId="272B7374" w14:textId="77777777" w:rsidR="005658CB" w:rsidRPr="005658CB" w:rsidRDefault="005658CB" w:rsidP="005658CB">
            <w:pPr>
              <w:rPr>
                <w:sz w:val="18"/>
                <w:szCs w:val="18"/>
                <w:lang w:val="en-GB"/>
              </w:rPr>
            </w:pPr>
            <w:r w:rsidRPr="005658CB">
              <w:rPr>
                <w:sz w:val="18"/>
                <w:szCs w:val="18"/>
                <w:lang w:val="en-GB"/>
              </w:rPr>
              <w:t>1984</w:t>
            </w:r>
          </w:p>
        </w:tc>
        <w:tc>
          <w:tcPr>
            <w:tcW w:w="3470" w:type="dxa"/>
            <w:noWrap/>
            <w:hideMark/>
          </w:tcPr>
          <w:p w14:paraId="48F8DF17" w14:textId="77777777" w:rsidR="005658CB" w:rsidRPr="005658CB" w:rsidRDefault="005658CB">
            <w:pPr>
              <w:rPr>
                <w:sz w:val="18"/>
                <w:szCs w:val="18"/>
                <w:lang w:val="en-GB"/>
              </w:rPr>
            </w:pPr>
            <w:r w:rsidRPr="005658CB">
              <w:rPr>
                <w:sz w:val="18"/>
                <w:szCs w:val="18"/>
                <w:lang w:val="en-GB"/>
              </w:rPr>
              <w:t>Footwear and Leather Products, Footwear &amp; Parts</w:t>
            </w:r>
          </w:p>
        </w:tc>
        <w:tc>
          <w:tcPr>
            <w:tcW w:w="2693" w:type="dxa"/>
            <w:noWrap/>
            <w:hideMark/>
          </w:tcPr>
          <w:p w14:paraId="0E9346CE" w14:textId="77777777" w:rsidR="005658CB" w:rsidRPr="005658CB" w:rsidRDefault="005658CB">
            <w:pPr>
              <w:rPr>
                <w:sz w:val="18"/>
                <w:szCs w:val="18"/>
                <w:lang w:val="en-GB"/>
              </w:rPr>
            </w:pPr>
            <w:r w:rsidRPr="005658CB">
              <w:rPr>
                <w:sz w:val="18"/>
                <w:szCs w:val="18"/>
                <w:lang w:val="en-GB"/>
              </w:rPr>
              <w:t>28/32, IDB Industrial Estate, Horana</w:t>
            </w:r>
          </w:p>
        </w:tc>
        <w:tc>
          <w:tcPr>
            <w:tcW w:w="2127" w:type="dxa"/>
            <w:noWrap/>
            <w:hideMark/>
          </w:tcPr>
          <w:p w14:paraId="43101152" w14:textId="77777777" w:rsidR="005658CB" w:rsidRPr="005658CB" w:rsidRDefault="005658CB">
            <w:pPr>
              <w:rPr>
                <w:sz w:val="18"/>
                <w:szCs w:val="18"/>
                <w:lang w:val="en-GB"/>
              </w:rPr>
            </w:pPr>
            <w:r w:rsidRPr="005658CB">
              <w:rPr>
                <w:sz w:val="18"/>
                <w:szCs w:val="18"/>
                <w:lang w:val="en-GB"/>
              </w:rPr>
              <w:t>(94) 34-4941002</w:t>
            </w:r>
          </w:p>
        </w:tc>
        <w:tc>
          <w:tcPr>
            <w:tcW w:w="2515" w:type="dxa"/>
            <w:noWrap/>
            <w:hideMark/>
          </w:tcPr>
          <w:p w14:paraId="5A755160" w14:textId="77777777" w:rsidR="005658CB" w:rsidRPr="005658CB" w:rsidRDefault="008D2127">
            <w:pPr>
              <w:rPr>
                <w:sz w:val="18"/>
                <w:szCs w:val="18"/>
                <w:u w:val="single"/>
                <w:lang w:val="en-GB"/>
              </w:rPr>
            </w:pPr>
            <w:hyperlink r:id="rId218" w:history="1">
              <w:r w:rsidR="005658CB" w:rsidRPr="005658CB">
                <w:rPr>
                  <w:rStyle w:val="Hyperlink"/>
                  <w:sz w:val="18"/>
                  <w:szCs w:val="18"/>
                  <w:lang w:val="en-GB"/>
                </w:rPr>
                <w:t>http://www.lakpafootwear.lk</w:t>
              </w:r>
            </w:hyperlink>
          </w:p>
        </w:tc>
      </w:tr>
      <w:tr w:rsidR="005658CB" w:rsidRPr="005658CB" w14:paraId="48744BA8" w14:textId="77777777" w:rsidTr="00D775B3">
        <w:trPr>
          <w:trHeight w:val="288"/>
        </w:trPr>
        <w:tc>
          <w:tcPr>
            <w:tcW w:w="2787" w:type="dxa"/>
            <w:noWrap/>
            <w:hideMark/>
          </w:tcPr>
          <w:p w14:paraId="1456DB32" w14:textId="77777777" w:rsidR="005658CB" w:rsidRPr="005658CB" w:rsidRDefault="005658CB">
            <w:pPr>
              <w:rPr>
                <w:sz w:val="18"/>
                <w:szCs w:val="18"/>
                <w:lang w:val="en-GB"/>
              </w:rPr>
            </w:pPr>
            <w:r w:rsidRPr="005658CB">
              <w:rPr>
                <w:sz w:val="18"/>
                <w:szCs w:val="18"/>
                <w:lang w:val="en-GB"/>
              </w:rPr>
              <w:t>LALAN ECO LATEX PVT LTD</w:t>
            </w:r>
          </w:p>
        </w:tc>
        <w:tc>
          <w:tcPr>
            <w:tcW w:w="684" w:type="dxa"/>
            <w:noWrap/>
            <w:hideMark/>
          </w:tcPr>
          <w:p w14:paraId="6323B8C5" w14:textId="77777777" w:rsidR="005658CB" w:rsidRPr="005658CB" w:rsidRDefault="005658CB" w:rsidP="005658CB">
            <w:pPr>
              <w:rPr>
                <w:sz w:val="18"/>
                <w:szCs w:val="18"/>
                <w:lang w:val="en-GB"/>
              </w:rPr>
            </w:pPr>
            <w:r w:rsidRPr="005658CB">
              <w:rPr>
                <w:sz w:val="18"/>
                <w:szCs w:val="18"/>
                <w:lang w:val="en-GB"/>
              </w:rPr>
              <w:t>1940</w:t>
            </w:r>
          </w:p>
        </w:tc>
        <w:tc>
          <w:tcPr>
            <w:tcW w:w="3470" w:type="dxa"/>
            <w:noWrap/>
            <w:hideMark/>
          </w:tcPr>
          <w:p w14:paraId="6C7452D4" w14:textId="77777777" w:rsidR="005658CB" w:rsidRPr="005658CB" w:rsidRDefault="005658CB">
            <w:pPr>
              <w:rPr>
                <w:sz w:val="18"/>
                <w:szCs w:val="18"/>
                <w:lang w:val="en-GB"/>
              </w:rPr>
            </w:pPr>
            <w:r w:rsidRPr="005658CB">
              <w:rPr>
                <w:sz w:val="18"/>
                <w:szCs w:val="18"/>
                <w:lang w:val="en-GB"/>
              </w:rPr>
              <w:t>Natural Latex Bedding products such as Latex Sheet, Cores, Mattress &amp; Latex Pillow</w:t>
            </w:r>
          </w:p>
        </w:tc>
        <w:tc>
          <w:tcPr>
            <w:tcW w:w="2693" w:type="dxa"/>
            <w:noWrap/>
            <w:hideMark/>
          </w:tcPr>
          <w:p w14:paraId="459A731F" w14:textId="77777777" w:rsidR="005658CB" w:rsidRPr="005658CB" w:rsidRDefault="005658CB">
            <w:pPr>
              <w:rPr>
                <w:sz w:val="18"/>
                <w:szCs w:val="18"/>
                <w:lang w:val="en-GB"/>
              </w:rPr>
            </w:pPr>
            <w:r w:rsidRPr="005658CB">
              <w:rPr>
                <w:sz w:val="18"/>
                <w:szCs w:val="18"/>
                <w:lang w:val="en-GB"/>
              </w:rPr>
              <w:t>No.160 1/1 1St Floor, Nawala Rd Nugegoda</w:t>
            </w:r>
          </w:p>
        </w:tc>
        <w:tc>
          <w:tcPr>
            <w:tcW w:w="2127" w:type="dxa"/>
            <w:noWrap/>
            <w:hideMark/>
          </w:tcPr>
          <w:p w14:paraId="513F3983" w14:textId="77777777" w:rsidR="005658CB" w:rsidRPr="005658CB" w:rsidRDefault="005658CB">
            <w:pPr>
              <w:rPr>
                <w:sz w:val="18"/>
                <w:szCs w:val="18"/>
                <w:lang w:val="en-GB"/>
              </w:rPr>
            </w:pPr>
            <w:r w:rsidRPr="005658CB">
              <w:rPr>
                <w:sz w:val="18"/>
                <w:szCs w:val="18"/>
                <w:lang w:val="en-GB"/>
              </w:rPr>
              <w:t>(94) 11-2040588 (94) 71-9240240</w:t>
            </w:r>
          </w:p>
        </w:tc>
        <w:tc>
          <w:tcPr>
            <w:tcW w:w="2515" w:type="dxa"/>
            <w:noWrap/>
            <w:hideMark/>
          </w:tcPr>
          <w:p w14:paraId="018E3AD9" w14:textId="77777777" w:rsidR="005658CB" w:rsidRPr="005658CB" w:rsidRDefault="008D2127">
            <w:pPr>
              <w:rPr>
                <w:sz w:val="18"/>
                <w:szCs w:val="18"/>
                <w:u w:val="single"/>
                <w:lang w:val="en-GB"/>
              </w:rPr>
            </w:pPr>
            <w:hyperlink r:id="rId219" w:history="1">
              <w:r w:rsidR="005658CB" w:rsidRPr="005658CB">
                <w:rPr>
                  <w:rStyle w:val="Hyperlink"/>
                  <w:sz w:val="18"/>
                  <w:szCs w:val="18"/>
                  <w:lang w:val="en-GB"/>
                </w:rPr>
                <w:t>http://www.eco-latex.com</w:t>
              </w:r>
            </w:hyperlink>
          </w:p>
        </w:tc>
      </w:tr>
      <w:tr w:rsidR="005658CB" w:rsidRPr="005658CB" w14:paraId="0920CC31" w14:textId="77777777" w:rsidTr="00D775B3">
        <w:trPr>
          <w:trHeight w:val="288"/>
        </w:trPr>
        <w:tc>
          <w:tcPr>
            <w:tcW w:w="2787" w:type="dxa"/>
            <w:noWrap/>
            <w:hideMark/>
          </w:tcPr>
          <w:p w14:paraId="3087480C" w14:textId="77777777" w:rsidR="005658CB" w:rsidRPr="005658CB" w:rsidRDefault="005658CB">
            <w:pPr>
              <w:rPr>
                <w:sz w:val="18"/>
                <w:szCs w:val="18"/>
                <w:lang w:val="en-GB"/>
              </w:rPr>
            </w:pPr>
            <w:r w:rsidRPr="005658CB">
              <w:rPr>
                <w:sz w:val="18"/>
                <w:szCs w:val="18"/>
                <w:lang w:val="en-GB"/>
              </w:rPr>
              <w:t>LALAN RUBBERS PVT LTD</w:t>
            </w:r>
          </w:p>
        </w:tc>
        <w:tc>
          <w:tcPr>
            <w:tcW w:w="684" w:type="dxa"/>
            <w:noWrap/>
            <w:hideMark/>
          </w:tcPr>
          <w:p w14:paraId="50E3B565" w14:textId="77777777" w:rsidR="005658CB" w:rsidRPr="005658CB" w:rsidRDefault="005658CB" w:rsidP="005658CB">
            <w:pPr>
              <w:rPr>
                <w:sz w:val="18"/>
                <w:szCs w:val="18"/>
                <w:lang w:val="en-GB"/>
              </w:rPr>
            </w:pPr>
            <w:r w:rsidRPr="005658CB">
              <w:rPr>
                <w:sz w:val="18"/>
                <w:szCs w:val="18"/>
                <w:lang w:val="en-GB"/>
              </w:rPr>
              <w:t>1940</w:t>
            </w:r>
          </w:p>
        </w:tc>
        <w:tc>
          <w:tcPr>
            <w:tcW w:w="3470" w:type="dxa"/>
            <w:noWrap/>
            <w:hideMark/>
          </w:tcPr>
          <w:p w14:paraId="4AB2D701" w14:textId="77777777" w:rsidR="005658CB" w:rsidRPr="005658CB" w:rsidRDefault="005658CB">
            <w:pPr>
              <w:rPr>
                <w:sz w:val="18"/>
                <w:szCs w:val="18"/>
                <w:lang w:val="en-GB"/>
              </w:rPr>
            </w:pPr>
            <w:r w:rsidRPr="005658CB">
              <w:rPr>
                <w:sz w:val="18"/>
                <w:szCs w:val="18"/>
                <w:lang w:val="en-GB"/>
              </w:rPr>
              <w:t>Industrial &amp; Surgical Gloves of Rubber, Gaskets, Washers, Seals etc. of Hard Rubber, Rubber Plates, Sheets Rods of Vulcanized or Unhardened Rubber</w:t>
            </w:r>
          </w:p>
        </w:tc>
        <w:tc>
          <w:tcPr>
            <w:tcW w:w="2693" w:type="dxa"/>
            <w:noWrap/>
            <w:hideMark/>
          </w:tcPr>
          <w:p w14:paraId="49EF301B" w14:textId="77777777" w:rsidR="005658CB" w:rsidRPr="005658CB" w:rsidRDefault="005658CB">
            <w:pPr>
              <w:rPr>
                <w:sz w:val="18"/>
                <w:szCs w:val="18"/>
                <w:lang w:val="en-GB"/>
              </w:rPr>
            </w:pPr>
            <w:r w:rsidRPr="005658CB">
              <w:rPr>
                <w:sz w:val="18"/>
                <w:szCs w:val="18"/>
                <w:lang w:val="en-GB"/>
              </w:rPr>
              <w:t>95B, Zone - A, Export Processing Zone, Biyagama, Malwana, 11650, Sri Lanka</w:t>
            </w:r>
          </w:p>
        </w:tc>
        <w:tc>
          <w:tcPr>
            <w:tcW w:w="2127" w:type="dxa"/>
            <w:noWrap/>
            <w:hideMark/>
          </w:tcPr>
          <w:p w14:paraId="7815677A" w14:textId="77777777" w:rsidR="005658CB" w:rsidRPr="005658CB" w:rsidRDefault="005658CB">
            <w:pPr>
              <w:rPr>
                <w:sz w:val="18"/>
                <w:szCs w:val="18"/>
                <w:lang w:val="en-GB"/>
              </w:rPr>
            </w:pPr>
            <w:r w:rsidRPr="005658CB">
              <w:rPr>
                <w:sz w:val="18"/>
                <w:szCs w:val="18"/>
                <w:lang w:val="en-GB"/>
              </w:rPr>
              <w:t>(94) 11-4311200, (94) 11-4311248</w:t>
            </w:r>
          </w:p>
        </w:tc>
        <w:tc>
          <w:tcPr>
            <w:tcW w:w="2515" w:type="dxa"/>
            <w:noWrap/>
            <w:hideMark/>
          </w:tcPr>
          <w:p w14:paraId="682FB432" w14:textId="77777777" w:rsidR="005658CB" w:rsidRPr="005658CB" w:rsidRDefault="008D2127">
            <w:pPr>
              <w:rPr>
                <w:sz w:val="18"/>
                <w:szCs w:val="18"/>
                <w:u w:val="single"/>
                <w:lang w:val="en-GB"/>
              </w:rPr>
            </w:pPr>
            <w:hyperlink r:id="rId220" w:history="1">
              <w:r w:rsidR="005658CB" w:rsidRPr="005658CB">
                <w:rPr>
                  <w:rStyle w:val="Hyperlink"/>
                  <w:sz w:val="18"/>
                  <w:szCs w:val="18"/>
                  <w:lang w:val="en-GB"/>
                </w:rPr>
                <w:t>http://www.lalangroup.com</w:t>
              </w:r>
            </w:hyperlink>
          </w:p>
        </w:tc>
      </w:tr>
      <w:tr w:rsidR="005658CB" w:rsidRPr="005658CB" w14:paraId="1A75F919" w14:textId="77777777" w:rsidTr="00D775B3">
        <w:trPr>
          <w:trHeight w:val="288"/>
        </w:trPr>
        <w:tc>
          <w:tcPr>
            <w:tcW w:w="2787" w:type="dxa"/>
            <w:noWrap/>
            <w:hideMark/>
          </w:tcPr>
          <w:p w14:paraId="4A46281A" w14:textId="77777777" w:rsidR="005658CB" w:rsidRPr="005658CB" w:rsidRDefault="005658CB">
            <w:pPr>
              <w:rPr>
                <w:sz w:val="18"/>
                <w:szCs w:val="18"/>
                <w:lang w:val="en-GB"/>
              </w:rPr>
            </w:pPr>
            <w:r w:rsidRPr="005658CB">
              <w:rPr>
                <w:sz w:val="18"/>
                <w:szCs w:val="18"/>
                <w:lang w:val="en-GB"/>
              </w:rPr>
              <w:t>LANCOR RUBBER INDUSTRIES</w:t>
            </w:r>
          </w:p>
        </w:tc>
        <w:tc>
          <w:tcPr>
            <w:tcW w:w="684" w:type="dxa"/>
            <w:noWrap/>
            <w:hideMark/>
          </w:tcPr>
          <w:p w14:paraId="007D3F0C"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5FE85B6A" w14:textId="77777777" w:rsidR="005658CB" w:rsidRPr="005658CB" w:rsidRDefault="005658CB">
            <w:pPr>
              <w:rPr>
                <w:sz w:val="18"/>
                <w:szCs w:val="18"/>
                <w:lang w:val="en-GB"/>
              </w:rPr>
            </w:pPr>
            <w:r w:rsidRPr="005658CB">
              <w:rPr>
                <w:sz w:val="18"/>
                <w:szCs w:val="18"/>
                <w:lang w:val="en-GB"/>
              </w:rPr>
              <w:t>Rubber Components (Door Stoppers), Plunger Cups</w:t>
            </w:r>
          </w:p>
        </w:tc>
        <w:tc>
          <w:tcPr>
            <w:tcW w:w="2693" w:type="dxa"/>
            <w:noWrap/>
            <w:hideMark/>
          </w:tcPr>
          <w:p w14:paraId="7007EA37" w14:textId="77777777" w:rsidR="005658CB" w:rsidRPr="005658CB" w:rsidRDefault="005658CB">
            <w:pPr>
              <w:rPr>
                <w:sz w:val="18"/>
                <w:szCs w:val="18"/>
                <w:lang w:val="en-GB"/>
              </w:rPr>
            </w:pPr>
            <w:r w:rsidRPr="005658CB">
              <w:rPr>
                <w:sz w:val="18"/>
                <w:szCs w:val="18"/>
                <w:lang w:val="en-GB"/>
              </w:rPr>
              <w:t>Lanco Mawatha,Kuruduwatte Rilaulla Kandana</w:t>
            </w:r>
          </w:p>
        </w:tc>
        <w:tc>
          <w:tcPr>
            <w:tcW w:w="2127" w:type="dxa"/>
            <w:noWrap/>
            <w:hideMark/>
          </w:tcPr>
          <w:p w14:paraId="7AB13D2F" w14:textId="77777777" w:rsidR="005658CB" w:rsidRPr="005658CB" w:rsidRDefault="005658CB">
            <w:pPr>
              <w:rPr>
                <w:sz w:val="18"/>
                <w:szCs w:val="18"/>
                <w:lang w:val="en-GB"/>
              </w:rPr>
            </w:pPr>
            <w:r w:rsidRPr="005658CB">
              <w:rPr>
                <w:sz w:val="18"/>
                <w:szCs w:val="18"/>
                <w:lang w:val="en-GB"/>
              </w:rPr>
              <w:t>(94) 11-2230158/9 (94) 11-2236885 (94) 11-2232809</w:t>
            </w:r>
          </w:p>
        </w:tc>
        <w:tc>
          <w:tcPr>
            <w:tcW w:w="2515" w:type="dxa"/>
            <w:noWrap/>
            <w:hideMark/>
          </w:tcPr>
          <w:p w14:paraId="7C8521FE" w14:textId="77777777" w:rsidR="005658CB" w:rsidRPr="005658CB" w:rsidRDefault="008D2127">
            <w:pPr>
              <w:rPr>
                <w:sz w:val="18"/>
                <w:szCs w:val="18"/>
                <w:u w:val="single"/>
                <w:lang w:val="en-GB"/>
              </w:rPr>
            </w:pPr>
            <w:hyperlink r:id="rId221" w:history="1">
              <w:r w:rsidR="005658CB" w:rsidRPr="005658CB">
                <w:rPr>
                  <w:rStyle w:val="Hyperlink"/>
                  <w:sz w:val="18"/>
                  <w:szCs w:val="18"/>
                  <w:lang w:val="en-GB"/>
                </w:rPr>
                <w:t>http://www.lancorrubber.com</w:t>
              </w:r>
            </w:hyperlink>
          </w:p>
        </w:tc>
      </w:tr>
      <w:tr w:rsidR="005658CB" w:rsidRPr="005658CB" w14:paraId="7534F37B" w14:textId="77777777" w:rsidTr="00D775B3">
        <w:trPr>
          <w:trHeight w:val="288"/>
        </w:trPr>
        <w:tc>
          <w:tcPr>
            <w:tcW w:w="2787" w:type="dxa"/>
            <w:noWrap/>
            <w:hideMark/>
          </w:tcPr>
          <w:p w14:paraId="3AE1F63F" w14:textId="77777777" w:rsidR="005658CB" w:rsidRPr="005658CB" w:rsidRDefault="005658CB">
            <w:pPr>
              <w:rPr>
                <w:sz w:val="18"/>
                <w:szCs w:val="18"/>
                <w:lang w:val="en-GB"/>
              </w:rPr>
            </w:pPr>
            <w:r w:rsidRPr="005658CB">
              <w:rPr>
                <w:sz w:val="18"/>
                <w:szCs w:val="18"/>
                <w:lang w:val="en-GB"/>
              </w:rPr>
              <w:t>LANKA NAIGAI PVT LTD</w:t>
            </w:r>
          </w:p>
        </w:tc>
        <w:tc>
          <w:tcPr>
            <w:tcW w:w="684" w:type="dxa"/>
            <w:noWrap/>
            <w:hideMark/>
          </w:tcPr>
          <w:p w14:paraId="09B09147" w14:textId="77777777" w:rsidR="005658CB" w:rsidRPr="005658CB" w:rsidRDefault="005658CB" w:rsidP="005658CB">
            <w:pPr>
              <w:rPr>
                <w:sz w:val="18"/>
                <w:szCs w:val="18"/>
                <w:lang w:val="en-GB"/>
              </w:rPr>
            </w:pPr>
            <w:r w:rsidRPr="005658CB">
              <w:rPr>
                <w:sz w:val="18"/>
                <w:szCs w:val="18"/>
                <w:lang w:val="en-GB"/>
              </w:rPr>
              <w:t>1990</w:t>
            </w:r>
          </w:p>
        </w:tc>
        <w:tc>
          <w:tcPr>
            <w:tcW w:w="3470" w:type="dxa"/>
            <w:noWrap/>
            <w:hideMark/>
          </w:tcPr>
          <w:p w14:paraId="55C201B8" w14:textId="77777777" w:rsidR="005658CB" w:rsidRPr="005658CB" w:rsidRDefault="005658CB">
            <w:pPr>
              <w:rPr>
                <w:sz w:val="18"/>
                <w:szCs w:val="18"/>
                <w:lang w:val="en-GB"/>
              </w:rPr>
            </w:pPr>
            <w:r w:rsidRPr="005658CB">
              <w:rPr>
                <w:sz w:val="18"/>
                <w:szCs w:val="18"/>
                <w:lang w:val="en-GB"/>
              </w:rPr>
              <w:t>Golf Gloves, Sports Gloves, Fashionable Dress Gloves &amp; Bags</w:t>
            </w:r>
          </w:p>
        </w:tc>
        <w:tc>
          <w:tcPr>
            <w:tcW w:w="2693" w:type="dxa"/>
            <w:noWrap/>
            <w:hideMark/>
          </w:tcPr>
          <w:p w14:paraId="0EC8E123" w14:textId="77777777" w:rsidR="005658CB" w:rsidRPr="005658CB" w:rsidRDefault="005658CB">
            <w:pPr>
              <w:rPr>
                <w:sz w:val="18"/>
                <w:szCs w:val="18"/>
                <w:lang w:val="en-GB"/>
              </w:rPr>
            </w:pPr>
            <w:r w:rsidRPr="005658CB">
              <w:rPr>
                <w:sz w:val="18"/>
                <w:szCs w:val="18"/>
                <w:lang w:val="en-GB"/>
              </w:rPr>
              <w:t>No.94B, Phase II Export Processing Zone Katunayake</w:t>
            </w:r>
          </w:p>
        </w:tc>
        <w:tc>
          <w:tcPr>
            <w:tcW w:w="2127" w:type="dxa"/>
            <w:noWrap/>
            <w:hideMark/>
          </w:tcPr>
          <w:p w14:paraId="4B71C7C4" w14:textId="77777777" w:rsidR="005658CB" w:rsidRPr="005658CB" w:rsidRDefault="005658CB">
            <w:pPr>
              <w:rPr>
                <w:sz w:val="18"/>
                <w:szCs w:val="18"/>
                <w:lang w:val="en-GB"/>
              </w:rPr>
            </w:pPr>
            <w:r w:rsidRPr="005658CB">
              <w:rPr>
                <w:sz w:val="18"/>
                <w:szCs w:val="18"/>
                <w:lang w:val="en-GB"/>
              </w:rPr>
              <w:t>(94) 11-2252068 (94) 11-2252066</w:t>
            </w:r>
          </w:p>
        </w:tc>
        <w:tc>
          <w:tcPr>
            <w:tcW w:w="2515" w:type="dxa"/>
            <w:noWrap/>
            <w:hideMark/>
          </w:tcPr>
          <w:p w14:paraId="6709920D" w14:textId="77777777" w:rsidR="005658CB" w:rsidRPr="005658CB" w:rsidRDefault="008D2127">
            <w:pPr>
              <w:rPr>
                <w:sz w:val="18"/>
                <w:szCs w:val="18"/>
                <w:u w:val="single"/>
                <w:lang w:val="en-GB"/>
              </w:rPr>
            </w:pPr>
            <w:hyperlink r:id="rId222" w:history="1">
              <w:r w:rsidR="005658CB" w:rsidRPr="005658CB">
                <w:rPr>
                  <w:rStyle w:val="Hyperlink"/>
                  <w:sz w:val="18"/>
                  <w:szCs w:val="18"/>
                  <w:lang w:val="en-GB"/>
                </w:rPr>
                <w:t>http://www.naigailk.com</w:t>
              </w:r>
            </w:hyperlink>
          </w:p>
        </w:tc>
      </w:tr>
      <w:tr w:rsidR="005658CB" w:rsidRPr="005658CB" w14:paraId="39655D6D" w14:textId="77777777" w:rsidTr="00D775B3">
        <w:trPr>
          <w:trHeight w:val="288"/>
        </w:trPr>
        <w:tc>
          <w:tcPr>
            <w:tcW w:w="2787" w:type="dxa"/>
            <w:noWrap/>
            <w:hideMark/>
          </w:tcPr>
          <w:p w14:paraId="0B6DB211" w14:textId="77777777" w:rsidR="005658CB" w:rsidRPr="005658CB" w:rsidRDefault="005658CB">
            <w:pPr>
              <w:rPr>
                <w:sz w:val="18"/>
                <w:szCs w:val="18"/>
                <w:lang w:val="en-GB"/>
              </w:rPr>
            </w:pPr>
            <w:r w:rsidRPr="005658CB">
              <w:rPr>
                <w:sz w:val="18"/>
                <w:szCs w:val="18"/>
                <w:lang w:val="en-GB"/>
              </w:rPr>
              <w:t>LATEX GREEN PVT LTD</w:t>
            </w:r>
          </w:p>
        </w:tc>
        <w:tc>
          <w:tcPr>
            <w:tcW w:w="684" w:type="dxa"/>
            <w:noWrap/>
            <w:hideMark/>
          </w:tcPr>
          <w:p w14:paraId="0A54FDBC"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7996DAAD" w14:textId="77777777" w:rsidR="005658CB" w:rsidRPr="005658CB" w:rsidRDefault="005658CB">
            <w:pPr>
              <w:rPr>
                <w:sz w:val="18"/>
                <w:szCs w:val="18"/>
                <w:lang w:val="en-GB"/>
              </w:rPr>
            </w:pPr>
            <w:r w:rsidRPr="005658CB">
              <w:rPr>
                <w:sz w:val="18"/>
                <w:szCs w:val="18"/>
                <w:lang w:val="en-GB"/>
              </w:rPr>
              <w:t>100% Natural Latex Foam Mattress cores, sheets and pillows. Certified Organic Latex Foam Mattresses cores, sheets and pillows. (Certified by Global Organic Latex Standard "GOLS")</w:t>
            </w:r>
          </w:p>
        </w:tc>
        <w:tc>
          <w:tcPr>
            <w:tcW w:w="2693" w:type="dxa"/>
            <w:noWrap/>
            <w:hideMark/>
          </w:tcPr>
          <w:p w14:paraId="2B5026B2" w14:textId="77777777" w:rsidR="005658CB" w:rsidRPr="005658CB" w:rsidRDefault="005658CB">
            <w:pPr>
              <w:rPr>
                <w:sz w:val="18"/>
                <w:szCs w:val="18"/>
                <w:lang w:val="en-GB"/>
              </w:rPr>
            </w:pPr>
            <w:r w:rsidRPr="005658CB">
              <w:rPr>
                <w:sz w:val="18"/>
                <w:szCs w:val="18"/>
                <w:lang w:val="en-GB"/>
              </w:rPr>
              <w:t>Block E 4 Seethawaka Industrial Park Avissawella</w:t>
            </w:r>
          </w:p>
        </w:tc>
        <w:tc>
          <w:tcPr>
            <w:tcW w:w="2127" w:type="dxa"/>
            <w:noWrap/>
            <w:hideMark/>
          </w:tcPr>
          <w:p w14:paraId="3CE93A47" w14:textId="77777777" w:rsidR="005658CB" w:rsidRPr="005658CB" w:rsidRDefault="005658CB">
            <w:pPr>
              <w:rPr>
                <w:sz w:val="18"/>
                <w:szCs w:val="18"/>
                <w:lang w:val="en-GB"/>
              </w:rPr>
            </w:pPr>
            <w:r w:rsidRPr="005658CB">
              <w:rPr>
                <w:sz w:val="18"/>
                <w:szCs w:val="18"/>
                <w:lang w:val="en-GB"/>
              </w:rPr>
              <w:t>(94) 36-2233523</w:t>
            </w:r>
          </w:p>
        </w:tc>
        <w:tc>
          <w:tcPr>
            <w:tcW w:w="2515" w:type="dxa"/>
            <w:noWrap/>
            <w:hideMark/>
          </w:tcPr>
          <w:p w14:paraId="5A6D97CC" w14:textId="77777777" w:rsidR="005658CB" w:rsidRPr="005658CB" w:rsidRDefault="008D2127">
            <w:pPr>
              <w:rPr>
                <w:sz w:val="18"/>
                <w:szCs w:val="18"/>
                <w:u w:val="single"/>
                <w:lang w:val="en-GB"/>
              </w:rPr>
            </w:pPr>
            <w:hyperlink r:id="rId223" w:history="1">
              <w:r w:rsidR="005658CB" w:rsidRPr="005658CB">
                <w:rPr>
                  <w:rStyle w:val="Hyperlink"/>
                  <w:sz w:val="18"/>
                  <w:szCs w:val="18"/>
                  <w:lang w:val="en-GB"/>
                </w:rPr>
                <w:t>https://www.latexgreen.com/</w:t>
              </w:r>
            </w:hyperlink>
          </w:p>
        </w:tc>
      </w:tr>
      <w:tr w:rsidR="005658CB" w:rsidRPr="005658CB" w14:paraId="1C67ED58" w14:textId="77777777" w:rsidTr="00D775B3">
        <w:trPr>
          <w:trHeight w:val="288"/>
        </w:trPr>
        <w:tc>
          <w:tcPr>
            <w:tcW w:w="2787" w:type="dxa"/>
            <w:noWrap/>
            <w:hideMark/>
          </w:tcPr>
          <w:p w14:paraId="00BE0328" w14:textId="77777777" w:rsidR="005658CB" w:rsidRPr="005658CB" w:rsidRDefault="005658CB">
            <w:pPr>
              <w:rPr>
                <w:sz w:val="18"/>
                <w:szCs w:val="18"/>
                <w:lang w:val="en-GB"/>
              </w:rPr>
            </w:pPr>
            <w:r w:rsidRPr="005658CB">
              <w:rPr>
                <w:sz w:val="18"/>
                <w:szCs w:val="18"/>
                <w:lang w:val="en-GB"/>
              </w:rPr>
              <w:t>LAUGFS CORPORATION RUBBER LTD</w:t>
            </w:r>
          </w:p>
        </w:tc>
        <w:tc>
          <w:tcPr>
            <w:tcW w:w="684" w:type="dxa"/>
            <w:noWrap/>
            <w:hideMark/>
          </w:tcPr>
          <w:p w14:paraId="148BBFDE"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504C732D" w14:textId="77777777" w:rsidR="005658CB" w:rsidRPr="005658CB" w:rsidRDefault="005658CB">
            <w:pPr>
              <w:rPr>
                <w:sz w:val="18"/>
                <w:szCs w:val="18"/>
                <w:lang w:val="en-GB"/>
              </w:rPr>
            </w:pPr>
            <w:r w:rsidRPr="005658CB">
              <w:rPr>
                <w:sz w:val="18"/>
                <w:szCs w:val="18"/>
                <w:lang w:val="en-GB"/>
              </w:rPr>
              <w:t>Industrial Solid Rubber</w:t>
            </w:r>
          </w:p>
        </w:tc>
        <w:tc>
          <w:tcPr>
            <w:tcW w:w="2693" w:type="dxa"/>
            <w:noWrap/>
            <w:hideMark/>
          </w:tcPr>
          <w:p w14:paraId="1FEB6E49" w14:textId="77777777" w:rsidR="005658CB" w:rsidRPr="005658CB" w:rsidRDefault="005658CB">
            <w:pPr>
              <w:rPr>
                <w:sz w:val="18"/>
                <w:szCs w:val="18"/>
                <w:lang w:val="en-GB"/>
              </w:rPr>
            </w:pPr>
            <w:r w:rsidRPr="005658CB">
              <w:rPr>
                <w:sz w:val="18"/>
                <w:szCs w:val="18"/>
                <w:lang w:val="en-GB"/>
              </w:rPr>
              <w:t>No: 101 Maya Avenue Colombo 06</w:t>
            </w:r>
          </w:p>
        </w:tc>
        <w:tc>
          <w:tcPr>
            <w:tcW w:w="2127" w:type="dxa"/>
            <w:noWrap/>
            <w:hideMark/>
          </w:tcPr>
          <w:p w14:paraId="25F2BC17" w14:textId="77777777" w:rsidR="005658CB" w:rsidRPr="005658CB" w:rsidRDefault="005658CB">
            <w:pPr>
              <w:rPr>
                <w:sz w:val="18"/>
                <w:szCs w:val="18"/>
                <w:lang w:val="en-GB"/>
              </w:rPr>
            </w:pPr>
            <w:r w:rsidRPr="005658CB">
              <w:rPr>
                <w:sz w:val="18"/>
                <w:szCs w:val="18"/>
                <w:lang w:val="en-GB"/>
              </w:rPr>
              <w:t>(94) 11-5566222</w:t>
            </w:r>
          </w:p>
        </w:tc>
        <w:tc>
          <w:tcPr>
            <w:tcW w:w="2515" w:type="dxa"/>
            <w:noWrap/>
            <w:hideMark/>
          </w:tcPr>
          <w:p w14:paraId="6C268277" w14:textId="77777777" w:rsidR="005658CB" w:rsidRPr="005658CB" w:rsidRDefault="008D2127">
            <w:pPr>
              <w:rPr>
                <w:sz w:val="18"/>
                <w:szCs w:val="18"/>
                <w:u w:val="single"/>
                <w:lang w:val="en-GB"/>
              </w:rPr>
            </w:pPr>
            <w:hyperlink r:id="rId224" w:history="1">
              <w:r w:rsidR="005658CB" w:rsidRPr="005658CB">
                <w:rPr>
                  <w:rStyle w:val="Hyperlink"/>
                  <w:sz w:val="18"/>
                  <w:szCs w:val="18"/>
                  <w:lang w:val="en-GB"/>
                </w:rPr>
                <w:t>http://www.laugfsindustrialtyres.lk/</w:t>
              </w:r>
            </w:hyperlink>
          </w:p>
        </w:tc>
      </w:tr>
      <w:tr w:rsidR="005658CB" w:rsidRPr="005658CB" w14:paraId="60E33A5E" w14:textId="77777777" w:rsidTr="00D775B3">
        <w:trPr>
          <w:trHeight w:val="288"/>
        </w:trPr>
        <w:tc>
          <w:tcPr>
            <w:tcW w:w="2787" w:type="dxa"/>
            <w:noWrap/>
            <w:hideMark/>
          </w:tcPr>
          <w:p w14:paraId="5A0901D7" w14:textId="77777777" w:rsidR="005658CB" w:rsidRPr="005658CB" w:rsidRDefault="005658CB">
            <w:pPr>
              <w:rPr>
                <w:sz w:val="18"/>
                <w:szCs w:val="18"/>
                <w:lang w:val="en-GB"/>
              </w:rPr>
            </w:pPr>
            <w:r w:rsidRPr="005658CB">
              <w:rPr>
                <w:sz w:val="18"/>
                <w:szCs w:val="18"/>
                <w:lang w:val="en-GB"/>
              </w:rPr>
              <w:t>MALWATTE VALLEY PLANTATIONS PLC</w:t>
            </w:r>
          </w:p>
        </w:tc>
        <w:tc>
          <w:tcPr>
            <w:tcW w:w="684" w:type="dxa"/>
            <w:noWrap/>
            <w:hideMark/>
          </w:tcPr>
          <w:p w14:paraId="269869C7" w14:textId="77777777" w:rsidR="005658CB" w:rsidRPr="005658CB" w:rsidRDefault="005658CB" w:rsidP="005658CB">
            <w:pPr>
              <w:rPr>
                <w:sz w:val="18"/>
                <w:szCs w:val="18"/>
                <w:lang w:val="en-GB"/>
              </w:rPr>
            </w:pPr>
            <w:r w:rsidRPr="005658CB">
              <w:rPr>
                <w:sz w:val="18"/>
                <w:szCs w:val="18"/>
                <w:lang w:val="en-GB"/>
              </w:rPr>
              <w:t>1992</w:t>
            </w:r>
          </w:p>
        </w:tc>
        <w:tc>
          <w:tcPr>
            <w:tcW w:w="3470" w:type="dxa"/>
            <w:noWrap/>
            <w:hideMark/>
          </w:tcPr>
          <w:p w14:paraId="401EB482" w14:textId="77777777" w:rsidR="005658CB" w:rsidRPr="005658CB" w:rsidRDefault="005658CB">
            <w:pPr>
              <w:rPr>
                <w:sz w:val="18"/>
                <w:szCs w:val="18"/>
                <w:lang w:val="en-GB"/>
              </w:rPr>
            </w:pPr>
            <w:r w:rsidRPr="005658CB">
              <w:rPr>
                <w:sz w:val="18"/>
                <w:szCs w:val="18"/>
                <w:lang w:val="en-GB"/>
              </w:rPr>
              <w:t>Tea, Rubber, Coconut &amp; Spices</w:t>
            </w:r>
          </w:p>
        </w:tc>
        <w:tc>
          <w:tcPr>
            <w:tcW w:w="2693" w:type="dxa"/>
            <w:noWrap/>
            <w:hideMark/>
          </w:tcPr>
          <w:p w14:paraId="74FFC86C" w14:textId="77777777" w:rsidR="005658CB" w:rsidRPr="005658CB" w:rsidRDefault="005658CB">
            <w:pPr>
              <w:rPr>
                <w:sz w:val="18"/>
                <w:szCs w:val="18"/>
                <w:lang w:val="en-GB"/>
              </w:rPr>
            </w:pPr>
            <w:r w:rsidRPr="005658CB">
              <w:rPr>
                <w:sz w:val="18"/>
                <w:szCs w:val="18"/>
                <w:lang w:val="en-GB"/>
              </w:rPr>
              <w:t>No.280 Dam Street Colombo 12</w:t>
            </w:r>
          </w:p>
        </w:tc>
        <w:tc>
          <w:tcPr>
            <w:tcW w:w="2127" w:type="dxa"/>
            <w:noWrap/>
            <w:hideMark/>
          </w:tcPr>
          <w:p w14:paraId="13B8D857" w14:textId="77777777" w:rsidR="005658CB" w:rsidRPr="005658CB" w:rsidRDefault="005658CB">
            <w:pPr>
              <w:rPr>
                <w:sz w:val="18"/>
                <w:szCs w:val="18"/>
                <w:lang w:val="en-GB"/>
              </w:rPr>
            </w:pPr>
            <w:r w:rsidRPr="005658CB">
              <w:rPr>
                <w:sz w:val="18"/>
                <w:szCs w:val="18"/>
                <w:lang w:val="en-GB"/>
              </w:rPr>
              <w:t>(94) 11-5388800</w:t>
            </w:r>
          </w:p>
        </w:tc>
        <w:tc>
          <w:tcPr>
            <w:tcW w:w="2515" w:type="dxa"/>
            <w:noWrap/>
            <w:hideMark/>
          </w:tcPr>
          <w:p w14:paraId="355033E2" w14:textId="77777777" w:rsidR="005658CB" w:rsidRPr="005658CB" w:rsidRDefault="008D2127">
            <w:pPr>
              <w:rPr>
                <w:sz w:val="18"/>
                <w:szCs w:val="18"/>
                <w:u w:val="single"/>
                <w:lang w:val="en-GB"/>
              </w:rPr>
            </w:pPr>
            <w:hyperlink r:id="rId225" w:history="1">
              <w:r w:rsidR="005658CB" w:rsidRPr="005658CB">
                <w:rPr>
                  <w:rStyle w:val="Hyperlink"/>
                  <w:sz w:val="18"/>
                  <w:szCs w:val="18"/>
                  <w:lang w:val="en-GB"/>
                </w:rPr>
                <w:t>http://www.malwatte.lk</w:t>
              </w:r>
            </w:hyperlink>
          </w:p>
        </w:tc>
      </w:tr>
      <w:tr w:rsidR="005658CB" w:rsidRPr="005658CB" w14:paraId="1BC498DF" w14:textId="77777777" w:rsidTr="00D775B3">
        <w:trPr>
          <w:trHeight w:val="288"/>
        </w:trPr>
        <w:tc>
          <w:tcPr>
            <w:tcW w:w="2787" w:type="dxa"/>
            <w:noWrap/>
            <w:hideMark/>
          </w:tcPr>
          <w:p w14:paraId="08431D1D" w14:textId="77777777" w:rsidR="005658CB" w:rsidRPr="005658CB" w:rsidRDefault="005658CB">
            <w:pPr>
              <w:rPr>
                <w:sz w:val="18"/>
                <w:szCs w:val="18"/>
                <w:lang w:val="en-GB"/>
              </w:rPr>
            </w:pPr>
            <w:r w:rsidRPr="005658CB">
              <w:rPr>
                <w:sz w:val="18"/>
                <w:szCs w:val="18"/>
                <w:lang w:val="en-GB"/>
              </w:rPr>
              <w:t>MICROCELLS PVT LTD</w:t>
            </w:r>
          </w:p>
        </w:tc>
        <w:tc>
          <w:tcPr>
            <w:tcW w:w="684" w:type="dxa"/>
            <w:noWrap/>
            <w:hideMark/>
          </w:tcPr>
          <w:p w14:paraId="11C0A9C5"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273DA1F1" w14:textId="77777777" w:rsidR="005658CB" w:rsidRPr="005658CB" w:rsidRDefault="005658CB">
            <w:pPr>
              <w:rPr>
                <w:sz w:val="18"/>
                <w:szCs w:val="18"/>
                <w:lang w:val="en-GB"/>
              </w:rPr>
            </w:pPr>
            <w:r w:rsidRPr="005658CB">
              <w:rPr>
                <w:sz w:val="18"/>
                <w:szCs w:val="18"/>
                <w:lang w:val="en-GB"/>
              </w:rPr>
              <w:t>Rubber Floor Mats, Rubber sheets, Rubber Extrusions</w:t>
            </w:r>
          </w:p>
        </w:tc>
        <w:tc>
          <w:tcPr>
            <w:tcW w:w="2693" w:type="dxa"/>
            <w:noWrap/>
            <w:hideMark/>
          </w:tcPr>
          <w:p w14:paraId="027A56F2" w14:textId="77777777" w:rsidR="005658CB" w:rsidRPr="005658CB" w:rsidRDefault="005658CB">
            <w:pPr>
              <w:rPr>
                <w:sz w:val="18"/>
                <w:szCs w:val="18"/>
                <w:lang w:val="en-GB"/>
              </w:rPr>
            </w:pPr>
            <w:r w:rsidRPr="005658CB">
              <w:rPr>
                <w:sz w:val="18"/>
                <w:szCs w:val="18"/>
                <w:lang w:val="en-GB"/>
              </w:rPr>
              <w:t>Koskanatte Road Mampe Piliyandala</w:t>
            </w:r>
          </w:p>
        </w:tc>
        <w:tc>
          <w:tcPr>
            <w:tcW w:w="2127" w:type="dxa"/>
            <w:noWrap/>
            <w:hideMark/>
          </w:tcPr>
          <w:p w14:paraId="2A6644D4" w14:textId="77777777" w:rsidR="005658CB" w:rsidRPr="005658CB" w:rsidRDefault="005658CB">
            <w:pPr>
              <w:rPr>
                <w:sz w:val="18"/>
                <w:szCs w:val="18"/>
                <w:lang w:val="en-GB"/>
              </w:rPr>
            </w:pPr>
            <w:r w:rsidRPr="005658CB">
              <w:rPr>
                <w:sz w:val="18"/>
                <w:szCs w:val="18"/>
                <w:lang w:val="en-GB"/>
              </w:rPr>
              <w:t>(94) 11-2708908 (94) 11-2708909 (94) 11-2708910</w:t>
            </w:r>
          </w:p>
        </w:tc>
        <w:tc>
          <w:tcPr>
            <w:tcW w:w="2515" w:type="dxa"/>
            <w:noWrap/>
            <w:hideMark/>
          </w:tcPr>
          <w:p w14:paraId="306B345D" w14:textId="77777777" w:rsidR="005658CB" w:rsidRPr="005658CB" w:rsidRDefault="008D2127">
            <w:pPr>
              <w:rPr>
                <w:sz w:val="18"/>
                <w:szCs w:val="18"/>
                <w:u w:val="single"/>
                <w:lang w:val="en-GB"/>
              </w:rPr>
            </w:pPr>
            <w:hyperlink r:id="rId226" w:history="1">
              <w:r w:rsidR="005658CB" w:rsidRPr="005658CB">
                <w:rPr>
                  <w:rStyle w:val="Hyperlink"/>
                  <w:sz w:val="18"/>
                  <w:szCs w:val="18"/>
                  <w:lang w:val="en-GB"/>
                </w:rPr>
                <w:t>http://www.microcells.net</w:t>
              </w:r>
            </w:hyperlink>
          </w:p>
        </w:tc>
      </w:tr>
      <w:tr w:rsidR="005658CB" w:rsidRPr="005658CB" w14:paraId="0AB0AFD6" w14:textId="77777777" w:rsidTr="00D775B3">
        <w:trPr>
          <w:trHeight w:val="288"/>
        </w:trPr>
        <w:tc>
          <w:tcPr>
            <w:tcW w:w="2787" w:type="dxa"/>
            <w:noWrap/>
            <w:hideMark/>
          </w:tcPr>
          <w:p w14:paraId="6029689E" w14:textId="77777777" w:rsidR="005658CB" w:rsidRPr="005658CB" w:rsidRDefault="005658CB">
            <w:pPr>
              <w:rPr>
                <w:sz w:val="18"/>
                <w:szCs w:val="18"/>
                <w:lang w:val="en-GB"/>
              </w:rPr>
            </w:pPr>
            <w:r w:rsidRPr="005658CB">
              <w:rPr>
                <w:sz w:val="18"/>
                <w:szCs w:val="18"/>
                <w:lang w:val="en-GB"/>
              </w:rPr>
              <w:t>NEOPREX PVT LTD</w:t>
            </w:r>
          </w:p>
        </w:tc>
        <w:tc>
          <w:tcPr>
            <w:tcW w:w="684" w:type="dxa"/>
            <w:noWrap/>
            <w:hideMark/>
          </w:tcPr>
          <w:p w14:paraId="2F9F6BC9"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11F6D790" w14:textId="77777777" w:rsidR="005658CB" w:rsidRPr="005658CB" w:rsidRDefault="005658CB">
            <w:pPr>
              <w:rPr>
                <w:sz w:val="18"/>
                <w:szCs w:val="18"/>
                <w:lang w:val="en-GB"/>
              </w:rPr>
            </w:pPr>
            <w:r w:rsidRPr="005658CB">
              <w:rPr>
                <w:sz w:val="18"/>
                <w:szCs w:val="18"/>
                <w:lang w:val="en-GB"/>
              </w:rPr>
              <w:t>Gloves</w:t>
            </w:r>
          </w:p>
        </w:tc>
        <w:tc>
          <w:tcPr>
            <w:tcW w:w="2693" w:type="dxa"/>
            <w:noWrap/>
            <w:hideMark/>
          </w:tcPr>
          <w:p w14:paraId="45B8651C" w14:textId="77777777" w:rsidR="005658CB" w:rsidRPr="005658CB" w:rsidRDefault="005658CB">
            <w:pPr>
              <w:rPr>
                <w:sz w:val="18"/>
                <w:szCs w:val="18"/>
                <w:lang w:val="en-GB"/>
              </w:rPr>
            </w:pPr>
            <w:r w:rsidRPr="005658CB">
              <w:rPr>
                <w:sz w:val="18"/>
                <w:szCs w:val="18"/>
                <w:lang w:val="en-GB"/>
              </w:rPr>
              <w:t>No.400 Deans Road Colombo 10</w:t>
            </w:r>
          </w:p>
        </w:tc>
        <w:tc>
          <w:tcPr>
            <w:tcW w:w="2127" w:type="dxa"/>
            <w:noWrap/>
            <w:hideMark/>
          </w:tcPr>
          <w:p w14:paraId="4E0BCD0C" w14:textId="77777777" w:rsidR="005658CB" w:rsidRPr="005658CB" w:rsidRDefault="005658CB">
            <w:pPr>
              <w:rPr>
                <w:sz w:val="18"/>
                <w:szCs w:val="18"/>
                <w:lang w:val="en-GB"/>
              </w:rPr>
            </w:pPr>
            <w:r w:rsidRPr="005658CB">
              <w:rPr>
                <w:sz w:val="18"/>
                <w:szCs w:val="18"/>
                <w:lang w:val="en-GB"/>
              </w:rPr>
              <w:t>(94) 11-2627517 (94) 11-2627514</w:t>
            </w:r>
          </w:p>
        </w:tc>
        <w:tc>
          <w:tcPr>
            <w:tcW w:w="2515" w:type="dxa"/>
            <w:noWrap/>
            <w:hideMark/>
          </w:tcPr>
          <w:p w14:paraId="35C61216" w14:textId="77777777" w:rsidR="005658CB" w:rsidRPr="005658CB" w:rsidRDefault="008D2127">
            <w:pPr>
              <w:rPr>
                <w:sz w:val="18"/>
                <w:szCs w:val="18"/>
                <w:u w:val="single"/>
                <w:lang w:val="en-GB"/>
              </w:rPr>
            </w:pPr>
            <w:hyperlink r:id="rId227" w:history="1">
              <w:r w:rsidR="005658CB" w:rsidRPr="005658CB">
                <w:rPr>
                  <w:rStyle w:val="Hyperlink"/>
                  <w:sz w:val="18"/>
                  <w:szCs w:val="18"/>
                  <w:lang w:val="en-GB"/>
                </w:rPr>
                <w:t>http://www.dplgroup.com</w:t>
              </w:r>
            </w:hyperlink>
          </w:p>
        </w:tc>
      </w:tr>
      <w:tr w:rsidR="005658CB" w:rsidRPr="005658CB" w14:paraId="3677BEC5" w14:textId="77777777" w:rsidTr="00D775B3">
        <w:trPr>
          <w:trHeight w:val="288"/>
        </w:trPr>
        <w:tc>
          <w:tcPr>
            <w:tcW w:w="2787" w:type="dxa"/>
            <w:noWrap/>
            <w:hideMark/>
          </w:tcPr>
          <w:p w14:paraId="3756500D" w14:textId="77777777" w:rsidR="005658CB" w:rsidRPr="005658CB" w:rsidRDefault="005658CB">
            <w:pPr>
              <w:rPr>
                <w:sz w:val="18"/>
                <w:szCs w:val="18"/>
                <w:lang w:val="en-GB"/>
              </w:rPr>
            </w:pPr>
            <w:r w:rsidRPr="005658CB">
              <w:rPr>
                <w:sz w:val="18"/>
                <w:szCs w:val="18"/>
                <w:lang w:val="en-GB"/>
              </w:rPr>
              <w:t>OREX TRADING COMPANY PVT LTD</w:t>
            </w:r>
          </w:p>
        </w:tc>
        <w:tc>
          <w:tcPr>
            <w:tcW w:w="684" w:type="dxa"/>
            <w:noWrap/>
            <w:hideMark/>
          </w:tcPr>
          <w:p w14:paraId="0549DC1E" w14:textId="77777777" w:rsidR="005658CB" w:rsidRPr="005658CB" w:rsidRDefault="005658CB" w:rsidP="005658CB">
            <w:pPr>
              <w:rPr>
                <w:sz w:val="18"/>
                <w:szCs w:val="18"/>
                <w:lang w:val="en-GB"/>
              </w:rPr>
            </w:pPr>
            <w:r w:rsidRPr="005658CB">
              <w:rPr>
                <w:sz w:val="18"/>
                <w:szCs w:val="18"/>
                <w:lang w:val="en-GB"/>
              </w:rPr>
              <w:t>2004</w:t>
            </w:r>
          </w:p>
        </w:tc>
        <w:tc>
          <w:tcPr>
            <w:tcW w:w="3470" w:type="dxa"/>
            <w:noWrap/>
            <w:hideMark/>
          </w:tcPr>
          <w:p w14:paraId="7D8E12C2" w14:textId="77777777" w:rsidR="005658CB" w:rsidRPr="005658CB" w:rsidRDefault="005658CB">
            <w:pPr>
              <w:rPr>
                <w:sz w:val="18"/>
                <w:szCs w:val="18"/>
                <w:lang w:val="en-GB"/>
              </w:rPr>
            </w:pPr>
            <w:r w:rsidRPr="005658CB">
              <w:rPr>
                <w:sz w:val="18"/>
                <w:szCs w:val="18"/>
                <w:lang w:val="en-GB"/>
              </w:rPr>
              <w:t>Natural Rubber/Sheet, Mineral -MICA</w:t>
            </w:r>
          </w:p>
        </w:tc>
        <w:tc>
          <w:tcPr>
            <w:tcW w:w="2693" w:type="dxa"/>
            <w:noWrap/>
            <w:hideMark/>
          </w:tcPr>
          <w:p w14:paraId="4E728E98" w14:textId="77777777" w:rsidR="005658CB" w:rsidRPr="005658CB" w:rsidRDefault="005658CB">
            <w:pPr>
              <w:rPr>
                <w:sz w:val="18"/>
                <w:szCs w:val="18"/>
                <w:lang w:val="en-GB"/>
              </w:rPr>
            </w:pPr>
            <w:r w:rsidRPr="005658CB">
              <w:rPr>
                <w:sz w:val="18"/>
                <w:szCs w:val="18"/>
                <w:lang w:val="en-GB"/>
              </w:rPr>
              <w:t>No.107 Biyagama Road Kelaniya</w:t>
            </w:r>
          </w:p>
        </w:tc>
        <w:tc>
          <w:tcPr>
            <w:tcW w:w="2127" w:type="dxa"/>
            <w:noWrap/>
            <w:hideMark/>
          </w:tcPr>
          <w:p w14:paraId="1BD52946" w14:textId="77777777" w:rsidR="005658CB" w:rsidRPr="005658CB" w:rsidRDefault="005658CB">
            <w:pPr>
              <w:rPr>
                <w:sz w:val="18"/>
                <w:szCs w:val="18"/>
                <w:lang w:val="en-GB"/>
              </w:rPr>
            </w:pPr>
            <w:r w:rsidRPr="005658CB">
              <w:rPr>
                <w:sz w:val="18"/>
                <w:szCs w:val="18"/>
                <w:lang w:val="en-GB"/>
              </w:rPr>
              <w:t>(94) 11-2911566</w:t>
            </w:r>
          </w:p>
        </w:tc>
        <w:tc>
          <w:tcPr>
            <w:tcW w:w="2515" w:type="dxa"/>
            <w:noWrap/>
            <w:hideMark/>
          </w:tcPr>
          <w:p w14:paraId="5B9D23EA" w14:textId="77777777" w:rsidR="005658CB" w:rsidRPr="005658CB" w:rsidRDefault="005658CB">
            <w:pPr>
              <w:rPr>
                <w:sz w:val="18"/>
                <w:szCs w:val="18"/>
                <w:lang w:val="en-GB"/>
              </w:rPr>
            </w:pPr>
            <w:r w:rsidRPr="005658CB">
              <w:rPr>
                <w:sz w:val="18"/>
                <w:szCs w:val="18"/>
                <w:lang w:val="en-GB"/>
              </w:rPr>
              <w:t> </w:t>
            </w:r>
          </w:p>
        </w:tc>
      </w:tr>
      <w:tr w:rsidR="005658CB" w:rsidRPr="005658CB" w14:paraId="17D52787" w14:textId="77777777" w:rsidTr="00D775B3">
        <w:trPr>
          <w:trHeight w:val="288"/>
        </w:trPr>
        <w:tc>
          <w:tcPr>
            <w:tcW w:w="2787" w:type="dxa"/>
            <w:noWrap/>
            <w:hideMark/>
          </w:tcPr>
          <w:p w14:paraId="2ADE6196" w14:textId="77777777" w:rsidR="005658CB" w:rsidRPr="005658CB" w:rsidRDefault="005658CB">
            <w:pPr>
              <w:rPr>
                <w:sz w:val="18"/>
                <w:szCs w:val="18"/>
                <w:lang w:val="en-GB"/>
              </w:rPr>
            </w:pPr>
            <w:r w:rsidRPr="005658CB">
              <w:rPr>
                <w:sz w:val="18"/>
                <w:szCs w:val="18"/>
                <w:lang w:val="en-GB"/>
              </w:rPr>
              <w:t>POLYMER PRODUCTS IMPEX PVT LTD</w:t>
            </w:r>
          </w:p>
        </w:tc>
        <w:tc>
          <w:tcPr>
            <w:tcW w:w="684" w:type="dxa"/>
            <w:noWrap/>
            <w:hideMark/>
          </w:tcPr>
          <w:p w14:paraId="30527F0D"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67E0DB1B" w14:textId="77777777" w:rsidR="005658CB" w:rsidRPr="005658CB" w:rsidRDefault="005658CB">
            <w:pPr>
              <w:rPr>
                <w:sz w:val="18"/>
                <w:szCs w:val="18"/>
                <w:lang w:val="en-GB"/>
              </w:rPr>
            </w:pPr>
            <w:r w:rsidRPr="005658CB">
              <w:rPr>
                <w:sz w:val="18"/>
                <w:szCs w:val="18"/>
                <w:lang w:val="en-GB"/>
              </w:rPr>
              <w:t>Engineered Rubber and Bonded Metal/Rubber Composite Products</w:t>
            </w:r>
          </w:p>
        </w:tc>
        <w:tc>
          <w:tcPr>
            <w:tcW w:w="2693" w:type="dxa"/>
            <w:noWrap/>
            <w:hideMark/>
          </w:tcPr>
          <w:p w14:paraId="38427C4B" w14:textId="77777777" w:rsidR="005658CB" w:rsidRPr="005658CB" w:rsidRDefault="005658CB">
            <w:pPr>
              <w:rPr>
                <w:sz w:val="18"/>
                <w:szCs w:val="18"/>
                <w:lang w:val="en-GB"/>
              </w:rPr>
            </w:pPr>
            <w:r w:rsidRPr="005658CB">
              <w:rPr>
                <w:sz w:val="18"/>
                <w:szCs w:val="18"/>
                <w:lang w:val="en-GB"/>
              </w:rPr>
              <w:t>No. 200/2, Sri Indrasara Mawatha Aruggoda Panadura 12500</w:t>
            </w:r>
          </w:p>
        </w:tc>
        <w:tc>
          <w:tcPr>
            <w:tcW w:w="2127" w:type="dxa"/>
            <w:noWrap/>
            <w:hideMark/>
          </w:tcPr>
          <w:p w14:paraId="69A708C8" w14:textId="77777777" w:rsidR="005658CB" w:rsidRPr="005658CB" w:rsidRDefault="005658CB">
            <w:pPr>
              <w:rPr>
                <w:sz w:val="18"/>
                <w:szCs w:val="18"/>
                <w:lang w:val="en-GB"/>
              </w:rPr>
            </w:pPr>
            <w:r w:rsidRPr="005658CB">
              <w:rPr>
                <w:sz w:val="18"/>
                <w:szCs w:val="18"/>
                <w:lang w:val="en-GB"/>
              </w:rPr>
              <w:t>(94) 38-2234515 (94) 38-2238725</w:t>
            </w:r>
          </w:p>
        </w:tc>
        <w:tc>
          <w:tcPr>
            <w:tcW w:w="2515" w:type="dxa"/>
            <w:noWrap/>
            <w:hideMark/>
          </w:tcPr>
          <w:p w14:paraId="4808E20F" w14:textId="77777777" w:rsidR="005658CB" w:rsidRPr="005658CB" w:rsidRDefault="008D2127">
            <w:pPr>
              <w:rPr>
                <w:sz w:val="18"/>
                <w:szCs w:val="18"/>
                <w:u w:val="single"/>
                <w:lang w:val="en-GB"/>
              </w:rPr>
            </w:pPr>
            <w:hyperlink r:id="rId228" w:history="1">
              <w:r w:rsidR="005658CB" w:rsidRPr="005658CB">
                <w:rPr>
                  <w:rStyle w:val="Hyperlink"/>
                  <w:sz w:val="18"/>
                  <w:szCs w:val="18"/>
                  <w:lang w:val="en-GB"/>
                </w:rPr>
                <w:t>http://www.polymerproducts.net</w:t>
              </w:r>
            </w:hyperlink>
          </w:p>
        </w:tc>
      </w:tr>
      <w:tr w:rsidR="005658CB" w:rsidRPr="005658CB" w14:paraId="0FA42B8D" w14:textId="77777777" w:rsidTr="00D775B3">
        <w:trPr>
          <w:trHeight w:val="288"/>
        </w:trPr>
        <w:tc>
          <w:tcPr>
            <w:tcW w:w="2787" w:type="dxa"/>
            <w:noWrap/>
            <w:hideMark/>
          </w:tcPr>
          <w:p w14:paraId="675A23DB" w14:textId="77777777" w:rsidR="005658CB" w:rsidRPr="005658CB" w:rsidRDefault="005658CB">
            <w:pPr>
              <w:rPr>
                <w:sz w:val="18"/>
                <w:szCs w:val="18"/>
                <w:lang w:val="en-GB"/>
              </w:rPr>
            </w:pPr>
            <w:r w:rsidRPr="005658CB">
              <w:rPr>
                <w:sz w:val="18"/>
                <w:szCs w:val="18"/>
                <w:lang w:val="en-GB"/>
              </w:rPr>
              <w:t>PRESTIGE RUBBERS PVT LTD</w:t>
            </w:r>
          </w:p>
        </w:tc>
        <w:tc>
          <w:tcPr>
            <w:tcW w:w="684" w:type="dxa"/>
            <w:noWrap/>
            <w:hideMark/>
          </w:tcPr>
          <w:p w14:paraId="081E8325"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1599DC37" w14:textId="77777777" w:rsidR="005658CB" w:rsidRPr="005658CB" w:rsidRDefault="005658CB">
            <w:pPr>
              <w:rPr>
                <w:sz w:val="18"/>
                <w:szCs w:val="18"/>
                <w:lang w:val="en-GB"/>
              </w:rPr>
            </w:pPr>
            <w:r w:rsidRPr="005658CB">
              <w:rPr>
                <w:sz w:val="18"/>
                <w:szCs w:val="18"/>
                <w:lang w:val="en-GB"/>
              </w:rPr>
              <w:t>Technically Specified Natural Rubber</w:t>
            </w:r>
          </w:p>
        </w:tc>
        <w:tc>
          <w:tcPr>
            <w:tcW w:w="2693" w:type="dxa"/>
            <w:noWrap/>
            <w:hideMark/>
          </w:tcPr>
          <w:p w14:paraId="4AA1DF2E" w14:textId="77777777" w:rsidR="005658CB" w:rsidRPr="005658CB" w:rsidRDefault="005658CB">
            <w:pPr>
              <w:rPr>
                <w:sz w:val="18"/>
                <w:szCs w:val="18"/>
                <w:lang w:val="en-GB"/>
              </w:rPr>
            </w:pPr>
            <w:r w:rsidRPr="005658CB">
              <w:rPr>
                <w:sz w:val="18"/>
                <w:szCs w:val="18"/>
                <w:lang w:val="en-GB"/>
              </w:rPr>
              <w:t>No.133/4B Mahena Road Siyambalape</w:t>
            </w:r>
          </w:p>
        </w:tc>
        <w:tc>
          <w:tcPr>
            <w:tcW w:w="2127" w:type="dxa"/>
            <w:noWrap/>
            <w:hideMark/>
          </w:tcPr>
          <w:p w14:paraId="3EFBC034" w14:textId="77777777" w:rsidR="005658CB" w:rsidRPr="005658CB" w:rsidRDefault="005658CB">
            <w:pPr>
              <w:rPr>
                <w:sz w:val="18"/>
                <w:szCs w:val="18"/>
                <w:lang w:val="en-GB"/>
              </w:rPr>
            </w:pPr>
            <w:r w:rsidRPr="005658CB">
              <w:rPr>
                <w:sz w:val="18"/>
                <w:szCs w:val="18"/>
                <w:lang w:val="en-GB"/>
              </w:rPr>
              <w:t>(94) 11-2401653</w:t>
            </w:r>
          </w:p>
        </w:tc>
        <w:tc>
          <w:tcPr>
            <w:tcW w:w="2515" w:type="dxa"/>
            <w:noWrap/>
            <w:hideMark/>
          </w:tcPr>
          <w:p w14:paraId="5B095239" w14:textId="77777777" w:rsidR="005658CB" w:rsidRPr="005658CB" w:rsidRDefault="008D2127">
            <w:pPr>
              <w:rPr>
                <w:sz w:val="18"/>
                <w:szCs w:val="18"/>
                <w:u w:val="single"/>
                <w:lang w:val="en-GB"/>
              </w:rPr>
            </w:pPr>
            <w:hyperlink r:id="rId229" w:history="1">
              <w:r w:rsidR="005658CB" w:rsidRPr="005658CB">
                <w:rPr>
                  <w:rStyle w:val="Hyperlink"/>
                  <w:sz w:val="18"/>
                  <w:szCs w:val="18"/>
                  <w:lang w:val="en-GB"/>
                </w:rPr>
                <w:t>http://www.prestigerubbers.com</w:t>
              </w:r>
            </w:hyperlink>
          </w:p>
        </w:tc>
      </w:tr>
      <w:tr w:rsidR="005658CB" w:rsidRPr="005658CB" w14:paraId="44522DF7" w14:textId="77777777" w:rsidTr="00D775B3">
        <w:trPr>
          <w:trHeight w:val="288"/>
        </w:trPr>
        <w:tc>
          <w:tcPr>
            <w:tcW w:w="2787" w:type="dxa"/>
            <w:noWrap/>
            <w:hideMark/>
          </w:tcPr>
          <w:p w14:paraId="282787B5" w14:textId="77777777" w:rsidR="005658CB" w:rsidRPr="005658CB" w:rsidRDefault="005658CB">
            <w:pPr>
              <w:rPr>
                <w:sz w:val="18"/>
                <w:szCs w:val="18"/>
                <w:lang w:val="en-GB"/>
              </w:rPr>
            </w:pPr>
            <w:r w:rsidRPr="005658CB">
              <w:rPr>
                <w:sz w:val="18"/>
                <w:szCs w:val="18"/>
                <w:lang w:val="en-GB"/>
              </w:rPr>
              <w:t>QUALITY LATEX PRODUCTS PVT LTD</w:t>
            </w:r>
          </w:p>
        </w:tc>
        <w:tc>
          <w:tcPr>
            <w:tcW w:w="684" w:type="dxa"/>
            <w:noWrap/>
            <w:hideMark/>
          </w:tcPr>
          <w:p w14:paraId="0F8DE92C"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5236FC39" w14:textId="77777777" w:rsidR="005658CB" w:rsidRPr="005658CB" w:rsidRDefault="005658CB">
            <w:pPr>
              <w:rPr>
                <w:sz w:val="18"/>
                <w:szCs w:val="18"/>
                <w:lang w:val="en-GB"/>
              </w:rPr>
            </w:pPr>
            <w:r w:rsidRPr="005658CB">
              <w:rPr>
                <w:sz w:val="18"/>
                <w:szCs w:val="18"/>
                <w:lang w:val="en-GB"/>
              </w:rPr>
              <w:t>Latex Exercise Bands, Latex Band Loops, Latex Sheetings, Latex Tourniquets</w:t>
            </w:r>
          </w:p>
        </w:tc>
        <w:tc>
          <w:tcPr>
            <w:tcW w:w="2693" w:type="dxa"/>
            <w:noWrap/>
            <w:hideMark/>
          </w:tcPr>
          <w:p w14:paraId="2276FC3D" w14:textId="77777777" w:rsidR="005658CB" w:rsidRPr="005658CB" w:rsidRDefault="005658CB">
            <w:pPr>
              <w:rPr>
                <w:sz w:val="18"/>
                <w:szCs w:val="18"/>
                <w:lang w:val="en-GB"/>
              </w:rPr>
            </w:pPr>
            <w:r w:rsidRPr="005658CB">
              <w:rPr>
                <w:sz w:val="18"/>
                <w:szCs w:val="18"/>
                <w:lang w:val="en-GB"/>
              </w:rPr>
              <w:t>Hanwella Estate, Pahathgama Hanwella</w:t>
            </w:r>
          </w:p>
        </w:tc>
        <w:tc>
          <w:tcPr>
            <w:tcW w:w="2127" w:type="dxa"/>
            <w:noWrap/>
            <w:hideMark/>
          </w:tcPr>
          <w:p w14:paraId="49B7685B" w14:textId="77777777" w:rsidR="005658CB" w:rsidRPr="005658CB" w:rsidRDefault="005658CB">
            <w:pPr>
              <w:rPr>
                <w:sz w:val="18"/>
                <w:szCs w:val="18"/>
                <w:lang w:val="en-GB"/>
              </w:rPr>
            </w:pPr>
            <w:r w:rsidRPr="005658CB">
              <w:rPr>
                <w:sz w:val="18"/>
                <w:szCs w:val="18"/>
                <w:lang w:val="en-GB"/>
              </w:rPr>
              <w:t>(94) 36-3367080 (94) 36-2254122 (94) 36-2254062</w:t>
            </w:r>
          </w:p>
        </w:tc>
        <w:tc>
          <w:tcPr>
            <w:tcW w:w="2515" w:type="dxa"/>
            <w:noWrap/>
            <w:hideMark/>
          </w:tcPr>
          <w:p w14:paraId="1C2B4DBE" w14:textId="77777777" w:rsidR="005658CB" w:rsidRPr="005658CB" w:rsidRDefault="005658CB">
            <w:pPr>
              <w:rPr>
                <w:sz w:val="18"/>
                <w:szCs w:val="18"/>
                <w:lang w:val="en-GB"/>
              </w:rPr>
            </w:pPr>
            <w:r w:rsidRPr="005658CB">
              <w:rPr>
                <w:sz w:val="18"/>
                <w:szCs w:val="18"/>
                <w:lang w:val="en-GB"/>
              </w:rPr>
              <w:t> </w:t>
            </w:r>
          </w:p>
        </w:tc>
      </w:tr>
      <w:tr w:rsidR="005658CB" w:rsidRPr="005658CB" w14:paraId="302B1538" w14:textId="77777777" w:rsidTr="00D775B3">
        <w:trPr>
          <w:trHeight w:val="288"/>
        </w:trPr>
        <w:tc>
          <w:tcPr>
            <w:tcW w:w="2787" w:type="dxa"/>
            <w:noWrap/>
            <w:hideMark/>
          </w:tcPr>
          <w:p w14:paraId="1FBA428F" w14:textId="77777777" w:rsidR="005658CB" w:rsidRPr="005658CB" w:rsidRDefault="005658CB">
            <w:pPr>
              <w:rPr>
                <w:sz w:val="18"/>
                <w:szCs w:val="18"/>
                <w:lang w:val="en-GB"/>
              </w:rPr>
            </w:pPr>
            <w:r w:rsidRPr="005658CB">
              <w:rPr>
                <w:sz w:val="18"/>
                <w:szCs w:val="18"/>
                <w:lang w:val="en-GB"/>
              </w:rPr>
              <w:t>RICHARD PEIRIS EXPORTS PLC</w:t>
            </w:r>
          </w:p>
        </w:tc>
        <w:tc>
          <w:tcPr>
            <w:tcW w:w="684" w:type="dxa"/>
            <w:noWrap/>
            <w:hideMark/>
          </w:tcPr>
          <w:p w14:paraId="47983C05"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36435E03" w14:textId="77777777" w:rsidR="005658CB" w:rsidRPr="005658CB" w:rsidRDefault="005658CB">
            <w:pPr>
              <w:rPr>
                <w:sz w:val="18"/>
                <w:szCs w:val="18"/>
                <w:lang w:val="en-GB"/>
              </w:rPr>
            </w:pPr>
            <w:r w:rsidRPr="005658CB">
              <w:rPr>
                <w:sz w:val="18"/>
                <w:szCs w:val="18"/>
                <w:lang w:val="en-GB"/>
              </w:rPr>
              <w:t>Rubber Flooring, Sealing Rings for Food Preservation Jars, Other Moulded Rubber Products</w:t>
            </w:r>
          </w:p>
        </w:tc>
        <w:tc>
          <w:tcPr>
            <w:tcW w:w="2693" w:type="dxa"/>
            <w:noWrap/>
            <w:hideMark/>
          </w:tcPr>
          <w:p w14:paraId="517A7CE5" w14:textId="77777777" w:rsidR="005658CB" w:rsidRPr="005658CB" w:rsidRDefault="005658CB">
            <w:pPr>
              <w:rPr>
                <w:sz w:val="18"/>
                <w:szCs w:val="18"/>
                <w:lang w:val="en-GB"/>
              </w:rPr>
            </w:pPr>
            <w:r w:rsidRPr="005658CB">
              <w:rPr>
                <w:sz w:val="18"/>
                <w:szCs w:val="18"/>
                <w:lang w:val="en-GB"/>
              </w:rPr>
              <w:t>No 10, Raja Mawatha Ekala Jaela</w:t>
            </w:r>
          </w:p>
        </w:tc>
        <w:tc>
          <w:tcPr>
            <w:tcW w:w="2127" w:type="dxa"/>
            <w:noWrap/>
            <w:hideMark/>
          </w:tcPr>
          <w:p w14:paraId="631634EE" w14:textId="77777777" w:rsidR="005658CB" w:rsidRPr="005658CB" w:rsidRDefault="005658CB">
            <w:pPr>
              <w:rPr>
                <w:sz w:val="18"/>
                <w:szCs w:val="18"/>
                <w:lang w:val="en-GB"/>
              </w:rPr>
            </w:pPr>
            <w:r w:rsidRPr="005658CB">
              <w:rPr>
                <w:sz w:val="18"/>
                <w:szCs w:val="18"/>
                <w:lang w:val="en-GB"/>
              </w:rPr>
              <w:t>(94) 11-4834150/6</w:t>
            </w:r>
          </w:p>
        </w:tc>
        <w:tc>
          <w:tcPr>
            <w:tcW w:w="2515" w:type="dxa"/>
            <w:noWrap/>
            <w:hideMark/>
          </w:tcPr>
          <w:p w14:paraId="65F98332" w14:textId="77777777" w:rsidR="005658CB" w:rsidRPr="005658CB" w:rsidRDefault="008D2127">
            <w:pPr>
              <w:rPr>
                <w:sz w:val="18"/>
                <w:szCs w:val="18"/>
                <w:u w:val="single"/>
                <w:lang w:val="en-GB"/>
              </w:rPr>
            </w:pPr>
            <w:hyperlink r:id="rId230" w:history="1">
              <w:r w:rsidR="005658CB" w:rsidRPr="005658CB">
                <w:rPr>
                  <w:rStyle w:val="Hyperlink"/>
                  <w:sz w:val="18"/>
                  <w:szCs w:val="18"/>
                  <w:lang w:val="en-GB"/>
                </w:rPr>
                <w:t>http://www.arpicorubber.com</w:t>
              </w:r>
            </w:hyperlink>
          </w:p>
        </w:tc>
      </w:tr>
      <w:tr w:rsidR="005658CB" w:rsidRPr="005658CB" w14:paraId="231F416C" w14:textId="77777777" w:rsidTr="00D775B3">
        <w:trPr>
          <w:trHeight w:val="288"/>
        </w:trPr>
        <w:tc>
          <w:tcPr>
            <w:tcW w:w="2787" w:type="dxa"/>
            <w:noWrap/>
            <w:hideMark/>
          </w:tcPr>
          <w:p w14:paraId="7FD9C913" w14:textId="77777777" w:rsidR="005658CB" w:rsidRPr="005658CB" w:rsidRDefault="005658CB">
            <w:pPr>
              <w:rPr>
                <w:sz w:val="18"/>
                <w:szCs w:val="18"/>
                <w:lang w:val="en-GB"/>
              </w:rPr>
            </w:pPr>
            <w:r w:rsidRPr="005658CB">
              <w:rPr>
                <w:sz w:val="18"/>
                <w:szCs w:val="18"/>
                <w:lang w:val="en-GB"/>
              </w:rPr>
              <w:t>RICHARD PIERIS NATURAL FOAMS LTD</w:t>
            </w:r>
          </w:p>
        </w:tc>
        <w:tc>
          <w:tcPr>
            <w:tcW w:w="684" w:type="dxa"/>
            <w:noWrap/>
            <w:hideMark/>
          </w:tcPr>
          <w:p w14:paraId="6103E5E5" w14:textId="77777777" w:rsidR="005658CB" w:rsidRPr="005658CB" w:rsidRDefault="005658CB" w:rsidP="005658CB">
            <w:pPr>
              <w:rPr>
                <w:sz w:val="18"/>
                <w:szCs w:val="18"/>
                <w:lang w:val="en-GB"/>
              </w:rPr>
            </w:pPr>
            <w:r w:rsidRPr="005658CB">
              <w:rPr>
                <w:sz w:val="18"/>
                <w:szCs w:val="18"/>
                <w:lang w:val="en-GB"/>
              </w:rPr>
              <w:t>1993</w:t>
            </w:r>
          </w:p>
        </w:tc>
        <w:tc>
          <w:tcPr>
            <w:tcW w:w="3470" w:type="dxa"/>
            <w:noWrap/>
            <w:hideMark/>
          </w:tcPr>
          <w:p w14:paraId="6D97761A" w14:textId="77777777" w:rsidR="005658CB" w:rsidRPr="005658CB" w:rsidRDefault="005658CB">
            <w:pPr>
              <w:rPr>
                <w:sz w:val="18"/>
                <w:szCs w:val="18"/>
                <w:lang w:val="en-GB"/>
              </w:rPr>
            </w:pPr>
            <w:r w:rsidRPr="005658CB">
              <w:rPr>
                <w:sz w:val="18"/>
                <w:szCs w:val="18"/>
                <w:lang w:val="en-GB"/>
              </w:rPr>
              <w:t>Latex Cores, Latex Toppers, Latex Pillows, Latex Fire Retardant, Latex Medical Range, Retail Ready Mattresses</w:t>
            </w:r>
          </w:p>
        </w:tc>
        <w:tc>
          <w:tcPr>
            <w:tcW w:w="2693" w:type="dxa"/>
            <w:noWrap/>
            <w:hideMark/>
          </w:tcPr>
          <w:p w14:paraId="669AC392" w14:textId="77777777" w:rsidR="005658CB" w:rsidRPr="005658CB" w:rsidRDefault="005658CB">
            <w:pPr>
              <w:rPr>
                <w:sz w:val="18"/>
                <w:szCs w:val="18"/>
                <w:lang w:val="en-GB"/>
              </w:rPr>
            </w:pPr>
            <w:r w:rsidRPr="005658CB">
              <w:rPr>
                <w:sz w:val="18"/>
                <w:szCs w:val="18"/>
                <w:lang w:val="en-GB"/>
              </w:rPr>
              <w:t>Block A,Export Processing Zone Biyagama Malwana</w:t>
            </w:r>
          </w:p>
        </w:tc>
        <w:tc>
          <w:tcPr>
            <w:tcW w:w="2127" w:type="dxa"/>
            <w:noWrap/>
            <w:hideMark/>
          </w:tcPr>
          <w:p w14:paraId="5A4DA941" w14:textId="77777777" w:rsidR="005658CB" w:rsidRPr="005658CB" w:rsidRDefault="005658CB">
            <w:pPr>
              <w:rPr>
                <w:sz w:val="18"/>
                <w:szCs w:val="18"/>
                <w:lang w:val="en-GB"/>
              </w:rPr>
            </w:pPr>
            <w:r w:rsidRPr="005658CB">
              <w:rPr>
                <w:sz w:val="18"/>
                <w:szCs w:val="18"/>
                <w:lang w:val="en-GB"/>
              </w:rPr>
              <w:t>(94) 11-4819001/3</w:t>
            </w:r>
          </w:p>
        </w:tc>
        <w:tc>
          <w:tcPr>
            <w:tcW w:w="2515" w:type="dxa"/>
            <w:noWrap/>
            <w:hideMark/>
          </w:tcPr>
          <w:p w14:paraId="70630E0F" w14:textId="77777777" w:rsidR="005658CB" w:rsidRPr="005658CB" w:rsidRDefault="008D2127">
            <w:pPr>
              <w:rPr>
                <w:sz w:val="18"/>
                <w:szCs w:val="18"/>
                <w:u w:val="single"/>
                <w:lang w:val="en-GB"/>
              </w:rPr>
            </w:pPr>
            <w:hyperlink r:id="rId231" w:history="1">
              <w:r w:rsidR="005658CB" w:rsidRPr="005658CB">
                <w:rPr>
                  <w:rStyle w:val="Hyperlink"/>
                  <w:sz w:val="18"/>
                  <w:szCs w:val="18"/>
                  <w:lang w:val="en-GB"/>
                </w:rPr>
                <w:t>http://www.arpicolatexfoam.com</w:t>
              </w:r>
            </w:hyperlink>
          </w:p>
        </w:tc>
      </w:tr>
      <w:tr w:rsidR="005658CB" w:rsidRPr="005658CB" w14:paraId="42990B0C" w14:textId="77777777" w:rsidTr="00D775B3">
        <w:trPr>
          <w:trHeight w:val="288"/>
        </w:trPr>
        <w:tc>
          <w:tcPr>
            <w:tcW w:w="2787" w:type="dxa"/>
            <w:noWrap/>
            <w:hideMark/>
          </w:tcPr>
          <w:p w14:paraId="011D9C56" w14:textId="77777777" w:rsidR="005658CB" w:rsidRPr="005658CB" w:rsidRDefault="005658CB">
            <w:pPr>
              <w:rPr>
                <w:sz w:val="18"/>
                <w:szCs w:val="18"/>
                <w:lang w:val="en-GB"/>
              </w:rPr>
            </w:pPr>
            <w:r w:rsidRPr="005658CB">
              <w:rPr>
                <w:sz w:val="18"/>
                <w:szCs w:val="18"/>
                <w:lang w:val="en-GB"/>
              </w:rPr>
              <w:t>S &amp; T HOLDINGS</w:t>
            </w:r>
          </w:p>
        </w:tc>
        <w:tc>
          <w:tcPr>
            <w:tcW w:w="684" w:type="dxa"/>
            <w:noWrap/>
            <w:hideMark/>
          </w:tcPr>
          <w:p w14:paraId="68034962"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61233301" w14:textId="77777777" w:rsidR="005658CB" w:rsidRPr="005658CB" w:rsidRDefault="005658CB">
            <w:pPr>
              <w:rPr>
                <w:sz w:val="18"/>
                <w:szCs w:val="18"/>
                <w:lang w:val="en-GB"/>
              </w:rPr>
            </w:pPr>
            <w:r w:rsidRPr="005658CB">
              <w:rPr>
                <w:sz w:val="18"/>
                <w:szCs w:val="18"/>
                <w:lang w:val="en-GB"/>
              </w:rPr>
              <w:t>TPC Thick &amp; Thin Pale crepe and Sole Crepe, Technically specified Rubber, Block Rubber and Centrifuge Latex</w:t>
            </w:r>
          </w:p>
        </w:tc>
        <w:tc>
          <w:tcPr>
            <w:tcW w:w="2693" w:type="dxa"/>
            <w:noWrap/>
            <w:hideMark/>
          </w:tcPr>
          <w:p w14:paraId="1E68A314" w14:textId="77777777" w:rsidR="005658CB" w:rsidRPr="005658CB" w:rsidRDefault="005658CB">
            <w:pPr>
              <w:rPr>
                <w:sz w:val="18"/>
                <w:szCs w:val="18"/>
                <w:lang w:val="en-GB"/>
              </w:rPr>
            </w:pPr>
            <w:r w:rsidRPr="005658CB">
              <w:rPr>
                <w:sz w:val="18"/>
                <w:szCs w:val="18"/>
                <w:lang w:val="en-GB"/>
              </w:rPr>
              <w:t>112, Abeyratne Mawatha, Boralesgamuwa, Colombo- Sri Lanka</w:t>
            </w:r>
          </w:p>
        </w:tc>
        <w:tc>
          <w:tcPr>
            <w:tcW w:w="2127" w:type="dxa"/>
            <w:noWrap/>
            <w:hideMark/>
          </w:tcPr>
          <w:p w14:paraId="2F44F774" w14:textId="77777777" w:rsidR="005658CB" w:rsidRPr="005658CB" w:rsidRDefault="005658CB">
            <w:pPr>
              <w:rPr>
                <w:sz w:val="18"/>
                <w:szCs w:val="18"/>
                <w:lang w:val="en-GB"/>
              </w:rPr>
            </w:pPr>
            <w:r w:rsidRPr="005658CB">
              <w:rPr>
                <w:sz w:val="18"/>
                <w:szCs w:val="18"/>
                <w:lang w:val="en-GB"/>
              </w:rPr>
              <w:t>(94) 112 169 646 , (94) 773 207 676</w:t>
            </w:r>
          </w:p>
        </w:tc>
        <w:tc>
          <w:tcPr>
            <w:tcW w:w="2515" w:type="dxa"/>
            <w:noWrap/>
            <w:hideMark/>
          </w:tcPr>
          <w:p w14:paraId="03D5F808" w14:textId="77777777" w:rsidR="005658CB" w:rsidRPr="005658CB" w:rsidRDefault="008D2127">
            <w:pPr>
              <w:rPr>
                <w:sz w:val="18"/>
                <w:szCs w:val="18"/>
                <w:u w:val="single"/>
                <w:lang w:val="en-GB"/>
              </w:rPr>
            </w:pPr>
            <w:hyperlink r:id="rId232" w:history="1">
              <w:r w:rsidR="005658CB" w:rsidRPr="005658CB">
                <w:rPr>
                  <w:rStyle w:val="Hyperlink"/>
                  <w:sz w:val="18"/>
                  <w:szCs w:val="18"/>
                  <w:lang w:val="en-GB"/>
                </w:rPr>
                <w:t>http://sandtholdings.lk/</w:t>
              </w:r>
            </w:hyperlink>
          </w:p>
        </w:tc>
      </w:tr>
      <w:tr w:rsidR="005658CB" w:rsidRPr="005658CB" w14:paraId="77567199" w14:textId="77777777" w:rsidTr="00D775B3">
        <w:trPr>
          <w:trHeight w:val="288"/>
        </w:trPr>
        <w:tc>
          <w:tcPr>
            <w:tcW w:w="2787" w:type="dxa"/>
            <w:noWrap/>
            <w:hideMark/>
          </w:tcPr>
          <w:p w14:paraId="0449916C" w14:textId="77777777" w:rsidR="005658CB" w:rsidRPr="005658CB" w:rsidRDefault="005658CB">
            <w:pPr>
              <w:rPr>
                <w:sz w:val="18"/>
                <w:szCs w:val="18"/>
                <w:lang w:val="en-GB"/>
              </w:rPr>
            </w:pPr>
            <w:r w:rsidRPr="005658CB">
              <w:rPr>
                <w:sz w:val="18"/>
                <w:szCs w:val="18"/>
                <w:lang w:val="en-GB"/>
              </w:rPr>
              <w:t>SABOOR CHATOOR PVT LTD</w:t>
            </w:r>
          </w:p>
        </w:tc>
        <w:tc>
          <w:tcPr>
            <w:tcW w:w="684" w:type="dxa"/>
            <w:noWrap/>
            <w:hideMark/>
          </w:tcPr>
          <w:p w14:paraId="155C8958" w14:textId="77777777" w:rsidR="005658CB" w:rsidRPr="005658CB" w:rsidRDefault="005658CB" w:rsidP="005658CB">
            <w:pPr>
              <w:rPr>
                <w:sz w:val="18"/>
                <w:szCs w:val="18"/>
                <w:lang w:val="en-GB"/>
              </w:rPr>
            </w:pPr>
            <w:r w:rsidRPr="005658CB">
              <w:rPr>
                <w:sz w:val="18"/>
                <w:szCs w:val="18"/>
                <w:lang w:val="en-GB"/>
              </w:rPr>
              <w:t>1980</w:t>
            </w:r>
          </w:p>
        </w:tc>
        <w:tc>
          <w:tcPr>
            <w:tcW w:w="3470" w:type="dxa"/>
            <w:noWrap/>
            <w:hideMark/>
          </w:tcPr>
          <w:p w14:paraId="1A0DB5C9" w14:textId="77777777" w:rsidR="005658CB" w:rsidRPr="005658CB" w:rsidRDefault="005658CB">
            <w:pPr>
              <w:rPr>
                <w:sz w:val="18"/>
                <w:szCs w:val="18"/>
                <w:lang w:val="en-GB"/>
              </w:rPr>
            </w:pPr>
            <w:r w:rsidRPr="005658CB">
              <w:rPr>
                <w:sz w:val="18"/>
                <w:szCs w:val="18"/>
                <w:lang w:val="en-GB"/>
              </w:rPr>
              <w:t>Pepper, Cloves, Nutmegs, Mace, Cinnamon, Cloves Stems, Arecanut, Tamarind, Garcinia, Coffee, Desiccated Coconut, Solecrepe Rubber, Cinnamon Leaf Oil, Citronella Oil, Papain</w:t>
            </w:r>
          </w:p>
        </w:tc>
        <w:tc>
          <w:tcPr>
            <w:tcW w:w="2693" w:type="dxa"/>
            <w:noWrap/>
            <w:hideMark/>
          </w:tcPr>
          <w:p w14:paraId="1B039812" w14:textId="77777777" w:rsidR="005658CB" w:rsidRPr="005658CB" w:rsidRDefault="005658CB">
            <w:pPr>
              <w:rPr>
                <w:sz w:val="18"/>
                <w:szCs w:val="18"/>
                <w:lang w:val="en-GB"/>
              </w:rPr>
            </w:pPr>
            <w:r w:rsidRPr="005658CB">
              <w:rPr>
                <w:sz w:val="18"/>
                <w:szCs w:val="18"/>
                <w:lang w:val="en-GB"/>
              </w:rPr>
              <w:t>No.20 Sri Wickrema Mawatha Colombo 15</w:t>
            </w:r>
          </w:p>
        </w:tc>
        <w:tc>
          <w:tcPr>
            <w:tcW w:w="2127" w:type="dxa"/>
            <w:noWrap/>
            <w:hideMark/>
          </w:tcPr>
          <w:p w14:paraId="73ED98EB" w14:textId="77777777" w:rsidR="005658CB" w:rsidRPr="005658CB" w:rsidRDefault="005658CB">
            <w:pPr>
              <w:rPr>
                <w:sz w:val="18"/>
                <w:szCs w:val="18"/>
                <w:lang w:val="en-GB"/>
              </w:rPr>
            </w:pPr>
            <w:r w:rsidRPr="005658CB">
              <w:rPr>
                <w:sz w:val="18"/>
                <w:szCs w:val="18"/>
                <w:lang w:val="en-GB"/>
              </w:rPr>
              <w:t>(94) 11-2521025</w:t>
            </w:r>
          </w:p>
        </w:tc>
        <w:tc>
          <w:tcPr>
            <w:tcW w:w="2515" w:type="dxa"/>
            <w:noWrap/>
            <w:hideMark/>
          </w:tcPr>
          <w:p w14:paraId="7D1059EA" w14:textId="77777777" w:rsidR="005658CB" w:rsidRPr="005658CB" w:rsidRDefault="008D2127">
            <w:pPr>
              <w:rPr>
                <w:sz w:val="18"/>
                <w:szCs w:val="18"/>
                <w:u w:val="single"/>
                <w:lang w:val="en-GB"/>
              </w:rPr>
            </w:pPr>
            <w:hyperlink r:id="rId233" w:history="1">
              <w:r w:rsidR="005658CB" w:rsidRPr="005658CB">
                <w:rPr>
                  <w:rStyle w:val="Hyperlink"/>
                  <w:sz w:val="18"/>
                  <w:szCs w:val="18"/>
                  <w:lang w:val="en-GB"/>
                </w:rPr>
                <w:t>http://www.saboorchatoor.com/</w:t>
              </w:r>
            </w:hyperlink>
          </w:p>
        </w:tc>
      </w:tr>
      <w:tr w:rsidR="005658CB" w:rsidRPr="005658CB" w14:paraId="635AE935" w14:textId="77777777" w:rsidTr="00D775B3">
        <w:trPr>
          <w:trHeight w:val="288"/>
        </w:trPr>
        <w:tc>
          <w:tcPr>
            <w:tcW w:w="2787" w:type="dxa"/>
            <w:noWrap/>
            <w:hideMark/>
          </w:tcPr>
          <w:p w14:paraId="4A50E3B5" w14:textId="77777777" w:rsidR="005658CB" w:rsidRPr="005658CB" w:rsidRDefault="005658CB">
            <w:pPr>
              <w:rPr>
                <w:sz w:val="18"/>
                <w:szCs w:val="18"/>
                <w:lang w:val="en-GB"/>
              </w:rPr>
            </w:pPr>
            <w:r w:rsidRPr="005658CB">
              <w:rPr>
                <w:sz w:val="18"/>
                <w:szCs w:val="18"/>
                <w:lang w:val="en-GB"/>
              </w:rPr>
              <w:t>SAMSON INTERNATIONAL PLC</w:t>
            </w:r>
          </w:p>
        </w:tc>
        <w:tc>
          <w:tcPr>
            <w:tcW w:w="684" w:type="dxa"/>
            <w:noWrap/>
            <w:hideMark/>
          </w:tcPr>
          <w:p w14:paraId="1C3C6A9A" w14:textId="77777777" w:rsidR="005658CB" w:rsidRPr="005658CB" w:rsidRDefault="005658CB" w:rsidP="005658CB">
            <w:pPr>
              <w:rPr>
                <w:sz w:val="18"/>
                <w:szCs w:val="18"/>
                <w:lang w:val="en-GB"/>
              </w:rPr>
            </w:pPr>
            <w:r w:rsidRPr="005658CB">
              <w:rPr>
                <w:sz w:val="18"/>
                <w:szCs w:val="18"/>
                <w:lang w:val="en-GB"/>
              </w:rPr>
              <w:t>1988</w:t>
            </w:r>
          </w:p>
        </w:tc>
        <w:tc>
          <w:tcPr>
            <w:tcW w:w="3470" w:type="dxa"/>
            <w:noWrap/>
            <w:hideMark/>
          </w:tcPr>
          <w:p w14:paraId="54D2533C" w14:textId="77777777" w:rsidR="005658CB" w:rsidRPr="005658CB" w:rsidRDefault="005658CB">
            <w:pPr>
              <w:rPr>
                <w:sz w:val="18"/>
                <w:szCs w:val="18"/>
                <w:lang w:val="en-GB"/>
              </w:rPr>
            </w:pPr>
            <w:r w:rsidRPr="005658CB">
              <w:rPr>
                <w:sz w:val="18"/>
                <w:szCs w:val="18"/>
                <w:lang w:val="en-GB"/>
              </w:rPr>
              <w:t>Rubber Hot Water Bottles, Rubber Bath Mats, Rubber Shower Mats, Rubber Jar Sealing Rings, Road Humps, Domestic and Industrial type Mats, Soaker Hose (Leaky Pipe-Irrigation Hose), Rubber Bands, Rubber Beadings &amp; Profiles, Rubber Floring, Rubber Exercise Eq</w:t>
            </w:r>
          </w:p>
        </w:tc>
        <w:tc>
          <w:tcPr>
            <w:tcW w:w="2693" w:type="dxa"/>
            <w:noWrap/>
            <w:hideMark/>
          </w:tcPr>
          <w:p w14:paraId="23D014F7" w14:textId="77777777" w:rsidR="005658CB" w:rsidRPr="005658CB" w:rsidRDefault="005658CB">
            <w:pPr>
              <w:rPr>
                <w:sz w:val="18"/>
                <w:szCs w:val="18"/>
                <w:lang w:val="en-GB"/>
              </w:rPr>
            </w:pPr>
            <w:r w:rsidRPr="005658CB">
              <w:rPr>
                <w:sz w:val="18"/>
                <w:szCs w:val="18"/>
                <w:lang w:val="en-GB"/>
              </w:rPr>
              <w:t>Akuressa Road Bogahagoda Galle</w:t>
            </w:r>
          </w:p>
        </w:tc>
        <w:tc>
          <w:tcPr>
            <w:tcW w:w="2127" w:type="dxa"/>
            <w:noWrap/>
            <w:hideMark/>
          </w:tcPr>
          <w:p w14:paraId="00C11E5A" w14:textId="77777777" w:rsidR="005658CB" w:rsidRPr="005658CB" w:rsidRDefault="005658CB">
            <w:pPr>
              <w:rPr>
                <w:sz w:val="18"/>
                <w:szCs w:val="18"/>
                <w:lang w:val="en-GB"/>
              </w:rPr>
            </w:pPr>
            <w:r w:rsidRPr="005658CB">
              <w:rPr>
                <w:sz w:val="18"/>
                <w:szCs w:val="18"/>
                <w:lang w:val="en-GB"/>
              </w:rPr>
              <w:t>(94) 91-4933945 (94) 91-3094469 (94) 91-3094472</w:t>
            </w:r>
          </w:p>
        </w:tc>
        <w:tc>
          <w:tcPr>
            <w:tcW w:w="2515" w:type="dxa"/>
            <w:noWrap/>
            <w:hideMark/>
          </w:tcPr>
          <w:p w14:paraId="0BB61547" w14:textId="77777777" w:rsidR="005658CB" w:rsidRPr="005658CB" w:rsidRDefault="008D2127">
            <w:pPr>
              <w:rPr>
                <w:sz w:val="18"/>
                <w:szCs w:val="18"/>
                <w:u w:val="single"/>
                <w:lang w:val="en-GB"/>
              </w:rPr>
            </w:pPr>
            <w:hyperlink r:id="rId234" w:history="1">
              <w:r w:rsidR="005658CB" w:rsidRPr="005658CB">
                <w:rPr>
                  <w:rStyle w:val="Hyperlink"/>
                  <w:sz w:val="18"/>
                  <w:szCs w:val="18"/>
                  <w:lang w:val="en-GB"/>
                </w:rPr>
                <w:t>http://www.samsonint.com/</w:t>
              </w:r>
            </w:hyperlink>
          </w:p>
        </w:tc>
      </w:tr>
      <w:tr w:rsidR="005658CB" w:rsidRPr="005658CB" w14:paraId="02CA661F" w14:textId="77777777" w:rsidTr="00D775B3">
        <w:trPr>
          <w:trHeight w:val="288"/>
        </w:trPr>
        <w:tc>
          <w:tcPr>
            <w:tcW w:w="2787" w:type="dxa"/>
            <w:noWrap/>
            <w:hideMark/>
          </w:tcPr>
          <w:p w14:paraId="31B1863C" w14:textId="77777777" w:rsidR="005658CB" w:rsidRPr="005658CB" w:rsidRDefault="005658CB">
            <w:pPr>
              <w:rPr>
                <w:sz w:val="18"/>
                <w:szCs w:val="18"/>
                <w:lang w:val="en-GB"/>
              </w:rPr>
            </w:pPr>
            <w:r w:rsidRPr="005658CB">
              <w:rPr>
                <w:sz w:val="18"/>
                <w:szCs w:val="18"/>
                <w:lang w:val="en-GB"/>
              </w:rPr>
              <w:t>SAMSON RECLAIM RUBBERS LTD</w:t>
            </w:r>
          </w:p>
        </w:tc>
        <w:tc>
          <w:tcPr>
            <w:tcW w:w="684" w:type="dxa"/>
            <w:noWrap/>
            <w:hideMark/>
          </w:tcPr>
          <w:p w14:paraId="02778437"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3E17F258" w14:textId="77777777" w:rsidR="005658CB" w:rsidRPr="005658CB" w:rsidRDefault="005658CB">
            <w:pPr>
              <w:rPr>
                <w:sz w:val="18"/>
                <w:szCs w:val="18"/>
                <w:lang w:val="en-GB"/>
              </w:rPr>
            </w:pPr>
            <w:r w:rsidRPr="005658CB">
              <w:rPr>
                <w:sz w:val="18"/>
                <w:szCs w:val="18"/>
                <w:lang w:val="en-GB"/>
              </w:rPr>
              <w:t>Reclaim Rubber, Rubber tyer crumb, Rubber Safety play tiles, Playground Surfacing, Manhole Riser Rings, Nylon Pellets</w:t>
            </w:r>
          </w:p>
        </w:tc>
        <w:tc>
          <w:tcPr>
            <w:tcW w:w="2693" w:type="dxa"/>
            <w:noWrap/>
            <w:hideMark/>
          </w:tcPr>
          <w:p w14:paraId="37B8F4EF" w14:textId="77777777" w:rsidR="005658CB" w:rsidRPr="005658CB" w:rsidRDefault="005658CB">
            <w:pPr>
              <w:rPr>
                <w:sz w:val="18"/>
                <w:szCs w:val="18"/>
                <w:lang w:val="en-GB"/>
              </w:rPr>
            </w:pPr>
            <w:r w:rsidRPr="005658CB">
              <w:rPr>
                <w:sz w:val="18"/>
                <w:szCs w:val="18"/>
                <w:lang w:val="en-GB"/>
              </w:rPr>
              <w:t>Akuressa Road,Bogahagoda Galle.</w:t>
            </w:r>
          </w:p>
        </w:tc>
        <w:tc>
          <w:tcPr>
            <w:tcW w:w="2127" w:type="dxa"/>
            <w:noWrap/>
            <w:hideMark/>
          </w:tcPr>
          <w:p w14:paraId="4D9952EF" w14:textId="77777777" w:rsidR="005658CB" w:rsidRPr="005658CB" w:rsidRDefault="005658CB">
            <w:pPr>
              <w:rPr>
                <w:sz w:val="18"/>
                <w:szCs w:val="18"/>
                <w:lang w:val="en-GB"/>
              </w:rPr>
            </w:pPr>
            <w:r w:rsidRPr="005658CB">
              <w:rPr>
                <w:sz w:val="18"/>
                <w:szCs w:val="18"/>
                <w:lang w:val="en-GB"/>
              </w:rPr>
              <w:t>(94) 91-3094465 (94) 91-3094466</w:t>
            </w:r>
          </w:p>
        </w:tc>
        <w:tc>
          <w:tcPr>
            <w:tcW w:w="2515" w:type="dxa"/>
            <w:noWrap/>
            <w:hideMark/>
          </w:tcPr>
          <w:p w14:paraId="0E0F7A10" w14:textId="77777777" w:rsidR="005658CB" w:rsidRPr="005658CB" w:rsidRDefault="008D2127">
            <w:pPr>
              <w:rPr>
                <w:sz w:val="18"/>
                <w:szCs w:val="18"/>
                <w:u w:val="single"/>
                <w:lang w:val="en-GB"/>
              </w:rPr>
            </w:pPr>
            <w:hyperlink r:id="rId235" w:history="1">
              <w:r w:rsidR="005658CB" w:rsidRPr="005658CB">
                <w:rPr>
                  <w:rStyle w:val="Hyperlink"/>
                  <w:sz w:val="18"/>
                  <w:szCs w:val="18"/>
                  <w:lang w:val="en-GB"/>
                </w:rPr>
                <w:t>http://www.dsireclaim.com</w:t>
              </w:r>
            </w:hyperlink>
          </w:p>
        </w:tc>
      </w:tr>
      <w:tr w:rsidR="005658CB" w:rsidRPr="005658CB" w14:paraId="424F7B10" w14:textId="77777777" w:rsidTr="00D775B3">
        <w:trPr>
          <w:trHeight w:val="288"/>
        </w:trPr>
        <w:tc>
          <w:tcPr>
            <w:tcW w:w="2787" w:type="dxa"/>
            <w:noWrap/>
            <w:hideMark/>
          </w:tcPr>
          <w:p w14:paraId="29BC707B" w14:textId="77777777" w:rsidR="005658CB" w:rsidRPr="005658CB" w:rsidRDefault="005658CB">
            <w:pPr>
              <w:rPr>
                <w:sz w:val="18"/>
                <w:szCs w:val="18"/>
                <w:lang w:val="en-GB"/>
              </w:rPr>
            </w:pPr>
            <w:r w:rsidRPr="005658CB">
              <w:rPr>
                <w:sz w:val="18"/>
                <w:szCs w:val="18"/>
                <w:lang w:val="en-GB"/>
              </w:rPr>
              <w:t>SAMSON RUBBER INDUSTRIES PVT LTD</w:t>
            </w:r>
          </w:p>
        </w:tc>
        <w:tc>
          <w:tcPr>
            <w:tcW w:w="684" w:type="dxa"/>
            <w:noWrap/>
            <w:hideMark/>
          </w:tcPr>
          <w:p w14:paraId="3D33E186"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0A5F9D10" w14:textId="77777777" w:rsidR="005658CB" w:rsidRPr="005658CB" w:rsidRDefault="005658CB">
            <w:pPr>
              <w:rPr>
                <w:sz w:val="18"/>
                <w:szCs w:val="18"/>
                <w:lang w:val="en-GB"/>
              </w:rPr>
            </w:pPr>
            <w:r w:rsidRPr="005658CB">
              <w:rPr>
                <w:sz w:val="18"/>
                <w:szCs w:val="18"/>
                <w:lang w:val="en-GB"/>
              </w:rPr>
              <w:t>Bicycle Tyres &amp; Tubes, Motor Cycle Tyres &amp; Tubes, Golf Cart Tyres, Agricultural Tyres, Turf Tyres, White Rubber Tyres, Three-Wheeler Tyres, Wheel Barrow Tyres, Snow Hog Tyres, Pneumatic Trolley Wheel, Light Truck Tyres</w:t>
            </w:r>
          </w:p>
        </w:tc>
        <w:tc>
          <w:tcPr>
            <w:tcW w:w="2693" w:type="dxa"/>
            <w:noWrap/>
            <w:hideMark/>
          </w:tcPr>
          <w:p w14:paraId="111917F4" w14:textId="77777777" w:rsidR="005658CB" w:rsidRPr="005658CB" w:rsidRDefault="005658CB">
            <w:pPr>
              <w:rPr>
                <w:sz w:val="18"/>
                <w:szCs w:val="18"/>
                <w:lang w:val="en-GB"/>
              </w:rPr>
            </w:pPr>
            <w:r w:rsidRPr="005658CB">
              <w:rPr>
                <w:sz w:val="18"/>
                <w:szCs w:val="18"/>
                <w:lang w:val="en-GB"/>
              </w:rPr>
              <w:t>Jinasena Mawatha Mahara Kadawatha</w:t>
            </w:r>
          </w:p>
        </w:tc>
        <w:tc>
          <w:tcPr>
            <w:tcW w:w="2127" w:type="dxa"/>
            <w:noWrap/>
            <w:hideMark/>
          </w:tcPr>
          <w:p w14:paraId="0AB89468" w14:textId="77777777" w:rsidR="005658CB" w:rsidRPr="005658CB" w:rsidRDefault="005658CB">
            <w:pPr>
              <w:rPr>
                <w:sz w:val="18"/>
                <w:szCs w:val="18"/>
                <w:lang w:val="en-GB"/>
              </w:rPr>
            </w:pPr>
            <w:r w:rsidRPr="005658CB">
              <w:rPr>
                <w:sz w:val="18"/>
                <w:szCs w:val="18"/>
                <w:lang w:val="en-GB"/>
              </w:rPr>
              <w:t>(94) 11-2926065</w:t>
            </w:r>
          </w:p>
        </w:tc>
        <w:tc>
          <w:tcPr>
            <w:tcW w:w="2515" w:type="dxa"/>
            <w:noWrap/>
            <w:hideMark/>
          </w:tcPr>
          <w:p w14:paraId="66220610" w14:textId="77777777" w:rsidR="005658CB" w:rsidRPr="005658CB" w:rsidRDefault="008D2127">
            <w:pPr>
              <w:rPr>
                <w:sz w:val="18"/>
                <w:szCs w:val="18"/>
                <w:u w:val="single"/>
                <w:lang w:val="en-GB"/>
              </w:rPr>
            </w:pPr>
            <w:hyperlink r:id="rId236" w:history="1">
              <w:r w:rsidR="005658CB" w:rsidRPr="005658CB">
                <w:rPr>
                  <w:rStyle w:val="Hyperlink"/>
                  <w:sz w:val="18"/>
                  <w:szCs w:val="18"/>
                  <w:lang w:val="en-GB"/>
                </w:rPr>
                <w:t>http://www.dsityre.lk</w:t>
              </w:r>
            </w:hyperlink>
          </w:p>
        </w:tc>
      </w:tr>
      <w:tr w:rsidR="005658CB" w:rsidRPr="005658CB" w14:paraId="5BC09E57" w14:textId="77777777" w:rsidTr="00D775B3">
        <w:trPr>
          <w:trHeight w:val="288"/>
        </w:trPr>
        <w:tc>
          <w:tcPr>
            <w:tcW w:w="2787" w:type="dxa"/>
            <w:noWrap/>
            <w:hideMark/>
          </w:tcPr>
          <w:p w14:paraId="7E30FA30" w14:textId="77777777" w:rsidR="005658CB" w:rsidRPr="005658CB" w:rsidRDefault="005658CB">
            <w:pPr>
              <w:rPr>
                <w:sz w:val="18"/>
                <w:szCs w:val="18"/>
                <w:lang w:val="en-GB"/>
              </w:rPr>
            </w:pPr>
            <w:r w:rsidRPr="005658CB">
              <w:rPr>
                <w:sz w:val="18"/>
                <w:szCs w:val="18"/>
                <w:lang w:val="en-GB"/>
              </w:rPr>
              <w:t>SAMSON RUBBER PRODUCTS PVT LTD</w:t>
            </w:r>
          </w:p>
        </w:tc>
        <w:tc>
          <w:tcPr>
            <w:tcW w:w="684" w:type="dxa"/>
            <w:noWrap/>
            <w:hideMark/>
          </w:tcPr>
          <w:p w14:paraId="37FAFA6D" w14:textId="77777777" w:rsidR="005658CB" w:rsidRPr="005658CB" w:rsidRDefault="005658CB" w:rsidP="005658CB">
            <w:pPr>
              <w:rPr>
                <w:sz w:val="18"/>
                <w:szCs w:val="18"/>
                <w:lang w:val="en-GB"/>
              </w:rPr>
            </w:pPr>
            <w:r w:rsidRPr="005658CB">
              <w:rPr>
                <w:sz w:val="18"/>
                <w:szCs w:val="18"/>
                <w:lang w:val="en-GB"/>
              </w:rPr>
              <w:t>1994</w:t>
            </w:r>
          </w:p>
        </w:tc>
        <w:tc>
          <w:tcPr>
            <w:tcW w:w="3470" w:type="dxa"/>
            <w:noWrap/>
            <w:hideMark/>
          </w:tcPr>
          <w:p w14:paraId="3265EC28" w14:textId="77777777" w:rsidR="005658CB" w:rsidRPr="005658CB" w:rsidRDefault="005658CB">
            <w:pPr>
              <w:rPr>
                <w:sz w:val="18"/>
                <w:szCs w:val="18"/>
                <w:lang w:val="en-GB"/>
              </w:rPr>
            </w:pPr>
            <w:r w:rsidRPr="005658CB">
              <w:rPr>
                <w:sz w:val="18"/>
                <w:szCs w:val="18"/>
                <w:lang w:val="en-GB"/>
              </w:rPr>
              <w:t>Industrial Tyres, Solid Tyres, Cargo Control Supports, Mobility Aids, Farm Supports, Automobile Supports, Marine Supports, Home-ware Products</w:t>
            </w:r>
          </w:p>
        </w:tc>
        <w:tc>
          <w:tcPr>
            <w:tcW w:w="2693" w:type="dxa"/>
            <w:noWrap/>
            <w:hideMark/>
          </w:tcPr>
          <w:p w14:paraId="0B219C17" w14:textId="77777777" w:rsidR="005658CB" w:rsidRPr="005658CB" w:rsidRDefault="005658CB">
            <w:pPr>
              <w:rPr>
                <w:sz w:val="18"/>
                <w:szCs w:val="18"/>
                <w:lang w:val="en-GB"/>
              </w:rPr>
            </w:pPr>
            <w:r w:rsidRPr="005658CB">
              <w:rPr>
                <w:sz w:val="18"/>
                <w:szCs w:val="18"/>
                <w:lang w:val="en-GB"/>
              </w:rPr>
              <w:t>D.Samson Rajapaksa Mawatha Bataduwa Galle</w:t>
            </w:r>
          </w:p>
        </w:tc>
        <w:tc>
          <w:tcPr>
            <w:tcW w:w="2127" w:type="dxa"/>
            <w:noWrap/>
            <w:hideMark/>
          </w:tcPr>
          <w:p w14:paraId="236DE4DD" w14:textId="77777777" w:rsidR="005658CB" w:rsidRPr="005658CB" w:rsidRDefault="005658CB">
            <w:pPr>
              <w:rPr>
                <w:sz w:val="18"/>
                <w:szCs w:val="18"/>
                <w:lang w:val="en-GB"/>
              </w:rPr>
            </w:pPr>
            <w:r w:rsidRPr="005658CB">
              <w:rPr>
                <w:sz w:val="18"/>
                <w:szCs w:val="18"/>
                <w:lang w:val="en-GB"/>
              </w:rPr>
              <w:t>(94) 91-2223266</w:t>
            </w:r>
          </w:p>
        </w:tc>
        <w:tc>
          <w:tcPr>
            <w:tcW w:w="2515" w:type="dxa"/>
            <w:noWrap/>
            <w:hideMark/>
          </w:tcPr>
          <w:p w14:paraId="49F1C934" w14:textId="77777777" w:rsidR="005658CB" w:rsidRPr="005658CB" w:rsidRDefault="008D2127">
            <w:pPr>
              <w:rPr>
                <w:sz w:val="18"/>
                <w:szCs w:val="18"/>
                <w:u w:val="single"/>
                <w:lang w:val="en-GB"/>
              </w:rPr>
            </w:pPr>
            <w:hyperlink r:id="rId237" w:history="1">
              <w:r w:rsidR="005658CB" w:rsidRPr="005658CB">
                <w:rPr>
                  <w:rStyle w:val="Hyperlink"/>
                  <w:sz w:val="18"/>
                  <w:szCs w:val="18"/>
                  <w:lang w:val="en-GB"/>
                </w:rPr>
                <w:t>http://www.samsonrubbers.com</w:t>
              </w:r>
            </w:hyperlink>
          </w:p>
        </w:tc>
      </w:tr>
      <w:tr w:rsidR="005658CB" w:rsidRPr="005658CB" w14:paraId="14502270" w14:textId="77777777" w:rsidTr="00D775B3">
        <w:trPr>
          <w:trHeight w:val="288"/>
        </w:trPr>
        <w:tc>
          <w:tcPr>
            <w:tcW w:w="2787" w:type="dxa"/>
            <w:noWrap/>
            <w:hideMark/>
          </w:tcPr>
          <w:p w14:paraId="07875044" w14:textId="77777777" w:rsidR="005658CB" w:rsidRPr="005658CB" w:rsidRDefault="005658CB">
            <w:pPr>
              <w:rPr>
                <w:sz w:val="18"/>
                <w:szCs w:val="18"/>
                <w:lang w:val="en-GB"/>
              </w:rPr>
            </w:pPr>
            <w:r w:rsidRPr="005658CB">
              <w:rPr>
                <w:sz w:val="18"/>
                <w:szCs w:val="18"/>
                <w:lang w:val="en-GB"/>
              </w:rPr>
              <w:t>SARA TRADING COMPANY</w:t>
            </w:r>
          </w:p>
        </w:tc>
        <w:tc>
          <w:tcPr>
            <w:tcW w:w="684" w:type="dxa"/>
            <w:noWrap/>
            <w:hideMark/>
          </w:tcPr>
          <w:p w14:paraId="6D1F0051"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595C056E" w14:textId="77777777" w:rsidR="005658CB" w:rsidRPr="005658CB" w:rsidRDefault="005658CB">
            <w:pPr>
              <w:rPr>
                <w:sz w:val="18"/>
                <w:szCs w:val="18"/>
                <w:lang w:val="en-GB"/>
              </w:rPr>
            </w:pPr>
            <w:r w:rsidRPr="005658CB">
              <w:rPr>
                <w:sz w:val="18"/>
                <w:szCs w:val="18"/>
                <w:lang w:val="en-GB"/>
              </w:rPr>
              <w:t>Natural Rubber, Copra</w:t>
            </w:r>
          </w:p>
        </w:tc>
        <w:tc>
          <w:tcPr>
            <w:tcW w:w="2693" w:type="dxa"/>
            <w:noWrap/>
            <w:hideMark/>
          </w:tcPr>
          <w:p w14:paraId="3A493D47" w14:textId="77777777" w:rsidR="005658CB" w:rsidRPr="005658CB" w:rsidRDefault="005658CB">
            <w:pPr>
              <w:rPr>
                <w:sz w:val="18"/>
                <w:szCs w:val="18"/>
                <w:lang w:val="en-GB"/>
              </w:rPr>
            </w:pPr>
            <w:r w:rsidRPr="005658CB">
              <w:rPr>
                <w:sz w:val="18"/>
                <w:szCs w:val="18"/>
                <w:lang w:val="en-GB"/>
              </w:rPr>
              <w:t>28/7,Ambagaha Junction Rd Gothatuwa Angoda</w:t>
            </w:r>
          </w:p>
        </w:tc>
        <w:tc>
          <w:tcPr>
            <w:tcW w:w="2127" w:type="dxa"/>
            <w:noWrap/>
            <w:hideMark/>
          </w:tcPr>
          <w:p w14:paraId="26C0B159" w14:textId="77777777" w:rsidR="005658CB" w:rsidRPr="005658CB" w:rsidRDefault="005658CB">
            <w:pPr>
              <w:rPr>
                <w:sz w:val="18"/>
                <w:szCs w:val="18"/>
                <w:lang w:val="en-GB"/>
              </w:rPr>
            </w:pPr>
            <w:r w:rsidRPr="005658CB">
              <w:rPr>
                <w:sz w:val="18"/>
                <w:szCs w:val="18"/>
                <w:lang w:val="en-GB"/>
              </w:rPr>
              <w:t>(94) 11-2078779</w:t>
            </w:r>
          </w:p>
        </w:tc>
        <w:tc>
          <w:tcPr>
            <w:tcW w:w="2515" w:type="dxa"/>
            <w:noWrap/>
            <w:hideMark/>
          </w:tcPr>
          <w:p w14:paraId="49607408" w14:textId="77777777" w:rsidR="005658CB" w:rsidRPr="005658CB" w:rsidRDefault="005658CB">
            <w:pPr>
              <w:rPr>
                <w:sz w:val="18"/>
                <w:szCs w:val="18"/>
                <w:lang w:val="en-GB"/>
              </w:rPr>
            </w:pPr>
            <w:r w:rsidRPr="005658CB">
              <w:rPr>
                <w:sz w:val="18"/>
                <w:szCs w:val="18"/>
                <w:lang w:val="en-GB"/>
              </w:rPr>
              <w:t> </w:t>
            </w:r>
          </w:p>
        </w:tc>
      </w:tr>
      <w:tr w:rsidR="005658CB" w:rsidRPr="005658CB" w14:paraId="395D19C3" w14:textId="77777777" w:rsidTr="00D775B3">
        <w:trPr>
          <w:trHeight w:val="288"/>
        </w:trPr>
        <w:tc>
          <w:tcPr>
            <w:tcW w:w="2787" w:type="dxa"/>
            <w:noWrap/>
            <w:hideMark/>
          </w:tcPr>
          <w:p w14:paraId="6145D9C2" w14:textId="77777777" w:rsidR="005658CB" w:rsidRPr="005658CB" w:rsidRDefault="005658CB">
            <w:pPr>
              <w:rPr>
                <w:sz w:val="18"/>
                <w:szCs w:val="18"/>
                <w:lang w:val="en-GB"/>
              </w:rPr>
            </w:pPr>
            <w:r w:rsidRPr="005658CB">
              <w:rPr>
                <w:sz w:val="18"/>
                <w:szCs w:val="18"/>
                <w:lang w:val="en-GB"/>
              </w:rPr>
              <w:t>SHUMS AND COMPANY PVT LTD</w:t>
            </w:r>
          </w:p>
        </w:tc>
        <w:tc>
          <w:tcPr>
            <w:tcW w:w="684" w:type="dxa"/>
            <w:noWrap/>
            <w:hideMark/>
          </w:tcPr>
          <w:p w14:paraId="4FBFD4B9"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0D50909B" w14:textId="77777777" w:rsidR="005658CB" w:rsidRPr="005658CB" w:rsidRDefault="005658CB">
            <w:pPr>
              <w:rPr>
                <w:sz w:val="18"/>
                <w:szCs w:val="18"/>
                <w:lang w:val="en-GB"/>
              </w:rPr>
            </w:pPr>
            <w:r w:rsidRPr="005658CB">
              <w:rPr>
                <w:sz w:val="18"/>
                <w:szCs w:val="18"/>
                <w:lang w:val="en-GB"/>
              </w:rPr>
              <w:t>Natural Rubber, Tea, Coconut and Spices</w:t>
            </w:r>
          </w:p>
        </w:tc>
        <w:tc>
          <w:tcPr>
            <w:tcW w:w="2693" w:type="dxa"/>
            <w:noWrap/>
            <w:hideMark/>
          </w:tcPr>
          <w:p w14:paraId="66C84427" w14:textId="77777777" w:rsidR="005658CB" w:rsidRPr="005658CB" w:rsidRDefault="005658CB">
            <w:pPr>
              <w:rPr>
                <w:sz w:val="18"/>
                <w:szCs w:val="18"/>
                <w:lang w:val="en-GB"/>
              </w:rPr>
            </w:pPr>
            <w:r w:rsidRPr="005658CB">
              <w:rPr>
                <w:sz w:val="18"/>
                <w:szCs w:val="18"/>
                <w:lang w:val="en-GB"/>
              </w:rPr>
              <w:t>33A, Queens Road Colombo 03</w:t>
            </w:r>
          </w:p>
        </w:tc>
        <w:tc>
          <w:tcPr>
            <w:tcW w:w="2127" w:type="dxa"/>
            <w:noWrap/>
            <w:hideMark/>
          </w:tcPr>
          <w:p w14:paraId="2BEB6EB3" w14:textId="77777777" w:rsidR="005658CB" w:rsidRPr="005658CB" w:rsidRDefault="005658CB">
            <w:pPr>
              <w:rPr>
                <w:sz w:val="18"/>
                <w:szCs w:val="18"/>
                <w:lang w:val="en-GB"/>
              </w:rPr>
            </w:pPr>
            <w:r w:rsidRPr="005658CB">
              <w:rPr>
                <w:sz w:val="18"/>
                <w:szCs w:val="18"/>
                <w:lang w:val="en-GB"/>
              </w:rPr>
              <w:t>(94) 11-2592412 (94) 11-2580170 (94) 11-2580027</w:t>
            </w:r>
          </w:p>
        </w:tc>
        <w:tc>
          <w:tcPr>
            <w:tcW w:w="2515" w:type="dxa"/>
            <w:noWrap/>
            <w:hideMark/>
          </w:tcPr>
          <w:p w14:paraId="02029D67" w14:textId="77777777" w:rsidR="005658CB" w:rsidRPr="005658CB" w:rsidRDefault="008D2127">
            <w:pPr>
              <w:rPr>
                <w:sz w:val="18"/>
                <w:szCs w:val="18"/>
                <w:u w:val="single"/>
                <w:lang w:val="en-GB"/>
              </w:rPr>
            </w:pPr>
            <w:hyperlink r:id="rId238" w:history="1">
              <w:r w:rsidR="005658CB" w:rsidRPr="005658CB">
                <w:rPr>
                  <w:rStyle w:val="Hyperlink"/>
                  <w:sz w:val="18"/>
                  <w:szCs w:val="18"/>
                  <w:lang w:val="en-GB"/>
                </w:rPr>
                <w:t>http://www.shumsgroup.com</w:t>
              </w:r>
            </w:hyperlink>
          </w:p>
        </w:tc>
      </w:tr>
      <w:tr w:rsidR="005658CB" w:rsidRPr="005658CB" w14:paraId="4C713714" w14:textId="77777777" w:rsidTr="00D775B3">
        <w:trPr>
          <w:trHeight w:val="288"/>
        </w:trPr>
        <w:tc>
          <w:tcPr>
            <w:tcW w:w="2787" w:type="dxa"/>
            <w:noWrap/>
            <w:hideMark/>
          </w:tcPr>
          <w:p w14:paraId="43B2212A" w14:textId="77777777" w:rsidR="005658CB" w:rsidRPr="005658CB" w:rsidRDefault="005658CB">
            <w:pPr>
              <w:rPr>
                <w:sz w:val="18"/>
                <w:szCs w:val="18"/>
                <w:lang w:val="en-GB"/>
              </w:rPr>
            </w:pPr>
            <w:r w:rsidRPr="005658CB">
              <w:rPr>
                <w:sz w:val="18"/>
                <w:szCs w:val="18"/>
                <w:lang w:val="en-GB"/>
              </w:rPr>
              <w:t>STARCO LANKA PVT LTD</w:t>
            </w:r>
          </w:p>
        </w:tc>
        <w:tc>
          <w:tcPr>
            <w:tcW w:w="684" w:type="dxa"/>
            <w:noWrap/>
            <w:hideMark/>
          </w:tcPr>
          <w:p w14:paraId="23AF1224"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0E57A64E" w14:textId="77777777" w:rsidR="005658CB" w:rsidRPr="005658CB" w:rsidRDefault="005658CB">
            <w:pPr>
              <w:rPr>
                <w:sz w:val="18"/>
                <w:szCs w:val="18"/>
                <w:lang w:val="en-GB"/>
              </w:rPr>
            </w:pPr>
            <w:r w:rsidRPr="005658CB">
              <w:rPr>
                <w:sz w:val="18"/>
                <w:szCs w:val="18"/>
                <w:lang w:val="en-GB"/>
              </w:rPr>
              <w:t>Solid Rubber Tyres</w:t>
            </w:r>
          </w:p>
        </w:tc>
        <w:tc>
          <w:tcPr>
            <w:tcW w:w="2693" w:type="dxa"/>
            <w:noWrap/>
            <w:hideMark/>
          </w:tcPr>
          <w:p w14:paraId="5393ACCA" w14:textId="77777777" w:rsidR="005658CB" w:rsidRPr="005658CB" w:rsidRDefault="005658CB">
            <w:pPr>
              <w:rPr>
                <w:sz w:val="18"/>
                <w:szCs w:val="18"/>
                <w:lang w:val="en-GB"/>
              </w:rPr>
            </w:pPr>
            <w:r w:rsidRPr="005658CB">
              <w:rPr>
                <w:sz w:val="18"/>
                <w:szCs w:val="18"/>
                <w:lang w:val="en-GB"/>
              </w:rPr>
              <w:t>No.D,84,Bepz Walgama Malwana.</w:t>
            </w:r>
          </w:p>
        </w:tc>
        <w:tc>
          <w:tcPr>
            <w:tcW w:w="2127" w:type="dxa"/>
            <w:noWrap/>
            <w:hideMark/>
          </w:tcPr>
          <w:p w14:paraId="6358B2E6" w14:textId="77777777" w:rsidR="005658CB" w:rsidRPr="005658CB" w:rsidRDefault="005658CB">
            <w:pPr>
              <w:rPr>
                <w:sz w:val="18"/>
                <w:szCs w:val="18"/>
                <w:lang w:val="en-GB"/>
              </w:rPr>
            </w:pPr>
            <w:r w:rsidRPr="005658CB">
              <w:rPr>
                <w:sz w:val="18"/>
                <w:szCs w:val="18"/>
                <w:lang w:val="en-GB"/>
              </w:rPr>
              <w:t>(94) 11-2489797</w:t>
            </w:r>
          </w:p>
        </w:tc>
        <w:tc>
          <w:tcPr>
            <w:tcW w:w="2515" w:type="dxa"/>
            <w:noWrap/>
            <w:hideMark/>
          </w:tcPr>
          <w:p w14:paraId="5CD40283" w14:textId="77777777" w:rsidR="005658CB" w:rsidRPr="005658CB" w:rsidRDefault="008D2127">
            <w:pPr>
              <w:rPr>
                <w:sz w:val="18"/>
                <w:szCs w:val="18"/>
                <w:u w:val="single"/>
                <w:lang w:val="en-GB"/>
              </w:rPr>
            </w:pPr>
            <w:hyperlink r:id="rId239" w:history="1">
              <w:r w:rsidR="005658CB" w:rsidRPr="005658CB">
                <w:rPr>
                  <w:rStyle w:val="Hyperlink"/>
                  <w:sz w:val="18"/>
                  <w:szCs w:val="18"/>
                  <w:lang w:val="en-GB"/>
                </w:rPr>
                <w:t>http://www.starco.com</w:t>
              </w:r>
            </w:hyperlink>
          </w:p>
        </w:tc>
      </w:tr>
      <w:tr w:rsidR="005658CB" w:rsidRPr="005658CB" w14:paraId="5DA7FE24" w14:textId="77777777" w:rsidTr="00D775B3">
        <w:trPr>
          <w:trHeight w:val="288"/>
        </w:trPr>
        <w:tc>
          <w:tcPr>
            <w:tcW w:w="2787" w:type="dxa"/>
            <w:noWrap/>
            <w:hideMark/>
          </w:tcPr>
          <w:p w14:paraId="2E5ACBCA" w14:textId="77777777" w:rsidR="005658CB" w:rsidRPr="005658CB" w:rsidRDefault="005658CB">
            <w:pPr>
              <w:rPr>
                <w:sz w:val="18"/>
                <w:szCs w:val="18"/>
                <w:lang w:val="en-GB"/>
              </w:rPr>
            </w:pPr>
            <w:r w:rsidRPr="005658CB">
              <w:rPr>
                <w:sz w:val="18"/>
                <w:szCs w:val="18"/>
                <w:lang w:val="en-GB"/>
              </w:rPr>
              <w:t>SUNPLAST PVT LTD</w:t>
            </w:r>
          </w:p>
        </w:tc>
        <w:tc>
          <w:tcPr>
            <w:tcW w:w="684" w:type="dxa"/>
            <w:noWrap/>
            <w:hideMark/>
          </w:tcPr>
          <w:p w14:paraId="6C48CFD5" w14:textId="77777777" w:rsidR="005658CB" w:rsidRPr="005658CB" w:rsidRDefault="005658CB" w:rsidP="005658CB">
            <w:pPr>
              <w:rPr>
                <w:sz w:val="18"/>
                <w:szCs w:val="18"/>
                <w:lang w:val="en-GB"/>
              </w:rPr>
            </w:pPr>
            <w:r w:rsidRPr="005658CB">
              <w:rPr>
                <w:sz w:val="18"/>
                <w:szCs w:val="18"/>
                <w:lang w:val="en-GB"/>
              </w:rPr>
              <w:t>1987</w:t>
            </w:r>
          </w:p>
        </w:tc>
        <w:tc>
          <w:tcPr>
            <w:tcW w:w="3470" w:type="dxa"/>
            <w:noWrap/>
            <w:hideMark/>
          </w:tcPr>
          <w:p w14:paraId="405A1B36" w14:textId="77777777" w:rsidR="005658CB" w:rsidRPr="005658CB" w:rsidRDefault="005658CB">
            <w:pPr>
              <w:rPr>
                <w:sz w:val="18"/>
                <w:szCs w:val="18"/>
                <w:lang w:val="en-GB"/>
              </w:rPr>
            </w:pPr>
            <w:r w:rsidRPr="005658CB">
              <w:rPr>
                <w:sz w:val="18"/>
                <w:szCs w:val="18"/>
                <w:lang w:val="en-GB"/>
              </w:rPr>
              <w:t>Gaskets and Water Stoppers, Locking Gaskets for Automotive, Stair Nosings</w:t>
            </w:r>
          </w:p>
        </w:tc>
        <w:tc>
          <w:tcPr>
            <w:tcW w:w="2693" w:type="dxa"/>
            <w:noWrap/>
            <w:hideMark/>
          </w:tcPr>
          <w:p w14:paraId="5BD2B1C5" w14:textId="77777777" w:rsidR="005658CB" w:rsidRPr="005658CB" w:rsidRDefault="005658CB">
            <w:pPr>
              <w:rPr>
                <w:sz w:val="18"/>
                <w:szCs w:val="18"/>
                <w:lang w:val="en-GB"/>
              </w:rPr>
            </w:pPr>
            <w:r w:rsidRPr="005658CB">
              <w:rPr>
                <w:sz w:val="18"/>
                <w:szCs w:val="18"/>
                <w:lang w:val="en-GB"/>
              </w:rPr>
              <w:t>No 81,S De S Jayasinghe Mawatha Kohuwala Nugegoda</w:t>
            </w:r>
          </w:p>
        </w:tc>
        <w:tc>
          <w:tcPr>
            <w:tcW w:w="2127" w:type="dxa"/>
            <w:noWrap/>
            <w:hideMark/>
          </w:tcPr>
          <w:p w14:paraId="3CFAB386" w14:textId="77777777" w:rsidR="005658CB" w:rsidRPr="005658CB" w:rsidRDefault="005658CB">
            <w:pPr>
              <w:rPr>
                <w:sz w:val="18"/>
                <w:szCs w:val="18"/>
                <w:lang w:val="en-GB"/>
              </w:rPr>
            </w:pPr>
            <w:r w:rsidRPr="005658CB">
              <w:rPr>
                <w:sz w:val="18"/>
                <w:szCs w:val="18"/>
                <w:lang w:val="en-GB"/>
              </w:rPr>
              <w:t>(94) 11-2826618</w:t>
            </w:r>
          </w:p>
        </w:tc>
        <w:tc>
          <w:tcPr>
            <w:tcW w:w="2515" w:type="dxa"/>
            <w:noWrap/>
            <w:hideMark/>
          </w:tcPr>
          <w:p w14:paraId="78C5F72A" w14:textId="77777777" w:rsidR="005658CB" w:rsidRPr="005658CB" w:rsidRDefault="008D2127">
            <w:pPr>
              <w:rPr>
                <w:sz w:val="18"/>
                <w:szCs w:val="18"/>
                <w:u w:val="single"/>
                <w:lang w:val="en-GB"/>
              </w:rPr>
            </w:pPr>
            <w:hyperlink r:id="rId240" w:history="1">
              <w:r w:rsidR="005658CB" w:rsidRPr="005658CB">
                <w:rPr>
                  <w:rStyle w:val="Hyperlink"/>
                  <w:sz w:val="18"/>
                  <w:szCs w:val="18"/>
                  <w:lang w:val="en-GB"/>
                </w:rPr>
                <w:t>http://www.sunplastlk.com/</w:t>
              </w:r>
            </w:hyperlink>
          </w:p>
        </w:tc>
      </w:tr>
      <w:tr w:rsidR="005658CB" w:rsidRPr="005658CB" w14:paraId="77EE0490" w14:textId="77777777" w:rsidTr="00D775B3">
        <w:trPr>
          <w:trHeight w:val="288"/>
        </w:trPr>
        <w:tc>
          <w:tcPr>
            <w:tcW w:w="2787" w:type="dxa"/>
            <w:noWrap/>
            <w:hideMark/>
          </w:tcPr>
          <w:p w14:paraId="10CD9CE6" w14:textId="77777777" w:rsidR="005658CB" w:rsidRPr="005658CB" w:rsidRDefault="005658CB">
            <w:pPr>
              <w:rPr>
                <w:sz w:val="18"/>
                <w:szCs w:val="18"/>
                <w:lang w:val="en-GB"/>
              </w:rPr>
            </w:pPr>
            <w:r w:rsidRPr="005658CB">
              <w:rPr>
                <w:sz w:val="18"/>
                <w:szCs w:val="18"/>
                <w:lang w:val="en-GB"/>
              </w:rPr>
              <w:t>SUPER SOLID H P</w:t>
            </w:r>
          </w:p>
        </w:tc>
        <w:tc>
          <w:tcPr>
            <w:tcW w:w="684" w:type="dxa"/>
            <w:noWrap/>
            <w:hideMark/>
          </w:tcPr>
          <w:p w14:paraId="3B08D3A9" w14:textId="77777777" w:rsidR="005658CB" w:rsidRPr="005658CB" w:rsidRDefault="005658CB" w:rsidP="005658CB">
            <w:pPr>
              <w:rPr>
                <w:sz w:val="18"/>
                <w:szCs w:val="18"/>
                <w:lang w:val="en-GB"/>
              </w:rPr>
            </w:pPr>
            <w:r w:rsidRPr="005658CB">
              <w:rPr>
                <w:sz w:val="18"/>
                <w:szCs w:val="18"/>
                <w:lang w:val="en-GB"/>
              </w:rPr>
              <w:t>2010</w:t>
            </w:r>
          </w:p>
        </w:tc>
        <w:tc>
          <w:tcPr>
            <w:tcW w:w="3470" w:type="dxa"/>
            <w:noWrap/>
            <w:hideMark/>
          </w:tcPr>
          <w:p w14:paraId="5CACC565" w14:textId="77777777" w:rsidR="005658CB" w:rsidRPr="005658CB" w:rsidRDefault="005658CB">
            <w:pPr>
              <w:rPr>
                <w:sz w:val="18"/>
                <w:szCs w:val="18"/>
                <w:lang w:val="en-GB"/>
              </w:rPr>
            </w:pPr>
            <w:r w:rsidRPr="005658CB">
              <w:rPr>
                <w:sz w:val="18"/>
                <w:szCs w:val="18"/>
                <w:lang w:val="en-GB"/>
              </w:rPr>
              <w:t>Rubber &amp; Rubber Products, Pneumatic &amp; Retreated Rubber Tyres &amp; Tubes</w:t>
            </w:r>
          </w:p>
        </w:tc>
        <w:tc>
          <w:tcPr>
            <w:tcW w:w="2693" w:type="dxa"/>
            <w:noWrap/>
            <w:hideMark/>
          </w:tcPr>
          <w:p w14:paraId="6B1DAD13" w14:textId="77777777" w:rsidR="005658CB" w:rsidRPr="005658CB" w:rsidRDefault="005658CB">
            <w:pPr>
              <w:rPr>
                <w:sz w:val="18"/>
                <w:szCs w:val="18"/>
                <w:lang w:val="en-GB"/>
              </w:rPr>
            </w:pPr>
            <w:r w:rsidRPr="005658CB">
              <w:rPr>
                <w:sz w:val="18"/>
                <w:szCs w:val="18"/>
                <w:lang w:val="en-GB"/>
              </w:rPr>
              <w:t>No.153,Baron Jayathilaka Mawatha Waragoda Kelaniya.</w:t>
            </w:r>
          </w:p>
        </w:tc>
        <w:tc>
          <w:tcPr>
            <w:tcW w:w="2127" w:type="dxa"/>
            <w:noWrap/>
            <w:hideMark/>
          </w:tcPr>
          <w:p w14:paraId="6C8595A1" w14:textId="77777777" w:rsidR="005658CB" w:rsidRPr="005658CB" w:rsidRDefault="005658CB">
            <w:pPr>
              <w:rPr>
                <w:sz w:val="18"/>
                <w:szCs w:val="18"/>
                <w:lang w:val="en-GB"/>
              </w:rPr>
            </w:pPr>
            <w:r w:rsidRPr="005658CB">
              <w:rPr>
                <w:sz w:val="18"/>
                <w:szCs w:val="18"/>
                <w:lang w:val="en-GB"/>
              </w:rPr>
              <w:t>(94) 71-7931311</w:t>
            </w:r>
          </w:p>
        </w:tc>
        <w:tc>
          <w:tcPr>
            <w:tcW w:w="2515" w:type="dxa"/>
            <w:noWrap/>
            <w:hideMark/>
          </w:tcPr>
          <w:p w14:paraId="5BCA38B3" w14:textId="77777777" w:rsidR="005658CB" w:rsidRPr="005658CB" w:rsidRDefault="008D2127">
            <w:pPr>
              <w:rPr>
                <w:sz w:val="18"/>
                <w:szCs w:val="18"/>
                <w:u w:val="single"/>
                <w:lang w:val="en-GB"/>
              </w:rPr>
            </w:pPr>
            <w:hyperlink r:id="rId241" w:history="1">
              <w:r w:rsidR="005658CB" w:rsidRPr="005658CB">
                <w:rPr>
                  <w:rStyle w:val="Hyperlink"/>
                  <w:sz w:val="18"/>
                  <w:szCs w:val="18"/>
                  <w:lang w:val="en-GB"/>
                </w:rPr>
                <w:t>http://www.supersolidhp.com</w:t>
              </w:r>
            </w:hyperlink>
          </w:p>
        </w:tc>
      </w:tr>
      <w:tr w:rsidR="005658CB" w:rsidRPr="005658CB" w14:paraId="6FB390DA" w14:textId="77777777" w:rsidTr="00D775B3">
        <w:trPr>
          <w:trHeight w:val="288"/>
        </w:trPr>
        <w:tc>
          <w:tcPr>
            <w:tcW w:w="2787" w:type="dxa"/>
            <w:noWrap/>
            <w:hideMark/>
          </w:tcPr>
          <w:p w14:paraId="01320AD7" w14:textId="77777777" w:rsidR="005658CB" w:rsidRPr="005658CB" w:rsidRDefault="005658CB">
            <w:pPr>
              <w:rPr>
                <w:sz w:val="18"/>
                <w:szCs w:val="18"/>
                <w:lang w:val="en-GB"/>
              </w:rPr>
            </w:pPr>
            <w:r w:rsidRPr="005658CB">
              <w:rPr>
                <w:sz w:val="18"/>
                <w:szCs w:val="18"/>
                <w:lang w:val="en-GB"/>
              </w:rPr>
              <w:t>TEXTRIP PVT LTD</w:t>
            </w:r>
          </w:p>
        </w:tc>
        <w:tc>
          <w:tcPr>
            <w:tcW w:w="684" w:type="dxa"/>
            <w:noWrap/>
            <w:hideMark/>
          </w:tcPr>
          <w:p w14:paraId="77D69DC3" w14:textId="77777777" w:rsidR="005658CB" w:rsidRPr="005658CB" w:rsidRDefault="005658CB" w:rsidP="005658CB">
            <w:pPr>
              <w:rPr>
                <w:sz w:val="18"/>
                <w:szCs w:val="18"/>
                <w:lang w:val="en-GB"/>
              </w:rPr>
            </w:pPr>
            <w:r w:rsidRPr="005658CB">
              <w:rPr>
                <w:sz w:val="18"/>
                <w:szCs w:val="18"/>
                <w:lang w:val="en-GB"/>
              </w:rPr>
              <w:t>1994</w:t>
            </w:r>
          </w:p>
        </w:tc>
        <w:tc>
          <w:tcPr>
            <w:tcW w:w="3470" w:type="dxa"/>
            <w:noWrap/>
            <w:hideMark/>
          </w:tcPr>
          <w:p w14:paraId="7F6F42DD" w14:textId="77777777" w:rsidR="005658CB" w:rsidRPr="005658CB" w:rsidRDefault="005658CB">
            <w:pPr>
              <w:rPr>
                <w:sz w:val="18"/>
                <w:szCs w:val="18"/>
                <w:lang w:val="en-GB"/>
              </w:rPr>
            </w:pPr>
            <w:r w:rsidRPr="005658CB">
              <w:rPr>
                <w:sz w:val="18"/>
                <w:szCs w:val="18"/>
                <w:lang w:val="en-GB"/>
              </w:rPr>
              <w:t>Rubber Bands, Rubber Tubs, Latex Strips</w:t>
            </w:r>
          </w:p>
        </w:tc>
        <w:tc>
          <w:tcPr>
            <w:tcW w:w="2693" w:type="dxa"/>
            <w:noWrap/>
            <w:hideMark/>
          </w:tcPr>
          <w:p w14:paraId="6A651BC8" w14:textId="77777777" w:rsidR="005658CB" w:rsidRPr="005658CB" w:rsidRDefault="005658CB">
            <w:pPr>
              <w:rPr>
                <w:sz w:val="18"/>
                <w:szCs w:val="18"/>
                <w:lang w:val="en-GB"/>
              </w:rPr>
            </w:pPr>
            <w:r w:rsidRPr="005658CB">
              <w:rPr>
                <w:sz w:val="18"/>
                <w:szCs w:val="18"/>
                <w:lang w:val="en-GB"/>
              </w:rPr>
              <w:t>No 122, Elasto Showroom, Y.M.B.A. Building Sri Baron Jayathilaka Mawatha Colombo 01</w:t>
            </w:r>
          </w:p>
        </w:tc>
        <w:tc>
          <w:tcPr>
            <w:tcW w:w="2127" w:type="dxa"/>
            <w:noWrap/>
            <w:hideMark/>
          </w:tcPr>
          <w:p w14:paraId="43E7BF77" w14:textId="77777777" w:rsidR="005658CB" w:rsidRPr="005658CB" w:rsidRDefault="005658CB">
            <w:pPr>
              <w:rPr>
                <w:sz w:val="18"/>
                <w:szCs w:val="18"/>
                <w:lang w:val="en-GB"/>
              </w:rPr>
            </w:pPr>
            <w:r w:rsidRPr="005658CB">
              <w:rPr>
                <w:sz w:val="18"/>
                <w:szCs w:val="18"/>
                <w:lang w:val="en-GB"/>
              </w:rPr>
              <w:t>(94) 34-2270007 (94) 34-2328071</w:t>
            </w:r>
          </w:p>
        </w:tc>
        <w:tc>
          <w:tcPr>
            <w:tcW w:w="2515" w:type="dxa"/>
            <w:noWrap/>
            <w:hideMark/>
          </w:tcPr>
          <w:p w14:paraId="2CA92314" w14:textId="77777777" w:rsidR="005658CB" w:rsidRPr="005658CB" w:rsidRDefault="008D2127">
            <w:pPr>
              <w:rPr>
                <w:sz w:val="18"/>
                <w:szCs w:val="18"/>
                <w:u w:val="single"/>
                <w:lang w:val="en-GB"/>
              </w:rPr>
            </w:pPr>
            <w:hyperlink r:id="rId242" w:history="1">
              <w:r w:rsidR="005658CB" w:rsidRPr="005658CB">
                <w:rPr>
                  <w:rStyle w:val="Hyperlink"/>
                  <w:sz w:val="18"/>
                  <w:szCs w:val="18"/>
                  <w:lang w:val="en-GB"/>
                </w:rPr>
                <w:t>http://www.elasto.lk</w:t>
              </w:r>
            </w:hyperlink>
          </w:p>
        </w:tc>
      </w:tr>
      <w:tr w:rsidR="005658CB" w:rsidRPr="005658CB" w14:paraId="31220005" w14:textId="77777777" w:rsidTr="00D775B3">
        <w:trPr>
          <w:trHeight w:val="288"/>
        </w:trPr>
        <w:tc>
          <w:tcPr>
            <w:tcW w:w="2787" w:type="dxa"/>
            <w:noWrap/>
            <w:hideMark/>
          </w:tcPr>
          <w:p w14:paraId="56C8EC30" w14:textId="77777777" w:rsidR="005658CB" w:rsidRPr="005658CB" w:rsidRDefault="005658CB">
            <w:pPr>
              <w:rPr>
                <w:sz w:val="18"/>
                <w:szCs w:val="18"/>
                <w:lang w:val="en-GB"/>
              </w:rPr>
            </w:pPr>
            <w:r w:rsidRPr="005658CB">
              <w:rPr>
                <w:sz w:val="18"/>
                <w:szCs w:val="18"/>
                <w:lang w:val="en-GB"/>
              </w:rPr>
              <w:t>THE WHEELWORKS PVT LTD</w:t>
            </w:r>
          </w:p>
        </w:tc>
        <w:tc>
          <w:tcPr>
            <w:tcW w:w="684" w:type="dxa"/>
            <w:noWrap/>
            <w:hideMark/>
          </w:tcPr>
          <w:p w14:paraId="7519C3FA" w14:textId="77777777" w:rsidR="005658CB" w:rsidRPr="005658CB" w:rsidRDefault="005658CB" w:rsidP="005658CB">
            <w:pPr>
              <w:rPr>
                <w:sz w:val="18"/>
                <w:szCs w:val="18"/>
                <w:lang w:val="en-GB"/>
              </w:rPr>
            </w:pPr>
            <w:r w:rsidRPr="005658CB">
              <w:rPr>
                <w:sz w:val="18"/>
                <w:szCs w:val="18"/>
                <w:lang w:val="en-GB"/>
              </w:rPr>
              <w:t>2004</w:t>
            </w:r>
          </w:p>
        </w:tc>
        <w:tc>
          <w:tcPr>
            <w:tcW w:w="3470" w:type="dxa"/>
            <w:noWrap/>
            <w:hideMark/>
          </w:tcPr>
          <w:p w14:paraId="78804627" w14:textId="77777777" w:rsidR="005658CB" w:rsidRPr="005658CB" w:rsidRDefault="005658CB">
            <w:pPr>
              <w:rPr>
                <w:sz w:val="18"/>
                <w:szCs w:val="18"/>
                <w:lang w:val="en-GB"/>
              </w:rPr>
            </w:pPr>
            <w:r w:rsidRPr="005658CB">
              <w:rPr>
                <w:sz w:val="18"/>
                <w:szCs w:val="18"/>
                <w:lang w:val="en-GB"/>
              </w:rPr>
              <w:t>Caster Wheel, Solid Rubber Wheel</w:t>
            </w:r>
          </w:p>
        </w:tc>
        <w:tc>
          <w:tcPr>
            <w:tcW w:w="2693" w:type="dxa"/>
            <w:noWrap/>
            <w:hideMark/>
          </w:tcPr>
          <w:p w14:paraId="6C103B94" w14:textId="77777777" w:rsidR="005658CB" w:rsidRPr="005658CB" w:rsidRDefault="005658CB">
            <w:pPr>
              <w:rPr>
                <w:sz w:val="18"/>
                <w:szCs w:val="18"/>
                <w:lang w:val="en-GB"/>
              </w:rPr>
            </w:pPr>
            <w:r w:rsidRPr="005658CB">
              <w:rPr>
                <w:sz w:val="18"/>
                <w:szCs w:val="18"/>
                <w:lang w:val="en-GB"/>
              </w:rPr>
              <w:t>No.68, Block A, Epz Biyagama</w:t>
            </w:r>
          </w:p>
        </w:tc>
        <w:tc>
          <w:tcPr>
            <w:tcW w:w="2127" w:type="dxa"/>
            <w:noWrap/>
            <w:hideMark/>
          </w:tcPr>
          <w:p w14:paraId="45CA8EE2" w14:textId="77777777" w:rsidR="005658CB" w:rsidRPr="005658CB" w:rsidRDefault="005658CB">
            <w:pPr>
              <w:rPr>
                <w:sz w:val="18"/>
                <w:szCs w:val="18"/>
                <w:lang w:val="en-GB"/>
              </w:rPr>
            </w:pPr>
            <w:r w:rsidRPr="005658CB">
              <w:rPr>
                <w:sz w:val="18"/>
                <w:szCs w:val="18"/>
                <w:lang w:val="en-GB"/>
              </w:rPr>
              <w:t>(94) 11-2465096 (94) 11-2465100 (94) 11-2465097</w:t>
            </w:r>
          </w:p>
        </w:tc>
        <w:tc>
          <w:tcPr>
            <w:tcW w:w="2515" w:type="dxa"/>
            <w:noWrap/>
            <w:hideMark/>
          </w:tcPr>
          <w:p w14:paraId="06D84028" w14:textId="77777777" w:rsidR="005658CB" w:rsidRPr="005658CB" w:rsidRDefault="008D2127">
            <w:pPr>
              <w:rPr>
                <w:sz w:val="18"/>
                <w:szCs w:val="18"/>
                <w:u w:val="single"/>
                <w:lang w:val="en-GB"/>
              </w:rPr>
            </w:pPr>
            <w:hyperlink r:id="rId243" w:history="1">
              <w:r w:rsidR="005658CB" w:rsidRPr="005658CB">
                <w:rPr>
                  <w:rStyle w:val="Hyperlink"/>
                  <w:sz w:val="18"/>
                  <w:szCs w:val="18"/>
                  <w:lang w:val="en-GB"/>
                </w:rPr>
                <w:t>http://www.wheelworks.lk</w:t>
              </w:r>
            </w:hyperlink>
          </w:p>
        </w:tc>
      </w:tr>
      <w:tr w:rsidR="005658CB" w:rsidRPr="005658CB" w14:paraId="7C171D1E" w14:textId="77777777" w:rsidTr="00D775B3">
        <w:trPr>
          <w:trHeight w:val="288"/>
        </w:trPr>
        <w:tc>
          <w:tcPr>
            <w:tcW w:w="2787" w:type="dxa"/>
            <w:noWrap/>
            <w:hideMark/>
          </w:tcPr>
          <w:p w14:paraId="00679038" w14:textId="77777777" w:rsidR="005658CB" w:rsidRPr="005658CB" w:rsidRDefault="005658CB">
            <w:pPr>
              <w:rPr>
                <w:sz w:val="18"/>
                <w:szCs w:val="18"/>
                <w:lang w:val="en-GB"/>
              </w:rPr>
            </w:pPr>
            <w:r w:rsidRPr="005658CB">
              <w:rPr>
                <w:sz w:val="18"/>
                <w:szCs w:val="18"/>
                <w:lang w:val="en-GB"/>
              </w:rPr>
              <w:t>TRADE LINE INTERNATIONAL PVT LTD</w:t>
            </w:r>
          </w:p>
        </w:tc>
        <w:tc>
          <w:tcPr>
            <w:tcW w:w="684" w:type="dxa"/>
            <w:noWrap/>
            <w:hideMark/>
          </w:tcPr>
          <w:p w14:paraId="20146400"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494D1B8F" w14:textId="77777777" w:rsidR="005658CB" w:rsidRPr="005658CB" w:rsidRDefault="005658CB">
            <w:pPr>
              <w:rPr>
                <w:sz w:val="18"/>
                <w:szCs w:val="18"/>
                <w:lang w:val="en-GB"/>
              </w:rPr>
            </w:pPr>
            <w:r w:rsidRPr="005658CB">
              <w:rPr>
                <w:sz w:val="18"/>
                <w:szCs w:val="18"/>
                <w:lang w:val="en-GB"/>
              </w:rPr>
              <w:t>Leather Shoes, Leather Belts, Leather Items</w:t>
            </w:r>
          </w:p>
        </w:tc>
        <w:tc>
          <w:tcPr>
            <w:tcW w:w="2693" w:type="dxa"/>
            <w:noWrap/>
            <w:hideMark/>
          </w:tcPr>
          <w:p w14:paraId="2E2710B8" w14:textId="77777777" w:rsidR="005658CB" w:rsidRPr="005658CB" w:rsidRDefault="005658CB">
            <w:pPr>
              <w:rPr>
                <w:sz w:val="18"/>
                <w:szCs w:val="18"/>
                <w:lang w:val="en-GB"/>
              </w:rPr>
            </w:pPr>
            <w:r w:rsidRPr="005658CB">
              <w:rPr>
                <w:sz w:val="18"/>
                <w:szCs w:val="18"/>
                <w:lang w:val="en-GB"/>
              </w:rPr>
              <w:t>No.43,Kandawatta Road Nugegoda</w:t>
            </w:r>
          </w:p>
        </w:tc>
        <w:tc>
          <w:tcPr>
            <w:tcW w:w="2127" w:type="dxa"/>
            <w:noWrap/>
            <w:hideMark/>
          </w:tcPr>
          <w:p w14:paraId="2BB93F88" w14:textId="77777777" w:rsidR="005658CB" w:rsidRPr="005658CB" w:rsidRDefault="005658CB">
            <w:pPr>
              <w:rPr>
                <w:sz w:val="18"/>
                <w:szCs w:val="18"/>
                <w:lang w:val="en-GB"/>
              </w:rPr>
            </w:pPr>
            <w:r w:rsidRPr="005658CB">
              <w:rPr>
                <w:sz w:val="18"/>
                <w:szCs w:val="18"/>
                <w:lang w:val="en-GB"/>
              </w:rPr>
              <w:t>(94) 11-2817988 (94) 77-7571843</w:t>
            </w:r>
          </w:p>
        </w:tc>
        <w:tc>
          <w:tcPr>
            <w:tcW w:w="2515" w:type="dxa"/>
            <w:noWrap/>
            <w:hideMark/>
          </w:tcPr>
          <w:p w14:paraId="7CC71254" w14:textId="77777777" w:rsidR="005658CB" w:rsidRPr="005658CB" w:rsidRDefault="008D2127">
            <w:pPr>
              <w:rPr>
                <w:sz w:val="18"/>
                <w:szCs w:val="18"/>
                <w:u w:val="single"/>
                <w:lang w:val="en-GB"/>
              </w:rPr>
            </w:pPr>
            <w:hyperlink r:id="rId244" w:history="1">
              <w:r w:rsidR="005658CB" w:rsidRPr="005658CB">
                <w:rPr>
                  <w:rStyle w:val="Hyperlink"/>
                  <w:sz w:val="18"/>
                  <w:szCs w:val="18"/>
                  <w:lang w:val="en-GB"/>
                </w:rPr>
                <w:t>http://www.tradelineint.com</w:t>
              </w:r>
            </w:hyperlink>
          </w:p>
        </w:tc>
      </w:tr>
      <w:tr w:rsidR="005658CB" w:rsidRPr="005658CB" w14:paraId="2F793B41" w14:textId="77777777" w:rsidTr="00D775B3">
        <w:trPr>
          <w:trHeight w:val="288"/>
        </w:trPr>
        <w:tc>
          <w:tcPr>
            <w:tcW w:w="2787" w:type="dxa"/>
            <w:noWrap/>
            <w:hideMark/>
          </w:tcPr>
          <w:p w14:paraId="1DC50ACD" w14:textId="77777777" w:rsidR="005658CB" w:rsidRPr="005658CB" w:rsidRDefault="005658CB">
            <w:pPr>
              <w:rPr>
                <w:sz w:val="18"/>
                <w:szCs w:val="18"/>
                <w:lang w:val="en-GB"/>
              </w:rPr>
            </w:pPr>
            <w:r w:rsidRPr="005658CB">
              <w:rPr>
                <w:sz w:val="18"/>
                <w:szCs w:val="18"/>
                <w:lang w:val="en-GB"/>
              </w:rPr>
              <w:t>TREADSDIRECT LTD</w:t>
            </w:r>
          </w:p>
        </w:tc>
        <w:tc>
          <w:tcPr>
            <w:tcW w:w="684" w:type="dxa"/>
            <w:noWrap/>
            <w:hideMark/>
          </w:tcPr>
          <w:p w14:paraId="2B3C1A8A"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3BD2DF39" w14:textId="77777777" w:rsidR="005658CB" w:rsidRPr="005658CB" w:rsidRDefault="005658CB">
            <w:pPr>
              <w:rPr>
                <w:sz w:val="18"/>
                <w:szCs w:val="18"/>
                <w:lang w:val="en-GB"/>
              </w:rPr>
            </w:pPr>
            <w:r w:rsidRPr="005658CB">
              <w:rPr>
                <w:sz w:val="18"/>
                <w:szCs w:val="18"/>
                <w:lang w:val="en-GB"/>
              </w:rPr>
              <w:t>Precured Tyre Treads and Bonding Gum</w:t>
            </w:r>
          </w:p>
        </w:tc>
        <w:tc>
          <w:tcPr>
            <w:tcW w:w="2693" w:type="dxa"/>
            <w:noWrap/>
            <w:hideMark/>
          </w:tcPr>
          <w:p w14:paraId="23CA654D" w14:textId="77777777" w:rsidR="005658CB" w:rsidRPr="005658CB" w:rsidRDefault="005658CB">
            <w:pPr>
              <w:rPr>
                <w:sz w:val="18"/>
                <w:szCs w:val="18"/>
                <w:lang w:val="en-GB"/>
              </w:rPr>
            </w:pPr>
            <w:r w:rsidRPr="005658CB">
              <w:rPr>
                <w:sz w:val="18"/>
                <w:szCs w:val="18"/>
                <w:lang w:val="en-GB"/>
              </w:rPr>
              <w:t>Block 09,10 Industrial Estate Dankotuwa</w:t>
            </w:r>
          </w:p>
        </w:tc>
        <w:tc>
          <w:tcPr>
            <w:tcW w:w="2127" w:type="dxa"/>
            <w:noWrap/>
            <w:hideMark/>
          </w:tcPr>
          <w:p w14:paraId="269CFB6A" w14:textId="77777777" w:rsidR="005658CB" w:rsidRPr="005658CB" w:rsidRDefault="005658CB">
            <w:pPr>
              <w:rPr>
                <w:sz w:val="18"/>
                <w:szCs w:val="18"/>
                <w:lang w:val="en-GB"/>
              </w:rPr>
            </w:pPr>
            <w:r w:rsidRPr="005658CB">
              <w:rPr>
                <w:sz w:val="18"/>
                <w:szCs w:val="18"/>
                <w:lang w:val="en-GB"/>
              </w:rPr>
              <w:t>(94) 31-2259327 (94) 31-2258060</w:t>
            </w:r>
          </w:p>
        </w:tc>
        <w:tc>
          <w:tcPr>
            <w:tcW w:w="2515" w:type="dxa"/>
            <w:noWrap/>
            <w:hideMark/>
          </w:tcPr>
          <w:p w14:paraId="6F65CD13" w14:textId="77777777" w:rsidR="005658CB" w:rsidRPr="005658CB" w:rsidRDefault="005658CB">
            <w:pPr>
              <w:rPr>
                <w:sz w:val="18"/>
                <w:szCs w:val="18"/>
                <w:lang w:val="en-GB"/>
              </w:rPr>
            </w:pPr>
            <w:r w:rsidRPr="005658CB">
              <w:rPr>
                <w:sz w:val="18"/>
                <w:szCs w:val="18"/>
                <w:lang w:val="en-GB"/>
              </w:rPr>
              <w:t> </w:t>
            </w:r>
          </w:p>
        </w:tc>
      </w:tr>
      <w:tr w:rsidR="005658CB" w:rsidRPr="005658CB" w14:paraId="1836B963" w14:textId="77777777" w:rsidTr="00D775B3">
        <w:trPr>
          <w:trHeight w:val="288"/>
        </w:trPr>
        <w:tc>
          <w:tcPr>
            <w:tcW w:w="2787" w:type="dxa"/>
            <w:noWrap/>
            <w:hideMark/>
          </w:tcPr>
          <w:p w14:paraId="58E2EF13" w14:textId="77777777" w:rsidR="005658CB" w:rsidRPr="005658CB" w:rsidRDefault="005658CB">
            <w:pPr>
              <w:rPr>
                <w:sz w:val="18"/>
                <w:szCs w:val="18"/>
                <w:lang w:val="en-GB"/>
              </w:rPr>
            </w:pPr>
            <w:r w:rsidRPr="005658CB">
              <w:rPr>
                <w:sz w:val="18"/>
                <w:szCs w:val="18"/>
                <w:lang w:val="en-GB"/>
              </w:rPr>
              <w:t>TRELLEBORG LANKA PVT LTD</w:t>
            </w:r>
          </w:p>
        </w:tc>
        <w:tc>
          <w:tcPr>
            <w:tcW w:w="684" w:type="dxa"/>
            <w:noWrap/>
            <w:hideMark/>
          </w:tcPr>
          <w:p w14:paraId="14FA8A2A"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6A933410" w14:textId="77777777" w:rsidR="005658CB" w:rsidRPr="005658CB" w:rsidRDefault="005658CB">
            <w:pPr>
              <w:rPr>
                <w:sz w:val="18"/>
                <w:szCs w:val="18"/>
                <w:lang w:val="en-GB"/>
              </w:rPr>
            </w:pPr>
            <w:r w:rsidRPr="005658CB">
              <w:rPr>
                <w:sz w:val="18"/>
                <w:szCs w:val="18"/>
                <w:lang w:val="en-GB"/>
              </w:rPr>
              <w:t>High Quality Rims and Wheels for Agricultural, Forestry and Industrial Tires</w:t>
            </w:r>
          </w:p>
        </w:tc>
        <w:tc>
          <w:tcPr>
            <w:tcW w:w="2693" w:type="dxa"/>
            <w:noWrap/>
            <w:hideMark/>
          </w:tcPr>
          <w:p w14:paraId="2C413C9B" w14:textId="77777777" w:rsidR="005658CB" w:rsidRPr="005658CB" w:rsidRDefault="005658CB">
            <w:pPr>
              <w:rPr>
                <w:sz w:val="18"/>
                <w:szCs w:val="18"/>
                <w:lang w:val="en-GB"/>
              </w:rPr>
            </w:pPr>
            <w:r w:rsidRPr="005658CB">
              <w:rPr>
                <w:sz w:val="18"/>
                <w:szCs w:val="18"/>
                <w:lang w:val="en-GB"/>
              </w:rPr>
              <w:t>Levin Drive, Sapugaskanda Makola Kelaniya</w:t>
            </w:r>
          </w:p>
        </w:tc>
        <w:tc>
          <w:tcPr>
            <w:tcW w:w="2127" w:type="dxa"/>
            <w:noWrap/>
            <w:hideMark/>
          </w:tcPr>
          <w:p w14:paraId="5DBEC446" w14:textId="77777777" w:rsidR="005658CB" w:rsidRPr="005658CB" w:rsidRDefault="005658CB">
            <w:pPr>
              <w:rPr>
                <w:sz w:val="18"/>
                <w:szCs w:val="18"/>
                <w:lang w:val="en-GB"/>
              </w:rPr>
            </w:pPr>
            <w:r w:rsidRPr="005658CB">
              <w:rPr>
                <w:sz w:val="18"/>
                <w:szCs w:val="18"/>
                <w:lang w:val="en-GB"/>
              </w:rPr>
              <w:t>(94) 11-2400338 (94) 11-4829459 (94) 11-2400339</w:t>
            </w:r>
          </w:p>
        </w:tc>
        <w:tc>
          <w:tcPr>
            <w:tcW w:w="2515" w:type="dxa"/>
            <w:noWrap/>
            <w:hideMark/>
          </w:tcPr>
          <w:p w14:paraId="7A7C9395" w14:textId="77777777" w:rsidR="005658CB" w:rsidRPr="005658CB" w:rsidRDefault="008D2127">
            <w:pPr>
              <w:rPr>
                <w:sz w:val="18"/>
                <w:szCs w:val="18"/>
                <w:u w:val="single"/>
                <w:lang w:val="en-GB"/>
              </w:rPr>
            </w:pPr>
            <w:hyperlink r:id="rId245" w:history="1">
              <w:r w:rsidR="005658CB" w:rsidRPr="005658CB">
                <w:rPr>
                  <w:rStyle w:val="Hyperlink"/>
                  <w:sz w:val="18"/>
                  <w:szCs w:val="18"/>
                  <w:lang w:val="en-GB"/>
                </w:rPr>
                <w:t>http://www.trelleborg.com/wheelsystems/</w:t>
              </w:r>
            </w:hyperlink>
          </w:p>
        </w:tc>
      </w:tr>
      <w:tr w:rsidR="005658CB" w:rsidRPr="005658CB" w14:paraId="608646BC" w14:textId="77777777" w:rsidTr="00D775B3">
        <w:trPr>
          <w:trHeight w:val="288"/>
        </w:trPr>
        <w:tc>
          <w:tcPr>
            <w:tcW w:w="2787" w:type="dxa"/>
            <w:noWrap/>
            <w:hideMark/>
          </w:tcPr>
          <w:p w14:paraId="0672C0FE" w14:textId="77777777" w:rsidR="005658CB" w:rsidRPr="005658CB" w:rsidRDefault="005658CB">
            <w:pPr>
              <w:rPr>
                <w:sz w:val="18"/>
                <w:szCs w:val="18"/>
                <w:lang w:val="de-DE"/>
              </w:rPr>
            </w:pPr>
            <w:r w:rsidRPr="005658CB">
              <w:rPr>
                <w:sz w:val="18"/>
                <w:szCs w:val="18"/>
                <w:lang w:val="de-DE"/>
              </w:rPr>
              <w:t>TRELLEBORG TYRES LANKA PVT LTD</w:t>
            </w:r>
          </w:p>
        </w:tc>
        <w:tc>
          <w:tcPr>
            <w:tcW w:w="684" w:type="dxa"/>
            <w:noWrap/>
            <w:hideMark/>
          </w:tcPr>
          <w:p w14:paraId="7B628252" w14:textId="77777777" w:rsidR="005658CB" w:rsidRPr="005658CB" w:rsidRDefault="005658CB">
            <w:pPr>
              <w:rPr>
                <w:sz w:val="18"/>
                <w:szCs w:val="18"/>
                <w:lang w:val="en-GB"/>
              </w:rPr>
            </w:pPr>
            <w:r w:rsidRPr="005658CB">
              <w:rPr>
                <w:sz w:val="18"/>
                <w:szCs w:val="18"/>
                <w:lang w:val="en-GB"/>
              </w:rPr>
              <w:t>Tyres</w:t>
            </w:r>
          </w:p>
        </w:tc>
        <w:tc>
          <w:tcPr>
            <w:tcW w:w="3470" w:type="dxa"/>
            <w:noWrap/>
            <w:hideMark/>
          </w:tcPr>
          <w:p w14:paraId="0D2E90E2" w14:textId="77777777" w:rsidR="005658CB" w:rsidRPr="005658CB" w:rsidRDefault="005658CB">
            <w:pPr>
              <w:rPr>
                <w:sz w:val="18"/>
                <w:szCs w:val="18"/>
                <w:lang w:val="en-GB"/>
              </w:rPr>
            </w:pPr>
            <w:r w:rsidRPr="005658CB">
              <w:rPr>
                <w:sz w:val="18"/>
                <w:szCs w:val="18"/>
                <w:lang w:val="en-GB"/>
              </w:rPr>
              <w:t>Tyres</w:t>
            </w:r>
          </w:p>
        </w:tc>
        <w:tc>
          <w:tcPr>
            <w:tcW w:w="2693" w:type="dxa"/>
            <w:noWrap/>
            <w:hideMark/>
          </w:tcPr>
          <w:p w14:paraId="4E78E2C7" w14:textId="77777777" w:rsidR="005658CB" w:rsidRPr="005658CB" w:rsidRDefault="005658CB">
            <w:pPr>
              <w:rPr>
                <w:sz w:val="18"/>
                <w:szCs w:val="18"/>
                <w:lang w:val="en-GB"/>
              </w:rPr>
            </w:pPr>
            <w:r w:rsidRPr="005658CB">
              <w:rPr>
                <w:sz w:val="18"/>
                <w:szCs w:val="18"/>
                <w:lang w:val="en-GB"/>
              </w:rPr>
              <w:t>Levin Drive Sapugaskanda Makola</w:t>
            </w:r>
          </w:p>
        </w:tc>
        <w:tc>
          <w:tcPr>
            <w:tcW w:w="2127" w:type="dxa"/>
            <w:noWrap/>
            <w:hideMark/>
          </w:tcPr>
          <w:p w14:paraId="0EA0BA5F" w14:textId="77777777" w:rsidR="005658CB" w:rsidRPr="005658CB" w:rsidRDefault="005658CB">
            <w:pPr>
              <w:rPr>
                <w:sz w:val="18"/>
                <w:szCs w:val="18"/>
                <w:lang w:val="en-GB"/>
              </w:rPr>
            </w:pPr>
            <w:r w:rsidRPr="005658CB">
              <w:rPr>
                <w:sz w:val="18"/>
                <w:szCs w:val="18"/>
                <w:lang w:val="en-GB"/>
              </w:rPr>
              <w:t>(94) 11-4829400</w:t>
            </w:r>
          </w:p>
        </w:tc>
        <w:tc>
          <w:tcPr>
            <w:tcW w:w="2515" w:type="dxa"/>
            <w:noWrap/>
            <w:hideMark/>
          </w:tcPr>
          <w:p w14:paraId="471A8C54" w14:textId="77777777" w:rsidR="005658CB" w:rsidRPr="005658CB" w:rsidRDefault="008D2127">
            <w:pPr>
              <w:rPr>
                <w:sz w:val="18"/>
                <w:szCs w:val="18"/>
                <w:u w:val="single"/>
                <w:lang w:val="en-GB"/>
              </w:rPr>
            </w:pPr>
            <w:hyperlink r:id="rId246" w:history="1">
              <w:r w:rsidR="005658CB" w:rsidRPr="005658CB">
                <w:rPr>
                  <w:rStyle w:val="Hyperlink"/>
                  <w:sz w:val="18"/>
                  <w:szCs w:val="18"/>
                  <w:lang w:val="en-GB"/>
                </w:rPr>
                <w:t>http://www.trelleborg.com</w:t>
              </w:r>
            </w:hyperlink>
          </w:p>
        </w:tc>
      </w:tr>
      <w:tr w:rsidR="005658CB" w:rsidRPr="005658CB" w14:paraId="796CDCA2" w14:textId="77777777" w:rsidTr="00D775B3">
        <w:trPr>
          <w:trHeight w:val="288"/>
        </w:trPr>
        <w:tc>
          <w:tcPr>
            <w:tcW w:w="2787" w:type="dxa"/>
            <w:noWrap/>
            <w:hideMark/>
          </w:tcPr>
          <w:p w14:paraId="1A547A6F" w14:textId="77777777" w:rsidR="005658CB" w:rsidRPr="005658CB" w:rsidRDefault="005658CB">
            <w:pPr>
              <w:rPr>
                <w:sz w:val="18"/>
                <w:szCs w:val="18"/>
                <w:lang w:val="en-GB"/>
              </w:rPr>
            </w:pPr>
            <w:r w:rsidRPr="005658CB">
              <w:rPr>
                <w:sz w:val="18"/>
                <w:szCs w:val="18"/>
                <w:lang w:val="en-GB"/>
              </w:rPr>
              <w:t>TRELLEBORG WHEEL SYSTEMS LANKA PVT LTD</w:t>
            </w:r>
          </w:p>
        </w:tc>
        <w:tc>
          <w:tcPr>
            <w:tcW w:w="684" w:type="dxa"/>
            <w:noWrap/>
            <w:hideMark/>
          </w:tcPr>
          <w:p w14:paraId="35E9A986" w14:textId="77777777" w:rsidR="005658CB" w:rsidRPr="005658CB" w:rsidRDefault="005658CB" w:rsidP="005658CB">
            <w:pPr>
              <w:rPr>
                <w:sz w:val="18"/>
                <w:szCs w:val="18"/>
                <w:lang w:val="en-GB"/>
              </w:rPr>
            </w:pPr>
            <w:r w:rsidRPr="005658CB">
              <w:rPr>
                <w:sz w:val="18"/>
                <w:szCs w:val="18"/>
                <w:lang w:val="en-GB"/>
              </w:rPr>
              <w:t>1980</w:t>
            </w:r>
          </w:p>
        </w:tc>
        <w:tc>
          <w:tcPr>
            <w:tcW w:w="3470" w:type="dxa"/>
            <w:noWrap/>
            <w:hideMark/>
          </w:tcPr>
          <w:p w14:paraId="6019522B" w14:textId="77777777" w:rsidR="005658CB" w:rsidRPr="005658CB" w:rsidRDefault="005658CB">
            <w:pPr>
              <w:rPr>
                <w:sz w:val="18"/>
                <w:szCs w:val="18"/>
                <w:lang w:val="en-GB"/>
              </w:rPr>
            </w:pPr>
            <w:r w:rsidRPr="005658CB">
              <w:rPr>
                <w:sz w:val="18"/>
                <w:szCs w:val="18"/>
                <w:lang w:val="en-GB"/>
              </w:rPr>
              <w:t>Pneumatic and Retreated Rubber Tyres and Tubes</w:t>
            </w:r>
          </w:p>
        </w:tc>
        <w:tc>
          <w:tcPr>
            <w:tcW w:w="2693" w:type="dxa"/>
            <w:noWrap/>
            <w:hideMark/>
          </w:tcPr>
          <w:p w14:paraId="46722951" w14:textId="77777777" w:rsidR="005658CB" w:rsidRPr="005658CB" w:rsidRDefault="005658CB">
            <w:pPr>
              <w:rPr>
                <w:sz w:val="18"/>
                <w:szCs w:val="18"/>
                <w:lang w:val="en-GB"/>
              </w:rPr>
            </w:pPr>
            <w:r w:rsidRPr="005658CB">
              <w:rPr>
                <w:sz w:val="18"/>
                <w:szCs w:val="18"/>
                <w:lang w:val="en-GB"/>
              </w:rPr>
              <w:t>Levin Drive, Sapugaskanda Makola Kelaniya</w:t>
            </w:r>
          </w:p>
        </w:tc>
        <w:tc>
          <w:tcPr>
            <w:tcW w:w="2127" w:type="dxa"/>
            <w:noWrap/>
            <w:hideMark/>
          </w:tcPr>
          <w:p w14:paraId="24A7DF45" w14:textId="77777777" w:rsidR="005658CB" w:rsidRPr="005658CB" w:rsidRDefault="005658CB">
            <w:pPr>
              <w:rPr>
                <w:sz w:val="18"/>
                <w:szCs w:val="18"/>
                <w:lang w:val="en-GB"/>
              </w:rPr>
            </w:pPr>
            <w:r w:rsidRPr="005658CB">
              <w:rPr>
                <w:sz w:val="18"/>
                <w:szCs w:val="18"/>
                <w:lang w:val="en-GB"/>
              </w:rPr>
              <w:t>(94) 11-4829420</w:t>
            </w:r>
          </w:p>
        </w:tc>
        <w:tc>
          <w:tcPr>
            <w:tcW w:w="2515" w:type="dxa"/>
            <w:noWrap/>
            <w:hideMark/>
          </w:tcPr>
          <w:p w14:paraId="572D218C" w14:textId="77777777" w:rsidR="005658CB" w:rsidRPr="005658CB" w:rsidRDefault="005658CB">
            <w:pPr>
              <w:rPr>
                <w:sz w:val="18"/>
                <w:szCs w:val="18"/>
                <w:lang w:val="en-GB"/>
              </w:rPr>
            </w:pPr>
            <w:r w:rsidRPr="005658CB">
              <w:rPr>
                <w:sz w:val="18"/>
                <w:szCs w:val="18"/>
                <w:lang w:val="en-GB"/>
              </w:rPr>
              <w:t>http://www.trelleborg.com / wheelsystems</w:t>
            </w:r>
          </w:p>
        </w:tc>
      </w:tr>
      <w:tr w:rsidR="005658CB" w:rsidRPr="005658CB" w14:paraId="38043CF0" w14:textId="77777777" w:rsidTr="00D775B3">
        <w:trPr>
          <w:trHeight w:val="288"/>
        </w:trPr>
        <w:tc>
          <w:tcPr>
            <w:tcW w:w="2787" w:type="dxa"/>
            <w:noWrap/>
            <w:hideMark/>
          </w:tcPr>
          <w:p w14:paraId="60593ED1" w14:textId="77777777" w:rsidR="005658CB" w:rsidRPr="005658CB" w:rsidRDefault="005658CB">
            <w:pPr>
              <w:rPr>
                <w:sz w:val="18"/>
                <w:szCs w:val="18"/>
                <w:lang w:val="en-GB"/>
              </w:rPr>
            </w:pPr>
            <w:r w:rsidRPr="005658CB">
              <w:rPr>
                <w:sz w:val="18"/>
                <w:szCs w:val="18"/>
                <w:lang w:val="en-GB"/>
              </w:rPr>
              <w:t>WATAWALA PLANTAIONS PLC</w:t>
            </w:r>
          </w:p>
        </w:tc>
        <w:tc>
          <w:tcPr>
            <w:tcW w:w="684" w:type="dxa"/>
            <w:noWrap/>
            <w:hideMark/>
          </w:tcPr>
          <w:p w14:paraId="5ACBBD74"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552FE9B3" w14:textId="77777777" w:rsidR="005658CB" w:rsidRPr="005658CB" w:rsidRDefault="005658CB">
            <w:pPr>
              <w:rPr>
                <w:sz w:val="18"/>
                <w:szCs w:val="18"/>
                <w:lang w:val="en-GB"/>
              </w:rPr>
            </w:pPr>
            <w:r w:rsidRPr="005658CB">
              <w:rPr>
                <w:sz w:val="18"/>
                <w:szCs w:val="18"/>
                <w:lang w:val="en-GB"/>
              </w:rPr>
              <w:t>Tea, Palm Oil, Rubber, Cinnamon and Other Agri Crops</w:t>
            </w:r>
          </w:p>
        </w:tc>
        <w:tc>
          <w:tcPr>
            <w:tcW w:w="2693" w:type="dxa"/>
            <w:noWrap/>
            <w:hideMark/>
          </w:tcPr>
          <w:p w14:paraId="2A255AB6" w14:textId="77777777" w:rsidR="005658CB" w:rsidRPr="005658CB" w:rsidRDefault="005658CB">
            <w:pPr>
              <w:rPr>
                <w:sz w:val="18"/>
                <w:szCs w:val="18"/>
                <w:lang w:val="en-GB"/>
              </w:rPr>
            </w:pPr>
            <w:r w:rsidRPr="005658CB">
              <w:rPr>
                <w:sz w:val="18"/>
                <w:szCs w:val="18"/>
                <w:lang w:val="en-GB"/>
              </w:rPr>
              <w:t>No 754/5, Kandy Road Wedamulla Kelaniya</w:t>
            </w:r>
          </w:p>
        </w:tc>
        <w:tc>
          <w:tcPr>
            <w:tcW w:w="2127" w:type="dxa"/>
            <w:noWrap/>
            <w:hideMark/>
          </w:tcPr>
          <w:p w14:paraId="7615B40F" w14:textId="77777777" w:rsidR="005658CB" w:rsidRPr="005658CB" w:rsidRDefault="005658CB">
            <w:pPr>
              <w:rPr>
                <w:sz w:val="18"/>
                <w:szCs w:val="18"/>
                <w:lang w:val="en-GB"/>
              </w:rPr>
            </w:pPr>
            <w:r w:rsidRPr="005658CB">
              <w:rPr>
                <w:sz w:val="18"/>
                <w:szCs w:val="18"/>
                <w:lang w:val="en-GB"/>
              </w:rPr>
              <w:t>(94) 11-4702400</w:t>
            </w:r>
          </w:p>
        </w:tc>
        <w:tc>
          <w:tcPr>
            <w:tcW w:w="2515" w:type="dxa"/>
            <w:noWrap/>
            <w:hideMark/>
          </w:tcPr>
          <w:p w14:paraId="39A98947" w14:textId="77777777" w:rsidR="005658CB" w:rsidRPr="005658CB" w:rsidRDefault="008D2127">
            <w:pPr>
              <w:rPr>
                <w:sz w:val="18"/>
                <w:szCs w:val="18"/>
                <w:u w:val="single"/>
                <w:lang w:val="en-GB"/>
              </w:rPr>
            </w:pPr>
            <w:hyperlink r:id="rId247" w:history="1">
              <w:r w:rsidR="005658CB" w:rsidRPr="005658CB">
                <w:rPr>
                  <w:rStyle w:val="Hyperlink"/>
                  <w:sz w:val="18"/>
                  <w:szCs w:val="18"/>
                  <w:lang w:val="en-GB"/>
                </w:rPr>
                <w:t>http://www.watawalaplantations.lk</w:t>
              </w:r>
            </w:hyperlink>
          </w:p>
        </w:tc>
      </w:tr>
      <w:tr w:rsidR="005658CB" w:rsidRPr="005658CB" w14:paraId="3D380C48" w14:textId="77777777" w:rsidTr="00D775B3">
        <w:trPr>
          <w:trHeight w:val="300"/>
        </w:trPr>
        <w:tc>
          <w:tcPr>
            <w:tcW w:w="2787" w:type="dxa"/>
            <w:noWrap/>
            <w:hideMark/>
          </w:tcPr>
          <w:p w14:paraId="15A29C5B" w14:textId="77777777" w:rsidR="005658CB" w:rsidRPr="005658CB" w:rsidRDefault="005658CB">
            <w:pPr>
              <w:rPr>
                <w:sz w:val="18"/>
                <w:szCs w:val="18"/>
                <w:lang w:val="en-GB"/>
              </w:rPr>
            </w:pPr>
            <w:r w:rsidRPr="005658CB">
              <w:rPr>
                <w:sz w:val="18"/>
                <w:szCs w:val="18"/>
                <w:lang w:val="en-GB"/>
              </w:rPr>
              <w:t>WESTERN AIRDUCTS LANKA PVT LTD</w:t>
            </w:r>
          </w:p>
        </w:tc>
        <w:tc>
          <w:tcPr>
            <w:tcW w:w="684" w:type="dxa"/>
            <w:noWrap/>
            <w:hideMark/>
          </w:tcPr>
          <w:p w14:paraId="1A550862" w14:textId="77777777" w:rsidR="005658CB" w:rsidRPr="005658CB" w:rsidRDefault="005658CB">
            <w:pPr>
              <w:rPr>
                <w:sz w:val="18"/>
                <w:szCs w:val="18"/>
                <w:lang w:val="en-GB"/>
              </w:rPr>
            </w:pPr>
            <w:r w:rsidRPr="005658CB">
              <w:rPr>
                <w:sz w:val="18"/>
                <w:szCs w:val="18"/>
                <w:lang w:val="en-GB"/>
              </w:rPr>
              <w:t> </w:t>
            </w:r>
          </w:p>
        </w:tc>
        <w:tc>
          <w:tcPr>
            <w:tcW w:w="3470" w:type="dxa"/>
            <w:noWrap/>
            <w:hideMark/>
          </w:tcPr>
          <w:p w14:paraId="4B2F495B" w14:textId="77777777" w:rsidR="005658CB" w:rsidRPr="005658CB" w:rsidRDefault="005658CB">
            <w:pPr>
              <w:rPr>
                <w:sz w:val="18"/>
                <w:szCs w:val="18"/>
                <w:lang w:val="en-GB"/>
              </w:rPr>
            </w:pPr>
            <w:r w:rsidRPr="005658CB">
              <w:rPr>
                <w:sz w:val="18"/>
                <w:szCs w:val="18"/>
                <w:lang w:val="en-GB"/>
              </w:rPr>
              <w:t>Grilles &amp; Diffusers, Spiral Ductwork &amp; Associated Fittings, Air Conditioner &amp; Ventilator Components, Pipes, Tubes, Ducts &amp; Hoses, Plastic</w:t>
            </w:r>
          </w:p>
        </w:tc>
        <w:tc>
          <w:tcPr>
            <w:tcW w:w="2693" w:type="dxa"/>
            <w:noWrap/>
            <w:hideMark/>
          </w:tcPr>
          <w:p w14:paraId="701DF2E9" w14:textId="77777777" w:rsidR="005658CB" w:rsidRPr="005658CB" w:rsidRDefault="005658CB">
            <w:pPr>
              <w:rPr>
                <w:sz w:val="18"/>
                <w:szCs w:val="18"/>
                <w:lang w:val="en-GB"/>
              </w:rPr>
            </w:pPr>
            <w:r w:rsidRPr="005658CB">
              <w:rPr>
                <w:sz w:val="18"/>
                <w:szCs w:val="18"/>
                <w:lang w:val="en-GB"/>
              </w:rPr>
              <w:t>Mahena Rd Siyambalape</w:t>
            </w:r>
          </w:p>
        </w:tc>
        <w:tc>
          <w:tcPr>
            <w:tcW w:w="2127" w:type="dxa"/>
            <w:noWrap/>
            <w:hideMark/>
          </w:tcPr>
          <w:p w14:paraId="47FCC017" w14:textId="77777777" w:rsidR="005658CB" w:rsidRPr="005658CB" w:rsidRDefault="005658CB">
            <w:pPr>
              <w:rPr>
                <w:sz w:val="18"/>
                <w:szCs w:val="18"/>
                <w:lang w:val="en-GB"/>
              </w:rPr>
            </w:pPr>
            <w:r w:rsidRPr="005658CB">
              <w:rPr>
                <w:sz w:val="18"/>
                <w:szCs w:val="18"/>
                <w:lang w:val="en-GB"/>
              </w:rPr>
              <w:t>(94) 11-2400987</w:t>
            </w:r>
          </w:p>
        </w:tc>
        <w:tc>
          <w:tcPr>
            <w:tcW w:w="2515" w:type="dxa"/>
            <w:noWrap/>
            <w:hideMark/>
          </w:tcPr>
          <w:p w14:paraId="46621E7A" w14:textId="77777777" w:rsidR="005658CB" w:rsidRPr="005658CB" w:rsidRDefault="008D2127">
            <w:pPr>
              <w:rPr>
                <w:sz w:val="18"/>
                <w:szCs w:val="18"/>
                <w:u w:val="single"/>
                <w:lang w:val="en-GB"/>
              </w:rPr>
            </w:pPr>
            <w:hyperlink r:id="rId248" w:history="1">
              <w:r w:rsidR="005658CB" w:rsidRPr="005658CB">
                <w:rPr>
                  <w:rStyle w:val="Hyperlink"/>
                  <w:sz w:val="18"/>
                  <w:szCs w:val="18"/>
                  <w:lang w:val="en-GB"/>
                </w:rPr>
                <w:t>http://www.wad.lk</w:t>
              </w:r>
            </w:hyperlink>
          </w:p>
        </w:tc>
      </w:tr>
    </w:tbl>
    <w:p w14:paraId="2A3BF775" w14:textId="77777777" w:rsidR="00EB45F7" w:rsidRDefault="00EB45F7" w:rsidP="006828C7">
      <w:pPr>
        <w:rPr>
          <w:lang w:val="en-US"/>
        </w:rPr>
      </w:pPr>
    </w:p>
    <w:p w14:paraId="5990FA0D" w14:textId="77777777" w:rsidR="00E0684F" w:rsidRPr="00EB45F7" w:rsidRDefault="005658CB" w:rsidP="006828C7">
      <w:pPr>
        <w:rPr>
          <w:rFonts w:ascii="Times New Roman" w:hAnsi="Times New Roman" w:cs="Times New Roman"/>
          <w:lang w:val="en-US"/>
        </w:rPr>
      </w:pPr>
      <w:r w:rsidRPr="00EB45F7">
        <w:rPr>
          <w:rFonts w:ascii="Times New Roman" w:hAnsi="Times New Roman" w:cs="Times New Roman"/>
          <w:lang w:val="en-US"/>
        </w:rPr>
        <w:t xml:space="preserve">Source: </w:t>
      </w:r>
      <w:sdt>
        <w:sdtPr>
          <w:rPr>
            <w:rFonts w:ascii="Times New Roman" w:hAnsi="Times New Roman" w:cs="Times New Roman"/>
            <w:lang w:val="en-US"/>
          </w:rPr>
          <w:alias w:val="Don't edit this field"/>
          <w:tag w:val="CitaviPlaceholder#b8f940b5-686c-4f93-993e-9624869e60f4"/>
          <w:id w:val="-290360462"/>
        </w:sdtPr>
        <w:sdtEndPr/>
        <w:sdtContent>
          <w:r w:rsidR="00027EAA" w:rsidRPr="00EB45F7">
            <w:rPr>
              <w:rFonts w:ascii="Times New Roman" w:hAnsi="Times New Roman" w:cs="Times New Roman"/>
              <w:lang w:val="en-US"/>
            </w:rPr>
            <w:fldChar w:fldCharType="begin"/>
          </w:r>
          <w:r w:rsidR="00027EAA" w:rsidRPr="00EB45F7">
            <w:rPr>
              <w:rFonts w:ascii="Times New Roman" w:hAnsi="Times New Roman" w:cs="Times New Roman"/>
              <w:lang w:val="en-US"/>
            </w:rPr>
            <w:instrText>ADDIN CitaviPlaceholder{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}</w:instrText>
          </w:r>
          <w:r w:rsidR="00027EAA" w:rsidRPr="00EB45F7">
            <w:rPr>
              <w:rFonts w:ascii="Times New Roman" w:hAnsi="Times New Roman" w:cs="Times New Roman"/>
              <w:lang w:val="en-US"/>
            </w:rPr>
            <w:fldChar w:fldCharType="separate"/>
          </w:r>
          <w:r w:rsidR="00027EAA" w:rsidRPr="00EB45F7">
            <w:rPr>
              <w:rFonts w:ascii="Times New Roman" w:hAnsi="Times New Roman" w:cs="Times New Roman"/>
              <w:lang w:val="en-US"/>
            </w:rPr>
            <w:t>(Export Development Board, 2020b)</w:t>
          </w:r>
          <w:r w:rsidR="00027EAA" w:rsidRPr="00EB45F7">
            <w:rPr>
              <w:rFonts w:ascii="Times New Roman" w:hAnsi="Times New Roman" w:cs="Times New Roman"/>
              <w:lang w:val="en-US"/>
            </w:rPr>
            <w:fldChar w:fldCharType="end"/>
          </w:r>
        </w:sdtContent>
      </w:sdt>
    </w:p>
    <w:p w14:paraId="29D5A78E" w14:textId="77777777" w:rsidR="00E0684F" w:rsidRDefault="00E0684F" w:rsidP="006828C7">
      <w:pPr>
        <w:rPr>
          <w:lang w:val="en-US"/>
        </w:rPr>
      </w:pPr>
    </w:p>
    <w:p w14:paraId="0489BC78" w14:textId="77777777" w:rsidR="00E0684F" w:rsidRDefault="00E0684F" w:rsidP="006828C7">
      <w:pPr>
        <w:rPr>
          <w:lang w:val="en-US"/>
        </w:rPr>
      </w:pPr>
    </w:p>
    <w:p w14:paraId="330FFED1" w14:textId="77777777" w:rsidR="00E0684F" w:rsidRDefault="00E0684F" w:rsidP="006828C7">
      <w:pPr>
        <w:rPr>
          <w:lang w:val="en-US"/>
        </w:rPr>
      </w:pPr>
    </w:p>
    <w:p w14:paraId="07AF6CC0" w14:textId="77777777" w:rsidR="00E0684F" w:rsidRDefault="00E0684F" w:rsidP="006828C7">
      <w:pPr>
        <w:rPr>
          <w:lang w:val="en-US"/>
        </w:rPr>
      </w:pPr>
    </w:p>
    <w:p w14:paraId="6FEBA68A" w14:textId="77777777" w:rsidR="00E0684F" w:rsidRDefault="00E0684F" w:rsidP="006828C7">
      <w:pPr>
        <w:rPr>
          <w:lang w:val="en-US"/>
        </w:rPr>
      </w:pPr>
    </w:p>
    <w:p w14:paraId="3E60DD17" w14:textId="77777777" w:rsidR="00E0684F" w:rsidRDefault="00E0684F" w:rsidP="006828C7">
      <w:pPr>
        <w:rPr>
          <w:lang w:val="en-US"/>
        </w:rPr>
        <w:sectPr w:rsidR="00E0684F" w:rsidSect="00E0684F">
          <w:pgSz w:w="16838" w:h="11906" w:orient="landscape" w:code="9"/>
          <w:pgMar w:top="1418" w:right="1418" w:bottom="1418" w:left="1134" w:header="709" w:footer="709" w:gutter="0"/>
          <w:cols w:space="708"/>
          <w:titlePg/>
          <w:docGrid w:linePitch="360"/>
        </w:sectPr>
      </w:pPr>
    </w:p>
    <w:sdt>
      <w:sdtPr>
        <w:rPr>
          <w:rFonts w:asciiTheme="minorHAnsi" w:eastAsiaTheme="minorHAnsi" w:hAnsiTheme="minorHAnsi" w:cstheme="minorBidi"/>
          <w:color w:val="auto"/>
          <w:sz w:val="22"/>
          <w:szCs w:val="22"/>
          <w:lang w:val="en-US"/>
        </w:rPr>
        <w:tag w:val="CitaviBibliography"/>
        <w:id w:val="-895583177"/>
      </w:sdtPr>
      <w:sdtEndPr>
        <w:rPr>
          <w:rFonts w:ascii="Times New Roman" w:hAnsi="Times New Roman" w:cs="Times New Roman"/>
        </w:rPr>
      </w:sdtEndPr>
      <w:sdtContent>
        <w:p w14:paraId="250E96FF" w14:textId="77777777" w:rsidR="00D775B3" w:rsidRPr="00D775B3" w:rsidRDefault="005901B9" w:rsidP="00D775B3">
          <w:pPr>
            <w:pStyle w:val="CitaviBibliographyHeading"/>
            <w:spacing w:line="240" w:lineRule="auto"/>
            <w:jc w:val="both"/>
            <w:rPr>
              <w:rFonts w:ascii="Times New Roman" w:hAnsi="Times New Roman" w:cs="Times New Roman"/>
              <w:b/>
              <w:bCs/>
              <w:color w:val="auto"/>
              <w:sz w:val="24"/>
              <w:szCs w:val="24"/>
              <w:lang w:val="en-US"/>
            </w:rPr>
          </w:pPr>
          <w:r w:rsidRPr="00D775B3">
            <w:rPr>
              <w:rFonts w:ascii="Times New Roman" w:hAnsi="Times New Roman" w:cs="Times New Roman"/>
              <w:sz w:val="22"/>
              <w:szCs w:val="22"/>
              <w:lang w:val="en-US"/>
            </w:rPr>
            <w:fldChar w:fldCharType="begin"/>
          </w:r>
          <w:r w:rsidRPr="00D775B3">
            <w:rPr>
              <w:rFonts w:ascii="Times New Roman" w:hAnsi="Times New Roman" w:cs="Times New Roman"/>
              <w:sz w:val="22"/>
              <w:szCs w:val="22"/>
              <w:lang w:val="en-US"/>
            </w:rPr>
            <w:instrText>ADDIN CitaviBibliography</w:instrText>
          </w:r>
          <w:r w:rsidRPr="00D775B3">
            <w:rPr>
              <w:rFonts w:ascii="Times New Roman" w:hAnsi="Times New Roman" w:cs="Times New Roman"/>
              <w:sz w:val="22"/>
              <w:szCs w:val="22"/>
              <w:lang w:val="en-US"/>
            </w:rPr>
            <w:fldChar w:fldCharType="separate"/>
          </w:r>
          <w:bookmarkStart w:id="75" w:name="_Toc60072845"/>
          <w:r w:rsidR="00D775B3" w:rsidRPr="00D775B3">
            <w:rPr>
              <w:rFonts w:ascii="Times New Roman" w:hAnsi="Times New Roman" w:cs="Times New Roman"/>
              <w:b/>
              <w:bCs/>
              <w:color w:val="auto"/>
              <w:sz w:val="24"/>
              <w:szCs w:val="24"/>
              <w:lang w:val="en-US"/>
            </w:rPr>
            <w:t>References</w:t>
          </w:r>
          <w:bookmarkEnd w:id="75"/>
        </w:p>
        <w:p w14:paraId="3BC36DBC"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76" w:name="_CTVL001d4c3ba007e5c4f1e84a11173fe380831"/>
          <w:r w:rsidRPr="00D775B3">
            <w:rPr>
              <w:rFonts w:ascii="Times New Roman" w:hAnsi="Times New Roman" w:cs="Times New Roman"/>
              <w:lang w:val="en-US"/>
            </w:rPr>
            <w:t xml:space="preserve">Central Bank of Sri Lanka. (2000). </w:t>
          </w:r>
          <w:bookmarkEnd w:id="76"/>
          <w:r w:rsidRPr="00D775B3">
            <w:rPr>
              <w:rFonts w:ascii="Times New Roman" w:hAnsi="Times New Roman" w:cs="Times New Roman"/>
              <w:i/>
              <w:lang w:val="en-US"/>
            </w:rPr>
            <w:t>Statistical Appendix</w:t>
          </w:r>
          <w:r w:rsidRPr="00D775B3">
            <w:rPr>
              <w:rFonts w:ascii="Times New Roman" w:hAnsi="Times New Roman" w:cs="Times New Roman"/>
              <w:lang w:val="en-US"/>
            </w:rPr>
            <w:t xml:space="preserve">. www.cbsl.gov.lk </w:t>
          </w:r>
        </w:p>
        <w:p w14:paraId="53558882"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77" w:name="_CTVL0012ae0b49b6f2f4d0f81a9773db30a244d"/>
          <w:r w:rsidRPr="00D775B3">
            <w:rPr>
              <w:rFonts w:ascii="Times New Roman" w:hAnsi="Times New Roman" w:cs="Times New Roman"/>
              <w:lang w:val="en-US"/>
            </w:rPr>
            <w:t xml:space="preserve">Central Bank of Sri Lanka. (2002). </w:t>
          </w:r>
          <w:bookmarkEnd w:id="77"/>
          <w:r w:rsidRPr="00D775B3">
            <w:rPr>
              <w:rFonts w:ascii="Times New Roman" w:hAnsi="Times New Roman" w:cs="Times New Roman"/>
              <w:i/>
              <w:lang w:val="en-US"/>
            </w:rPr>
            <w:t>Statistical Appendix</w:t>
          </w:r>
          <w:r w:rsidRPr="00D775B3">
            <w:rPr>
              <w:rFonts w:ascii="Times New Roman" w:hAnsi="Times New Roman" w:cs="Times New Roman"/>
              <w:lang w:val="en-US"/>
            </w:rPr>
            <w:t xml:space="preserve">. www.cbsl.gov.lk </w:t>
          </w:r>
        </w:p>
        <w:p w14:paraId="1362BA72"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78" w:name="_CTVL001ffd75756b3b743368fd315edb34e2aac"/>
          <w:r w:rsidRPr="00D775B3">
            <w:rPr>
              <w:rFonts w:ascii="Times New Roman" w:hAnsi="Times New Roman" w:cs="Times New Roman"/>
              <w:lang w:val="en-US"/>
            </w:rPr>
            <w:t xml:space="preserve">Central Bank of Sri Lanka. (2006). </w:t>
          </w:r>
          <w:bookmarkEnd w:id="78"/>
          <w:r w:rsidRPr="00D775B3">
            <w:rPr>
              <w:rFonts w:ascii="Times New Roman" w:hAnsi="Times New Roman" w:cs="Times New Roman"/>
              <w:i/>
              <w:lang w:val="en-US"/>
            </w:rPr>
            <w:t>Statistical Appendix</w:t>
          </w:r>
          <w:r w:rsidRPr="00D775B3">
            <w:rPr>
              <w:rFonts w:ascii="Times New Roman" w:hAnsi="Times New Roman" w:cs="Times New Roman"/>
              <w:lang w:val="en-US"/>
            </w:rPr>
            <w:t xml:space="preserve">. www.cbsl.gov.lk </w:t>
          </w:r>
        </w:p>
        <w:p w14:paraId="4D976B60"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79" w:name="_CTVL001256f66d7bc9d489792b3ca517560d519"/>
          <w:r w:rsidRPr="00D775B3">
            <w:rPr>
              <w:rFonts w:ascii="Times New Roman" w:hAnsi="Times New Roman" w:cs="Times New Roman"/>
              <w:lang w:val="en-US"/>
            </w:rPr>
            <w:t xml:space="preserve">Central Bank of Sri Lanka. (2009). </w:t>
          </w:r>
          <w:bookmarkEnd w:id="79"/>
          <w:r w:rsidRPr="00D775B3">
            <w:rPr>
              <w:rFonts w:ascii="Times New Roman" w:hAnsi="Times New Roman" w:cs="Times New Roman"/>
              <w:i/>
              <w:lang w:val="en-US"/>
            </w:rPr>
            <w:t>Statistical Appendix</w:t>
          </w:r>
          <w:r w:rsidRPr="00D775B3">
            <w:rPr>
              <w:rFonts w:ascii="Times New Roman" w:hAnsi="Times New Roman" w:cs="Times New Roman"/>
              <w:lang w:val="en-US"/>
            </w:rPr>
            <w:t xml:space="preserve">. www.cbsl.gov.lk </w:t>
          </w:r>
        </w:p>
        <w:p w14:paraId="44FF120C"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80" w:name="_CTVL001b73a13bfefc44adda0bb1c9aaaed72a8"/>
          <w:r w:rsidRPr="00D775B3">
            <w:rPr>
              <w:rFonts w:ascii="Times New Roman" w:hAnsi="Times New Roman" w:cs="Times New Roman"/>
              <w:lang w:val="en-US"/>
            </w:rPr>
            <w:t xml:space="preserve">Central Bank of Sri Lanka. (2012). </w:t>
          </w:r>
          <w:bookmarkEnd w:id="80"/>
          <w:r w:rsidRPr="00D775B3">
            <w:rPr>
              <w:rFonts w:ascii="Times New Roman" w:hAnsi="Times New Roman" w:cs="Times New Roman"/>
              <w:i/>
              <w:lang w:val="en-US"/>
            </w:rPr>
            <w:t>Statistical Appendix</w:t>
          </w:r>
          <w:r w:rsidRPr="00D775B3">
            <w:rPr>
              <w:rFonts w:ascii="Times New Roman" w:hAnsi="Times New Roman" w:cs="Times New Roman"/>
              <w:lang w:val="en-US"/>
            </w:rPr>
            <w:t xml:space="preserve">. www.cbsl.gov.lk </w:t>
          </w:r>
        </w:p>
        <w:p w14:paraId="08643DD7"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81" w:name="_CTVL0013d300cac650b4394b3536a7391fba41f"/>
          <w:r w:rsidRPr="00D775B3">
            <w:rPr>
              <w:rFonts w:ascii="Times New Roman" w:hAnsi="Times New Roman" w:cs="Times New Roman"/>
              <w:lang w:val="en-US"/>
            </w:rPr>
            <w:t xml:space="preserve">Central Bank of Sri Lanka. (2018). </w:t>
          </w:r>
          <w:bookmarkEnd w:id="81"/>
          <w:r w:rsidRPr="00D775B3">
            <w:rPr>
              <w:rFonts w:ascii="Times New Roman" w:hAnsi="Times New Roman" w:cs="Times New Roman"/>
              <w:i/>
              <w:lang w:val="en-US"/>
            </w:rPr>
            <w:t>Statistical Appendix</w:t>
          </w:r>
          <w:r w:rsidRPr="00D775B3">
            <w:rPr>
              <w:rFonts w:ascii="Times New Roman" w:hAnsi="Times New Roman" w:cs="Times New Roman"/>
              <w:lang w:val="en-US"/>
            </w:rPr>
            <w:t xml:space="preserve">. www.cbsl.gov.lk </w:t>
          </w:r>
        </w:p>
        <w:p w14:paraId="08A50EAA"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82" w:name="_CTVL001dfeaca4fb5404616b7f2777c315f125b"/>
          <w:r w:rsidRPr="00D775B3">
            <w:rPr>
              <w:rFonts w:ascii="Times New Roman" w:hAnsi="Times New Roman" w:cs="Times New Roman"/>
              <w:lang w:val="en-US"/>
            </w:rPr>
            <w:t xml:space="preserve">Central Bank of Sri Lanka. (2019a). </w:t>
          </w:r>
          <w:bookmarkEnd w:id="82"/>
          <w:r w:rsidRPr="00D775B3">
            <w:rPr>
              <w:rFonts w:ascii="Times New Roman" w:hAnsi="Times New Roman" w:cs="Times New Roman"/>
              <w:i/>
              <w:lang w:val="en-US"/>
            </w:rPr>
            <w:t>Annual Report 2019: External Sector Developments and Policies</w:t>
          </w:r>
          <w:r w:rsidRPr="00D775B3">
            <w:rPr>
              <w:rFonts w:ascii="Times New Roman" w:hAnsi="Times New Roman" w:cs="Times New Roman"/>
              <w:lang w:val="en-US"/>
            </w:rPr>
            <w:t xml:space="preserve">. https://www.cbsl.gov.lk/en/publications/economic-and-financial-reports/ </w:t>
          </w:r>
        </w:p>
        <w:p w14:paraId="3F305405"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83" w:name="_CTVL001983277fcdf4443de856a2ba3205a782c"/>
          <w:r w:rsidRPr="00D775B3">
            <w:rPr>
              <w:rFonts w:ascii="Times New Roman" w:hAnsi="Times New Roman" w:cs="Times New Roman"/>
              <w:lang w:val="en-US"/>
            </w:rPr>
            <w:t xml:space="preserve">Central Bank of Sri Lanka. (2019b). </w:t>
          </w:r>
          <w:bookmarkEnd w:id="83"/>
          <w:r w:rsidRPr="00D775B3">
            <w:rPr>
              <w:rFonts w:ascii="Times New Roman" w:hAnsi="Times New Roman" w:cs="Times New Roman"/>
              <w:i/>
              <w:lang w:val="en-US"/>
            </w:rPr>
            <w:t>Annual report: National output, expenditure and income</w:t>
          </w:r>
          <w:r w:rsidRPr="00D775B3">
            <w:rPr>
              <w:rFonts w:ascii="Times New Roman" w:hAnsi="Times New Roman" w:cs="Times New Roman"/>
              <w:lang w:val="en-US"/>
            </w:rPr>
            <w:t xml:space="preserve">. www.cbsl.gov.lk </w:t>
          </w:r>
        </w:p>
        <w:p w14:paraId="3C140980"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84" w:name="_CTVL001218dadc42dd74d9f8fb679ac242ae243"/>
          <w:r w:rsidRPr="00D775B3">
            <w:rPr>
              <w:rFonts w:ascii="Times New Roman" w:hAnsi="Times New Roman" w:cs="Times New Roman"/>
              <w:lang w:val="en-US"/>
            </w:rPr>
            <w:t xml:space="preserve">Central Bank of Sri Lanka. (2019c). </w:t>
          </w:r>
          <w:bookmarkEnd w:id="84"/>
          <w:r w:rsidRPr="00D775B3">
            <w:rPr>
              <w:rFonts w:ascii="Times New Roman" w:hAnsi="Times New Roman" w:cs="Times New Roman"/>
              <w:i/>
              <w:lang w:val="en-US"/>
            </w:rPr>
            <w:t>Statistical Appendix</w:t>
          </w:r>
          <w:r w:rsidRPr="00D775B3">
            <w:rPr>
              <w:rFonts w:ascii="Times New Roman" w:hAnsi="Times New Roman" w:cs="Times New Roman"/>
              <w:lang w:val="en-US"/>
            </w:rPr>
            <w:t xml:space="preserve">. www.cbsl.gov.lk </w:t>
          </w:r>
        </w:p>
        <w:p w14:paraId="67BD4A7D"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85" w:name="_CTVL001e20e8177ad8f4c0bbffa237c234bffad"/>
          <w:r w:rsidRPr="00D775B3">
            <w:rPr>
              <w:rFonts w:ascii="Times New Roman" w:hAnsi="Times New Roman" w:cs="Times New Roman"/>
              <w:lang w:val="en-US"/>
            </w:rPr>
            <w:t xml:space="preserve">Department of Census and Statistics, Sri Lanka. (2002). </w:t>
          </w:r>
          <w:bookmarkEnd w:id="85"/>
          <w:r w:rsidRPr="00D775B3">
            <w:rPr>
              <w:rFonts w:ascii="Times New Roman" w:hAnsi="Times New Roman" w:cs="Times New Roman"/>
              <w:i/>
              <w:lang w:val="en-US"/>
            </w:rPr>
            <w:t>Number and area of Agriculture holdings by all sectors and by district</w:t>
          </w:r>
          <w:r w:rsidRPr="00D775B3">
            <w:rPr>
              <w:rFonts w:ascii="Times New Roman" w:hAnsi="Times New Roman" w:cs="Times New Roman"/>
              <w:lang w:val="en-US"/>
            </w:rPr>
            <w:t xml:space="preserve">. http://www.statistics.gov.lk/ </w:t>
          </w:r>
        </w:p>
        <w:p w14:paraId="63DF9931"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86" w:name="_CTVL001611d4cf55fdb4d42b8ad9aee8174904e"/>
          <w:r w:rsidRPr="00D775B3">
            <w:rPr>
              <w:rFonts w:ascii="Times New Roman" w:hAnsi="Times New Roman" w:cs="Times New Roman"/>
              <w:lang w:val="en-US"/>
            </w:rPr>
            <w:t xml:space="preserve">Department of Commerce. (2017). </w:t>
          </w:r>
          <w:bookmarkEnd w:id="86"/>
          <w:r w:rsidRPr="00D775B3">
            <w:rPr>
              <w:rFonts w:ascii="Times New Roman" w:hAnsi="Times New Roman" w:cs="Times New Roman"/>
              <w:i/>
              <w:lang w:val="en-US"/>
            </w:rPr>
            <w:t>International Trade Statistics of Sri Lanka</w:t>
          </w:r>
          <w:r w:rsidRPr="00D775B3">
            <w:rPr>
              <w:rFonts w:ascii="Times New Roman" w:hAnsi="Times New Roman" w:cs="Times New Roman"/>
              <w:lang w:val="en-US"/>
            </w:rPr>
            <w:t xml:space="preserve">. http://www.doc.gov.lk/ </w:t>
          </w:r>
        </w:p>
        <w:p w14:paraId="1404C957"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87" w:name="_CTVL001795f3be3854f4f9faa4c7e1785529566"/>
          <w:r w:rsidRPr="00D775B3">
            <w:rPr>
              <w:rFonts w:ascii="Times New Roman" w:hAnsi="Times New Roman" w:cs="Times New Roman"/>
              <w:lang w:val="en-US"/>
            </w:rPr>
            <w:t xml:space="preserve">Export Development Board. (2020a). </w:t>
          </w:r>
          <w:bookmarkEnd w:id="87"/>
          <w:r w:rsidRPr="00D775B3">
            <w:rPr>
              <w:rFonts w:ascii="Times New Roman" w:hAnsi="Times New Roman" w:cs="Times New Roman"/>
              <w:i/>
              <w:lang w:val="en-US"/>
            </w:rPr>
            <w:t>The natural rubber industry of Sri Lanka</w:t>
          </w:r>
          <w:r w:rsidRPr="00D775B3">
            <w:rPr>
              <w:rFonts w:ascii="Times New Roman" w:hAnsi="Times New Roman" w:cs="Times New Roman"/>
              <w:lang w:val="en-US"/>
            </w:rPr>
            <w:t>. https://www.srilankabusiness.com/blog/sri-lanka-natural-rubber-industry.html</w:t>
          </w:r>
        </w:p>
        <w:p w14:paraId="16ACCE99"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88" w:name="_CTVL0010fb8b06f025e4e9bbe8395bc1969bc71"/>
          <w:r w:rsidRPr="00D775B3">
            <w:rPr>
              <w:rFonts w:ascii="Times New Roman" w:hAnsi="Times New Roman" w:cs="Times New Roman"/>
              <w:lang w:val="en-US"/>
            </w:rPr>
            <w:t xml:space="preserve">Export Development Board. (2020b). </w:t>
          </w:r>
          <w:bookmarkEnd w:id="88"/>
          <w:r w:rsidRPr="00D775B3">
            <w:rPr>
              <w:rFonts w:ascii="Times New Roman" w:hAnsi="Times New Roman" w:cs="Times New Roman"/>
              <w:i/>
              <w:lang w:val="en-US"/>
            </w:rPr>
            <w:t>Rubber export companies in Sri Lanka</w:t>
          </w:r>
          <w:r w:rsidRPr="00D775B3">
            <w:rPr>
              <w:rFonts w:ascii="Times New Roman" w:hAnsi="Times New Roman" w:cs="Times New Roman"/>
              <w:lang w:val="en-US"/>
            </w:rPr>
            <w:t>. https://www.srilankabusiness.com/exporters-directory/rubber-exporters-in-sri-lanka/page4.html</w:t>
          </w:r>
        </w:p>
        <w:p w14:paraId="7E7E7BB3"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89" w:name="_CTVL0011822b692e61649a69effdd16cd628a78"/>
          <w:r w:rsidRPr="00D775B3">
            <w:rPr>
              <w:rFonts w:ascii="Times New Roman" w:hAnsi="Times New Roman" w:cs="Times New Roman"/>
              <w:lang w:val="en-US"/>
            </w:rPr>
            <w:t xml:space="preserve">Export Development Board. (2020c). </w:t>
          </w:r>
          <w:bookmarkEnd w:id="89"/>
          <w:r w:rsidRPr="00D775B3">
            <w:rPr>
              <w:rFonts w:ascii="Times New Roman" w:hAnsi="Times New Roman" w:cs="Times New Roman"/>
              <w:i/>
              <w:lang w:val="en-US"/>
            </w:rPr>
            <w:t>Tea export companies in Sri Lanka</w:t>
          </w:r>
          <w:r w:rsidRPr="00D775B3">
            <w:rPr>
              <w:rFonts w:ascii="Times New Roman" w:hAnsi="Times New Roman" w:cs="Times New Roman"/>
              <w:lang w:val="en-US"/>
            </w:rPr>
            <w:t>. https://www.srilankabusiness.com/exporters-directory/tea-exporters-in-sri-lanka/page3.html</w:t>
          </w:r>
        </w:p>
        <w:p w14:paraId="555C841A"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90" w:name="_CTVL00198b7ff84df1c4549b93c2331b0d973ca"/>
          <w:r w:rsidRPr="00D775B3">
            <w:rPr>
              <w:rFonts w:ascii="Times New Roman" w:hAnsi="Times New Roman" w:cs="Times New Roman"/>
              <w:lang w:val="en-US"/>
            </w:rPr>
            <w:t xml:space="preserve">Kumarasinghe, H., &amp; Peiris, B. L. (2018). Forecasting annual tea production in Sri Lanka, </w:t>
          </w:r>
          <w:bookmarkEnd w:id="90"/>
          <w:r w:rsidRPr="00D775B3">
            <w:rPr>
              <w:rFonts w:ascii="Times New Roman" w:hAnsi="Times New Roman" w:cs="Times New Roman"/>
              <w:i/>
              <w:lang w:val="en-US"/>
            </w:rPr>
            <w:t>Tropical Agricultural Research Vol. 29 (2): 184 – 193</w:t>
          </w:r>
          <w:r w:rsidRPr="00D775B3">
            <w:rPr>
              <w:rFonts w:ascii="Times New Roman" w:hAnsi="Times New Roman" w:cs="Times New Roman"/>
              <w:lang w:val="en-US"/>
            </w:rPr>
            <w:t>(DOI: 10.4038/tar.v29i2.8288). https://www.researchgate.net/</w:t>
          </w:r>
        </w:p>
        <w:p w14:paraId="5944BFDF"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91" w:name="_CTVL001870d609cc14f4c278d3f8220f3e84f7e"/>
          <w:r w:rsidRPr="00D775B3">
            <w:rPr>
              <w:rFonts w:ascii="Times New Roman" w:hAnsi="Times New Roman" w:cs="Times New Roman"/>
              <w:lang w:val="en-US"/>
            </w:rPr>
            <w:t>Ministry of Plantation Industries &amp; Export Agriculture (2020). Statistical Information on Plantation Crops 2018. http://plantationindustries.gov.lk/</w:t>
          </w:r>
        </w:p>
        <w:p w14:paraId="3D81B377"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92" w:name="_CTVL0010daa77801fd04a8781fba62040957efb"/>
          <w:bookmarkEnd w:id="91"/>
          <w:r w:rsidRPr="00D775B3">
            <w:rPr>
              <w:rFonts w:ascii="Times New Roman" w:hAnsi="Times New Roman" w:cs="Times New Roman"/>
              <w:lang w:val="en-US"/>
            </w:rPr>
            <w:t xml:space="preserve">Sri Lanka Export Development Board. (2014). </w:t>
          </w:r>
          <w:bookmarkEnd w:id="92"/>
          <w:r w:rsidRPr="00D775B3">
            <w:rPr>
              <w:rFonts w:ascii="Times New Roman" w:hAnsi="Times New Roman" w:cs="Times New Roman"/>
              <w:i/>
              <w:lang w:val="en-US"/>
            </w:rPr>
            <w:t>Industry capability report: Tea sector</w:t>
          </w:r>
          <w:r w:rsidRPr="00D775B3">
            <w:rPr>
              <w:rFonts w:ascii="Times New Roman" w:hAnsi="Times New Roman" w:cs="Times New Roman"/>
              <w:lang w:val="en-US"/>
            </w:rPr>
            <w:t xml:space="preserve">. https://www.srilankabusiness.com/pdf/industrycapabilityreport_tea_sector.pdf </w:t>
          </w:r>
        </w:p>
        <w:p w14:paraId="33CEB3D3"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93" w:name="_CTVL00100df30fd2c724090aeff3496c2880ad4"/>
          <w:r w:rsidRPr="00D775B3">
            <w:rPr>
              <w:rFonts w:ascii="Times New Roman" w:hAnsi="Times New Roman" w:cs="Times New Roman"/>
              <w:lang w:val="en-US"/>
            </w:rPr>
            <w:t xml:space="preserve">Sri Lanka Export Development Board. (2019). </w:t>
          </w:r>
          <w:bookmarkEnd w:id="93"/>
          <w:r w:rsidRPr="00D775B3">
            <w:rPr>
              <w:rFonts w:ascii="Times New Roman" w:hAnsi="Times New Roman" w:cs="Times New Roman"/>
              <w:i/>
              <w:lang w:val="en-US"/>
            </w:rPr>
            <w:t>Sri Lankan Rubber Products Sector Industry Capability Report 2019</w:t>
          </w:r>
          <w:r w:rsidRPr="00D775B3">
            <w:rPr>
              <w:rFonts w:ascii="Times New Roman" w:hAnsi="Times New Roman" w:cs="Times New Roman"/>
              <w:lang w:val="en-US"/>
            </w:rPr>
            <w:t xml:space="preserve">. https://www.srilankabusiness.com/ebooks/rubber-2019.pdf </w:t>
          </w:r>
        </w:p>
        <w:p w14:paraId="1BD56618"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94" w:name="_CTVL0019117fb60ed124140a4c33cc7e9c5e776"/>
          <w:r w:rsidRPr="00D775B3">
            <w:rPr>
              <w:rFonts w:ascii="Times New Roman" w:hAnsi="Times New Roman" w:cs="Times New Roman"/>
              <w:lang w:val="en-US"/>
            </w:rPr>
            <w:t xml:space="preserve">Sri Lanka Tea Board. (2017). </w:t>
          </w:r>
          <w:bookmarkEnd w:id="94"/>
          <w:r w:rsidRPr="00D775B3">
            <w:rPr>
              <w:rFonts w:ascii="Times New Roman" w:hAnsi="Times New Roman" w:cs="Times New Roman"/>
              <w:i/>
              <w:lang w:val="en-US"/>
            </w:rPr>
            <w:t>Annual Report</w:t>
          </w:r>
          <w:r w:rsidRPr="00D775B3">
            <w:rPr>
              <w:rFonts w:ascii="Times New Roman" w:hAnsi="Times New Roman" w:cs="Times New Roman"/>
              <w:lang w:val="en-US"/>
            </w:rPr>
            <w:t xml:space="preserve">. http://www.srilankateaboard.lk/ </w:t>
          </w:r>
        </w:p>
        <w:p w14:paraId="64BA6249" w14:textId="77777777" w:rsidR="00D775B3" w:rsidRPr="00D775B3" w:rsidRDefault="00D775B3" w:rsidP="00D775B3">
          <w:pPr>
            <w:pStyle w:val="CitaviBibliographyEntry"/>
            <w:spacing w:line="240" w:lineRule="auto"/>
            <w:jc w:val="both"/>
            <w:rPr>
              <w:rFonts w:ascii="Times New Roman" w:hAnsi="Times New Roman" w:cs="Times New Roman"/>
              <w:lang w:val="en-US"/>
            </w:rPr>
          </w:pPr>
          <w:bookmarkStart w:id="95" w:name="_CTVL0015b4ed32843524c4da9658fbf70813659"/>
          <w:r w:rsidRPr="00D775B3">
            <w:rPr>
              <w:rFonts w:ascii="Times New Roman" w:hAnsi="Times New Roman" w:cs="Times New Roman"/>
              <w:lang w:val="en-US"/>
            </w:rPr>
            <w:t xml:space="preserve">UNCTAD. (2004). </w:t>
          </w:r>
          <w:bookmarkEnd w:id="95"/>
          <w:r w:rsidRPr="00D775B3">
            <w:rPr>
              <w:rFonts w:ascii="Times New Roman" w:hAnsi="Times New Roman" w:cs="Times New Roman"/>
              <w:i/>
              <w:lang w:val="en-US"/>
            </w:rPr>
            <w:t>Investment policy review: Sri Lanka</w:t>
          </w:r>
          <w:r w:rsidRPr="00D775B3">
            <w:rPr>
              <w:rFonts w:ascii="Times New Roman" w:hAnsi="Times New Roman" w:cs="Times New Roman"/>
              <w:lang w:val="en-US"/>
            </w:rPr>
            <w:t xml:space="preserve">. </w:t>
          </w:r>
          <w:r w:rsidRPr="00D775B3">
            <w:rPr>
              <w:rFonts w:ascii="Times New Roman" w:hAnsi="Times New Roman" w:cs="Times New Roman"/>
              <w:i/>
              <w:lang w:val="en-US"/>
            </w:rPr>
            <w:t>UNCTAD investment policy reviews</w:t>
          </w:r>
          <w:r w:rsidRPr="00D775B3">
            <w:rPr>
              <w:rFonts w:ascii="Times New Roman" w:hAnsi="Times New Roman" w:cs="Times New Roman"/>
              <w:lang w:val="en-US"/>
            </w:rPr>
            <w:t xml:space="preserve">. UN. http://www.unctad.org/en/docs//iteipc20038_en.pdf </w:t>
          </w:r>
        </w:p>
        <w:p w14:paraId="5D5973DE" w14:textId="77777777" w:rsidR="005901B9" w:rsidRPr="00D775B3" w:rsidRDefault="00D775B3" w:rsidP="00D775B3">
          <w:pPr>
            <w:pStyle w:val="CitaviBibliographyEntry"/>
            <w:spacing w:line="240" w:lineRule="auto"/>
            <w:jc w:val="both"/>
            <w:rPr>
              <w:rFonts w:ascii="Times New Roman" w:hAnsi="Times New Roman" w:cs="Times New Roman"/>
              <w:lang w:val="en-US"/>
            </w:rPr>
          </w:pPr>
          <w:bookmarkStart w:id="96" w:name="_CTVL001c99c569e62c145adbf654eebd22a7d79"/>
          <w:r w:rsidRPr="00D775B3">
            <w:rPr>
              <w:rFonts w:ascii="Times New Roman" w:hAnsi="Times New Roman" w:cs="Times New Roman"/>
              <w:lang w:val="en-US"/>
            </w:rPr>
            <w:t xml:space="preserve">The World Bank. (2020). </w:t>
          </w:r>
          <w:bookmarkEnd w:id="96"/>
          <w:r w:rsidRPr="00D775B3">
            <w:rPr>
              <w:rFonts w:ascii="Times New Roman" w:hAnsi="Times New Roman" w:cs="Times New Roman"/>
              <w:i/>
              <w:lang w:val="en-US"/>
            </w:rPr>
            <w:t>WITS</w:t>
          </w:r>
          <w:r w:rsidRPr="00D775B3">
            <w:rPr>
              <w:rFonts w:ascii="Times New Roman" w:hAnsi="Times New Roman" w:cs="Times New Roman"/>
              <w:lang w:val="en-US"/>
            </w:rPr>
            <w:t xml:space="preserve">. https://wits.worldbank.org//CountryProfile </w:t>
          </w:r>
          <w:r w:rsidR="005901B9" w:rsidRPr="00D775B3">
            <w:rPr>
              <w:rFonts w:ascii="Times New Roman" w:hAnsi="Times New Roman" w:cs="Times New Roman"/>
              <w:lang w:val="en-US"/>
            </w:rPr>
            <w:fldChar w:fldCharType="end"/>
          </w:r>
        </w:p>
      </w:sdtContent>
    </w:sdt>
    <w:sectPr w:rsidR="005901B9" w:rsidRPr="00D775B3" w:rsidSect="00E0684F">
      <w:pgSz w:w="11906" w:h="16838" w:code="9"/>
      <w:pgMar w:top="1418" w:right="1418"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347240" w14:textId="77777777" w:rsidR="008D2127" w:rsidRDefault="008D2127" w:rsidP="00D076B6">
      <w:pPr>
        <w:spacing w:after="0" w:line="240" w:lineRule="auto"/>
      </w:pPr>
      <w:r>
        <w:separator/>
      </w:r>
    </w:p>
  </w:endnote>
  <w:endnote w:type="continuationSeparator" w:id="0">
    <w:p w14:paraId="3C6E2F69" w14:textId="77777777" w:rsidR="008D2127" w:rsidRDefault="008D2127" w:rsidP="00D076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4916B8" w14:textId="77777777" w:rsidR="0030654A" w:rsidRDefault="003065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7B565B" w14:textId="77777777" w:rsidR="0030654A" w:rsidRPr="003C4A0C" w:rsidRDefault="0030654A">
    <w:pPr>
      <w:pStyle w:val="Footer"/>
      <w:jc w:val="center"/>
      <w:rPr>
        <w:caps/>
        <w:noProof/>
      </w:rPr>
    </w:pPr>
    <w:r w:rsidRPr="003C4A0C">
      <w:rPr>
        <w:caps/>
      </w:rPr>
      <w:fldChar w:fldCharType="begin"/>
    </w:r>
    <w:r w:rsidRPr="003C4A0C">
      <w:rPr>
        <w:caps/>
      </w:rPr>
      <w:instrText xml:space="preserve"> PAGE   \* MERGEFORMAT </w:instrText>
    </w:r>
    <w:r w:rsidRPr="003C4A0C">
      <w:rPr>
        <w:caps/>
      </w:rPr>
      <w:fldChar w:fldCharType="separate"/>
    </w:r>
    <w:r w:rsidR="00F97285">
      <w:rPr>
        <w:caps/>
        <w:noProof/>
      </w:rPr>
      <w:t>34</w:t>
    </w:r>
    <w:r w:rsidRPr="003C4A0C">
      <w:rPr>
        <w:caps/>
        <w:noProof/>
      </w:rPr>
      <w:fldChar w:fldCharType="end"/>
    </w:r>
  </w:p>
  <w:p w14:paraId="5FACB9EC" w14:textId="77777777" w:rsidR="0030654A" w:rsidRDefault="0030654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208D10" w14:textId="77777777" w:rsidR="0030654A" w:rsidRDefault="0030654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61110691"/>
      <w:docPartObj>
        <w:docPartGallery w:val="Page Numbers (Bottom of Page)"/>
        <w:docPartUnique/>
      </w:docPartObj>
    </w:sdtPr>
    <w:sdtEndPr>
      <w:rPr>
        <w:noProof/>
      </w:rPr>
    </w:sdtEndPr>
    <w:sdtContent>
      <w:p w14:paraId="31CBD1B5" w14:textId="77777777" w:rsidR="0030654A" w:rsidRDefault="0030654A">
        <w:pPr>
          <w:pStyle w:val="Footer"/>
          <w:jc w:val="center"/>
        </w:pPr>
        <w:r>
          <w:fldChar w:fldCharType="begin"/>
        </w:r>
        <w:r>
          <w:instrText xml:space="preserve"> PAGE   \* MERGEFORMAT </w:instrText>
        </w:r>
        <w:r>
          <w:fldChar w:fldCharType="separate"/>
        </w:r>
        <w:r w:rsidR="00F97285">
          <w:rPr>
            <w:noProof/>
          </w:rPr>
          <w:t>35</w:t>
        </w:r>
        <w:r>
          <w:rPr>
            <w:noProof/>
          </w:rPr>
          <w:fldChar w:fldCharType="end"/>
        </w:r>
      </w:p>
    </w:sdtContent>
  </w:sdt>
  <w:p w14:paraId="7338DB33" w14:textId="77777777" w:rsidR="0030654A" w:rsidRDefault="003065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2D33F7D" w14:textId="77777777" w:rsidR="008D2127" w:rsidRDefault="008D2127" w:rsidP="00D076B6">
      <w:pPr>
        <w:spacing w:after="0" w:line="240" w:lineRule="auto"/>
      </w:pPr>
      <w:r>
        <w:separator/>
      </w:r>
    </w:p>
  </w:footnote>
  <w:footnote w:type="continuationSeparator" w:id="0">
    <w:p w14:paraId="4C5BF983" w14:textId="77777777" w:rsidR="008D2127" w:rsidRDefault="008D2127" w:rsidP="00D076B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EA365C" w14:textId="77777777" w:rsidR="0030654A" w:rsidRDefault="0030654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33BC6F" w14:textId="77777777" w:rsidR="0030654A" w:rsidRDefault="0030654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75B8E1" w14:textId="77777777" w:rsidR="0030654A" w:rsidRDefault="0030654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58F2FC" w14:textId="77777777" w:rsidR="0030654A" w:rsidRDefault="0030654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802015"/>
    <w:multiLevelType w:val="multilevel"/>
    <w:tmpl w:val="D8E0BF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0C059DB"/>
    <w:multiLevelType w:val="multilevel"/>
    <w:tmpl w:val="EED29FA0"/>
    <w:lvl w:ilvl="0">
      <w:start w:val="1"/>
      <w:numFmt w:val="decimal"/>
      <w:lvlText w:val="%1"/>
      <w:lvlJc w:val="left"/>
      <w:pPr>
        <w:ind w:left="360" w:hanging="360"/>
      </w:pPr>
      <w:rPr>
        <w:rFonts w:ascii="Arial" w:eastAsia="Times New Roman" w:hAnsi="Arial" w:cs="Arial" w:hint="default"/>
        <w:b w:val="0"/>
        <w:color w:val="222222"/>
        <w:sz w:val="22"/>
      </w:rPr>
    </w:lvl>
    <w:lvl w:ilvl="1">
      <w:start w:val="1"/>
      <w:numFmt w:val="decimal"/>
      <w:lvlText w:val="%1.%2"/>
      <w:lvlJc w:val="left"/>
      <w:pPr>
        <w:ind w:left="360" w:hanging="360"/>
      </w:pPr>
      <w:rPr>
        <w:rFonts w:ascii="Arial" w:eastAsia="Times New Roman" w:hAnsi="Arial" w:cs="Arial" w:hint="default"/>
        <w:b w:val="0"/>
        <w:color w:val="222222"/>
        <w:sz w:val="22"/>
      </w:rPr>
    </w:lvl>
    <w:lvl w:ilvl="2">
      <w:start w:val="1"/>
      <w:numFmt w:val="decimal"/>
      <w:lvlText w:val="%1.%2.%3"/>
      <w:lvlJc w:val="left"/>
      <w:pPr>
        <w:ind w:left="720" w:hanging="720"/>
      </w:pPr>
      <w:rPr>
        <w:rFonts w:ascii="Arial" w:eastAsia="Times New Roman" w:hAnsi="Arial" w:cs="Arial" w:hint="default"/>
        <w:b w:val="0"/>
        <w:color w:val="222222"/>
        <w:sz w:val="22"/>
      </w:rPr>
    </w:lvl>
    <w:lvl w:ilvl="3">
      <w:start w:val="1"/>
      <w:numFmt w:val="decimal"/>
      <w:lvlText w:val="%1.%2.%3.%4"/>
      <w:lvlJc w:val="left"/>
      <w:pPr>
        <w:ind w:left="1080" w:hanging="1080"/>
      </w:pPr>
      <w:rPr>
        <w:rFonts w:ascii="Arial" w:eastAsia="Times New Roman" w:hAnsi="Arial" w:cs="Arial" w:hint="default"/>
        <w:b w:val="0"/>
        <w:color w:val="222222"/>
        <w:sz w:val="22"/>
      </w:rPr>
    </w:lvl>
    <w:lvl w:ilvl="4">
      <w:start w:val="1"/>
      <w:numFmt w:val="decimal"/>
      <w:lvlText w:val="%1.%2.%3.%4.%5"/>
      <w:lvlJc w:val="left"/>
      <w:pPr>
        <w:ind w:left="1080" w:hanging="1080"/>
      </w:pPr>
      <w:rPr>
        <w:rFonts w:ascii="Arial" w:eastAsia="Times New Roman" w:hAnsi="Arial" w:cs="Arial" w:hint="default"/>
        <w:b w:val="0"/>
        <w:color w:val="222222"/>
        <w:sz w:val="22"/>
      </w:rPr>
    </w:lvl>
    <w:lvl w:ilvl="5">
      <w:start w:val="1"/>
      <w:numFmt w:val="decimal"/>
      <w:lvlText w:val="%1.%2.%3.%4.%5.%6"/>
      <w:lvlJc w:val="left"/>
      <w:pPr>
        <w:ind w:left="1440" w:hanging="1440"/>
      </w:pPr>
      <w:rPr>
        <w:rFonts w:ascii="Arial" w:eastAsia="Times New Roman" w:hAnsi="Arial" w:cs="Arial" w:hint="default"/>
        <w:b w:val="0"/>
        <w:color w:val="222222"/>
        <w:sz w:val="22"/>
      </w:rPr>
    </w:lvl>
    <w:lvl w:ilvl="6">
      <w:start w:val="1"/>
      <w:numFmt w:val="decimal"/>
      <w:lvlText w:val="%1.%2.%3.%4.%5.%6.%7"/>
      <w:lvlJc w:val="left"/>
      <w:pPr>
        <w:ind w:left="1440" w:hanging="1440"/>
      </w:pPr>
      <w:rPr>
        <w:rFonts w:ascii="Arial" w:eastAsia="Times New Roman" w:hAnsi="Arial" w:cs="Arial" w:hint="default"/>
        <w:b w:val="0"/>
        <w:color w:val="222222"/>
        <w:sz w:val="22"/>
      </w:rPr>
    </w:lvl>
    <w:lvl w:ilvl="7">
      <w:start w:val="1"/>
      <w:numFmt w:val="decimal"/>
      <w:lvlText w:val="%1.%2.%3.%4.%5.%6.%7.%8"/>
      <w:lvlJc w:val="left"/>
      <w:pPr>
        <w:ind w:left="1800" w:hanging="1800"/>
      </w:pPr>
      <w:rPr>
        <w:rFonts w:ascii="Arial" w:eastAsia="Times New Roman" w:hAnsi="Arial" w:cs="Arial" w:hint="default"/>
        <w:b w:val="0"/>
        <w:color w:val="222222"/>
        <w:sz w:val="22"/>
      </w:rPr>
    </w:lvl>
    <w:lvl w:ilvl="8">
      <w:start w:val="1"/>
      <w:numFmt w:val="decimal"/>
      <w:lvlText w:val="%1.%2.%3.%4.%5.%6.%7.%8.%9"/>
      <w:lvlJc w:val="left"/>
      <w:pPr>
        <w:ind w:left="2160" w:hanging="2160"/>
      </w:pPr>
      <w:rPr>
        <w:rFonts w:ascii="Arial" w:eastAsia="Times New Roman" w:hAnsi="Arial" w:cs="Arial" w:hint="default"/>
        <w:b w:val="0"/>
        <w:color w:val="222222"/>
        <w:sz w:val="22"/>
      </w:rPr>
    </w:lvl>
  </w:abstractNum>
  <w:abstractNum w:abstractNumId="2" w15:restartNumberingAfterBreak="0">
    <w:nsid w:val="11A51928"/>
    <w:multiLevelType w:val="hybridMultilevel"/>
    <w:tmpl w:val="8A16D9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923098D"/>
    <w:multiLevelType w:val="multilevel"/>
    <w:tmpl w:val="A3CEA33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CA81A92"/>
    <w:multiLevelType w:val="hybridMultilevel"/>
    <w:tmpl w:val="4866E9F6"/>
    <w:lvl w:ilvl="0" w:tplc="A3882AE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9C36B5F"/>
    <w:multiLevelType w:val="hybridMultilevel"/>
    <w:tmpl w:val="D6AC16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08B7FA4"/>
    <w:multiLevelType w:val="hybridMultilevel"/>
    <w:tmpl w:val="A6E050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9F06FF5"/>
    <w:multiLevelType w:val="hybridMultilevel"/>
    <w:tmpl w:val="9508D5B6"/>
    <w:lvl w:ilvl="0" w:tplc="F0F8FC1A">
      <w:start w:val="1"/>
      <w:numFmt w:val="decimal"/>
      <w:lvlText w:val="%1."/>
      <w:lvlJc w:val="left"/>
      <w:pPr>
        <w:ind w:left="36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B6553F7"/>
    <w:multiLevelType w:val="hybridMultilevel"/>
    <w:tmpl w:val="F2040D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DD4395D"/>
    <w:multiLevelType w:val="multilevel"/>
    <w:tmpl w:val="EC82E6C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2964544"/>
    <w:multiLevelType w:val="hybridMultilevel"/>
    <w:tmpl w:val="EBFCAE16"/>
    <w:lvl w:ilvl="0" w:tplc="F0F8FC1A">
      <w:start w:val="1"/>
      <w:numFmt w:val="decimal"/>
      <w:lvlText w:val="%1."/>
      <w:lvlJc w:val="left"/>
      <w:pPr>
        <w:ind w:left="36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B664579"/>
    <w:multiLevelType w:val="hybridMultilevel"/>
    <w:tmpl w:val="2B7A533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4BBE0AFB"/>
    <w:multiLevelType w:val="hybridMultilevel"/>
    <w:tmpl w:val="E5F8F5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E850276"/>
    <w:multiLevelType w:val="hybridMultilevel"/>
    <w:tmpl w:val="3C4A66A2"/>
    <w:lvl w:ilvl="0" w:tplc="08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1D34B9F"/>
    <w:multiLevelType w:val="hybridMultilevel"/>
    <w:tmpl w:val="C29EDD2A"/>
    <w:lvl w:ilvl="0" w:tplc="08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6D204ED"/>
    <w:multiLevelType w:val="hybridMultilevel"/>
    <w:tmpl w:val="67A6D982"/>
    <w:lvl w:ilvl="0" w:tplc="F0F8FC1A">
      <w:start w:val="1"/>
      <w:numFmt w:val="decimal"/>
      <w:lvlText w:val="%1."/>
      <w:lvlJc w:val="left"/>
      <w:pPr>
        <w:ind w:left="36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A6C23DE"/>
    <w:multiLevelType w:val="hybridMultilevel"/>
    <w:tmpl w:val="81A8932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F935837"/>
    <w:multiLevelType w:val="hybridMultilevel"/>
    <w:tmpl w:val="FAEAA392"/>
    <w:lvl w:ilvl="0" w:tplc="F0F8FC1A">
      <w:start w:val="1"/>
      <w:numFmt w:val="decimal"/>
      <w:lvlText w:val="%1."/>
      <w:lvlJc w:val="left"/>
      <w:pPr>
        <w:ind w:left="72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627D22F1"/>
    <w:multiLevelType w:val="hybridMultilevel"/>
    <w:tmpl w:val="407425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34B7DDD"/>
    <w:multiLevelType w:val="multilevel"/>
    <w:tmpl w:val="1C32EBF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651B7B93"/>
    <w:multiLevelType w:val="hybridMultilevel"/>
    <w:tmpl w:val="066CD47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9D71B71"/>
    <w:multiLevelType w:val="hybridMultilevel"/>
    <w:tmpl w:val="E6CEFA4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BF31741"/>
    <w:multiLevelType w:val="hybridMultilevel"/>
    <w:tmpl w:val="886C0C1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1905F37"/>
    <w:multiLevelType w:val="multilevel"/>
    <w:tmpl w:val="0B90E872"/>
    <w:lvl w:ilvl="0">
      <w:start w:val="1"/>
      <w:numFmt w:val="decimal"/>
      <w:lvlText w:val="%1"/>
      <w:lvlJc w:val="left"/>
      <w:pPr>
        <w:ind w:left="384" w:hanging="384"/>
      </w:pPr>
      <w:rPr>
        <w:rFonts w:hint="default"/>
      </w:rPr>
    </w:lvl>
    <w:lvl w:ilvl="1">
      <w:start w:val="1"/>
      <w:numFmt w:val="decimal"/>
      <w:lvlText w:val="%1.%2"/>
      <w:lvlJc w:val="left"/>
      <w:pPr>
        <w:ind w:left="384" w:hanging="38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78373843"/>
    <w:multiLevelType w:val="hybridMultilevel"/>
    <w:tmpl w:val="1E28311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8F47472"/>
    <w:multiLevelType w:val="hybridMultilevel"/>
    <w:tmpl w:val="28B2BE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BB22C39"/>
    <w:multiLevelType w:val="multilevel"/>
    <w:tmpl w:val="A3CEA33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7E52670F"/>
    <w:multiLevelType w:val="multilevel"/>
    <w:tmpl w:val="0E1808E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7"/>
  </w:num>
  <w:num w:numId="2">
    <w:abstractNumId w:val="20"/>
  </w:num>
  <w:num w:numId="3">
    <w:abstractNumId w:val="24"/>
  </w:num>
  <w:num w:numId="4">
    <w:abstractNumId w:val="2"/>
  </w:num>
  <w:num w:numId="5">
    <w:abstractNumId w:val="9"/>
  </w:num>
  <w:num w:numId="6">
    <w:abstractNumId w:val="1"/>
  </w:num>
  <w:num w:numId="7">
    <w:abstractNumId w:val="22"/>
  </w:num>
  <w:num w:numId="8">
    <w:abstractNumId w:val="23"/>
  </w:num>
  <w:num w:numId="9">
    <w:abstractNumId w:val="26"/>
  </w:num>
  <w:num w:numId="10">
    <w:abstractNumId w:val="19"/>
  </w:num>
  <w:num w:numId="11">
    <w:abstractNumId w:val="3"/>
  </w:num>
  <w:num w:numId="12">
    <w:abstractNumId w:val="7"/>
  </w:num>
  <w:num w:numId="13">
    <w:abstractNumId w:val="21"/>
  </w:num>
  <w:num w:numId="14">
    <w:abstractNumId w:val="11"/>
  </w:num>
  <w:num w:numId="15">
    <w:abstractNumId w:val="16"/>
  </w:num>
  <w:num w:numId="16">
    <w:abstractNumId w:val="18"/>
  </w:num>
  <w:num w:numId="17">
    <w:abstractNumId w:val="5"/>
  </w:num>
  <w:num w:numId="18">
    <w:abstractNumId w:val="25"/>
  </w:num>
  <w:num w:numId="19">
    <w:abstractNumId w:val="14"/>
  </w:num>
  <w:num w:numId="20">
    <w:abstractNumId w:val="13"/>
  </w:num>
  <w:num w:numId="21">
    <w:abstractNumId w:val="8"/>
  </w:num>
  <w:num w:numId="22">
    <w:abstractNumId w:val="6"/>
  </w:num>
  <w:num w:numId="23">
    <w:abstractNumId w:val="4"/>
  </w:num>
  <w:num w:numId="24">
    <w:abstractNumId w:val="0"/>
  </w:num>
  <w:num w:numId="25">
    <w:abstractNumId w:val="10"/>
  </w:num>
  <w:num w:numId="26">
    <w:abstractNumId w:val="12"/>
  </w:num>
  <w:num w:numId="27">
    <w:abstractNumId w:val="17"/>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TK2NDExNLEwtjQ1MjJX0lEKTi0uzszPAykwtKgFANB46XEtAAAA"/>
  </w:docVars>
  <w:rsids>
    <w:rsidRoot w:val="00F97285"/>
    <w:rsid w:val="00017FD8"/>
    <w:rsid w:val="00026C69"/>
    <w:rsid w:val="00027EAA"/>
    <w:rsid w:val="0003604F"/>
    <w:rsid w:val="00037196"/>
    <w:rsid w:val="00040F1B"/>
    <w:rsid w:val="000562A7"/>
    <w:rsid w:val="00061EC9"/>
    <w:rsid w:val="000634A7"/>
    <w:rsid w:val="00063FB9"/>
    <w:rsid w:val="00086D66"/>
    <w:rsid w:val="000A3CF6"/>
    <w:rsid w:val="000B1CB6"/>
    <w:rsid w:val="000B21D9"/>
    <w:rsid w:val="000C36C6"/>
    <w:rsid w:val="000C3782"/>
    <w:rsid w:val="000C5F5B"/>
    <w:rsid w:val="000C705B"/>
    <w:rsid w:val="000D6CEB"/>
    <w:rsid w:val="000F3D58"/>
    <w:rsid w:val="00100B98"/>
    <w:rsid w:val="00100F86"/>
    <w:rsid w:val="00111FA9"/>
    <w:rsid w:val="00113B2C"/>
    <w:rsid w:val="00136963"/>
    <w:rsid w:val="001451CA"/>
    <w:rsid w:val="00152134"/>
    <w:rsid w:val="00153DB9"/>
    <w:rsid w:val="001576C6"/>
    <w:rsid w:val="00163178"/>
    <w:rsid w:val="001641C5"/>
    <w:rsid w:val="00176DA8"/>
    <w:rsid w:val="00181019"/>
    <w:rsid w:val="0018119A"/>
    <w:rsid w:val="0018574E"/>
    <w:rsid w:val="001B36AB"/>
    <w:rsid w:val="001E235D"/>
    <w:rsid w:val="001F1D35"/>
    <w:rsid w:val="00203F5A"/>
    <w:rsid w:val="0021476A"/>
    <w:rsid w:val="00226591"/>
    <w:rsid w:val="002302F4"/>
    <w:rsid w:val="00246C66"/>
    <w:rsid w:val="002553CD"/>
    <w:rsid w:val="0025600A"/>
    <w:rsid w:val="002600E1"/>
    <w:rsid w:val="00264C3E"/>
    <w:rsid w:val="00267CE6"/>
    <w:rsid w:val="00277FC8"/>
    <w:rsid w:val="00280EE4"/>
    <w:rsid w:val="00285A15"/>
    <w:rsid w:val="00286929"/>
    <w:rsid w:val="002A1932"/>
    <w:rsid w:val="002A419F"/>
    <w:rsid w:val="002B28F8"/>
    <w:rsid w:val="002F7298"/>
    <w:rsid w:val="00300A3E"/>
    <w:rsid w:val="003029D5"/>
    <w:rsid w:val="003036D4"/>
    <w:rsid w:val="0030654A"/>
    <w:rsid w:val="00310160"/>
    <w:rsid w:val="00320C4D"/>
    <w:rsid w:val="00325330"/>
    <w:rsid w:val="0032726F"/>
    <w:rsid w:val="0033064C"/>
    <w:rsid w:val="00335E5B"/>
    <w:rsid w:val="003470A9"/>
    <w:rsid w:val="00356634"/>
    <w:rsid w:val="00367E1B"/>
    <w:rsid w:val="00373787"/>
    <w:rsid w:val="00380D47"/>
    <w:rsid w:val="003826AA"/>
    <w:rsid w:val="00386F84"/>
    <w:rsid w:val="003877B9"/>
    <w:rsid w:val="00395807"/>
    <w:rsid w:val="003A25B8"/>
    <w:rsid w:val="003A69F6"/>
    <w:rsid w:val="003C04A0"/>
    <w:rsid w:val="003C0645"/>
    <w:rsid w:val="003C1A51"/>
    <w:rsid w:val="003C28EC"/>
    <w:rsid w:val="003C4A0C"/>
    <w:rsid w:val="003D09B8"/>
    <w:rsid w:val="003E063B"/>
    <w:rsid w:val="00406D27"/>
    <w:rsid w:val="00430050"/>
    <w:rsid w:val="00431228"/>
    <w:rsid w:val="00433816"/>
    <w:rsid w:val="00434795"/>
    <w:rsid w:val="00476210"/>
    <w:rsid w:val="00485AA3"/>
    <w:rsid w:val="00494A6F"/>
    <w:rsid w:val="004A4FF8"/>
    <w:rsid w:val="004A792F"/>
    <w:rsid w:val="004B466E"/>
    <w:rsid w:val="004E15C8"/>
    <w:rsid w:val="004E2038"/>
    <w:rsid w:val="004E68A7"/>
    <w:rsid w:val="004F2A11"/>
    <w:rsid w:val="004F2CA0"/>
    <w:rsid w:val="004F4038"/>
    <w:rsid w:val="004F59C6"/>
    <w:rsid w:val="004F6149"/>
    <w:rsid w:val="00512E2B"/>
    <w:rsid w:val="005431E3"/>
    <w:rsid w:val="005440AC"/>
    <w:rsid w:val="00547C4D"/>
    <w:rsid w:val="005515D4"/>
    <w:rsid w:val="005658CB"/>
    <w:rsid w:val="005718F8"/>
    <w:rsid w:val="00576BBE"/>
    <w:rsid w:val="00581F05"/>
    <w:rsid w:val="00586734"/>
    <w:rsid w:val="005901B9"/>
    <w:rsid w:val="00592BFF"/>
    <w:rsid w:val="005962DF"/>
    <w:rsid w:val="00596E26"/>
    <w:rsid w:val="005A7848"/>
    <w:rsid w:val="005B00DB"/>
    <w:rsid w:val="005B4381"/>
    <w:rsid w:val="005B5E98"/>
    <w:rsid w:val="005D116C"/>
    <w:rsid w:val="005D18D7"/>
    <w:rsid w:val="005E1F8B"/>
    <w:rsid w:val="00620C0A"/>
    <w:rsid w:val="0063184E"/>
    <w:rsid w:val="00637444"/>
    <w:rsid w:val="00643C35"/>
    <w:rsid w:val="006508AA"/>
    <w:rsid w:val="00652261"/>
    <w:rsid w:val="00662898"/>
    <w:rsid w:val="00663092"/>
    <w:rsid w:val="00664126"/>
    <w:rsid w:val="0067377D"/>
    <w:rsid w:val="006828C7"/>
    <w:rsid w:val="00684B4A"/>
    <w:rsid w:val="00685542"/>
    <w:rsid w:val="0069120F"/>
    <w:rsid w:val="006945B6"/>
    <w:rsid w:val="006A1F9F"/>
    <w:rsid w:val="006A4806"/>
    <w:rsid w:val="006A7582"/>
    <w:rsid w:val="006C7144"/>
    <w:rsid w:val="006D3790"/>
    <w:rsid w:val="006D6470"/>
    <w:rsid w:val="006E2F1B"/>
    <w:rsid w:val="006E7F40"/>
    <w:rsid w:val="00702427"/>
    <w:rsid w:val="00705513"/>
    <w:rsid w:val="00724957"/>
    <w:rsid w:val="00732FA2"/>
    <w:rsid w:val="00737860"/>
    <w:rsid w:val="00740DA1"/>
    <w:rsid w:val="0076085C"/>
    <w:rsid w:val="00784106"/>
    <w:rsid w:val="00794740"/>
    <w:rsid w:val="007B17E7"/>
    <w:rsid w:val="007B1882"/>
    <w:rsid w:val="007D0DC5"/>
    <w:rsid w:val="007E38A6"/>
    <w:rsid w:val="007E5596"/>
    <w:rsid w:val="007F267B"/>
    <w:rsid w:val="007F36C5"/>
    <w:rsid w:val="007F50C0"/>
    <w:rsid w:val="007F61EB"/>
    <w:rsid w:val="007F6520"/>
    <w:rsid w:val="00800146"/>
    <w:rsid w:val="00801F5F"/>
    <w:rsid w:val="00802931"/>
    <w:rsid w:val="00807B0A"/>
    <w:rsid w:val="00822D3A"/>
    <w:rsid w:val="00823FCF"/>
    <w:rsid w:val="00832810"/>
    <w:rsid w:val="00840323"/>
    <w:rsid w:val="00843DE4"/>
    <w:rsid w:val="00845809"/>
    <w:rsid w:val="00847F2C"/>
    <w:rsid w:val="0085409D"/>
    <w:rsid w:val="00860E40"/>
    <w:rsid w:val="0086183B"/>
    <w:rsid w:val="00861EF5"/>
    <w:rsid w:val="00867E29"/>
    <w:rsid w:val="00874225"/>
    <w:rsid w:val="00884461"/>
    <w:rsid w:val="008920CA"/>
    <w:rsid w:val="00896C96"/>
    <w:rsid w:val="00897304"/>
    <w:rsid w:val="008A19C0"/>
    <w:rsid w:val="008A1F77"/>
    <w:rsid w:val="008A33D7"/>
    <w:rsid w:val="008C27A9"/>
    <w:rsid w:val="008C3FDE"/>
    <w:rsid w:val="008C64E5"/>
    <w:rsid w:val="008D2127"/>
    <w:rsid w:val="008E49F5"/>
    <w:rsid w:val="008E4EC1"/>
    <w:rsid w:val="008F4472"/>
    <w:rsid w:val="008F74CE"/>
    <w:rsid w:val="008F7575"/>
    <w:rsid w:val="009005DA"/>
    <w:rsid w:val="0090658A"/>
    <w:rsid w:val="00916DF8"/>
    <w:rsid w:val="00917BC8"/>
    <w:rsid w:val="009223F6"/>
    <w:rsid w:val="00925D9E"/>
    <w:rsid w:val="00935C9B"/>
    <w:rsid w:val="00955659"/>
    <w:rsid w:val="009569D3"/>
    <w:rsid w:val="009671E9"/>
    <w:rsid w:val="0096748F"/>
    <w:rsid w:val="00977AD1"/>
    <w:rsid w:val="00980B21"/>
    <w:rsid w:val="00991793"/>
    <w:rsid w:val="0099361A"/>
    <w:rsid w:val="009A1F6C"/>
    <w:rsid w:val="009A3F32"/>
    <w:rsid w:val="009B0872"/>
    <w:rsid w:val="009B4836"/>
    <w:rsid w:val="009C4A7D"/>
    <w:rsid w:val="009C58C5"/>
    <w:rsid w:val="009F2D4D"/>
    <w:rsid w:val="009F60DA"/>
    <w:rsid w:val="009F6E6C"/>
    <w:rsid w:val="00A014A3"/>
    <w:rsid w:val="00A02FAB"/>
    <w:rsid w:val="00A067AF"/>
    <w:rsid w:val="00A16EE7"/>
    <w:rsid w:val="00A43917"/>
    <w:rsid w:val="00A4627F"/>
    <w:rsid w:val="00A5763B"/>
    <w:rsid w:val="00A65368"/>
    <w:rsid w:val="00A81295"/>
    <w:rsid w:val="00A940DB"/>
    <w:rsid w:val="00AB2D94"/>
    <w:rsid w:val="00AE07E5"/>
    <w:rsid w:val="00AE6776"/>
    <w:rsid w:val="00AF3582"/>
    <w:rsid w:val="00AF45AE"/>
    <w:rsid w:val="00B05682"/>
    <w:rsid w:val="00B06C71"/>
    <w:rsid w:val="00B07C51"/>
    <w:rsid w:val="00B14883"/>
    <w:rsid w:val="00B2696B"/>
    <w:rsid w:val="00B269C0"/>
    <w:rsid w:val="00B27715"/>
    <w:rsid w:val="00B43C3A"/>
    <w:rsid w:val="00B47637"/>
    <w:rsid w:val="00B63FCD"/>
    <w:rsid w:val="00B64239"/>
    <w:rsid w:val="00B70098"/>
    <w:rsid w:val="00B733A1"/>
    <w:rsid w:val="00B75931"/>
    <w:rsid w:val="00B87368"/>
    <w:rsid w:val="00BA66AF"/>
    <w:rsid w:val="00BA797B"/>
    <w:rsid w:val="00BD2E57"/>
    <w:rsid w:val="00BD4512"/>
    <w:rsid w:val="00BD7F44"/>
    <w:rsid w:val="00BE2279"/>
    <w:rsid w:val="00C1020F"/>
    <w:rsid w:val="00C135A1"/>
    <w:rsid w:val="00C23BCC"/>
    <w:rsid w:val="00C359F7"/>
    <w:rsid w:val="00C56047"/>
    <w:rsid w:val="00C6365A"/>
    <w:rsid w:val="00C70C06"/>
    <w:rsid w:val="00C7717C"/>
    <w:rsid w:val="00C9173C"/>
    <w:rsid w:val="00CA3FCB"/>
    <w:rsid w:val="00CA76CA"/>
    <w:rsid w:val="00CB1491"/>
    <w:rsid w:val="00CC69D3"/>
    <w:rsid w:val="00CD0DB4"/>
    <w:rsid w:val="00CE4E95"/>
    <w:rsid w:val="00CE704C"/>
    <w:rsid w:val="00CF628F"/>
    <w:rsid w:val="00D0253C"/>
    <w:rsid w:val="00D02977"/>
    <w:rsid w:val="00D076B6"/>
    <w:rsid w:val="00D12E7C"/>
    <w:rsid w:val="00D24BAB"/>
    <w:rsid w:val="00D257EF"/>
    <w:rsid w:val="00D37FEA"/>
    <w:rsid w:val="00D501EE"/>
    <w:rsid w:val="00D523BE"/>
    <w:rsid w:val="00D53646"/>
    <w:rsid w:val="00D54FF3"/>
    <w:rsid w:val="00D57234"/>
    <w:rsid w:val="00D757D0"/>
    <w:rsid w:val="00D775B3"/>
    <w:rsid w:val="00D963AD"/>
    <w:rsid w:val="00D97579"/>
    <w:rsid w:val="00DA0DA5"/>
    <w:rsid w:val="00DA0FF3"/>
    <w:rsid w:val="00DB0DDE"/>
    <w:rsid w:val="00DB6B97"/>
    <w:rsid w:val="00DC0702"/>
    <w:rsid w:val="00DC433D"/>
    <w:rsid w:val="00DC7727"/>
    <w:rsid w:val="00DD7D63"/>
    <w:rsid w:val="00DE2CC8"/>
    <w:rsid w:val="00DF707D"/>
    <w:rsid w:val="00E0684F"/>
    <w:rsid w:val="00E22BF3"/>
    <w:rsid w:val="00E4552A"/>
    <w:rsid w:val="00E4697F"/>
    <w:rsid w:val="00E551A1"/>
    <w:rsid w:val="00E607DC"/>
    <w:rsid w:val="00E76E0A"/>
    <w:rsid w:val="00EB2DE4"/>
    <w:rsid w:val="00EB45F7"/>
    <w:rsid w:val="00EB46A6"/>
    <w:rsid w:val="00EB6696"/>
    <w:rsid w:val="00ED3E06"/>
    <w:rsid w:val="00EF70EC"/>
    <w:rsid w:val="00F338EA"/>
    <w:rsid w:val="00F5394F"/>
    <w:rsid w:val="00F609ED"/>
    <w:rsid w:val="00F7236F"/>
    <w:rsid w:val="00F74DCD"/>
    <w:rsid w:val="00F80C46"/>
    <w:rsid w:val="00F9402D"/>
    <w:rsid w:val="00F97285"/>
    <w:rsid w:val="00FA375A"/>
    <w:rsid w:val="00FA4590"/>
    <w:rsid w:val="00FA7CCD"/>
    <w:rsid w:val="00FC1A7C"/>
    <w:rsid w:val="00FC4A02"/>
    <w:rsid w:val="00FC5EB8"/>
    <w:rsid w:val="00FD230F"/>
    <w:rsid w:val="00FD24BB"/>
    <w:rsid w:val="00FD5D37"/>
    <w:rsid w:val="00FD737B"/>
    <w:rsid w:val="00FE0FAC"/>
    <w:rsid w:val="00FE5FDD"/>
    <w:rsid w:val="00FF3D8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39884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7717C"/>
  </w:style>
  <w:style w:type="paragraph" w:styleId="Heading1">
    <w:name w:val="heading 1"/>
    <w:basedOn w:val="Normal"/>
    <w:next w:val="Normal"/>
    <w:link w:val="Heading1Char"/>
    <w:uiPriority w:val="9"/>
    <w:qFormat/>
    <w:rsid w:val="005901B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901B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5901B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5901B9"/>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5901B9"/>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5901B9"/>
    <w:pPr>
      <w:keepNext/>
      <w:keepLines/>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5901B9"/>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5901B9"/>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901B9"/>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901B9"/>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5901B9"/>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5901B9"/>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5901B9"/>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5901B9"/>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5901B9"/>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5901B9"/>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5901B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901B9"/>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EB2DE4"/>
    <w:rPr>
      <w:color w:val="0000FF"/>
      <w:u w:val="single"/>
    </w:rPr>
  </w:style>
  <w:style w:type="paragraph" w:styleId="BalloonText">
    <w:name w:val="Balloon Text"/>
    <w:basedOn w:val="Normal"/>
    <w:link w:val="BalloonTextChar"/>
    <w:uiPriority w:val="99"/>
    <w:semiHidden/>
    <w:unhideWhenUsed/>
    <w:rsid w:val="00EB2DE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B2DE4"/>
    <w:rPr>
      <w:rFonts w:ascii="Segoe UI" w:hAnsi="Segoe UI" w:cs="Segoe UI"/>
      <w:sz w:val="18"/>
      <w:szCs w:val="18"/>
    </w:rPr>
  </w:style>
  <w:style w:type="paragraph" w:styleId="ListParagraph">
    <w:name w:val="List Paragraph"/>
    <w:basedOn w:val="Normal"/>
    <w:uiPriority w:val="34"/>
    <w:qFormat/>
    <w:rsid w:val="00843DE4"/>
    <w:pPr>
      <w:spacing w:after="200" w:line="276" w:lineRule="auto"/>
      <w:ind w:left="720"/>
      <w:contextualSpacing/>
    </w:pPr>
    <w:rPr>
      <w:lang w:val="en-US"/>
    </w:rPr>
  </w:style>
  <w:style w:type="character" w:styleId="PlaceholderText">
    <w:name w:val="Placeholder Text"/>
    <w:basedOn w:val="DefaultParagraphFont"/>
    <w:uiPriority w:val="99"/>
    <w:semiHidden/>
    <w:rsid w:val="005901B9"/>
    <w:rPr>
      <w:color w:val="808080"/>
    </w:rPr>
  </w:style>
  <w:style w:type="paragraph" w:customStyle="1" w:styleId="CitaviBibliographyEntry">
    <w:name w:val="Citavi Bibliography Entry"/>
    <w:basedOn w:val="Normal"/>
    <w:link w:val="CitaviBibliographyEntryChar"/>
    <w:rsid w:val="005901B9"/>
    <w:pPr>
      <w:tabs>
        <w:tab w:val="left" w:pos="283"/>
      </w:tabs>
      <w:ind w:left="283" w:hanging="283"/>
    </w:pPr>
  </w:style>
  <w:style w:type="character" w:customStyle="1" w:styleId="CitaviBibliographyEntryChar">
    <w:name w:val="Citavi Bibliography Entry Char"/>
    <w:basedOn w:val="DefaultParagraphFont"/>
    <w:link w:val="CitaviBibliographyEntry"/>
    <w:rsid w:val="005901B9"/>
  </w:style>
  <w:style w:type="paragraph" w:customStyle="1" w:styleId="CitaviBibliographyHeading">
    <w:name w:val="Citavi Bibliography Heading"/>
    <w:basedOn w:val="Heading1"/>
    <w:link w:val="CitaviBibliographyHeadingChar"/>
    <w:rsid w:val="005901B9"/>
  </w:style>
  <w:style w:type="character" w:customStyle="1" w:styleId="CitaviBibliographyHeadingChar">
    <w:name w:val="Citavi Bibliography Heading Char"/>
    <w:basedOn w:val="DefaultParagraphFont"/>
    <w:link w:val="CitaviBibliographyHeading"/>
    <w:rsid w:val="005901B9"/>
    <w:rPr>
      <w:rFonts w:asciiTheme="majorHAnsi" w:eastAsiaTheme="majorEastAsia" w:hAnsiTheme="majorHAnsi" w:cstheme="majorBidi"/>
      <w:color w:val="2F5496" w:themeColor="accent1" w:themeShade="BF"/>
      <w:sz w:val="32"/>
      <w:szCs w:val="32"/>
    </w:rPr>
  </w:style>
  <w:style w:type="paragraph" w:customStyle="1" w:styleId="CitaviBibliographySubheading1">
    <w:name w:val="Citavi Bibliography Subheading 1"/>
    <w:basedOn w:val="Heading2"/>
    <w:link w:val="CitaviBibliographySubheading1Char"/>
    <w:rsid w:val="005901B9"/>
    <w:pPr>
      <w:autoSpaceDE w:val="0"/>
      <w:autoSpaceDN w:val="0"/>
      <w:adjustRightInd w:val="0"/>
      <w:spacing w:line="276" w:lineRule="auto"/>
      <w:outlineLvl w:val="9"/>
    </w:pPr>
    <w:rPr>
      <w:rFonts w:ascii="Times New Roman" w:hAnsi="Times New Roman" w:cs="Times New Roman"/>
      <w:sz w:val="24"/>
      <w:szCs w:val="24"/>
      <w:lang w:val="en-US"/>
    </w:rPr>
  </w:style>
  <w:style w:type="character" w:customStyle="1" w:styleId="CitaviBibliographySubheading1Char">
    <w:name w:val="Citavi Bibliography Subheading 1 Char"/>
    <w:basedOn w:val="DefaultParagraphFont"/>
    <w:link w:val="CitaviBibliographySubheading1"/>
    <w:rsid w:val="005901B9"/>
    <w:rPr>
      <w:rFonts w:ascii="Times New Roman" w:eastAsiaTheme="majorEastAsia" w:hAnsi="Times New Roman" w:cs="Times New Roman"/>
      <w:color w:val="2F5496" w:themeColor="accent1" w:themeShade="BF"/>
      <w:sz w:val="24"/>
      <w:szCs w:val="24"/>
      <w:lang w:val="en-US"/>
    </w:rPr>
  </w:style>
  <w:style w:type="paragraph" w:customStyle="1" w:styleId="CitaviBibliographySubheading2">
    <w:name w:val="Citavi Bibliography Subheading 2"/>
    <w:basedOn w:val="Heading3"/>
    <w:link w:val="CitaviBibliographySubheading2Char"/>
    <w:rsid w:val="005901B9"/>
    <w:pPr>
      <w:autoSpaceDE w:val="0"/>
      <w:autoSpaceDN w:val="0"/>
      <w:adjustRightInd w:val="0"/>
      <w:spacing w:line="276" w:lineRule="auto"/>
      <w:outlineLvl w:val="9"/>
    </w:pPr>
    <w:rPr>
      <w:rFonts w:ascii="Times New Roman" w:hAnsi="Times New Roman" w:cs="Times New Roman"/>
      <w:lang w:val="en-US"/>
    </w:rPr>
  </w:style>
  <w:style w:type="character" w:customStyle="1" w:styleId="CitaviBibliographySubheading2Char">
    <w:name w:val="Citavi Bibliography Subheading 2 Char"/>
    <w:basedOn w:val="DefaultParagraphFont"/>
    <w:link w:val="CitaviBibliographySubheading2"/>
    <w:rsid w:val="005901B9"/>
    <w:rPr>
      <w:rFonts w:ascii="Times New Roman" w:eastAsiaTheme="majorEastAsia" w:hAnsi="Times New Roman" w:cs="Times New Roman"/>
      <w:color w:val="1F3763" w:themeColor="accent1" w:themeShade="7F"/>
      <w:sz w:val="24"/>
      <w:szCs w:val="24"/>
      <w:lang w:val="en-US"/>
    </w:rPr>
  </w:style>
  <w:style w:type="paragraph" w:customStyle="1" w:styleId="CitaviBibliographySubheading3">
    <w:name w:val="Citavi Bibliography Subheading 3"/>
    <w:basedOn w:val="Heading4"/>
    <w:link w:val="CitaviBibliographySubheading3Char"/>
    <w:rsid w:val="005901B9"/>
    <w:pPr>
      <w:autoSpaceDE w:val="0"/>
      <w:autoSpaceDN w:val="0"/>
      <w:adjustRightInd w:val="0"/>
      <w:spacing w:line="276" w:lineRule="auto"/>
      <w:outlineLvl w:val="9"/>
    </w:pPr>
    <w:rPr>
      <w:rFonts w:ascii="Times New Roman" w:hAnsi="Times New Roman" w:cs="Times New Roman"/>
      <w:sz w:val="24"/>
      <w:szCs w:val="24"/>
      <w:lang w:val="en-US"/>
    </w:rPr>
  </w:style>
  <w:style w:type="character" w:customStyle="1" w:styleId="CitaviBibliographySubheading3Char">
    <w:name w:val="Citavi Bibliography Subheading 3 Char"/>
    <w:basedOn w:val="DefaultParagraphFont"/>
    <w:link w:val="CitaviBibliographySubheading3"/>
    <w:rsid w:val="005901B9"/>
    <w:rPr>
      <w:rFonts w:ascii="Times New Roman" w:eastAsiaTheme="majorEastAsia" w:hAnsi="Times New Roman" w:cs="Times New Roman"/>
      <w:i/>
      <w:iCs/>
      <w:color w:val="2F5496" w:themeColor="accent1" w:themeShade="BF"/>
      <w:sz w:val="24"/>
      <w:szCs w:val="24"/>
      <w:lang w:val="en-US"/>
    </w:rPr>
  </w:style>
  <w:style w:type="paragraph" w:customStyle="1" w:styleId="CitaviBibliographySubheading4">
    <w:name w:val="Citavi Bibliography Subheading 4"/>
    <w:basedOn w:val="Heading5"/>
    <w:link w:val="CitaviBibliographySubheading4Char"/>
    <w:rsid w:val="005901B9"/>
    <w:pPr>
      <w:autoSpaceDE w:val="0"/>
      <w:autoSpaceDN w:val="0"/>
      <w:adjustRightInd w:val="0"/>
      <w:spacing w:line="276" w:lineRule="auto"/>
      <w:outlineLvl w:val="9"/>
    </w:pPr>
    <w:rPr>
      <w:rFonts w:ascii="Times New Roman" w:hAnsi="Times New Roman" w:cs="Times New Roman"/>
      <w:sz w:val="24"/>
      <w:szCs w:val="24"/>
      <w:lang w:val="en-US"/>
    </w:rPr>
  </w:style>
  <w:style w:type="character" w:customStyle="1" w:styleId="CitaviBibliographySubheading4Char">
    <w:name w:val="Citavi Bibliography Subheading 4 Char"/>
    <w:basedOn w:val="DefaultParagraphFont"/>
    <w:link w:val="CitaviBibliographySubheading4"/>
    <w:rsid w:val="005901B9"/>
    <w:rPr>
      <w:rFonts w:ascii="Times New Roman" w:eastAsiaTheme="majorEastAsia" w:hAnsi="Times New Roman" w:cs="Times New Roman"/>
      <w:color w:val="2F5496" w:themeColor="accent1" w:themeShade="BF"/>
      <w:sz w:val="24"/>
      <w:szCs w:val="24"/>
      <w:lang w:val="en-US"/>
    </w:rPr>
  </w:style>
  <w:style w:type="paragraph" w:customStyle="1" w:styleId="CitaviBibliographySubheading5">
    <w:name w:val="Citavi Bibliography Subheading 5"/>
    <w:basedOn w:val="Heading6"/>
    <w:link w:val="CitaviBibliographySubheading5Char"/>
    <w:rsid w:val="005901B9"/>
    <w:pPr>
      <w:autoSpaceDE w:val="0"/>
      <w:autoSpaceDN w:val="0"/>
      <w:adjustRightInd w:val="0"/>
      <w:spacing w:line="276" w:lineRule="auto"/>
      <w:jc w:val="both"/>
      <w:outlineLvl w:val="9"/>
    </w:pPr>
    <w:rPr>
      <w:rFonts w:ascii="Times New Roman" w:hAnsi="Times New Roman" w:cs="Times New Roman"/>
      <w:sz w:val="24"/>
      <w:szCs w:val="24"/>
      <w:lang w:val="en-US"/>
    </w:rPr>
  </w:style>
  <w:style w:type="character" w:customStyle="1" w:styleId="CitaviBibliographySubheading5Char">
    <w:name w:val="Citavi Bibliography Subheading 5 Char"/>
    <w:basedOn w:val="DefaultParagraphFont"/>
    <w:link w:val="CitaviBibliographySubheading5"/>
    <w:rsid w:val="005901B9"/>
    <w:rPr>
      <w:rFonts w:ascii="Times New Roman" w:eastAsiaTheme="majorEastAsia" w:hAnsi="Times New Roman" w:cs="Times New Roman"/>
      <w:color w:val="1F3763" w:themeColor="accent1" w:themeShade="7F"/>
      <w:sz w:val="24"/>
      <w:szCs w:val="24"/>
      <w:lang w:val="en-US"/>
    </w:rPr>
  </w:style>
  <w:style w:type="paragraph" w:customStyle="1" w:styleId="CitaviBibliographySubheading6">
    <w:name w:val="Citavi Bibliography Subheading 6"/>
    <w:basedOn w:val="Heading7"/>
    <w:link w:val="CitaviBibliographySubheading6Char"/>
    <w:rsid w:val="005901B9"/>
    <w:pPr>
      <w:autoSpaceDE w:val="0"/>
      <w:autoSpaceDN w:val="0"/>
      <w:adjustRightInd w:val="0"/>
      <w:spacing w:line="276" w:lineRule="auto"/>
      <w:jc w:val="both"/>
      <w:outlineLvl w:val="9"/>
    </w:pPr>
    <w:rPr>
      <w:rFonts w:ascii="Times New Roman" w:hAnsi="Times New Roman" w:cs="Times New Roman"/>
      <w:sz w:val="24"/>
      <w:szCs w:val="24"/>
      <w:lang w:val="en-US"/>
    </w:rPr>
  </w:style>
  <w:style w:type="character" w:customStyle="1" w:styleId="CitaviBibliographySubheading6Char">
    <w:name w:val="Citavi Bibliography Subheading 6 Char"/>
    <w:basedOn w:val="DefaultParagraphFont"/>
    <w:link w:val="CitaviBibliographySubheading6"/>
    <w:rsid w:val="005901B9"/>
    <w:rPr>
      <w:rFonts w:ascii="Times New Roman" w:eastAsiaTheme="majorEastAsia" w:hAnsi="Times New Roman" w:cs="Times New Roman"/>
      <w:i/>
      <w:iCs/>
      <w:color w:val="1F3763" w:themeColor="accent1" w:themeShade="7F"/>
      <w:sz w:val="24"/>
      <w:szCs w:val="24"/>
      <w:lang w:val="en-US"/>
    </w:rPr>
  </w:style>
  <w:style w:type="paragraph" w:customStyle="1" w:styleId="CitaviBibliographySubheading7">
    <w:name w:val="Citavi Bibliography Subheading 7"/>
    <w:basedOn w:val="Heading8"/>
    <w:link w:val="CitaviBibliographySubheading7Char"/>
    <w:rsid w:val="005901B9"/>
    <w:pPr>
      <w:autoSpaceDE w:val="0"/>
      <w:autoSpaceDN w:val="0"/>
      <w:adjustRightInd w:val="0"/>
      <w:spacing w:line="276" w:lineRule="auto"/>
      <w:jc w:val="both"/>
      <w:outlineLvl w:val="9"/>
    </w:pPr>
    <w:rPr>
      <w:rFonts w:ascii="Times New Roman" w:hAnsi="Times New Roman" w:cs="Times New Roman"/>
      <w:sz w:val="24"/>
      <w:szCs w:val="24"/>
      <w:lang w:val="en-US"/>
    </w:rPr>
  </w:style>
  <w:style w:type="character" w:customStyle="1" w:styleId="CitaviBibliographySubheading7Char">
    <w:name w:val="Citavi Bibliography Subheading 7 Char"/>
    <w:basedOn w:val="DefaultParagraphFont"/>
    <w:link w:val="CitaviBibliographySubheading7"/>
    <w:rsid w:val="005901B9"/>
    <w:rPr>
      <w:rFonts w:ascii="Times New Roman" w:eastAsiaTheme="majorEastAsia" w:hAnsi="Times New Roman" w:cs="Times New Roman"/>
      <w:color w:val="272727" w:themeColor="text1" w:themeTint="D8"/>
      <w:sz w:val="24"/>
      <w:szCs w:val="24"/>
      <w:lang w:val="en-US"/>
    </w:rPr>
  </w:style>
  <w:style w:type="paragraph" w:customStyle="1" w:styleId="CitaviBibliographySubheading8">
    <w:name w:val="Citavi Bibliography Subheading 8"/>
    <w:basedOn w:val="Heading9"/>
    <w:link w:val="CitaviBibliographySubheading8Char"/>
    <w:rsid w:val="005901B9"/>
    <w:pPr>
      <w:autoSpaceDE w:val="0"/>
      <w:autoSpaceDN w:val="0"/>
      <w:adjustRightInd w:val="0"/>
      <w:spacing w:line="276" w:lineRule="auto"/>
      <w:jc w:val="both"/>
      <w:outlineLvl w:val="9"/>
    </w:pPr>
    <w:rPr>
      <w:rFonts w:ascii="Times New Roman" w:hAnsi="Times New Roman" w:cs="Times New Roman"/>
      <w:sz w:val="24"/>
      <w:szCs w:val="24"/>
      <w:lang w:val="en-US"/>
    </w:rPr>
  </w:style>
  <w:style w:type="character" w:customStyle="1" w:styleId="CitaviBibliographySubheading8Char">
    <w:name w:val="Citavi Bibliography Subheading 8 Char"/>
    <w:basedOn w:val="DefaultParagraphFont"/>
    <w:link w:val="CitaviBibliographySubheading8"/>
    <w:rsid w:val="005901B9"/>
    <w:rPr>
      <w:rFonts w:ascii="Times New Roman" w:eastAsiaTheme="majorEastAsia" w:hAnsi="Times New Roman" w:cs="Times New Roman"/>
      <w:i/>
      <w:iCs/>
      <w:color w:val="272727" w:themeColor="text1" w:themeTint="D8"/>
      <w:sz w:val="24"/>
      <w:szCs w:val="24"/>
      <w:lang w:val="en-US"/>
    </w:rPr>
  </w:style>
  <w:style w:type="paragraph" w:styleId="Caption">
    <w:name w:val="caption"/>
    <w:basedOn w:val="Normal"/>
    <w:next w:val="Normal"/>
    <w:uiPriority w:val="35"/>
    <w:unhideWhenUsed/>
    <w:qFormat/>
    <w:rsid w:val="005901B9"/>
    <w:pPr>
      <w:spacing w:after="200" w:line="240" w:lineRule="auto"/>
    </w:pPr>
    <w:rPr>
      <w:i/>
      <w:iCs/>
      <w:color w:val="44546A" w:themeColor="text2"/>
      <w:sz w:val="18"/>
      <w:szCs w:val="18"/>
    </w:rPr>
  </w:style>
  <w:style w:type="paragraph" w:styleId="NoSpacing">
    <w:name w:val="No Spacing"/>
    <w:link w:val="NoSpacingChar"/>
    <w:uiPriority w:val="1"/>
    <w:qFormat/>
    <w:rsid w:val="00D076B6"/>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D076B6"/>
    <w:rPr>
      <w:rFonts w:eastAsiaTheme="minorEastAsia"/>
      <w:lang w:val="en-US"/>
    </w:rPr>
  </w:style>
  <w:style w:type="paragraph" w:styleId="TOCHeading">
    <w:name w:val="TOC Heading"/>
    <w:basedOn w:val="Heading1"/>
    <w:next w:val="Normal"/>
    <w:uiPriority w:val="39"/>
    <w:unhideWhenUsed/>
    <w:qFormat/>
    <w:rsid w:val="006A1F9F"/>
    <w:pPr>
      <w:outlineLvl w:val="9"/>
    </w:pPr>
    <w:rPr>
      <w:lang w:val="en-US"/>
    </w:rPr>
  </w:style>
  <w:style w:type="paragraph" w:styleId="TOC1">
    <w:name w:val="toc 1"/>
    <w:basedOn w:val="Normal"/>
    <w:next w:val="Normal"/>
    <w:autoRedefine/>
    <w:uiPriority w:val="39"/>
    <w:unhideWhenUsed/>
    <w:rsid w:val="006A1F9F"/>
    <w:pPr>
      <w:spacing w:after="100"/>
    </w:pPr>
  </w:style>
  <w:style w:type="paragraph" w:styleId="TOC2">
    <w:name w:val="toc 2"/>
    <w:basedOn w:val="Normal"/>
    <w:next w:val="Normal"/>
    <w:autoRedefine/>
    <w:uiPriority w:val="39"/>
    <w:unhideWhenUsed/>
    <w:rsid w:val="006A1F9F"/>
    <w:pPr>
      <w:spacing w:after="100"/>
      <w:ind w:left="220"/>
    </w:pPr>
  </w:style>
  <w:style w:type="paragraph" w:styleId="TOC3">
    <w:name w:val="toc 3"/>
    <w:basedOn w:val="Normal"/>
    <w:next w:val="Normal"/>
    <w:autoRedefine/>
    <w:uiPriority w:val="39"/>
    <w:unhideWhenUsed/>
    <w:rsid w:val="005431E3"/>
    <w:pPr>
      <w:spacing w:after="100"/>
      <w:ind w:left="440"/>
    </w:pPr>
  </w:style>
  <w:style w:type="paragraph" w:styleId="TableofFigures">
    <w:name w:val="table of figures"/>
    <w:basedOn w:val="Normal"/>
    <w:next w:val="Normal"/>
    <w:uiPriority w:val="99"/>
    <w:unhideWhenUsed/>
    <w:rsid w:val="009A3F32"/>
    <w:pPr>
      <w:spacing w:after="0"/>
    </w:pPr>
  </w:style>
  <w:style w:type="paragraph" w:styleId="Header">
    <w:name w:val="header"/>
    <w:basedOn w:val="Normal"/>
    <w:link w:val="HeaderChar"/>
    <w:uiPriority w:val="99"/>
    <w:unhideWhenUsed/>
    <w:rsid w:val="00B70098"/>
    <w:pPr>
      <w:tabs>
        <w:tab w:val="center" w:pos="4536"/>
        <w:tab w:val="right" w:pos="9072"/>
      </w:tabs>
      <w:spacing w:after="0" w:line="240" w:lineRule="auto"/>
    </w:pPr>
  </w:style>
  <w:style w:type="character" w:customStyle="1" w:styleId="HeaderChar">
    <w:name w:val="Header Char"/>
    <w:basedOn w:val="DefaultParagraphFont"/>
    <w:link w:val="Header"/>
    <w:uiPriority w:val="99"/>
    <w:rsid w:val="00B70098"/>
  </w:style>
  <w:style w:type="paragraph" w:styleId="Footer">
    <w:name w:val="footer"/>
    <w:basedOn w:val="Normal"/>
    <w:link w:val="FooterChar"/>
    <w:uiPriority w:val="99"/>
    <w:unhideWhenUsed/>
    <w:rsid w:val="00B70098"/>
    <w:pPr>
      <w:tabs>
        <w:tab w:val="center" w:pos="4536"/>
        <w:tab w:val="right" w:pos="9072"/>
      </w:tabs>
      <w:spacing w:after="0" w:line="240" w:lineRule="auto"/>
    </w:pPr>
  </w:style>
  <w:style w:type="character" w:customStyle="1" w:styleId="FooterChar">
    <w:name w:val="Footer Char"/>
    <w:basedOn w:val="DefaultParagraphFont"/>
    <w:link w:val="Footer"/>
    <w:uiPriority w:val="99"/>
    <w:rsid w:val="00B70098"/>
  </w:style>
  <w:style w:type="table" w:styleId="TableGrid">
    <w:name w:val="Table Grid"/>
    <w:basedOn w:val="TableNormal"/>
    <w:uiPriority w:val="59"/>
    <w:rsid w:val="00310160"/>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310160"/>
    <w:rPr>
      <w:color w:val="954F72"/>
      <w:u w:val="single"/>
    </w:rPr>
  </w:style>
  <w:style w:type="paragraph" w:customStyle="1" w:styleId="xl65">
    <w:name w:val="xl65"/>
    <w:basedOn w:val="Normal"/>
    <w:rsid w:val="00310160"/>
    <w:pPr>
      <w:spacing w:before="100" w:beforeAutospacing="1" w:after="100" w:afterAutospacing="1" w:line="240" w:lineRule="auto"/>
    </w:pPr>
    <w:rPr>
      <w:rFonts w:ascii="Times New Roman" w:eastAsia="Times New Roman" w:hAnsi="Times New Roman" w:cs="Times New Roman"/>
      <w:b/>
      <w:bCs/>
      <w:sz w:val="24"/>
      <w:szCs w:val="24"/>
      <w:lang w:val="en-US"/>
    </w:rPr>
  </w:style>
  <w:style w:type="paragraph" w:customStyle="1" w:styleId="xl66">
    <w:name w:val="xl66"/>
    <w:basedOn w:val="Normal"/>
    <w:rsid w:val="003101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20"/>
      <w:szCs w:val="20"/>
      <w:lang w:val="en-US"/>
    </w:rPr>
  </w:style>
  <w:style w:type="paragraph" w:customStyle="1" w:styleId="xl67">
    <w:name w:val="xl67"/>
    <w:basedOn w:val="Normal"/>
    <w:rsid w:val="003101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68">
    <w:name w:val="xl68"/>
    <w:basedOn w:val="Normal"/>
    <w:rsid w:val="003101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20"/>
      <w:szCs w:val="20"/>
      <w:lang w:val="en-US"/>
    </w:rPr>
  </w:style>
  <w:style w:type="paragraph" w:customStyle="1" w:styleId="xl69">
    <w:name w:val="xl69"/>
    <w:basedOn w:val="Normal"/>
    <w:rsid w:val="003101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70">
    <w:name w:val="xl70"/>
    <w:basedOn w:val="Normal"/>
    <w:rsid w:val="003101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val="en-US"/>
    </w:rPr>
  </w:style>
  <w:style w:type="paragraph" w:customStyle="1" w:styleId="xl71">
    <w:name w:val="xl71"/>
    <w:basedOn w:val="Normal"/>
    <w:rsid w:val="003101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242021"/>
      <w:sz w:val="20"/>
      <w:szCs w:val="20"/>
      <w:lang w:val="en-US"/>
    </w:rPr>
  </w:style>
  <w:style w:type="paragraph" w:customStyle="1" w:styleId="xl72">
    <w:name w:val="xl72"/>
    <w:basedOn w:val="Normal"/>
    <w:rsid w:val="00310160"/>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color w:val="000000"/>
      <w:sz w:val="20"/>
      <w:szCs w:val="20"/>
      <w:lang w:val="en-US"/>
    </w:rPr>
  </w:style>
  <w:style w:type="paragraph" w:customStyle="1" w:styleId="xl73">
    <w:name w:val="xl73"/>
    <w:basedOn w:val="Normal"/>
    <w:rsid w:val="00310160"/>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74">
    <w:name w:val="xl74"/>
    <w:basedOn w:val="Normal"/>
    <w:rsid w:val="00310160"/>
    <w:pPr>
      <w:pBdr>
        <w:top w:val="single" w:sz="8" w:space="0" w:color="auto"/>
        <w:left w:val="single" w:sz="4" w:space="0" w:color="auto"/>
        <w:bottom w:val="single" w:sz="8" w:space="0" w:color="auto"/>
        <w:right w:val="single" w:sz="8"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75">
    <w:name w:val="xl75"/>
    <w:basedOn w:val="Normal"/>
    <w:rsid w:val="00310160"/>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76">
    <w:name w:val="xl76"/>
    <w:basedOn w:val="Normal"/>
    <w:rsid w:val="00310160"/>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77">
    <w:name w:val="xl77"/>
    <w:basedOn w:val="Normal"/>
    <w:rsid w:val="00310160"/>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center"/>
    </w:pPr>
    <w:rPr>
      <w:rFonts w:ascii="Arial" w:eastAsia="Times New Roman" w:hAnsi="Arial" w:cs="Arial"/>
      <w:color w:val="242021"/>
      <w:sz w:val="20"/>
      <w:szCs w:val="20"/>
      <w:lang w:val="en-US"/>
    </w:rPr>
  </w:style>
  <w:style w:type="paragraph" w:customStyle="1" w:styleId="xl78">
    <w:name w:val="xl78"/>
    <w:basedOn w:val="Normal"/>
    <w:rsid w:val="00310160"/>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color w:val="000000"/>
      <w:sz w:val="20"/>
      <w:szCs w:val="20"/>
      <w:lang w:val="en-US"/>
    </w:rPr>
  </w:style>
  <w:style w:type="paragraph" w:customStyle="1" w:styleId="xl79">
    <w:name w:val="xl79"/>
    <w:basedOn w:val="Normal"/>
    <w:rsid w:val="00310160"/>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80">
    <w:name w:val="xl80"/>
    <w:basedOn w:val="Normal"/>
    <w:rsid w:val="00310160"/>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81">
    <w:name w:val="xl81"/>
    <w:basedOn w:val="Normal"/>
    <w:rsid w:val="00310160"/>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20"/>
      <w:szCs w:val="20"/>
      <w:lang w:val="en-US"/>
    </w:rPr>
  </w:style>
  <w:style w:type="paragraph" w:customStyle="1" w:styleId="xl82">
    <w:name w:val="xl82"/>
    <w:basedOn w:val="Normal"/>
    <w:rsid w:val="00310160"/>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20"/>
      <w:szCs w:val="20"/>
      <w:lang w:val="en-US"/>
    </w:rPr>
  </w:style>
  <w:style w:type="paragraph" w:customStyle="1" w:styleId="xl83">
    <w:name w:val="xl83"/>
    <w:basedOn w:val="Normal"/>
    <w:rsid w:val="00310160"/>
    <w:pPr>
      <w:pBdr>
        <w:top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color w:val="000000"/>
      <w:sz w:val="20"/>
      <w:szCs w:val="20"/>
      <w:lang w:val="en-US"/>
    </w:rPr>
  </w:style>
  <w:style w:type="paragraph" w:customStyle="1" w:styleId="xl84">
    <w:name w:val="xl84"/>
    <w:basedOn w:val="Normal"/>
    <w:rsid w:val="00310160"/>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85">
    <w:name w:val="xl85"/>
    <w:basedOn w:val="Normal"/>
    <w:rsid w:val="00310160"/>
    <w:pPr>
      <w:pBdr>
        <w:top w:val="single" w:sz="4"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Arial" w:eastAsia="Times New Roman" w:hAnsi="Arial" w:cs="Arial"/>
      <w:color w:val="242021"/>
      <w:sz w:val="20"/>
      <w:szCs w:val="20"/>
      <w:lang w:val="en-US"/>
    </w:rPr>
  </w:style>
  <w:style w:type="paragraph" w:customStyle="1" w:styleId="xl86">
    <w:name w:val="xl86"/>
    <w:basedOn w:val="Normal"/>
    <w:rsid w:val="00310160"/>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87">
    <w:name w:val="xl87"/>
    <w:basedOn w:val="Normal"/>
    <w:rsid w:val="00310160"/>
    <w:pPr>
      <w:pBdr>
        <w:top w:val="single" w:sz="8"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88">
    <w:name w:val="xl88"/>
    <w:basedOn w:val="Normal"/>
    <w:rsid w:val="00310160"/>
    <w:pPr>
      <w:pBdr>
        <w:left w:val="single" w:sz="8" w:space="0" w:color="auto"/>
        <w:bottom w:val="single" w:sz="4" w:space="0" w:color="auto"/>
        <w:right w:val="single" w:sz="8" w:space="0" w:color="auto"/>
      </w:pBdr>
      <w:spacing w:before="100" w:beforeAutospacing="1" w:after="100" w:afterAutospacing="1" w:line="240" w:lineRule="auto"/>
    </w:pPr>
    <w:rPr>
      <w:rFonts w:ascii="Arial" w:eastAsia="Times New Roman" w:hAnsi="Arial" w:cs="Arial"/>
      <w:b/>
      <w:bCs/>
      <w:sz w:val="20"/>
      <w:szCs w:val="20"/>
      <w:lang w:val="en-US"/>
    </w:rPr>
  </w:style>
  <w:style w:type="paragraph" w:customStyle="1" w:styleId="xl89">
    <w:name w:val="xl89"/>
    <w:basedOn w:val="Normal"/>
    <w:rsid w:val="00310160"/>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Arial" w:eastAsia="Times New Roman" w:hAnsi="Arial" w:cs="Arial"/>
      <w:b/>
      <w:bCs/>
      <w:sz w:val="20"/>
      <w:szCs w:val="20"/>
      <w:lang w:val="en-US"/>
    </w:rPr>
  </w:style>
  <w:style w:type="paragraph" w:customStyle="1" w:styleId="xl90">
    <w:name w:val="xl90"/>
    <w:basedOn w:val="Normal"/>
    <w:rsid w:val="00310160"/>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Arial" w:eastAsia="Times New Roman" w:hAnsi="Arial" w:cs="Arial"/>
      <w:color w:val="000000"/>
      <w:sz w:val="20"/>
      <w:szCs w:val="20"/>
      <w:lang w:val="en-US"/>
    </w:rPr>
  </w:style>
  <w:style w:type="paragraph" w:customStyle="1" w:styleId="xl91">
    <w:name w:val="xl91"/>
    <w:basedOn w:val="Normal"/>
    <w:rsid w:val="00310160"/>
    <w:pPr>
      <w:pBdr>
        <w:top w:val="single" w:sz="8"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color w:val="000000"/>
      <w:sz w:val="20"/>
      <w:szCs w:val="20"/>
      <w:lang w:val="en-US"/>
    </w:rPr>
  </w:style>
  <w:style w:type="paragraph" w:customStyle="1" w:styleId="xl92">
    <w:name w:val="xl92"/>
    <w:basedOn w:val="Normal"/>
    <w:rsid w:val="003101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val="en-US"/>
    </w:rPr>
  </w:style>
  <w:style w:type="paragraph" w:customStyle="1" w:styleId="xl93">
    <w:name w:val="xl93"/>
    <w:basedOn w:val="Normal"/>
    <w:rsid w:val="003101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242021"/>
      <w:sz w:val="20"/>
      <w:szCs w:val="20"/>
      <w:lang w:val="en-US"/>
    </w:rPr>
  </w:style>
  <w:style w:type="paragraph" w:customStyle="1" w:styleId="xl94">
    <w:name w:val="xl94"/>
    <w:basedOn w:val="Normal"/>
    <w:rsid w:val="00310160"/>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val="en-US"/>
    </w:rPr>
  </w:style>
  <w:style w:type="paragraph" w:customStyle="1" w:styleId="xl95">
    <w:name w:val="xl95"/>
    <w:basedOn w:val="Normal"/>
    <w:rsid w:val="00310160"/>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color w:val="242021"/>
      <w:sz w:val="20"/>
      <w:szCs w:val="20"/>
      <w:lang w:val="en-US"/>
    </w:rPr>
  </w:style>
  <w:style w:type="paragraph" w:customStyle="1" w:styleId="xl96">
    <w:name w:val="xl96"/>
    <w:basedOn w:val="Normal"/>
    <w:rsid w:val="00310160"/>
    <w:pPr>
      <w:pBdr>
        <w:top w:val="single" w:sz="8" w:space="0" w:color="auto"/>
        <w:bottom w:val="single" w:sz="8" w:space="0" w:color="auto"/>
      </w:pBdr>
      <w:spacing w:before="100" w:beforeAutospacing="1" w:after="100" w:afterAutospacing="1" w:line="240" w:lineRule="auto"/>
    </w:pPr>
    <w:rPr>
      <w:rFonts w:ascii="Arial" w:eastAsia="Times New Roman" w:hAnsi="Arial" w:cs="Arial"/>
      <w:color w:val="000000"/>
      <w:sz w:val="20"/>
      <w:szCs w:val="20"/>
      <w:lang w:val="en-US"/>
    </w:rPr>
  </w:style>
  <w:style w:type="paragraph" w:customStyle="1" w:styleId="xl97">
    <w:name w:val="xl97"/>
    <w:basedOn w:val="Normal"/>
    <w:rsid w:val="00310160"/>
    <w:pPr>
      <w:pBdr>
        <w:bottom w:val="single" w:sz="4" w:space="0" w:color="auto"/>
      </w:pBdr>
      <w:spacing w:before="100" w:beforeAutospacing="1" w:after="100" w:afterAutospacing="1" w:line="240" w:lineRule="auto"/>
    </w:pPr>
    <w:rPr>
      <w:rFonts w:ascii="Arial" w:eastAsia="Times New Roman" w:hAnsi="Arial" w:cs="Arial"/>
      <w:b/>
      <w:bCs/>
      <w:sz w:val="20"/>
      <w:szCs w:val="20"/>
      <w:lang w:val="en-US"/>
    </w:rPr>
  </w:style>
  <w:style w:type="paragraph" w:customStyle="1" w:styleId="xl98">
    <w:name w:val="xl98"/>
    <w:basedOn w:val="Normal"/>
    <w:rsid w:val="00310160"/>
    <w:pPr>
      <w:pBdr>
        <w:top w:val="single" w:sz="4" w:space="0" w:color="auto"/>
        <w:bottom w:val="single" w:sz="4"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99">
    <w:name w:val="xl99"/>
    <w:basedOn w:val="Normal"/>
    <w:rsid w:val="00310160"/>
    <w:pPr>
      <w:pBdr>
        <w:top w:val="single" w:sz="4" w:space="0" w:color="auto"/>
        <w:bottom w:val="single" w:sz="4" w:space="0" w:color="auto"/>
      </w:pBdr>
      <w:spacing w:before="100" w:beforeAutospacing="1" w:after="100" w:afterAutospacing="1" w:line="240" w:lineRule="auto"/>
    </w:pPr>
    <w:rPr>
      <w:rFonts w:ascii="Arial" w:eastAsia="Times New Roman" w:hAnsi="Arial" w:cs="Arial"/>
      <w:b/>
      <w:bCs/>
      <w:sz w:val="20"/>
      <w:szCs w:val="20"/>
      <w:lang w:val="en-US"/>
    </w:rPr>
  </w:style>
  <w:style w:type="paragraph" w:customStyle="1" w:styleId="xl100">
    <w:name w:val="xl100"/>
    <w:basedOn w:val="Normal"/>
    <w:rsid w:val="00310160"/>
    <w:pPr>
      <w:pBdr>
        <w:top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color w:val="242021"/>
      <w:sz w:val="20"/>
      <w:szCs w:val="20"/>
      <w:lang w:val="en-US"/>
    </w:rPr>
  </w:style>
  <w:style w:type="paragraph" w:customStyle="1" w:styleId="xl101">
    <w:name w:val="xl101"/>
    <w:basedOn w:val="Normal"/>
    <w:rsid w:val="00310160"/>
    <w:pPr>
      <w:pBdr>
        <w:top w:val="single" w:sz="4" w:space="0" w:color="auto"/>
        <w:bottom w:val="single" w:sz="8" w:space="0" w:color="auto"/>
      </w:pBdr>
      <w:spacing w:before="100" w:beforeAutospacing="1" w:after="100" w:afterAutospacing="1" w:line="240" w:lineRule="auto"/>
    </w:pPr>
    <w:rPr>
      <w:rFonts w:ascii="Arial" w:eastAsia="Times New Roman" w:hAnsi="Arial" w:cs="Arial"/>
      <w:sz w:val="20"/>
      <w:szCs w:val="20"/>
      <w:lang w:val="en-US"/>
    </w:rPr>
  </w:style>
  <w:style w:type="paragraph" w:customStyle="1" w:styleId="xl102">
    <w:name w:val="xl102"/>
    <w:basedOn w:val="Normal"/>
    <w:rsid w:val="00310160"/>
    <w:pPr>
      <w:pBdr>
        <w:bottom w:val="single" w:sz="4" w:space="0" w:color="auto"/>
      </w:pBdr>
      <w:spacing w:before="100" w:beforeAutospacing="1" w:after="100" w:afterAutospacing="1" w:line="240" w:lineRule="auto"/>
    </w:pPr>
    <w:rPr>
      <w:rFonts w:ascii="Arial" w:eastAsia="Times New Roman" w:hAnsi="Arial" w:cs="Arial"/>
      <w:b/>
      <w:bCs/>
      <w:sz w:val="20"/>
      <w:szCs w:val="20"/>
      <w:lang w:val="en-US"/>
    </w:rPr>
  </w:style>
  <w:style w:type="paragraph" w:customStyle="1" w:styleId="xl103">
    <w:name w:val="xl103"/>
    <w:basedOn w:val="Normal"/>
    <w:rsid w:val="00310160"/>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104">
    <w:name w:val="xl104"/>
    <w:basedOn w:val="Normal"/>
    <w:rsid w:val="00310160"/>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105">
    <w:name w:val="xl105"/>
    <w:basedOn w:val="Normal"/>
    <w:rsid w:val="00310160"/>
    <w:pPr>
      <w:pBdr>
        <w:top w:val="single" w:sz="8" w:space="0" w:color="auto"/>
        <w:left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styleId="Bibliography">
    <w:name w:val="Bibliography"/>
    <w:basedOn w:val="Normal"/>
    <w:next w:val="Normal"/>
    <w:uiPriority w:val="37"/>
    <w:unhideWhenUsed/>
    <w:rsid w:val="008920CA"/>
  </w:style>
  <w:style w:type="character" w:styleId="CommentReference">
    <w:name w:val="annotation reference"/>
    <w:basedOn w:val="DefaultParagraphFont"/>
    <w:uiPriority w:val="99"/>
    <w:semiHidden/>
    <w:unhideWhenUsed/>
    <w:rsid w:val="000C705B"/>
    <w:rPr>
      <w:sz w:val="18"/>
      <w:szCs w:val="18"/>
    </w:rPr>
  </w:style>
  <w:style w:type="paragraph" w:styleId="CommentText">
    <w:name w:val="annotation text"/>
    <w:basedOn w:val="Normal"/>
    <w:link w:val="CommentTextChar"/>
    <w:uiPriority w:val="99"/>
    <w:unhideWhenUsed/>
    <w:rsid w:val="000C705B"/>
    <w:pPr>
      <w:spacing w:line="240" w:lineRule="auto"/>
    </w:pPr>
    <w:rPr>
      <w:sz w:val="24"/>
      <w:szCs w:val="24"/>
    </w:rPr>
  </w:style>
  <w:style w:type="character" w:customStyle="1" w:styleId="CommentTextChar">
    <w:name w:val="Comment Text Char"/>
    <w:basedOn w:val="DefaultParagraphFont"/>
    <w:link w:val="CommentText"/>
    <w:uiPriority w:val="99"/>
    <w:rsid w:val="000C705B"/>
    <w:rPr>
      <w:sz w:val="24"/>
      <w:szCs w:val="24"/>
    </w:rPr>
  </w:style>
  <w:style w:type="paragraph" w:styleId="CommentSubject">
    <w:name w:val="annotation subject"/>
    <w:basedOn w:val="CommentText"/>
    <w:next w:val="CommentText"/>
    <w:link w:val="CommentSubjectChar"/>
    <w:uiPriority w:val="99"/>
    <w:semiHidden/>
    <w:unhideWhenUsed/>
    <w:rsid w:val="000C705B"/>
    <w:rPr>
      <w:b/>
      <w:bCs/>
      <w:sz w:val="20"/>
      <w:szCs w:val="20"/>
    </w:rPr>
  </w:style>
  <w:style w:type="character" w:customStyle="1" w:styleId="CommentSubjectChar">
    <w:name w:val="Comment Subject Char"/>
    <w:basedOn w:val="CommentTextChar"/>
    <w:link w:val="CommentSubject"/>
    <w:uiPriority w:val="99"/>
    <w:semiHidden/>
    <w:rsid w:val="000C705B"/>
    <w:rPr>
      <w:b/>
      <w:bCs/>
      <w:sz w:val="20"/>
      <w:szCs w:val="20"/>
    </w:rPr>
  </w:style>
  <w:style w:type="character" w:customStyle="1" w:styleId="UnresolvedMention1">
    <w:name w:val="Unresolved Mention1"/>
    <w:basedOn w:val="DefaultParagraphFont"/>
    <w:uiPriority w:val="99"/>
    <w:semiHidden/>
    <w:unhideWhenUsed/>
    <w:rsid w:val="00E068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5106229">
      <w:bodyDiv w:val="1"/>
      <w:marLeft w:val="0"/>
      <w:marRight w:val="0"/>
      <w:marTop w:val="0"/>
      <w:marBottom w:val="0"/>
      <w:divBdr>
        <w:top w:val="none" w:sz="0" w:space="0" w:color="auto"/>
        <w:left w:val="none" w:sz="0" w:space="0" w:color="auto"/>
        <w:bottom w:val="none" w:sz="0" w:space="0" w:color="auto"/>
        <w:right w:val="none" w:sz="0" w:space="0" w:color="auto"/>
      </w:divBdr>
    </w:div>
    <w:div w:id="27607522">
      <w:bodyDiv w:val="1"/>
      <w:marLeft w:val="0"/>
      <w:marRight w:val="0"/>
      <w:marTop w:val="0"/>
      <w:marBottom w:val="0"/>
      <w:divBdr>
        <w:top w:val="none" w:sz="0" w:space="0" w:color="auto"/>
        <w:left w:val="none" w:sz="0" w:space="0" w:color="auto"/>
        <w:bottom w:val="none" w:sz="0" w:space="0" w:color="auto"/>
        <w:right w:val="none" w:sz="0" w:space="0" w:color="auto"/>
      </w:divBdr>
    </w:div>
    <w:div w:id="47461776">
      <w:bodyDiv w:val="1"/>
      <w:marLeft w:val="0"/>
      <w:marRight w:val="0"/>
      <w:marTop w:val="0"/>
      <w:marBottom w:val="0"/>
      <w:divBdr>
        <w:top w:val="none" w:sz="0" w:space="0" w:color="auto"/>
        <w:left w:val="none" w:sz="0" w:space="0" w:color="auto"/>
        <w:bottom w:val="none" w:sz="0" w:space="0" w:color="auto"/>
        <w:right w:val="none" w:sz="0" w:space="0" w:color="auto"/>
      </w:divBdr>
    </w:div>
    <w:div w:id="58675899">
      <w:bodyDiv w:val="1"/>
      <w:marLeft w:val="0"/>
      <w:marRight w:val="0"/>
      <w:marTop w:val="0"/>
      <w:marBottom w:val="0"/>
      <w:divBdr>
        <w:top w:val="none" w:sz="0" w:space="0" w:color="auto"/>
        <w:left w:val="none" w:sz="0" w:space="0" w:color="auto"/>
        <w:bottom w:val="none" w:sz="0" w:space="0" w:color="auto"/>
        <w:right w:val="none" w:sz="0" w:space="0" w:color="auto"/>
      </w:divBdr>
    </w:div>
    <w:div w:id="200365193">
      <w:bodyDiv w:val="1"/>
      <w:marLeft w:val="0"/>
      <w:marRight w:val="0"/>
      <w:marTop w:val="0"/>
      <w:marBottom w:val="0"/>
      <w:divBdr>
        <w:top w:val="none" w:sz="0" w:space="0" w:color="auto"/>
        <w:left w:val="none" w:sz="0" w:space="0" w:color="auto"/>
        <w:bottom w:val="none" w:sz="0" w:space="0" w:color="auto"/>
        <w:right w:val="none" w:sz="0" w:space="0" w:color="auto"/>
      </w:divBdr>
    </w:div>
    <w:div w:id="248121478">
      <w:bodyDiv w:val="1"/>
      <w:marLeft w:val="0"/>
      <w:marRight w:val="0"/>
      <w:marTop w:val="0"/>
      <w:marBottom w:val="0"/>
      <w:divBdr>
        <w:top w:val="none" w:sz="0" w:space="0" w:color="auto"/>
        <w:left w:val="none" w:sz="0" w:space="0" w:color="auto"/>
        <w:bottom w:val="none" w:sz="0" w:space="0" w:color="auto"/>
        <w:right w:val="none" w:sz="0" w:space="0" w:color="auto"/>
      </w:divBdr>
    </w:div>
    <w:div w:id="248587241">
      <w:bodyDiv w:val="1"/>
      <w:marLeft w:val="0"/>
      <w:marRight w:val="0"/>
      <w:marTop w:val="0"/>
      <w:marBottom w:val="0"/>
      <w:divBdr>
        <w:top w:val="none" w:sz="0" w:space="0" w:color="auto"/>
        <w:left w:val="none" w:sz="0" w:space="0" w:color="auto"/>
        <w:bottom w:val="none" w:sz="0" w:space="0" w:color="auto"/>
        <w:right w:val="none" w:sz="0" w:space="0" w:color="auto"/>
      </w:divBdr>
    </w:div>
    <w:div w:id="254677731">
      <w:bodyDiv w:val="1"/>
      <w:marLeft w:val="0"/>
      <w:marRight w:val="0"/>
      <w:marTop w:val="0"/>
      <w:marBottom w:val="0"/>
      <w:divBdr>
        <w:top w:val="none" w:sz="0" w:space="0" w:color="auto"/>
        <w:left w:val="none" w:sz="0" w:space="0" w:color="auto"/>
        <w:bottom w:val="none" w:sz="0" w:space="0" w:color="auto"/>
        <w:right w:val="none" w:sz="0" w:space="0" w:color="auto"/>
      </w:divBdr>
    </w:div>
    <w:div w:id="290475070">
      <w:bodyDiv w:val="1"/>
      <w:marLeft w:val="0"/>
      <w:marRight w:val="0"/>
      <w:marTop w:val="0"/>
      <w:marBottom w:val="0"/>
      <w:divBdr>
        <w:top w:val="none" w:sz="0" w:space="0" w:color="auto"/>
        <w:left w:val="none" w:sz="0" w:space="0" w:color="auto"/>
        <w:bottom w:val="none" w:sz="0" w:space="0" w:color="auto"/>
        <w:right w:val="none" w:sz="0" w:space="0" w:color="auto"/>
      </w:divBdr>
    </w:div>
    <w:div w:id="317000510">
      <w:bodyDiv w:val="1"/>
      <w:marLeft w:val="0"/>
      <w:marRight w:val="0"/>
      <w:marTop w:val="0"/>
      <w:marBottom w:val="0"/>
      <w:divBdr>
        <w:top w:val="none" w:sz="0" w:space="0" w:color="auto"/>
        <w:left w:val="none" w:sz="0" w:space="0" w:color="auto"/>
        <w:bottom w:val="none" w:sz="0" w:space="0" w:color="auto"/>
        <w:right w:val="none" w:sz="0" w:space="0" w:color="auto"/>
      </w:divBdr>
    </w:div>
    <w:div w:id="372654359">
      <w:bodyDiv w:val="1"/>
      <w:marLeft w:val="0"/>
      <w:marRight w:val="0"/>
      <w:marTop w:val="0"/>
      <w:marBottom w:val="0"/>
      <w:divBdr>
        <w:top w:val="none" w:sz="0" w:space="0" w:color="auto"/>
        <w:left w:val="none" w:sz="0" w:space="0" w:color="auto"/>
        <w:bottom w:val="none" w:sz="0" w:space="0" w:color="auto"/>
        <w:right w:val="none" w:sz="0" w:space="0" w:color="auto"/>
      </w:divBdr>
    </w:div>
    <w:div w:id="439254458">
      <w:bodyDiv w:val="1"/>
      <w:marLeft w:val="0"/>
      <w:marRight w:val="0"/>
      <w:marTop w:val="0"/>
      <w:marBottom w:val="0"/>
      <w:divBdr>
        <w:top w:val="none" w:sz="0" w:space="0" w:color="auto"/>
        <w:left w:val="none" w:sz="0" w:space="0" w:color="auto"/>
        <w:bottom w:val="none" w:sz="0" w:space="0" w:color="auto"/>
        <w:right w:val="none" w:sz="0" w:space="0" w:color="auto"/>
      </w:divBdr>
    </w:div>
    <w:div w:id="442916463">
      <w:bodyDiv w:val="1"/>
      <w:marLeft w:val="0"/>
      <w:marRight w:val="0"/>
      <w:marTop w:val="0"/>
      <w:marBottom w:val="0"/>
      <w:divBdr>
        <w:top w:val="none" w:sz="0" w:space="0" w:color="auto"/>
        <w:left w:val="none" w:sz="0" w:space="0" w:color="auto"/>
        <w:bottom w:val="none" w:sz="0" w:space="0" w:color="auto"/>
        <w:right w:val="none" w:sz="0" w:space="0" w:color="auto"/>
      </w:divBdr>
    </w:div>
    <w:div w:id="455415049">
      <w:bodyDiv w:val="1"/>
      <w:marLeft w:val="0"/>
      <w:marRight w:val="0"/>
      <w:marTop w:val="0"/>
      <w:marBottom w:val="0"/>
      <w:divBdr>
        <w:top w:val="none" w:sz="0" w:space="0" w:color="auto"/>
        <w:left w:val="none" w:sz="0" w:space="0" w:color="auto"/>
        <w:bottom w:val="none" w:sz="0" w:space="0" w:color="auto"/>
        <w:right w:val="none" w:sz="0" w:space="0" w:color="auto"/>
      </w:divBdr>
    </w:div>
    <w:div w:id="539826075">
      <w:bodyDiv w:val="1"/>
      <w:marLeft w:val="0"/>
      <w:marRight w:val="0"/>
      <w:marTop w:val="0"/>
      <w:marBottom w:val="0"/>
      <w:divBdr>
        <w:top w:val="none" w:sz="0" w:space="0" w:color="auto"/>
        <w:left w:val="none" w:sz="0" w:space="0" w:color="auto"/>
        <w:bottom w:val="none" w:sz="0" w:space="0" w:color="auto"/>
        <w:right w:val="none" w:sz="0" w:space="0" w:color="auto"/>
      </w:divBdr>
    </w:div>
    <w:div w:id="633221791">
      <w:bodyDiv w:val="1"/>
      <w:marLeft w:val="0"/>
      <w:marRight w:val="0"/>
      <w:marTop w:val="0"/>
      <w:marBottom w:val="0"/>
      <w:divBdr>
        <w:top w:val="none" w:sz="0" w:space="0" w:color="auto"/>
        <w:left w:val="none" w:sz="0" w:space="0" w:color="auto"/>
        <w:bottom w:val="none" w:sz="0" w:space="0" w:color="auto"/>
        <w:right w:val="none" w:sz="0" w:space="0" w:color="auto"/>
      </w:divBdr>
    </w:div>
    <w:div w:id="637761780">
      <w:bodyDiv w:val="1"/>
      <w:marLeft w:val="0"/>
      <w:marRight w:val="0"/>
      <w:marTop w:val="0"/>
      <w:marBottom w:val="0"/>
      <w:divBdr>
        <w:top w:val="none" w:sz="0" w:space="0" w:color="auto"/>
        <w:left w:val="none" w:sz="0" w:space="0" w:color="auto"/>
        <w:bottom w:val="none" w:sz="0" w:space="0" w:color="auto"/>
        <w:right w:val="none" w:sz="0" w:space="0" w:color="auto"/>
      </w:divBdr>
    </w:div>
    <w:div w:id="678896476">
      <w:bodyDiv w:val="1"/>
      <w:marLeft w:val="0"/>
      <w:marRight w:val="0"/>
      <w:marTop w:val="0"/>
      <w:marBottom w:val="0"/>
      <w:divBdr>
        <w:top w:val="none" w:sz="0" w:space="0" w:color="auto"/>
        <w:left w:val="none" w:sz="0" w:space="0" w:color="auto"/>
        <w:bottom w:val="none" w:sz="0" w:space="0" w:color="auto"/>
        <w:right w:val="none" w:sz="0" w:space="0" w:color="auto"/>
      </w:divBdr>
    </w:div>
    <w:div w:id="725645960">
      <w:bodyDiv w:val="1"/>
      <w:marLeft w:val="0"/>
      <w:marRight w:val="0"/>
      <w:marTop w:val="0"/>
      <w:marBottom w:val="0"/>
      <w:divBdr>
        <w:top w:val="none" w:sz="0" w:space="0" w:color="auto"/>
        <w:left w:val="none" w:sz="0" w:space="0" w:color="auto"/>
        <w:bottom w:val="none" w:sz="0" w:space="0" w:color="auto"/>
        <w:right w:val="none" w:sz="0" w:space="0" w:color="auto"/>
      </w:divBdr>
    </w:div>
    <w:div w:id="732973696">
      <w:bodyDiv w:val="1"/>
      <w:marLeft w:val="0"/>
      <w:marRight w:val="0"/>
      <w:marTop w:val="0"/>
      <w:marBottom w:val="0"/>
      <w:divBdr>
        <w:top w:val="none" w:sz="0" w:space="0" w:color="auto"/>
        <w:left w:val="none" w:sz="0" w:space="0" w:color="auto"/>
        <w:bottom w:val="none" w:sz="0" w:space="0" w:color="auto"/>
        <w:right w:val="none" w:sz="0" w:space="0" w:color="auto"/>
      </w:divBdr>
    </w:div>
    <w:div w:id="770661326">
      <w:bodyDiv w:val="1"/>
      <w:marLeft w:val="0"/>
      <w:marRight w:val="0"/>
      <w:marTop w:val="0"/>
      <w:marBottom w:val="0"/>
      <w:divBdr>
        <w:top w:val="none" w:sz="0" w:space="0" w:color="auto"/>
        <w:left w:val="none" w:sz="0" w:space="0" w:color="auto"/>
        <w:bottom w:val="none" w:sz="0" w:space="0" w:color="auto"/>
        <w:right w:val="none" w:sz="0" w:space="0" w:color="auto"/>
      </w:divBdr>
    </w:div>
    <w:div w:id="864098797">
      <w:bodyDiv w:val="1"/>
      <w:marLeft w:val="0"/>
      <w:marRight w:val="0"/>
      <w:marTop w:val="0"/>
      <w:marBottom w:val="0"/>
      <w:divBdr>
        <w:top w:val="none" w:sz="0" w:space="0" w:color="auto"/>
        <w:left w:val="none" w:sz="0" w:space="0" w:color="auto"/>
        <w:bottom w:val="none" w:sz="0" w:space="0" w:color="auto"/>
        <w:right w:val="none" w:sz="0" w:space="0" w:color="auto"/>
      </w:divBdr>
    </w:div>
    <w:div w:id="888414612">
      <w:bodyDiv w:val="1"/>
      <w:marLeft w:val="0"/>
      <w:marRight w:val="0"/>
      <w:marTop w:val="0"/>
      <w:marBottom w:val="0"/>
      <w:divBdr>
        <w:top w:val="none" w:sz="0" w:space="0" w:color="auto"/>
        <w:left w:val="none" w:sz="0" w:space="0" w:color="auto"/>
        <w:bottom w:val="none" w:sz="0" w:space="0" w:color="auto"/>
        <w:right w:val="none" w:sz="0" w:space="0" w:color="auto"/>
      </w:divBdr>
    </w:div>
    <w:div w:id="898443589">
      <w:bodyDiv w:val="1"/>
      <w:marLeft w:val="0"/>
      <w:marRight w:val="0"/>
      <w:marTop w:val="0"/>
      <w:marBottom w:val="0"/>
      <w:divBdr>
        <w:top w:val="none" w:sz="0" w:space="0" w:color="auto"/>
        <w:left w:val="none" w:sz="0" w:space="0" w:color="auto"/>
        <w:bottom w:val="none" w:sz="0" w:space="0" w:color="auto"/>
        <w:right w:val="none" w:sz="0" w:space="0" w:color="auto"/>
      </w:divBdr>
    </w:div>
    <w:div w:id="913661568">
      <w:bodyDiv w:val="1"/>
      <w:marLeft w:val="0"/>
      <w:marRight w:val="0"/>
      <w:marTop w:val="0"/>
      <w:marBottom w:val="0"/>
      <w:divBdr>
        <w:top w:val="none" w:sz="0" w:space="0" w:color="auto"/>
        <w:left w:val="none" w:sz="0" w:space="0" w:color="auto"/>
        <w:bottom w:val="none" w:sz="0" w:space="0" w:color="auto"/>
        <w:right w:val="none" w:sz="0" w:space="0" w:color="auto"/>
      </w:divBdr>
    </w:div>
    <w:div w:id="968559137">
      <w:bodyDiv w:val="1"/>
      <w:marLeft w:val="0"/>
      <w:marRight w:val="0"/>
      <w:marTop w:val="0"/>
      <w:marBottom w:val="0"/>
      <w:divBdr>
        <w:top w:val="none" w:sz="0" w:space="0" w:color="auto"/>
        <w:left w:val="none" w:sz="0" w:space="0" w:color="auto"/>
        <w:bottom w:val="none" w:sz="0" w:space="0" w:color="auto"/>
        <w:right w:val="none" w:sz="0" w:space="0" w:color="auto"/>
      </w:divBdr>
    </w:div>
    <w:div w:id="998654415">
      <w:bodyDiv w:val="1"/>
      <w:marLeft w:val="0"/>
      <w:marRight w:val="0"/>
      <w:marTop w:val="0"/>
      <w:marBottom w:val="0"/>
      <w:divBdr>
        <w:top w:val="none" w:sz="0" w:space="0" w:color="auto"/>
        <w:left w:val="none" w:sz="0" w:space="0" w:color="auto"/>
        <w:bottom w:val="none" w:sz="0" w:space="0" w:color="auto"/>
        <w:right w:val="none" w:sz="0" w:space="0" w:color="auto"/>
      </w:divBdr>
    </w:div>
    <w:div w:id="1028869471">
      <w:bodyDiv w:val="1"/>
      <w:marLeft w:val="0"/>
      <w:marRight w:val="0"/>
      <w:marTop w:val="0"/>
      <w:marBottom w:val="0"/>
      <w:divBdr>
        <w:top w:val="none" w:sz="0" w:space="0" w:color="auto"/>
        <w:left w:val="none" w:sz="0" w:space="0" w:color="auto"/>
        <w:bottom w:val="none" w:sz="0" w:space="0" w:color="auto"/>
        <w:right w:val="none" w:sz="0" w:space="0" w:color="auto"/>
      </w:divBdr>
    </w:div>
    <w:div w:id="1039861710">
      <w:bodyDiv w:val="1"/>
      <w:marLeft w:val="0"/>
      <w:marRight w:val="0"/>
      <w:marTop w:val="0"/>
      <w:marBottom w:val="0"/>
      <w:divBdr>
        <w:top w:val="none" w:sz="0" w:space="0" w:color="auto"/>
        <w:left w:val="none" w:sz="0" w:space="0" w:color="auto"/>
        <w:bottom w:val="none" w:sz="0" w:space="0" w:color="auto"/>
        <w:right w:val="none" w:sz="0" w:space="0" w:color="auto"/>
      </w:divBdr>
    </w:div>
    <w:div w:id="1059092793">
      <w:bodyDiv w:val="1"/>
      <w:marLeft w:val="0"/>
      <w:marRight w:val="0"/>
      <w:marTop w:val="0"/>
      <w:marBottom w:val="0"/>
      <w:divBdr>
        <w:top w:val="none" w:sz="0" w:space="0" w:color="auto"/>
        <w:left w:val="none" w:sz="0" w:space="0" w:color="auto"/>
        <w:bottom w:val="none" w:sz="0" w:space="0" w:color="auto"/>
        <w:right w:val="none" w:sz="0" w:space="0" w:color="auto"/>
      </w:divBdr>
    </w:div>
    <w:div w:id="1072772674">
      <w:bodyDiv w:val="1"/>
      <w:marLeft w:val="0"/>
      <w:marRight w:val="0"/>
      <w:marTop w:val="0"/>
      <w:marBottom w:val="0"/>
      <w:divBdr>
        <w:top w:val="none" w:sz="0" w:space="0" w:color="auto"/>
        <w:left w:val="none" w:sz="0" w:space="0" w:color="auto"/>
        <w:bottom w:val="none" w:sz="0" w:space="0" w:color="auto"/>
        <w:right w:val="none" w:sz="0" w:space="0" w:color="auto"/>
      </w:divBdr>
    </w:div>
    <w:div w:id="1116018663">
      <w:bodyDiv w:val="1"/>
      <w:marLeft w:val="0"/>
      <w:marRight w:val="0"/>
      <w:marTop w:val="0"/>
      <w:marBottom w:val="0"/>
      <w:divBdr>
        <w:top w:val="none" w:sz="0" w:space="0" w:color="auto"/>
        <w:left w:val="none" w:sz="0" w:space="0" w:color="auto"/>
        <w:bottom w:val="none" w:sz="0" w:space="0" w:color="auto"/>
        <w:right w:val="none" w:sz="0" w:space="0" w:color="auto"/>
      </w:divBdr>
    </w:div>
    <w:div w:id="1152482569">
      <w:bodyDiv w:val="1"/>
      <w:marLeft w:val="0"/>
      <w:marRight w:val="0"/>
      <w:marTop w:val="0"/>
      <w:marBottom w:val="0"/>
      <w:divBdr>
        <w:top w:val="none" w:sz="0" w:space="0" w:color="auto"/>
        <w:left w:val="none" w:sz="0" w:space="0" w:color="auto"/>
        <w:bottom w:val="none" w:sz="0" w:space="0" w:color="auto"/>
        <w:right w:val="none" w:sz="0" w:space="0" w:color="auto"/>
      </w:divBdr>
    </w:div>
    <w:div w:id="1172721023">
      <w:bodyDiv w:val="1"/>
      <w:marLeft w:val="0"/>
      <w:marRight w:val="0"/>
      <w:marTop w:val="0"/>
      <w:marBottom w:val="0"/>
      <w:divBdr>
        <w:top w:val="none" w:sz="0" w:space="0" w:color="auto"/>
        <w:left w:val="none" w:sz="0" w:space="0" w:color="auto"/>
        <w:bottom w:val="none" w:sz="0" w:space="0" w:color="auto"/>
        <w:right w:val="none" w:sz="0" w:space="0" w:color="auto"/>
      </w:divBdr>
    </w:div>
    <w:div w:id="1191147285">
      <w:bodyDiv w:val="1"/>
      <w:marLeft w:val="0"/>
      <w:marRight w:val="0"/>
      <w:marTop w:val="0"/>
      <w:marBottom w:val="0"/>
      <w:divBdr>
        <w:top w:val="none" w:sz="0" w:space="0" w:color="auto"/>
        <w:left w:val="none" w:sz="0" w:space="0" w:color="auto"/>
        <w:bottom w:val="none" w:sz="0" w:space="0" w:color="auto"/>
        <w:right w:val="none" w:sz="0" w:space="0" w:color="auto"/>
      </w:divBdr>
    </w:div>
    <w:div w:id="1267038432">
      <w:bodyDiv w:val="1"/>
      <w:marLeft w:val="0"/>
      <w:marRight w:val="0"/>
      <w:marTop w:val="0"/>
      <w:marBottom w:val="0"/>
      <w:divBdr>
        <w:top w:val="none" w:sz="0" w:space="0" w:color="auto"/>
        <w:left w:val="none" w:sz="0" w:space="0" w:color="auto"/>
        <w:bottom w:val="none" w:sz="0" w:space="0" w:color="auto"/>
        <w:right w:val="none" w:sz="0" w:space="0" w:color="auto"/>
      </w:divBdr>
    </w:div>
    <w:div w:id="1286275689">
      <w:bodyDiv w:val="1"/>
      <w:marLeft w:val="0"/>
      <w:marRight w:val="0"/>
      <w:marTop w:val="0"/>
      <w:marBottom w:val="0"/>
      <w:divBdr>
        <w:top w:val="none" w:sz="0" w:space="0" w:color="auto"/>
        <w:left w:val="none" w:sz="0" w:space="0" w:color="auto"/>
        <w:bottom w:val="none" w:sz="0" w:space="0" w:color="auto"/>
        <w:right w:val="none" w:sz="0" w:space="0" w:color="auto"/>
      </w:divBdr>
    </w:div>
    <w:div w:id="1296329723">
      <w:bodyDiv w:val="1"/>
      <w:marLeft w:val="0"/>
      <w:marRight w:val="0"/>
      <w:marTop w:val="0"/>
      <w:marBottom w:val="0"/>
      <w:divBdr>
        <w:top w:val="none" w:sz="0" w:space="0" w:color="auto"/>
        <w:left w:val="none" w:sz="0" w:space="0" w:color="auto"/>
        <w:bottom w:val="none" w:sz="0" w:space="0" w:color="auto"/>
        <w:right w:val="none" w:sz="0" w:space="0" w:color="auto"/>
      </w:divBdr>
    </w:div>
    <w:div w:id="1300528940">
      <w:bodyDiv w:val="1"/>
      <w:marLeft w:val="0"/>
      <w:marRight w:val="0"/>
      <w:marTop w:val="0"/>
      <w:marBottom w:val="0"/>
      <w:divBdr>
        <w:top w:val="none" w:sz="0" w:space="0" w:color="auto"/>
        <w:left w:val="none" w:sz="0" w:space="0" w:color="auto"/>
        <w:bottom w:val="none" w:sz="0" w:space="0" w:color="auto"/>
        <w:right w:val="none" w:sz="0" w:space="0" w:color="auto"/>
      </w:divBdr>
    </w:div>
    <w:div w:id="1342732870">
      <w:bodyDiv w:val="1"/>
      <w:marLeft w:val="0"/>
      <w:marRight w:val="0"/>
      <w:marTop w:val="0"/>
      <w:marBottom w:val="0"/>
      <w:divBdr>
        <w:top w:val="none" w:sz="0" w:space="0" w:color="auto"/>
        <w:left w:val="none" w:sz="0" w:space="0" w:color="auto"/>
        <w:bottom w:val="none" w:sz="0" w:space="0" w:color="auto"/>
        <w:right w:val="none" w:sz="0" w:space="0" w:color="auto"/>
      </w:divBdr>
    </w:div>
    <w:div w:id="1352684378">
      <w:bodyDiv w:val="1"/>
      <w:marLeft w:val="0"/>
      <w:marRight w:val="0"/>
      <w:marTop w:val="0"/>
      <w:marBottom w:val="0"/>
      <w:divBdr>
        <w:top w:val="none" w:sz="0" w:space="0" w:color="auto"/>
        <w:left w:val="none" w:sz="0" w:space="0" w:color="auto"/>
        <w:bottom w:val="none" w:sz="0" w:space="0" w:color="auto"/>
        <w:right w:val="none" w:sz="0" w:space="0" w:color="auto"/>
      </w:divBdr>
    </w:div>
    <w:div w:id="1393113934">
      <w:bodyDiv w:val="1"/>
      <w:marLeft w:val="0"/>
      <w:marRight w:val="0"/>
      <w:marTop w:val="0"/>
      <w:marBottom w:val="0"/>
      <w:divBdr>
        <w:top w:val="none" w:sz="0" w:space="0" w:color="auto"/>
        <w:left w:val="none" w:sz="0" w:space="0" w:color="auto"/>
        <w:bottom w:val="none" w:sz="0" w:space="0" w:color="auto"/>
        <w:right w:val="none" w:sz="0" w:space="0" w:color="auto"/>
      </w:divBdr>
    </w:div>
    <w:div w:id="1426151750">
      <w:bodyDiv w:val="1"/>
      <w:marLeft w:val="0"/>
      <w:marRight w:val="0"/>
      <w:marTop w:val="0"/>
      <w:marBottom w:val="0"/>
      <w:divBdr>
        <w:top w:val="none" w:sz="0" w:space="0" w:color="auto"/>
        <w:left w:val="none" w:sz="0" w:space="0" w:color="auto"/>
        <w:bottom w:val="none" w:sz="0" w:space="0" w:color="auto"/>
        <w:right w:val="none" w:sz="0" w:space="0" w:color="auto"/>
      </w:divBdr>
    </w:div>
    <w:div w:id="1428767566">
      <w:bodyDiv w:val="1"/>
      <w:marLeft w:val="0"/>
      <w:marRight w:val="0"/>
      <w:marTop w:val="0"/>
      <w:marBottom w:val="0"/>
      <w:divBdr>
        <w:top w:val="none" w:sz="0" w:space="0" w:color="auto"/>
        <w:left w:val="none" w:sz="0" w:space="0" w:color="auto"/>
        <w:bottom w:val="none" w:sz="0" w:space="0" w:color="auto"/>
        <w:right w:val="none" w:sz="0" w:space="0" w:color="auto"/>
      </w:divBdr>
    </w:div>
    <w:div w:id="1461414318">
      <w:bodyDiv w:val="1"/>
      <w:marLeft w:val="0"/>
      <w:marRight w:val="0"/>
      <w:marTop w:val="0"/>
      <w:marBottom w:val="0"/>
      <w:divBdr>
        <w:top w:val="none" w:sz="0" w:space="0" w:color="auto"/>
        <w:left w:val="none" w:sz="0" w:space="0" w:color="auto"/>
        <w:bottom w:val="none" w:sz="0" w:space="0" w:color="auto"/>
        <w:right w:val="none" w:sz="0" w:space="0" w:color="auto"/>
      </w:divBdr>
    </w:div>
    <w:div w:id="1507133627">
      <w:bodyDiv w:val="1"/>
      <w:marLeft w:val="0"/>
      <w:marRight w:val="0"/>
      <w:marTop w:val="0"/>
      <w:marBottom w:val="0"/>
      <w:divBdr>
        <w:top w:val="none" w:sz="0" w:space="0" w:color="auto"/>
        <w:left w:val="none" w:sz="0" w:space="0" w:color="auto"/>
        <w:bottom w:val="none" w:sz="0" w:space="0" w:color="auto"/>
        <w:right w:val="none" w:sz="0" w:space="0" w:color="auto"/>
      </w:divBdr>
    </w:div>
    <w:div w:id="1529296137">
      <w:bodyDiv w:val="1"/>
      <w:marLeft w:val="0"/>
      <w:marRight w:val="0"/>
      <w:marTop w:val="0"/>
      <w:marBottom w:val="0"/>
      <w:divBdr>
        <w:top w:val="none" w:sz="0" w:space="0" w:color="auto"/>
        <w:left w:val="none" w:sz="0" w:space="0" w:color="auto"/>
        <w:bottom w:val="none" w:sz="0" w:space="0" w:color="auto"/>
        <w:right w:val="none" w:sz="0" w:space="0" w:color="auto"/>
      </w:divBdr>
    </w:div>
    <w:div w:id="1618298535">
      <w:bodyDiv w:val="1"/>
      <w:marLeft w:val="0"/>
      <w:marRight w:val="0"/>
      <w:marTop w:val="0"/>
      <w:marBottom w:val="0"/>
      <w:divBdr>
        <w:top w:val="none" w:sz="0" w:space="0" w:color="auto"/>
        <w:left w:val="none" w:sz="0" w:space="0" w:color="auto"/>
        <w:bottom w:val="none" w:sz="0" w:space="0" w:color="auto"/>
        <w:right w:val="none" w:sz="0" w:space="0" w:color="auto"/>
      </w:divBdr>
    </w:div>
    <w:div w:id="1666281805">
      <w:bodyDiv w:val="1"/>
      <w:marLeft w:val="0"/>
      <w:marRight w:val="0"/>
      <w:marTop w:val="0"/>
      <w:marBottom w:val="0"/>
      <w:divBdr>
        <w:top w:val="none" w:sz="0" w:space="0" w:color="auto"/>
        <w:left w:val="none" w:sz="0" w:space="0" w:color="auto"/>
        <w:bottom w:val="none" w:sz="0" w:space="0" w:color="auto"/>
        <w:right w:val="none" w:sz="0" w:space="0" w:color="auto"/>
      </w:divBdr>
    </w:div>
    <w:div w:id="1667323075">
      <w:bodyDiv w:val="1"/>
      <w:marLeft w:val="0"/>
      <w:marRight w:val="0"/>
      <w:marTop w:val="0"/>
      <w:marBottom w:val="0"/>
      <w:divBdr>
        <w:top w:val="none" w:sz="0" w:space="0" w:color="auto"/>
        <w:left w:val="none" w:sz="0" w:space="0" w:color="auto"/>
        <w:bottom w:val="none" w:sz="0" w:space="0" w:color="auto"/>
        <w:right w:val="none" w:sz="0" w:space="0" w:color="auto"/>
      </w:divBdr>
    </w:div>
    <w:div w:id="1682706654">
      <w:bodyDiv w:val="1"/>
      <w:marLeft w:val="0"/>
      <w:marRight w:val="0"/>
      <w:marTop w:val="0"/>
      <w:marBottom w:val="0"/>
      <w:divBdr>
        <w:top w:val="none" w:sz="0" w:space="0" w:color="auto"/>
        <w:left w:val="none" w:sz="0" w:space="0" w:color="auto"/>
        <w:bottom w:val="none" w:sz="0" w:space="0" w:color="auto"/>
        <w:right w:val="none" w:sz="0" w:space="0" w:color="auto"/>
      </w:divBdr>
    </w:div>
    <w:div w:id="1765033959">
      <w:bodyDiv w:val="1"/>
      <w:marLeft w:val="0"/>
      <w:marRight w:val="0"/>
      <w:marTop w:val="0"/>
      <w:marBottom w:val="0"/>
      <w:divBdr>
        <w:top w:val="none" w:sz="0" w:space="0" w:color="auto"/>
        <w:left w:val="none" w:sz="0" w:space="0" w:color="auto"/>
        <w:bottom w:val="none" w:sz="0" w:space="0" w:color="auto"/>
        <w:right w:val="none" w:sz="0" w:space="0" w:color="auto"/>
      </w:divBdr>
    </w:div>
    <w:div w:id="1784617484">
      <w:bodyDiv w:val="1"/>
      <w:marLeft w:val="0"/>
      <w:marRight w:val="0"/>
      <w:marTop w:val="0"/>
      <w:marBottom w:val="0"/>
      <w:divBdr>
        <w:top w:val="none" w:sz="0" w:space="0" w:color="auto"/>
        <w:left w:val="none" w:sz="0" w:space="0" w:color="auto"/>
        <w:bottom w:val="none" w:sz="0" w:space="0" w:color="auto"/>
        <w:right w:val="none" w:sz="0" w:space="0" w:color="auto"/>
      </w:divBdr>
    </w:div>
    <w:div w:id="1802264071">
      <w:bodyDiv w:val="1"/>
      <w:marLeft w:val="0"/>
      <w:marRight w:val="0"/>
      <w:marTop w:val="0"/>
      <w:marBottom w:val="0"/>
      <w:divBdr>
        <w:top w:val="none" w:sz="0" w:space="0" w:color="auto"/>
        <w:left w:val="none" w:sz="0" w:space="0" w:color="auto"/>
        <w:bottom w:val="none" w:sz="0" w:space="0" w:color="auto"/>
        <w:right w:val="none" w:sz="0" w:space="0" w:color="auto"/>
      </w:divBdr>
    </w:div>
    <w:div w:id="1826776670">
      <w:bodyDiv w:val="1"/>
      <w:marLeft w:val="0"/>
      <w:marRight w:val="0"/>
      <w:marTop w:val="0"/>
      <w:marBottom w:val="0"/>
      <w:divBdr>
        <w:top w:val="none" w:sz="0" w:space="0" w:color="auto"/>
        <w:left w:val="none" w:sz="0" w:space="0" w:color="auto"/>
        <w:bottom w:val="none" w:sz="0" w:space="0" w:color="auto"/>
        <w:right w:val="none" w:sz="0" w:space="0" w:color="auto"/>
      </w:divBdr>
    </w:div>
    <w:div w:id="1847014583">
      <w:bodyDiv w:val="1"/>
      <w:marLeft w:val="0"/>
      <w:marRight w:val="0"/>
      <w:marTop w:val="0"/>
      <w:marBottom w:val="0"/>
      <w:divBdr>
        <w:top w:val="none" w:sz="0" w:space="0" w:color="auto"/>
        <w:left w:val="none" w:sz="0" w:space="0" w:color="auto"/>
        <w:bottom w:val="none" w:sz="0" w:space="0" w:color="auto"/>
        <w:right w:val="none" w:sz="0" w:space="0" w:color="auto"/>
      </w:divBdr>
    </w:div>
    <w:div w:id="1899433630">
      <w:bodyDiv w:val="1"/>
      <w:marLeft w:val="0"/>
      <w:marRight w:val="0"/>
      <w:marTop w:val="0"/>
      <w:marBottom w:val="0"/>
      <w:divBdr>
        <w:top w:val="none" w:sz="0" w:space="0" w:color="auto"/>
        <w:left w:val="none" w:sz="0" w:space="0" w:color="auto"/>
        <w:bottom w:val="none" w:sz="0" w:space="0" w:color="auto"/>
        <w:right w:val="none" w:sz="0" w:space="0" w:color="auto"/>
      </w:divBdr>
    </w:div>
    <w:div w:id="1905748869">
      <w:bodyDiv w:val="1"/>
      <w:marLeft w:val="0"/>
      <w:marRight w:val="0"/>
      <w:marTop w:val="0"/>
      <w:marBottom w:val="0"/>
      <w:divBdr>
        <w:top w:val="none" w:sz="0" w:space="0" w:color="auto"/>
        <w:left w:val="none" w:sz="0" w:space="0" w:color="auto"/>
        <w:bottom w:val="none" w:sz="0" w:space="0" w:color="auto"/>
        <w:right w:val="none" w:sz="0" w:space="0" w:color="auto"/>
      </w:divBdr>
    </w:div>
    <w:div w:id="1931430867">
      <w:bodyDiv w:val="1"/>
      <w:marLeft w:val="0"/>
      <w:marRight w:val="0"/>
      <w:marTop w:val="0"/>
      <w:marBottom w:val="0"/>
      <w:divBdr>
        <w:top w:val="none" w:sz="0" w:space="0" w:color="auto"/>
        <w:left w:val="none" w:sz="0" w:space="0" w:color="auto"/>
        <w:bottom w:val="none" w:sz="0" w:space="0" w:color="auto"/>
        <w:right w:val="none" w:sz="0" w:space="0" w:color="auto"/>
      </w:divBdr>
    </w:div>
    <w:div w:id="1972245300">
      <w:bodyDiv w:val="1"/>
      <w:marLeft w:val="0"/>
      <w:marRight w:val="0"/>
      <w:marTop w:val="0"/>
      <w:marBottom w:val="0"/>
      <w:divBdr>
        <w:top w:val="none" w:sz="0" w:space="0" w:color="auto"/>
        <w:left w:val="none" w:sz="0" w:space="0" w:color="auto"/>
        <w:bottom w:val="none" w:sz="0" w:space="0" w:color="auto"/>
        <w:right w:val="none" w:sz="0" w:space="0" w:color="auto"/>
      </w:divBdr>
    </w:div>
    <w:div w:id="2043242693">
      <w:bodyDiv w:val="1"/>
      <w:marLeft w:val="0"/>
      <w:marRight w:val="0"/>
      <w:marTop w:val="0"/>
      <w:marBottom w:val="0"/>
      <w:divBdr>
        <w:top w:val="none" w:sz="0" w:space="0" w:color="auto"/>
        <w:left w:val="none" w:sz="0" w:space="0" w:color="auto"/>
        <w:bottom w:val="none" w:sz="0" w:space="0" w:color="auto"/>
        <w:right w:val="none" w:sz="0" w:space="0" w:color="auto"/>
      </w:divBdr>
    </w:div>
    <w:div w:id="2064862197">
      <w:bodyDiv w:val="1"/>
      <w:marLeft w:val="0"/>
      <w:marRight w:val="0"/>
      <w:marTop w:val="0"/>
      <w:marBottom w:val="0"/>
      <w:divBdr>
        <w:top w:val="none" w:sz="0" w:space="0" w:color="auto"/>
        <w:left w:val="none" w:sz="0" w:space="0" w:color="auto"/>
        <w:bottom w:val="none" w:sz="0" w:space="0" w:color="auto"/>
        <w:right w:val="none" w:sz="0" w:space="0" w:color="auto"/>
      </w:divBdr>
    </w:div>
    <w:div w:id="2066054424">
      <w:bodyDiv w:val="1"/>
      <w:marLeft w:val="0"/>
      <w:marRight w:val="0"/>
      <w:marTop w:val="0"/>
      <w:marBottom w:val="0"/>
      <w:divBdr>
        <w:top w:val="none" w:sz="0" w:space="0" w:color="auto"/>
        <w:left w:val="none" w:sz="0" w:space="0" w:color="auto"/>
        <w:bottom w:val="none" w:sz="0" w:space="0" w:color="auto"/>
        <w:right w:val="none" w:sz="0" w:space="0" w:color="auto"/>
      </w:divBdr>
    </w:div>
    <w:div w:id="2070221535">
      <w:bodyDiv w:val="1"/>
      <w:marLeft w:val="0"/>
      <w:marRight w:val="0"/>
      <w:marTop w:val="0"/>
      <w:marBottom w:val="0"/>
      <w:divBdr>
        <w:top w:val="none" w:sz="0" w:space="0" w:color="auto"/>
        <w:left w:val="none" w:sz="0" w:space="0" w:color="auto"/>
        <w:bottom w:val="none" w:sz="0" w:space="0" w:color="auto"/>
        <w:right w:val="none" w:sz="0" w:space="0" w:color="auto"/>
      </w:divBdr>
    </w:div>
    <w:div w:id="2127120738">
      <w:bodyDiv w:val="1"/>
      <w:marLeft w:val="0"/>
      <w:marRight w:val="0"/>
      <w:marTop w:val="0"/>
      <w:marBottom w:val="0"/>
      <w:divBdr>
        <w:top w:val="none" w:sz="0" w:space="0" w:color="auto"/>
        <w:left w:val="none" w:sz="0" w:space="0" w:color="auto"/>
        <w:bottom w:val="none" w:sz="0" w:space="0" w:color="auto"/>
        <w:right w:val="none" w:sz="0" w:space="0" w:color="auto"/>
      </w:divBdr>
    </w:div>
    <w:div w:id="2143040295">
      <w:bodyDiv w:val="1"/>
      <w:marLeft w:val="0"/>
      <w:marRight w:val="0"/>
      <w:marTop w:val="0"/>
      <w:marBottom w:val="0"/>
      <w:divBdr>
        <w:top w:val="none" w:sz="0" w:space="0" w:color="auto"/>
        <w:left w:val="none" w:sz="0" w:space="0" w:color="auto"/>
        <w:bottom w:val="none" w:sz="0" w:space="0" w:color="auto"/>
        <w:right w:val="none" w:sz="0" w:space="0" w:color="auto"/>
      </w:divBdr>
    </w:div>
    <w:div w:id="21433001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maskeliyatea.com/" TargetMode="External"/><Relationship Id="rId21" Type="http://schemas.openxmlformats.org/officeDocument/2006/relationships/chart" Target="charts/chart7.xml"/><Relationship Id="rId42" Type="http://schemas.openxmlformats.org/officeDocument/2006/relationships/hyperlink" Target="http://www.anew.lk/" TargetMode="External"/><Relationship Id="rId63" Type="http://schemas.openxmlformats.org/officeDocument/2006/relationships/hyperlink" Target="http://www.ceylontennytea.com/" TargetMode="External"/><Relationship Id="rId84" Type="http://schemas.openxmlformats.org/officeDocument/2006/relationships/hyperlink" Target="http://www.richygroup.com/" TargetMode="External"/><Relationship Id="rId138" Type="http://schemas.openxmlformats.org/officeDocument/2006/relationships/hyperlink" Target="http://www.rezaseylanitea.com/" TargetMode="External"/><Relationship Id="rId159" Type="http://schemas.openxmlformats.org/officeDocument/2006/relationships/hyperlink" Target="http://www.tylerstea.com/" TargetMode="External"/><Relationship Id="rId170" Type="http://schemas.openxmlformats.org/officeDocument/2006/relationships/hyperlink" Target="http://www.vanrees.com/" TargetMode="External"/><Relationship Id="rId191" Type="http://schemas.openxmlformats.org/officeDocument/2006/relationships/hyperlink" Target="http://www.lalangroup.com/" TargetMode="External"/><Relationship Id="rId205" Type="http://schemas.openxmlformats.org/officeDocument/2006/relationships/hyperlink" Target="http://www.elpitiya.com/" TargetMode="External"/><Relationship Id="rId226" Type="http://schemas.openxmlformats.org/officeDocument/2006/relationships/hyperlink" Target="http://www.microcells.net/" TargetMode="External"/><Relationship Id="rId247" Type="http://schemas.openxmlformats.org/officeDocument/2006/relationships/hyperlink" Target="http://www.watawalaplantations.lk/" TargetMode="External"/><Relationship Id="rId107" Type="http://schemas.openxmlformats.org/officeDocument/2006/relationships/hyperlink" Target="https://www.mjfexports.com/" TargetMode="External"/><Relationship Id="rId11" Type="http://schemas.openxmlformats.org/officeDocument/2006/relationships/footer" Target="footer1.xml"/><Relationship Id="rId32" Type="http://schemas.openxmlformats.org/officeDocument/2006/relationships/hyperlink" Target="http://www.delanerollebrothers.com/" TargetMode="External"/><Relationship Id="rId53" Type="http://schemas.openxmlformats.org/officeDocument/2006/relationships/hyperlink" Target="http://www.britishceylon.com/" TargetMode="External"/><Relationship Id="rId74" Type="http://schemas.openxmlformats.org/officeDocument/2006/relationships/hyperlink" Target="https://www.facebook.com/Eswaran-Brothers-Exports-PVT-Ltd-1374750862783118/" TargetMode="External"/><Relationship Id="rId128" Type="http://schemas.openxmlformats.org/officeDocument/2006/relationships/hyperlink" Target="http://www.opromacosmetics.com/" TargetMode="External"/><Relationship Id="rId149" Type="http://schemas.openxmlformats.org/officeDocument/2006/relationships/hyperlink" Target="http://www.suncrestteas.com/" TargetMode="External"/><Relationship Id="rId5" Type="http://schemas.openxmlformats.org/officeDocument/2006/relationships/settings" Target="settings.xml"/><Relationship Id="rId95" Type="http://schemas.openxmlformats.org/officeDocument/2006/relationships/hyperlink" Target="http://www.jcexport.com/" TargetMode="External"/><Relationship Id="rId160" Type="http://schemas.openxmlformats.org/officeDocument/2006/relationships/hyperlink" Target="http://www.tizoto.lk/" TargetMode="External"/><Relationship Id="rId181" Type="http://schemas.openxmlformats.org/officeDocument/2006/relationships/hyperlink" Target="http://www.almarrubber.com/" TargetMode="External"/><Relationship Id="rId216" Type="http://schemas.openxmlformats.org/officeDocument/2006/relationships/hyperlink" Target="http://www.arpico.com/" TargetMode="External"/><Relationship Id="rId237" Type="http://schemas.openxmlformats.org/officeDocument/2006/relationships/hyperlink" Target="http://www.samsonrubbers.com/" TargetMode="External"/><Relationship Id="rId22" Type="http://schemas.openxmlformats.org/officeDocument/2006/relationships/chart" Target="charts/chart8.xml"/><Relationship Id="rId43" Type="http://schemas.openxmlformats.org/officeDocument/2006/relationships/hyperlink" Target="http://www.anistea.com/" TargetMode="External"/><Relationship Id="rId64" Type="http://schemas.openxmlformats.org/officeDocument/2006/relationships/hyperlink" Target="http://www.classicteas.lk/" TargetMode="External"/><Relationship Id="rId118" Type="http://schemas.openxmlformats.org/officeDocument/2006/relationships/hyperlink" Target="http://www.stclairstea.com/" TargetMode="External"/><Relationship Id="rId139" Type="http://schemas.openxmlformats.org/officeDocument/2006/relationships/hyperlink" Target="http://www.stclairteas.com/" TargetMode="External"/><Relationship Id="rId85" Type="http://schemas.openxmlformats.org/officeDocument/2006/relationships/hyperlink" Target="http://www.fairtradeorganicteas.com/" TargetMode="External"/><Relationship Id="rId150" Type="http://schemas.openxmlformats.org/officeDocument/2006/relationships/hyperlink" Target="http://www.sunshinetea.lk/" TargetMode="External"/><Relationship Id="rId171" Type="http://schemas.openxmlformats.org/officeDocument/2006/relationships/hyperlink" Target="http://www.venturetea.com/" TargetMode="External"/><Relationship Id="rId192" Type="http://schemas.openxmlformats.org/officeDocument/2006/relationships/hyperlink" Target="http://www.orion.lk/" TargetMode="External"/><Relationship Id="rId206" Type="http://schemas.openxmlformats.org/officeDocument/2006/relationships/hyperlink" Target="https://www.euretec.com/" TargetMode="External"/><Relationship Id="rId227" Type="http://schemas.openxmlformats.org/officeDocument/2006/relationships/hyperlink" Target="http://www.dplgroup.com/" TargetMode="External"/><Relationship Id="rId248" Type="http://schemas.openxmlformats.org/officeDocument/2006/relationships/hyperlink" Target="http://www.wad.lk/" TargetMode="External"/><Relationship Id="rId12" Type="http://schemas.openxmlformats.org/officeDocument/2006/relationships/footer" Target="footer2.xml"/><Relationship Id="rId33" Type="http://schemas.openxmlformats.org/officeDocument/2006/relationships/hyperlink" Target="https://acriltea.com/" TargetMode="External"/><Relationship Id="rId108" Type="http://schemas.openxmlformats.org/officeDocument/2006/relationships/hyperlink" Target="https://www.mjfexports.com/" TargetMode="External"/><Relationship Id="rId129" Type="http://schemas.openxmlformats.org/officeDocument/2006/relationships/hyperlink" Target="https://www.adivateas.com/" TargetMode="External"/><Relationship Id="rId54" Type="http://schemas.openxmlformats.org/officeDocument/2006/relationships/hyperlink" Target="http://www.ceylonteaplantation.com/" TargetMode="External"/><Relationship Id="rId75" Type="http://schemas.openxmlformats.org/officeDocument/2006/relationships/hyperlink" Target="http://www.etnateas.com/" TargetMode="External"/><Relationship Id="rId96" Type="http://schemas.openxmlformats.org/officeDocument/2006/relationships/hyperlink" Target="http://jmjteas.com/" TargetMode="External"/><Relationship Id="rId140" Type="http://schemas.openxmlformats.org/officeDocument/2006/relationships/hyperlink" Target="http://www.sapumalint.com/" TargetMode="External"/><Relationship Id="rId161" Type="http://schemas.openxmlformats.org/officeDocument/2006/relationships/hyperlink" Target="http://www.tokyobay.lk/" TargetMode="External"/><Relationship Id="rId182" Type="http://schemas.openxmlformats.org/officeDocument/2006/relationships/hyperlink" Target="http://www.almarrubber.com/" TargetMode="External"/><Relationship Id="rId217" Type="http://schemas.openxmlformats.org/officeDocument/2006/relationships/hyperlink" Target="http://www.lankemplantations.lk/" TargetMode="External"/><Relationship Id="rId6" Type="http://schemas.openxmlformats.org/officeDocument/2006/relationships/webSettings" Target="webSettings.xml"/><Relationship Id="rId238" Type="http://schemas.openxmlformats.org/officeDocument/2006/relationships/hyperlink" Target="http://www.shumsgroup.com/" TargetMode="External"/><Relationship Id="rId23" Type="http://schemas.openxmlformats.org/officeDocument/2006/relationships/chart" Target="charts/chart9.xml"/><Relationship Id="rId119" Type="http://schemas.openxmlformats.org/officeDocument/2006/relationships/hyperlink" Target="https://www.meezantea.com/" TargetMode="External"/><Relationship Id="rId44" Type="http://schemas.openxmlformats.org/officeDocument/2006/relationships/hyperlink" Target="http://www.anurajag.com/index.html" TargetMode="External"/><Relationship Id="rId65" Type="http://schemas.openxmlformats.org/officeDocument/2006/relationships/hyperlink" Target="http://www.cbsltd.lk/" TargetMode="External"/><Relationship Id="rId86" Type="http://schemas.openxmlformats.org/officeDocument/2006/relationships/hyperlink" Target="http://www.jonestea.com/" TargetMode="External"/><Relationship Id="rId130" Type="http://schemas.openxmlformats.org/officeDocument/2006/relationships/hyperlink" Target="http://www.prestigeceylonteas.com/" TargetMode="External"/><Relationship Id="rId151" Type="http://schemas.openxmlformats.org/officeDocument/2006/relationships/hyperlink" Target="http://www.suntea.lk/" TargetMode="External"/><Relationship Id="rId172" Type="http://schemas.openxmlformats.org/officeDocument/2006/relationships/hyperlink" Target="http://www.vintageteas.lk/" TargetMode="External"/><Relationship Id="rId193" Type="http://schemas.openxmlformats.org/officeDocument/2006/relationships/hyperlink" Target="http://www.cwmackie.com/" TargetMode="External"/><Relationship Id="rId207" Type="http://schemas.openxmlformats.org/officeDocument/2006/relationships/hyperlink" Target="http://www.fagatyres.com/" TargetMode="External"/><Relationship Id="rId228" Type="http://schemas.openxmlformats.org/officeDocument/2006/relationships/hyperlink" Target="http://www.polymerproducts.net/" TargetMode="External"/><Relationship Id="rId249" Type="http://schemas.openxmlformats.org/officeDocument/2006/relationships/fontTable" Target="fontTable.xml"/><Relationship Id="rId13" Type="http://schemas.openxmlformats.org/officeDocument/2006/relationships/header" Target="header3.xml"/><Relationship Id="rId109" Type="http://schemas.openxmlformats.org/officeDocument/2006/relationships/hyperlink" Target="http://www.mabrocteas.com/" TargetMode="External"/><Relationship Id="rId34" Type="http://schemas.openxmlformats.org/officeDocument/2006/relationships/hyperlink" Target="https://www.adamexpo.net/" TargetMode="External"/><Relationship Id="rId55" Type="http://schemas.openxmlformats.org/officeDocument/2006/relationships/hyperlink" Target="http://www.ceyem.lk/" TargetMode="External"/><Relationship Id="rId76" Type="http://schemas.openxmlformats.org/officeDocument/2006/relationships/hyperlink" Target="http://www.euroasiatea.com/" TargetMode="External"/><Relationship Id="rId97" Type="http://schemas.openxmlformats.org/officeDocument/2006/relationships/hyperlink" Target="http://www.jvgceylon.com/" TargetMode="External"/><Relationship Id="rId120" Type="http://schemas.openxmlformats.org/officeDocument/2006/relationships/hyperlink" Target="http://www.milfordexports.com/" TargetMode="External"/><Relationship Id="rId141" Type="http://schemas.openxmlformats.org/officeDocument/2006/relationships/hyperlink" Target="http://www.senoktea.com/" TargetMode="External"/><Relationship Id="rId7" Type="http://schemas.openxmlformats.org/officeDocument/2006/relationships/footnotes" Target="footnotes.xml"/><Relationship Id="rId162" Type="http://schemas.openxmlformats.org/officeDocument/2006/relationships/hyperlink" Target="http://www.ristontea.com/" TargetMode="External"/><Relationship Id="rId183" Type="http://schemas.openxmlformats.org/officeDocument/2006/relationships/hyperlink" Target="https://www.ansell.com/" TargetMode="External"/><Relationship Id="rId218" Type="http://schemas.openxmlformats.org/officeDocument/2006/relationships/hyperlink" Target="http://www.lakpafootwear.lk/" TargetMode="External"/><Relationship Id="rId239" Type="http://schemas.openxmlformats.org/officeDocument/2006/relationships/hyperlink" Target="http://www.starco.com/" TargetMode="External"/><Relationship Id="rId250" Type="http://schemas.openxmlformats.org/officeDocument/2006/relationships/theme" Target="theme/theme1.xml"/><Relationship Id="rId24" Type="http://schemas.openxmlformats.org/officeDocument/2006/relationships/chart" Target="charts/chart10.xml"/><Relationship Id="rId45" Type="http://schemas.openxmlformats.org/officeDocument/2006/relationships/hyperlink" Target="http://www.anverally.com/" TargetMode="External"/><Relationship Id="rId66" Type="http://schemas.openxmlformats.org/officeDocument/2006/relationships/hyperlink" Target="http://www.crestea.com/" TargetMode="External"/><Relationship Id="rId87" Type="http://schemas.openxmlformats.org/officeDocument/2006/relationships/hyperlink" Target="http://www.heritagegroup.lk/" TargetMode="External"/><Relationship Id="rId110" Type="http://schemas.openxmlformats.org/officeDocument/2006/relationships/hyperlink" Target="https://www.macshas.com/" TargetMode="External"/><Relationship Id="rId131" Type="http://schemas.openxmlformats.org/officeDocument/2006/relationships/hyperlink" Target="http://www.qualitea-ceylon.com/" TargetMode="External"/><Relationship Id="rId152" Type="http://schemas.openxmlformats.org/officeDocument/2006/relationships/hyperlink" Target="http://www.supremeceylonteas.com/" TargetMode="External"/><Relationship Id="rId173" Type="http://schemas.openxmlformats.org/officeDocument/2006/relationships/hyperlink" Target="https://waltersbay.com/" TargetMode="External"/><Relationship Id="rId194" Type="http://schemas.openxmlformats.org/officeDocument/2006/relationships/hyperlink" Target="https://camso.co/en/about-us/our-company" TargetMode="External"/><Relationship Id="rId208" Type="http://schemas.openxmlformats.org/officeDocument/2006/relationships/hyperlink" Target="https://www.gritires.com/" TargetMode="External"/><Relationship Id="rId229" Type="http://schemas.openxmlformats.org/officeDocument/2006/relationships/hyperlink" Target="http://www.prestigerubbers.com/" TargetMode="External"/><Relationship Id="rId240" Type="http://schemas.openxmlformats.org/officeDocument/2006/relationships/hyperlink" Target="http://www.sunplastlk.com/" TargetMode="External"/><Relationship Id="rId14" Type="http://schemas.openxmlformats.org/officeDocument/2006/relationships/footer" Target="footer3.xml"/><Relationship Id="rId35" Type="http://schemas.openxmlformats.org/officeDocument/2006/relationships/hyperlink" Target="http://admiral.lk/" TargetMode="External"/><Relationship Id="rId56" Type="http://schemas.openxmlformats.org/officeDocument/2006/relationships/hyperlink" Target="http://www.ceyexxe.com/" TargetMode="External"/><Relationship Id="rId77" Type="http://schemas.openxmlformats.org/officeDocument/2006/relationships/hyperlink" Target="http://www.mlesna.com/" TargetMode="External"/><Relationship Id="rId100" Type="http://schemas.openxmlformats.org/officeDocument/2006/relationships/hyperlink" Target="http://www.kandricktea.com/" TargetMode="External"/><Relationship Id="rId8" Type="http://schemas.openxmlformats.org/officeDocument/2006/relationships/endnotes" Target="endnotes.xml"/><Relationship Id="rId98" Type="http://schemas.openxmlformats.org/officeDocument/2006/relationships/hyperlink" Target="http://www.jafferjee.com/" TargetMode="External"/><Relationship Id="rId121" Type="http://schemas.openxmlformats.org/officeDocument/2006/relationships/hyperlink" Target="http://www.victorian-teas.com/" TargetMode="External"/><Relationship Id="rId142" Type="http://schemas.openxmlformats.org/officeDocument/2006/relationships/hyperlink" Target="http://www.sevenseasspices.net/" TargetMode="External"/><Relationship Id="rId163" Type="http://schemas.openxmlformats.org/officeDocument/2006/relationships/hyperlink" Target="http://www.unicomtea.com/" TargetMode="External"/><Relationship Id="rId184" Type="http://schemas.openxmlformats.org/officeDocument/2006/relationships/hyperlink" Target="http://www.aromanaturalrubber.com/" TargetMode="External"/><Relationship Id="rId219" Type="http://schemas.openxmlformats.org/officeDocument/2006/relationships/hyperlink" Target="http://www.eco-latex.com/" TargetMode="External"/><Relationship Id="rId230" Type="http://schemas.openxmlformats.org/officeDocument/2006/relationships/hyperlink" Target="http://www.arpicorubber.com/" TargetMode="External"/><Relationship Id="rId25" Type="http://schemas.openxmlformats.org/officeDocument/2006/relationships/image" Target="media/image1.jpeg"/><Relationship Id="rId46" Type="http://schemas.openxmlformats.org/officeDocument/2006/relationships/hyperlink" Target="http://www.ashleyteas.com/" TargetMode="External"/><Relationship Id="rId67" Type="http://schemas.openxmlformats.org/officeDocument/2006/relationships/hyperlink" Target="http://www.dssteas.com/" TargetMode="External"/><Relationship Id="rId88" Type="http://schemas.openxmlformats.org/officeDocument/2006/relationships/hyperlink" Target="http://www.heritagegroup.lk/" TargetMode="External"/><Relationship Id="rId111" Type="http://schemas.openxmlformats.org/officeDocument/2006/relationships/hyperlink" Target="http://www.mahmoodtea.com/" TargetMode="External"/><Relationship Id="rId132" Type="http://schemas.openxmlformats.org/officeDocument/2006/relationships/hyperlink" Target="http://www.ramicointernational.com/" TargetMode="External"/><Relationship Id="rId153" Type="http://schemas.openxmlformats.org/officeDocument/2006/relationships/hyperlink" Target="http://susenteas.com/" TargetMode="External"/><Relationship Id="rId174" Type="http://schemas.openxmlformats.org/officeDocument/2006/relationships/hyperlink" Target="http://www.watawalaplantations.lk/" TargetMode="External"/><Relationship Id="rId195" Type="http://schemas.openxmlformats.org/officeDocument/2006/relationships/hyperlink" Target="https://www.rpggroup.com/our-businesses/tyres/ceat-sri-lanka/" TargetMode="External"/><Relationship Id="rId209" Type="http://schemas.openxmlformats.org/officeDocument/2006/relationships/hyperlink" Target="http://www.dplgroup.com/" TargetMode="External"/><Relationship Id="rId220" Type="http://schemas.openxmlformats.org/officeDocument/2006/relationships/hyperlink" Target="http://www.lalangroup.com/" TargetMode="External"/><Relationship Id="rId241" Type="http://schemas.openxmlformats.org/officeDocument/2006/relationships/hyperlink" Target="http://www.supersolidhp.com/" TargetMode="External"/><Relationship Id="rId15" Type="http://schemas.openxmlformats.org/officeDocument/2006/relationships/chart" Target="charts/chart1.xml"/><Relationship Id="rId36" Type="http://schemas.openxmlformats.org/officeDocument/2006/relationships/hyperlink" Target="http://www.akbar.com/" TargetMode="External"/><Relationship Id="rId57" Type="http://schemas.openxmlformats.org/officeDocument/2006/relationships/hyperlink" Target="https://www.cfteas.com/" TargetMode="External"/><Relationship Id="rId78" Type="http://schemas.openxmlformats.org/officeDocument/2006/relationships/hyperlink" Target="http://www.akbar.com/" TargetMode="External"/><Relationship Id="rId99" Type="http://schemas.openxmlformats.org/officeDocument/2006/relationships/hyperlink" Target="http://www.jafferjeebrothers.com/" TargetMode="External"/><Relationship Id="rId101" Type="http://schemas.openxmlformats.org/officeDocument/2006/relationships/hyperlink" Target="https://kaushalyaorganic.com/" TargetMode="External"/><Relationship Id="rId122" Type="http://schemas.openxmlformats.org/officeDocument/2006/relationships/hyperlink" Target="http://www.minahtea.com/" TargetMode="External"/><Relationship Id="rId143" Type="http://schemas.openxmlformats.org/officeDocument/2006/relationships/hyperlink" Target="http://www.shanteas.com/" TargetMode="External"/><Relationship Id="rId164" Type="http://schemas.openxmlformats.org/officeDocument/2006/relationships/hyperlink" Target="https://www.unicomtea.com/" TargetMode="External"/><Relationship Id="rId185" Type="http://schemas.openxmlformats.org/officeDocument/2006/relationships/hyperlink" Target="http://www.aromanaturalrubber.com/" TargetMode="External"/><Relationship Id="rId4" Type="http://schemas.openxmlformats.org/officeDocument/2006/relationships/styles" Target="styles.xml"/><Relationship Id="rId9" Type="http://schemas.openxmlformats.org/officeDocument/2006/relationships/header" Target="header1.xml"/><Relationship Id="rId180" Type="http://schemas.openxmlformats.org/officeDocument/2006/relationships/hyperlink" Target="http://www.alibrothers.lk/" TargetMode="External"/><Relationship Id="rId210" Type="http://schemas.openxmlformats.org/officeDocument/2006/relationships/hyperlink" Target="http://www.hameed.com/" TargetMode="External"/><Relationship Id="rId215" Type="http://schemas.openxmlformats.org/officeDocument/2006/relationships/hyperlink" Target="http://www.teemathongs.com/" TargetMode="External"/><Relationship Id="rId236" Type="http://schemas.openxmlformats.org/officeDocument/2006/relationships/hyperlink" Target="http://www.dsityre.lk/" TargetMode="External"/><Relationship Id="rId26" Type="http://schemas.openxmlformats.org/officeDocument/2006/relationships/image" Target="media/image2.jpeg"/><Relationship Id="rId231" Type="http://schemas.openxmlformats.org/officeDocument/2006/relationships/hyperlink" Target="http://www.arpicolatexfoam.com/" TargetMode="External"/><Relationship Id="rId47" Type="http://schemas.openxmlformats.org/officeDocument/2006/relationships/hyperlink" Target="http://www.asiateas.lk/" TargetMode="External"/><Relationship Id="rId68" Type="http://schemas.openxmlformats.org/officeDocument/2006/relationships/hyperlink" Target="http://www.dasathaexim.com/" TargetMode="External"/><Relationship Id="rId89" Type="http://schemas.openxmlformats.org/officeDocument/2006/relationships/hyperlink" Target="http://www.siddhalepa.com/" TargetMode="External"/><Relationship Id="rId112" Type="http://schemas.openxmlformats.org/officeDocument/2006/relationships/hyperlink" Target="http://www.battlertea.com/" TargetMode="External"/><Relationship Id="rId133" Type="http://schemas.openxmlformats.org/officeDocument/2006/relationships/hyperlink" Target="http://ranfer.com/" TargetMode="External"/><Relationship Id="rId154" Type="http://schemas.openxmlformats.org/officeDocument/2006/relationships/hyperlink" Target="http://www.swiss-singapore.com/" TargetMode="External"/><Relationship Id="rId175" Type="http://schemas.openxmlformats.org/officeDocument/2006/relationships/hyperlink" Target="http://www.zestaceylontea.com/" TargetMode="External"/><Relationship Id="rId196" Type="http://schemas.openxmlformats.org/officeDocument/2006/relationships/hyperlink" Target="http://www.britishceylon.com/" TargetMode="External"/><Relationship Id="rId200" Type="http://schemas.openxmlformats.org/officeDocument/2006/relationships/hyperlink" Target="http://www.dplgroup.com/" TargetMode="External"/><Relationship Id="rId16" Type="http://schemas.openxmlformats.org/officeDocument/2006/relationships/chart" Target="charts/chart2.xml"/><Relationship Id="rId221" Type="http://schemas.openxmlformats.org/officeDocument/2006/relationships/hyperlink" Target="http://www.lancorrubber.com/" TargetMode="External"/><Relationship Id="rId242" Type="http://schemas.openxmlformats.org/officeDocument/2006/relationships/hyperlink" Target="http://www.elasto.lk/" TargetMode="External"/><Relationship Id="rId37" Type="http://schemas.openxmlformats.org/officeDocument/2006/relationships/hyperlink" Target="http://www.akbar.com/" TargetMode="External"/><Relationship Id="rId58" Type="http://schemas.openxmlformats.org/officeDocument/2006/relationships/hyperlink" Target="http://www.ceylonroyaltea.com/" TargetMode="External"/><Relationship Id="rId79" Type="http://schemas.openxmlformats.org/officeDocument/2006/relationships/hyperlink" Target="http://www.finlays.lk/" TargetMode="External"/><Relationship Id="rId102" Type="http://schemas.openxmlformats.org/officeDocument/2006/relationships/hyperlink" Target="http://www.lankemplantations.lk/" TargetMode="External"/><Relationship Id="rId123" Type="http://schemas.openxmlformats.org/officeDocument/2006/relationships/hyperlink" Target="https://mufaddaltraders.com/" TargetMode="External"/><Relationship Id="rId144" Type="http://schemas.openxmlformats.org/officeDocument/2006/relationships/hyperlink" Target="http://www.shumsgroup.com/" TargetMode="External"/><Relationship Id="rId90" Type="http://schemas.openxmlformats.org/officeDocument/2006/relationships/hyperlink" Target="http://www.heladiv.com/" TargetMode="External"/><Relationship Id="rId165" Type="http://schemas.openxmlformats.org/officeDocument/2006/relationships/hyperlink" Target="https://www.airport.lk/shop_dine_&amp;_relax/shop/shop_details.php?id=64" TargetMode="External"/><Relationship Id="rId186" Type="http://schemas.openxmlformats.org/officeDocument/2006/relationships/hyperlink" Target="http://www.arpicorubber.com/shoesoles.php" TargetMode="External"/><Relationship Id="rId211" Type="http://schemas.openxmlformats.org/officeDocument/2006/relationships/hyperlink" Target="http://www.dplgroup.com/" TargetMode="External"/><Relationship Id="rId232" Type="http://schemas.openxmlformats.org/officeDocument/2006/relationships/hyperlink" Target="http://sandtholdings.lk/" TargetMode="External"/><Relationship Id="rId27" Type="http://schemas.openxmlformats.org/officeDocument/2006/relationships/image" Target="media/image3.jpeg"/><Relationship Id="rId48" Type="http://schemas.openxmlformats.org/officeDocument/2006/relationships/hyperlink" Target="http://www.basilurtea.com/" TargetMode="External"/><Relationship Id="rId69" Type="http://schemas.openxmlformats.org/officeDocument/2006/relationships/hyperlink" Target="https://www.dilmahtea.com/" TargetMode="External"/><Relationship Id="rId113" Type="http://schemas.openxmlformats.org/officeDocument/2006/relationships/hyperlink" Target="http://www.malwatte.lk/" TargetMode="External"/><Relationship Id="rId134" Type="http://schemas.openxmlformats.org/officeDocument/2006/relationships/hyperlink" Target="http://www.ranfer.com/" TargetMode="External"/><Relationship Id="rId80" Type="http://schemas.openxmlformats.org/officeDocument/2006/relationships/hyperlink" Target="http://www.gemiteas.com/" TargetMode="External"/><Relationship Id="rId155" Type="http://schemas.openxmlformats.org/officeDocument/2006/relationships/hyperlink" Target="http://www.taiyo.lk/" TargetMode="External"/><Relationship Id="rId176" Type="http://schemas.openxmlformats.org/officeDocument/2006/relationships/hyperlink" Target="http://www.spiceswijay.com/" TargetMode="External"/><Relationship Id="rId197" Type="http://schemas.openxmlformats.org/officeDocument/2006/relationships/hyperlink" Target="http://www.atg-glovesolutions.com/" TargetMode="External"/><Relationship Id="rId201" Type="http://schemas.openxmlformats.org/officeDocument/2006/relationships/hyperlink" Target="http://www.dthtyres.lk/" TargetMode="External"/><Relationship Id="rId222" Type="http://schemas.openxmlformats.org/officeDocument/2006/relationships/hyperlink" Target="http://www.naigailk.com/" TargetMode="External"/><Relationship Id="rId243" Type="http://schemas.openxmlformats.org/officeDocument/2006/relationships/hyperlink" Target="http://www.wheelworks.lk/" TargetMode="External"/><Relationship Id="rId17" Type="http://schemas.openxmlformats.org/officeDocument/2006/relationships/chart" Target="charts/chart3.xml"/><Relationship Id="rId38" Type="http://schemas.openxmlformats.org/officeDocument/2006/relationships/hyperlink" Target="http://www.almarteas.com/" TargetMode="External"/><Relationship Id="rId59" Type="http://schemas.openxmlformats.org/officeDocument/2006/relationships/hyperlink" Target="http://www.ceytb.com/" TargetMode="External"/><Relationship Id="rId103" Type="http://schemas.openxmlformats.org/officeDocument/2006/relationships/hyperlink" Target="http://www.expodmcc.com/" TargetMode="External"/><Relationship Id="rId124" Type="http://schemas.openxmlformats.org/officeDocument/2006/relationships/hyperlink" Target="http://www.nandanatea.com.lk/" TargetMode="External"/><Relationship Id="rId70" Type="http://schemas.openxmlformats.org/officeDocument/2006/relationships/hyperlink" Target="http://www.easternproduce.com/" TargetMode="External"/><Relationship Id="rId91" Type="http://schemas.openxmlformats.org/officeDocument/2006/relationships/hyperlink" Target="http://www.heladiv.com/" TargetMode="External"/><Relationship Id="rId145" Type="http://schemas.openxmlformats.org/officeDocument/2006/relationships/hyperlink" Target="http://www.ceylontealand.com/" TargetMode="External"/><Relationship Id="rId166" Type="http://schemas.openxmlformats.org/officeDocument/2006/relationships/hyperlink" Target="https://www.unitea.lk/" TargetMode="External"/><Relationship Id="rId187" Type="http://schemas.openxmlformats.org/officeDocument/2006/relationships/hyperlink" Target="https://www.ceatsrilanka.com/" TargetMode="External"/><Relationship Id="rId1" Type="http://schemas.openxmlformats.org/officeDocument/2006/relationships/customXml" Target="../customXml/item1.xml"/><Relationship Id="rId212" Type="http://schemas.openxmlformats.org/officeDocument/2006/relationships/hyperlink" Target="https://www.midassafety.com/" TargetMode="External"/><Relationship Id="rId233" Type="http://schemas.openxmlformats.org/officeDocument/2006/relationships/hyperlink" Target="http://www.saboorchatoor.com/" TargetMode="External"/><Relationship Id="rId28" Type="http://schemas.openxmlformats.org/officeDocument/2006/relationships/footer" Target="footer4.xml"/><Relationship Id="rId49" Type="http://schemas.openxmlformats.org/officeDocument/2006/relationships/hyperlink" Target="https://secretsoftea.com/" TargetMode="External"/><Relationship Id="rId114" Type="http://schemas.openxmlformats.org/officeDocument/2006/relationships/hyperlink" Target="http://www.maniktea.com/" TargetMode="External"/><Relationship Id="rId60" Type="http://schemas.openxmlformats.org/officeDocument/2006/relationships/hyperlink" Target="http://www.ceylontealand.com/" TargetMode="External"/><Relationship Id="rId81" Type="http://schemas.openxmlformats.org/officeDocument/2006/relationships/hyperlink" Target="https://gsteas.lk/" TargetMode="External"/><Relationship Id="rId135" Type="http://schemas.openxmlformats.org/officeDocument/2006/relationships/hyperlink" Target="http://www.regencyteas.com/" TargetMode="External"/><Relationship Id="rId156" Type="http://schemas.openxmlformats.org/officeDocument/2006/relationships/hyperlink" Target="http://www.teahouseceylon.com/" TargetMode="External"/><Relationship Id="rId177" Type="http://schemas.openxmlformats.org/officeDocument/2006/relationships/hyperlink" Target="http://www.zakirsha.com/" TargetMode="External"/><Relationship Id="rId198" Type="http://schemas.openxmlformats.org/officeDocument/2006/relationships/hyperlink" Target="http://www.cwmackie.com/" TargetMode="External"/><Relationship Id="rId202" Type="http://schemas.openxmlformats.org/officeDocument/2006/relationships/hyperlink" Target="http://www.dplgroup.com/" TargetMode="External"/><Relationship Id="rId223" Type="http://schemas.openxmlformats.org/officeDocument/2006/relationships/hyperlink" Target="https://www.latexgreen.com/" TargetMode="External"/><Relationship Id="rId244" Type="http://schemas.openxmlformats.org/officeDocument/2006/relationships/hyperlink" Target="http://www.tradelineint.com/" TargetMode="External"/><Relationship Id="rId18" Type="http://schemas.openxmlformats.org/officeDocument/2006/relationships/chart" Target="charts/chart4.xml"/><Relationship Id="rId39" Type="http://schemas.openxmlformats.org/officeDocument/2006/relationships/hyperlink" Target="http://www.aloyexpo.com/" TargetMode="External"/><Relationship Id="rId50" Type="http://schemas.openxmlformats.org/officeDocument/2006/relationships/hyperlink" Target="http://www.biofoodslk.com/" TargetMode="External"/><Relationship Id="rId104" Type="http://schemas.openxmlformats.org/officeDocument/2006/relationships/hyperlink" Target="http://www.lankaorganics.com/" TargetMode="External"/><Relationship Id="rId125" Type="http://schemas.openxmlformats.org/officeDocument/2006/relationships/hyperlink" Target="http://www.natureceylon.com/" TargetMode="External"/><Relationship Id="rId146" Type="http://schemas.openxmlformats.org/officeDocument/2006/relationships/hyperlink" Target="http://www.stassengroup.com/" TargetMode="External"/><Relationship Id="rId167" Type="http://schemas.openxmlformats.org/officeDocument/2006/relationships/hyperlink" Target="http://www.uniworldteas.com/" TargetMode="External"/><Relationship Id="rId188" Type="http://schemas.openxmlformats.org/officeDocument/2006/relationships/hyperlink" Target="http://www.amwexports.com/" TargetMode="External"/><Relationship Id="rId71" Type="http://schemas.openxmlformats.org/officeDocument/2006/relationships/hyperlink" Target="http://www.elpitiya.com/" TargetMode="External"/><Relationship Id="rId92" Type="http://schemas.openxmlformats.org/officeDocument/2006/relationships/hyperlink" Target="http://www.hysonteas.com/" TargetMode="External"/><Relationship Id="rId213" Type="http://schemas.openxmlformats.org/officeDocument/2006/relationships/hyperlink" Target="http://www.jafferjeebrothers.com/" TargetMode="External"/><Relationship Id="rId234" Type="http://schemas.openxmlformats.org/officeDocument/2006/relationships/hyperlink" Target="http://www.samsonint.com/" TargetMode="External"/><Relationship Id="rId2" Type="http://schemas.openxmlformats.org/officeDocument/2006/relationships/customXml" Target="../customXml/item2.xml"/><Relationship Id="rId29" Type="http://schemas.openxmlformats.org/officeDocument/2006/relationships/header" Target="header4.xml"/><Relationship Id="rId40" Type="http://schemas.openxmlformats.org/officeDocument/2006/relationships/hyperlink" Target="https://amazontea.biz/" TargetMode="External"/><Relationship Id="rId115" Type="http://schemas.openxmlformats.org/officeDocument/2006/relationships/hyperlink" Target="http://www.marahtea.com/" TargetMode="External"/><Relationship Id="rId136" Type="http://schemas.openxmlformats.org/officeDocument/2006/relationships/hyperlink" Target="http://www.renukagroup.com/" TargetMode="External"/><Relationship Id="rId157" Type="http://schemas.openxmlformats.org/officeDocument/2006/relationships/hyperlink" Target="http://www.teatang.com/" TargetMode="External"/><Relationship Id="rId178" Type="http://schemas.openxmlformats.org/officeDocument/2006/relationships/hyperlink" Target="http://www.zaksoholdings.com/" TargetMode="External"/><Relationship Id="rId61" Type="http://schemas.openxmlformats.org/officeDocument/2006/relationships/hyperlink" Target="https://www.ctmteagroup.com/" TargetMode="External"/><Relationship Id="rId82" Type="http://schemas.openxmlformats.org/officeDocument/2006/relationships/hyperlink" Target="http://www.vintageteas.lk/" TargetMode="External"/><Relationship Id="rId199" Type="http://schemas.openxmlformats.org/officeDocument/2006/relationships/hyperlink" Target="http://www.clincorubber.com/" TargetMode="External"/><Relationship Id="rId203" Type="http://schemas.openxmlformats.org/officeDocument/2006/relationships/hyperlink" Target="http://www.easternmerchants.net/" TargetMode="External"/><Relationship Id="rId19" Type="http://schemas.openxmlformats.org/officeDocument/2006/relationships/chart" Target="charts/chart5.xml"/><Relationship Id="rId224" Type="http://schemas.openxmlformats.org/officeDocument/2006/relationships/hyperlink" Target="http://www.laugfsindustrialtyres.lk/" TargetMode="External"/><Relationship Id="rId245" Type="http://schemas.openxmlformats.org/officeDocument/2006/relationships/hyperlink" Target="http://www.trelleborg.com/wheelsystems/" TargetMode="External"/><Relationship Id="rId30" Type="http://schemas.openxmlformats.org/officeDocument/2006/relationships/hyperlink" Target="http://www.jonestea.com/" TargetMode="External"/><Relationship Id="rId105" Type="http://schemas.openxmlformats.org/officeDocument/2006/relationships/hyperlink" Target="http://www.mehceylontea.org/" TargetMode="External"/><Relationship Id="rId126" Type="http://schemas.openxmlformats.org/officeDocument/2006/relationships/hyperlink" Target="http://www.tranquiltea.com/" TargetMode="External"/><Relationship Id="rId147" Type="http://schemas.openxmlformats.org/officeDocument/2006/relationships/hyperlink" Target="http://www.stassengroup.com/" TargetMode="External"/><Relationship Id="rId168" Type="http://schemas.openxmlformats.org/officeDocument/2006/relationships/hyperlink" Target="http://www.uruwalatea.com/" TargetMode="External"/><Relationship Id="rId51" Type="http://schemas.openxmlformats.org/officeDocument/2006/relationships/hyperlink" Target="http://www.ceylonblacktea.com/" TargetMode="External"/><Relationship Id="rId72" Type="http://schemas.openxmlformats.org/officeDocument/2006/relationships/hyperlink" Target="http://www.empireteas.com/" TargetMode="External"/><Relationship Id="rId93" Type="http://schemas.openxmlformats.org/officeDocument/2006/relationships/hyperlink" Target="http://www.impratea.com/" TargetMode="External"/><Relationship Id="rId189" Type="http://schemas.openxmlformats.org/officeDocument/2006/relationships/hyperlink" Target="http://www.specialityrubbers.com/" TargetMode="External"/><Relationship Id="rId3" Type="http://schemas.openxmlformats.org/officeDocument/2006/relationships/numbering" Target="numbering.xml"/><Relationship Id="rId214" Type="http://schemas.openxmlformats.org/officeDocument/2006/relationships/hyperlink" Target="http://www.jafrubber.com/" TargetMode="External"/><Relationship Id="rId235" Type="http://schemas.openxmlformats.org/officeDocument/2006/relationships/hyperlink" Target="http://www.dsireclaim.com/" TargetMode="External"/><Relationship Id="rId116" Type="http://schemas.openxmlformats.org/officeDocument/2006/relationships/hyperlink" Target="http://www.martin-bauer-hayleys.com/" TargetMode="External"/><Relationship Id="rId137" Type="http://schemas.openxmlformats.org/officeDocument/2006/relationships/hyperlink" Target="http://www.renukagroup.com/" TargetMode="External"/><Relationship Id="rId158" Type="http://schemas.openxmlformats.org/officeDocument/2006/relationships/hyperlink" Target="http://www.teatrends.lk/" TargetMode="External"/><Relationship Id="rId20" Type="http://schemas.openxmlformats.org/officeDocument/2006/relationships/chart" Target="charts/chart6.xml"/><Relationship Id="rId41" Type="http://schemas.openxmlformats.org/officeDocument/2006/relationships/hyperlink" Target="http://www.ambassadortea.com/" TargetMode="External"/><Relationship Id="rId62" Type="http://schemas.openxmlformats.org/officeDocument/2006/relationships/hyperlink" Target="http://www.ceylonteaplantation.com/" TargetMode="External"/><Relationship Id="rId83" Type="http://schemas.openxmlformats.org/officeDocument/2006/relationships/hyperlink" Target="http://www.greenhorizon.lk/" TargetMode="External"/><Relationship Id="rId179" Type="http://schemas.openxmlformats.org/officeDocument/2006/relationships/hyperlink" Target="http://www.atg-glovesolutions.com/" TargetMode="External"/><Relationship Id="rId190" Type="http://schemas.openxmlformats.org/officeDocument/2006/relationships/hyperlink" Target="http://www.atg-glovesolutions.com/" TargetMode="External"/><Relationship Id="rId204" Type="http://schemas.openxmlformats.org/officeDocument/2006/relationships/hyperlink" Target="http://www.elastomericgroup.com/" TargetMode="External"/><Relationship Id="rId225" Type="http://schemas.openxmlformats.org/officeDocument/2006/relationships/hyperlink" Target="http://www.malwatte.lk/" TargetMode="External"/><Relationship Id="rId246" Type="http://schemas.openxmlformats.org/officeDocument/2006/relationships/hyperlink" Target="http://www.trelleborg.com/" TargetMode="External"/><Relationship Id="rId106" Type="http://schemas.openxmlformats.org/officeDocument/2006/relationships/hyperlink" Target="https://safewaytea.com/" TargetMode="External"/><Relationship Id="rId127" Type="http://schemas.openxmlformats.org/officeDocument/2006/relationships/hyperlink" Target="http://newlankacinnamon.lk/" TargetMode="External"/><Relationship Id="rId10" Type="http://schemas.openxmlformats.org/officeDocument/2006/relationships/header" Target="header2.xml"/><Relationship Id="rId31" Type="http://schemas.openxmlformats.org/officeDocument/2006/relationships/hyperlink" Target="http://az-teas.co.jp/" TargetMode="External"/><Relationship Id="rId52" Type="http://schemas.openxmlformats.org/officeDocument/2006/relationships/hyperlink" Target="http://www.bogawantalawa.com/" TargetMode="External"/><Relationship Id="rId73" Type="http://schemas.openxmlformats.org/officeDocument/2006/relationships/hyperlink" Target="http://www.enrichtea.com/" TargetMode="External"/><Relationship Id="rId94" Type="http://schemas.openxmlformats.org/officeDocument/2006/relationships/hyperlink" Target="http://www.impratea.com/" TargetMode="External"/><Relationship Id="rId148" Type="http://schemas.openxmlformats.org/officeDocument/2006/relationships/hyperlink" Target="http://www.stassengroup.com/" TargetMode="External"/><Relationship Id="rId169" Type="http://schemas.openxmlformats.org/officeDocument/2006/relationships/hyperlink" Target="http://www.halpetea.co/"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UK%20Project\Export%20data_Country_Full%20Dataset_1990_To_2019_Rubber.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UK%20Project\Data%20set\Export%20data_Country_Full%20Dataset_1990_To_2019_Rubber.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UK%20Project\Export%20data_Country_Full%20Dataset_1990_To_2019_Tea.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UK%20Project\Export%20data_Country_Full%20Dataset_1990_To_2019_Tea.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UK%20Project\Export%20data_Country_Full%20Dataset_1990_To_2019_Tea.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UK%20Project\Export%20data_Country_Full%20Dataset_1990_To_2019_Tea.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UK%20Project\Export%20data_Country_Full%20Dataset_1990_To_2019_Rubber.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UK%20Project\Export%20data_Country_Full%20Dataset_1990_To_2019_Rubber.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UK%20Project\Export%20data_Country_Full%20Dataset_1990_To_2019_Rubber.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UK%20Project\Export%20data_Country_Full%20Dataset_1990_To_2019_Rubber.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0543410692085"/>
          <c:y val="0.135124666524326"/>
          <c:w val="0.87191272965879296"/>
          <c:h val="0.64482301257125096"/>
        </c:manualLayout>
      </c:layout>
      <c:lineChart>
        <c:grouping val="standard"/>
        <c:varyColors val="0"/>
        <c:ser>
          <c:idx val="0"/>
          <c:order val="0"/>
          <c:tx>
            <c:strRef>
              <c:f>'[Export data_Country_Full Dataset_1990_To_2019_Rubber.xlsx]Sectorial Export (3)'!$K$39</c:f>
              <c:strCache>
                <c:ptCount val="1"/>
                <c:pt idx="0">
                  <c:v>Industrial</c:v>
                </c:pt>
              </c:strCache>
            </c:strRef>
          </c:tx>
          <c:spPr>
            <a:ln w="28575" cap="rnd">
              <a:solidFill>
                <a:srgbClr val="FF3399"/>
              </a:solidFill>
              <a:round/>
            </a:ln>
            <a:effectLst/>
          </c:spPr>
          <c:marker>
            <c:symbol val="square"/>
            <c:size val="6"/>
            <c:spPr>
              <a:solidFill>
                <a:srgbClr val="FF3399"/>
              </a:solidFill>
              <a:ln w="9525">
                <a:solidFill>
                  <a:srgbClr val="FF3399"/>
                </a:solidFill>
              </a:ln>
              <a:effectLst/>
            </c:spPr>
          </c:marker>
          <c:cat>
            <c:numRef>
              <c:f>'[Export data_Country_Full Dataset_1990_To_2019_Rubber.xlsx]Sectorial Export (3)'!$J$40:$J$69</c:f>
              <c:numCache>
                <c:formatCode>0</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Dataset_1990_To_2019_Rubber.xlsx]Sectorial Export (3)'!$K$40:$K$69</c:f>
              <c:numCache>
                <c:formatCode>0.0</c:formatCode>
                <c:ptCount val="30"/>
                <c:pt idx="0">
                  <c:v>53.251270729578479</c:v>
                </c:pt>
                <c:pt idx="1">
                  <c:v>59.184965429922592</c:v>
                </c:pt>
                <c:pt idx="2">
                  <c:v>68.80965157729311</c:v>
                </c:pt>
                <c:pt idx="3">
                  <c:v>70.726708215985497</c:v>
                </c:pt>
                <c:pt idx="4">
                  <c:v>71.290536786328957</c:v>
                </c:pt>
                <c:pt idx="5">
                  <c:v>71.863905818559431</c:v>
                </c:pt>
                <c:pt idx="6">
                  <c:v>69.155771239979103</c:v>
                </c:pt>
                <c:pt idx="7">
                  <c:v>69.334013466639462</c:v>
                </c:pt>
                <c:pt idx="8">
                  <c:v>70.175240824311786</c:v>
                </c:pt>
                <c:pt idx="9">
                  <c:v>72.353110110757683</c:v>
                </c:pt>
                <c:pt idx="10">
                  <c:v>73.361508088005621</c:v>
                </c:pt>
                <c:pt idx="11">
                  <c:v>72.550244824553246</c:v>
                </c:pt>
                <c:pt idx="12">
                  <c:v>72.489175935300693</c:v>
                </c:pt>
                <c:pt idx="13">
                  <c:v>73.277902489640624</c:v>
                </c:pt>
                <c:pt idx="14">
                  <c:v>73.898571119289699</c:v>
                </c:pt>
                <c:pt idx="15">
                  <c:v>73.032609603562904</c:v>
                </c:pt>
                <c:pt idx="16">
                  <c:v>73.488742407940038</c:v>
                </c:pt>
                <c:pt idx="17">
                  <c:v>71.811094410653311</c:v>
                </c:pt>
                <c:pt idx="18">
                  <c:v>69.867888585426329</c:v>
                </c:pt>
                <c:pt idx="19">
                  <c:v>73.877666993852372</c:v>
                </c:pt>
                <c:pt idx="20">
                  <c:v>72.338756262275112</c:v>
                </c:pt>
                <c:pt idx="21">
                  <c:v>75.738708867419987</c:v>
                </c:pt>
                <c:pt idx="22">
                  <c:v>75.44440256495362</c:v>
                </c:pt>
                <c:pt idx="23">
                  <c:v>74.623848304291073</c:v>
                </c:pt>
                <c:pt idx="24">
                  <c:v>74.330646917282451</c:v>
                </c:pt>
                <c:pt idx="25">
                  <c:v>76.144969246317899</c:v>
                </c:pt>
                <c:pt idx="26">
                  <c:v>77.116420033750273</c:v>
                </c:pt>
                <c:pt idx="27">
                  <c:v>75.299097965856362</c:v>
                </c:pt>
                <c:pt idx="28">
                  <c:v>78.015793759155017</c:v>
                </c:pt>
                <c:pt idx="29">
                  <c:v>79.069893999066423</c:v>
                </c:pt>
              </c:numCache>
            </c:numRef>
          </c:val>
          <c:smooth val="1"/>
          <c:extLst>
            <c:ext xmlns:c16="http://schemas.microsoft.com/office/drawing/2014/chart" uri="{C3380CC4-5D6E-409C-BE32-E72D297353CC}">
              <c16:uniqueId val="{00000000-36EC-49AE-A872-2A231D16958D}"/>
            </c:ext>
          </c:extLst>
        </c:ser>
        <c:ser>
          <c:idx val="1"/>
          <c:order val="1"/>
          <c:tx>
            <c:strRef>
              <c:f>'[Export data_Country_Full Dataset_1990_To_2019_Rubber.xlsx]Sectorial Export (3)'!$L$39</c:f>
              <c:strCache>
                <c:ptCount val="1"/>
                <c:pt idx="0">
                  <c:v>Agriculture</c:v>
                </c:pt>
              </c:strCache>
            </c:strRef>
          </c:tx>
          <c:spPr>
            <a:ln w="28575" cap="rnd">
              <a:solidFill>
                <a:srgbClr val="00B050"/>
              </a:solidFill>
              <a:round/>
            </a:ln>
            <a:effectLst/>
          </c:spPr>
          <c:marker>
            <c:symbol val="square"/>
            <c:size val="6"/>
            <c:spPr>
              <a:solidFill>
                <a:srgbClr val="00B050"/>
              </a:solidFill>
              <a:ln w="9525">
                <a:solidFill>
                  <a:srgbClr val="00B050"/>
                </a:solidFill>
              </a:ln>
              <a:effectLst/>
            </c:spPr>
          </c:marker>
          <c:cat>
            <c:numRef>
              <c:f>'[Export data_Country_Full Dataset_1990_To_2019_Rubber.xlsx]Sectorial Export (3)'!$J$40:$J$69</c:f>
              <c:numCache>
                <c:formatCode>0</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Dataset_1990_To_2019_Rubber.xlsx]Sectorial Export (3)'!$L$40:$L$69</c:f>
              <c:numCache>
                <c:formatCode>0.0</c:formatCode>
                <c:ptCount val="30"/>
                <c:pt idx="0">
                  <c:v>42.278071571597273</c:v>
                </c:pt>
                <c:pt idx="1">
                  <c:v>37.634835714551713</c:v>
                </c:pt>
                <c:pt idx="2">
                  <c:v>28.55609643911227</c:v>
                </c:pt>
                <c:pt idx="3">
                  <c:v>26.500216349985919</c:v>
                </c:pt>
                <c:pt idx="4">
                  <c:v>25.80057188546029</c:v>
                </c:pt>
                <c:pt idx="5">
                  <c:v>25.665442544987791</c:v>
                </c:pt>
                <c:pt idx="6">
                  <c:v>28.260572388271019</c:v>
                </c:pt>
                <c:pt idx="7">
                  <c:v>28.514588859416449</c:v>
                </c:pt>
                <c:pt idx="8">
                  <c:v>28.419996145356428</c:v>
                </c:pt>
                <c:pt idx="9">
                  <c:v>26.076004553491419</c:v>
                </c:pt>
                <c:pt idx="10">
                  <c:v>24.675692199259419</c:v>
                </c:pt>
                <c:pt idx="11">
                  <c:v>25.43707418249603</c:v>
                </c:pt>
                <c:pt idx="12">
                  <c:v>25.374974316827618</c:v>
                </c:pt>
                <c:pt idx="13">
                  <c:v>24.897988710373841</c:v>
                </c:pt>
                <c:pt idx="14">
                  <c:v>23.761907339250921</c:v>
                </c:pt>
                <c:pt idx="15">
                  <c:v>24.407530296594729</c:v>
                </c:pt>
                <c:pt idx="16">
                  <c:v>24.52081491441097</c:v>
                </c:pt>
                <c:pt idx="17">
                  <c:v>26.20292460913905</c:v>
                </c:pt>
                <c:pt idx="18">
                  <c:v>28.74127106915261</c:v>
                </c:pt>
                <c:pt idx="19">
                  <c:v>25.84188813201574</c:v>
                </c:pt>
                <c:pt idx="20">
                  <c:v>27.373572936468761</c:v>
                </c:pt>
                <c:pt idx="21">
                  <c:v>23.95011599436782</c:v>
                </c:pt>
                <c:pt idx="22">
                  <c:v>23.926092431875919</c:v>
                </c:pt>
                <c:pt idx="23">
                  <c:v>24.8750630364617</c:v>
                </c:pt>
                <c:pt idx="24">
                  <c:v>25.134366739890801</c:v>
                </c:pt>
                <c:pt idx="25">
                  <c:v>23.58724835033161</c:v>
                </c:pt>
                <c:pt idx="26">
                  <c:v>22.602060119400711</c:v>
                </c:pt>
                <c:pt idx="27">
                  <c:v>24.39665916705783</c:v>
                </c:pt>
                <c:pt idx="28">
                  <c:v>21.695700277007159</c:v>
                </c:pt>
                <c:pt idx="29">
                  <c:v>20.645669771554971</c:v>
                </c:pt>
              </c:numCache>
            </c:numRef>
          </c:val>
          <c:smooth val="0"/>
          <c:extLst>
            <c:ext xmlns:c16="http://schemas.microsoft.com/office/drawing/2014/chart" uri="{C3380CC4-5D6E-409C-BE32-E72D297353CC}">
              <c16:uniqueId val="{00000001-36EC-49AE-A872-2A231D16958D}"/>
            </c:ext>
          </c:extLst>
        </c:ser>
        <c:ser>
          <c:idx val="2"/>
          <c:order val="2"/>
          <c:tx>
            <c:strRef>
              <c:f>'[Export data_Country_Full Dataset_1990_To_2019_Rubber.xlsx]Sectorial Export (3)'!$M$39</c:f>
              <c:strCache>
                <c:ptCount val="1"/>
                <c:pt idx="0">
                  <c:v>Mineral</c:v>
                </c:pt>
              </c:strCache>
            </c:strRef>
          </c:tx>
          <c:spPr>
            <a:ln w="28575" cap="rnd">
              <a:solidFill>
                <a:schemeClr val="tx1">
                  <a:lumMod val="75000"/>
                  <a:lumOff val="25000"/>
                </a:schemeClr>
              </a:solidFill>
              <a:round/>
            </a:ln>
            <a:effectLst/>
          </c:spPr>
          <c:marker>
            <c:symbol val="square"/>
            <c:size val="6"/>
            <c:spPr>
              <a:solidFill>
                <a:schemeClr val="bg2">
                  <a:lumMod val="25000"/>
                </a:schemeClr>
              </a:solidFill>
              <a:ln w="9525">
                <a:solidFill>
                  <a:schemeClr val="accent3"/>
                </a:solidFill>
              </a:ln>
              <a:effectLst/>
            </c:spPr>
          </c:marker>
          <c:cat>
            <c:numRef>
              <c:f>'[Export data_Country_Full Dataset_1990_To_2019_Rubber.xlsx]Sectorial Export (3)'!$J$40:$J$69</c:f>
              <c:numCache>
                <c:formatCode>0</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Dataset_1990_To_2019_Rubber.xlsx]Sectorial Export (3)'!$M$40:$M$69</c:f>
              <c:numCache>
                <c:formatCode>0.0</c:formatCode>
                <c:ptCount val="30"/>
                <c:pt idx="0">
                  <c:v>4.4706576988242581</c:v>
                </c:pt>
                <c:pt idx="1">
                  <c:v>3.1801988555256271</c:v>
                </c:pt>
                <c:pt idx="2">
                  <c:v>2.6342519835946181</c:v>
                </c:pt>
                <c:pt idx="3">
                  <c:v>2.7730754340284371</c:v>
                </c:pt>
                <c:pt idx="4">
                  <c:v>2.9088913282107578</c:v>
                </c:pt>
                <c:pt idx="5">
                  <c:v>2.4706516364525282</c:v>
                </c:pt>
                <c:pt idx="6">
                  <c:v>2.5836563717496799</c:v>
                </c:pt>
                <c:pt idx="7">
                  <c:v>2.1513976739440932</c:v>
                </c:pt>
                <c:pt idx="8">
                  <c:v>1.4047630303316809</c:v>
                </c:pt>
                <c:pt idx="9">
                  <c:v>1.5708853357507899</c:v>
                </c:pt>
                <c:pt idx="10">
                  <c:v>1.962799712734971</c:v>
                </c:pt>
                <c:pt idx="11">
                  <c:v>2.012680992950628</c:v>
                </c:pt>
                <c:pt idx="12">
                  <c:v>2.1358497478717</c:v>
                </c:pt>
                <c:pt idx="13">
                  <c:v>1.8241087999855321</c:v>
                </c:pt>
                <c:pt idx="14">
                  <c:v>2.3395215414591908</c:v>
                </c:pt>
                <c:pt idx="15">
                  <c:v>2.5598600998423628</c:v>
                </c:pt>
                <c:pt idx="16">
                  <c:v>1.990442677649007</c:v>
                </c:pt>
                <c:pt idx="17">
                  <c:v>1.985980980207616</c:v>
                </c:pt>
                <c:pt idx="18">
                  <c:v>1.3908403454209619</c:v>
                </c:pt>
                <c:pt idx="19">
                  <c:v>0.28044487413191199</c:v>
                </c:pt>
                <c:pt idx="20">
                  <c:v>0.28767080125613098</c:v>
                </c:pt>
                <c:pt idx="21">
                  <c:v>0.31117513821198101</c:v>
                </c:pt>
                <c:pt idx="22">
                  <c:v>0.62950500317042901</c:v>
                </c:pt>
                <c:pt idx="23">
                  <c:v>0.50108865924704804</c:v>
                </c:pt>
                <c:pt idx="24">
                  <c:v>0.53498634282674495</c:v>
                </c:pt>
                <c:pt idx="25">
                  <c:v>0.26778240335057002</c:v>
                </c:pt>
                <c:pt idx="26">
                  <c:v>0.281519846848933</c:v>
                </c:pt>
                <c:pt idx="27">
                  <c:v>0.304242867085812</c:v>
                </c:pt>
                <c:pt idx="28">
                  <c:v>0.28850596383782301</c:v>
                </c:pt>
                <c:pt idx="29">
                  <c:v>0.28443622937860802</c:v>
                </c:pt>
              </c:numCache>
            </c:numRef>
          </c:val>
          <c:smooth val="0"/>
          <c:extLst>
            <c:ext xmlns:c16="http://schemas.microsoft.com/office/drawing/2014/chart" uri="{C3380CC4-5D6E-409C-BE32-E72D297353CC}">
              <c16:uniqueId val="{00000002-36EC-49AE-A872-2A231D16958D}"/>
            </c:ext>
          </c:extLst>
        </c:ser>
        <c:dLbls>
          <c:showLegendKey val="0"/>
          <c:showVal val="0"/>
          <c:showCatName val="0"/>
          <c:showSerName val="0"/>
          <c:showPercent val="0"/>
          <c:showBubbleSize val="0"/>
        </c:dLbls>
        <c:marker val="1"/>
        <c:smooth val="0"/>
        <c:axId val="-905198544"/>
        <c:axId val="-967686976"/>
      </c:lineChart>
      <c:catAx>
        <c:axId val="-905198544"/>
        <c:scaling>
          <c:orientation val="minMax"/>
        </c:scaling>
        <c:delete val="0"/>
        <c:axPos val="b"/>
        <c:title>
          <c:tx>
            <c:rich>
              <a:bodyPr rot="0" vert="horz"/>
              <a:lstStyle/>
              <a:p>
                <a:pPr>
                  <a:defRPr/>
                </a:pPr>
                <a:r>
                  <a:rPr lang="en-US"/>
                  <a:t>Year</a:t>
                </a:r>
              </a:p>
            </c:rich>
          </c:tx>
          <c:overlay val="0"/>
          <c:spPr>
            <a:noFill/>
            <a:ln>
              <a:noFill/>
            </a:ln>
            <a:effectLst/>
          </c:spPr>
        </c:title>
        <c:numFmt formatCode="0" sourceLinked="1"/>
        <c:majorTickMark val="in"/>
        <c:minorTickMark val="none"/>
        <c:tickLblPos val="nextTo"/>
        <c:spPr>
          <a:noFill/>
          <a:ln w="9525" cap="flat" cmpd="sng" algn="ctr">
            <a:solidFill>
              <a:schemeClr val="tx1"/>
            </a:solidFill>
            <a:round/>
          </a:ln>
          <a:effectLst/>
        </c:spPr>
        <c:txPr>
          <a:bodyPr rot="-60000000" vert="horz"/>
          <a:lstStyle/>
          <a:p>
            <a:pPr>
              <a:defRPr/>
            </a:pPr>
            <a:endParaRPr lang="en-US"/>
          </a:p>
        </c:txPr>
        <c:crossAx val="-967686976"/>
        <c:crosses val="autoZero"/>
        <c:auto val="1"/>
        <c:lblAlgn val="ctr"/>
        <c:lblOffset val="100"/>
        <c:noMultiLvlLbl val="0"/>
      </c:catAx>
      <c:valAx>
        <c:axId val="-967686976"/>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a:pPr>
                <a:r>
                  <a:rPr lang="en-US"/>
                  <a:t>Value %</a:t>
                </a:r>
              </a:p>
            </c:rich>
          </c:tx>
          <c:overlay val="0"/>
          <c:spPr>
            <a:noFill/>
            <a:ln>
              <a:noFill/>
            </a:ln>
            <a:effectLst/>
          </c:spPr>
        </c:title>
        <c:numFmt formatCode="0" sourceLinked="0"/>
        <c:majorTickMark val="in"/>
        <c:minorTickMark val="none"/>
        <c:tickLblPos val="nextTo"/>
        <c:spPr>
          <a:noFill/>
          <a:ln>
            <a:solidFill>
              <a:schemeClr val="tx1"/>
            </a:solidFill>
          </a:ln>
          <a:effectLst/>
        </c:spPr>
        <c:txPr>
          <a:bodyPr rot="-60000000" vert="horz"/>
          <a:lstStyle/>
          <a:p>
            <a:pPr>
              <a:defRPr/>
            </a:pPr>
            <a:endParaRPr lang="en-US"/>
          </a:p>
        </c:txPr>
        <c:crossAx val="-905198544"/>
        <c:crosses val="autoZero"/>
        <c:crossBetween val="midCat"/>
      </c:valAx>
    </c:plotArea>
    <c:legend>
      <c:legendPos val="b"/>
      <c:layout>
        <c:manualLayout>
          <c:xMode val="edge"/>
          <c:yMode val="edge"/>
          <c:x val="0.32626605884790699"/>
          <c:y val="4.4419283251056298E-2"/>
          <c:w val="0.42656825950228899"/>
          <c:h val="7.6006414043379197E-2"/>
        </c:manualLayout>
      </c:layout>
      <c:overlay val="0"/>
      <c:spPr>
        <a:noFill/>
        <a:ln>
          <a:noFill/>
        </a:ln>
        <a:effectLst/>
      </c:spPr>
      <c:txPr>
        <a:bodyPr rot="0" vert="horz"/>
        <a:lstStyle/>
        <a:p>
          <a:pPr>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ln>
      <a:solidFill>
        <a:schemeClr val="bg1">
          <a:lumMod val="65000"/>
        </a:schemeClr>
      </a:solidFill>
    </a:ln>
  </c:spPr>
  <c:txPr>
    <a:bodyPr/>
    <a:lstStyle/>
    <a:p>
      <a:pPr>
        <a:defRPr sz="1000">
          <a:latin typeface="Arial" panose="020B0604020202020204" pitchFamily="34" charset="0"/>
          <a:cs typeface="Arial" panose="020B0604020202020204" pitchFamily="34"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'[Export data_Country_Full Dataset_1990_To_2019_Rubber.xlsx]Sheet3'!$V$4</c:f>
              <c:strCache>
                <c:ptCount val="1"/>
                <c:pt idx="0">
                  <c:v>Tea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'[Export data_Country_Full Dataset_1990_To_2019_Rubber.xlsx]Sheet3'!$U$5:$U$34</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Dataset_1990_To_2019_Rubber.xlsx]Sheet3'!$V$5:$V$34</c:f>
              <c:numCache>
                <c:formatCode>General</c:formatCode>
                <c:ptCount val="30"/>
                <c:pt idx="0" formatCode="#,##0">
                  <c:v>19823</c:v>
                </c:pt>
                <c:pt idx="1">
                  <c:v>17867</c:v>
                </c:pt>
                <c:pt idx="2">
                  <c:v>14893</c:v>
                </c:pt>
                <c:pt idx="3">
                  <c:v>19911</c:v>
                </c:pt>
                <c:pt idx="4">
                  <c:v>20964</c:v>
                </c:pt>
                <c:pt idx="5">
                  <c:v>24638</c:v>
                </c:pt>
                <c:pt idx="6">
                  <c:v>34068</c:v>
                </c:pt>
                <c:pt idx="7">
                  <c:v>42533</c:v>
                </c:pt>
                <c:pt idx="8">
                  <c:v>50280</c:v>
                </c:pt>
                <c:pt idx="9">
                  <c:v>43728</c:v>
                </c:pt>
                <c:pt idx="10" formatCode="#,##0">
                  <c:v>53133</c:v>
                </c:pt>
                <c:pt idx="11" formatCode="#,##0">
                  <c:v>61602</c:v>
                </c:pt>
                <c:pt idx="12" formatCode="#,##0">
                  <c:v>63105</c:v>
                </c:pt>
                <c:pt idx="13" formatCode="#,##0">
                  <c:v>65936</c:v>
                </c:pt>
                <c:pt idx="14" formatCode="#,##0">
                  <c:v>74897</c:v>
                </c:pt>
                <c:pt idx="15" formatCode="#,##0">
                  <c:v>81482</c:v>
                </c:pt>
                <c:pt idx="16" formatCode="#,##0">
                  <c:v>91667</c:v>
                </c:pt>
                <c:pt idx="17" formatCode="#,##0">
                  <c:v>113565</c:v>
                </c:pt>
                <c:pt idx="18" formatCode="#,##0">
                  <c:v>137600</c:v>
                </c:pt>
                <c:pt idx="19" formatCode="#,##0">
                  <c:v>136194</c:v>
                </c:pt>
                <c:pt idx="20" formatCode="#,##0">
                  <c:v>162793</c:v>
                </c:pt>
                <c:pt idx="21" formatCode="#,##0">
                  <c:v>164869</c:v>
                </c:pt>
                <c:pt idx="22" formatCode="#,##0">
                  <c:v>180429</c:v>
                </c:pt>
                <c:pt idx="23" formatCode="#,##0">
                  <c:v>199446</c:v>
                </c:pt>
                <c:pt idx="24" formatCode="#,##0">
                  <c:v>212588</c:v>
                </c:pt>
                <c:pt idx="25" formatCode="#,##0">
                  <c:v>182054</c:v>
                </c:pt>
                <c:pt idx="26" formatCode="#,##0">
                  <c:v>184778</c:v>
                </c:pt>
                <c:pt idx="27" formatCode="#,##0">
                  <c:v>233338</c:v>
                </c:pt>
                <c:pt idx="28" formatCode="#,##0">
                  <c:v>231750</c:v>
                </c:pt>
                <c:pt idx="29" formatCode="#,##0">
                  <c:v>240637</c:v>
                </c:pt>
              </c:numCache>
            </c:numRef>
          </c:val>
          <c:smooth val="0"/>
          <c:extLst>
            <c:ext xmlns:c16="http://schemas.microsoft.com/office/drawing/2014/chart" uri="{C3380CC4-5D6E-409C-BE32-E72D297353CC}">
              <c16:uniqueId val="{00000000-8078-4754-9A4D-7DF8FC832C16}"/>
            </c:ext>
          </c:extLst>
        </c:ser>
        <c:ser>
          <c:idx val="1"/>
          <c:order val="1"/>
          <c:tx>
            <c:strRef>
              <c:f>'[Export data_Country_Full Dataset_1990_To_2019_Rubber.xlsx]Sheet3'!$W$4</c:f>
              <c:strCache>
                <c:ptCount val="1"/>
                <c:pt idx="0">
                  <c:v>Rubber </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'[Export data_Country_Full Dataset_1990_To_2019_Rubber.xlsx]Sheet3'!$U$5:$U$34</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Dataset_1990_To_2019_Rubber.xlsx]Sheet3'!$W$5:$W$34</c:f>
              <c:numCache>
                <c:formatCode>#,##0</c:formatCode>
                <c:ptCount val="30"/>
                <c:pt idx="0">
                  <c:v>4277</c:v>
                </c:pt>
                <c:pt idx="1">
                  <c:v>3887</c:v>
                </c:pt>
                <c:pt idx="2">
                  <c:v>5581</c:v>
                </c:pt>
                <c:pt idx="3">
                  <c:v>6531</c:v>
                </c:pt>
                <c:pt idx="4">
                  <c:v>8532</c:v>
                </c:pt>
                <c:pt idx="5">
                  <c:v>13485</c:v>
                </c:pt>
                <c:pt idx="6">
                  <c:v>15110</c:v>
                </c:pt>
                <c:pt idx="7">
                  <c:v>15153</c:v>
                </c:pt>
                <c:pt idx="8">
                  <c:v>14336</c:v>
                </c:pt>
                <c:pt idx="9">
                  <c:v>13656</c:v>
                </c:pt>
                <c:pt idx="10">
                  <c:v>17102</c:v>
                </c:pt>
                <c:pt idx="11">
                  <c:v>17546</c:v>
                </c:pt>
                <c:pt idx="12">
                  <c:v>19993</c:v>
                </c:pt>
                <c:pt idx="13">
                  <c:v>26015</c:v>
                </c:pt>
                <c:pt idx="14">
                  <c:v>33882</c:v>
                </c:pt>
                <c:pt idx="15">
                  <c:v>44417</c:v>
                </c:pt>
                <c:pt idx="16">
                  <c:v>56427</c:v>
                </c:pt>
                <c:pt idx="17">
                  <c:v>65597</c:v>
                </c:pt>
                <c:pt idx="18">
                  <c:v>72213</c:v>
                </c:pt>
                <c:pt idx="19">
                  <c:v>55491</c:v>
                </c:pt>
                <c:pt idx="20">
                  <c:v>82517</c:v>
                </c:pt>
                <c:pt idx="21">
                  <c:v>120642</c:v>
                </c:pt>
                <c:pt idx="22">
                  <c:v>125184</c:v>
                </c:pt>
                <c:pt idx="23">
                  <c:v>123984</c:v>
                </c:pt>
                <c:pt idx="24">
                  <c:v>122084</c:v>
                </c:pt>
                <c:pt idx="25">
                  <c:v>106811</c:v>
                </c:pt>
                <c:pt idx="26">
                  <c:v>116549</c:v>
                </c:pt>
                <c:pt idx="27">
                  <c:v>133346</c:v>
                </c:pt>
                <c:pt idx="28">
                  <c:v>147386</c:v>
                </c:pt>
                <c:pt idx="29">
                  <c:v>159175</c:v>
                </c:pt>
              </c:numCache>
            </c:numRef>
          </c:val>
          <c:smooth val="0"/>
          <c:extLst>
            <c:ext xmlns:c16="http://schemas.microsoft.com/office/drawing/2014/chart" uri="{C3380CC4-5D6E-409C-BE32-E72D297353CC}">
              <c16:uniqueId val="{00000001-8078-4754-9A4D-7DF8FC832C16}"/>
            </c:ext>
          </c:extLst>
        </c:ser>
        <c:ser>
          <c:idx val="2"/>
          <c:order val="2"/>
          <c:tx>
            <c:strRef>
              <c:f>'[Export data_Country_Full Dataset_1990_To_2019_Rubber.xlsx]Sheet3'!$X$4</c:f>
              <c:strCache>
                <c:ptCount val="1"/>
                <c:pt idx="0">
                  <c:v>Coconut Products </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'[Export data_Country_Full Dataset_1990_To_2019_Rubber.xlsx]Sheet3'!$U$5:$U$34</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Dataset_1990_To_2019_Rubber.xlsx]Sheet3'!$X$5:$X$34</c:f>
              <c:numCache>
                <c:formatCode>General</c:formatCode>
                <c:ptCount val="30"/>
                <c:pt idx="0" formatCode="#,##0">
                  <c:v>2783</c:v>
                </c:pt>
                <c:pt idx="1">
                  <c:v>2619</c:v>
                </c:pt>
                <c:pt idx="2">
                  <c:v>3691</c:v>
                </c:pt>
                <c:pt idx="3">
                  <c:v>2796</c:v>
                </c:pt>
                <c:pt idx="4">
                  <c:v>3761</c:v>
                </c:pt>
                <c:pt idx="5">
                  <c:v>5271</c:v>
                </c:pt>
                <c:pt idx="6">
                  <c:v>6091</c:v>
                </c:pt>
                <c:pt idx="7">
                  <c:v>6940</c:v>
                </c:pt>
                <c:pt idx="8">
                  <c:v>6110</c:v>
                </c:pt>
                <c:pt idx="9">
                  <c:v>9119</c:v>
                </c:pt>
                <c:pt idx="10" formatCode="#,##0">
                  <c:v>9174</c:v>
                </c:pt>
                <c:pt idx="11" formatCode="#,##0">
                  <c:v>7348</c:v>
                </c:pt>
                <c:pt idx="12" formatCode="#,##0">
                  <c:v>8009</c:v>
                </c:pt>
                <c:pt idx="13" formatCode="#,##0">
                  <c:v>8926</c:v>
                </c:pt>
                <c:pt idx="14" formatCode="#,##0">
                  <c:v>11453</c:v>
                </c:pt>
                <c:pt idx="15" formatCode="#,##0">
                  <c:v>11400</c:v>
                </c:pt>
                <c:pt idx="16" formatCode="#,##0">
                  <c:v>12898</c:v>
                </c:pt>
                <c:pt idx="17" formatCode="#,##0">
                  <c:v>15636</c:v>
                </c:pt>
                <c:pt idx="18" formatCode="#,##0">
                  <c:v>18532</c:v>
                </c:pt>
                <c:pt idx="19" formatCode="#,##0">
                  <c:v>18635</c:v>
                </c:pt>
                <c:pt idx="20" formatCode="#,##0">
                  <c:v>18728</c:v>
                </c:pt>
                <c:pt idx="21" formatCode="#,##0">
                  <c:v>29394</c:v>
                </c:pt>
                <c:pt idx="22" formatCode="#,##0">
                  <c:v>26594</c:v>
                </c:pt>
                <c:pt idx="23" formatCode="#,##0">
                  <c:v>26488</c:v>
                </c:pt>
                <c:pt idx="24" formatCode="#,##0">
                  <c:v>46517</c:v>
                </c:pt>
                <c:pt idx="25" formatCode="#,##0">
                  <c:v>47745</c:v>
                </c:pt>
                <c:pt idx="26" formatCode="#,##0">
                  <c:v>53283</c:v>
                </c:pt>
                <c:pt idx="27" formatCode="#,##0">
                  <c:v>53037</c:v>
                </c:pt>
                <c:pt idx="28" formatCode="#,##0">
                  <c:v>50465</c:v>
                </c:pt>
                <c:pt idx="29" formatCode="#,##0">
                  <c:v>58852</c:v>
                </c:pt>
              </c:numCache>
            </c:numRef>
          </c:val>
          <c:smooth val="0"/>
          <c:extLst>
            <c:ext xmlns:c16="http://schemas.microsoft.com/office/drawing/2014/chart" uri="{C3380CC4-5D6E-409C-BE32-E72D297353CC}">
              <c16:uniqueId val="{00000002-8078-4754-9A4D-7DF8FC832C16}"/>
            </c:ext>
          </c:extLst>
        </c:ser>
        <c:ser>
          <c:idx val="3"/>
          <c:order val="3"/>
          <c:tx>
            <c:strRef>
              <c:f>'[Export data_Country_Full Dataset_1990_To_2019_Rubber.xlsx]Sheet3'!$Y$4</c:f>
              <c:strCache>
                <c:ptCount val="1"/>
                <c:pt idx="0">
                  <c:v>Spices </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'[Export data_Country_Full Dataset_1990_To_2019_Rubber.xlsx]Sheet3'!$U$5:$U$34</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Dataset_1990_To_2019_Rubber.xlsx]Sheet3'!$Y$5:$Y$34</c:f>
              <c:numCache>
                <c:formatCode>General</c:formatCode>
                <c:ptCount val="30"/>
                <c:pt idx="0">
                  <c:v>1540</c:v>
                </c:pt>
                <c:pt idx="1">
                  <c:v>1640</c:v>
                </c:pt>
                <c:pt idx="2">
                  <c:v>1708</c:v>
                </c:pt>
                <c:pt idx="3">
                  <c:v>2113</c:v>
                </c:pt>
                <c:pt idx="4">
                  <c:v>1984</c:v>
                </c:pt>
                <c:pt idx="5">
                  <c:v>2144</c:v>
                </c:pt>
                <c:pt idx="6" formatCode="#,##0">
                  <c:v>2398</c:v>
                </c:pt>
                <c:pt idx="7" formatCode="#,##0">
                  <c:v>3695</c:v>
                </c:pt>
                <c:pt idx="8" formatCode="#,##0">
                  <c:v>5126</c:v>
                </c:pt>
                <c:pt idx="9" formatCode="#,##0">
                  <c:v>5249</c:v>
                </c:pt>
                <c:pt idx="10">
                  <c:v>5335</c:v>
                </c:pt>
                <c:pt idx="11">
                  <c:v>5476</c:v>
                </c:pt>
                <c:pt idx="12">
                  <c:v>8485</c:v>
                </c:pt>
                <c:pt idx="13">
                  <c:v>6145</c:v>
                </c:pt>
                <c:pt idx="14">
                  <c:v>7074</c:v>
                </c:pt>
                <c:pt idx="15">
                  <c:v>8845</c:v>
                </c:pt>
                <c:pt idx="16">
                  <c:v>9960</c:v>
                </c:pt>
                <c:pt idx="17">
                  <c:v>12907</c:v>
                </c:pt>
                <c:pt idx="18">
                  <c:v>15416</c:v>
                </c:pt>
                <c:pt idx="19" formatCode="#,##0">
                  <c:v>14080</c:v>
                </c:pt>
                <c:pt idx="20" formatCode="#,##0">
                  <c:v>23425</c:v>
                </c:pt>
                <c:pt idx="21" formatCode="#,##0">
                  <c:v>25974</c:v>
                </c:pt>
                <c:pt idx="22" formatCode="#,##0">
                  <c:v>33032</c:v>
                </c:pt>
                <c:pt idx="23" formatCode="#,##0">
                  <c:v>46116</c:v>
                </c:pt>
                <c:pt idx="24" formatCode="#,##0">
                  <c:v>34537</c:v>
                </c:pt>
                <c:pt idx="25" formatCode="#,##0">
                  <c:v>51278</c:v>
                </c:pt>
                <c:pt idx="26" formatCode="#,##0">
                  <c:v>46224</c:v>
                </c:pt>
                <c:pt idx="27" formatCode="#,##0">
                  <c:v>61994</c:v>
                </c:pt>
                <c:pt idx="28" formatCode="#,##0">
                  <c:v>58701</c:v>
                </c:pt>
                <c:pt idx="29" formatCode="#,##0">
                  <c:v>55931</c:v>
                </c:pt>
              </c:numCache>
            </c:numRef>
          </c:val>
          <c:smooth val="0"/>
          <c:extLst>
            <c:ext xmlns:c16="http://schemas.microsoft.com/office/drawing/2014/chart" uri="{C3380CC4-5D6E-409C-BE32-E72D297353CC}">
              <c16:uniqueId val="{00000003-8078-4754-9A4D-7DF8FC832C16}"/>
            </c:ext>
          </c:extLst>
        </c:ser>
        <c:ser>
          <c:idx val="4"/>
          <c:order val="4"/>
          <c:tx>
            <c:strRef>
              <c:f>'[Export data_Country_Full Dataset_1990_To_2019_Rubber.xlsx]Sheet3'!$Z$4</c:f>
              <c:strCache>
                <c:ptCount val="1"/>
                <c:pt idx="0">
                  <c:v>Minor Agricultural 
Products</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'[Export data_Country_Full Dataset_1990_To_2019_Rubber.xlsx]Sheet3'!$U$5:$U$34</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Dataset_1990_To_2019_Rubber.xlsx]Sheet3'!$Z$5:$Z$34</c:f>
              <c:numCache>
                <c:formatCode>General</c:formatCode>
                <c:ptCount val="30"/>
                <c:pt idx="0" formatCode="#,##0">
                  <c:v>3199</c:v>
                </c:pt>
                <c:pt idx="1">
                  <c:v>3409</c:v>
                </c:pt>
                <c:pt idx="2">
                  <c:v>4959</c:v>
                </c:pt>
                <c:pt idx="3">
                  <c:v>5825</c:v>
                </c:pt>
                <c:pt idx="4">
                  <c:v>6385</c:v>
                </c:pt>
                <c:pt idx="5">
                  <c:v>6857</c:v>
                </c:pt>
                <c:pt idx="6">
                  <c:v>7295</c:v>
                </c:pt>
                <c:pt idx="7">
                  <c:v>8555</c:v>
                </c:pt>
                <c:pt idx="8">
                  <c:v>11027</c:v>
                </c:pt>
                <c:pt idx="9">
                  <c:v>11598</c:v>
                </c:pt>
                <c:pt idx="10" formatCode="#,##0">
                  <c:v>11784</c:v>
                </c:pt>
                <c:pt idx="11" formatCode="#,##0">
                  <c:v>12174</c:v>
                </c:pt>
                <c:pt idx="12" formatCode="#,##0">
                  <c:v>16016</c:v>
                </c:pt>
                <c:pt idx="13" formatCode="#,##0">
                  <c:v>14490</c:v>
                </c:pt>
                <c:pt idx="14" formatCode="#,##0">
                  <c:v>16446</c:v>
                </c:pt>
                <c:pt idx="15" formatCode="#,##0">
                  <c:v>18439</c:v>
                </c:pt>
                <c:pt idx="16" formatCode="#,##0">
                  <c:v>20242</c:v>
                </c:pt>
                <c:pt idx="17" formatCode="#,##0">
                  <c:v>25655</c:v>
                </c:pt>
                <c:pt idx="18" formatCode="#,##0">
                  <c:v>31069</c:v>
                </c:pt>
                <c:pt idx="19" formatCode="#,##0">
                  <c:v>4999</c:v>
                </c:pt>
                <c:pt idx="20" formatCode="#,##0">
                  <c:v>8075</c:v>
                </c:pt>
                <c:pt idx="21" formatCode="#,##0">
                  <c:v>9811</c:v>
                </c:pt>
                <c:pt idx="22" formatCode="#,##0">
                  <c:v>9702</c:v>
                </c:pt>
                <c:pt idx="23" formatCode="#,##0">
                  <c:v>13122</c:v>
                </c:pt>
                <c:pt idx="24" formatCode="#,##0">
                  <c:v>21580</c:v>
                </c:pt>
                <c:pt idx="25" formatCode="#,##0">
                  <c:v>21801</c:v>
                </c:pt>
                <c:pt idx="26" formatCode="#,##0">
                  <c:v>16590</c:v>
                </c:pt>
                <c:pt idx="27" formatCode="#,##0">
                  <c:v>21147</c:v>
                </c:pt>
                <c:pt idx="28" formatCode="#,##0">
                  <c:v>19137</c:v>
                </c:pt>
                <c:pt idx="29" formatCode="#,##0">
                  <c:v>21494</c:v>
                </c:pt>
              </c:numCache>
            </c:numRef>
          </c:val>
          <c:smooth val="0"/>
          <c:extLst>
            <c:ext xmlns:c16="http://schemas.microsoft.com/office/drawing/2014/chart" uri="{C3380CC4-5D6E-409C-BE32-E72D297353CC}">
              <c16:uniqueId val="{00000004-8078-4754-9A4D-7DF8FC832C16}"/>
            </c:ext>
          </c:extLst>
        </c:ser>
        <c:ser>
          <c:idx val="5"/>
          <c:order val="5"/>
          <c:tx>
            <c:strRef>
              <c:f>'[Export data_Country_Full Dataset_1990_To_2019_Rubber.xlsx]Sheet3'!$AA$4</c:f>
              <c:strCache>
                <c:ptCount val="1"/>
                <c:pt idx="0">
                  <c:v>Other</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cat>
            <c:numRef>
              <c:f>'[Export data_Country_Full Dataset_1990_To_2019_Rubber.xlsx]Sheet3'!$U$5:$U$34</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Dataset_1990_To_2019_Rubber.xlsx]Sheet3'!$AA$5:$AA$34</c:f>
              <c:numCache>
                <c:formatCode>General</c:formatCode>
                <c:ptCount val="30"/>
                <c:pt idx="0">
                  <c:v>2513</c:v>
                </c:pt>
                <c:pt idx="1">
                  <c:v>2143</c:v>
                </c:pt>
                <c:pt idx="2">
                  <c:v>1589</c:v>
                </c:pt>
                <c:pt idx="3">
                  <c:v>1178</c:v>
                </c:pt>
                <c:pt idx="4">
                  <c:v>1401</c:v>
                </c:pt>
                <c:pt idx="5">
                  <c:v>1573</c:v>
                </c:pt>
                <c:pt idx="6">
                  <c:v>2280</c:v>
                </c:pt>
                <c:pt idx="7">
                  <c:v>3512</c:v>
                </c:pt>
                <c:pt idx="8">
                  <c:v>2802</c:v>
                </c:pt>
                <c:pt idx="9">
                  <c:v>3363</c:v>
                </c:pt>
                <c:pt idx="10" formatCode="#,##0">
                  <c:v>10822</c:v>
                </c:pt>
                <c:pt idx="11" formatCode="#,##0">
                  <c:v>8157</c:v>
                </c:pt>
                <c:pt idx="12" formatCode="#,##0">
                  <c:v>4338</c:v>
                </c:pt>
                <c:pt idx="13" formatCode="#,##0">
                  <c:v>10923</c:v>
                </c:pt>
                <c:pt idx="14" formatCode="#,##0">
                  <c:v>7902</c:v>
                </c:pt>
                <c:pt idx="15" formatCode="#,##0">
                  <c:v>12448</c:v>
                </c:pt>
                <c:pt idx="16" formatCode="#,##0">
                  <c:v>8934</c:v>
                </c:pt>
                <c:pt idx="17" formatCode="#,##0">
                  <c:v>6684</c:v>
                </c:pt>
                <c:pt idx="18" formatCode="#,##0">
                  <c:v>2312</c:v>
                </c:pt>
                <c:pt idx="19" formatCode="#,##0">
                  <c:v>24858</c:v>
                </c:pt>
                <c:pt idx="20" formatCode="#,##0">
                  <c:v>28031</c:v>
                </c:pt>
                <c:pt idx="21" formatCode="#,##0">
                  <c:v>26607</c:v>
                </c:pt>
                <c:pt idx="22" formatCode="#,##0">
                  <c:v>32232</c:v>
                </c:pt>
                <c:pt idx="23" formatCode="#,##0">
                  <c:v>39576</c:v>
                </c:pt>
                <c:pt idx="24" formatCode="#,##0">
                  <c:v>43625</c:v>
                </c:pt>
                <c:pt idx="25" formatCode="#,##0">
                  <c:v>30582</c:v>
                </c:pt>
                <c:pt idx="26" formatCode="#,##0">
                  <c:v>33093</c:v>
                </c:pt>
                <c:pt idx="27" formatCode="#,##0">
                  <c:v>46594</c:v>
                </c:pt>
                <c:pt idx="28" formatCode="#,##0">
                  <c:v>53724</c:v>
                </c:pt>
                <c:pt idx="29" formatCode="#,##0">
                  <c:v>58845</c:v>
                </c:pt>
              </c:numCache>
            </c:numRef>
          </c:val>
          <c:smooth val="0"/>
          <c:extLst>
            <c:ext xmlns:c16="http://schemas.microsoft.com/office/drawing/2014/chart" uri="{C3380CC4-5D6E-409C-BE32-E72D297353CC}">
              <c16:uniqueId val="{00000005-8078-4754-9A4D-7DF8FC832C16}"/>
            </c:ext>
          </c:extLst>
        </c:ser>
        <c:dLbls>
          <c:showLegendKey val="0"/>
          <c:showVal val="0"/>
          <c:showCatName val="0"/>
          <c:showSerName val="0"/>
          <c:showPercent val="0"/>
          <c:showBubbleSize val="0"/>
        </c:dLbls>
        <c:marker val="1"/>
        <c:smooth val="0"/>
        <c:axId val="-926735504"/>
        <c:axId val="-926732384"/>
      </c:lineChart>
      <c:catAx>
        <c:axId val="-926735504"/>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solidFill>
                    <a:latin typeface="+mn-lt"/>
                    <a:ea typeface="+mn-ea"/>
                    <a:cs typeface="+mn-cs"/>
                  </a:defRPr>
                </a:pPr>
                <a:r>
                  <a:rPr lang="en-US" b="1">
                    <a:solidFill>
                      <a:schemeClr val="tx1"/>
                    </a:solidFill>
                  </a:rPr>
                  <a:t>Year</a:t>
                </a:r>
              </a:p>
            </c:rich>
          </c:tx>
          <c:overlay val="0"/>
          <c:spPr>
            <a:noFill/>
            <a:ln>
              <a:noFill/>
            </a:ln>
            <a:effectLst/>
          </c:sp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n-US"/>
          </a:p>
        </c:txPr>
        <c:crossAx val="-926732384"/>
        <c:crosses val="autoZero"/>
        <c:auto val="1"/>
        <c:lblAlgn val="ctr"/>
        <c:lblOffset val="100"/>
        <c:noMultiLvlLbl val="0"/>
      </c:catAx>
      <c:valAx>
        <c:axId val="-926732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solidFill>
                    <a:latin typeface="+mn-lt"/>
                    <a:ea typeface="+mn-ea"/>
                    <a:cs typeface="+mn-cs"/>
                  </a:defRPr>
                </a:pPr>
                <a:r>
                  <a:rPr lang="en-US" sz="1000" b="1" i="0" u="none" strike="noStrike" baseline="0">
                    <a:solidFill>
                      <a:schemeClr val="tx1"/>
                    </a:solidFill>
                    <a:effectLst/>
                  </a:rPr>
                  <a:t>Value (Rs. Mn)</a:t>
                </a:r>
                <a:endParaRPr lang="en-US" b="1">
                  <a:solidFill>
                    <a:schemeClr val="tx1"/>
                  </a:solidFill>
                </a:endParaRPr>
              </a:p>
            </c:rich>
          </c:tx>
          <c:overlay val="0"/>
          <c:spPr>
            <a:noFill/>
            <a:ln>
              <a:noFill/>
            </a:ln>
            <a:effectLst/>
          </c:spPr>
        </c:title>
        <c:numFmt formatCode="#,##0" sourceLinked="1"/>
        <c:majorTickMark val="in"/>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n-US"/>
          </a:p>
        </c:txPr>
        <c:crossAx val="-926735504"/>
        <c:crosses val="autoZero"/>
        <c:crossBetween val="between"/>
      </c:valAx>
    </c:plotArea>
    <c:legend>
      <c:legendPos val="t"/>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486045938126"/>
          <c:y val="0.166086257701581"/>
          <c:w val="0.86604725798776705"/>
          <c:h val="0.61615428261662797"/>
        </c:manualLayout>
      </c:layout>
      <c:lineChart>
        <c:grouping val="standard"/>
        <c:varyColors val="0"/>
        <c:ser>
          <c:idx val="0"/>
          <c:order val="0"/>
          <c:tx>
            <c:strRef>
              <c:f>'[Export data_Country_Full Dataset_1990_To_2019_Tea.xlsx]Tea Production'!$A$3</c:f>
              <c:strCache>
                <c:ptCount val="1"/>
                <c:pt idx="0">
                  <c:v>Sri Lanka Tea Production</c:v>
                </c:pt>
              </c:strCache>
            </c:strRef>
          </c:tx>
          <c:marker>
            <c:symbol val="square"/>
            <c:size val="4"/>
            <c:spPr>
              <a:solidFill>
                <a:schemeClr val="accent1"/>
              </a:solidFill>
              <a:ln w="19050">
                <a:solidFill>
                  <a:schemeClr val="accent1"/>
                </a:solidFill>
              </a:ln>
              <a:effectLst/>
            </c:spPr>
          </c:marker>
          <c:cat>
            <c:numRef>
              <c:f>'[Export data_Country_Full Dataset_1990_To_2019_Tea.xlsx]Tea Production'!$B$2:$AE$2</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Dataset_1990_To_2019_Tea.xlsx]Tea Production'!$B$3:$AE$3</c:f>
              <c:numCache>
                <c:formatCode>General</c:formatCode>
                <c:ptCount val="30"/>
                <c:pt idx="0">
                  <c:v>233</c:v>
                </c:pt>
                <c:pt idx="1">
                  <c:v>241</c:v>
                </c:pt>
                <c:pt idx="2">
                  <c:v>179</c:v>
                </c:pt>
                <c:pt idx="3">
                  <c:v>232</c:v>
                </c:pt>
                <c:pt idx="4">
                  <c:v>242.2</c:v>
                </c:pt>
                <c:pt idx="5">
                  <c:v>245.9</c:v>
                </c:pt>
                <c:pt idx="6">
                  <c:v>258.39999999999992</c:v>
                </c:pt>
                <c:pt idx="7">
                  <c:v>276.89999999999992</c:v>
                </c:pt>
                <c:pt idx="8">
                  <c:v>280.10000000000002</c:v>
                </c:pt>
                <c:pt idx="9">
                  <c:v>283.7</c:v>
                </c:pt>
                <c:pt idx="10">
                  <c:v>305.8</c:v>
                </c:pt>
                <c:pt idx="11">
                  <c:v>295.10000000000002</c:v>
                </c:pt>
                <c:pt idx="12">
                  <c:v>310</c:v>
                </c:pt>
                <c:pt idx="13">
                  <c:v>303.2</c:v>
                </c:pt>
                <c:pt idx="14">
                  <c:v>308.10000000000002</c:v>
                </c:pt>
                <c:pt idx="15">
                  <c:v>317.2</c:v>
                </c:pt>
                <c:pt idx="16">
                  <c:v>310.8</c:v>
                </c:pt>
                <c:pt idx="17">
                  <c:v>305.2</c:v>
                </c:pt>
                <c:pt idx="18">
                  <c:v>318.7</c:v>
                </c:pt>
                <c:pt idx="19">
                  <c:v>289.8</c:v>
                </c:pt>
                <c:pt idx="20">
                  <c:v>331.4</c:v>
                </c:pt>
                <c:pt idx="21">
                  <c:v>327.5</c:v>
                </c:pt>
                <c:pt idx="22">
                  <c:v>328.4</c:v>
                </c:pt>
                <c:pt idx="23">
                  <c:v>340</c:v>
                </c:pt>
                <c:pt idx="24">
                  <c:v>338</c:v>
                </c:pt>
                <c:pt idx="25">
                  <c:v>328.8</c:v>
                </c:pt>
                <c:pt idx="26">
                  <c:v>292.60000000000002</c:v>
                </c:pt>
                <c:pt idx="27">
                  <c:v>307.10000000000002</c:v>
                </c:pt>
                <c:pt idx="28">
                  <c:v>303.89999999999992</c:v>
                </c:pt>
                <c:pt idx="29">
                  <c:v>300.10000000000002</c:v>
                </c:pt>
              </c:numCache>
            </c:numRef>
          </c:val>
          <c:smooth val="1"/>
          <c:extLst>
            <c:ext xmlns:c16="http://schemas.microsoft.com/office/drawing/2014/chart" uri="{C3380CC4-5D6E-409C-BE32-E72D297353CC}">
              <c16:uniqueId val="{00000000-9B2C-492C-B078-5B87D7537BB4}"/>
            </c:ext>
          </c:extLst>
        </c:ser>
        <c:ser>
          <c:idx val="1"/>
          <c:order val="1"/>
          <c:tx>
            <c:strRef>
              <c:f>'[Export data_Country_Full Dataset_1990_To_2019_Tea.xlsx]Tea Production'!$A$4</c:f>
              <c:strCache>
                <c:ptCount val="1"/>
                <c:pt idx="0">
                  <c:v>Sri Lanka Total Tea Export </c:v>
                </c:pt>
              </c:strCache>
            </c:strRef>
          </c:tx>
          <c:marker>
            <c:symbol val="square"/>
            <c:size val="4"/>
            <c:spPr>
              <a:ln w="28575"/>
            </c:spPr>
          </c:marker>
          <c:cat>
            <c:numRef>
              <c:f>'[Export data_Country_Full Dataset_1990_To_2019_Tea.xlsx]Tea Production'!$B$2:$AE$2</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Dataset_1990_To_2019_Tea.xlsx]Tea Production'!$B$4:$AE$4</c:f>
              <c:numCache>
                <c:formatCode>General</c:formatCode>
                <c:ptCount val="30"/>
                <c:pt idx="0">
                  <c:v>215.9</c:v>
                </c:pt>
                <c:pt idx="1">
                  <c:v>212.3</c:v>
                </c:pt>
                <c:pt idx="2">
                  <c:v>181.6</c:v>
                </c:pt>
                <c:pt idx="3">
                  <c:v>218.4</c:v>
                </c:pt>
                <c:pt idx="4">
                  <c:v>229.5</c:v>
                </c:pt>
                <c:pt idx="5">
                  <c:v>240.8</c:v>
                </c:pt>
                <c:pt idx="6">
                  <c:v>244.1</c:v>
                </c:pt>
                <c:pt idx="7">
                  <c:v>268.5</c:v>
                </c:pt>
                <c:pt idx="8">
                  <c:v>271.8</c:v>
                </c:pt>
                <c:pt idx="9">
                  <c:v>269.2</c:v>
                </c:pt>
                <c:pt idx="10">
                  <c:v>288.18299999999999</c:v>
                </c:pt>
                <c:pt idx="11">
                  <c:v>294.90300000000002</c:v>
                </c:pt>
                <c:pt idx="12">
                  <c:v>291.79799999999949</c:v>
                </c:pt>
                <c:pt idx="13">
                  <c:v>298.34199999999993</c:v>
                </c:pt>
                <c:pt idx="14">
                  <c:v>294.11522400000001</c:v>
                </c:pt>
                <c:pt idx="15">
                  <c:v>308.85899999999992</c:v>
                </c:pt>
                <c:pt idx="16">
                  <c:v>327.41399999999948</c:v>
                </c:pt>
                <c:pt idx="17">
                  <c:v>311.75299999999999</c:v>
                </c:pt>
                <c:pt idx="18">
                  <c:v>319.7</c:v>
                </c:pt>
                <c:pt idx="19">
                  <c:v>289.71199999999948</c:v>
                </c:pt>
                <c:pt idx="20">
                  <c:v>328.03399999999948</c:v>
                </c:pt>
                <c:pt idx="21">
                  <c:v>323.012</c:v>
                </c:pt>
                <c:pt idx="22">
                  <c:v>319.94400000000002</c:v>
                </c:pt>
                <c:pt idx="23">
                  <c:v>319.67200000000008</c:v>
                </c:pt>
                <c:pt idx="24">
                  <c:v>291.714</c:v>
                </c:pt>
                <c:pt idx="25">
                  <c:v>272.43700000000001</c:v>
                </c:pt>
                <c:pt idx="26">
                  <c:v>249.55600000000001</c:v>
                </c:pt>
                <c:pt idx="27">
                  <c:v>255.49199999999999</c:v>
                </c:pt>
                <c:pt idx="28">
                  <c:v>252.71100000000001</c:v>
                </c:pt>
                <c:pt idx="29">
                  <c:v>287.56599999999992</c:v>
                </c:pt>
              </c:numCache>
            </c:numRef>
          </c:val>
          <c:smooth val="1"/>
          <c:extLst>
            <c:ext xmlns:c16="http://schemas.microsoft.com/office/drawing/2014/chart" uri="{C3380CC4-5D6E-409C-BE32-E72D297353CC}">
              <c16:uniqueId val="{00000001-9B2C-492C-B078-5B87D7537BB4}"/>
            </c:ext>
          </c:extLst>
        </c:ser>
        <c:dLbls>
          <c:showLegendKey val="0"/>
          <c:showVal val="0"/>
          <c:showCatName val="0"/>
          <c:showSerName val="0"/>
          <c:showPercent val="0"/>
          <c:showBubbleSize val="0"/>
        </c:dLbls>
        <c:marker val="1"/>
        <c:smooth val="0"/>
        <c:axId val="-967120672"/>
        <c:axId val="-905913424"/>
      </c:lineChart>
      <c:catAx>
        <c:axId val="-967120672"/>
        <c:scaling>
          <c:orientation val="minMax"/>
        </c:scaling>
        <c:delete val="0"/>
        <c:axPos val="b"/>
        <c:title>
          <c:tx>
            <c:rich>
              <a:bodyPr rot="0" vert="horz"/>
              <a:lstStyle/>
              <a:p>
                <a:pPr>
                  <a:defRPr/>
                </a:pPr>
                <a:r>
                  <a:rPr lang="en-US"/>
                  <a:t>Year</a:t>
                </a:r>
              </a:p>
            </c:rich>
          </c:tx>
          <c:overlay val="0"/>
          <c:spPr>
            <a:noFill/>
            <a:ln>
              <a:noFill/>
            </a:ln>
            <a:effectLst/>
          </c:spPr>
        </c:title>
        <c:numFmt formatCode="General" sourceLinked="1"/>
        <c:majorTickMark val="in"/>
        <c:minorTickMark val="none"/>
        <c:tickLblPos val="nextTo"/>
        <c:spPr>
          <a:noFill/>
          <a:ln w="9525" cap="flat" cmpd="sng" algn="ctr">
            <a:solidFill>
              <a:schemeClr val="tx1"/>
            </a:solidFill>
            <a:round/>
          </a:ln>
          <a:effectLst/>
        </c:spPr>
        <c:txPr>
          <a:bodyPr rot="-5400000" vert="horz"/>
          <a:lstStyle/>
          <a:p>
            <a:pPr>
              <a:defRPr/>
            </a:pPr>
            <a:endParaRPr lang="en-US"/>
          </a:p>
        </c:txPr>
        <c:crossAx val="-905913424"/>
        <c:crosses val="autoZero"/>
        <c:auto val="1"/>
        <c:lblAlgn val="ctr"/>
        <c:lblOffset val="100"/>
        <c:noMultiLvlLbl val="0"/>
      </c:catAx>
      <c:valAx>
        <c:axId val="-905913424"/>
        <c:scaling>
          <c:orientation val="minMax"/>
          <c:min val="150"/>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a:pPr>
                <a:r>
                  <a:rPr lang="en-US"/>
                  <a:t>Volume (Mn Kg)</a:t>
                </a:r>
              </a:p>
            </c:rich>
          </c:tx>
          <c:overlay val="0"/>
          <c:spPr>
            <a:noFill/>
            <a:ln>
              <a:noFill/>
            </a:ln>
            <a:effectLst/>
          </c:spPr>
        </c:title>
        <c:numFmt formatCode="General" sourceLinked="1"/>
        <c:majorTickMark val="in"/>
        <c:minorTickMark val="none"/>
        <c:tickLblPos val="nextTo"/>
        <c:spPr>
          <a:noFill/>
          <a:ln>
            <a:solidFill>
              <a:schemeClr val="tx1"/>
            </a:solidFill>
          </a:ln>
          <a:effectLst/>
        </c:spPr>
        <c:txPr>
          <a:bodyPr rot="-60000000" vert="horz"/>
          <a:lstStyle/>
          <a:p>
            <a:pPr>
              <a:defRPr/>
            </a:pPr>
            <a:endParaRPr lang="en-US"/>
          </a:p>
        </c:txPr>
        <c:crossAx val="-967120672"/>
        <c:crosses val="autoZero"/>
        <c:crossBetween val="between"/>
      </c:valAx>
    </c:plotArea>
    <c:legend>
      <c:legendPos val="b"/>
      <c:layout>
        <c:manualLayout>
          <c:xMode val="edge"/>
          <c:yMode val="edge"/>
          <c:x val="0.112791368105895"/>
          <c:y val="4.9093528457616803E-2"/>
          <c:w val="0.85344067048963401"/>
          <c:h val="7.0361530684150894E-2"/>
        </c:manualLayout>
      </c:layout>
      <c:overlay val="0"/>
    </c:legend>
    <c:plotVisOnly val="1"/>
    <c:dispBlanksAs val="gap"/>
    <c:extLst>
      <c:ext xmlns:c16r3="http://schemas.microsoft.com/office/drawing/2017/03/chart" uri="{56B9EC1D-385E-4148-901F-78D8002777C0}">
        <c16r3:dataDisplayOptions16>
          <c16r3:dispNaAsBlank val="1"/>
        </c16r3:dataDisplayOptions16>
      </c:ext>
    </c:extLst>
    <c:showDLblsOverMax val="0"/>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5678737726424606E-2"/>
          <c:y val="0.20996373353693501"/>
          <c:w val="0.87683091052586404"/>
          <c:h val="0.57728219197848396"/>
        </c:manualLayout>
      </c:layout>
      <c:lineChart>
        <c:grouping val="standard"/>
        <c:varyColors val="0"/>
        <c:ser>
          <c:idx val="0"/>
          <c:order val="0"/>
          <c:tx>
            <c:strRef>
              <c:f>'[Export data_Country_Full Dataset_1990_To_2019_Tea.xlsx]Export Countries (Vol)'!$A$83</c:f>
              <c:strCache>
                <c:ptCount val="1"/>
                <c:pt idx="0">
                  <c:v>Middle East Countries</c:v>
                </c:pt>
              </c:strCache>
            </c:strRef>
          </c:tx>
          <c:spPr>
            <a:ln w="19050" cap="rnd">
              <a:solidFill>
                <a:schemeClr val="accent1"/>
              </a:solidFill>
              <a:round/>
            </a:ln>
            <a:effectLst/>
          </c:spPr>
          <c:marker>
            <c:symbol val="square"/>
            <c:size val="3"/>
            <c:spPr>
              <a:ln w="19050"/>
            </c:spPr>
          </c:marker>
          <c:cat>
            <c:numRef>
              <c:f>'[Export data_Country_Full Dataset_1990_To_2019_Tea.xlsx]Export Countries (Vol)'!$B$82:$AE$82</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Dataset_1990_To_2019_Tea.xlsx]Export Countries (Vol)'!$B$83:$AE$83</c:f>
              <c:numCache>
                <c:formatCode>0.0</c:formatCode>
                <c:ptCount val="30"/>
                <c:pt idx="0">
                  <c:v>67.728796004441563</c:v>
                </c:pt>
                <c:pt idx="1">
                  <c:v>69.367245777920047</c:v>
                </c:pt>
                <c:pt idx="2">
                  <c:v>61.636091559053312</c:v>
                </c:pt>
                <c:pt idx="3">
                  <c:v>49.451260951821091</c:v>
                </c:pt>
                <c:pt idx="4">
                  <c:v>49.193169125859761</c:v>
                </c:pt>
                <c:pt idx="5">
                  <c:v>41.850544587152811</c:v>
                </c:pt>
                <c:pt idx="6">
                  <c:v>39.577755489427297</c:v>
                </c:pt>
                <c:pt idx="7">
                  <c:v>36.630388350615632</c:v>
                </c:pt>
                <c:pt idx="8">
                  <c:v>44.703842883800711</c:v>
                </c:pt>
                <c:pt idx="9">
                  <c:v>43.772072831524198</c:v>
                </c:pt>
                <c:pt idx="10">
                  <c:v>45.521075150164997</c:v>
                </c:pt>
                <c:pt idx="11">
                  <c:v>45.703502507604199</c:v>
                </c:pt>
                <c:pt idx="12">
                  <c:v>43.622300358467157</c:v>
                </c:pt>
                <c:pt idx="13">
                  <c:v>42.788812838956652</c:v>
                </c:pt>
                <c:pt idx="14">
                  <c:v>40.658214958638098</c:v>
                </c:pt>
                <c:pt idx="15">
                  <c:v>46.247316736763381</c:v>
                </c:pt>
                <c:pt idx="16">
                  <c:v>45.381993439498537</c:v>
                </c:pt>
                <c:pt idx="17">
                  <c:v>46.705244215773376</c:v>
                </c:pt>
                <c:pt idx="18">
                  <c:v>49.310290897716492</c:v>
                </c:pt>
                <c:pt idx="19">
                  <c:v>48.776716187109962</c:v>
                </c:pt>
                <c:pt idx="20">
                  <c:v>47.864550625849759</c:v>
                </c:pt>
                <c:pt idx="21">
                  <c:v>44.253773853602937</c:v>
                </c:pt>
                <c:pt idx="22">
                  <c:v>45.309179106343542</c:v>
                </c:pt>
                <c:pt idx="23">
                  <c:v>43.662253810155413</c:v>
                </c:pt>
                <c:pt idx="24">
                  <c:v>34.187594698917422</c:v>
                </c:pt>
                <c:pt idx="25">
                  <c:v>37.219247018576773</c:v>
                </c:pt>
                <c:pt idx="26">
                  <c:v>37.220102902755301</c:v>
                </c:pt>
                <c:pt idx="27">
                  <c:v>33.265229439669341</c:v>
                </c:pt>
                <c:pt idx="28">
                  <c:v>35.751906327781533</c:v>
                </c:pt>
                <c:pt idx="29">
                  <c:v>39.268550524053609</c:v>
                </c:pt>
              </c:numCache>
            </c:numRef>
          </c:val>
          <c:smooth val="1"/>
          <c:extLst>
            <c:ext xmlns:c16="http://schemas.microsoft.com/office/drawing/2014/chart" uri="{C3380CC4-5D6E-409C-BE32-E72D297353CC}">
              <c16:uniqueId val="{00000000-B02E-4D74-BD66-4F4BCD6CE513}"/>
            </c:ext>
          </c:extLst>
        </c:ser>
        <c:ser>
          <c:idx val="1"/>
          <c:order val="1"/>
          <c:tx>
            <c:strRef>
              <c:f>'[Export data_Country_Full Dataset_1990_To_2019_Tea.xlsx]Export Countries (Vol)'!$A$84</c:f>
              <c:strCache>
                <c:ptCount val="1"/>
                <c:pt idx="0">
                  <c:v>European union </c:v>
                </c:pt>
              </c:strCache>
            </c:strRef>
          </c:tx>
          <c:spPr>
            <a:ln w="19050" cap="rnd">
              <a:solidFill>
                <a:schemeClr val="accent2"/>
              </a:solidFill>
              <a:round/>
            </a:ln>
            <a:effectLst/>
          </c:spPr>
          <c:marker>
            <c:symbol val="square"/>
            <c:size val="3"/>
            <c:spPr>
              <a:ln w="19050"/>
            </c:spPr>
          </c:marker>
          <c:cat>
            <c:numRef>
              <c:f>'[Export data_Country_Full Dataset_1990_To_2019_Tea.xlsx]Export Countries (Vol)'!$B$82:$AE$82</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Dataset_1990_To_2019_Tea.xlsx]Export Countries (Vol)'!$B$84:$AE$84</c:f>
              <c:numCache>
                <c:formatCode>0.0</c:formatCode>
                <c:ptCount val="30"/>
                <c:pt idx="0">
                  <c:v>6.6272289528589781</c:v>
                </c:pt>
                <c:pt idx="1">
                  <c:v>5.6446371581837047</c:v>
                </c:pt>
                <c:pt idx="2">
                  <c:v>8.4221027545308402</c:v>
                </c:pt>
                <c:pt idx="3">
                  <c:v>8.6429844057087237</c:v>
                </c:pt>
                <c:pt idx="4">
                  <c:v>9.1225285599514034</c:v>
                </c:pt>
                <c:pt idx="5">
                  <c:v>9.8181343946016693</c:v>
                </c:pt>
                <c:pt idx="6">
                  <c:v>6.8032426786913271</c:v>
                </c:pt>
                <c:pt idx="7">
                  <c:v>8.0202926711249045</c:v>
                </c:pt>
                <c:pt idx="8">
                  <c:v>7.6773022889468789</c:v>
                </c:pt>
                <c:pt idx="9">
                  <c:v>6.5307729158233698</c:v>
                </c:pt>
                <c:pt idx="10">
                  <c:v>7.54208263499235</c:v>
                </c:pt>
                <c:pt idx="11">
                  <c:v>9.1735248539350227</c:v>
                </c:pt>
                <c:pt idx="12">
                  <c:v>8.9743589743589709</c:v>
                </c:pt>
                <c:pt idx="13">
                  <c:v>9.2042018891071198</c:v>
                </c:pt>
                <c:pt idx="14">
                  <c:v>9.2269960156839765</c:v>
                </c:pt>
                <c:pt idx="15">
                  <c:v>8.5929178039170004</c:v>
                </c:pt>
                <c:pt idx="16">
                  <c:v>7.2110538950686296</c:v>
                </c:pt>
                <c:pt idx="17">
                  <c:v>9.0571702597890003</c:v>
                </c:pt>
                <c:pt idx="18">
                  <c:v>8.2543009071004008</c:v>
                </c:pt>
                <c:pt idx="19">
                  <c:v>7.8519357154691551</c:v>
                </c:pt>
                <c:pt idx="20">
                  <c:v>7.5169037355883841</c:v>
                </c:pt>
                <c:pt idx="21">
                  <c:v>7.5594714747439724</c:v>
                </c:pt>
                <c:pt idx="22">
                  <c:v>6.8640137023979086</c:v>
                </c:pt>
                <c:pt idx="23">
                  <c:v>7.1216747165844936</c:v>
                </c:pt>
                <c:pt idx="24">
                  <c:v>7.8004483843764776</c:v>
                </c:pt>
                <c:pt idx="25">
                  <c:v>7.320224492267938</c:v>
                </c:pt>
                <c:pt idx="26">
                  <c:v>8.0599144079885878</c:v>
                </c:pt>
                <c:pt idx="27">
                  <c:v>7.9368434236688499</c:v>
                </c:pt>
                <c:pt idx="28">
                  <c:v>8.1262786344876154</c:v>
                </c:pt>
                <c:pt idx="29">
                  <c:v>7.2306879116446376</c:v>
                </c:pt>
              </c:numCache>
            </c:numRef>
          </c:val>
          <c:smooth val="1"/>
          <c:extLst>
            <c:ext xmlns:c16="http://schemas.microsoft.com/office/drawing/2014/chart" uri="{C3380CC4-5D6E-409C-BE32-E72D297353CC}">
              <c16:uniqueId val="{00000001-B02E-4D74-BD66-4F4BCD6CE513}"/>
            </c:ext>
          </c:extLst>
        </c:ser>
        <c:ser>
          <c:idx val="2"/>
          <c:order val="2"/>
          <c:tx>
            <c:strRef>
              <c:f>'[Export data_Country_Full Dataset_1990_To_2019_Tea.xlsx]Export Countries (Vol)'!$A$85</c:f>
              <c:strCache>
                <c:ptCount val="1"/>
                <c:pt idx="0">
                  <c:v>Other Industrialised Countries </c:v>
                </c:pt>
              </c:strCache>
            </c:strRef>
          </c:tx>
          <c:spPr>
            <a:ln w="19050" cap="rnd">
              <a:solidFill>
                <a:schemeClr val="accent3"/>
              </a:solidFill>
              <a:round/>
            </a:ln>
            <a:effectLst/>
          </c:spPr>
          <c:marker>
            <c:symbol val="square"/>
            <c:size val="3"/>
            <c:spPr>
              <a:ln w="19050"/>
            </c:spPr>
          </c:marker>
          <c:cat>
            <c:numRef>
              <c:f>'[Export data_Country_Full Dataset_1990_To_2019_Tea.xlsx]Export Countries (Vol)'!$B$82:$AE$82</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Dataset_1990_To_2019_Tea.xlsx]Export Countries (Vol)'!$B$85:$AE$85</c:f>
              <c:numCache>
                <c:formatCode>0.0</c:formatCode>
                <c:ptCount val="30"/>
                <c:pt idx="0">
                  <c:v>7.3228664047444774</c:v>
                </c:pt>
                <c:pt idx="1">
                  <c:v>7.3756656869307102</c:v>
                </c:pt>
                <c:pt idx="2">
                  <c:v>8.9807681649393132</c:v>
                </c:pt>
                <c:pt idx="3">
                  <c:v>7.6456110060062743</c:v>
                </c:pt>
                <c:pt idx="4">
                  <c:v>8.1672643191660299</c:v>
                </c:pt>
                <c:pt idx="5">
                  <c:v>7.726869244393213</c:v>
                </c:pt>
                <c:pt idx="6">
                  <c:v>6.7779610580151006</c:v>
                </c:pt>
                <c:pt idx="7">
                  <c:v>6.2896695636395297</c:v>
                </c:pt>
                <c:pt idx="8">
                  <c:v>7.0898832154937308</c:v>
                </c:pt>
                <c:pt idx="9">
                  <c:v>6.1014783922994367</c:v>
                </c:pt>
                <c:pt idx="10">
                  <c:v>6.2640752577355236</c:v>
                </c:pt>
                <c:pt idx="11">
                  <c:v>5.6530452386038776</c:v>
                </c:pt>
                <c:pt idx="12">
                  <c:v>5.548358796153507</c:v>
                </c:pt>
                <c:pt idx="13">
                  <c:v>5.9901053153763106</c:v>
                </c:pt>
                <c:pt idx="14">
                  <c:v>6.2424514278118428</c:v>
                </c:pt>
                <c:pt idx="15">
                  <c:v>5.5523717942491571</c:v>
                </c:pt>
                <c:pt idx="16">
                  <c:v>6.2190376709609234</c:v>
                </c:pt>
                <c:pt idx="17">
                  <c:v>6.0384342732868648</c:v>
                </c:pt>
                <c:pt idx="18">
                  <c:v>6.078823897403816</c:v>
                </c:pt>
                <c:pt idx="19">
                  <c:v>6.0508366929916608</c:v>
                </c:pt>
                <c:pt idx="20">
                  <c:v>6.1496674125243196</c:v>
                </c:pt>
                <c:pt idx="21">
                  <c:v>6.3427984099661936</c:v>
                </c:pt>
                <c:pt idx="22">
                  <c:v>5.6606781186707673</c:v>
                </c:pt>
                <c:pt idx="23">
                  <c:v>5.5459971470757452</c:v>
                </c:pt>
                <c:pt idx="24">
                  <c:v>6.5591641127954086</c:v>
                </c:pt>
                <c:pt idx="25">
                  <c:v>6.3236638195252466</c:v>
                </c:pt>
                <c:pt idx="26">
                  <c:v>6.8425523730144686</c:v>
                </c:pt>
                <c:pt idx="27">
                  <c:v>6.8655770043680366</c:v>
                </c:pt>
                <c:pt idx="28">
                  <c:v>6.7333831926588097</c:v>
                </c:pt>
                <c:pt idx="29">
                  <c:v>6.8113059262916966</c:v>
                </c:pt>
              </c:numCache>
            </c:numRef>
          </c:val>
          <c:smooth val="1"/>
          <c:extLst>
            <c:ext xmlns:c16="http://schemas.microsoft.com/office/drawing/2014/chart" uri="{C3380CC4-5D6E-409C-BE32-E72D297353CC}">
              <c16:uniqueId val="{00000002-B02E-4D74-BD66-4F4BCD6CE513}"/>
            </c:ext>
          </c:extLst>
        </c:ser>
        <c:ser>
          <c:idx val="3"/>
          <c:order val="3"/>
          <c:tx>
            <c:strRef>
              <c:f>'[Export data_Country_Full Dataset_1990_To_2019_Tea.xlsx]Export Countries (Vol)'!$A$86</c:f>
              <c:strCache>
                <c:ptCount val="1"/>
                <c:pt idx="0">
                  <c:v>Other Countries </c:v>
                </c:pt>
              </c:strCache>
            </c:strRef>
          </c:tx>
          <c:spPr>
            <a:ln w="19050" cap="rnd">
              <a:solidFill>
                <a:srgbClr val="CC0099"/>
              </a:solidFill>
              <a:round/>
            </a:ln>
            <a:effectLst/>
          </c:spPr>
          <c:marker>
            <c:symbol val="square"/>
            <c:size val="3"/>
            <c:spPr>
              <a:solidFill>
                <a:srgbClr val="FF3399"/>
              </a:solidFill>
              <a:ln w="19050"/>
            </c:spPr>
          </c:marker>
          <c:cat>
            <c:numRef>
              <c:f>'[Export data_Country_Full Dataset_1990_To_2019_Tea.xlsx]Export Countries (Vol)'!$B$82:$AE$82</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Dataset_1990_To_2019_Tea.xlsx]Export Countries (Vol)'!$B$86:$AE$86</c:f>
              <c:numCache>
                <c:formatCode>0.0</c:formatCode>
                <c:ptCount val="30"/>
                <c:pt idx="0">
                  <c:v>12.487115519636699</c:v>
                </c:pt>
                <c:pt idx="1">
                  <c:v>11.9328929371708</c:v>
                </c:pt>
                <c:pt idx="2">
                  <c:v>15.09283378595577</c:v>
                </c:pt>
                <c:pt idx="3">
                  <c:v>28.032529434454389</c:v>
                </c:pt>
                <c:pt idx="4">
                  <c:v>24.905453334117119</c:v>
                </c:pt>
                <c:pt idx="5">
                  <c:v>35.185925293328232</c:v>
                </c:pt>
                <c:pt idx="6">
                  <c:v>43.55277227476563</c:v>
                </c:pt>
                <c:pt idx="7">
                  <c:v>45.563246373743461</c:v>
                </c:pt>
                <c:pt idx="8">
                  <c:v>36.916859589910793</c:v>
                </c:pt>
                <c:pt idx="9">
                  <c:v>39.658124101768053</c:v>
                </c:pt>
                <c:pt idx="10">
                  <c:v>37.143759347359151</c:v>
                </c:pt>
                <c:pt idx="11">
                  <c:v>36.69749036123735</c:v>
                </c:pt>
                <c:pt idx="12">
                  <c:v>39.234333340187398</c:v>
                </c:pt>
                <c:pt idx="13">
                  <c:v>39.637731194401063</c:v>
                </c:pt>
                <c:pt idx="14">
                  <c:v>42.03292244402828</c:v>
                </c:pt>
                <c:pt idx="15">
                  <c:v>38.355366040814751</c:v>
                </c:pt>
                <c:pt idx="16">
                  <c:v>39.721270318312598</c:v>
                </c:pt>
                <c:pt idx="17">
                  <c:v>37.18328291949075</c:v>
                </c:pt>
                <c:pt idx="18">
                  <c:v>35.571160462934003</c:v>
                </c:pt>
                <c:pt idx="19">
                  <c:v>36.482437731264078</c:v>
                </c:pt>
                <c:pt idx="20">
                  <c:v>37.837236384033353</c:v>
                </c:pt>
                <c:pt idx="21">
                  <c:v>41.350476143301172</c:v>
                </c:pt>
                <c:pt idx="22">
                  <c:v>41.558835296176831</c:v>
                </c:pt>
                <c:pt idx="23">
                  <c:v>43.334730598863842</c:v>
                </c:pt>
                <c:pt idx="24">
                  <c:v>51.015035274275498</c:v>
                </c:pt>
                <c:pt idx="25">
                  <c:v>48.617845593660078</c:v>
                </c:pt>
                <c:pt idx="26">
                  <c:v>47.380147141322936</c:v>
                </c:pt>
                <c:pt idx="27">
                  <c:v>51.334679755139042</c:v>
                </c:pt>
                <c:pt idx="28">
                  <c:v>48.876384486626932</c:v>
                </c:pt>
                <c:pt idx="29">
                  <c:v>46.244340429675283</c:v>
                </c:pt>
              </c:numCache>
            </c:numRef>
          </c:val>
          <c:smooth val="1"/>
          <c:extLst>
            <c:ext xmlns:c16="http://schemas.microsoft.com/office/drawing/2014/chart" uri="{C3380CC4-5D6E-409C-BE32-E72D297353CC}">
              <c16:uniqueId val="{00000003-B02E-4D74-BD66-4F4BCD6CE513}"/>
            </c:ext>
          </c:extLst>
        </c:ser>
        <c:ser>
          <c:idx val="4"/>
          <c:order val="4"/>
          <c:tx>
            <c:strRef>
              <c:f>'[Export data_Country_Full Dataset_1990_To_2019_Tea.xlsx]Export Countries (Vol)'!$A$87</c:f>
              <c:strCache>
                <c:ptCount val="1"/>
                <c:pt idx="0">
                  <c:v>United Kingdom </c:v>
                </c:pt>
              </c:strCache>
            </c:strRef>
          </c:tx>
          <c:spPr>
            <a:ln w="22225" cap="rnd">
              <a:solidFill>
                <a:srgbClr val="FF0000"/>
              </a:solidFill>
              <a:round/>
            </a:ln>
            <a:effectLst/>
          </c:spPr>
          <c:marker>
            <c:symbol val="square"/>
            <c:size val="4"/>
            <c:spPr>
              <a:solidFill>
                <a:srgbClr val="FF0000"/>
              </a:solidFill>
              <a:ln>
                <a:solidFill>
                  <a:srgbClr val="FF0000"/>
                </a:solidFill>
              </a:ln>
            </c:spPr>
          </c:marker>
          <c:cat>
            <c:numRef>
              <c:f>'[Export data_Country_Full Dataset_1990_To_2019_Tea.xlsx]Export Countries (Vol)'!$B$82:$AE$82</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Dataset_1990_To_2019_Tea.xlsx]Export Countries (Vol)'!$B$87:$AE$87</c:f>
              <c:numCache>
                <c:formatCode>0.0</c:formatCode>
                <c:ptCount val="30"/>
                <c:pt idx="0">
                  <c:v>5.8339931183181211</c:v>
                </c:pt>
                <c:pt idx="1">
                  <c:v>5.6795584397947412</c:v>
                </c:pt>
                <c:pt idx="2">
                  <c:v>5.8682037355207006</c:v>
                </c:pt>
                <c:pt idx="3">
                  <c:v>6.2276142020094332</c:v>
                </c:pt>
                <c:pt idx="4">
                  <c:v>8.6115846609056899</c:v>
                </c:pt>
                <c:pt idx="5">
                  <c:v>5.4185264805240161</c:v>
                </c:pt>
                <c:pt idx="6">
                  <c:v>3.2882684991006381</c:v>
                </c:pt>
                <c:pt idx="7">
                  <c:v>3.4964030408764262</c:v>
                </c:pt>
                <c:pt idx="8">
                  <c:v>3.6121120218478668</c:v>
                </c:pt>
                <c:pt idx="9">
                  <c:v>3.937551758584962</c:v>
                </c:pt>
                <c:pt idx="10">
                  <c:v>3.529007609747973</c:v>
                </c:pt>
                <c:pt idx="11">
                  <c:v>2.7724370386194801</c:v>
                </c:pt>
                <c:pt idx="12">
                  <c:v>2.6206485308329741</c:v>
                </c:pt>
                <c:pt idx="13">
                  <c:v>2.3791487621588621</c:v>
                </c:pt>
                <c:pt idx="14">
                  <c:v>1.8394151538378041</c:v>
                </c:pt>
                <c:pt idx="15">
                  <c:v>1.25202762425573</c:v>
                </c:pt>
                <c:pt idx="16">
                  <c:v>1.4666446761592351</c:v>
                </c:pt>
                <c:pt idx="17">
                  <c:v>1.0158683316599999</c:v>
                </c:pt>
                <c:pt idx="18">
                  <c:v>0.78542383484516698</c:v>
                </c:pt>
                <c:pt idx="19">
                  <c:v>0.83807367316507397</c:v>
                </c:pt>
                <c:pt idx="20">
                  <c:v>0.63164184200418305</c:v>
                </c:pt>
                <c:pt idx="21">
                  <c:v>0.493480118385695</c:v>
                </c:pt>
                <c:pt idx="22">
                  <c:v>0.60729377641087201</c:v>
                </c:pt>
                <c:pt idx="23">
                  <c:v>0.33534372732050399</c:v>
                </c:pt>
                <c:pt idx="24">
                  <c:v>0.43775752963519099</c:v>
                </c:pt>
                <c:pt idx="25">
                  <c:v>0.51901907596985697</c:v>
                </c:pt>
                <c:pt idx="26">
                  <c:v>0.49728317491865598</c:v>
                </c:pt>
                <c:pt idx="27">
                  <c:v>0.59767037715466598</c:v>
                </c:pt>
                <c:pt idx="28">
                  <c:v>0.51204735844502203</c:v>
                </c:pt>
                <c:pt idx="29">
                  <c:v>0.44511520833478202</c:v>
                </c:pt>
              </c:numCache>
            </c:numRef>
          </c:val>
          <c:smooth val="1"/>
          <c:extLst>
            <c:ext xmlns:c16="http://schemas.microsoft.com/office/drawing/2014/chart" uri="{C3380CC4-5D6E-409C-BE32-E72D297353CC}">
              <c16:uniqueId val="{00000004-B02E-4D74-BD66-4F4BCD6CE513}"/>
            </c:ext>
          </c:extLst>
        </c:ser>
        <c:dLbls>
          <c:showLegendKey val="0"/>
          <c:showVal val="0"/>
          <c:showCatName val="0"/>
          <c:showSerName val="0"/>
          <c:showPercent val="0"/>
          <c:showBubbleSize val="0"/>
        </c:dLbls>
        <c:marker val="1"/>
        <c:smooth val="0"/>
        <c:axId val="-926678640"/>
        <c:axId val="-926675520"/>
      </c:lineChart>
      <c:catAx>
        <c:axId val="-926678640"/>
        <c:scaling>
          <c:orientation val="minMax"/>
        </c:scaling>
        <c:delete val="0"/>
        <c:axPos val="b"/>
        <c:title>
          <c:tx>
            <c:rich>
              <a:bodyPr rot="0" vert="horz"/>
              <a:lstStyle/>
              <a:p>
                <a:pPr>
                  <a:defRPr/>
                </a:pPr>
                <a:r>
                  <a:rPr lang="en-US"/>
                  <a:t>Year</a:t>
                </a:r>
              </a:p>
            </c:rich>
          </c:tx>
          <c:overlay val="0"/>
          <c:spPr>
            <a:noFill/>
            <a:ln>
              <a:noFill/>
            </a:ln>
            <a:effectLst/>
          </c:spPr>
        </c:title>
        <c:numFmt formatCode="General" sourceLinked="1"/>
        <c:majorTickMark val="in"/>
        <c:minorTickMark val="none"/>
        <c:tickLblPos val="nextTo"/>
        <c:spPr>
          <a:noFill/>
          <a:ln w="9525" cap="flat" cmpd="sng" algn="ctr">
            <a:solidFill>
              <a:schemeClr val="tx1"/>
            </a:solidFill>
            <a:round/>
          </a:ln>
          <a:effectLst/>
        </c:spPr>
        <c:txPr>
          <a:bodyPr rot="-60000000" vert="horz"/>
          <a:lstStyle/>
          <a:p>
            <a:pPr>
              <a:defRPr/>
            </a:pPr>
            <a:endParaRPr lang="en-US"/>
          </a:p>
        </c:txPr>
        <c:crossAx val="-926675520"/>
        <c:crosses val="autoZero"/>
        <c:auto val="1"/>
        <c:lblAlgn val="ctr"/>
        <c:lblOffset val="100"/>
        <c:noMultiLvlLbl val="0"/>
      </c:catAx>
      <c:valAx>
        <c:axId val="-926675520"/>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a:pPr>
                <a:r>
                  <a:rPr lang="en-US"/>
                  <a:t>Volume %</a:t>
                </a:r>
              </a:p>
            </c:rich>
          </c:tx>
          <c:overlay val="0"/>
          <c:spPr>
            <a:noFill/>
            <a:ln>
              <a:noFill/>
            </a:ln>
            <a:effectLst/>
          </c:spPr>
        </c:title>
        <c:numFmt formatCode="0" sourceLinked="0"/>
        <c:majorTickMark val="in"/>
        <c:minorTickMark val="none"/>
        <c:tickLblPos val="nextTo"/>
        <c:spPr>
          <a:noFill/>
          <a:ln>
            <a:solidFill>
              <a:schemeClr val="tx1"/>
            </a:solidFill>
          </a:ln>
          <a:effectLst/>
        </c:spPr>
        <c:txPr>
          <a:bodyPr rot="-60000000" vert="horz"/>
          <a:lstStyle/>
          <a:p>
            <a:pPr>
              <a:defRPr/>
            </a:pPr>
            <a:endParaRPr lang="en-US"/>
          </a:p>
        </c:txPr>
        <c:crossAx val="-926678640"/>
        <c:crosses val="autoZero"/>
        <c:crossBetween val="between"/>
      </c:valAx>
    </c:plotArea>
    <c:legend>
      <c:legendPos val="b"/>
      <c:layout>
        <c:manualLayout>
          <c:xMode val="edge"/>
          <c:yMode val="edge"/>
          <c:x val="8.2311899236214403E-2"/>
          <c:y val="4.0388184918381698E-2"/>
          <c:w val="0.85186452654956601"/>
          <c:h val="0.161482450663467"/>
        </c:manualLayout>
      </c:layout>
      <c:overlay val="0"/>
      <c:spPr>
        <a:noFill/>
        <a:ln>
          <a:noFill/>
        </a:ln>
        <a:effectLst/>
      </c:spPr>
      <c:txPr>
        <a:bodyPr rot="0" vert="horz"/>
        <a:lstStyle/>
        <a:p>
          <a:pPr>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8182866030635002E-2"/>
          <c:y val="0.16337285902503301"/>
          <c:w val="0.80420884579510199"/>
          <c:h val="0.61314898697060805"/>
        </c:manualLayout>
      </c:layout>
      <c:lineChart>
        <c:grouping val="standard"/>
        <c:varyColors val="0"/>
        <c:ser>
          <c:idx val="0"/>
          <c:order val="0"/>
          <c:tx>
            <c:strRef>
              <c:f>'[Export data_Country_Full Dataset_1990_To_2019_Tea.xlsx]Tea Production'!$A$13</c:f>
              <c:strCache>
                <c:ptCount val="1"/>
                <c:pt idx="0">
                  <c:v>Sri Lanka Tea production</c:v>
                </c:pt>
              </c:strCache>
            </c:strRef>
          </c:tx>
          <c:marker>
            <c:symbol val="square"/>
            <c:size val="4"/>
            <c:spPr>
              <a:solidFill>
                <a:schemeClr val="accent1"/>
              </a:solidFill>
              <a:ln w="19050">
                <a:solidFill>
                  <a:schemeClr val="accent1"/>
                </a:solidFill>
              </a:ln>
              <a:effectLst/>
            </c:spPr>
          </c:marker>
          <c:cat>
            <c:numRef>
              <c:f>'[Export data_Country_Full Dataset_1990_To_2019_Tea.xlsx]Tea Production'!$B$12:$AE$12</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Dataset_1990_To_2019_Tea.xlsx]Tea Production'!$B$13:$AE$13</c:f>
              <c:numCache>
                <c:formatCode>General</c:formatCode>
                <c:ptCount val="30"/>
                <c:pt idx="0">
                  <c:v>233</c:v>
                </c:pt>
                <c:pt idx="1">
                  <c:v>241</c:v>
                </c:pt>
                <c:pt idx="2">
                  <c:v>179</c:v>
                </c:pt>
                <c:pt idx="3">
                  <c:v>232</c:v>
                </c:pt>
                <c:pt idx="4">
                  <c:v>242.2</c:v>
                </c:pt>
                <c:pt idx="5">
                  <c:v>245.9</c:v>
                </c:pt>
                <c:pt idx="6">
                  <c:v>258.39999999999992</c:v>
                </c:pt>
                <c:pt idx="7">
                  <c:v>276.89999999999992</c:v>
                </c:pt>
                <c:pt idx="8">
                  <c:v>280.10000000000002</c:v>
                </c:pt>
                <c:pt idx="9">
                  <c:v>283.7</c:v>
                </c:pt>
                <c:pt idx="10">
                  <c:v>305.8</c:v>
                </c:pt>
                <c:pt idx="11">
                  <c:v>295.10000000000002</c:v>
                </c:pt>
                <c:pt idx="12">
                  <c:v>310</c:v>
                </c:pt>
                <c:pt idx="13">
                  <c:v>303.2</c:v>
                </c:pt>
                <c:pt idx="14">
                  <c:v>308.10000000000002</c:v>
                </c:pt>
                <c:pt idx="15">
                  <c:v>317.2</c:v>
                </c:pt>
                <c:pt idx="16">
                  <c:v>310.8</c:v>
                </c:pt>
                <c:pt idx="17">
                  <c:v>305.2</c:v>
                </c:pt>
                <c:pt idx="18">
                  <c:v>318.7</c:v>
                </c:pt>
                <c:pt idx="19">
                  <c:v>289.8</c:v>
                </c:pt>
                <c:pt idx="20">
                  <c:v>331.4</c:v>
                </c:pt>
                <c:pt idx="21">
                  <c:v>327.5</c:v>
                </c:pt>
                <c:pt idx="22">
                  <c:v>328.4</c:v>
                </c:pt>
                <c:pt idx="23">
                  <c:v>340</c:v>
                </c:pt>
                <c:pt idx="24">
                  <c:v>338</c:v>
                </c:pt>
                <c:pt idx="25">
                  <c:v>328.8</c:v>
                </c:pt>
                <c:pt idx="26">
                  <c:v>292.60000000000002</c:v>
                </c:pt>
                <c:pt idx="27">
                  <c:v>307.10000000000002</c:v>
                </c:pt>
                <c:pt idx="28">
                  <c:v>303.89999999999992</c:v>
                </c:pt>
                <c:pt idx="29">
                  <c:v>300.10000000000002</c:v>
                </c:pt>
              </c:numCache>
            </c:numRef>
          </c:val>
          <c:smooth val="1"/>
          <c:extLst>
            <c:ext xmlns:c16="http://schemas.microsoft.com/office/drawing/2014/chart" uri="{C3380CC4-5D6E-409C-BE32-E72D297353CC}">
              <c16:uniqueId val="{00000000-8C20-4959-98BC-344A07456DB5}"/>
            </c:ext>
          </c:extLst>
        </c:ser>
        <c:dLbls>
          <c:showLegendKey val="0"/>
          <c:showVal val="0"/>
          <c:showCatName val="0"/>
          <c:showSerName val="0"/>
          <c:showPercent val="0"/>
          <c:showBubbleSize val="0"/>
        </c:dLbls>
        <c:marker val="1"/>
        <c:smooth val="0"/>
        <c:axId val="-926707392"/>
        <c:axId val="-926712032"/>
      </c:lineChart>
      <c:lineChart>
        <c:grouping val="standard"/>
        <c:varyColors val="0"/>
        <c:ser>
          <c:idx val="1"/>
          <c:order val="1"/>
          <c:tx>
            <c:strRef>
              <c:f>'[Export data_Country_Full Dataset_1990_To_2019_Tea.xlsx]Tea Production'!$A$14</c:f>
              <c:strCache>
                <c:ptCount val="1"/>
                <c:pt idx="0">
                  <c:v>United Kingdom Tea Export %</c:v>
                </c:pt>
              </c:strCache>
            </c:strRef>
          </c:tx>
          <c:spPr>
            <a:ln>
              <a:solidFill>
                <a:srgbClr val="FF0000"/>
              </a:solidFill>
            </a:ln>
          </c:spPr>
          <c:marker>
            <c:symbol val="square"/>
            <c:size val="4"/>
            <c:spPr>
              <a:solidFill>
                <a:srgbClr val="FF0000"/>
              </a:solidFill>
              <a:ln>
                <a:solidFill>
                  <a:srgbClr val="FF0000"/>
                </a:solidFill>
              </a:ln>
            </c:spPr>
          </c:marker>
          <c:dLbls>
            <c:dLbl>
              <c:idx val="0"/>
              <c:layout>
                <c:manualLayout>
                  <c:x val="-3.7356886630945503E-2"/>
                  <c:y val="-4.4874053482686499E-2"/>
                </c:manualLayout>
              </c:layout>
              <c:tx>
                <c:rich>
                  <a:bodyPr/>
                  <a:lstStyle/>
                  <a:p>
                    <a:r>
                      <a:rPr lang="hr-HR" sz="600"/>
                      <a:t>3.3</a:t>
                    </a:r>
                    <a:endParaRPr lang="hr-H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8C20-4959-98BC-344A07456DB5}"/>
                </c:ext>
              </c:extLst>
            </c:dLbl>
            <c:dLbl>
              <c:idx val="1"/>
              <c:layout>
                <c:manualLayout>
                  <c:x val="-3.29527973302867E-2"/>
                  <c:y val="-4.4854598944699398E-2"/>
                </c:manualLayout>
              </c:layout>
              <c:tx>
                <c:rich>
                  <a:bodyPr/>
                  <a:lstStyle/>
                  <a:p>
                    <a:r>
                      <a:rPr lang="hr-HR" sz="600"/>
                      <a:t>2.8</a:t>
                    </a:r>
                    <a:endParaRPr lang="hr-H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8C20-4959-98BC-344A07456DB5}"/>
                </c:ext>
              </c:extLst>
            </c:dLbl>
            <c:dLbl>
              <c:idx val="2"/>
              <c:layout>
                <c:manualLayout>
                  <c:x val="-3.3243972483340399E-2"/>
                  <c:y val="-3.1128341587101201E-2"/>
                </c:manualLayout>
              </c:layout>
              <c:tx>
                <c:rich>
                  <a:bodyPr/>
                  <a:lstStyle/>
                  <a:p>
                    <a:r>
                      <a:rPr lang="hr-HR" sz="600"/>
                      <a:t>2.5</a:t>
                    </a:r>
                    <a:endParaRPr lang="hr-H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8C20-4959-98BC-344A07456DB5}"/>
                </c:ext>
              </c:extLst>
            </c:dLbl>
            <c:dLbl>
              <c:idx val="3"/>
              <c:layout>
                <c:manualLayout>
                  <c:x val="-3.0747887808147401E-2"/>
                  <c:y val="-3.02101954748745E-2"/>
                </c:manualLayout>
              </c:layout>
              <c:tx>
                <c:rich>
                  <a:bodyPr/>
                  <a:lstStyle/>
                  <a:p>
                    <a:r>
                      <a:rPr lang="hr-HR" sz="600"/>
                      <a:t>2.3</a:t>
                    </a:r>
                    <a:endParaRPr lang="hr-H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8C20-4959-98BC-344A07456DB5}"/>
                </c:ext>
              </c:extLst>
            </c:dLbl>
            <c:dLbl>
              <c:idx val="4"/>
              <c:layout>
                <c:manualLayout>
                  <c:x val="-2.8542631028818901E-2"/>
                  <c:y val="-4.39364528324728E-2"/>
                </c:manualLayout>
              </c:layout>
              <c:tx>
                <c:rich>
                  <a:bodyPr/>
                  <a:lstStyle/>
                  <a:p>
                    <a:r>
                      <a:rPr lang="nb-NO" sz="600"/>
                      <a:t>1.8</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8C20-4959-98BC-344A07456DB5}"/>
                </c:ext>
              </c:extLst>
            </c:dLbl>
            <c:dLbl>
              <c:idx val="5"/>
              <c:layout>
                <c:manualLayout>
                  <c:x val="-2.88338061818725E-2"/>
                  <c:y val="-4.7826820026069097E-2"/>
                </c:manualLayout>
              </c:layout>
              <c:tx>
                <c:rich>
                  <a:bodyPr/>
                  <a:lstStyle/>
                  <a:p>
                    <a:r>
                      <a:rPr lang="nb-NO" sz="600"/>
                      <a:t>1.2</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8C20-4959-98BC-344A07456DB5}"/>
                </c:ext>
              </c:extLst>
            </c:dLbl>
            <c:dLbl>
              <c:idx val="6"/>
              <c:layout>
                <c:manualLayout>
                  <c:x val="-2.6337547878084899E-2"/>
                  <c:y val="-4.7826820026069097E-2"/>
                </c:manualLayout>
              </c:layout>
              <c:tx>
                <c:rich>
                  <a:bodyPr/>
                  <a:lstStyle/>
                  <a:p>
                    <a:r>
                      <a:rPr lang="nb-NO" sz="600"/>
                      <a:t>1.5</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8C20-4959-98BC-344A07456DB5}"/>
                </c:ext>
              </c:extLst>
            </c:dLbl>
            <c:dLbl>
              <c:idx val="7"/>
              <c:layout>
                <c:manualLayout>
                  <c:x val="-2.0013647207531401E-2"/>
                  <c:y val="-3.1128341587101201E-2"/>
                </c:manualLayout>
              </c:layout>
              <c:tx>
                <c:rich>
                  <a:bodyPr/>
                  <a:lstStyle/>
                  <a:p>
                    <a:r>
                      <a:rPr lang="en-US" sz="600"/>
                      <a:t>1</a:t>
                    </a:r>
                    <a:endParaRPr lang="en-US"/>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8C20-4959-98BC-344A07456DB5}"/>
                </c:ext>
              </c:extLst>
            </c:dLbl>
            <c:dLbl>
              <c:idx val="8"/>
              <c:layout>
                <c:manualLayout>
                  <c:x val="-3.1039062961200899E-2"/>
                  <c:y val="-3.7991470265900301E-2"/>
                </c:manualLayout>
              </c:layout>
              <c:tx>
                <c:rich>
                  <a:bodyPr/>
                  <a:lstStyle/>
                  <a:p>
                    <a:r>
                      <a:rPr lang="nb-NO" sz="600"/>
                      <a:t>0.8</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8C20-4959-98BC-344A07456DB5}"/>
                </c:ext>
              </c:extLst>
            </c:dLbl>
            <c:dLbl>
              <c:idx val="9"/>
              <c:layout>
                <c:manualLayout>
                  <c:x val="-2.6337895135274101E-2"/>
                  <c:y val="-5.4689948704867999E-2"/>
                </c:manualLayout>
              </c:layout>
              <c:tx>
                <c:rich>
                  <a:bodyPr/>
                  <a:lstStyle/>
                  <a:p>
                    <a:r>
                      <a:rPr lang="nb-NO" sz="600"/>
                      <a:t>0.8</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8C20-4959-98BC-344A07456DB5}"/>
                </c:ext>
              </c:extLst>
            </c:dLbl>
            <c:dLbl>
              <c:idx val="10"/>
              <c:layout>
                <c:manualLayout>
                  <c:x val="-2.8251629504359801E-2"/>
                  <c:y val="-4.0964231751103003E-2"/>
                </c:manualLayout>
              </c:layout>
              <c:tx>
                <c:rich>
                  <a:bodyPr/>
                  <a:lstStyle/>
                  <a:p>
                    <a:r>
                      <a:rPr lang="nb-NO" sz="600"/>
                      <a:t>0.6</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8C20-4959-98BC-344A07456DB5}"/>
                </c:ext>
              </c:extLst>
            </c:dLbl>
            <c:dLbl>
              <c:idx val="11"/>
              <c:layout>
                <c:manualLayout>
                  <c:x val="-2.6337547878084899E-2"/>
                  <c:y val="-5.1717727623498598E-2"/>
                </c:manualLayout>
              </c:layout>
              <c:tx>
                <c:rich>
                  <a:bodyPr/>
                  <a:lstStyle/>
                  <a:p>
                    <a:r>
                      <a:rPr lang="nb-NO" sz="600"/>
                      <a:t>0.5</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8C20-4959-98BC-344A07456DB5}"/>
                </c:ext>
              </c:extLst>
            </c:dLbl>
            <c:dLbl>
              <c:idx val="12"/>
              <c:layout>
                <c:manualLayout>
                  <c:x val="-2.8251629504359801E-2"/>
                  <c:y val="-3.1128341587101201E-2"/>
                </c:manualLayout>
              </c:layout>
              <c:tx>
                <c:rich>
                  <a:bodyPr/>
                  <a:lstStyle/>
                  <a:p>
                    <a:r>
                      <a:rPr lang="nb-NO" sz="600"/>
                      <a:t>0.6</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8C20-4959-98BC-344A07456DB5}"/>
                </c:ext>
              </c:extLst>
            </c:dLbl>
            <c:dLbl>
              <c:idx val="13"/>
              <c:layout>
                <c:manualLayout>
                  <c:x val="-2.1927381576617101E-2"/>
                  <c:y val="-4.3935912428639701E-2"/>
                </c:manualLayout>
              </c:layout>
              <c:tx>
                <c:rich>
                  <a:bodyPr/>
                  <a:lstStyle/>
                  <a:p>
                    <a:r>
                      <a:rPr lang="nb-NO" sz="600"/>
                      <a:t>0.3</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E-8C20-4959-98BC-344A07456DB5}"/>
                </c:ext>
              </c:extLst>
            </c:dLbl>
            <c:dLbl>
              <c:idx val="14"/>
              <c:layout>
                <c:manualLayout>
                  <c:x val="-2.0013473578936802E-2"/>
                  <c:y val="-3.5019249184530601E-2"/>
                </c:manualLayout>
              </c:layout>
              <c:tx>
                <c:rich>
                  <a:bodyPr/>
                  <a:lstStyle/>
                  <a:p>
                    <a:r>
                      <a:rPr lang="nb-NO" sz="600"/>
                      <a:t>0.4</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8C20-4959-98BC-344A07456DB5}"/>
                </c:ext>
              </c:extLst>
            </c:dLbl>
            <c:dLbl>
              <c:idx val="15"/>
              <c:layout>
                <c:manualLayout>
                  <c:x val="-2.0013473578936802E-2"/>
                  <c:y val="-5.4689948704868201E-2"/>
                </c:manualLayout>
              </c:layout>
              <c:tx>
                <c:rich>
                  <a:bodyPr/>
                  <a:lstStyle/>
                  <a:p>
                    <a:r>
                      <a:rPr lang="nb-NO" sz="600"/>
                      <a:t>0.4</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0-8C20-4959-98BC-344A07456DB5}"/>
                </c:ext>
              </c:extLst>
            </c:dLbl>
            <c:dLbl>
              <c:idx val="16"/>
              <c:layout>
                <c:manualLayout>
                  <c:x val="-2.1927381576617101E-2"/>
                  <c:y val="-2.8156120505731502E-2"/>
                </c:manualLayout>
              </c:layout>
              <c:tx>
                <c:rich>
                  <a:bodyPr/>
                  <a:lstStyle/>
                  <a:p>
                    <a:r>
                      <a:rPr lang="nb-NO" sz="600"/>
                      <a:t>0.4</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1-8C20-4959-98BC-344A07456DB5}"/>
                </c:ext>
              </c:extLst>
            </c:dLbl>
            <c:dLbl>
              <c:idx val="17"/>
              <c:layout>
                <c:manualLayout>
                  <c:x val="-2.22185567296708E-2"/>
                  <c:y val="-4.8745506542128801E-2"/>
                </c:manualLayout>
              </c:layout>
              <c:tx>
                <c:rich>
                  <a:bodyPr/>
                  <a:lstStyle/>
                  <a:p>
                    <a:r>
                      <a:rPr lang="nb-NO" sz="600"/>
                      <a:t>0.5</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2-8C20-4959-98BC-344A07456DB5}"/>
                </c:ext>
              </c:extLst>
            </c:dLbl>
            <c:dLbl>
              <c:idx val="18"/>
              <c:layout>
                <c:manualLayout>
                  <c:x val="-2.4132464727351002E-2"/>
                  <c:y val="-2.7237433989671801E-2"/>
                </c:manualLayout>
              </c:layout>
              <c:tx>
                <c:rich>
                  <a:bodyPr/>
                  <a:lstStyle/>
                  <a:p>
                    <a:r>
                      <a:rPr lang="nb-NO" sz="600"/>
                      <a:t>0.4</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3-8C20-4959-98BC-344A07456DB5}"/>
                </c:ext>
              </c:extLst>
            </c:dLbl>
            <c:dLbl>
              <c:idx val="19"/>
              <c:layout>
                <c:manualLayout>
                  <c:x val="-2.1927381576617101E-2"/>
                  <c:y val="-3.11288819909342E-2"/>
                </c:manualLayout>
              </c:layout>
              <c:tx>
                <c:rich>
                  <a:bodyPr/>
                  <a:lstStyle/>
                  <a:p>
                    <a:r>
                      <a:rPr lang="nb-NO" sz="600"/>
                      <a:t>0.4</a:t>
                    </a:r>
                    <a:endParaRPr lang="nb-NO"/>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4-8C20-4959-98BC-344A07456DB5}"/>
                </c:ext>
              </c:extLst>
            </c:dLbl>
            <c:dLbl>
              <c:idx val="20"/>
              <c:layout>
                <c:manualLayout>
                  <c:x val="-1.9845748356605401E-2"/>
                  <c:y val="-3.431564339399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8C20-4959-98BC-344A07456DB5}"/>
                </c:ext>
              </c:extLst>
            </c:dLbl>
            <c:dLbl>
              <c:idx val="21"/>
              <c:layout>
                <c:manualLayout>
                  <c:x val="-1.9845748356605498E-2"/>
                  <c:y val="-2.745251471519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8C20-4959-98BC-344A07456DB5}"/>
                </c:ext>
              </c:extLst>
            </c:dLbl>
            <c:dLbl>
              <c:idx val="22"/>
              <c:layout>
                <c:manualLayout>
                  <c:x val="-1.9845748356605401E-2"/>
                  <c:y val="-2.74525147151963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8C20-4959-98BC-344A07456DB5}"/>
                </c:ext>
              </c:extLst>
            </c:dLbl>
            <c:dLbl>
              <c:idx val="23"/>
              <c:layout>
                <c:manualLayout>
                  <c:x val="-2.4255914658073301E-2"/>
                  <c:y val="-3.43156433939955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8C20-4959-98BC-344A07456DB5}"/>
                </c:ext>
              </c:extLst>
            </c:dLbl>
            <c:dLbl>
              <c:idx val="24"/>
              <c:layout>
                <c:manualLayout>
                  <c:x val="-2.2050831507339299E-2"/>
                  <c:y val="-2.74525147151963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8C20-4959-98BC-344A07456DB5}"/>
                </c:ext>
              </c:extLst>
            </c:dLbl>
            <c:dLbl>
              <c:idx val="25"/>
              <c:layout>
                <c:manualLayout>
                  <c:x val="-1.9845748356605401E-2"/>
                  <c:y val="-3.43156433939955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8C20-4959-98BC-344A07456DB5}"/>
                </c:ext>
              </c:extLst>
            </c:dLbl>
            <c:dLbl>
              <c:idx val="26"/>
              <c:layout>
                <c:manualLayout>
                  <c:x val="-2.2050831507339299E-2"/>
                  <c:y val="-4.11787720727945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B-8C20-4959-98BC-344A07456DB5}"/>
                </c:ext>
              </c:extLst>
            </c:dLbl>
            <c:dLbl>
              <c:idx val="27"/>
              <c:layout>
                <c:manualLayout>
                  <c:x val="-1.9845748356605498E-2"/>
                  <c:y val="-4.11787720727947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8C20-4959-98BC-344A07456DB5}"/>
                </c:ext>
              </c:extLst>
            </c:dLbl>
            <c:dLbl>
              <c:idx val="28"/>
              <c:layout>
                <c:manualLayout>
                  <c:x val="-1.9845748356605498E-2"/>
                  <c:y val="-4.11787720727945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D-8C20-4959-98BC-344A07456DB5}"/>
                </c:ext>
              </c:extLst>
            </c:dLbl>
            <c:dLbl>
              <c:idx val="29"/>
              <c:layout>
                <c:manualLayout>
                  <c:x val="-1.9845748356605401E-2"/>
                  <c:y val="-4.11787720727945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8C20-4959-98BC-344A07456DB5}"/>
                </c:ext>
              </c:extLst>
            </c:dLbl>
            <c:numFmt formatCode="#,##0.0" sourceLinked="0"/>
            <c:spPr>
              <a:noFill/>
              <a:ln>
                <a:noFill/>
              </a:ln>
              <a:effectLst/>
            </c:spPr>
            <c:txPr>
              <a:bodyPr/>
              <a:lstStyle/>
              <a:p>
                <a:pPr>
                  <a:defRPr sz="6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'[Export data_Country_Full Dataset_1990_To_2019_Tea.xlsx]Tea Production'!$B$12:$AE$12</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Dataset_1990_To_2019_Tea.xlsx]Tea Production'!$B$14:$AE$14</c:f>
              <c:numCache>
                <c:formatCode>General</c:formatCode>
                <c:ptCount val="30"/>
                <c:pt idx="0">
                  <c:v>5.0214592274678056</c:v>
                </c:pt>
                <c:pt idx="1">
                  <c:v>4.8547717842323701</c:v>
                </c:pt>
                <c:pt idx="2">
                  <c:v>5.8659217877094916</c:v>
                </c:pt>
                <c:pt idx="3">
                  <c:v>5.8189655172413746</c:v>
                </c:pt>
                <c:pt idx="4">
                  <c:v>7.2254335260115559</c:v>
                </c:pt>
                <c:pt idx="5">
                  <c:v>5.205368035786905</c:v>
                </c:pt>
                <c:pt idx="6">
                  <c:v>3.0572755417956659</c:v>
                </c:pt>
                <c:pt idx="7">
                  <c:v>3.3224990971469839</c:v>
                </c:pt>
                <c:pt idx="8">
                  <c:v>3.4987504462691881</c:v>
                </c:pt>
                <c:pt idx="9">
                  <c:v>3.7363412054987668</c:v>
                </c:pt>
                <c:pt idx="10">
                  <c:v>3.325703073904513</c:v>
                </c:pt>
                <c:pt idx="11">
                  <c:v>2.770586241951881</c:v>
                </c:pt>
                <c:pt idx="12">
                  <c:v>2.4667741935483871</c:v>
                </c:pt>
                <c:pt idx="13">
                  <c:v>2.3410290237466991</c:v>
                </c:pt>
                <c:pt idx="14">
                  <c:v>1.7559234014930221</c:v>
                </c:pt>
                <c:pt idx="15">
                  <c:v>1.219104665825977</c:v>
                </c:pt>
                <c:pt idx="16">
                  <c:v>1.545045045045045</c:v>
                </c:pt>
                <c:pt idx="17">
                  <c:v>1.037680209698558</c:v>
                </c:pt>
                <c:pt idx="18">
                  <c:v>0.78788829620332601</c:v>
                </c:pt>
                <c:pt idx="19">
                  <c:v>0.83781918564527302</c:v>
                </c:pt>
                <c:pt idx="20">
                  <c:v>0.62522631261315598</c:v>
                </c:pt>
                <c:pt idx="21">
                  <c:v>0.48671755725190802</c:v>
                </c:pt>
                <c:pt idx="22">
                  <c:v>0.59165651644336203</c:v>
                </c:pt>
                <c:pt idx="23">
                  <c:v>0.315294117647059</c:v>
                </c:pt>
                <c:pt idx="24">
                  <c:v>0.37781065088757398</c:v>
                </c:pt>
                <c:pt idx="25">
                  <c:v>0.43004866180048701</c:v>
                </c:pt>
                <c:pt idx="26">
                  <c:v>0.42412850307587202</c:v>
                </c:pt>
                <c:pt idx="27">
                  <c:v>0.49723217193096703</c:v>
                </c:pt>
                <c:pt idx="28">
                  <c:v>0.42579795985521601</c:v>
                </c:pt>
                <c:pt idx="29">
                  <c:v>0.42652449183605501</c:v>
                </c:pt>
              </c:numCache>
            </c:numRef>
          </c:val>
          <c:smooth val="1"/>
          <c:extLst>
            <c:ext xmlns:c16="http://schemas.microsoft.com/office/drawing/2014/chart" uri="{C3380CC4-5D6E-409C-BE32-E72D297353CC}">
              <c16:uniqueId val="{0000001F-8C20-4959-98BC-344A07456DB5}"/>
            </c:ext>
          </c:extLst>
        </c:ser>
        <c:dLbls>
          <c:showLegendKey val="0"/>
          <c:showVal val="0"/>
          <c:showCatName val="0"/>
          <c:showSerName val="0"/>
          <c:showPercent val="0"/>
          <c:showBubbleSize val="0"/>
        </c:dLbls>
        <c:marker val="1"/>
        <c:smooth val="0"/>
        <c:axId val="-926665040"/>
        <c:axId val="-926668432"/>
      </c:lineChart>
      <c:catAx>
        <c:axId val="-926707392"/>
        <c:scaling>
          <c:orientation val="minMax"/>
        </c:scaling>
        <c:delete val="0"/>
        <c:axPos val="b"/>
        <c:title>
          <c:tx>
            <c:rich>
              <a:bodyPr/>
              <a:lstStyle/>
              <a:p>
                <a:pPr>
                  <a:defRPr/>
                </a:pPr>
                <a:r>
                  <a:rPr lang="en-US"/>
                  <a:t>Year</a:t>
                </a:r>
              </a:p>
            </c:rich>
          </c:tx>
          <c:overlay val="0"/>
        </c:title>
        <c:numFmt formatCode="General" sourceLinked="1"/>
        <c:majorTickMark val="in"/>
        <c:minorTickMark val="none"/>
        <c:tickLblPos val="nextTo"/>
        <c:spPr>
          <a:noFill/>
          <a:ln w="9525" cap="flat" cmpd="sng" algn="ctr">
            <a:solidFill>
              <a:schemeClr val="tx1"/>
            </a:solidFill>
            <a:round/>
          </a:ln>
          <a:effectLst/>
        </c:spPr>
        <c:txPr>
          <a:bodyPr rot="-5400000" vert="horz"/>
          <a:lstStyle/>
          <a:p>
            <a:pPr>
              <a:defRPr/>
            </a:pPr>
            <a:endParaRPr lang="en-US"/>
          </a:p>
        </c:txPr>
        <c:crossAx val="-926712032"/>
        <c:crosses val="autoZero"/>
        <c:auto val="1"/>
        <c:lblAlgn val="ctr"/>
        <c:lblOffset val="100"/>
        <c:noMultiLvlLbl val="0"/>
      </c:catAx>
      <c:valAx>
        <c:axId val="-926712032"/>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Volume of Tea Production (Mn Kg)</a:t>
                </a:r>
              </a:p>
            </c:rich>
          </c:tx>
          <c:layout>
            <c:manualLayout>
              <c:xMode val="edge"/>
              <c:yMode val="edge"/>
              <c:x val="9.7889416715472703E-4"/>
              <c:y val="6.91991576762684E-2"/>
            </c:manualLayout>
          </c:layout>
          <c:overlay val="0"/>
        </c:title>
        <c:numFmt formatCode="General" sourceLinked="1"/>
        <c:majorTickMark val="in"/>
        <c:minorTickMark val="none"/>
        <c:tickLblPos val="nextTo"/>
        <c:spPr>
          <a:noFill/>
          <a:ln>
            <a:solidFill>
              <a:schemeClr val="tx1"/>
            </a:solidFill>
          </a:ln>
          <a:effectLst/>
        </c:spPr>
        <c:txPr>
          <a:bodyPr rot="-60000000" vert="horz"/>
          <a:lstStyle/>
          <a:p>
            <a:pPr>
              <a:defRPr/>
            </a:pPr>
            <a:endParaRPr lang="en-US"/>
          </a:p>
        </c:txPr>
        <c:crossAx val="-926707392"/>
        <c:crosses val="autoZero"/>
        <c:crossBetween val="between"/>
      </c:valAx>
      <c:valAx>
        <c:axId val="-926668432"/>
        <c:scaling>
          <c:orientation val="minMax"/>
          <c:max val="100"/>
        </c:scaling>
        <c:delete val="0"/>
        <c:axPos val="r"/>
        <c:title>
          <c:tx>
            <c:rich>
              <a:bodyPr/>
              <a:lstStyle/>
              <a:p>
                <a:pPr>
                  <a:defRPr/>
                </a:pPr>
                <a:r>
                  <a:rPr lang="en-US"/>
                  <a:t>Tea Exported to UK as a % of Total Sri Lankan Tea Production</a:t>
                </a:r>
              </a:p>
            </c:rich>
          </c:tx>
          <c:overlay val="0"/>
        </c:title>
        <c:numFmt formatCode="General" sourceLinked="1"/>
        <c:majorTickMark val="in"/>
        <c:minorTickMark val="none"/>
        <c:tickLblPos val="nextTo"/>
        <c:spPr>
          <a:ln>
            <a:solidFill>
              <a:schemeClr val="tx1"/>
            </a:solidFill>
          </a:ln>
        </c:spPr>
        <c:crossAx val="-926665040"/>
        <c:crosses val="max"/>
        <c:crossBetween val="between"/>
      </c:valAx>
      <c:catAx>
        <c:axId val="-926665040"/>
        <c:scaling>
          <c:orientation val="minMax"/>
        </c:scaling>
        <c:delete val="1"/>
        <c:axPos val="b"/>
        <c:numFmt formatCode="General" sourceLinked="1"/>
        <c:majorTickMark val="out"/>
        <c:minorTickMark val="none"/>
        <c:tickLblPos val="nextTo"/>
        <c:crossAx val="-926668432"/>
        <c:crosses val="autoZero"/>
        <c:auto val="1"/>
        <c:lblAlgn val="ctr"/>
        <c:lblOffset val="100"/>
        <c:noMultiLvlLbl val="0"/>
      </c:catAx>
    </c:plotArea>
    <c:legend>
      <c:legendPos val="b"/>
      <c:layout>
        <c:manualLayout>
          <c:xMode val="edge"/>
          <c:yMode val="edge"/>
          <c:x val="8.7633780927056704E-2"/>
          <c:y val="5.57874534457896E-2"/>
          <c:w val="0.80647359737189095"/>
          <c:h val="9.7598884769753994E-2"/>
        </c:manualLayout>
      </c:layout>
      <c:overlay val="0"/>
    </c:legend>
    <c:plotVisOnly val="1"/>
    <c:dispBlanksAs val="gap"/>
    <c:extLst>
      <c:ext xmlns:c16r3="http://schemas.microsoft.com/office/drawing/2017/03/chart" uri="{56B9EC1D-385E-4148-901F-78D8002777C0}">
        <c16r3:dataDisplayOptions16>
          <c16r3:dispNaAsBlank val="1"/>
        </c16r3:dataDisplayOptions16>
      </c:ext>
    </c:extLst>
    <c:showDLblsOverMax val="0"/>
  </c:chart>
  <c:txPr>
    <a:bodyPr/>
    <a:lstStyle/>
    <a:p>
      <a:pPr>
        <a:defRPr sz="800">
          <a:latin typeface="Arial" panose="020B0604020202020204" pitchFamily="34" charset="0"/>
          <a:cs typeface="Arial" panose="020B0604020202020204" pitchFamily="34" charset="0"/>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4171941831399496E-2"/>
          <c:y val="0.151387755102041"/>
          <c:w val="0.82295397125873804"/>
          <c:h val="0.58758146486277796"/>
        </c:manualLayout>
      </c:layout>
      <c:lineChart>
        <c:grouping val="standard"/>
        <c:varyColors val="0"/>
        <c:ser>
          <c:idx val="0"/>
          <c:order val="0"/>
          <c:tx>
            <c:strRef>
              <c:f>'[Export data_Country_Full Dataset_1990_To_2019_Tea.xlsx]Export Countries (Vol)'!$A$54</c:f>
              <c:strCache>
                <c:ptCount val="1"/>
                <c:pt idx="0">
                  <c:v>Export (KG Mn)</c:v>
                </c:pt>
              </c:strCache>
            </c:strRef>
          </c:tx>
          <c:spPr>
            <a:ln w="28575" cap="rnd">
              <a:solidFill>
                <a:schemeClr val="accent1"/>
              </a:solidFill>
              <a:round/>
            </a:ln>
            <a:effectLst/>
          </c:spPr>
          <c:marker>
            <c:symbol val="square"/>
            <c:size val="3"/>
            <c:spPr>
              <a:solidFill>
                <a:schemeClr val="accent1"/>
              </a:solidFill>
              <a:ln w="9525">
                <a:solidFill>
                  <a:schemeClr val="accent1"/>
                </a:solidFill>
              </a:ln>
              <a:effectLst/>
            </c:spPr>
          </c:marker>
          <c:cat>
            <c:numRef>
              <c:f>'[Export data_Country_Full Dataset_1990_To_2019_Tea.xlsx]Export Countries (Vol)'!$B$53:$AE$53</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Dataset_1990_To_2019_Tea.xlsx]Export Countries (Vol)'!$B$54:$AE$54</c:f>
              <c:numCache>
                <c:formatCode>0.0</c:formatCode>
                <c:ptCount val="30"/>
                <c:pt idx="0">
                  <c:v>11.715999999999999</c:v>
                </c:pt>
                <c:pt idx="1">
                  <c:v>11.71</c:v>
                </c:pt>
                <c:pt idx="2">
                  <c:v>10.587999999999999</c:v>
                </c:pt>
                <c:pt idx="3">
                  <c:v>13.561999999999999</c:v>
                </c:pt>
                <c:pt idx="4">
                  <c:v>17.579000000000001</c:v>
                </c:pt>
                <c:pt idx="5">
                  <c:v>12.88</c:v>
                </c:pt>
                <c:pt idx="6">
                  <c:v>7.9340000000000002</c:v>
                </c:pt>
                <c:pt idx="7">
                  <c:v>9.2489999999999988</c:v>
                </c:pt>
                <c:pt idx="8">
                  <c:v>9.8140000000000001</c:v>
                </c:pt>
                <c:pt idx="9">
                  <c:v>10.603</c:v>
                </c:pt>
                <c:pt idx="10">
                  <c:v>10.17</c:v>
                </c:pt>
                <c:pt idx="11">
                  <c:v>8.1760000000000002</c:v>
                </c:pt>
                <c:pt idx="12">
                  <c:v>7.6469999999999967</c:v>
                </c:pt>
                <c:pt idx="13">
                  <c:v>7.0979999999999954</c:v>
                </c:pt>
                <c:pt idx="14">
                  <c:v>5.41</c:v>
                </c:pt>
                <c:pt idx="15">
                  <c:v>3.867</c:v>
                </c:pt>
                <c:pt idx="16">
                  <c:v>4.8019999999999996</c:v>
                </c:pt>
                <c:pt idx="17">
                  <c:v>3.1669999999999998</c:v>
                </c:pt>
                <c:pt idx="18">
                  <c:v>2.5110000000000001</c:v>
                </c:pt>
                <c:pt idx="19">
                  <c:v>2.4279999999999999</c:v>
                </c:pt>
                <c:pt idx="20">
                  <c:v>2.0720000000000001</c:v>
                </c:pt>
                <c:pt idx="21">
                  <c:v>1.5940000000000001</c:v>
                </c:pt>
                <c:pt idx="22">
                  <c:v>1.9430000000000001</c:v>
                </c:pt>
                <c:pt idx="23">
                  <c:v>1.0720000000000001</c:v>
                </c:pt>
                <c:pt idx="24">
                  <c:v>1.2769999999999999</c:v>
                </c:pt>
                <c:pt idx="25">
                  <c:v>1.413999999999999</c:v>
                </c:pt>
                <c:pt idx="26">
                  <c:v>1.2410000000000001</c:v>
                </c:pt>
                <c:pt idx="27">
                  <c:v>1.5269999999999999</c:v>
                </c:pt>
                <c:pt idx="28">
                  <c:v>1.294</c:v>
                </c:pt>
                <c:pt idx="29">
                  <c:v>1.28</c:v>
                </c:pt>
              </c:numCache>
            </c:numRef>
          </c:val>
          <c:smooth val="1"/>
          <c:extLst>
            <c:ext xmlns:c16="http://schemas.microsoft.com/office/drawing/2014/chart" uri="{C3380CC4-5D6E-409C-BE32-E72D297353CC}">
              <c16:uniqueId val="{0000001E-5D4C-426C-B754-99AE67C78C4B}"/>
            </c:ext>
          </c:extLst>
        </c:ser>
        <c:dLbls>
          <c:showLegendKey val="0"/>
          <c:showVal val="0"/>
          <c:showCatName val="0"/>
          <c:showSerName val="0"/>
          <c:showPercent val="0"/>
          <c:showBubbleSize val="0"/>
        </c:dLbls>
        <c:marker val="1"/>
        <c:smooth val="0"/>
        <c:axId val="-905861808"/>
        <c:axId val="-905858176"/>
      </c:lineChart>
      <c:lineChart>
        <c:grouping val="standard"/>
        <c:varyColors val="0"/>
        <c:ser>
          <c:idx val="1"/>
          <c:order val="1"/>
          <c:tx>
            <c:strRef>
              <c:f>'[Export data_Country_Full Dataset_1990_To_2019_Tea.xlsx]Export Countries (Vol)'!$A$55</c:f>
              <c:strCache>
                <c:ptCount val="1"/>
                <c:pt idx="0">
                  <c:v>Export %</c:v>
                </c:pt>
              </c:strCache>
            </c:strRef>
          </c:tx>
          <c:spPr>
            <a:ln w="28575" cap="rnd">
              <a:solidFill>
                <a:schemeClr val="accent2"/>
              </a:solidFill>
              <a:round/>
            </a:ln>
            <a:effectLst/>
          </c:spPr>
          <c:marker>
            <c:symbol val="square"/>
            <c:size val="3"/>
            <c:spPr>
              <a:solidFill>
                <a:schemeClr val="accent2"/>
              </a:solidFill>
              <a:ln w="9525">
                <a:solidFill>
                  <a:schemeClr val="accent2"/>
                </a:solidFill>
              </a:ln>
              <a:effectLst/>
            </c:spPr>
          </c:marker>
          <c:dLbls>
            <c:dLbl>
              <c:idx val="0"/>
              <c:layout>
                <c:manualLayout>
                  <c:x val="-1.3133528391098499E-2"/>
                  <c:y val="-2.59259334867113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F-5D4C-426C-B754-99AE67C78C4B}"/>
                </c:ext>
              </c:extLst>
            </c:dLbl>
            <c:dLbl>
              <c:idx val="1"/>
              <c:layout>
                <c:manualLayout>
                  <c:x val="-1.1257310049512999E-2"/>
                  <c:y val="-2.59259334867113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0-5D4C-426C-B754-99AE67C78C4B}"/>
                </c:ext>
              </c:extLst>
            </c:dLbl>
            <c:dLbl>
              <c:idx val="2"/>
              <c:layout>
                <c:manualLayout>
                  <c:x val="-1.5009746732683901E-2"/>
                  <c:y val="-2.16049445722595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1-5D4C-426C-B754-99AE67C78C4B}"/>
                </c:ext>
              </c:extLst>
            </c:dLbl>
            <c:dLbl>
              <c:idx val="3"/>
              <c:layout>
                <c:manualLayout>
                  <c:x val="-1.8762183415855001E-2"/>
                  <c:y val="-3.02469224011632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2-5D4C-426C-B754-99AE67C78C4B}"/>
                </c:ext>
              </c:extLst>
            </c:dLbl>
            <c:dLbl>
              <c:idx val="4"/>
              <c:layout>
                <c:manualLayout>
                  <c:x val="-1.5009746732683901E-2"/>
                  <c:y val="-1.72839556578077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3-5D4C-426C-B754-99AE67C78C4B}"/>
                </c:ext>
              </c:extLst>
            </c:dLbl>
            <c:dLbl>
              <c:idx val="5"/>
              <c:layout>
                <c:manualLayout>
                  <c:x val="-1.68859650742695E-2"/>
                  <c:y val="-2.59259334867114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4-5D4C-426C-B754-99AE67C78C4B}"/>
                </c:ext>
              </c:extLst>
            </c:dLbl>
            <c:dLbl>
              <c:idx val="6"/>
              <c:layout>
                <c:manualLayout>
                  <c:x val="-2.0638401757440399E-2"/>
                  <c:y val="-1.72839556578077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5-5D4C-426C-B754-99AE67C78C4B}"/>
                </c:ext>
              </c:extLst>
            </c:dLbl>
            <c:dLbl>
              <c:idx val="7"/>
              <c:layout>
                <c:manualLayout>
                  <c:x val="-1.8762183415854901E-2"/>
                  <c:y val="-2.16049445722595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6-5D4C-426C-B754-99AE67C78C4B}"/>
                </c:ext>
              </c:extLst>
            </c:dLbl>
            <c:dLbl>
              <c:idx val="8"/>
              <c:layout>
                <c:manualLayout>
                  <c:x val="-2.0638401757440399E-2"/>
                  <c:y val="-1.728395565780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7-5D4C-426C-B754-99AE67C78C4B}"/>
                </c:ext>
              </c:extLst>
            </c:dLbl>
            <c:dLbl>
              <c:idx val="9"/>
              <c:layout>
                <c:manualLayout>
                  <c:x val="-1.8762107496151401E-2"/>
                  <c:y val="-2.59259944239207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8-5D4C-426C-B754-99AE67C78C4B}"/>
                </c:ext>
              </c:extLst>
            </c:dLbl>
            <c:dLbl>
              <c:idx val="10"/>
              <c:layout>
                <c:manualLayout>
                  <c:x val="-1.8762183415854901E-2"/>
                  <c:y val="-1.728395565780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9-5D4C-426C-B754-99AE67C78C4B}"/>
                </c:ext>
              </c:extLst>
            </c:dLbl>
            <c:dLbl>
              <c:idx val="11"/>
              <c:layout>
                <c:manualLayout>
                  <c:x val="-1.5009746732683901E-2"/>
                  <c:y val="-2.16049445722595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A-5D4C-426C-B754-99AE67C78C4B}"/>
                </c:ext>
              </c:extLst>
            </c:dLbl>
            <c:dLbl>
              <c:idx val="12"/>
              <c:layout>
                <c:manualLayout>
                  <c:x val="-1.6885965074269399E-2"/>
                  <c:y val="-1.72839556578077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B-5D4C-426C-B754-99AE67C78C4B}"/>
                </c:ext>
              </c:extLst>
            </c:dLbl>
            <c:dLbl>
              <c:idx val="13"/>
              <c:layout>
                <c:manualLayout>
                  <c:x val="-1.6885965074269399E-2"/>
                  <c:y val="-2.16049445722595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C-5D4C-426C-B754-99AE67C78C4B}"/>
                </c:ext>
              </c:extLst>
            </c:dLbl>
            <c:dLbl>
              <c:idx val="14"/>
              <c:layout>
                <c:manualLayout>
                  <c:x val="-2.06384017574405E-2"/>
                  <c:y val="-1.72839556578077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D-5D4C-426C-B754-99AE67C78C4B}"/>
                </c:ext>
              </c:extLst>
            </c:dLbl>
            <c:dLbl>
              <c:idx val="15"/>
              <c:layout>
                <c:manualLayout>
                  <c:x val="-1.8762183415855001E-2"/>
                  <c:y val="-2.59259334867113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E-5D4C-426C-B754-99AE67C78C4B}"/>
                </c:ext>
              </c:extLst>
            </c:dLbl>
            <c:dLbl>
              <c:idx val="16"/>
              <c:layout>
                <c:manualLayout>
                  <c:x val="-2.2514620099025998E-2"/>
                  <c:y val="-2.16049445722595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F-5D4C-426C-B754-99AE67C78C4B}"/>
                </c:ext>
              </c:extLst>
            </c:dLbl>
            <c:dLbl>
              <c:idx val="17"/>
              <c:layout>
                <c:manualLayout>
                  <c:x val="-1.8762183415855001E-2"/>
                  <c:y val="-2.16049445722596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0-5D4C-426C-B754-99AE67C78C4B}"/>
                </c:ext>
              </c:extLst>
            </c:dLbl>
            <c:dLbl>
              <c:idx val="18"/>
              <c:layout>
                <c:manualLayout>
                  <c:x val="-1.8762183415854901E-2"/>
                  <c:y val="-2.16049445722595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1-5D4C-426C-B754-99AE67C78C4B}"/>
                </c:ext>
              </c:extLst>
            </c:dLbl>
            <c:dLbl>
              <c:idx val="19"/>
              <c:layout>
                <c:manualLayout>
                  <c:x val="-2.06384017574405E-2"/>
                  <c:y val="-1.29629667433556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2-5D4C-426C-B754-99AE67C78C4B}"/>
                </c:ext>
              </c:extLst>
            </c:dLbl>
            <c:dLbl>
              <c:idx val="20"/>
              <c:layout>
                <c:manualLayout>
                  <c:x val="-2.0638401757440399E-2"/>
                  <c:y val="-2.16049445722595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3-5D4C-426C-B754-99AE67C78C4B}"/>
                </c:ext>
              </c:extLst>
            </c:dLbl>
            <c:dLbl>
              <c:idx val="21"/>
              <c:layout>
                <c:manualLayout>
                  <c:x val="-1.6885965074269399E-2"/>
                  <c:y val="-2.59259334867113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4-5D4C-426C-B754-99AE67C78C4B}"/>
                </c:ext>
              </c:extLst>
            </c:dLbl>
            <c:dLbl>
              <c:idx val="22"/>
              <c:layout>
                <c:manualLayout>
                  <c:x val="-2.2514620099025901E-2"/>
                  <c:y val="-1.296296674335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5-5D4C-426C-B754-99AE67C78C4B}"/>
                </c:ext>
              </c:extLst>
            </c:dLbl>
            <c:dLbl>
              <c:idx val="23"/>
              <c:layout>
                <c:manualLayout>
                  <c:x val="-1.68859650742696E-2"/>
                  <c:y val="-4.320988914451900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6-5D4C-426C-B754-99AE67C78C4B}"/>
                </c:ext>
              </c:extLst>
            </c:dLbl>
            <c:dLbl>
              <c:idx val="24"/>
              <c:layout>
                <c:manualLayout>
                  <c:x val="-1.5009746732683901E-2"/>
                  <c:y val="-8.641977828903810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7-5D4C-426C-B754-99AE67C78C4B}"/>
                </c:ext>
              </c:extLst>
            </c:dLbl>
            <c:dLbl>
              <c:idx val="25"/>
              <c:layout>
                <c:manualLayout>
                  <c:x val="-1.3133528391098499E-2"/>
                  <c:y val="-8.641977828903890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8-5D4C-426C-B754-99AE67C78C4B}"/>
                </c:ext>
              </c:extLst>
            </c:dLbl>
            <c:dLbl>
              <c:idx val="26"/>
              <c:layout>
                <c:manualLayout>
                  <c:x val="-9.3810917079274608E-3"/>
                  <c:y val="-8.641977828903810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9-5D4C-426C-B754-99AE67C78C4B}"/>
                </c:ext>
              </c:extLst>
            </c:dLbl>
            <c:dLbl>
              <c:idx val="27"/>
              <c:layout>
                <c:manualLayout>
                  <c:x val="-9.3810917079274608E-3"/>
                  <c:y val="-1.296296674335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A-5D4C-426C-B754-99AE67C78C4B}"/>
                </c:ext>
              </c:extLst>
            </c:dLbl>
            <c:dLbl>
              <c:idx val="28"/>
              <c:layout>
                <c:manualLayout>
                  <c:x val="-1.31335283910986E-2"/>
                  <c:y val="-8.641977828903890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B-5D4C-426C-B754-99AE67C78C4B}"/>
                </c:ext>
              </c:extLst>
            </c:dLbl>
            <c:dLbl>
              <c:idx val="29"/>
              <c:layout>
                <c:manualLayout>
                  <c:x val="-1.6885965074269399E-2"/>
                  <c:y val="-4.32098891445205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C-5D4C-426C-B754-99AE67C78C4B}"/>
                </c:ext>
              </c:extLst>
            </c:dLbl>
            <c:spPr>
              <a:noFill/>
              <a:ln>
                <a:noFill/>
              </a:ln>
              <a:effectLst/>
            </c:spPr>
            <c:txPr>
              <a:bodyPr rot="0" vert="horz"/>
              <a:lstStyle/>
              <a:p>
                <a:pPr>
                  <a:defRPr sz="8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'[Export data_Country_Full Dataset_1990_To_2019_Tea.xlsx]Export Countries (Vol)'!$B$53:$AE$53</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Dataset_1990_To_2019_Tea.xlsx]Export Countries (Vol)'!$B$55:$AE$55</c:f>
              <c:numCache>
                <c:formatCode>0.0</c:formatCode>
                <c:ptCount val="30"/>
                <c:pt idx="0">
                  <c:v>5.8339931183181202</c:v>
                </c:pt>
                <c:pt idx="1">
                  <c:v>5.6795584397947412</c:v>
                </c:pt>
                <c:pt idx="2">
                  <c:v>5.8682037355207006</c:v>
                </c:pt>
                <c:pt idx="3">
                  <c:v>6.2276142020094332</c:v>
                </c:pt>
                <c:pt idx="4">
                  <c:v>8.6115846609056899</c:v>
                </c:pt>
                <c:pt idx="5">
                  <c:v>5.4185264805240161</c:v>
                </c:pt>
                <c:pt idx="6">
                  <c:v>3.2882684991006381</c:v>
                </c:pt>
                <c:pt idx="7">
                  <c:v>3.4964030408764262</c:v>
                </c:pt>
                <c:pt idx="8">
                  <c:v>3.6121120218478668</c:v>
                </c:pt>
                <c:pt idx="9">
                  <c:v>3.937551758584962</c:v>
                </c:pt>
                <c:pt idx="10">
                  <c:v>3.529007609747973</c:v>
                </c:pt>
                <c:pt idx="11">
                  <c:v>2.7724370386194801</c:v>
                </c:pt>
                <c:pt idx="12">
                  <c:v>2.6206485308329741</c:v>
                </c:pt>
                <c:pt idx="13">
                  <c:v>2.3791487621588621</c:v>
                </c:pt>
                <c:pt idx="14">
                  <c:v>1.8394151538378041</c:v>
                </c:pt>
                <c:pt idx="15">
                  <c:v>1.25202762425573</c:v>
                </c:pt>
                <c:pt idx="16">
                  <c:v>1.4666446761592351</c:v>
                </c:pt>
                <c:pt idx="17">
                  <c:v>1.0158683316599999</c:v>
                </c:pt>
                <c:pt idx="18">
                  <c:v>0.78542383484516698</c:v>
                </c:pt>
                <c:pt idx="19">
                  <c:v>0.83807367316507397</c:v>
                </c:pt>
                <c:pt idx="20">
                  <c:v>0.63164184200418305</c:v>
                </c:pt>
                <c:pt idx="21">
                  <c:v>0.493480118385695</c:v>
                </c:pt>
                <c:pt idx="22">
                  <c:v>0.60729377641087201</c:v>
                </c:pt>
                <c:pt idx="23">
                  <c:v>0.33534372732050399</c:v>
                </c:pt>
                <c:pt idx="24">
                  <c:v>0.43775752963519099</c:v>
                </c:pt>
                <c:pt idx="25">
                  <c:v>0.51901907596985697</c:v>
                </c:pt>
                <c:pt idx="26">
                  <c:v>0.49728317491865598</c:v>
                </c:pt>
                <c:pt idx="27">
                  <c:v>0.59767037715466598</c:v>
                </c:pt>
                <c:pt idx="28">
                  <c:v>0.51204735844502203</c:v>
                </c:pt>
                <c:pt idx="29">
                  <c:v>0.44511520833478202</c:v>
                </c:pt>
              </c:numCache>
            </c:numRef>
          </c:val>
          <c:smooth val="1"/>
          <c:extLst>
            <c:ext xmlns:c16="http://schemas.microsoft.com/office/drawing/2014/chart" uri="{C3380CC4-5D6E-409C-BE32-E72D297353CC}">
              <c16:uniqueId val="{0000003D-5D4C-426C-B754-99AE67C78C4B}"/>
            </c:ext>
          </c:extLst>
        </c:ser>
        <c:dLbls>
          <c:showLegendKey val="0"/>
          <c:showVal val="0"/>
          <c:showCatName val="0"/>
          <c:showSerName val="0"/>
          <c:showPercent val="0"/>
          <c:showBubbleSize val="0"/>
        </c:dLbls>
        <c:marker val="1"/>
        <c:smooth val="0"/>
        <c:axId val="-905851392"/>
        <c:axId val="-905854784"/>
      </c:lineChart>
      <c:catAx>
        <c:axId val="-905861808"/>
        <c:scaling>
          <c:orientation val="minMax"/>
        </c:scaling>
        <c:delete val="0"/>
        <c:axPos val="b"/>
        <c:title>
          <c:tx>
            <c:rich>
              <a:bodyPr rot="0" vert="horz"/>
              <a:lstStyle/>
              <a:p>
                <a:pPr>
                  <a:defRPr/>
                </a:pPr>
                <a:r>
                  <a:rPr lang="en-US"/>
                  <a:t>Year</a:t>
                </a:r>
              </a:p>
            </c:rich>
          </c:tx>
          <c:overlay val="0"/>
          <c:spPr>
            <a:noFill/>
            <a:ln>
              <a:noFill/>
            </a:ln>
            <a:effectLst/>
          </c:spPr>
        </c:title>
        <c:numFmt formatCode="General" sourceLinked="1"/>
        <c:majorTickMark val="in"/>
        <c:minorTickMark val="none"/>
        <c:tickLblPos val="nextTo"/>
        <c:spPr>
          <a:noFill/>
          <a:ln w="9525" cap="flat" cmpd="sng" algn="ctr">
            <a:solidFill>
              <a:schemeClr val="tx1"/>
            </a:solidFill>
            <a:round/>
          </a:ln>
          <a:effectLst/>
        </c:spPr>
        <c:txPr>
          <a:bodyPr rot="-60000000" vert="horz"/>
          <a:lstStyle/>
          <a:p>
            <a:pPr>
              <a:defRPr/>
            </a:pPr>
            <a:endParaRPr lang="en-US"/>
          </a:p>
        </c:txPr>
        <c:crossAx val="-905858176"/>
        <c:crosses val="autoZero"/>
        <c:auto val="1"/>
        <c:lblAlgn val="ctr"/>
        <c:lblOffset val="100"/>
        <c:noMultiLvlLbl val="0"/>
      </c:catAx>
      <c:valAx>
        <c:axId val="-9058581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sz="900"/>
                </a:pPr>
                <a:r>
                  <a:rPr lang="en-US" sz="900"/>
                  <a:t>Tea Exported to UK in Kg (Mn)</a:t>
                </a:r>
              </a:p>
            </c:rich>
          </c:tx>
          <c:layout>
            <c:manualLayout>
              <c:xMode val="edge"/>
              <c:yMode val="edge"/>
              <c:x val="0"/>
              <c:y val="6.92894891368174E-2"/>
            </c:manualLayout>
          </c:layout>
          <c:overlay val="0"/>
          <c:spPr>
            <a:noFill/>
            <a:ln>
              <a:noFill/>
            </a:ln>
            <a:effectLst/>
          </c:spPr>
        </c:title>
        <c:numFmt formatCode="0" sourceLinked="0"/>
        <c:majorTickMark val="in"/>
        <c:minorTickMark val="none"/>
        <c:tickLblPos val="nextTo"/>
        <c:spPr>
          <a:noFill/>
          <a:ln>
            <a:solidFill>
              <a:schemeClr val="tx1"/>
            </a:solidFill>
          </a:ln>
          <a:effectLst/>
        </c:spPr>
        <c:txPr>
          <a:bodyPr rot="-60000000" vert="horz"/>
          <a:lstStyle/>
          <a:p>
            <a:pPr>
              <a:defRPr/>
            </a:pPr>
            <a:endParaRPr lang="en-US"/>
          </a:p>
        </c:txPr>
        <c:crossAx val="-905861808"/>
        <c:crosses val="autoZero"/>
        <c:crossBetween val="midCat"/>
      </c:valAx>
      <c:valAx>
        <c:axId val="-905854784"/>
        <c:scaling>
          <c:orientation val="minMax"/>
          <c:max val="10"/>
        </c:scaling>
        <c:delete val="0"/>
        <c:axPos val="r"/>
        <c:title>
          <c:tx>
            <c:rich>
              <a:bodyPr rot="-5400000" vert="horz"/>
              <a:lstStyle/>
              <a:p>
                <a:pPr>
                  <a:defRPr sz="800"/>
                </a:pPr>
                <a:r>
                  <a:rPr lang="en-US" sz="800" b="1" i="0" baseline="0">
                    <a:effectLst/>
                  </a:rPr>
                  <a:t>Tea Exported to UK as a % of Total Sri Lankan Tea Production</a:t>
                </a:r>
                <a:endParaRPr lang="en-US" sz="800">
                  <a:effectLst/>
                </a:endParaRPr>
              </a:p>
            </c:rich>
          </c:tx>
          <c:layout>
            <c:manualLayout>
              <c:xMode val="edge"/>
              <c:yMode val="edge"/>
              <c:x val="0.94997661365762398"/>
              <c:y val="7.9917792131532606E-2"/>
            </c:manualLayout>
          </c:layout>
          <c:overlay val="0"/>
          <c:spPr>
            <a:noFill/>
            <a:ln>
              <a:noFill/>
            </a:ln>
            <a:effectLst/>
          </c:spPr>
        </c:title>
        <c:numFmt formatCode="0" sourceLinked="0"/>
        <c:majorTickMark val="in"/>
        <c:minorTickMark val="none"/>
        <c:tickLblPos val="nextTo"/>
        <c:spPr>
          <a:noFill/>
          <a:ln>
            <a:solidFill>
              <a:srgbClr val="003300"/>
            </a:solidFill>
          </a:ln>
          <a:effectLst/>
        </c:spPr>
        <c:txPr>
          <a:bodyPr rot="-60000000" vert="horz"/>
          <a:lstStyle/>
          <a:p>
            <a:pPr>
              <a:defRPr/>
            </a:pPr>
            <a:endParaRPr lang="en-US"/>
          </a:p>
        </c:txPr>
        <c:crossAx val="-905851392"/>
        <c:crosses val="max"/>
        <c:crossBetween val="between"/>
      </c:valAx>
      <c:catAx>
        <c:axId val="-905851392"/>
        <c:scaling>
          <c:orientation val="minMax"/>
        </c:scaling>
        <c:delete val="1"/>
        <c:axPos val="b"/>
        <c:numFmt formatCode="General" sourceLinked="1"/>
        <c:majorTickMark val="out"/>
        <c:minorTickMark val="none"/>
        <c:tickLblPos val="nextTo"/>
        <c:crossAx val="-905854784"/>
        <c:crosses val="autoZero"/>
        <c:auto val="1"/>
        <c:lblAlgn val="ctr"/>
        <c:lblOffset val="100"/>
        <c:noMultiLvlLbl val="0"/>
      </c:catAx>
    </c:plotArea>
    <c:legend>
      <c:legendPos val="b"/>
      <c:layout>
        <c:manualLayout>
          <c:xMode val="edge"/>
          <c:yMode val="edge"/>
          <c:x val="9.2549516436731594E-2"/>
          <c:y val="4.5085614298212701E-2"/>
          <c:w val="0.82444038508282802"/>
          <c:h val="6.8873827405686303E-2"/>
        </c:manualLayout>
      </c:layout>
      <c:overlay val="0"/>
      <c:spPr>
        <a:noFill/>
        <a:ln>
          <a:noFill/>
        </a:ln>
        <a:effectLst/>
      </c:spPr>
      <c:txPr>
        <a:bodyPr rot="0" vert="horz"/>
        <a:lstStyle/>
        <a:p>
          <a:pPr>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8884528904669705E-2"/>
          <c:y val="0.138323353293413"/>
          <c:w val="0.89071682191876"/>
          <c:h val="0.64338558888598096"/>
        </c:manualLayout>
      </c:layout>
      <c:lineChart>
        <c:grouping val="standard"/>
        <c:varyColors val="0"/>
        <c:ser>
          <c:idx val="0"/>
          <c:order val="0"/>
          <c:tx>
            <c:strRef>
              <c:f>'[Export data_Country_Full Dataset_1990_To_2019_Rubber.xlsx]Rubber Production'!$A$3</c:f>
              <c:strCache>
                <c:ptCount val="1"/>
                <c:pt idx="0">
                  <c:v>Sri Lanka Rubber production</c:v>
                </c:pt>
              </c:strCache>
            </c:strRef>
          </c:tx>
          <c:spPr>
            <a:ln w="28575" cap="rnd">
              <a:solidFill>
                <a:schemeClr val="accent1"/>
              </a:solidFill>
              <a:round/>
            </a:ln>
            <a:effectLst/>
          </c:spPr>
          <c:marker>
            <c:symbol val="square"/>
            <c:size val="5"/>
            <c:spPr>
              <a:solidFill>
                <a:schemeClr val="accent1"/>
              </a:solidFill>
              <a:ln w="9525">
                <a:solidFill>
                  <a:schemeClr val="accent1"/>
                </a:solidFill>
              </a:ln>
              <a:effectLst/>
            </c:spPr>
          </c:marker>
          <c:cat>
            <c:numRef>
              <c:f>'[Export data_Country_Full Dataset_1990_To_2019_Rubber.xlsx]Rubber Production'!$B$2:$AE$2</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Dataset_1990_To_2019_Rubber.xlsx]Rubber Production'!$B$3:$AE$3</c:f>
              <c:numCache>
                <c:formatCode>General</c:formatCode>
                <c:ptCount val="30"/>
                <c:pt idx="0">
                  <c:v>114</c:v>
                </c:pt>
                <c:pt idx="1">
                  <c:v>103.9</c:v>
                </c:pt>
                <c:pt idx="2">
                  <c:v>106.1</c:v>
                </c:pt>
                <c:pt idx="3">
                  <c:v>104.2</c:v>
                </c:pt>
                <c:pt idx="4">
                  <c:v>105.3</c:v>
                </c:pt>
                <c:pt idx="5">
                  <c:v>105.7</c:v>
                </c:pt>
                <c:pt idx="6">
                  <c:v>112.5</c:v>
                </c:pt>
                <c:pt idx="7">
                  <c:v>105.8</c:v>
                </c:pt>
                <c:pt idx="8">
                  <c:v>95.7</c:v>
                </c:pt>
                <c:pt idx="9">
                  <c:v>96.6</c:v>
                </c:pt>
                <c:pt idx="10">
                  <c:v>87.2</c:v>
                </c:pt>
                <c:pt idx="11">
                  <c:v>86</c:v>
                </c:pt>
                <c:pt idx="12">
                  <c:v>90.5</c:v>
                </c:pt>
                <c:pt idx="13">
                  <c:v>92</c:v>
                </c:pt>
                <c:pt idx="14">
                  <c:v>94.7</c:v>
                </c:pt>
                <c:pt idx="15">
                  <c:v>104.4</c:v>
                </c:pt>
                <c:pt idx="16">
                  <c:v>109.2</c:v>
                </c:pt>
                <c:pt idx="17">
                  <c:v>117.6</c:v>
                </c:pt>
                <c:pt idx="18">
                  <c:v>129.19999999999999</c:v>
                </c:pt>
                <c:pt idx="19">
                  <c:v>136.9</c:v>
                </c:pt>
                <c:pt idx="20">
                  <c:v>153</c:v>
                </c:pt>
                <c:pt idx="21">
                  <c:v>158.19999999999999</c:v>
                </c:pt>
                <c:pt idx="22">
                  <c:v>152</c:v>
                </c:pt>
                <c:pt idx="23">
                  <c:v>130.4</c:v>
                </c:pt>
                <c:pt idx="24">
                  <c:v>98.6</c:v>
                </c:pt>
                <c:pt idx="25">
                  <c:v>88.6</c:v>
                </c:pt>
                <c:pt idx="26">
                  <c:v>79.099999999999994</c:v>
                </c:pt>
                <c:pt idx="27">
                  <c:v>83.1</c:v>
                </c:pt>
                <c:pt idx="28">
                  <c:v>82.6</c:v>
                </c:pt>
                <c:pt idx="29">
                  <c:v>74.8</c:v>
                </c:pt>
              </c:numCache>
            </c:numRef>
          </c:val>
          <c:smooth val="1"/>
          <c:extLst>
            <c:ext xmlns:c16="http://schemas.microsoft.com/office/drawing/2014/chart" uri="{C3380CC4-5D6E-409C-BE32-E72D297353CC}">
              <c16:uniqueId val="{00000000-6BA6-401C-8EAB-EAF8CDBBAFED}"/>
            </c:ext>
          </c:extLst>
        </c:ser>
        <c:ser>
          <c:idx val="1"/>
          <c:order val="1"/>
          <c:tx>
            <c:strRef>
              <c:f>'[Export data_Country_Full Dataset_1990_To_2019_Rubber.xlsx]Rubber Production'!$A$4</c:f>
              <c:strCache>
                <c:ptCount val="1"/>
                <c:pt idx="0">
                  <c:v>Total Exports</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'[Export data_Country_Full Dataset_1990_To_2019_Rubber.xlsx]Rubber Production'!$B$2:$AE$2</c:f>
              <c:numCache>
                <c:formatCode>General</c:formatCode>
                <c:ptCount val="30"/>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numCache>
            </c:numRef>
          </c:cat>
          <c:val>
            <c:numRef>
              <c:f>'[Export data_Country_Full Dataset_1990_To_2019_Rubber.xlsx]Rubber Production'!$B$4:$AE$4</c:f>
              <c:numCache>
                <c:formatCode>General</c:formatCode>
                <c:ptCount val="30"/>
                <c:pt idx="0">
                  <c:v>86.800000000000011</c:v>
                </c:pt>
                <c:pt idx="1">
                  <c:v>76.400000000000006</c:v>
                </c:pt>
                <c:pt idx="2">
                  <c:v>78.599999999999994</c:v>
                </c:pt>
                <c:pt idx="3">
                  <c:v>69.5</c:v>
                </c:pt>
                <c:pt idx="4">
                  <c:v>69.2</c:v>
                </c:pt>
                <c:pt idx="5">
                  <c:v>68.2</c:v>
                </c:pt>
                <c:pt idx="6">
                  <c:v>72.2</c:v>
                </c:pt>
                <c:pt idx="7">
                  <c:v>61.8</c:v>
                </c:pt>
                <c:pt idx="8">
                  <c:v>40.799999999999997</c:v>
                </c:pt>
                <c:pt idx="9">
                  <c:v>42.8</c:v>
                </c:pt>
                <c:pt idx="10">
                  <c:v>32.6</c:v>
                </c:pt>
                <c:pt idx="11">
                  <c:v>32.1</c:v>
                </c:pt>
                <c:pt idx="12">
                  <c:v>37.5</c:v>
                </c:pt>
                <c:pt idx="13">
                  <c:v>35.20000000000001</c:v>
                </c:pt>
                <c:pt idx="14">
                  <c:v>40.6</c:v>
                </c:pt>
                <c:pt idx="15">
                  <c:v>31.9</c:v>
                </c:pt>
                <c:pt idx="16">
                  <c:v>47.3</c:v>
                </c:pt>
                <c:pt idx="17">
                  <c:v>51.6</c:v>
                </c:pt>
                <c:pt idx="18">
                  <c:v>48.7</c:v>
                </c:pt>
                <c:pt idx="19">
                  <c:v>57.000000000000007</c:v>
                </c:pt>
                <c:pt idx="20">
                  <c:v>51.863999999999997</c:v>
                </c:pt>
                <c:pt idx="21">
                  <c:v>42.607000000000014</c:v>
                </c:pt>
                <c:pt idx="22">
                  <c:v>37.377000000000002</c:v>
                </c:pt>
                <c:pt idx="23">
                  <c:v>23.585999999999981</c:v>
                </c:pt>
                <c:pt idx="24">
                  <c:v>16.307000000000009</c:v>
                </c:pt>
                <c:pt idx="25">
                  <c:v>10.372999999999999</c:v>
                </c:pt>
                <c:pt idx="26">
                  <c:v>16.166999999999991</c:v>
                </c:pt>
                <c:pt idx="27">
                  <c:v>17.228999999999999</c:v>
                </c:pt>
                <c:pt idx="28">
                  <c:v>13.981999999999999</c:v>
                </c:pt>
                <c:pt idx="29">
                  <c:v>13.003</c:v>
                </c:pt>
              </c:numCache>
            </c:numRef>
          </c:val>
          <c:smooth val="0"/>
          <c:extLst>
            <c:ext xmlns:c16="http://schemas.microsoft.com/office/drawing/2014/chart" uri="{C3380CC4-5D6E-409C-BE32-E72D297353CC}">
              <c16:uniqueId val="{00000001-6BA6-401C-8EAB-EAF8CDBBAFED}"/>
            </c:ext>
          </c:extLst>
        </c:ser>
        <c:dLbls>
          <c:showLegendKey val="0"/>
          <c:showVal val="0"/>
          <c:showCatName val="0"/>
          <c:showSerName val="0"/>
          <c:showPercent val="0"/>
          <c:showBubbleSize val="0"/>
        </c:dLbls>
        <c:marker val="1"/>
        <c:smooth val="0"/>
        <c:axId val="-905820992"/>
        <c:axId val="-905817872"/>
      </c:lineChart>
      <c:catAx>
        <c:axId val="-905820992"/>
        <c:scaling>
          <c:orientation val="minMax"/>
        </c:scaling>
        <c:delete val="0"/>
        <c:axPos val="b"/>
        <c:title>
          <c:tx>
            <c:rich>
              <a:bodyPr rot="0" vert="horz"/>
              <a:lstStyle/>
              <a:p>
                <a:pPr>
                  <a:defRPr/>
                </a:pPr>
                <a:r>
                  <a:rPr lang="en-US"/>
                  <a:t>Year</a:t>
                </a:r>
              </a:p>
            </c:rich>
          </c:tx>
          <c:overlay val="0"/>
          <c:spPr>
            <a:noFill/>
            <a:ln>
              <a:noFill/>
            </a:ln>
            <a:effectLst/>
          </c:spPr>
        </c:title>
        <c:numFmt formatCode="General" sourceLinked="1"/>
        <c:majorTickMark val="in"/>
        <c:minorTickMark val="none"/>
        <c:tickLblPos val="nextTo"/>
        <c:spPr>
          <a:noFill/>
          <a:ln w="9525" cap="flat" cmpd="sng" algn="ctr">
            <a:solidFill>
              <a:schemeClr val="tx1"/>
            </a:solidFill>
            <a:round/>
          </a:ln>
          <a:effectLst/>
        </c:spPr>
        <c:txPr>
          <a:bodyPr rot="-60000000" vert="horz"/>
          <a:lstStyle/>
          <a:p>
            <a:pPr>
              <a:defRPr sz="900"/>
            </a:pPr>
            <a:endParaRPr lang="en-US"/>
          </a:p>
        </c:txPr>
        <c:crossAx val="-905817872"/>
        <c:crosses val="autoZero"/>
        <c:auto val="1"/>
        <c:lblAlgn val="ctr"/>
        <c:lblOffset val="100"/>
        <c:noMultiLvlLbl val="0"/>
      </c:catAx>
      <c:valAx>
        <c:axId val="-9058178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a:pPr>
                <a:r>
                  <a:rPr lang="en-US"/>
                  <a:t>Volume (Mn Kg)</a:t>
                </a:r>
              </a:p>
            </c:rich>
          </c:tx>
          <c:overlay val="0"/>
          <c:spPr>
            <a:noFill/>
            <a:ln>
              <a:noFill/>
            </a:ln>
            <a:effectLst/>
          </c:spPr>
        </c:title>
        <c:numFmt formatCode="General" sourceLinked="1"/>
        <c:majorTickMark val="in"/>
        <c:minorTickMark val="none"/>
        <c:tickLblPos val="nextTo"/>
        <c:spPr>
          <a:noFill/>
          <a:ln>
            <a:solidFill>
              <a:schemeClr val="tx1"/>
            </a:solidFill>
          </a:ln>
          <a:effectLst/>
        </c:spPr>
        <c:txPr>
          <a:bodyPr rot="-60000000" vert="horz"/>
          <a:lstStyle/>
          <a:p>
            <a:pPr>
              <a:defRPr/>
            </a:pPr>
            <a:endParaRPr lang="en-US"/>
          </a:p>
        </c:txPr>
        <c:crossAx val="-905820992"/>
        <c:crosses val="autoZero"/>
        <c:crossBetween val="between"/>
      </c:valAx>
    </c:plotArea>
    <c:legend>
      <c:legendPos val="b"/>
      <c:layout>
        <c:manualLayout>
          <c:xMode val="edge"/>
          <c:yMode val="edge"/>
          <c:x val="9.1860160258357998E-2"/>
          <c:y val="5.0245845692714002E-2"/>
          <c:w val="0.89055066021929197"/>
          <c:h val="6.2544202932717202E-2"/>
        </c:manualLayout>
      </c:layout>
      <c:overlay val="0"/>
      <c:spPr>
        <a:noFill/>
        <a:ln>
          <a:noFill/>
        </a:ln>
        <a:effectLst/>
      </c:spPr>
      <c:txPr>
        <a:bodyPr rot="0" vert="horz"/>
        <a:lstStyle/>
        <a:p>
          <a:pPr>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672356627479603E-2"/>
          <c:y val="0.22535657068840401"/>
          <c:w val="0.88476363610286402"/>
          <c:h val="0.60948809970182305"/>
        </c:manualLayout>
      </c:layout>
      <c:lineChart>
        <c:grouping val="standard"/>
        <c:varyColors val="0"/>
        <c:ser>
          <c:idx val="0"/>
          <c:order val="0"/>
          <c:tx>
            <c:strRef>
              <c:f>'[Export data_Country_Full Dataset_1990_To_2019_Rubber.xlsx]Country Wise Export %'!$A$135</c:f>
              <c:strCache>
                <c:ptCount val="1"/>
                <c:pt idx="0">
                  <c:v>Europ &amp; Central Asia</c:v>
                </c:pt>
              </c:strCache>
            </c:strRef>
          </c:tx>
          <c:spPr>
            <a:ln w="19050" cap="rnd">
              <a:solidFill>
                <a:schemeClr val="accent1"/>
              </a:solidFill>
              <a:round/>
            </a:ln>
            <a:effectLst/>
          </c:spPr>
          <c:marker>
            <c:symbol val="square"/>
            <c:size val="3"/>
            <c:spPr>
              <a:solidFill>
                <a:schemeClr val="accent1"/>
              </a:solidFill>
              <a:ln w="19050">
                <a:solidFill>
                  <a:schemeClr val="accent1"/>
                </a:solidFill>
              </a:ln>
              <a:effectLst/>
            </c:spPr>
          </c:marker>
          <c:cat>
            <c:numRef>
              <c:f>'[Export data_Country_Full Dataset_1990_To_2019_Rubber.xlsx]Country Wise Export %'!$B$134:$T$134</c:f>
              <c:numCache>
                <c:formatCode>General</c:formatCode>
                <c:ptCount val="19"/>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numCache>
            </c:numRef>
          </c:cat>
          <c:val>
            <c:numRef>
              <c:f>'[Export data_Country_Full Dataset_1990_To_2019_Rubber.xlsx]Country Wise Export %'!$B$135:$T$135</c:f>
              <c:numCache>
                <c:formatCode>0.00</c:formatCode>
                <c:ptCount val="19"/>
                <c:pt idx="0">
                  <c:v>37.549110650760767</c:v>
                </c:pt>
                <c:pt idx="1">
                  <c:v>37.353164295073611</c:v>
                </c:pt>
                <c:pt idx="2">
                  <c:v>36.882176788676553</c:v>
                </c:pt>
                <c:pt idx="3">
                  <c:v>36.734911232908132</c:v>
                </c:pt>
                <c:pt idx="4">
                  <c:v>37.140978625481551</c:v>
                </c:pt>
                <c:pt idx="5">
                  <c:v>36.001144164759722</c:v>
                </c:pt>
                <c:pt idx="6">
                  <c:v>39.868868792459963</c:v>
                </c:pt>
                <c:pt idx="7">
                  <c:v>40.624498341181521</c:v>
                </c:pt>
                <c:pt idx="8">
                  <c:v>38.819057038215988</c:v>
                </c:pt>
                <c:pt idx="9">
                  <c:v>37.505909624681642</c:v>
                </c:pt>
                <c:pt idx="10">
                  <c:v>31.621105824799081</c:v>
                </c:pt>
                <c:pt idx="11">
                  <c:v>32.380681179703409</c:v>
                </c:pt>
                <c:pt idx="12">
                  <c:v>33.396355955506451</c:v>
                </c:pt>
                <c:pt idx="13">
                  <c:v>31.124438357480969</c:v>
                </c:pt>
                <c:pt idx="14">
                  <c:v>31.851607587766729</c:v>
                </c:pt>
                <c:pt idx="15">
                  <c:v>32.79683474091928</c:v>
                </c:pt>
                <c:pt idx="16">
                  <c:v>32.173358116048661</c:v>
                </c:pt>
                <c:pt idx="17">
                  <c:v>34.376491108711328</c:v>
                </c:pt>
                <c:pt idx="18">
                  <c:v>33.628709428856013</c:v>
                </c:pt>
              </c:numCache>
            </c:numRef>
          </c:val>
          <c:smooth val="1"/>
          <c:extLst>
            <c:ext xmlns:c16="http://schemas.microsoft.com/office/drawing/2014/chart" uri="{C3380CC4-5D6E-409C-BE32-E72D297353CC}">
              <c16:uniqueId val="{00000000-7A6C-49EE-B855-295CE5AB1545}"/>
            </c:ext>
          </c:extLst>
        </c:ser>
        <c:ser>
          <c:idx val="1"/>
          <c:order val="1"/>
          <c:tx>
            <c:strRef>
              <c:f>'[Export data_Country_Full Dataset_1990_To_2019_Rubber.xlsx]Country Wise Export %'!$A$136</c:f>
              <c:strCache>
                <c:ptCount val="1"/>
                <c:pt idx="0">
                  <c:v>North America</c:v>
                </c:pt>
              </c:strCache>
            </c:strRef>
          </c:tx>
          <c:spPr>
            <a:ln w="19050" cap="rnd">
              <a:solidFill>
                <a:schemeClr val="accent2"/>
              </a:solidFill>
              <a:round/>
            </a:ln>
            <a:effectLst/>
          </c:spPr>
          <c:marker>
            <c:symbol val="square"/>
            <c:size val="3"/>
            <c:spPr>
              <a:solidFill>
                <a:schemeClr val="accent2"/>
              </a:solidFill>
              <a:ln w="19050">
                <a:solidFill>
                  <a:schemeClr val="accent2"/>
                </a:solidFill>
              </a:ln>
              <a:effectLst/>
            </c:spPr>
          </c:marker>
          <c:cat>
            <c:numRef>
              <c:f>'[Export data_Country_Full Dataset_1990_To_2019_Rubber.xlsx]Country Wise Export %'!$B$134:$T$134</c:f>
              <c:numCache>
                <c:formatCode>General</c:formatCode>
                <c:ptCount val="19"/>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numCache>
            </c:numRef>
          </c:cat>
          <c:val>
            <c:numRef>
              <c:f>'[Export data_Country_Full Dataset_1990_To_2019_Rubber.xlsx]Country Wise Export %'!$B$136:$T$136</c:f>
              <c:numCache>
                <c:formatCode>0.00</c:formatCode>
                <c:ptCount val="19"/>
                <c:pt idx="0">
                  <c:v>31.124098149867841</c:v>
                </c:pt>
                <c:pt idx="1">
                  <c:v>33.921825551902963</c:v>
                </c:pt>
                <c:pt idx="2">
                  <c:v>32.485080897085098</c:v>
                </c:pt>
                <c:pt idx="3">
                  <c:v>31.590352364801191</c:v>
                </c:pt>
                <c:pt idx="4">
                  <c:v>30.742985538607861</c:v>
                </c:pt>
                <c:pt idx="5">
                  <c:v>30.724984397753271</c:v>
                </c:pt>
                <c:pt idx="6">
                  <c:v>30.89236715131111</c:v>
                </c:pt>
                <c:pt idx="7">
                  <c:v>27.65661788313356</c:v>
                </c:pt>
                <c:pt idx="8">
                  <c:v>25.96467370307985</c:v>
                </c:pt>
                <c:pt idx="9">
                  <c:v>25.314960466170611</c:v>
                </c:pt>
                <c:pt idx="10">
                  <c:v>26.158220727207109</c:v>
                </c:pt>
                <c:pt idx="11">
                  <c:v>26.34578451102778</c:v>
                </c:pt>
                <c:pt idx="12">
                  <c:v>28.835257873157261</c:v>
                </c:pt>
                <c:pt idx="13">
                  <c:v>33.421466157283852</c:v>
                </c:pt>
                <c:pt idx="14">
                  <c:v>35.269390277233143</c:v>
                </c:pt>
                <c:pt idx="15">
                  <c:v>34.770759620541668</c:v>
                </c:pt>
                <c:pt idx="16">
                  <c:v>35.621084836628199</c:v>
                </c:pt>
                <c:pt idx="17">
                  <c:v>33.870227595984531</c:v>
                </c:pt>
                <c:pt idx="18">
                  <c:v>34.381610462724481</c:v>
                </c:pt>
              </c:numCache>
            </c:numRef>
          </c:val>
          <c:smooth val="1"/>
          <c:extLst>
            <c:ext xmlns:c16="http://schemas.microsoft.com/office/drawing/2014/chart" uri="{C3380CC4-5D6E-409C-BE32-E72D297353CC}">
              <c16:uniqueId val="{00000001-7A6C-49EE-B855-295CE5AB1545}"/>
            </c:ext>
          </c:extLst>
        </c:ser>
        <c:ser>
          <c:idx val="2"/>
          <c:order val="2"/>
          <c:tx>
            <c:strRef>
              <c:f>'[Export data_Country_Full Dataset_1990_To_2019_Rubber.xlsx]Country Wise Export %'!$A$137</c:f>
              <c:strCache>
                <c:ptCount val="1"/>
                <c:pt idx="0">
                  <c:v>East asia &amp; Recific</c:v>
                </c:pt>
              </c:strCache>
            </c:strRef>
          </c:tx>
          <c:spPr>
            <a:ln w="19050" cap="rnd">
              <a:solidFill>
                <a:schemeClr val="accent3"/>
              </a:solidFill>
              <a:round/>
            </a:ln>
            <a:effectLst/>
          </c:spPr>
          <c:marker>
            <c:symbol val="square"/>
            <c:size val="3"/>
            <c:spPr>
              <a:solidFill>
                <a:schemeClr val="accent3"/>
              </a:solidFill>
              <a:ln w="19050">
                <a:solidFill>
                  <a:schemeClr val="accent3"/>
                </a:solidFill>
              </a:ln>
              <a:effectLst/>
            </c:spPr>
          </c:marker>
          <c:cat>
            <c:numRef>
              <c:f>'[Export data_Country_Full Dataset_1990_To_2019_Rubber.xlsx]Country Wise Export %'!$B$134:$T$134</c:f>
              <c:numCache>
                <c:formatCode>General</c:formatCode>
                <c:ptCount val="19"/>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numCache>
            </c:numRef>
          </c:cat>
          <c:val>
            <c:numRef>
              <c:f>'[Export data_Country_Full Dataset_1990_To_2019_Rubber.xlsx]Country Wise Export %'!$B$137:$T$137</c:f>
              <c:numCache>
                <c:formatCode>0.00</c:formatCode>
                <c:ptCount val="19"/>
                <c:pt idx="0">
                  <c:v>14.43317379812844</c:v>
                </c:pt>
                <c:pt idx="1">
                  <c:v>12.502777713922301</c:v>
                </c:pt>
                <c:pt idx="2">
                  <c:v>12.18045112781955</c:v>
                </c:pt>
                <c:pt idx="3">
                  <c:v>11.5905162173012</c:v>
                </c:pt>
                <c:pt idx="4">
                  <c:v>10.73258074091096</c:v>
                </c:pt>
                <c:pt idx="5">
                  <c:v>9.303619721239853</c:v>
                </c:pt>
                <c:pt idx="6">
                  <c:v>9.8024996886437403</c:v>
                </c:pt>
                <c:pt idx="7">
                  <c:v>11.339997592037671</c:v>
                </c:pt>
                <c:pt idx="8">
                  <c:v>11.422014804283659</c:v>
                </c:pt>
                <c:pt idx="9">
                  <c:v>13.11804969214495</c:v>
                </c:pt>
                <c:pt idx="10">
                  <c:v>14.260370707431431</c:v>
                </c:pt>
                <c:pt idx="11">
                  <c:v>15.714482730439579</c:v>
                </c:pt>
                <c:pt idx="12">
                  <c:v>16.11516763900735</c:v>
                </c:pt>
                <c:pt idx="13">
                  <c:v>12.55109445205315</c:v>
                </c:pt>
                <c:pt idx="14">
                  <c:v>11.186865986160131</c:v>
                </c:pt>
                <c:pt idx="15">
                  <c:v>10.75016283318843</c:v>
                </c:pt>
                <c:pt idx="16">
                  <c:v>10.40862419894987</c:v>
                </c:pt>
                <c:pt idx="17">
                  <c:v>10.08109348352675</c:v>
                </c:pt>
                <c:pt idx="18">
                  <c:v>10.139366564971249</c:v>
                </c:pt>
              </c:numCache>
            </c:numRef>
          </c:val>
          <c:smooth val="1"/>
          <c:extLst>
            <c:ext xmlns:c16="http://schemas.microsoft.com/office/drawing/2014/chart" uri="{C3380CC4-5D6E-409C-BE32-E72D297353CC}">
              <c16:uniqueId val="{00000002-7A6C-49EE-B855-295CE5AB1545}"/>
            </c:ext>
          </c:extLst>
        </c:ser>
        <c:ser>
          <c:idx val="3"/>
          <c:order val="3"/>
          <c:tx>
            <c:strRef>
              <c:f>'[Export data_Country_Full Dataset_1990_To_2019_Rubber.xlsx]Country Wise Export %'!$A$138</c:f>
              <c:strCache>
                <c:ptCount val="1"/>
                <c:pt idx="0">
                  <c:v>United Kingdom</c:v>
                </c:pt>
              </c:strCache>
            </c:strRef>
          </c:tx>
          <c:spPr>
            <a:ln w="31750" cap="rnd">
              <a:solidFill>
                <a:srgbClr val="FF0000"/>
              </a:solidFill>
              <a:round/>
            </a:ln>
            <a:effectLst/>
          </c:spPr>
          <c:marker>
            <c:symbol val="square"/>
            <c:size val="5"/>
            <c:spPr>
              <a:solidFill>
                <a:srgbClr val="FF0000"/>
              </a:solidFill>
              <a:ln w="38100">
                <a:solidFill>
                  <a:srgbClr val="FF0000"/>
                </a:solidFill>
              </a:ln>
              <a:effectLst/>
            </c:spPr>
          </c:marker>
          <c:cat>
            <c:numRef>
              <c:f>'[Export data_Country_Full Dataset_1990_To_2019_Rubber.xlsx]Country Wise Export %'!$B$134:$T$134</c:f>
              <c:numCache>
                <c:formatCode>General</c:formatCode>
                <c:ptCount val="19"/>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numCache>
            </c:numRef>
          </c:cat>
          <c:val>
            <c:numRef>
              <c:f>'[Export data_Country_Full Dataset_1990_To_2019_Rubber.xlsx]Country Wise Export %'!$B$138:$T$138</c:f>
              <c:numCache>
                <c:formatCode>0.00</c:formatCode>
                <c:ptCount val="19"/>
                <c:pt idx="0">
                  <c:v>6.1682977355525397</c:v>
                </c:pt>
                <c:pt idx="1">
                  <c:v>5.7918208776809674</c:v>
                </c:pt>
                <c:pt idx="2">
                  <c:v>6.3666329146648861</c:v>
                </c:pt>
                <c:pt idx="3">
                  <c:v>7.0706450053661696</c:v>
                </c:pt>
                <c:pt idx="4">
                  <c:v>7.051644181452013</c:v>
                </c:pt>
                <c:pt idx="5">
                  <c:v>7.894216767214469</c:v>
                </c:pt>
                <c:pt idx="6">
                  <c:v>6.9096986473076729</c:v>
                </c:pt>
                <c:pt idx="7">
                  <c:v>5.6831255351027377</c:v>
                </c:pt>
                <c:pt idx="8">
                  <c:v>5.7455455795768797</c:v>
                </c:pt>
                <c:pt idx="9">
                  <c:v>4.8577461488656946</c:v>
                </c:pt>
                <c:pt idx="10">
                  <c:v>4.6451707043594777</c:v>
                </c:pt>
                <c:pt idx="11">
                  <c:v>4.1558551011860354</c:v>
                </c:pt>
                <c:pt idx="12">
                  <c:v>4.0044031182624309</c:v>
                </c:pt>
                <c:pt idx="13">
                  <c:v>4.1609841658857629</c:v>
                </c:pt>
                <c:pt idx="14">
                  <c:v>3.846565184841892</c:v>
                </c:pt>
                <c:pt idx="15">
                  <c:v>4.490329641786813</c:v>
                </c:pt>
                <c:pt idx="16">
                  <c:v>3.875030949333758</c:v>
                </c:pt>
                <c:pt idx="17">
                  <c:v>3.8337903212918349</c:v>
                </c:pt>
                <c:pt idx="18">
                  <c:v>3.3877936272268059</c:v>
                </c:pt>
              </c:numCache>
            </c:numRef>
          </c:val>
          <c:smooth val="1"/>
          <c:extLst>
            <c:ext xmlns:c16="http://schemas.microsoft.com/office/drawing/2014/chart" uri="{C3380CC4-5D6E-409C-BE32-E72D297353CC}">
              <c16:uniqueId val="{00000003-7A6C-49EE-B855-295CE5AB1545}"/>
            </c:ext>
          </c:extLst>
        </c:ser>
        <c:ser>
          <c:idx val="4"/>
          <c:order val="4"/>
          <c:tx>
            <c:strRef>
              <c:f>'[Export data_Country_Full Dataset_1990_To_2019_Rubber.xlsx]Country Wise Export %'!$A$139</c:f>
              <c:strCache>
                <c:ptCount val="1"/>
                <c:pt idx="0">
                  <c:v>South Asia</c:v>
                </c:pt>
              </c:strCache>
            </c:strRef>
          </c:tx>
          <c:spPr>
            <a:ln w="19050" cap="rnd">
              <a:solidFill>
                <a:schemeClr val="accent5"/>
              </a:solidFill>
              <a:round/>
            </a:ln>
            <a:effectLst/>
          </c:spPr>
          <c:marker>
            <c:symbol val="square"/>
            <c:size val="3"/>
            <c:spPr>
              <a:solidFill>
                <a:schemeClr val="accent5"/>
              </a:solidFill>
              <a:ln w="19050">
                <a:solidFill>
                  <a:schemeClr val="accent5"/>
                </a:solidFill>
              </a:ln>
              <a:effectLst/>
            </c:spPr>
          </c:marker>
          <c:cat>
            <c:numRef>
              <c:f>'[Export data_Country_Full Dataset_1990_To_2019_Rubber.xlsx]Country Wise Export %'!$B$134:$T$134</c:f>
              <c:numCache>
                <c:formatCode>General</c:formatCode>
                <c:ptCount val="19"/>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numCache>
            </c:numRef>
          </c:cat>
          <c:val>
            <c:numRef>
              <c:f>'[Export data_Country_Full Dataset_1990_To_2019_Rubber.xlsx]Country Wise Export %'!$B$139:$T$139</c:f>
              <c:numCache>
                <c:formatCode>0.00</c:formatCode>
                <c:ptCount val="19"/>
                <c:pt idx="0">
                  <c:v>5.0034823915994009</c:v>
                </c:pt>
                <c:pt idx="1">
                  <c:v>4.5148387393393259</c:v>
                </c:pt>
                <c:pt idx="2">
                  <c:v>5.3450244522480936</c:v>
                </c:pt>
                <c:pt idx="3">
                  <c:v>6.6868205241641467</c:v>
                </c:pt>
                <c:pt idx="4">
                  <c:v>7.0101526568938164</c:v>
                </c:pt>
                <c:pt idx="5">
                  <c:v>8.3586436446848325</c:v>
                </c:pt>
                <c:pt idx="6">
                  <c:v>5.985472719164683</c:v>
                </c:pt>
                <c:pt idx="7">
                  <c:v>7.9133334225171303</c:v>
                </c:pt>
                <c:pt idx="8">
                  <c:v>10.141552440852401</c:v>
                </c:pt>
                <c:pt idx="9">
                  <c:v>9.8926770565147297</c:v>
                </c:pt>
                <c:pt idx="10">
                  <c:v>12.55563107429893</c:v>
                </c:pt>
                <c:pt idx="11">
                  <c:v>11.935968290614881</c:v>
                </c:pt>
                <c:pt idx="12">
                  <c:v>7.7269996619722257</c:v>
                </c:pt>
                <c:pt idx="13">
                  <c:v>8.4443162978447344</c:v>
                </c:pt>
                <c:pt idx="14">
                  <c:v>5.4092941824217</c:v>
                </c:pt>
                <c:pt idx="15">
                  <c:v>5.978382097370778</c:v>
                </c:pt>
                <c:pt idx="16">
                  <c:v>6.6830799847025997</c:v>
                </c:pt>
                <c:pt idx="17">
                  <c:v>7.6912100782396857</c:v>
                </c:pt>
                <c:pt idx="18">
                  <c:v>7.9887278885568671</c:v>
                </c:pt>
              </c:numCache>
            </c:numRef>
          </c:val>
          <c:smooth val="1"/>
          <c:extLst>
            <c:ext xmlns:c16="http://schemas.microsoft.com/office/drawing/2014/chart" uri="{C3380CC4-5D6E-409C-BE32-E72D297353CC}">
              <c16:uniqueId val="{00000004-7A6C-49EE-B855-295CE5AB1545}"/>
            </c:ext>
          </c:extLst>
        </c:ser>
        <c:ser>
          <c:idx val="5"/>
          <c:order val="5"/>
          <c:tx>
            <c:strRef>
              <c:f>'[Export data_Country_Full Dataset_1990_To_2019_Rubber.xlsx]Country Wise Export %'!$A$140</c:f>
              <c:strCache>
                <c:ptCount val="1"/>
                <c:pt idx="0">
                  <c:v>Middle east &amp; North Africa</c:v>
                </c:pt>
              </c:strCache>
            </c:strRef>
          </c:tx>
          <c:spPr>
            <a:ln w="28575" cap="rnd">
              <a:solidFill>
                <a:schemeClr val="accent6"/>
              </a:solidFill>
              <a:round/>
            </a:ln>
            <a:effectLst/>
          </c:spPr>
          <c:marker>
            <c:symbol val="square"/>
            <c:size val="5"/>
            <c:spPr>
              <a:solidFill>
                <a:schemeClr val="accent6"/>
              </a:solidFill>
              <a:ln w="9525">
                <a:solidFill>
                  <a:schemeClr val="accent6"/>
                </a:solidFill>
              </a:ln>
              <a:effectLst/>
            </c:spPr>
          </c:marker>
          <c:cat>
            <c:numRef>
              <c:f>'[Export data_Country_Full Dataset_1990_To_2019_Rubber.xlsx]Country Wise Export %'!$B$134:$T$134</c:f>
              <c:numCache>
                <c:formatCode>General</c:formatCode>
                <c:ptCount val="19"/>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numCache>
            </c:numRef>
          </c:cat>
          <c:val>
            <c:numRef>
              <c:f>'[Export data_Country_Full Dataset_1990_To_2019_Rubber.xlsx]Country Wise Export %'!$B$140:$T$140</c:f>
              <c:numCache>
                <c:formatCode>0.00</c:formatCode>
                <c:ptCount val="19"/>
                <c:pt idx="0">
                  <c:v>2.2939138509893571</c:v>
                </c:pt>
                <c:pt idx="1">
                  <c:v>2.1267710320835538</c:v>
                </c:pt>
                <c:pt idx="2">
                  <c:v>2.9993321412413558</c:v>
                </c:pt>
                <c:pt idx="3">
                  <c:v>2.2722245434659718</c:v>
                </c:pt>
                <c:pt idx="4">
                  <c:v>2.3777835227581021</c:v>
                </c:pt>
                <c:pt idx="5">
                  <c:v>2.9113792386103601</c:v>
                </c:pt>
                <c:pt idx="6">
                  <c:v>2.1198339968904549</c:v>
                </c:pt>
                <c:pt idx="7">
                  <c:v>2.340405607876713</c:v>
                </c:pt>
                <c:pt idx="8">
                  <c:v>2.6961413051876799</c:v>
                </c:pt>
                <c:pt idx="9">
                  <c:v>4.1653668958422587</c:v>
                </c:pt>
                <c:pt idx="10">
                  <c:v>3.731265911735226</c:v>
                </c:pt>
                <c:pt idx="11">
                  <c:v>2.8564241130259771</c:v>
                </c:pt>
                <c:pt idx="12">
                  <c:v>3.367842524594578</c:v>
                </c:pt>
                <c:pt idx="13">
                  <c:v>4.1101420024508037</c:v>
                </c:pt>
                <c:pt idx="14">
                  <c:v>3.349949892853886</c:v>
                </c:pt>
                <c:pt idx="15">
                  <c:v>3.8710182700324469</c:v>
                </c:pt>
                <c:pt idx="16">
                  <c:v>3.5747788212401348</c:v>
                </c:pt>
                <c:pt idx="17">
                  <c:v>2.928109439674162</c:v>
                </c:pt>
                <c:pt idx="18">
                  <c:v>2.6436630394607432</c:v>
                </c:pt>
              </c:numCache>
            </c:numRef>
          </c:val>
          <c:smooth val="1"/>
          <c:extLst>
            <c:ext xmlns:c16="http://schemas.microsoft.com/office/drawing/2014/chart" uri="{C3380CC4-5D6E-409C-BE32-E72D297353CC}">
              <c16:uniqueId val="{00000005-7A6C-49EE-B855-295CE5AB1545}"/>
            </c:ext>
          </c:extLst>
        </c:ser>
        <c:ser>
          <c:idx val="6"/>
          <c:order val="6"/>
          <c:tx>
            <c:strRef>
              <c:f>'[Export data_Country_Full Dataset_1990_To_2019_Rubber.xlsx]Country Wise Export %'!$A$141</c:f>
              <c:strCache>
                <c:ptCount val="1"/>
                <c:pt idx="0">
                  <c:v>Sub Saharan Africa</c:v>
                </c:pt>
              </c:strCache>
            </c:strRef>
          </c:tx>
          <c:spPr>
            <a:ln w="19050" cap="rnd">
              <a:solidFill>
                <a:schemeClr val="accent1">
                  <a:lumMod val="60000"/>
                </a:schemeClr>
              </a:solidFill>
              <a:round/>
            </a:ln>
            <a:effectLst/>
          </c:spPr>
          <c:marker>
            <c:symbol val="square"/>
            <c:size val="3"/>
            <c:spPr>
              <a:solidFill>
                <a:schemeClr val="accent1">
                  <a:lumMod val="60000"/>
                </a:schemeClr>
              </a:solidFill>
              <a:ln w="19050">
                <a:solidFill>
                  <a:schemeClr val="accent1">
                    <a:lumMod val="60000"/>
                  </a:schemeClr>
                </a:solidFill>
              </a:ln>
              <a:effectLst/>
            </c:spPr>
          </c:marker>
          <c:cat>
            <c:numRef>
              <c:f>'[Export data_Country_Full Dataset_1990_To_2019_Rubber.xlsx]Country Wise Export %'!$B$134:$T$134</c:f>
              <c:numCache>
                <c:formatCode>General</c:formatCode>
                <c:ptCount val="19"/>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numCache>
            </c:numRef>
          </c:cat>
          <c:val>
            <c:numRef>
              <c:f>'[Export data_Country_Full Dataset_1990_To_2019_Rubber.xlsx]Country Wise Export %'!$B$141:$T$141</c:f>
              <c:numCache>
                <c:formatCode>0.00</c:formatCode>
                <c:ptCount val="19"/>
                <c:pt idx="0">
                  <c:v>1.466622615901136</c:v>
                </c:pt>
                <c:pt idx="1">
                  <c:v>1.6313801215297741</c:v>
                </c:pt>
                <c:pt idx="2">
                  <c:v>1.7368636490940821</c:v>
                </c:pt>
                <c:pt idx="3">
                  <c:v>2.1304921309836811</c:v>
                </c:pt>
                <c:pt idx="4">
                  <c:v>2.536727978373341</c:v>
                </c:pt>
                <c:pt idx="5">
                  <c:v>1.9749843977532759</c:v>
                </c:pt>
                <c:pt idx="6">
                  <c:v>1.682930846768524</c:v>
                </c:pt>
                <c:pt idx="7">
                  <c:v>1.7472776648116439</c:v>
                </c:pt>
                <c:pt idx="8">
                  <c:v>2.1086059557107761</c:v>
                </c:pt>
                <c:pt idx="9">
                  <c:v>2.9338080442989631</c:v>
                </c:pt>
                <c:pt idx="10">
                  <c:v>2.8943518379854161</c:v>
                </c:pt>
                <c:pt idx="11">
                  <c:v>2.515604409075582</c:v>
                </c:pt>
                <c:pt idx="12">
                  <c:v>2.58004515210374</c:v>
                </c:pt>
                <c:pt idx="13">
                  <c:v>2.3902544510920491</c:v>
                </c:pt>
                <c:pt idx="14">
                  <c:v>2.4332663917705442</c:v>
                </c:pt>
                <c:pt idx="15">
                  <c:v>2.5533830143917782</c:v>
                </c:pt>
                <c:pt idx="16">
                  <c:v>2.6291531681074809</c:v>
                </c:pt>
                <c:pt idx="17">
                  <c:v>2.2785853387913151</c:v>
                </c:pt>
                <c:pt idx="18">
                  <c:v>2.3776261743522911</c:v>
                </c:pt>
              </c:numCache>
            </c:numRef>
          </c:val>
          <c:smooth val="1"/>
          <c:extLst>
            <c:ext xmlns:c16="http://schemas.microsoft.com/office/drawing/2014/chart" uri="{C3380CC4-5D6E-409C-BE32-E72D297353CC}">
              <c16:uniqueId val="{00000006-7A6C-49EE-B855-295CE5AB1545}"/>
            </c:ext>
          </c:extLst>
        </c:ser>
        <c:ser>
          <c:idx val="7"/>
          <c:order val="7"/>
          <c:tx>
            <c:strRef>
              <c:f>'[Export data_Country_Full Dataset_1990_To_2019_Rubber.xlsx]Country Wise Export %'!$A$142</c:f>
              <c:strCache>
                <c:ptCount val="1"/>
                <c:pt idx="0">
                  <c:v>Latin America &amp; caribbean</c:v>
                </c:pt>
              </c:strCache>
            </c:strRef>
          </c:tx>
          <c:spPr>
            <a:ln w="19050" cap="rnd">
              <a:solidFill>
                <a:schemeClr val="accent2">
                  <a:lumMod val="60000"/>
                </a:schemeClr>
              </a:solidFill>
              <a:round/>
            </a:ln>
            <a:effectLst/>
          </c:spPr>
          <c:marker>
            <c:symbol val="square"/>
            <c:size val="3"/>
            <c:spPr>
              <a:solidFill>
                <a:schemeClr val="accent2">
                  <a:lumMod val="60000"/>
                </a:schemeClr>
              </a:solidFill>
              <a:ln w="19050">
                <a:solidFill>
                  <a:schemeClr val="accent2">
                    <a:lumMod val="60000"/>
                  </a:schemeClr>
                </a:solidFill>
              </a:ln>
              <a:effectLst/>
            </c:spPr>
          </c:marker>
          <c:cat>
            <c:numRef>
              <c:f>'[Export data_Country_Full Dataset_1990_To_2019_Rubber.xlsx]Country Wise Export %'!$B$134:$T$134</c:f>
              <c:numCache>
                <c:formatCode>General</c:formatCode>
                <c:ptCount val="19"/>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numCache>
            </c:numRef>
          </c:cat>
          <c:val>
            <c:numRef>
              <c:f>'[Export data_Country_Full Dataset_1990_To_2019_Rubber.xlsx]Country Wise Export %'!$B$142:$T$142</c:f>
              <c:numCache>
                <c:formatCode>0.00</c:formatCode>
                <c:ptCount val="19"/>
                <c:pt idx="0">
                  <c:v>1.961300807200514</c:v>
                </c:pt>
                <c:pt idx="1">
                  <c:v>2.157421668467395</c:v>
                </c:pt>
                <c:pt idx="2">
                  <c:v>2.004438029170347</c:v>
                </c:pt>
                <c:pt idx="3">
                  <c:v>1.924037981009495</c:v>
                </c:pt>
                <c:pt idx="4">
                  <c:v>2.4071467555223629</c:v>
                </c:pt>
                <c:pt idx="5">
                  <c:v>2.831027667984189</c:v>
                </c:pt>
                <c:pt idx="6">
                  <c:v>2.7383281574538691</c:v>
                </c:pt>
                <c:pt idx="7">
                  <c:v>2.6947439533390392</c:v>
                </c:pt>
                <c:pt idx="8">
                  <c:v>3.1024091730926742</c:v>
                </c:pt>
                <c:pt idx="9">
                  <c:v>2.2114820714811572</c:v>
                </c:pt>
                <c:pt idx="10">
                  <c:v>4.13388321218335</c:v>
                </c:pt>
                <c:pt idx="11">
                  <c:v>4.0951996649266</c:v>
                </c:pt>
                <c:pt idx="12">
                  <c:v>3.9739280753959569</c:v>
                </c:pt>
                <c:pt idx="13">
                  <c:v>3.7973041159086001</c:v>
                </c:pt>
                <c:pt idx="14">
                  <c:v>6.6530604969519809</c:v>
                </c:pt>
                <c:pt idx="15">
                  <c:v>4.7891297817688301</c:v>
                </c:pt>
                <c:pt idx="16">
                  <c:v>5.0348899249892751</c:v>
                </c:pt>
                <c:pt idx="17">
                  <c:v>4.940492633780277</c:v>
                </c:pt>
                <c:pt idx="18">
                  <c:v>5.4525028138514546</c:v>
                </c:pt>
              </c:numCache>
            </c:numRef>
          </c:val>
          <c:smooth val="1"/>
          <c:extLst>
            <c:ext xmlns:c16="http://schemas.microsoft.com/office/drawing/2014/chart" uri="{C3380CC4-5D6E-409C-BE32-E72D297353CC}">
              <c16:uniqueId val="{00000007-7A6C-49EE-B855-295CE5AB1545}"/>
            </c:ext>
          </c:extLst>
        </c:ser>
        <c:dLbls>
          <c:showLegendKey val="0"/>
          <c:showVal val="0"/>
          <c:showCatName val="0"/>
          <c:showSerName val="0"/>
          <c:showPercent val="0"/>
          <c:showBubbleSize val="0"/>
        </c:dLbls>
        <c:marker val="1"/>
        <c:smooth val="0"/>
        <c:axId val="-926618896"/>
        <c:axId val="-926615264"/>
      </c:lineChart>
      <c:catAx>
        <c:axId val="-926618896"/>
        <c:scaling>
          <c:orientation val="minMax"/>
        </c:scaling>
        <c:delete val="0"/>
        <c:axPos val="b"/>
        <c:title>
          <c:tx>
            <c:rich>
              <a:bodyPr rot="0" vert="horz"/>
              <a:lstStyle/>
              <a:p>
                <a:pPr>
                  <a:defRPr/>
                </a:pPr>
                <a:r>
                  <a:rPr lang="en-US"/>
                  <a:t>Year</a:t>
                </a:r>
              </a:p>
            </c:rich>
          </c:tx>
          <c:layout>
            <c:manualLayout>
              <c:xMode val="edge"/>
              <c:yMode val="edge"/>
              <c:x val="0.515064797045378"/>
              <c:y val="0.94379436336691702"/>
            </c:manualLayout>
          </c:layout>
          <c:overlay val="0"/>
          <c:spPr>
            <a:noFill/>
            <a:ln>
              <a:noFill/>
            </a:ln>
            <a:effectLst/>
          </c:spPr>
        </c:title>
        <c:numFmt formatCode="General" sourceLinked="1"/>
        <c:majorTickMark val="in"/>
        <c:minorTickMark val="none"/>
        <c:tickLblPos val="nextTo"/>
        <c:spPr>
          <a:noFill/>
          <a:ln w="9525" cap="flat" cmpd="sng" algn="ctr">
            <a:solidFill>
              <a:schemeClr val="tx1"/>
            </a:solidFill>
            <a:round/>
          </a:ln>
          <a:effectLst/>
        </c:spPr>
        <c:txPr>
          <a:bodyPr rot="-5400000" vert="horz"/>
          <a:lstStyle/>
          <a:p>
            <a:pPr>
              <a:defRPr/>
            </a:pPr>
            <a:endParaRPr lang="en-US"/>
          </a:p>
        </c:txPr>
        <c:crossAx val="-926615264"/>
        <c:crosses val="autoZero"/>
        <c:auto val="1"/>
        <c:lblAlgn val="ctr"/>
        <c:lblOffset val="100"/>
        <c:noMultiLvlLbl val="0"/>
      </c:catAx>
      <c:valAx>
        <c:axId val="-926615264"/>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a:pPr>
                <a:r>
                  <a:rPr lang="en-US"/>
                  <a:t>Value %</a:t>
                </a:r>
              </a:p>
            </c:rich>
          </c:tx>
          <c:overlay val="0"/>
          <c:spPr>
            <a:noFill/>
            <a:ln>
              <a:noFill/>
            </a:ln>
            <a:effectLst/>
          </c:spPr>
        </c:title>
        <c:numFmt formatCode="0" sourceLinked="0"/>
        <c:majorTickMark val="in"/>
        <c:minorTickMark val="none"/>
        <c:tickLblPos val="nextTo"/>
        <c:spPr>
          <a:noFill/>
          <a:ln>
            <a:solidFill>
              <a:schemeClr val="tx1"/>
            </a:solidFill>
          </a:ln>
          <a:effectLst/>
        </c:spPr>
        <c:txPr>
          <a:bodyPr rot="-60000000" vert="horz"/>
          <a:lstStyle/>
          <a:p>
            <a:pPr>
              <a:defRPr/>
            </a:pPr>
            <a:endParaRPr lang="en-US"/>
          </a:p>
        </c:txPr>
        <c:crossAx val="-926618896"/>
        <c:crosses val="autoZero"/>
        <c:crossBetween val="between"/>
      </c:valAx>
    </c:plotArea>
    <c:legend>
      <c:legendPos val="b"/>
      <c:layout>
        <c:manualLayout>
          <c:xMode val="edge"/>
          <c:yMode val="edge"/>
          <c:x val="4.7144845879206497E-2"/>
          <c:y val="4.0709521699397899E-2"/>
          <c:w val="0.89705530255455401"/>
          <c:h val="0.154625480186657"/>
        </c:manualLayout>
      </c:layout>
      <c:overlay val="0"/>
      <c:spPr>
        <a:noFill/>
        <a:ln>
          <a:noFill/>
        </a:ln>
        <a:effectLst/>
      </c:spPr>
      <c:txPr>
        <a:bodyPr rot="0" vert="horz"/>
        <a:lstStyle/>
        <a:p>
          <a:pPr>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7289261919183107E-2"/>
          <c:y val="0.17788286695361599"/>
          <c:w val="0.79908713333910197"/>
          <c:h val="0.61815187664390803"/>
        </c:manualLayout>
      </c:layout>
      <c:lineChart>
        <c:grouping val="standard"/>
        <c:varyColors val="0"/>
        <c:ser>
          <c:idx val="0"/>
          <c:order val="0"/>
          <c:tx>
            <c:strRef>
              <c:f>'[Export data_Country_Full Dataset_1990_To_2019_Rubber.xlsx]Rubber Production'!$A$12</c:f>
              <c:strCache>
                <c:ptCount val="1"/>
                <c:pt idx="0">
                  <c:v>Sri Lanka Rubber production</c:v>
                </c:pt>
              </c:strCache>
            </c:strRef>
          </c:tx>
          <c:spPr>
            <a:ln w="28575" cap="rnd">
              <a:solidFill>
                <a:schemeClr val="accent1"/>
              </a:solidFill>
              <a:round/>
            </a:ln>
            <a:effectLst/>
          </c:spPr>
          <c:marker>
            <c:symbol val="square"/>
            <c:size val="5"/>
            <c:spPr>
              <a:solidFill>
                <a:schemeClr val="accent1"/>
              </a:solidFill>
              <a:ln w="9525">
                <a:solidFill>
                  <a:schemeClr val="accent1"/>
                </a:solidFill>
              </a:ln>
              <a:effectLst/>
            </c:spPr>
          </c:marker>
          <c:cat>
            <c:numRef>
              <c:f>'[Export data_Country_Full Dataset_1990_To_2019_Rubber.xlsx]Rubber Production'!$B$11:$V$11</c:f>
              <c:numCache>
                <c:formatCode>General</c:formatCode>
                <c:ptCount val="21"/>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pt idx="19">
                  <c:v>2018</c:v>
                </c:pt>
                <c:pt idx="20">
                  <c:v>2019</c:v>
                </c:pt>
              </c:numCache>
            </c:numRef>
          </c:cat>
          <c:val>
            <c:numRef>
              <c:f>'[Export data_Country_Full Dataset_1990_To_2019_Rubber.xlsx]Rubber Production'!$B$12:$V$12</c:f>
              <c:numCache>
                <c:formatCode>General</c:formatCode>
                <c:ptCount val="21"/>
                <c:pt idx="0">
                  <c:v>96.6</c:v>
                </c:pt>
                <c:pt idx="1">
                  <c:v>87.2</c:v>
                </c:pt>
                <c:pt idx="2">
                  <c:v>86</c:v>
                </c:pt>
                <c:pt idx="3">
                  <c:v>90.5</c:v>
                </c:pt>
                <c:pt idx="4">
                  <c:v>92</c:v>
                </c:pt>
                <c:pt idx="5">
                  <c:v>94.7</c:v>
                </c:pt>
                <c:pt idx="6">
                  <c:v>104.4</c:v>
                </c:pt>
                <c:pt idx="7">
                  <c:v>109.2</c:v>
                </c:pt>
                <c:pt idx="8">
                  <c:v>117.6</c:v>
                </c:pt>
                <c:pt idx="9">
                  <c:v>129.19999999999999</c:v>
                </c:pt>
                <c:pt idx="10">
                  <c:v>136.9</c:v>
                </c:pt>
                <c:pt idx="11">
                  <c:v>153</c:v>
                </c:pt>
                <c:pt idx="12">
                  <c:v>158.19999999999999</c:v>
                </c:pt>
                <c:pt idx="13">
                  <c:v>152</c:v>
                </c:pt>
                <c:pt idx="14">
                  <c:v>130.4</c:v>
                </c:pt>
                <c:pt idx="15">
                  <c:v>98.6</c:v>
                </c:pt>
                <c:pt idx="16">
                  <c:v>88.6</c:v>
                </c:pt>
                <c:pt idx="17">
                  <c:v>79.099999999999994</c:v>
                </c:pt>
                <c:pt idx="18">
                  <c:v>83.1</c:v>
                </c:pt>
                <c:pt idx="19">
                  <c:v>82.6</c:v>
                </c:pt>
                <c:pt idx="20">
                  <c:v>74.8</c:v>
                </c:pt>
              </c:numCache>
            </c:numRef>
          </c:val>
          <c:smooth val="1"/>
          <c:extLst>
            <c:ext xmlns:c16="http://schemas.microsoft.com/office/drawing/2014/chart" uri="{C3380CC4-5D6E-409C-BE32-E72D297353CC}">
              <c16:uniqueId val="{00000000-52F3-46A6-95CC-C7EF39130050}"/>
            </c:ext>
          </c:extLst>
        </c:ser>
        <c:dLbls>
          <c:showLegendKey val="0"/>
          <c:showVal val="0"/>
          <c:showCatName val="0"/>
          <c:showSerName val="0"/>
          <c:showPercent val="0"/>
          <c:showBubbleSize val="0"/>
        </c:dLbls>
        <c:marker val="1"/>
        <c:smooth val="0"/>
        <c:axId val="-905806704"/>
        <c:axId val="-905808768"/>
      </c:lineChart>
      <c:lineChart>
        <c:grouping val="standard"/>
        <c:varyColors val="0"/>
        <c:ser>
          <c:idx val="1"/>
          <c:order val="1"/>
          <c:tx>
            <c:strRef>
              <c:f>'[Export data_Country_Full Dataset_1990_To_2019_Rubber.xlsx]Rubber Production'!$A$13</c:f>
              <c:strCache>
                <c:ptCount val="1"/>
                <c:pt idx="0">
                  <c:v>UK Export %</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0"/>
              <c:layout>
                <c:manualLayout>
                  <c:x val="-5.6899004267425297E-3"/>
                  <c:y val="-2.8571428571428598E-2"/>
                </c:manualLayout>
              </c:layout>
              <c:tx>
                <c:rich>
                  <a:bodyPr/>
                  <a:lstStyle/>
                  <a:p>
                    <a:pPr>
                      <a:defRPr sz="700"/>
                    </a:pPr>
                    <a:r>
                      <a:rPr lang="mr-IN" sz="700"/>
                      <a:t>6.2%</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52F3-46A6-95CC-C7EF39130050}"/>
                </c:ext>
              </c:extLst>
            </c:dLbl>
            <c:dLbl>
              <c:idx val="1"/>
              <c:layout>
                <c:manualLayout>
                  <c:x val="-3.7932669511616902E-3"/>
                  <c:y val="-4.2857142857143003E-2"/>
                </c:manualLayout>
              </c:layout>
              <c:tx>
                <c:rich>
                  <a:bodyPr/>
                  <a:lstStyle/>
                  <a:p>
                    <a:pPr>
                      <a:defRPr sz="700"/>
                    </a:pPr>
                    <a:r>
                      <a:rPr lang="mr-IN" sz="700"/>
                      <a:t>5.8%</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52F3-46A6-95CC-C7EF39130050}"/>
                </c:ext>
              </c:extLst>
            </c:dLbl>
            <c:dLbl>
              <c:idx val="2"/>
              <c:layout>
                <c:manualLayout>
                  <c:x val="-9.4831673779042207E-3"/>
                  <c:y val="-4.2857142857143003E-2"/>
                </c:manualLayout>
              </c:layout>
              <c:tx>
                <c:rich>
                  <a:bodyPr/>
                  <a:lstStyle/>
                  <a:p>
                    <a:pPr>
                      <a:defRPr sz="700"/>
                    </a:pPr>
                    <a:r>
                      <a:rPr lang="mr-IN" sz="700"/>
                      <a:t>6.4%</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52F3-46A6-95CC-C7EF39130050}"/>
                </c:ext>
              </c:extLst>
            </c:dLbl>
            <c:dLbl>
              <c:idx val="3"/>
              <c:layout>
                <c:manualLayout>
                  <c:x val="-5.6899004267425297E-3"/>
                  <c:y val="-3.8095238095238099E-2"/>
                </c:manualLayout>
              </c:layout>
              <c:tx>
                <c:rich>
                  <a:bodyPr/>
                  <a:lstStyle/>
                  <a:p>
                    <a:pPr>
                      <a:defRPr sz="700"/>
                    </a:pPr>
                    <a:r>
                      <a:rPr lang="mr-IN" sz="700"/>
                      <a:t>7.1%</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52F3-46A6-95CC-C7EF39130050}"/>
                </c:ext>
              </c:extLst>
            </c:dLbl>
            <c:dLbl>
              <c:idx val="4"/>
              <c:layout>
                <c:manualLayout>
                  <c:x val="-7.5865339023234099E-3"/>
                  <c:y val="-4.2857142857143003E-2"/>
                </c:manualLayout>
              </c:layout>
              <c:tx>
                <c:rich>
                  <a:bodyPr/>
                  <a:lstStyle/>
                  <a:p>
                    <a:pPr>
                      <a:defRPr sz="700"/>
                    </a:pPr>
                    <a:r>
                      <a:rPr lang="mr-IN" sz="700"/>
                      <a:t>7.1%</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52F3-46A6-95CC-C7EF39130050}"/>
                </c:ext>
              </c:extLst>
            </c:dLbl>
            <c:dLbl>
              <c:idx val="5"/>
              <c:layout>
                <c:manualLayout>
                  <c:x val="-5.6899004267425696E-3"/>
                  <c:y val="-2.8571428571428699E-2"/>
                </c:manualLayout>
              </c:layout>
              <c:tx>
                <c:rich>
                  <a:bodyPr/>
                  <a:lstStyle/>
                  <a:p>
                    <a:pPr>
                      <a:defRPr sz="700"/>
                    </a:pPr>
                    <a:r>
                      <a:rPr lang="mr-IN" sz="700"/>
                      <a:t>7.9%</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52F3-46A6-95CC-C7EF39130050}"/>
                </c:ext>
              </c:extLst>
            </c:dLbl>
            <c:dLbl>
              <c:idx val="6"/>
              <c:layout>
                <c:manualLayout>
                  <c:x val="-7.5865339023234498E-3"/>
                  <c:y val="-3.8095238095238099E-2"/>
                </c:manualLayout>
              </c:layout>
              <c:tx>
                <c:rich>
                  <a:bodyPr/>
                  <a:lstStyle/>
                  <a:p>
                    <a:pPr>
                      <a:defRPr sz="700"/>
                    </a:pPr>
                    <a:r>
                      <a:rPr lang="mr-IN" sz="700"/>
                      <a:t>6.9%</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52F3-46A6-95CC-C7EF39130050}"/>
                </c:ext>
              </c:extLst>
            </c:dLbl>
            <c:dLbl>
              <c:idx val="7"/>
              <c:layout>
                <c:manualLayout>
                  <c:x val="-7.5865339023233804E-3"/>
                  <c:y val="-3.8095238095238203E-2"/>
                </c:manualLayout>
              </c:layout>
              <c:tx>
                <c:rich>
                  <a:bodyPr/>
                  <a:lstStyle/>
                  <a:p>
                    <a:pPr>
                      <a:defRPr sz="700"/>
                    </a:pPr>
                    <a:r>
                      <a:rPr lang="mr-IN" sz="700"/>
                      <a:t>5.7%</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52F3-46A6-95CC-C7EF39130050}"/>
                </c:ext>
              </c:extLst>
            </c:dLbl>
            <c:dLbl>
              <c:idx val="8"/>
              <c:layout>
                <c:manualLayout>
                  <c:x val="-9.4831673779042207E-3"/>
                  <c:y val="-2.8571428571428598E-2"/>
                </c:manualLayout>
              </c:layout>
              <c:tx>
                <c:rich>
                  <a:bodyPr/>
                  <a:lstStyle/>
                  <a:p>
                    <a:pPr>
                      <a:defRPr sz="700"/>
                    </a:pPr>
                    <a:r>
                      <a:rPr lang="mr-IN" sz="700"/>
                      <a:t>5.7%</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52F3-46A6-95CC-C7EF39130050}"/>
                </c:ext>
              </c:extLst>
            </c:dLbl>
            <c:dLbl>
              <c:idx val="9"/>
              <c:layout>
                <c:manualLayout>
                  <c:x val="-7.5865339023233804E-3"/>
                  <c:y val="-2.8571803524559399E-2"/>
                </c:manualLayout>
              </c:layout>
              <c:tx>
                <c:rich>
                  <a:bodyPr/>
                  <a:lstStyle/>
                  <a:p>
                    <a:pPr>
                      <a:defRPr sz="700"/>
                    </a:pPr>
                    <a:r>
                      <a:rPr lang="mr-IN" sz="700"/>
                      <a:t>4.9%</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52F3-46A6-95CC-C7EF39130050}"/>
                </c:ext>
              </c:extLst>
            </c:dLbl>
            <c:dLbl>
              <c:idx val="10"/>
              <c:layout>
                <c:manualLayout>
                  <c:x val="-5.6899004267425297E-3"/>
                  <c:y val="-3.3333333333333402E-2"/>
                </c:manualLayout>
              </c:layout>
              <c:tx>
                <c:rich>
                  <a:bodyPr/>
                  <a:lstStyle/>
                  <a:p>
                    <a:pPr>
                      <a:defRPr sz="700"/>
                    </a:pPr>
                    <a:r>
                      <a:rPr lang="mr-IN" sz="700"/>
                      <a:t>4.6%</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52F3-46A6-95CC-C7EF39130050}"/>
                </c:ext>
              </c:extLst>
            </c:dLbl>
            <c:dLbl>
              <c:idx val="11"/>
              <c:layout>
                <c:manualLayout>
                  <c:x val="-9.4831673779042901E-3"/>
                  <c:y val="-2.8571428571428501E-2"/>
                </c:manualLayout>
              </c:layout>
              <c:tx>
                <c:rich>
                  <a:bodyPr/>
                  <a:lstStyle/>
                  <a:p>
                    <a:pPr>
                      <a:defRPr sz="700"/>
                    </a:pPr>
                    <a:r>
                      <a:rPr lang="mr-IN" sz="700"/>
                      <a:t>4.2%</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52F3-46A6-95CC-C7EF39130050}"/>
                </c:ext>
              </c:extLst>
            </c:dLbl>
            <c:dLbl>
              <c:idx val="12"/>
              <c:layout>
                <c:manualLayout>
                  <c:x val="-1.3276434329066E-2"/>
                  <c:y val="-2.8571428571428598E-2"/>
                </c:manualLayout>
              </c:layout>
              <c:tx>
                <c:rich>
                  <a:bodyPr/>
                  <a:lstStyle/>
                  <a:p>
                    <a:pPr>
                      <a:defRPr sz="700"/>
                    </a:pPr>
                    <a:r>
                      <a:rPr lang="mr-IN" sz="700"/>
                      <a:t>4.0%</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52F3-46A6-95CC-C7EF39130050}"/>
                </c:ext>
              </c:extLst>
            </c:dLbl>
            <c:dLbl>
              <c:idx val="13"/>
              <c:layout>
                <c:manualLayout>
                  <c:x val="-1.13799501947036E-2"/>
                  <c:y val="-3.3333333333333298E-2"/>
                </c:manualLayout>
              </c:layout>
              <c:tx>
                <c:rich>
                  <a:bodyPr/>
                  <a:lstStyle/>
                  <a:p>
                    <a:pPr>
                      <a:defRPr sz="700"/>
                    </a:pPr>
                    <a:r>
                      <a:rPr lang="mr-IN" sz="700"/>
                      <a:t>4.2%</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E-52F3-46A6-95CC-C7EF39130050}"/>
                </c:ext>
              </c:extLst>
            </c:dLbl>
            <c:dLbl>
              <c:idx val="14"/>
              <c:layout>
                <c:manualLayout>
                  <c:x val="-1.32764343290659E-2"/>
                  <c:y val="-4.2857142857143003E-2"/>
                </c:manualLayout>
              </c:layout>
              <c:tx>
                <c:rich>
                  <a:bodyPr/>
                  <a:lstStyle/>
                  <a:p>
                    <a:pPr>
                      <a:defRPr sz="700"/>
                    </a:pPr>
                    <a:r>
                      <a:rPr lang="mr-IN" sz="700"/>
                      <a:t>3.8%</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52F3-46A6-95CC-C7EF39130050}"/>
                </c:ext>
              </c:extLst>
            </c:dLbl>
            <c:dLbl>
              <c:idx val="15"/>
              <c:layout>
                <c:manualLayout>
                  <c:x val="-1.32764343290659E-2"/>
                  <c:y val="-2.8571428571428699E-2"/>
                </c:manualLayout>
              </c:layout>
              <c:tx>
                <c:rich>
                  <a:bodyPr/>
                  <a:lstStyle/>
                  <a:p>
                    <a:pPr>
                      <a:defRPr sz="700"/>
                    </a:pPr>
                    <a:r>
                      <a:rPr lang="mr-IN" sz="700"/>
                      <a:t>4.5%</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0-52F3-46A6-95CC-C7EF39130050}"/>
                </c:ext>
              </c:extLst>
            </c:dLbl>
            <c:dLbl>
              <c:idx val="16"/>
              <c:layout>
                <c:manualLayout>
                  <c:x val="-1.13798008534852E-2"/>
                  <c:y val="-3.8095238095238203E-2"/>
                </c:manualLayout>
              </c:layout>
              <c:tx>
                <c:rich>
                  <a:bodyPr/>
                  <a:lstStyle/>
                  <a:p>
                    <a:pPr>
                      <a:defRPr sz="700"/>
                    </a:pPr>
                    <a:r>
                      <a:rPr lang="mr-IN" sz="700"/>
                      <a:t>3.9%</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1-52F3-46A6-95CC-C7EF39130050}"/>
                </c:ext>
              </c:extLst>
            </c:dLbl>
            <c:dLbl>
              <c:idx val="17"/>
              <c:layout>
                <c:manualLayout>
                  <c:x val="-1.51730678046467E-2"/>
                  <c:y val="-3.3333333333333402E-2"/>
                </c:manualLayout>
              </c:layout>
              <c:tx>
                <c:rich>
                  <a:bodyPr/>
                  <a:lstStyle/>
                  <a:p>
                    <a:pPr>
                      <a:defRPr sz="700"/>
                    </a:pPr>
                    <a:r>
                      <a:rPr lang="mr-IN" sz="700"/>
                      <a:t>3.8%</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2-52F3-46A6-95CC-C7EF39130050}"/>
                </c:ext>
              </c:extLst>
            </c:dLbl>
            <c:dLbl>
              <c:idx val="18"/>
              <c:layout>
                <c:manualLayout>
                  <c:x val="-1.51730678046469E-2"/>
                  <c:y val="-4.7619047619047603E-2"/>
                </c:manualLayout>
              </c:layout>
              <c:tx>
                <c:rich>
                  <a:bodyPr/>
                  <a:lstStyle/>
                  <a:p>
                    <a:pPr>
                      <a:defRPr sz="700"/>
                    </a:pPr>
                    <a:r>
                      <a:rPr lang="mr-IN" sz="700"/>
                      <a:t>3.4%</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3-52F3-46A6-95CC-C7EF39130050}"/>
                </c:ext>
              </c:extLst>
            </c:dLbl>
            <c:dLbl>
              <c:idx val="19"/>
              <c:layout>
                <c:manualLayout>
                  <c:x val="-1.7069701280227601E-2"/>
                  <c:y val="-2.8571428571428699E-2"/>
                </c:manualLayout>
              </c:layout>
              <c:tx>
                <c:rich>
                  <a:bodyPr/>
                  <a:lstStyle/>
                  <a:p>
                    <a:pPr>
                      <a:defRPr sz="700"/>
                    </a:pPr>
                    <a:r>
                      <a:rPr lang="mr-IN" sz="700"/>
                      <a:t>3%</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4-52F3-46A6-95CC-C7EF39130050}"/>
                </c:ext>
              </c:extLst>
            </c:dLbl>
            <c:dLbl>
              <c:idx val="20"/>
              <c:layout>
                <c:manualLayout>
                  <c:x val="-2.2759601706970101E-2"/>
                  <c:y val="-3.8095238095238203E-2"/>
                </c:manualLayout>
              </c:layout>
              <c:tx>
                <c:rich>
                  <a:bodyPr/>
                  <a:lstStyle/>
                  <a:p>
                    <a:pPr>
                      <a:defRPr sz="700"/>
                    </a:pPr>
                    <a:r>
                      <a:rPr lang="mr-IN" sz="700"/>
                      <a:t>3%</a:t>
                    </a:r>
                  </a:p>
                </c:rich>
              </c:tx>
              <c:numFmt formatCode="#,##0.0" sourceLinked="0"/>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5-52F3-46A6-95CC-C7EF39130050}"/>
                </c:ext>
              </c:extLst>
            </c:dLbl>
            <c:numFmt formatCode="#,##0.0" sourceLinked="0"/>
            <c:spPr>
              <a:noFill/>
              <a:ln>
                <a:noFill/>
              </a:ln>
              <a:effectLst/>
            </c:spPr>
            <c:txPr>
              <a:bodyPr/>
              <a:lstStyle/>
              <a:p>
                <a:pPr>
                  <a:defRPr sz="7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'[Export data_Country_Full Dataset_1990_To_2019_Rubber.xlsx]Rubber Production'!$B$11:$V$11</c:f>
              <c:numCache>
                <c:formatCode>General</c:formatCode>
                <c:ptCount val="21"/>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pt idx="19">
                  <c:v>2018</c:v>
                </c:pt>
                <c:pt idx="20">
                  <c:v>2019</c:v>
                </c:pt>
              </c:numCache>
            </c:numRef>
          </c:cat>
          <c:val>
            <c:numRef>
              <c:f>'[Export data_Country_Full Dataset_1990_To_2019_Rubber.xlsx]Rubber Production'!$B$13:$V$13</c:f>
              <c:numCache>
                <c:formatCode>General</c:formatCode>
                <c:ptCount val="21"/>
                <c:pt idx="0">
                  <c:v>6.1682977355525397</c:v>
                </c:pt>
                <c:pt idx="1">
                  <c:v>5.7918208776809674</c:v>
                </c:pt>
                <c:pt idx="2">
                  <c:v>6.3666329146648861</c:v>
                </c:pt>
                <c:pt idx="3">
                  <c:v>7.0706450053661696</c:v>
                </c:pt>
                <c:pt idx="4">
                  <c:v>7.051644181452013</c:v>
                </c:pt>
                <c:pt idx="5">
                  <c:v>7.894216767214469</c:v>
                </c:pt>
                <c:pt idx="6">
                  <c:v>6.9096986473076729</c:v>
                </c:pt>
                <c:pt idx="7">
                  <c:v>5.6831255351027377</c:v>
                </c:pt>
                <c:pt idx="8">
                  <c:v>5.7455455795768797</c:v>
                </c:pt>
                <c:pt idx="9">
                  <c:v>4.8577461488656946</c:v>
                </c:pt>
                <c:pt idx="10">
                  <c:v>4.6451707043594777</c:v>
                </c:pt>
                <c:pt idx="11">
                  <c:v>4.1558551011860354</c:v>
                </c:pt>
                <c:pt idx="12">
                  <c:v>4.0044031182624309</c:v>
                </c:pt>
                <c:pt idx="13">
                  <c:v>4.1609841658857629</c:v>
                </c:pt>
                <c:pt idx="14">
                  <c:v>3.846565184841892</c:v>
                </c:pt>
                <c:pt idx="15">
                  <c:v>4.490329641786813</c:v>
                </c:pt>
                <c:pt idx="16">
                  <c:v>3.875030949333758</c:v>
                </c:pt>
                <c:pt idx="17">
                  <c:v>3.8337903212918349</c:v>
                </c:pt>
                <c:pt idx="18">
                  <c:v>3.3877936272268059</c:v>
                </c:pt>
                <c:pt idx="19">
                  <c:v>3.0136835135731621</c:v>
                </c:pt>
                <c:pt idx="20">
                  <c:v>2.9708419444694041</c:v>
                </c:pt>
              </c:numCache>
            </c:numRef>
          </c:val>
          <c:smooth val="0"/>
          <c:extLst>
            <c:ext xmlns:c16="http://schemas.microsoft.com/office/drawing/2014/chart" uri="{C3380CC4-5D6E-409C-BE32-E72D297353CC}">
              <c16:uniqueId val="{00000016-52F3-46A6-95CC-C7EF39130050}"/>
            </c:ext>
          </c:extLst>
        </c:ser>
        <c:dLbls>
          <c:showLegendKey val="0"/>
          <c:showVal val="0"/>
          <c:showCatName val="0"/>
          <c:showSerName val="0"/>
          <c:showPercent val="0"/>
          <c:showBubbleSize val="0"/>
        </c:dLbls>
        <c:marker val="1"/>
        <c:smooth val="0"/>
        <c:axId val="-905800000"/>
        <c:axId val="-905803392"/>
      </c:lineChart>
      <c:catAx>
        <c:axId val="-905806704"/>
        <c:scaling>
          <c:orientation val="minMax"/>
        </c:scaling>
        <c:delete val="0"/>
        <c:axPos val="b"/>
        <c:title>
          <c:tx>
            <c:rich>
              <a:bodyPr rot="0" vert="horz"/>
              <a:lstStyle/>
              <a:p>
                <a:pPr>
                  <a:defRPr/>
                </a:pPr>
                <a:r>
                  <a:rPr lang="en-US"/>
                  <a:t>Year</a:t>
                </a:r>
              </a:p>
            </c:rich>
          </c:tx>
          <c:overlay val="0"/>
          <c:spPr>
            <a:noFill/>
            <a:ln>
              <a:noFill/>
            </a:ln>
            <a:effectLst/>
          </c:spPr>
        </c:title>
        <c:numFmt formatCode="General" sourceLinked="1"/>
        <c:majorTickMark val="in"/>
        <c:minorTickMark val="none"/>
        <c:tickLblPos val="nextTo"/>
        <c:spPr>
          <a:noFill/>
          <a:ln w="9525" cap="flat" cmpd="sng" algn="ctr">
            <a:solidFill>
              <a:schemeClr val="tx1"/>
            </a:solidFill>
            <a:round/>
          </a:ln>
          <a:effectLst/>
        </c:spPr>
        <c:txPr>
          <a:bodyPr rot="-5400000" vert="horz"/>
          <a:lstStyle/>
          <a:p>
            <a:pPr>
              <a:defRPr/>
            </a:pPr>
            <a:endParaRPr lang="en-US"/>
          </a:p>
        </c:txPr>
        <c:crossAx val="-905808768"/>
        <c:crosses val="autoZero"/>
        <c:auto val="1"/>
        <c:lblAlgn val="ctr"/>
        <c:lblOffset val="100"/>
        <c:noMultiLvlLbl val="0"/>
      </c:catAx>
      <c:valAx>
        <c:axId val="-9058087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sz="800"/>
                </a:pPr>
                <a:r>
                  <a:rPr lang="en-US" sz="800"/>
                  <a:t>Volume of Rubber Production (Mn Kg)</a:t>
                </a:r>
              </a:p>
            </c:rich>
          </c:tx>
          <c:layout>
            <c:manualLayout>
              <c:xMode val="edge"/>
              <c:yMode val="edge"/>
              <c:x val="4.3956043956043999E-3"/>
              <c:y val="0.15130832536445801"/>
            </c:manualLayout>
          </c:layout>
          <c:overlay val="0"/>
          <c:spPr>
            <a:noFill/>
            <a:ln>
              <a:noFill/>
            </a:ln>
            <a:effectLst/>
          </c:spPr>
        </c:title>
        <c:numFmt formatCode="General" sourceLinked="1"/>
        <c:majorTickMark val="in"/>
        <c:minorTickMark val="none"/>
        <c:tickLblPos val="nextTo"/>
        <c:spPr>
          <a:noFill/>
          <a:ln>
            <a:solidFill>
              <a:schemeClr val="tx1"/>
            </a:solidFill>
          </a:ln>
          <a:effectLst/>
        </c:spPr>
        <c:txPr>
          <a:bodyPr rot="-60000000" vert="horz"/>
          <a:lstStyle/>
          <a:p>
            <a:pPr>
              <a:defRPr/>
            </a:pPr>
            <a:endParaRPr lang="en-US"/>
          </a:p>
        </c:txPr>
        <c:crossAx val="-905806704"/>
        <c:crosses val="autoZero"/>
        <c:crossBetween val="midCat"/>
      </c:valAx>
      <c:valAx>
        <c:axId val="-905803392"/>
        <c:scaling>
          <c:orientation val="minMax"/>
          <c:max val="10"/>
        </c:scaling>
        <c:delete val="0"/>
        <c:axPos val="r"/>
        <c:title>
          <c:tx>
            <c:rich>
              <a:bodyPr rot="-5400000" vert="horz"/>
              <a:lstStyle/>
              <a:p>
                <a:pPr>
                  <a:defRPr sz="800"/>
                </a:pPr>
                <a:r>
                  <a:rPr lang="en-US" sz="800"/>
                  <a:t>Rubber export to UK as a % of Total Sri Lankan Rubber production</a:t>
                </a:r>
              </a:p>
            </c:rich>
          </c:tx>
          <c:layout>
            <c:manualLayout>
              <c:xMode val="edge"/>
              <c:yMode val="edge"/>
              <c:x val="0.94175824175824197"/>
              <c:y val="0.104597395694924"/>
            </c:manualLayout>
          </c:layout>
          <c:overlay val="0"/>
          <c:spPr>
            <a:noFill/>
            <a:ln>
              <a:noFill/>
            </a:ln>
            <a:effectLst/>
          </c:spPr>
        </c:title>
        <c:numFmt formatCode="General" sourceLinked="1"/>
        <c:majorTickMark val="in"/>
        <c:minorTickMark val="none"/>
        <c:tickLblPos val="nextTo"/>
        <c:spPr>
          <a:noFill/>
          <a:ln>
            <a:solidFill>
              <a:schemeClr val="tx1"/>
            </a:solidFill>
          </a:ln>
          <a:effectLst/>
        </c:spPr>
        <c:txPr>
          <a:bodyPr rot="-60000000" vert="horz"/>
          <a:lstStyle/>
          <a:p>
            <a:pPr>
              <a:defRPr/>
            </a:pPr>
            <a:endParaRPr lang="en-US"/>
          </a:p>
        </c:txPr>
        <c:crossAx val="-905800000"/>
        <c:crosses val="max"/>
        <c:crossBetween val="between"/>
      </c:valAx>
      <c:catAx>
        <c:axId val="-905800000"/>
        <c:scaling>
          <c:orientation val="minMax"/>
        </c:scaling>
        <c:delete val="1"/>
        <c:axPos val="b"/>
        <c:numFmt formatCode="General" sourceLinked="1"/>
        <c:majorTickMark val="out"/>
        <c:minorTickMark val="none"/>
        <c:tickLblPos val="nextTo"/>
        <c:crossAx val="-905803392"/>
        <c:crosses val="autoZero"/>
        <c:auto val="1"/>
        <c:lblAlgn val="ctr"/>
        <c:lblOffset val="100"/>
        <c:noMultiLvlLbl val="0"/>
      </c:catAx>
    </c:plotArea>
    <c:legend>
      <c:legendPos val="b"/>
      <c:layout>
        <c:manualLayout>
          <c:xMode val="edge"/>
          <c:yMode val="edge"/>
          <c:x val="8.2424158518646706E-2"/>
          <c:y val="5.2873196921211098E-2"/>
          <c:w val="0.84293155663234398"/>
          <c:h val="7.60963118246583E-2"/>
        </c:manualLayout>
      </c:layout>
      <c:overlay val="0"/>
      <c:spPr>
        <a:noFill/>
        <a:ln>
          <a:noFill/>
        </a:ln>
        <a:effectLst/>
      </c:spPr>
      <c:txPr>
        <a:bodyPr rot="0" vert="horz"/>
        <a:lstStyle/>
        <a:p>
          <a:pPr>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26988306525993E-2"/>
          <c:y val="0.17171296296296301"/>
          <c:w val="0.84700917610379101"/>
          <c:h val="0.60851456859031905"/>
        </c:manualLayout>
      </c:layout>
      <c:lineChart>
        <c:grouping val="standard"/>
        <c:varyColors val="0"/>
        <c:ser>
          <c:idx val="1"/>
          <c:order val="1"/>
          <c:tx>
            <c:strRef>
              <c:f>'[Export data_Country_Full Dataset_1990_To_2019_Rubber.xlsx]Country Wise Export %'!$A$125</c:f>
              <c:strCache>
                <c:ptCount val="1"/>
                <c:pt idx="0">
                  <c:v>Export Value (US$ 000)</c:v>
                </c:pt>
              </c:strCache>
            </c:strRef>
          </c:tx>
          <c:spPr>
            <a:ln w="28575" cap="rnd">
              <a:solidFill>
                <a:schemeClr val="accent2"/>
              </a:solidFill>
              <a:round/>
            </a:ln>
            <a:effectLst/>
          </c:spPr>
          <c:marker>
            <c:symbol val="square"/>
            <c:size val="5"/>
          </c:marker>
          <c:cat>
            <c:numRef>
              <c:f>'[Export data_Country_Full Dataset_1990_To_2019_Rubber.xlsx]Country Wise Export %'!$B$123:$V$123</c:f>
              <c:numCache>
                <c:formatCode>General</c:formatCode>
                <c:ptCount val="21"/>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pt idx="19">
                  <c:v>2018</c:v>
                </c:pt>
                <c:pt idx="20">
                  <c:v>2019</c:v>
                </c:pt>
              </c:numCache>
            </c:numRef>
          </c:cat>
          <c:val>
            <c:numRef>
              <c:f>'[Export data_Country_Full Dataset_1990_To_2019_Rubber.xlsx]Country Wise Export %'!$B$125:$V$125</c:f>
              <c:numCache>
                <c:formatCode>General</c:formatCode>
                <c:ptCount val="21"/>
                <c:pt idx="0">
                  <c:v>13.816000000000001</c:v>
                </c:pt>
                <c:pt idx="1">
                  <c:v>15.117000000000001</c:v>
                </c:pt>
                <c:pt idx="2">
                  <c:v>14.776</c:v>
                </c:pt>
                <c:pt idx="3">
                  <c:v>17.260999999999999</c:v>
                </c:pt>
                <c:pt idx="4">
                  <c:v>22.094000000000001</c:v>
                </c:pt>
                <c:pt idx="5">
                  <c:v>30.358000000000001</c:v>
                </c:pt>
                <c:pt idx="6">
                  <c:v>34.398000000000003</c:v>
                </c:pt>
                <c:pt idx="7">
                  <c:v>33.985999999999997</c:v>
                </c:pt>
                <c:pt idx="8">
                  <c:v>37.18</c:v>
                </c:pt>
                <c:pt idx="9">
                  <c:v>35.037999999999997</c:v>
                </c:pt>
                <c:pt idx="10">
                  <c:v>24.193999999999999</c:v>
                </c:pt>
                <c:pt idx="11">
                  <c:v>32.545000000000002</c:v>
                </c:pt>
                <c:pt idx="12">
                  <c:v>45.727000000000011</c:v>
                </c:pt>
                <c:pt idx="13">
                  <c:v>43.294000000000011</c:v>
                </c:pt>
                <c:pt idx="14">
                  <c:v>38.844000000000001</c:v>
                </c:pt>
                <c:pt idx="15">
                  <c:v>45.294000000000011</c:v>
                </c:pt>
                <c:pt idx="16">
                  <c:v>33.336000000000013</c:v>
                </c:pt>
                <c:pt idx="17">
                  <c:v>33.585000000000001</c:v>
                </c:pt>
                <c:pt idx="18">
                  <c:v>32.447000000000003</c:v>
                </c:pt>
                <c:pt idx="19">
                  <c:v>27.31</c:v>
                </c:pt>
                <c:pt idx="20">
                  <c:v>26.45</c:v>
                </c:pt>
              </c:numCache>
            </c:numRef>
          </c:val>
          <c:smooth val="1"/>
          <c:extLst>
            <c:ext xmlns:c16="http://schemas.microsoft.com/office/drawing/2014/chart" uri="{C3380CC4-5D6E-409C-BE32-E72D297353CC}">
              <c16:uniqueId val="{0000000A-F72D-4496-B1EC-2613FC8A939A}"/>
            </c:ext>
          </c:extLst>
        </c:ser>
        <c:dLbls>
          <c:showLegendKey val="0"/>
          <c:showVal val="0"/>
          <c:showCatName val="0"/>
          <c:showSerName val="0"/>
          <c:showPercent val="0"/>
          <c:showBubbleSize val="0"/>
        </c:dLbls>
        <c:marker val="1"/>
        <c:smooth val="0"/>
        <c:axId val="-967164336"/>
        <c:axId val="-967160704"/>
      </c:lineChart>
      <c:lineChart>
        <c:grouping val="standard"/>
        <c:varyColors val="0"/>
        <c:ser>
          <c:idx val="0"/>
          <c:order val="0"/>
          <c:tx>
            <c:strRef>
              <c:f>'[Export data_Country_Full Dataset_1990_To_2019_Rubber.xlsx]Country Wise Export %'!$A$124</c:f>
              <c:strCache>
                <c:ptCount val="1"/>
                <c:pt idx="0">
                  <c:v>Export %</c:v>
                </c:pt>
              </c:strCache>
            </c:strRef>
          </c:tx>
          <c:spPr>
            <a:ln w="28575" cap="rnd">
              <a:solidFill>
                <a:schemeClr val="accent1"/>
              </a:solidFill>
              <a:round/>
            </a:ln>
            <a:effectLst/>
          </c:spPr>
          <c:marker>
            <c:symbol val="square"/>
            <c:size val="5"/>
            <c:spPr>
              <a:solidFill>
                <a:schemeClr val="accent1"/>
              </a:solidFill>
              <a:ln w="9525">
                <a:solidFill>
                  <a:schemeClr val="accent1"/>
                </a:solidFill>
              </a:ln>
              <a:effectLst/>
            </c:spPr>
          </c:marker>
          <c:dLbls>
            <c:dLbl>
              <c:idx val="0"/>
              <c:layout>
                <c:manualLayout>
                  <c:x val="-1.12340716123414E-2"/>
                  <c:y val="-2.5321242495425E-2"/>
                </c:manualLayout>
              </c:layout>
              <c:tx>
                <c:rich>
                  <a:bodyPr/>
                  <a:lstStyle/>
                  <a:p>
                    <a:r>
                      <a:rPr lang="mr-IN"/>
                      <a:t>6.2%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F72D-4496-B1EC-2613FC8A939A}"/>
                </c:ext>
              </c:extLst>
            </c:dLbl>
            <c:dLbl>
              <c:idx val="1"/>
              <c:layout>
                <c:manualLayout>
                  <c:x val="-1.3106416881064901E-2"/>
                  <c:y val="-2.95417818777662E-2"/>
                </c:manualLayout>
              </c:layout>
              <c:tx>
                <c:rich>
                  <a:bodyPr/>
                  <a:lstStyle/>
                  <a:p>
                    <a:r>
                      <a:rPr lang="mr-IN"/>
                      <a:t>5.8%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F72D-4496-B1EC-2613FC8A939A}"/>
                </c:ext>
              </c:extLst>
            </c:dLbl>
            <c:dLbl>
              <c:idx val="2"/>
              <c:layout>
                <c:manualLayout>
                  <c:x val="-1.12340716123414E-2"/>
                  <c:y val="-2.9541449577995899E-2"/>
                </c:manualLayout>
              </c:layout>
              <c:tx>
                <c:rich>
                  <a:bodyPr/>
                  <a:lstStyle/>
                  <a:p>
                    <a:r>
                      <a:rPr lang="mr-IN"/>
                      <a:t>6.4%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F72D-4496-B1EC-2613FC8A939A}"/>
                </c:ext>
              </c:extLst>
            </c:dLbl>
            <c:dLbl>
              <c:idx val="3"/>
              <c:layout>
                <c:manualLayout>
                  <c:x val="-1.1234071612341299E-2"/>
                  <c:y val="-2.1101035412854099E-2"/>
                </c:manualLayout>
              </c:layout>
              <c:tx>
                <c:rich>
                  <a:bodyPr/>
                  <a:lstStyle/>
                  <a:p>
                    <a:r>
                      <a:rPr lang="mr-IN"/>
                      <a:t>7.1%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E-F72D-4496-B1EC-2613FC8A939A}"/>
                </c:ext>
              </c:extLst>
            </c:dLbl>
            <c:dLbl>
              <c:idx val="4"/>
              <c:layout>
                <c:manualLayout>
                  <c:x val="-1.4978762149788501E-2"/>
                  <c:y val="-2.5321242495425202E-2"/>
                </c:manualLayout>
              </c:layout>
              <c:tx>
                <c:rich>
                  <a:bodyPr/>
                  <a:lstStyle/>
                  <a:p>
                    <a:r>
                      <a:rPr lang="mr-IN"/>
                      <a:t>7.1%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F72D-4496-B1EC-2613FC8A939A}"/>
                </c:ext>
              </c:extLst>
            </c:dLbl>
            <c:dLbl>
              <c:idx val="5"/>
              <c:layout>
                <c:manualLayout>
                  <c:x val="-1.4978762149788501E-2"/>
                  <c:y val="-2.1101035412854199E-2"/>
                </c:manualLayout>
              </c:layout>
              <c:tx>
                <c:rich>
                  <a:bodyPr/>
                  <a:lstStyle/>
                  <a:p>
                    <a:r>
                      <a:rPr lang="mr-IN"/>
                      <a:t>7.9%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0-F72D-4496-B1EC-2613FC8A939A}"/>
                </c:ext>
              </c:extLst>
            </c:dLbl>
            <c:dLbl>
              <c:idx val="6"/>
              <c:layout>
                <c:manualLayout>
                  <c:x val="-1.6851107418512101E-2"/>
                  <c:y val="-2.5321242495425101E-2"/>
                </c:manualLayout>
              </c:layout>
              <c:tx>
                <c:rich>
                  <a:bodyPr/>
                  <a:lstStyle/>
                  <a:p>
                    <a:r>
                      <a:rPr lang="mr-IN"/>
                      <a:t>6.9%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1-F72D-4496-B1EC-2613FC8A939A}"/>
                </c:ext>
              </c:extLst>
            </c:dLbl>
            <c:dLbl>
              <c:idx val="7"/>
              <c:layout>
                <c:manualLayout>
                  <c:x val="-1.4978762149788501E-2"/>
                  <c:y val="-2.9541449577995899E-2"/>
                </c:manualLayout>
              </c:layout>
              <c:tx>
                <c:rich>
                  <a:bodyPr/>
                  <a:lstStyle/>
                  <a:p>
                    <a:r>
                      <a:rPr lang="mr-IN"/>
                      <a:t>5.7%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2-F72D-4496-B1EC-2613FC8A939A}"/>
                </c:ext>
              </c:extLst>
            </c:dLbl>
            <c:dLbl>
              <c:idx val="8"/>
              <c:layout>
                <c:manualLayout>
                  <c:x val="-1.4978762149788501E-2"/>
                  <c:y val="-2.5321242495425101E-2"/>
                </c:manualLayout>
              </c:layout>
              <c:tx>
                <c:rich>
                  <a:bodyPr/>
                  <a:lstStyle/>
                  <a:p>
                    <a:r>
                      <a:rPr lang="mr-IN"/>
                      <a:t>5.7%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3-F72D-4496-B1EC-2613FC8A939A}"/>
                </c:ext>
              </c:extLst>
            </c:dLbl>
            <c:dLbl>
              <c:idx val="9"/>
              <c:layout>
                <c:manualLayout>
                  <c:x val="-1.6851107418512101E-2"/>
                  <c:y val="-2.1101035412854199E-2"/>
                </c:manualLayout>
              </c:layout>
              <c:tx>
                <c:rich>
                  <a:bodyPr/>
                  <a:lstStyle/>
                  <a:p>
                    <a:r>
                      <a:rPr lang="mr-IN"/>
                      <a:t>4.9%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4-F72D-4496-B1EC-2613FC8A939A}"/>
                </c:ext>
              </c:extLst>
            </c:dLbl>
            <c:dLbl>
              <c:idx val="10"/>
              <c:layout>
                <c:manualLayout>
                  <c:x val="-1.6851107418512101E-2"/>
                  <c:y val="-2.1101035412854401E-2"/>
                </c:manualLayout>
              </c:layout>
              <c:tx>
                <c:rich>
                  <a:bodyPr/>
                  <a:lstStyle/>
                  <a:p>
                    <a:r>
                      <a:rPr lang="mr-IN"/>
                      <a:t>4.6%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5-F72D-4496-B1EC-2613FC8A939A}"/>
                </c:ext>
              </c:extLst>
            </c:dLbl>
            <c:dLbl>
              <c:idx val="11"/>
              <c:layout>
                <c:manualLayout>
                  <c:x val="-1.6851107418512101E-2"/>
                  <c:y val="-2.5321242495425101E-2"/>
                </c:manualLayout>
              </c:layout>
              <c:tx>
                <c:rich>
                  <a:bodyPr/>
                  <a:lstStyle/>
                  <a:p>
                    <a:r>
                      <a:rPr lang="mr-IN"/>
                      <a:t>4.2%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6-F72D-4496-B1EC-2613FC8A939A}"/>
                </c:ext>
              </c:extLst>
            </c:dLbl>
            <c:dLbl>
              <c:idx val="12"/>
              <c:layout>
                <c:manualLayout>
                  <c:x val="-1.49787621497886E-2"/>
                  <c:y val="-2.5321242495425202E-2"/>
                </c:manualLayout>
              </c:layout>
              <c:tx>
                <c:rich>
                  <a:bodyPr/>
                  <a:lstStyle/>
                  <a:p>
                    <a:r>
                      <a:rPr lang="mr-IN"/>
                      <a:t>4.0%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7-F72D-4496-B1EC-2613FC8A939A}"/>
                </c:ext>
              </c:extLst>
            </c:dLbl>
            <c:dLbl>
              <c:idx val="13"/>
              <c:layout>
                <c:manualLayout>
                  <c:x val="-1.87234526872356E-2"/>
                  <c:y val="-2.5321242495425101E-2"/>
                </c:manualLayout>
              </c:layout>
              <c:tx>
                <c:rich>
                  <a:bodyPr/>
                  <a:lstStyle/>
                  <a:p>
                    <a:r>
                      <a:rPr lang="mr-IN"/>
                      <a:t>4.2%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8-F72D-4496-B1EC-2613FC8A939A}"/>
                </c:ext>
              </c:extLst>
            </c:dLbl>
            <c:dLbl>
              <c:idx val="14"/>
              <c:layout>
                <c:manualLayout>
                  <c:x val="-1.6851107418512101E-2"/>
                  <c:y val="-2.9541449577995899E-2"/>
                </c:manualLayout>
              </c:layout>
              <c:tx>
                <c:rich>
                  <a:bodyPr/>
                  <a:lstStyle/>
                  <a:p>
                    <a:r>
                      <a:rPr lang="mr-IN"/>
                      <a:t>3.8%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9-F72D-4496-B1EC-2613FC8A939A}"/>
                </c:ext>
              </c:extLst>
            </c:dLbl>
            <c:dLbl>
              <c:idx val="15"/>
              <c:layout>
                <c:manualLayout>
                  <c:x val="-1.4978762149788501E-2"/>
                  <c:y val="-2.5321242495425101E-2"/>
                </c:manualLayout>
              </c:layout>
              <c:tx>
                <c:rich>
                  <a:bodyPr/>
                  <a:lstStyle/>
                  <a:p>
                    <a:r>
                      <a:rPr lang="mr-IN"/>
                      <a:t>4.5%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A-F72D-4496-B1EC-2613FC8A939A}"/>
                </c:ext>
              </c:extLst>
            </c:dLbl>
            <c:dLbl>
              <c:idx val="16"/>
              <c:layout>
                <c:manualLayout>
                  <c:x val="-1.6851107418512101E-2"/>
                  <c:y val="-2.5321242495425202E-2"/>
                </c:manualLayout>
              </c:layout>
              <c:tx>
                <c:rich>
                  <a:bodyPr/>
                  <a:lstStyle/>
                  <a:p>
                    <a:r>
                      <a:rPr lang="mr-IN"/>
                      <a:t>3.9%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B-F72D-4496-B1EC-2613FC8A939A}"/>
                </c:ext>
              </c:extLst>
            </c:dLbl>
            <c:dLbl>
              <c:idx val="17"/>
              <c:layout>
                <c:manualLayout>
                  <c:x val="-1.87234526872356E-2"/>
                  <c:y val="-2.53212424954249E-2"/>
                </c:manualLayout>
              </c:layout>
              <c:tx>
                <c:rich>
                  <a:bodyPr/>
                  <a:lstStyle/>
                  <a:p>
                    <a:r>
                      <a:rPr lang="mr-IN"/>
                      <a:t>3.8%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C-F72D-4496-B1EC-2613FC8A939A}"/>
                </c:ext>
              </c:extLst>
            </c:dLbl>
            <c:dLbl>
              <c:idx val="18"/>
              <c:layout>
                <c:manualLayout>
                  <c:x val="-1.4978762149788501E-2"/>
                  <c:y val="-3.37616566605667E-2"/>
                </c:manualLayout>
              </c:layout>
              <c:tx>
                <c:rich>
                  <a:bodyPr/>
                  <a:lstStyle/>
                  <a:p>
                    <a:r>
                      <a:rPr lang="mr-IN"/>
                      <a:t>3.4%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D-F72D-4496-B1EC-2613FC8A939A}"/>
                </c:ext>
              </c:extLst>
            </c:dLbl>
            <c:dLbl>
              <c:idx val="19"/>
              <c:layout>
                <c:manualLayout>
                  <c:x val="-1.87234526872356E-2"/>
                  <c:y val="-3.37616566605667E-2"/>
                </c:manualLayout>
              </c:layout>
              <c:tx>
                <c:rich>
                  <a:bodyPr/>
                  <a:lstStyle/>
                  <a:p>
                    <a:r>
                      <a:rPr lang="mr-IN"/>
                      <a:t>3.0%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E-F72D-4496-B1EC-2613FC8A939A}"/>
                </c:ext>
              </c:extLst>
            </c:dLbl>
            <c:dLbl>
              <c:idx val="20"/>
              <c:layout>
                <c:manualLayout>
                  <c:x val="-2.4340488493406299E-2"/>
                  <c:y val="-3.3761656660566901E-2"/>
                </c:manualLayout>
              </c:layout>
              <c:tx>
                <c:rich>
                  <a:bodyPr/>
                  <a:lstStyle/>
                  <a:p>
                    <a:r>
                      <a:rPr lang="mr-IN"/>
                      <a:t>3.0%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F-F72D-4496-B1EC-2613FC8A939A}"/>
                </c:ext>
              </c:extLst>
            </c:dLbl>
            <c:spPr>
              <a:noFill/>
              <a:ln>
                <a:noFill/>
              </a:ln>
              <a:effectLst/>
            </c:spPr>
            <c:txPr>
              <a:bodyPr/>
              <a:lstStyle/>
              <a:p>
                <a:pPr>
                  <a:defRPr sz="8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'[Export data_Country_Full Dataset_1990_To_2019_Rubber.xlsx]Country Wise Export %'!$B$123:$V$123</c:f>
              <c:numCache>
                <c:formatCode>General</c:formatCode>
                <c:ptCount val="21"/>
                <c:pt idx="0">
                  <c:v>1999</c:v>
                </c:pt>
                <c:pt idx="1">
                  <c:v>2000</c:v>
                </c:pt>
                <c:pt idx="2">
                  <c:v>2001</c:v>
                </c:pt>
                <c:pt idx="3">
                  <c:v>2002</c:v>
                </c:pt>
                <c:pt idx="4">
                  <c:v>2003</c:v>
                </c:pt>
                <c:pt idx="5">
                  <c:v>2004</c:v>
                </c:pt>
                <c:pt idx="6">
                  <c:v>2005</c:v>
                </c:pt>
                <c:pt idx="7">
                  <c:v>2006</c:v>
                </c:pt>
                <c:pt idx="8">
                  <c:v>2007</c:v>
                </c:pt>
                <c:pt idx="9">
                  <c:v>2008</c:v>
                </c:pt>
                <c:pt idx="10">
                  <c:v>2009</c:v>
                </c:pt>
                <c:pt idx="11">
                  <c:v>2010</c:v>
                </c:pt>
                <c:pt idx="12">
                  <c:v>2011</c:v>
                </c:pt>
                <c:pt idx="13">
                  <c:v>2012</c:v>
                </c:pt>
                <c:pt idx="14">
                  <c:v>2013</c:v>
                </c:pt>
                <c:pt idx="15">
                  <c:v>2014</c:v>
                </c:pt>
                <c:pt idx="16">
                  <c:v>2015</c:v>
                </c:pt>
                <c:pt idx="17">
                  <c:v>2016</c:v>
                </c:pt>
                <c:pt idx="18">
                  <c:v>2017</c:v>
                </c:pt>
                <c:pt idx="19">
                  <c:v>2018</c:v>
                </c:pt>
                <c:pt idx="20">
                  <c:v>2019</c:v>
                </c:pt>
              </c:numCache>
            </c:numRef>
          </c:cat>
          <c:val>
            <c:numRef>
              <c:f>'[Export data_Country_Full Dataset_1990_To_2019_Rubber.xlsx]Country Wise Export %'!$B$124:$V$124</c:f>
              <c:numCache>
                <c:formatCode>0.0</c:formatCode>
                <c:ptCount val="21"/>
                <c:pt idx="0">
                  <c:v>6.1682977355525397</c:v>
                </c:pt>
                <c:pt idx="1">
                  <c:v>5.7918208776809674</c:v>
                </c:pt>
                <c:pt idx="2">
                  <c:v>6.3666329146648861</c:v>
                </c:pt>
                <c:pt idx="3">
                  <c:v>7.0706450053661696</c:v>
                </c:pt>
                <c:pt idx="4">
                  <c:v>7.051644181452013</c:v>
                </c:pt>
                <c:pt idx="5">
                  <c:v>7.894216767214469</c:v>
                </c:pt>
                <c:pt idx="6">
                  <c:v>6.9096986473076729</c:v>
                </c:pt>
                <c:pt idx="7">
                  <c:v>5.6831255351027377</c:v>
                </c:pt>
                <c:pt idx="8">
                  <c:v>5.7455455795768797</c:v>
                </c:pt>
                <c:pt idx="9">
                  <c:v>4.8577461488656946</c:v>
                </c:pt>
                <c:pt idx="10">
                  <c:v>4.6451707043594777</c:v>
                </c:pt>
                <c:pt idx="11">
                  <c:v>4.1558551011860354</c:v>
                </c:pt>
                <c:pt idx="12">
                  <c:v>4.0044031182624309</c:v>
                </c:pt>
                <c:pt idx="13">
                  <c:v>4.1609841658857629</c:v>
                </c:pt>
                <c:pt idx="14">
                  <c:v>3.846565184841892</c:v>
                </c:pt>
                <c:pt idx="15">
                  <c:v>4.490329641786813</c:v>
                </c:pt>
                <c:pt idx="16">
                  <c:v>3.875030949333758</c:v>
                </c:pt>
                <c:pt idx="17">
                  <c:v>3.8337903212918349</c:v>
                </c:pt>
                <c:pt idx="18">
                  <c:v>3.3877936272268059</c:v>
                </c:pt>
                <c:pt idx="19">
                  <c:v>3.0136835135731621</c:v>
                </c:pt>
                <c:pt idx="20">
                  <c:v>2.9708419444694041</c:v>
                </c:pt>
              </c:numCache>
            </c:numRef>
          </c:val>
          <c:smooth val="1"/>
          <c:extLst>
            <c:ext xmlns:c16="http://schemas.microsoft.com/office/drawing/2014/chart" uri="{C3380CC4-5D6E-409C-BE32-E72D297353CC}">
              <c16:uniqueId val="{00000020-F72D-4496-B1EC-2613FC8A939A}"/>
            </c:ext>
          </c:extLst>
        </c:ser>
        <c:dLbls>
          <c:showLegendKey val="0"/>
          <c:showVal val="0"/>
          <c:showCatName val="0"/>
          <c:showSerName val="0"/>
          <c:showPercent val="0"/>
          <c:showBubbleSize val="0"/>
        </c:dLbls>
        <c:marker val="1"/>
        <c:smooth val="0"/>
        <c:axId val="-967153920"/>
        <c:axId val="-967157312"/>
      </c:lineChart>
      <c:catAx>
        <c:axId val="-967164336"/>
        <c:scaling>
          <c:orientation val="minMax"/>
        </c:scaling>
        <c:delete val="0"/>
        <c:axPos val="b"/>
        <c:title>
          <c:tx>
            <c:rich>
              <a:bodyPr rot="0" vert="horz"/>
              <a:lstStyle/>
              <a:p>
                <a:pPr>
                  <a:defRPr/>
                </a:pPr>
                <a:r>
                  <a:rPr lang="en-US"/>
                  <a:t>Year</a:t>
                </a:r>
              </a:p>
            </c:rich>
          </c:tx>
          <c:overlay val="0"/>
          <c:spPr>
            <a:noFill/>
            <a:ln>
              <a:noFill/>
            </a:ln>
            <a:effectLst/>
          </c:spPr>
        </c:title>
        <c:numFmt formatCode="General" sourceLinked="1"/>
        <c:majorTickMark val="in"/>
        <c:minorTickMark val="none"/>
        <c:tickLblPos val="nextTo"/>
        <c:spPr>
          <a:noFill/>
          <a:ln w="9525" cap="flat" cmpd="sng" algn="ctr">
            <a:solidFill>
              <a:schemeClr val="tx1"/>
            </a:solidFill>
            <a:round/>
          </a:ln>
          <a:effectLst/>
        </c:spPr>
        <c:txPr>
          <a:bodyPr rot="-5400000" vert="horz"/>
          <a:lstStyle/>
          <a:p>
            <a:pPr>
              <a:defRPr/>
            </a:pPr>
            <a:endParaRPr lang="en-US"/>
          </a:p>
        </c:txPr>
        <c:crossAx val="-967160704"/>
        <c:crosses val="autoZero"/>
        <c:auto val="1"/>
        <c:lblAlgn val="ctr"/>
        <c:lblOffset val="100"/>
        <c:noMultiLvlLbl val="0"/>
      </c:catAx>
      <c:valAx>
        <c:axId val="-9671607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vert="horz"/>
              <a:lstStyle/>
              <a:p>
                <a:pPr>
                  <a:defRPr sz="700"/>
                </a:pPr>
                <a:r>
                  <a:rPr lang="en-US" sz="700"/>
                  <a:t> Export Value of Rubber Production (US$ 000)</a:t>
                </a:r>
              </a:p>
            </c:rich>
          </c:tx>
          <c:layout>
            <c:manualLayout>
              <c:xMode val="edge"/>
              <c:yMode val="edge"/>
              <c:x val="2.2603978300180798E-3"/>
              <c:y val="8.6945938040467505E-2"/>
            </c:manualLayout>
          </c:layout>
          <c:overlay val="0"/>
          <c:spPr>
            <a:noFill/>
            <a:ln>
              <a:noFill/>
            </a:ln>
            <a:effectLst/>
          </c:spPr>
        </c:title>
        <c:numFmt formatCode="General" sourceLinked="1"/>
        <c:majorTickMark val="in"/>
        <c:minorTickMark val="none"/>
        <c:tickLblPos val="nextTo"/>
        <c:spPr>
          <a:noFill/>
          <a:ln>
            <a:solidFill>
              <a:schemeClr val="tx1"/>
            </a:solidFill>
          </a:ln>
          <a:effectLst/>
        </c:spPr>
        <c:txPr>
          <a:bodyPr rot="-60000000" vert="horz"/>
          <a:lstStyle/>
          <a:p>
            <a:pPr>
              <a:defRPr/>
            </a:pPr>
            <a:endParaRPr lang="en-US"/>
          </a:p>
        </c:txPr>
        <c:crossAx val="-967164336"/>
        <c:crosses val="autoZero"/>
        <c:crossBetween val="between"/>
      </c:valAx>
      <c:valAx>
        <c:axId val="-967157312"/>
        <c:scaling>
          <c:orientation val="minMax"/>
          <c:max val="10"/>
        </c:scaling>
        <c:delete val="0"/>
        <c:axPos val="r"/>
        <c:title>
          <c:tx>
            <c:rich>
              <a:bodyPr rot="-5400000" vert="horz"/>
              <a:lstStyle/>
              <a:p>
                <a:pPr>
                  <a:defRPr sz="700"/>
                </a:pPr>
                <a:r>
                  <a:rPr lang="en-US" sz="700"/>
                  <a:t>Rubber Exported</a:t>
                </a:r>
                <a:r>
                  <a:rPr lang="en-US" sz="700" baseline="0"/>
                  <a:t> to UK as a </a:t>
                </a:r>
                <a:r>
                  <a:rPr lang="en-US" sz="700"/>
                  <a:t>% of Total Sri Lankan Rubber Production </a:t>
                </a:r>
              </a:p>
            </c:rich>
          </c:tx>
          <c:layout>
            <c:manualLayout>
              <c:xMode val="edge"/>
              <c:yMode val="edge"/>
              <c:x val="0.95682640144665498"/>
              <c:y val="0.10927429882783"/>
            </c:manualLayout>
          </c:layout>
          <c:overlay val="0"/>
          <c:spPr>
            <a:noFill/>
            <a:ln>
              <a:noFill/>
            </a:ln>
            <a:effectLst/>
          </c:spPr>
        </c:title>
        <c:numFmt formatCode="0" sourceLinked="0"/>
        <c:majorTickMark val="in"/>
        <c:minorTickMark val="none"/>
        <c:tickLblPos val="nextTo"/>
        <c:spPr>
          <a:noFill/>
          <a:ln>
            <a:solidFill>
              <a:schemeClr val="tx1"/>
            </a:solidFill>
          </a:ln>
          <a:effectLst/>
        </c:spPr>
        <c:txPr>
          <a:bodyPr rot="-60000000" vert="horz"/>
          <a:lstStyle/>
          <a:p>
            <a:pPr>
              <a:defRPr/>
            </a:pPr>
            <a:endParaRPr lang="en-US"/>
          </a:p>
        </c:txPr>
        <c:crossAx val="-967153920"/>
        <c:crosses val="max"/>
        <c:crossBetween val="between"/>
      </c:valAx>
      <c:catAx>
        <c:axId val="-967153920"/>
        <c:scaling>
          <c:orientation val="minMax"/>
        </c:scaling>
        <c:delete val="1"/>
        <c:axPos val="b"/>
        <c:numFmt formatCode="General" sourceLinked="1"/>
        <c:majorTickMark val="out"/>
        <c:minorTickMark val="none"/>
        <c:tickLblPos val="nextTo"/>
        <c:crossAx val="-967157312"/>
        <c:crosses val="autoZero"/>
        <c:auto val="1"/>
        <c:lblAlgn val="ctr"/>
        <c:lblOffset val="100"/>
        <c:noMultiLvlLbl val="0"/>
      </c:catAx>
    </c:plotArea>
    <c:legend>
      <c:legendPos val="b"/>
      <c:layout>
        <c:manualLayout>
          <c:xMode val="edge"/>
          <c:yMode val="edge"/>
          <c:x val="7.5841864703620906E-2"/>
          <c:y val="5.4264159388453401E-2"/>
          <c:w val="0.83307495977559798"/>
          <c:h val="7.8121779280207804E-2"/>
        </c:manualLayout>
      </c:layout>
      <c:overlay val="0"/>
      <c:spPr>
        <a:noFill/>
        <a:ln>
          <a:noFill/>
        </a:ln>
        <a:effectLst/>
      </c:spPr>
      <c:txPr>
        <a:bodyPr rot="0" vert="horz"/>
        <a:lstStyle/>
        <a:p>
          <a:pPr>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2020-12-28T00:00:00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Cen02</b:Tag>
    <b:SourceType>Report</b:SourceType>
    <b:Guid>{2EF77929-2167-4031-B25F-0BFA4E1D8979}</b:Guid>
    <b:Author>
      <b:Author>
        <b:NameList>
          <b:Person>
            <b:Last>Central Bank</b:Last>
            <b:First>Sri</b:First>
            <b:Middle>Lanka</b:Middle>
          </b:Person>
        </b:NameList>
      </b:Author>
    </b:Author>
    <b:Title>Statistical Appendix - 2002</b:Title>
    <b:Year>2002</b:Year>
    <b:Publisher>Central Bank of Sri Lanka</b:Publisher>
    <b:City>Colombo</b:City>
    <b:RefOrder>1</b:RefOrder>
  </b:Source>
  <b:Source>
    <b:Tag>Cen05</b:Tag>
    <b:SourceType>Report</b:SourceType>
    <b:Guid>{526F9441-B286-4A25-985E-05FB946F2C8D}</b:Guid>
    <b:Title>Statistical Appendix - 2009</b:Title>
    <b:Year>2009</b:Year>
    <b:Author>
      <b:Author>
        <b:NameList>
          <b:Person>
            <b:Last>Central Bank</b:Last>
            <b:First>Sri</b:First>
            <b:Middle>Lanka</b:Middle>
          </b:Person>
        </b:NameList>
      </b:Author>
    </b:Author>
    <b:Publisher>Central Bank of Sri Lanka</b:Publisher>
    <b:City>Colombo</b:City>
    <b:RefOrder>2</b:RefOrder>
  </b:Source>
  <b:Source>
    <b:Tag>Cen19</b:Tag>
    <b:SourceType>Report</b:SourceType>
    <b:Guid>{3FC7E561-2AEF-439B-8998-1BD1E919C7A5}</b:Guid>
    <b:Title>Statistical Appendix - 2019</b:Title>
    <b:Year>2019</b:Year>
    <b:Publisher>Central Bank of Sri Lanka</b:Publisher>
    <b:City>Colombo</b:City>
    <b:Author>
      <b:Author>
        <b:NameList>
          <b:Person>
            <b:Last>Central Bank</b:Last>
            <b:First>Sri</b:First>
            <b:Middle>Lanka</b:Middle>
          </b:Person>
        </b:NameList>
      </b:Author>
    </b:Author>
    <b:RefOrder>3</b:RefOrder>
  </b:Source>
  <b:Source>
    <b:Tag>Cen06</b:Tag>
    <b:SourceType>Report</b:SourceType>
    <b:Guid>{85F83BAE-8E51-4DE3-A90C-4B98B33C0CAD}</b:Guid>
    <b:Author>
      <b:Author>
        <b:NameList>
          <b:Person>
            <b:Last>Central Bank</b:Last>
            <b:First>Sri</b:First>
            <b:Middle>Lanka</b:Middle>
          </b:Person>
        </b:NameList>
      </b:Author>
    </b:Author>
    <b:Title>Statistical Appendix - 2006</b:Title>
    <b:Year>2006</b:Year>
    <b:Publisher>Central Bank of Sri Lanka</b:Publisher>
    <b:City>Colombo</b:City>
    <b:RefOrder>4</b:RefOrder>
  </b:Source>
  <b:Source>
    <b:Tag>Cen12</b:Tag>
    <b:SourceType>Report</b:SourceType>
    <b:Guid>{27668EDF-3FE5-4084-AB12-9EE2F2BE9D0F}</b:Guid>
    <b:Author>
      <b:Author>
        <b:NameList>
          <b:Person>
            <b:Last>Central Bank</b:Last>
            <b:First>Sri</b:First>
            <b:Middle>Lanka</b:Middle>
          </b:Person>
        </b:NameList>
      </b:Author>
    </b:Author>
    <b:Title>Statistical Appendix - 2012</b:Title>
    <b:Year>2012</b:Year>
    <b:Publisher>Central Bank of Sri Lanka</b:Publisher>
    <b:City>Colombo</b:City>
    <b:RefOrder>5</b:RefOrder>
  </b:Source>
  <b:Source>
    <b:Tag>Cen18</b:Tag>
    <b:SourceType>Report</b:SourceType>
    <b:Guid>{F9CD2B10-9630-446E-8997-00FD7ED2CBC8}</b:Guid>
    <b:Author>
      <b:Author>
        <b:NameList>
          <b:Person>
            <b:Last>Central Bank</b:Last>
            <b:First>Sri</b:First>
            <b:Middle>Lanka</b:Middle>
          </b:Person>
        </b:NameList>
      </b:Author>
    </b:Author>
    <b:Title>Statistical Appendix - 2018</b:Title>
    <b:Year>2018</b:Year>
    <b:Publisher>Central Bank of Sri Lanka</b:Publisher>
    <b:City>Colombo</b:City>
    <b:RefOrder>6</b:RefOrder>
  </b:Source>
  <b:Source>
    <b:Tag>Wor202</b:Tag>
    <b:SourceType>InternetSite</b:SourceType>
    <b:Guid>{AF423C4A-1D09-4E2E-9646-A66FED9F86EF}</b:Guid>
    <b:Title>WITS</b:Title>
    <b:Year>2020</b:Year>
    <b:Author>
      <b:Author>
        <b:NameList>
          <b:Person>
            <b:Last>Bank</b:Last>
            <b:First>World</b:First>
          </b:Person>
        </b:NameList>
      </b:Author>
    </b:Author>
    <b:InternetSiteTitle>39-40_PlastiRub</b:InternetSiteTitle>
    <b:Month>12</b:Month>
    <b:Day>18</b:Day>
    <b:URL>https://wits.worldbank.org//CountryProfile/en/Country/LKA/Year/2002/TradeFlow/Export/Partner/ALL/Product/39-40_PlastiRub</b:URL>
    <b:RefOrder>7</b:RefOrder>
  </b:Source>
  <b:Source>
    <b:Tag>Cen00</b:Tag>
    <b:SourceType>Report</b:SourceType>
    <b:Guid>{547E7659-EB30-4FC9-B23D-F4E1AD566D3E}</b:Guid>
    <b:Title>Statistical Appendix - 2000</b:Title>
    <b:Year>2000</b:Year>
    <b:Publisher>Central Bank of Sri Lanka</b:Publisher>
    <b:City>Colombo</b:City>
    <b:Author>
      <b:Author>
        <b:NameList>
          <b:Person>
            <b:Last>Central Bank</b:Last>
            <b:First>Sri</b:First>
            <b:Middle>Lanka</b:Middle>
          </b:Person>
        </b:NameList>
      </b:Author>
    </b:Author>
    <b:RefOrder>8</b:RefOrder>
  </b:Source>
  <b:Source>
    <b:Tag>Cen151</b:Tag>
    <b:SourceType>Report</b:SourceType>
    <b:Guid>{2FEBEE16-D9DA-4577-840D-854A3EF6FC03}</b:Guid>
    <b:Author>
      <b:Author>
        <b:NameList>
          <b:Person>
            <b:Last>Central Bank</b:Last>
            <b:First>Sri</b:First>
            <b:Middle>Lanka</b:Middle>
          </b:Person>
        </b:NameList>
      </b:Author>
    </b:Author>
    <b:Title>Statistical Appendix - 2015</b:Title>
    <b:Year>2015</b:Year>
    <b:Publisher>Central Bank of Sri Lanka</b:Publisher>
    <b:City>Colombo</b:City>
    <b:RefOrder>9</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B3C1CF7-0D29-0C4A-A1D6-C118E5455D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33968</Words>
  <Characters>193620</Characters>
  <Application>Microsoft Office Word</Application>
  <DocSecurity>0</DocSecurity>
  <Lines>1613</Lines>
  <Paragraphs>454</Paragraphs>
  <ScaleCrop>false</ScaleCrop>
  <HeadingPairs>
    <vt:vector size="2" baseType="variant">
      <vt:variant>
        <vt:lpstr>Title</vt:lpstr>
      </vt:variant>
      <vt:variant>
        <vt:i4>1</vt:i4>
      </vt:variant>
    </vt:vector>
  </HeadingPairs>
  <TitlesOfParts>
    <vt:vector size="1" baseType="lpstr">
      <vt:lpstr/>
    </vt:vector>
  </TitlesOfParts>
  <Company>University of moratuwa</Company>
  <LinksUpToDate>false</LinksUpToDate>
  <CharactersWithSpaces>227134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Chethika</dc:creator>
  <cp:lastModifiedBy>Laurie Parsons</cp:lastModifiedBy>
  <cp:revision>2</cp:revision>
  <cp:lastPrinted>2020-12-28T13:25:00Z</cp:lastPrinted>
  <dcterms:created xsi:type="dcterms:W3CDTF">2021-03-23T11:23:00Z</dcterms:created>
  <dcterms:modified xsi:type="dcterms:W3CDTF">2021-03-23T11:23:00Z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UK report phase 1</vt:lpwstr>
  </property>
  <property fmtid="{D5CDD505-2E9C-101B-9397-08002B2CF9AE}" pid="3" name="CitaviDocumentProperty_0">
    <vt:lpwstr>a497688b-32bf-4a30-a6ed-cca847fabde3</vt:lpwstr>
  </property>
  <property fmtid="{D5CDD505-2E9C-101B-9397-08002B2CF9AE}" pid="4" name="CitaviDocumentProperty_8">
    <vt:lpwstr>CloudProjectKey=aqukcji9xge9tb28silflvmqnhloi9982hzc4z3rmrw315fqfpi; ProjectName=UK report phase 1</vt:lpwstr>
  </property>
  <property fmtid="{D5CDD505-2E9C-101B-9397-08002B2CF9AE}" pid="5" name="CitaviDocumentProperty_6">
    <vt:lpwstr>False</vt:lpwstr>
  </property>
  <property fmtid="{D5CDD505-2E9C-101B-9397-08002B2CF9AE}" pid="6" name="CitaviDocumentProperty_1">
    <vt:lpwstr>6.3.0.0</vt:lpwstr>
  </property>
</Properties>
</file>