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84174" w14:textId="77777777" w:rsidR="00A4138C" w:rsidRPr="00A96197" w:rsidRDefault="00A4138C" w:rsidP="00AE500F">
      <w:pPr>
        <w:pStyle w:val="NormalWeb"/>
        <w:spacing w:before="0" w:beforeAutospacing="0" w:after="0" w:afterAutospacing="0"/>
        <w:rPr>
          <w:rFonts w:ascii="Arial" w:hAnsi="Arial" w:cs="Arial"/>
          <w:b/>
          <w:bCs/>
          <w:sz w:val="22"/>
          <w:szCs w:val="22"/>
        </w:rPr>
      </w:pPr>
    </w:p>
    <w:p w14:paraId="7033BBE8" w14:textId="77777777" w:rsidR="0040735C" w:rsidRPr="00A96197" w:rsidRDefault="0040735C" w:rsidP="0040735C">
      <w:pPr>
        <w:pStyle w:val="NormalWeb"/>
        <w:spacing w:before="0" w:beforeAutospacing="0" w:after="0" w:afterAutospacing="0"/>
        <w:jc w:val="center"/>
        <w:rPr>
          <w:rFonts w:ascii="Arial" w:hAnsi="Arial" w:cs="Arial"/>
          <w:sz w:val="22"/>
          <w:szCs w:val="22"/>
        </w:rPr>
      </w:pPr>
      <w:r w:rsidRPr="00A96197">
        <w:rPr>
          <w:rFonts w:ascii="Arial" w:hAnsi="Arial" w:cs="Arial"/>
          <w:b/>
          <w:bCs/>
          <w:sz w:val="22"/>
          <w:szCs w:val="22"/>
          <w:u w:val="single"/>
        </w:rPr>
        <w:t>Participant Information Sheet</w:t>
      </w:r>
    </w:p>
    <w:p w14:paraId="0BBC990A" w14:textId="42182D27" w:rsidR="00A4138C" w:rsidRPr="00A96197" w:rsidRDefault="00A4138C" w:rsidP="00EA4E6C">
      <w:pPr>
        <w:jc w:val="center"/>
        <w:rPr>
          <w:rFonts w:ascii="Arial" w:hAnsi="Arial" w:cs="Arial"/>
          <w:highlight w:val="yellow"/>
        </w:rPr>
      </w:pPr>
    </w:p>
    <w:p w14:paraId="34890EFB" w14:textId="77E68CD5" w:rsidR="002C36EA" w:rsidRPr="00A96197" w:rsidRDefault="002C36EA" w:rsidP="002C36EA">
      <w:pPr>
        <w:rPr>
          <w:rFonts w:ascii="Arial" w:hAnsi="Arial" w:cs="Arial"/>
          <w:b/>
          <w:bCs/>
        </w:rPr>
      </w:pPr>
      <w:r w:rsidRPr="00A96197">
        <w:rPr>
          <w:rFonts w:ascii="Arial" w:hAnsi="Arial" w:cs="Arial"/>
          <w:b/>
          <w:bCs/>
        </w:rPr>
        <w:t>Research Project Title</w:t>
      </w:r>
    </w:p>
    <w:p w14:paraId="0E9D42CB" w14:textId="7EF67302" w:rsidR="002C36EA" w:rsidRPr="00A96197" w:rsidRDefault="002C36EA" w:rsidP="00A650E8">
      <w:pPr>
        <w:pStyle w:val="BodyAA"/>
        <w:rPr>
          <w:rFonts w:ascii="Arial" w:eastAsia="Arial" w:hAnsi="Arial" w:cs="Arial"/>
          <w:sz w:val="22"/>
          <w:szCs w:val="22"/>
          <w:lang w:val="en-GB"/>
        </w:rPr>
      </w:pPr>
      <w:proofErr w:type="gramStart"/>
      <w:r w:rsidRPr="00A96197">
        <w:rPr>
          <w:rFonts w:ascii="Arial" w:hAnsi="Arial" w:cs="Arial"/>
          <w:sz w:val="22"/>
          <w:szCs w:val="22"/>
          <w:lang w:val="en-GB"/>
        </w:rPr>
        <w:t>In light of</w:t>
      </w:r>
      <w:proofErr w:type="gramEnd"/>
      <w:r w:rsidRPr="00A96197">
        <w:rPr>
          <w:rFonts w:ascii="Arial" w:hAnsi="Arial" w:cs="Arial"/>
          <w:sz w:val="22"/>
          <w:szCs w:val="22"/>
          <w:lang w:val="en-GB"/>
        </w:rPr>
        <w:t xml:space="preserve"> the ‘Prison Crisis’, what are the explanations of, and solutions to, violence within prison? A qualitative study of</w:t>
      </w:r>
      <w:r w:rsidR="007A7764">
        <w:rPr>
          <w:rFonts w:ascii="Arial" w:hAnsi="Arial" w:cs="Arial"/>
          <w:sz w:val="22"/>
          <w:szCs w:val="22"/>
          <w:lang w:val="en-GB"/>
        </w:rPr>
        <w:t xml:space="preserve"> recently released</w:t>
      </w:r>
      <w:r w:rsidRPr="00A96197">
        <w:rPr>
          <w:rFonts w:ascii="Arial" w:hAnsi="Arial" w:cs="Arial"/>
          <w:sz w:val="22"/>
          <w:szCs w:val="22"/>
          <w:lang w:val="en-GB"/>
        </w:rPr>
        <w:t xml:space="preserve"> prisoners’ perceptions of the current prison environment within England and Wales using a GST theoretical framework. </w:t>
      </w:r>
    </w:p>
    <w:p w14:paraId="23F1C193" w14:textId="77777777" w:rsidR="00A4138C" w:rsidRPr="00A96197" w:rsidRDefault="00A4138C" w:rsidP="00995F26">
      <w:pPr>
        <w:spacing w:after="0" w:line="240" w:lineRule="auto"/>
        <w:rPr>
          <w:rFonts w:ascii="Arial" w:hAnsi="Arial" w:cs="Arial"/>
          <w:b/>
        </w:rPr>
      </w:pPr>
    </w:p>
    <w:p w14:paraId="0C9BD93B" w14:textId="77777777" w:rsidR="00995F26" w:rsidRPr="00A96197" w:rsidRDefault="00995F26" w:rsidP="00995F26">
      <w:pPr>
        <w:spacing w:after="0" w:line="240" w:lineRule="auto"/>
        <w:rPr>
          <w:rFonts w:ascii="Arial" w:hAnsi="Arial" w:cs="Arial"/>
          <w:b/>
        </w:rPr>
      </w:pPr>
      <w:r w:rsidRPr="00A96197">
        <w:rPr>
          <w:rFonts w:ascii="Arial" w:hAnsi="Arial" w:cs="Arial"/>
          <w:b/>
        </w:rPr>
        <w:t>Who is undertaking the study?</w:t>
      </w:r>
    </w:p>
    <w:p w14:paraId="51E96215" w14:textId="77777777" w:rsidR="00995F26" w:rsidRPr="00A96197" w:rsidRDefault="00995F26" w:rsidP="00995F26">
      <w:pPr>
        <w:spacing w:after="0" w:line="240" w:lineRule="auto"/>
        <w:ind w:left="76"/>
        <w:rPr>
          <w:rFonts w:ascii="Arial" w:hAnsi="Arial" w:cs="Arial"/>
        </w:rPr>
      </w:pPr>
    </w:p>
    <w:p w14:paraId="01649B92" w14:textId="1AEB72BB" w:rsidR="00995F26" w:rsidRPr="00A96197" w:rsidRDefault="009602F0" w:rsidP="00995F26">
      <w:pPr>
        <w:spacing w:after="0" w:line="240" w:lineRule="auto"/>
        <w:rPr>
          <w:rFonts w:ascii="Arial" w:hAnsi="Arial" w:cs="Arial"/>
        </w:rPr>
      </w:pPr>
      <w:r w:rsidRPr="00A96197">
        <w:rPr>
          <w:rFonts w:ascii="Arial" w:hAnsi="Arial" w:cs="Arial"/>
        </w:rPr>
        <w:t xml:space="preserve">My name is Thomas Wells, and </w:t>
      </w:r>
      <w:r w:rsidR="00A650E8" w:rsidRPr="00A96197">
        <w:rPr>
          <w:rFonts w:ascii="Arial" w:hAnsi="Arial" w:cs="Arial"/>
        </w:rPr>
        <w:t xml:space="preserve">I am a PhD student from the University of York. My </w:t>
      </w:r>
      <w:r w:rsidR="00E875C1">
        <w:rPr>
          <w:rFonts w:ascii="Arial" w:hAnsi="Arial" w:cs="Arial"/>
        </w:rPr>
        <w:t xml:space="preserve">department </w:t>
      </w:r>
      <w:r w:rsidR="00A650E8" w:rsidRPr="00A96197">
        <w:rPr>
          <w:rFonts w:ascii="Arial" w:hAnsi="Arial" w:cs="Arial"/>
        </w:rPr>
        <w:t xml:space="preserve">is Social Policy and Social Work. </w:t>
      </w:r>
      <w:r w:rsidR="00E875C1">
        <w:rPr>
          <w:rFonts w:ascii="Arial" w:hAnsi="Arial" w:cs="Arial"/>
        </w:rPr>
        <w:t>M</w:t>
      </w:r>
      <w:r w:rsidRPr="00A96197">
        <w:rPr>
          <w:rFonts w:ascii="Arial" w:hAnsi="Arial" w:cs="Arial"/>
        </w:rPr>
        <w:t>y research</w:t>
      </w:r>
      <w:r w:rsidR="00A650E8" w:rsidRPr="00A96197">
        <w:rPr>
          <w:rFonts w:ascii="Arial" w:hAnsi="Arial" w:cs="Arial"/>
        </w:rPr>
        <w:t xml:space="preserve"> </w:t>
      </w:r>
      <w:r w:rsidR="00E875C1">
        <w:rPr>
          <w:rFonts w:ascii="Arial" w:hAnsi="Arial" w:cs="Arial"/>
        </w:rPr>
        <w:t xml:space="preserve">is being supervised by </w:t>
      </w:r>
      <w:r w:rsidR="00A650E8" w:rsidRPr="00A96197">
        <w:rPr>
          <w:rFonts w:ascii="Arial" w:hAnsi="Arial" w:cs="Arial"/>
        </w:rPr>
        <w:t xml:space="preserve">Sharon Grace and </w:t>
      </w:r>
      <w:r w:rsidR="00E875C1">
        <w:rPr>
          <w:rFonts w:ascii="Arial" w:hAnsi="Arial" w:cs="Arial"/>
        </w:rPr>
        <w:t xml:space="preserve">Dr </w:t>
      </w:r>
      <w:r w:rsidR="00A650E8" w:rsidRPr="00A96197">
        <w:rPr>
          <w:rFonts w:ascii="Arial" w:hAnsi="Arial" w:cs="Arial"/>
        </w:rPr>
        <w:t xml:space="preserve">Lisa O’Malley. </w:t>
      </w:r>
    </w:p>
    <w:p w14:paraId="0BB0DEA6" w14:textId="77777777" w:rsidR="00995F26" w:rsidRPr="00A96197" w:rsidRDefault="00995F26" w:rsidP="00995F26">
      <w:pPr>
        <w:spacing w:after="0" w:line="240" w:lineRule="auto"/>
        <w:ind w:left="76"/>
        <w:rPr>
          <w:rFonts w:ascii="Arial" w:hAnsi="Arial" w:cs="Arial"/>
        </w:rPr>
      </w:pPr>
    </w:p>
    <w:p w14:paraId="1B5A3909" w14:textId="77777777" w:rsidR="00995F26" w:rsidRPr="00A96197" w:rsidRDefault="00995F26" w:rsidP="00995F26">
      <w:pPr>
        <w:spacing w:after="0" w:line="240" w:lineRule="auto"/>
        <w:rPr>
          <w:rFonts w:ascii="Arial" w:hAnsi="Arial" w:cs="Arial"/>
          <w:b/>
        </w:rPr>
      </w:pPr>
      <w:r w:rsidRPr="00A96197">
        <w:rPr>
          <w:rFonts w:ascii="Arial" w:hAnsi="Arial" w:cs="Arial"/>
          <w:b/>
        </w:rPr>
        <w:t>What is the purpose of the study?</w:t>
      </w:r>
    </w:p>
    <w:p w14:paraId="6F4ACC1F" w14:textId="77777777" w:rsidR="00995F26" w:rsidRPr="00A96197" w:rsidRDefault="00995F26" w:rsidP="00995F26">
      <w:pPr>
        <w:spacing w:after="0" w:line="240" w:lineRule="auto"/>
        <w:rPr>
          <w:rFonts w:ascii="Arial" w:hAnsi="Arial" w:cs="Arial"/>
        </w:rPr>
      </w:pPr>
    </w:p>
    <w:p w14:paraId="710ABD8A" w14:textId="20385379" w:rsidR="009C47E6" w:rsidRPr="00A96197" w:rsidRDefault="009C47E6" w:rsidP="00A650E8">
      <w:pPr>
        <w:pStyle w:val="BodyA"/>
        <w:rPr>
          <w:rFonts w:ascii="Arial" w:eastAsia="Arial" w:hAnsi="Arial" w:cs="Arial"/>
          <w:sz w:val="22"/>
          <w:szCs w:val="22"/>
          <w:lang w:val="en-GB"/>
        </w:rPr>
      </w:pPr>
      <w:r w:rsidRPr="00A96197">
        <w:rPr>
          <w:rFonts w:ascii="Arial" w:hAnsi="Arial" w:cs="Arial"/>
          <w:sz w:val="22"/>
          <w:szCs w:val="22"/>
          <w:lang w:val="en-GB"/>
        </w:rPr>
        <w:t>The aim of my thesis is to gain an understanding of why violence occurs in English prisons. Through this knowledge I hope to influence future policy and practice to help reduce violent incidents</w:t>
      </w:r>
      <w:r w:rsidR="00E875C1">
        <w:rPr>
          <w:rFonts w:ascii="Arial" w:hAnsi="Arial" w:cs="Arial"/>
          <w:sz w:val="22"/>
          <w:szCs w:val="22"/>
          <w:lang w:val="en-GB"/>
        </w:rPr>
        <w:t xml:space="preserve"> and keep prisoners safe</w:t>
      </w:r>
      <w:r w:rsidRPr="00A96197">
        <w:rPr>
          <w:rFonts w:ascii="Arial" w:hAnsi="Arial" w:cs="Arial"/>
          <w:sz w:val="22"/>
          <w:szCs w:val="22"/>
          <w:lang w:val="en-GB"/>
        </w:rPr>
        <w:t>.</w:t>
      </w:r>
    </w:p>
    <w:p w14:paraId="5A29F8CE" w14:textId="77777777" w:rsidR="00995F26" w:rsidRPr="00A96197" w:rsidRDefault="00995F26" w:rsidP="00995F26">
      <w:pPr>
        <w:spacing w:after="0" w:line="240" w:lineRule="auto"/>
        <w:rPr>
          <w:rFonts w:ascii="Arial" w:hAnsi="Arial" w:cs="Arial"/>
          <w:i/>
        </w:rPr>
      </w:pPr>
    </w:p>
    <w:p w14:paraId="173AF039" w14:textId="77777777" w:rsidR="00995F26" w:rsidRPr="00A96197" w:rsidRDefault="00995F26" w:rsidP="00995F26">
      <w:pPr>
        <w:spacing w:after="0" w:line="240" w:lineRule="auto"/>
        <w:rPr>
          <w:rFonts w:ascii="Arial" w:hAnsi="Arial" w:cs="Arial"/>
          <w:b/>
        </w:rPr>
      </w:pPr>
      <w:r w:rsidRPr="00A96197">
        <w:rPr>
          <w:rFonts w:ascii="Arial" w:hAnsi="Arial" w:cs="Arial"/>
          <w:b/>
        </w:rPr>
        <w:t>Why have I been invited to take part?</w:t>
      </w:r>
    </w:p>
    <w:p w14:paraId="4B1E7813" w14:textId="77777777" w:rsidR="00995F26" w:rsidRPr="00A96197" w:rsidRDefault="00995F26" w:rsidP="00995F26">
      <w:pPr>
        <w:spacing w:after="0" w:line="240" w:lineRule="auto"/>
        <w:rPr>
          <w:rFonts w:ascii="Arial" w:hAnsi="Arial" w:cs="Arial"/>
          <w:i/>
        </w:rPr>
      </w:pPr>
    </w:p>
    <w:p w14:paraId="6AF141AC" w14:textId="72B0AD86" w:rsidR="00995F26" w:rsidRPr="00A96197" w:rsidRDefault="00B96BCA" w:rsidP="00995F26">
      <w:pPr>
        <w:spacing w:after="0" w:line="240" w:lineRule="auto"/>
        <w:rPr>
          <w:rFonts w:ascii="Arial" w:hAnsi="Arial" w:cs="Arial"/>
        </w:rPr>
      </w:pPr>
      <w:r w:rsidRPr="00A96197">
        <w:rPr>
          <w:rFonts w:ascii="Arial" w:hAnsi="Arial" w:cs="Arial"/>
        </w:rPr>
        <w:t xml:space="preserve">You have been invited to take part because you have </w:t>
      </w:r>
      <w:r w:rsidR="00E875C1">
        <w:rPr>
          <w:rFonts w:ascii="Arial" w:hAnsi="Arial" w:cs="Arial"/>
        </w:rPr>
        <w:t xml:space="preserve">recent </w:t>
      </w:r>
      <w:r w:rsidRPr="00A96197">
        <w:rPr>
          <w:rFonts w:ascii="Arial" w:hAnsi="Arial" w:cs="Arial"/>
        </w:rPr>
        <w:t xml:space="preserve">experiences inside the prison environment. The knowledge and experiences that you have gained will be </w:t>
      </w:r>
      <w:r w:rsidR="007B27AB">
        <w:rPr>
          <w:rFonts w:ascii="Arial" w:hAnsi="Arial" w:cs="Arial"/>
        </w:rPr>
        <w:t>extremely</w:t>
      </w:r>
      <w:r w:rsidRPr="00A96197">
        <w:rPr>
          <w:rFonts w:ascii="Arial" w:hAnsi="Arial" w:cs="Arial"/>
        </w:rPr>
        <w:t xml:space="preserve"> useful in informing my research and future policy measures. </w:t>
      </w:r>
    </w:p>
    <w:p w14:paraId="44715C58" w14:textId="77777777" w:rsidR="00995F26" w:rsidRPr="00A96197" w:rsidRDefault="00995F26" w:rsidP="00995F26">
      <w:pPr>
        <w:spacing w:after="0" w:line="240" w:lineRule="auto"/>
        <w:rPr>
          <w:rFonts w:ascii="Arial" w:hAnsi="Arial" w:cs="Arial"/>
        </w:rPr>
      </w:pPr>
    </w:p>
    <w:p w14:paraId="4BF0755C" w14:textId="77777777" w:rsidR="00995F26" w:rsidRPr="00A96197" w:rsidRDefault="00995F26" w:rsidP="00995F26">
      <w:pPr>
        <w:spacing w:after="0" w:line="240" w:lineRule="auto"/>
        <w:rPr>
          <w:rFonts w:ascii="Arial" w:hAnsi="Arial" w:cs="Arial"/>
          <w:b/>
        </w:rPr>
      </w:pPr>
      <w:r w:rsidRPr="00A96197">
        <w:rPr>
          <w:rFonts w:ascii="Arial" w:hAnsi="Arial" w:cs="Arial"/>
          <w:b/>
        </w:rPr>
        <w:t>What does taking part involve?</w:t>
      </w:r>
    </w:p>
    <w:p w14:paraId="62D318A5" w14:textId="77777777" w:rsidR="00995F26" w:rsidRPr="00A96197" w:rsidRDefault="00995F26" w:rsidP="00995F26">
      <w:pPr>
        <w:spacing w:after="0" w:line="240" w:lineRule="auto"/>
        <w:rPr>
          <w:rFonts w:ascii="Arial" w:hAnsi="Arial" w:cs="Arial"/>
          <w:b/>
        </w:rPr>
      </w:pPr>
    </w:p>
    <w:p w14:paraId="1526AADA" w14:textId="50BD7DC3" w:rsidR="00995F26" w:rsidRPr="00A96197" w:rsidRDefault="00A650E8" w:rsidP="00995F26">
      <w:pPr>
        <w:spacing w:after="0" w:line="240" w:lineRule="auto"/>
        <w:rPr>
          <w:rFonts w:ascii="Arial" w:hAnsi="Arial" w:cs="Arial"/>
        </w:rPr>
      </w:pPr>
      <w:r w:rsidRPr="00A96197">
        <w:rPr>
          <w:rFonts w:ascii="Arial" w:hAnsi="Arial" w:cs="Arial"/>
        </w:rPr>
        <w:t xml:space="preserve">This research will entail attending a face-to-face interview with </w:t>
      </w:r>
      <w:r w:rsidR="00E875C1">
        <w:rPr>
          <w:rFonts w:ascii="Arial" w:hAnsi="Arial" w:cs="Arial"/>
        </w:rPr>
        <w:t xml:space="preserve">me where I will </w:t>
      </w:r>
      <w:r w:rsidRPr="00A96197">
        <w:rPr>
          <w:rFonts w:ascii="Arial" w:hAnsi="Arial" w:cs="Arial"/>
        </w:rPr>
        <w:t>ask you questions about your experiences in prison. You will not be asked to give information about specific events</w:t>
      </w:r>
      <w:r w:rsidR="007A7764">
        <w:rPr>
          <w:rFonts w:ascii="Arial" w:hAnsi="Arial" w:cs="Arial"/>
        </w:rPr>
        <w:t xml:space="preserve"> or</w:t>
      </w:r>
      <w:r w:rsidRPr="00A96197">
        <w:rPr>
          <w:rFonts w:ascii="Arial" w:hAnsi="Arial" w:cs="Arial"/>
        </w:rPr>
        <w:t xml:space="preserve"> members of staff, only your opinions and feelings about your experiences. The interview </w:t>
      </w:r>
      <w:r w:rsidR="00E875C1">
        <w:rPr>
          <w:rFonts w:ascii="Arial" w:hAnsi="Arial" w:cs="Arial"/>
        </w:rPr>
        <w:t>should last about</w:t>
      </w:r>
      <w:r w:rsidRPr="00A96197">
        <w:rPr>
          <w:rFonts w:ascii="Arial" w:hAnsi="Arial" w:cs="Arial"/>
        </w:rPr>
        <w:t xml:space="preserve"> an hour</w:t>
      </w:r>
      <w:r w:rsidR="00E875C1">
        <w:rPr>
          <w:rFonts w:ascii="Arial" w:hAnsi="Arial" w:cs="Arial"/>
        </w:rPr>
        <w:t xml:space="preserve"> </w:t>
      </w:r>
      <w:r w:rsidRPr="00A96197">
        <w:rPr>
          <w:rFonts w:ascii="Arial" w:hAnsi="Arial" w:cs="Arial"/>
        </w:rPr>
        <w:t>and will be held in a room provided by the pr</w:t>
      </w:r>
      <w:r w:rsidR="007A7764">
        <w:rPr>
          <w:rFonts w:ascii="Arial" w:hAnsi="Arial" w:cs="Arial"/>
        </w:rPr>
        <w:t xml:space="preserve">obation </w:t>
      </w:r>
      <w:r w:rsidR="00E627E6">
        <w:rPr>
          <w:rFonts w:ascii="Arial" w:hAnsi="Arial" w:cs="Arial"/>
        </w:rPr>
        <w:t>service or</w:t>
      </w:r>
      <w:r w:rsidR="007A7764">
        <w:rPr>
          <w:rFonts w:ascii="Arial" w:hAnsi="Arial" w:cs="Arial"/>
        </w:rPr>
        <w:t xml:space="preserve"> can be held via video call</w:t>
      </w:r>
      <w:r w:rsidR="00E875C1">
        <w:rPr>
          <w:rFonts w:ascii="Arial" w:hAnsi="Arial" w:cs="Arial"/>
        </w:rPr>
        <w:t xml:space="preserve"> if you would prefer</w:t>
      </w:r>
      <w:r w:rsidRPr="00A96197">
        <w:rPr>
          <w:rFonts w:ascii="Arial" w:hAnsi="Arial" w:cs="Arial"/>
        </w:rPr>
        <w:t>. Please make sure that you read this information sheet carefully and fully, and if there is anything further that you need to know or if you still have concerns about the research, please ask a staff member to email me or my supervisors.</w:t>
      </w:r>
    </w:p>
    <w:p w14:paraId="4E0D32AC" w14:textId="77777777" w:rsidR="00A650E8" w:rsidRPr="00A96197" w:rsidRDefault="00A650E8" w:rsidP="00995F26">
      <w:pPr>
        <w:spacing w:after="0" w:line="240" w:lineRule="auto"/>
        <w:rPr>
          <w:rFonts w:ascii="Arial" w:hAnsi="Arial" w:cs="Arial"/>
          <w:b/>
        </w:rPr>
      </w:pPr>
    </w:p>
    <w:p w14:paraId="077520D3" w14:textId="77777777" w:rsidR="00995F26" w:rsidRPr="00A96197" w:rsidRDefault="00995F26" w:rsidP="00995F26">
      <w:pPr>
        <w:spacing w:after="0" w:line="240" w:lineRule="auto"/>
        <w:rPr>
          <w:rFonts w:ascii="Arial" w:hAnsi="Arial" w:cs="Arial"/>
          <w:b/>
        </w:rPr>
      </w:pPr>
      <w:r w:rsidRPr="00A96197">
        <w:rPr>
          <w:rFonts w:ascii="Arial" w:hAnsi="Arial" w:cs="Arial"/>
          <w:b/>
        </w:rPr>
        <w:t>Do I have to take part?</w:t>
      </w:r>
    </w:p>
    <w:p w14:paraId="4592C976" w14:textId="77777777" w:rsidR="009C47E6" w:rsidRPr="00A96197" w:rsidRDefault="009C47E6" w:rsidP="009C47E6">
      <w:pPr>
        <w:pStyle w:val="BodyA"/>
        <w:spacing w:line="360" w:lineRule="auto"/>
        <w:rPr>
          <w:rFonts w:ascii="Arial" w:hAnsi="Arial" w:cs="Arial"/>
          <w:sz w:val="22"/>
          <w:szCs w:val="22"/>
          <w:lang w:val="en-GB"/>
        </w:rPr>
      </w:pPr>
    </w:p>
    <w:p w14:paraId="532DA23D" w14:textId="2B479640" w:rsidR="009C47E6" w:rsidRPr="00A96197" w:rsidRDefault="009C47E6" w:rsidP="00A650E8">
      <w:pPr>
        <w:pStyle w:val="BodyA"/>
        <w:rPr>
          <w:rFonts w:ascii="Arial" w:hAnsi="Arial" w:cs="Arial"/>
          <w:sz w:val="22"/>
          <w:szCs w:val="22"/>
          <w:lang w:val="en-GB"/>
        </w:rPr>
      </w:pPr>
      <w:r w:rsidRPr="00A96197">
        <w:rPr>
          <w:rFonts w:ascii="Arial" w:hAnsi="Arial" w:cs="Arial"/>
          <w:sz w:val="22"/>
          <w:szCs w:val="22"/>
          <w:lang w:val="en-GB"/>
        </w:rPr>
        <w:t>After reading this information, if you decide this project is not for you, you have the right not to take part. You are also permitted to leave the interview session at any point and/or not answer any questions. If you wish to take part, please let a member of staff know. You will also be provided with a consent form so that you can give your consent to be interviewed. There will also be an opportunity to ask any questions you might have about the study at this stage.</w:t>
      </w:r>
    </w:p>
    <w:p w14:paraId="0159DF5F" w14:textId="77777777" w:rsidR="00995F26" w:rsidRPr="00A96197" w:rsidRDefault="00995F26" w:rsidP="00995F26">
      <w:pPr>
        <w:spacing w:after="0" w:line="240" w:lineRule="auto"/>
        <w:rPr>
          <w:rFonts w:ascii="Arial" w:hAnsi="Arial" w:cs="Arial"/>
          <w:b/>
        </w:rPr>
      </w:pPr>
    </w:p>
    <w:p w14:paraId="6FDADDDB" w14:textId="77777777" w:rsidR="00995F26" w:rsidRPr="00A96197" w:rsidRDefault="00995F26" w:rsidP="00995F26">
      <w:pPr>
        <w:spacing w:after="0" w:line="240" w:lineRule="auto"/>
        <w:rPr>
          <w:rFonts w:ascii="Arial" w:hAnsi="Arial" w:cs="Arial"/>
          <w:b/>
        </w:rPr>
      </w:pPr>
      <w:r w:rsidRPr="00A96197">
        <w:rPr>
          <w:rFonts w:ascii="Arial" w:hAnsi="Arial" w:cs="Arial"/>
          <w:b/>
        </w:rPr>
        <w:t>What are the benefits and risks of participating?</w:t>
      </w:r>
    </w:p>
    <w:p w14:paraId="3A7E0A0E" w14:textId="77777777" w:rsidR="00995F26" w:rsidRPr="00A96197" w:rsidRDefault="00995F26" w:rsidP="00995F26">
      <w:pPr>
        <w:spacing w:after="0" w:line="240" w:lineRule="auto"/>
        <w:rPr>
          <w:rFonts w:ascii="Arial" w:hAnsi="Arial" w:cs="Arial"/>
        </w:rPr>
      </w:pPr>
    </w:p>
    <w:p w14:paraId="1590A854" w14:textId="31C1D02C" w:rsidR="009C47E6" w:rsidRPr="00A96197" w:rsidRDefault="009C47E6" w:rsidP="00A650E8">
      <w:pPr>
        <w:pStyle w:val="BodyA"/>
        <w:rPr>
          <w:rFonts w:ascii="Arial" w:eastAsia="Arial" w:hAnsi="Arial" w:cs="Arial"/>
          <w:sz w:val="22"/>
          <w:szCs w:val="22"/>
          <w:lang w:val="en-GB"/>
        </w:rPr>
      </w:pPr>
      <w:r w:rsidRPr="00A96197">
        <w:rPr>
          <w:rFonts w:ascii="Arial" w:hAnsi="Arial" w:cs="Arial"/>
          <w:sz w:val="22"/>
          <w:szCs w:val="22"/>
          <w:lang w:val="en-GB"/>
        </w:rPr>
        <w:t xml:space="preserve">There are some minor risks you should be aware of. It is for example possible that accidentally questions may stray into areas which could cause you distress. In such cases there will be the opportunity to take time out and to consider whether to continue. The interviewer will direct you to sources of support if this situation occurs. The interview will be conducted in a socially distanced manner and all covid-related practices will be </w:t>
      </w:r>
      <w:proofErr w:type="gramStart"/>
      <w:r w:rsidRPr="00A96197">
        <w:rPr>
          <w:rFonts w:ascii="Arial" w:hAnsi="Arial" w:cs="Arial"/>
          <w:sz w:val="22"/>
          <w:szCs w:val="22"/>
          <w:lang w:val="en-GB"/>
        </w:rPr>
        <w:t>adhered to at all times</w:t>
      </w:r>
      <w:proofErr w:type="gramEnd"/>
      <w:r w:rsidRPr="00A96197">
        <w:rPr>
          <w:rFonts w:ascii="Arial" w:hAnsi="Arial" w:cs="Arial"/>
          <w:sz w:val="22"/>
          <w:szCs w:val="22"/>
          <w:lang w:val="en-GB"/>
        </w:rPr>
        <w:t>.</w:t>
      </w:r>
      <w:r w:rsidR="005E337D" w:rsidRPr="00A96197">
        <w:rPr>
          <w:rFonts w:ascii="Arial" w:hAnsi="Arial" w:cs="Arial"/>
          <w:sz w:val="22"/>
          <w:szCs w:val="22"/>
          <w:lang w:val="en-GB"/>
        </w:rPr>
        <w:t xml:space="preserve"> The benefits for </w:t>
      </w:r>
      <w:r w:rsidR="005E337D" w:rsidRPr="00A96197">
        <w:rPr>
          <w:rFonts w:ascii="Arial" w:hAnsi="Arial" w:cs="Arial"/>
          <w:sz w:val="22"/>
          <w:szCs w:val="22"/>
          <w:lang w:val="en-GB"/>
        </w:rPr>
        <w:lastRenderedPageBreak/>
        <w:t xml:space="preserve">participating however, is that your contribution </w:t>
      </w:r>
      <w:r w:rsidR="003B2B9C" w:rsidRPr="00A96197">
        <w:rPr>
          <w:rFonts w:ascii="Arial" w:hAnsi="Arial" w:cs="Arial"/>
          <w:sz w:val="22"/>
          <w:szCs w:val="22"/>
          <w:lang w:val="en-GB"/>
        </w:rPr>
        <w:t>will likely have a positive impact on future research and policies</w:t>
      </w:r>
      <w:r w:rsidR="00E875C1">
        <w:rPr>
          <w:rFonts w:ascii="Arial" w:hAnsi="Arial" w:cs="Arial"/>
          <w:sz w:val="22"/>
          <w:szCs w:val="22"/>
          <w:lang w:val="en-GB"/>
        </w:rPr>
        <w:t xml:space="preserve"> aimed at reducing prison violence</w:t>
      </w:r>
      <w:r w:rsidR="003B2B9C" w:rsidRPr="00A96197">
        <w:rPr>
          <w:rFonts w:ascii="Arial" w:hAnsi="Arial" w:cs="Arial"/>
          <w:sz w:val="22"/>
          <w:szCs w:val="22"/>
          <w:lang w:val="en-GB"/>
        </w:rPr>
        <w:t>.</w:t>
      </w:r>
      <w:r w:rsidR="005E337D" w:rsidRPr="00A96197">
        <w:rPr>
          <w:rFonts w:ascii="Arial" w:hAnsi="Arial" w:cs="Arial"/>
          <w:sz w:val="22"/>
          <w:szCs w:val="22"/>
          <w:lang w:val="en-GB"/>
        </w:rPr>
        <w:t xml:space="preserve"> </w:t>
      </w:r>
      <w:r w:rsidRPr="00A96197">
        <w:rPr>
          <w:rFonts w:ascii="Arial" w:hAnsi="Arial" w:cs="Arial"/>
          <w:sz w:val="22"/>
          <w:szCs w:val="22"/>
          <w:lang w:val="en-GB"/>
        </w:rPr>
        <w:t xml:space="preserve">  </w:t>
      </w:r>
    </w:p>
    <w:p w14:paraId="55B940D6" w14:textId="77777777" w:rsidR="0046405C" w:rsidRPr="00A96197" w:rsidRDefault="0046405C" w:rsidP="00995F26">
      <w:pPr>
        <w:spacing w:after="0" w:line="240" w:lineRule="auto"/>
        <w:rPr>
          <w:rFonts w:ascii="Arial" w:hAnsi="Arial" w:cs="Arial"/>
        </w:rPr>
      </w:pPr>
    </w:p>
    <w:p w14:paraId="6648FA40" w14:textId="77777777" w:rsidR="00A650E8" w:rsidRPr="00A96197" w:rsidRDefault="00A650E8" w:rsidP="0046405C">
      <w:pPr>
        <w:pStyle w:val="NormalWeb"/>
        <w:spacing w:before="0" w:beforeAutospacing="0" w:after="0" w:afterAutospacing="0"/>
        <w:rPr>
          <w:rFonts w:ascii="Arial" w:eastAsiaTheme="minorHAnsi" w:hAnsi="Arial" w:cs="Arial"/>
          <w:b/>
          <w:sz w:val="22"/>
          <w:szCs w:val="22"/>
          <w:lang w:eastAsia="en-US"/>
        </w:rPr>
      </w:pPr>
    </w:p>
    <w:p w14:paraId="3EF93639" w14:textId="791CF0A6" w:rsidR="00995F26" w:rsidRPr="00A96197" w:rsidRDefault="00995F26" w:rsidP="0046405C">
      <w:pPr>
        <w:pStyle w:val="NormalWeb"/>
        <w:spacing w:before="0" w:beforeAutospacing="0" w:after="0" w:afterAutospacing="0"/>
        <w:rPr>
          <w:rFonts w:ascii="Arial" w:eastAsiaTheme="minorHAnsi" w:hAnsi="Arial" w:cs="Arial"/>
          <w:b/>
          <w:sz w:val="22"/>
          <w:szCs w:val="22"/>
          <w:lang w:eastAsia="en-US"/>
        </w:rPr>
      </w:pPr>
      <w:r w:rsidRPr="00A96197">
        <w:rPr>
          <w:rFonts w:ascii="Arial" w:eastAsiaTheme="minorHAnsi" w:hAnsi="Arial" w:cs="Arial"/>
          <w:b/>
          <w:sz w:val="22"/>
          <w:szCs w:val="22"/>
          <w:lang w:eastAsia="en-US"/>
        </w:rPr>
        <w:t>Will I be identified in any research outputs?</w:t>
      </w:r>
    </w:p>
    <w:p w14:paraId="79A1F26F" w14:textId="77777777" w:rsidR="0046405C" w:rsidRPr="00A96197" w:rsidRDefault="0046405C" w:rsidP="0046405C">
      <w:pPr>
        <w:pStyle w:val="NormalWeb"/>
        <w:spacing w:before="0" w:beforeAutospacing="0" w:after="0" w:afterAutospacing="0"/>
        <w:rPr>
          <w:rFonts w:ascii="Arial" w:eastAsiaTheme="minorHAnsi" w:hAnsi="Arial" w:cs="Arial"/>
          <w:sz w:val="22"/>
          <w:szCs w:val="22"/>
          <w:lang w:eastAsia="en-US"/>
        </w:rPr>
      </w:pPr>
    </w:p>
    <w:p w14:paraId="773AFA60" w14:textId="69A3538A" w:rsidR="0046405C" w:rsidRPr="00A96197" w:rsidRDefault="00485878" w:rsidP="0046405C">
      <w:pPr>
        <w:pStyle w:val="NormalWeb"/>
        <w:spacing w:before="0" w:beforeAutospacing="0" w:after="0" w:afterAutospacing="0"/>
        <w:rPr>
          <w:rFonts w:ascii="Arial" w:eastAsiaTheme="minorHAnsi" w:hAnsi="Arial" w:cs="Arial"/>
          <w:sz w:val="22"/>
          <w:szCs w:val="22"/>
          <w:lang w:eastAsia="en-US"/>
        </w:rPr>
      </w:pPr>
      <w:r w:rsidRPr="00A96197">
        <w:rPr>
          <w:rFonts w:ascii="Arial" w:eastAsiaTheme="minorHAnsi" w:hAnsi="Arial" w:cs="Arial"/>
          <w:sz w:val="22"/>
          <w:szCs w:val="22"/>
          <w:lang w:eastAsia="en-US"/>
        </w:rPr>
        <w:t>It should be stressed that you will not be identified in any research outputs.</w:t>
      </w:r>
      <w:r w:rsidR="008C2923">
        <w:rPr>
          <w:rFonts w:ascii="Arial" w:eastAsiaTheme="minorHAnsi" w:hAnsi="Arial" w:cs="Arial"/>
          <w:sz w:val="22"/>
          <w:szCs w:val="22"/>
          <w:lang w:eastAsia="en-US"/>
        </w:rPr>
        <w:t xml:space="preserve"> When analysing the data all participants will be given pseudonyms (different names) </w:t>
      </w:r>
      <w:proofErr w:type="gramStart"/>
      <w:r w:rsidR="008C2923">
        <w:rPr>
          <w:rFonts w:ascii="Arial" w:eastAsiaTheme="minorHAnsi" w:hAnsi="Arial" w:cs="Arial"/>
          <w:sz w:val="22"/>
          <w:szCs w:val="22"/>
          <w:lang w:eastAsia="en-US"/>
        </w:rPr>
        <w:t>in order for</w:t>
      </w:r>
      <w:proofErr w:type="gramEnd"/>
      <w:r w:rsidR="008C2923">
        <w:rPr>
          <w:rFonts w:ascii="Arial" w:eastAsiaTheme="minorHAnsi" w:hAnsi="Arial" w:cs="Arial"/>
          <w:sz w:val="22"/>
          <w:szCs w:val="22"/>
          <w:lang w:eastAsia="en-US"/>
        </w:rPr>
        <w:t xml:space="preserve"> them to not be identifiable in the findings of the thesis. </w:t>
      </w:r>
      <w:r w:rsidR="00D11383">
        <w:rPr>
          <w:rFonts w:ascii="Arial" w:eastAsiaTheme="minorHAnsi" w:hAnsi="Arial" w:cs="Arial"/>
          <w:sz w:val="22"/>
          <w:szCs w:val="22"/>
          <w:lang w:eastAsia="en-US"/>
        </w:rPr>
        <w:t xml:space="preserve"> </w:t>
      </w:r>
    </w:p>
    <w:p w14:paraId="375D1995" w14:textId="77777777" w:rsidR="00576882" w:rsidRPr="00A96197" w:rsidRDefault="00576882" w:rsidP="0046405C">
      <w:pPr>
        <w:pStyle w:val="NormalWeb"/>
        <w:spacing w:before="0" w:beforeAutospacing="0" w:after="0" w:afterAutospacing="0"/>
        <w:rPr>
          <w:rFonts w:ascii="Arial" w:eastAsiaTheme="minorHAnsi" w:hAnsi="Arial" w:cs="Arial"/>
          <w:sz w:val="22"/>
          <w:szCs w:val="22"/>
          <w:lang w:eastAsia="en-US"/>
        </w:rPr>
      </w:pPr>
    </w:p>
    <w:p w14:paraId="2CA42C9D" w14:textId="77777777" w:rsidR="00995F26" w:rsidRPr="00A96197" w:rsidRDefault="00995F26" w:rsidP="0046405C">
      <w:pPr>
        <w:spacing w:after="0" w:line="240" w:lineRule="auto"/>
        <w:rPr>
          <w:rFonts w:ascii="Arial" w:hAnsi="Arial" w:cs="Arial"/>
          <w:b/>
        </w:rPr>
      </w:pPr>
      <w:r w:rsidRPr="00A96197">
        <w:rPr>
          <w:rFonts w:ascii="Arial" w:hAnsi="Arial" w:cs="Arial"/>
          <w:b/>
        </w:rPr>
        <w:t>How will you keep my data secure?</w:t>
      </w:r>
    </w:p>
    <w:p w14:paraId="315040B4" w14:textId="77777777" w:rsidR="00EC4904" w:rsidRPr="00A96197" w:rsidRDefault="00EC4904" w:rsidP="00EC4904">
      <w:pPr>
        <w:pStyle w:val="NormalWeb"/>
        <w:spacing w:before="0" w:beforeAutospacing="0" w:after="0" w:afterAutospacing="0"/>
        <w:rPr>
          <w:rFonts w:ascii="Arial" w:eastAsiaTheme="minorHAnsi" w:hAnsi="Arial" w:cs="Arial"/>
          <w:b/>
          <w:sz w:val="22"/>
          <w:szCs w:val="22"/>
          <w:lang w:eastAsia="en-US"/>
        </w:rPr>
      </w:pPr>
      <w:r w:rsidRPr="00A96197">
        <w:rPr>
          <w:rFonts w:ascii="Arial" w:eastAsiaTheme="minorHAnsi" w:hAnsi="Arial" w:cs="Arial"/>
          <w:b/>
          <w:sz w:val="22"/>
          <w:szCs w:val="22"/>
          <w:lang w:eastAsia="en-US"/>
        </w:rPr>
        <w:t>For how long will you keep my data?</w:t>
      </w:r>
    </w:p>
    <w:p w14:paraId="6ECEFFAC" w14:textId="77777777" w:rsidR="00EC4904" w:rsidRPr="00A96197" w:rsidRDefault="00EC4904" w:rsidP="00EC4904">
      <w:pPr>
        <w:spacing w:after="0" w:line="240" w:lineRule="auto"/>
        <w:rPr>
          <w:rFonts w:ascii="Arial" w:hAnsi="Arial" w:cs="Arial"/>
          <w:b/>
        </w:rPr>
      </w:pPr>
      <w:r w:rsidRPr="00A96197">
        <w:rPr>
          <w:rFonts w:ascii="Arial" w:hAnsi="Arial" w:cs="Arial"/>
          <w:b/>
        </w:rPr>
        <w:t>Will you share my information with anyone else?</w:t>
      </w:r>
    </w:p>
    <w:p w14:paraId="163351DD" w14:textId="77777777" w:rsidR="0046405C" w:rsidRPr="00A96197" w:rsidRDefault="0046405C" w:rsidP="0046405C">
      <w:pPr>
        <w:spacing w:after="0" w:line="240" w:lineRule="auto"/>
        <w:rPr>
          <w:rFonts w:ascii="Arial" w:hAnsi="Arial" w:cs="Arial"/>
        </w:rPr>
      </w:pPr>
    </w:p>
    <w:p w14:paraId="1A180915" w14:textId="2AD47597" w:rsidR="00A96197" w:rsidRPr="00A96197" w:rsidRDefault="00A96197" w:rsidP="00A96197">
      <w:pPr>
        <w:pStyle w:val="BodyA"/>
        <w:rPr>
          <w:rFonts w:ascii="Times New Roman" w:eastAsia="Arial" w:hAnsi="Times New Roman" w:cs="Times New Roman"/>
          <w:sz w:val="20"/>
          <w:szCs w:val="20"/>
          <w:lang w:val="en-GB"/>
        </w:rPr>
      </w:pPr>
      <w:r w:rsidRPr="00A96197">
        <w:rPr>
          <w:rFonts w:ascii="Arial" w:eastAsia="Arial" w:hAnsi="Arial" w:cs="Arial"/>
          <w:sz w:val="22"/>
          <w:szCs w:val="22"/>
          <w:bdr w:val="none" w:sz="0" w:space="0" w:color="auto"/>
          <w:lang w:val="en-GB"/>
        </w:rPr>
        <w:t xml:space="preserve">All data will be stored on the internal server of the University of York’s Department of Social Policy and Social Work in a secure password protected area. </w:t>
      </w:r>
      <w:r w:rsidRPr="00A96197">
        <w:rPr>
          <w:rFonts w:ascii="Arial" w:hAnsi="Arial" w:cs="Arial"/>
          <w:sz w:val="22"/>
          <w:szCs w:val="22"/>
          <w:lang w:val="en-GB"/>
        </w:rPr>
        <w:t>Physical documents such as consent forms, transcripts and sheets containing personal information will be stored in a locked filling cabinet for which only the main researcher will have the key. Anonymi</w:t>
      </w:r>
      <w:r>
        <w:rPr>
          <w:rFonts w:ascii="Arial" w:hAnsi="Arial" w:cs="Arial"/>
          <w:sz w:val="22"/>
          <w:szCs w:val="22"/>
          <w:lang w:val="en-GB"/>
        </w:rPr>
        <w:t>s</w:t>
      </w:r>
      <w:r w:rsidRPr="00A96197">
        <w:rPr>
          <w:rFonts w:ascii="Arial" w:hAnsi="Arial" w:cs="Arial"/>
          <w:sz w:val="22"/>
          <w:szCs w:val="22"/>
          <w:lang w:val="en-GB"/>
        </w:rPr>
        <w:t>ed data transcripts will be kept for 10 years from the last requested access. They will also be archived in the UK Data Service by the request of the Economic and Social Research Council (ESRC)</w:t>
      </w:r>
      <w:r>
        <w:rPr>
          <w:rFonts w:ascii="Arial" w:hAnsi="Arial" w:cs="Arial"/>
          <w:sz w:val="22"/>
          <w:szCs w:val="22"/>
          <w:lang w:val="en-GB"/>
        </w:rPr>
        <w:t xml:space="preserve"> if consensually approved by participants</w:t>
      </w:r>
      <w:r w:rsidRPr="00A96197">
        <w:rPr>
          <w:rFonts w:ascii="Arial" w:hAnsi="Arial" w:cs="Arial"/>
          <w:sz w:val="22"/>
          <w:szCs w:val="22"/>
          <w:lang w:val="en-GB"/>
        </w:rPr>
        <w:t>. Consent forms will be disposed of three years after completing study. Both audio recordings and basic personal information documents will be disposed of at the end of study. Expected end of study is September 202</w:t>
      </w:r>
      <w:r w:rsidR="00D728D1">
        <w:rPr>
          <w:rFonts w:ascii="Arial" w:hAnsi="Arial" w:cs="Arial"/>
          <w:sz w:val="22"/>
          <w:szCs w:val="22"/>
          <w:lang w:val="en-GB"/>
        </w:rPr>
        <w:t>3</w:t>
      </w:r>
      <w:r w:rsidRPr="00A96197">
        <w:rPr>
          <w:rFonts w:ascii="Arial" w:hAnsi="Arial" w:cs="Arial"/>
          <w:sz w:val="22"/>
          <w:szCs w:val="22"/>
          <w:lang w:val="en-GB"/>
        </w:rPr>
        <w:t>.</w:t>
      </w:r>
      <w:r w:rsidR="00D55C7B">
        <w:rPr>
          <w:rFonts w:ascii="Arial" w:hAnsi="Arial" w:cs="Arial"/>
          <w:sz w:val="22"/>
          <w:szCs w:val="22"/>
          <w:lang w:val="en-GB"/>
        </w:rPr>
        <w:t xml:space="preserve"> Your names will not appear in the findings</w:t>
      </w:r>
      <w:r w:rsidR="00FC5946">
        <w:rPr>
          <w:rFonts w:ascii="Arial" w:hAnsi="Arial" w:cs="Arial"/>
          <w:sz w:val="22"/>
          <w:szCs w:val="22"/>
          <w:lang w:val="en-GB"/>
        </w:rPr>
        <w:t xml:space="preserve"> of my research. Instead, you will be given pseudonyms (alternative names). None of your personal information shall be shared with anyone else.</w:t>
      </w:r>
    </w:p>
    <w:p w14:paraId="0814CEB4" w14:textId="77777777" w:rsidR="00EC4904" w:rsidRPr="00A96197" w:rsidRDefault="00EC4904" w:rsidP="0046405C">
      <w:pPr>
        <w:spacing w:after="0" w:line="240" w:lineRule="auto"/>
        <w:rPr>
          <w:rFonts w:ascii="Arial" w:hAnsi="Arial" w:cs="Arial"/>
        </w:rPr>
      </w:pPr>
    </w:p>
    <w:p w14:paraId="214A9573" w14:textId="77777777" w:rsidR="00995F26" w:rsidRPr="00A96197" w:rsidRDefault="00995F26" w:rsidP="00EC4904">
      <w:pPr>
        <w:spacing w:after="0" w:line="240" w:lineRule="auto"/>
        <w:rPr>
          <w:rFonts w:ascii="Arial" w:hAnsi="Arial" w:cs="Arial"/>
          <w:b/>
        </w:rPr>
      </w:pPr>
      <w:r w:rsidRPr="00A96197">
        <w:rPr>
          <w:rFonts w:ascii="Arial" w:hAnsi="Arial" w:cs="Arial"/>
          <w:b/>
        </w:rPr>
        <w:t>Who is funding the research?</w:t>
      </w:r>
    </w:p>
    <w:p w14:paraId="4554303F" w14:textId="77777777" w:rsidR="00EC4904" w:rsidRPr="00A96197" w:rsidRDefault="00EC4904" w:rsidP="00EC4904">
      <w:pPr>
        <w:spacing w:after="0" w:line="240" w:lineRule="auto"/>
        <w:rPr>
          <w:rFonts w:ascii="Arial" w:hAnsi="Arial" w:cs="Arial"/>
        </w:rPr>
      </w:pPr>
    </w:p>
    <w:p w14:paraId="49CBC810" w14:textId="57517B34" w:rsidR="00EC4904" w:rsidRPr="00A96197" w:rsidRDefault="00A650E8" w:rsidP="00EC4904">
      <w:pPr>
        <w:spacing w:after="0" w:line="240" w:lineRule="auto"/>
        <w:rPr>
          <w:rFonts w:ascii="Arial" w:hAnsi="Arial" w:cs="Arial"/>
        </w:rPr>
      </w:pPr>
      <w:r w:rsidRPr="00A96197">
        <w:rPr>
          <w:rFonts w:ascii="Arial" w:hAnsi="Arial" w:cs="Arial"/>
        </w:rPr>
        <w:t>Economic and Social Research Council (ESRC)</w:t>
      </w:r>
    </w:p>
    <w:p w14:paraId="6BF066E9" w14:textId="00A8DD81" w:rsidR="00A650E8" w:rsidRPr="00D11383" w:rsidRDefault="00A650E8" w:rsidP="00EC4904">
      <w:pPr>
        <w:spacing w:after="0" w:line="240" w:lineRule="auto"/>
        <w:rPr>
          <w:rFonts w:ascii="Arial" w:hAnsi="Arial" w:cs="Arial"/>
          <w:color w:val="FF0000"/>
        </w:rPr>
      </w:pPr>
    </w:p>
    <w:p w14:paraId="4F611B73" w14:textId="77777777" w:rsidR="00995F26" w:rsidRPr="00A96197" w:rsidRDefault="00995F26" w:rsidP="00EC4904">
      <w:pPr>
        <w:spacing w:after="0" w:line="240" w:lineRule="auto"/>
        <w:rPr>
          <w:rFonts w:ascii="Arial" w:hAnsi="Arial" w:cs="Arial"/>
          <w:b/>
        </w:rPr>
      </w:pPr>
      <w:r w:rsidRPr="00A96197">
        <w:rPr>
          <w:rFonts w:ascii="Arial" w:hAnsi="Arial" w:cs="Arial"/>
          <w:b/>
        </w:rPr>
        <w:t>Who has given approval to conduct the research?</w:t>
      </w:r>
    </w:p>
    <w:p w14:paraId="5B66F553" w14:textId="77777777" w:rsidR="00EC4904" w:rsidRPr="00A96197" w:rsidRDefault="00EC4904" w:rsidP="00EC4904">
      <w:pPr>
        <w:spacing w:after="0" w:line="240" w:lineRule="auto"/>
        <w:rPr>
          <w:rFonts w:ascii="Arial" w:hAnsi="Arial" w:cs="Arial"/>
        </w:rPr>
      </w:pPr>
    </w:p>
    <w:p w14:paraId="17DE563C" w14:textId="77E4D34D" w:rsidR="00EC4904" w:rsidRPr="00A96197" w:rsidRDefault="00EC4904" w:rsidP="00EC4904">
      <w:pPr>
        <w:spacing w:after="0" w:line="240" w:lineRule="auto"/>
        <w:rPr>
          <w:rFonts w:ascii="Arial" w:hAnsi="Arial" w:cs="Arial"/>
        </w:rPr>
      </w:pPr>
      <w:r w:rsidRPr="00A96197">
        <w:rPr>
          <w:rFonts w:ascii="Arial" w:hAnsi="Arial" w:cs="Arial"/>
        </w:rPr>
        <w:t>Th</w:t>
      </w:r>
      <w:r w:rsidR="009602F0" w:rsidRPr="00A96197">
        <w:rPr>
          <w:rFonts w:ascii="Arial" w:hAnsi="Arial" w:cs="Arial"/>
        </w:rPr>
        <w:t xml:space="preserve">e approval has been given by the </w:t>
      </w:r>
      <w:r w:rsidR="002F01ED">
        <w:rPr>
          <w:rFonts w:ascii="Arial" w:hAnsi="Arial" w:cs="Arial"/>
        </w:rPr>
        <w:t xml:space="preserve">National Research Committee and the </w:t>
      </w:r>
      <w:r w:rsidR="009602F0" w:rsidRPr="00A96197">
        <w:rPr>
          <w:rFonts w:ascii="Arial" w:hAnsi="Arial" w:cs="Arial"/>
        </w:rPr>
        <w:t>Her Majesty</w:t>
      </w:r>
      <w:r w:rsidR="00491FCE" w:rsidRPr="00A96197">
        <w:rPr>
          <w:rFonts w:ascii="Arial" w:hAnsi="Arial" w:cs="Arial"/>
        </w:rPr>
        <w:t>’s Prison &amp; Probation Service (HMPPS)</w:t>
      </w:r>
      <w:r w:rsidRPr="00A96197">
        <w:rPr>
          <w:rFonts w:ascii="Arial" w:hAnsi="Arial" w:cs="Arial"/>
        </w:rPr>
        <w:t xml:space="preserve">.  </w:t>
      </w:r>
    </w:p>
    <w:p w14:paraId="479EF08C" w14:textId="77777777" w:rsidR="00EC4904" w:rsidRPr="00A96197" w:rsidRDefault="00EC4904" w:rsidP="00EC4904">
      <w:pPr>
        <w:spacing w:after="0" w:line="240" w:lineRule="auto"/>
        <w:rPr>
          <w:rFonts w:ascii="Arial" w:hAnsi="Arial" w:cs="Arial"/>
        </w:rPr>
      </w:pPr>
    </w:p>
    <w:p w14:paraId="377EFFE7" w14:textId="77777777" w:rsidR="00995F26" w:rsidRPr="00A96197" w:rsidRDefault="00995F26" w:rsidP="00EC4904">
      <w:pPr>
        <w:spacing w:after="0" w:line="240" w:lineRule="auto"/>
        <w:rPr>
          <w:rFonts w:ascii="Arial" w:hAnsi="Arial" w:cs="Arial"/>
          <w:b/>
        </w:rPr>
      </w:pPr>
      <w:r w:rsidRPr="00A96197">
        <w:rPr>
          <w:rFonts w:ascii="Arial" w:hAnsi="Arial" w:cs="Arial"/>
          <w:b/>
        </w:rPr>
        <w:t>How do I find out more information?</w:t>
      </w:r>
    </w:p>
    <w:p w14:paraId="1E2C20FA" w14:textId="77777777" w:rsidR="00EC4904" w:rsidRPr="002F01ED" w:rsidRDefault="00EC4904" w:rsidP="00EC4904">
      <w:pPr>
        <w:spacing w:after="0" w:line="240" w:lineRule="auto"/>
        <w:rPr>
          <w:rFonts w:ascii="Arial" w:hAnsi="Arial" w:cs="Arial"/>
          <w:b/>
          <w:i/>
          <w:iCs/>
          <w:color w:val="FF0000"/>
        </w:rPr>
      </w:pPr>
    </w:p>
    <w:p w14:paraId="5A0C8BA7" w14:textId="77777777" w:rsidR="002846EB" w:rsidRPr="00990CD8" w:rsidRDefault="002846EB" w:rsidP="002846EB">
      <w:pPr>
        <w:spacing w:after="0" w:line="240" w:lineRule="auto"/>
        <w:rPr>
          <w:rFonts w:ascii="Arial" w:hAnsi="Arial" w:cs="Arial"/>
          <w:color w:val="000000" w:themeColor="text1"/>
        </w:rPr>
      </w:pPr>
      <w:r w:rsidRPr="00990CD8">
        <w:rPr>
          <w:rFonts w:ascii="Arial" w:hAnsi="Arial" w:cs="Arial"/>
          <w:color w:val="000000" w:themeColor="text1"/>
        </w:rPr>
        <w:t>Ask the staff members at the Approved Premises if you need more information. The staff members will direct your questions to the researcher.</w:t>
      </w:r>
    </w:p>
    <w:p w14:paraId="00E20C7E" w14:textId="7B05E70E" w:rsidR="001B04A4" w:rsidRDefault="001B04A4" w:rsidP="00EC4904">
      <w:pPr>
        <w:spacing w:after="0" w:line="240" w:lineRule="auto"/>
        <w:rPr>
          <w:rFonts w:ascii="Arial" w:hAnsi="Arial" w:cs="Arial"/>
        </w:rPr>
      </w:pPr>
    </w:p>
    <w:p w14:paraId="2C7E0783" w14:textId="114B6953" w:rsidR="001B04A4" w:rsidRPr="002F01ED" w:rsidRDefault="001B04A4" w:rsidP="00EC4904">
      <w:pPr>
        <w:spacing w:after="0" w:line="240" w:lineRule="auto"/>
        <w:rPr>
          <w:rFonts w:ascii="Arial" w:hAnsi="Arial" w:cs="Arial"/>
          <w:b/>
          <w:bCs/>
          <w:color w:val="000000" w:themeColor="text1"/>
        </w:rPr>
      </w:pPr>
      <w:r w:rsidRPr="002F01ED">
        <w:rPr>
          <w:rFonts w:ascii="Arial" w:hAnsi="Arial" w:cs="Arial"/>
          <w:b/>
          <w:bCs/>
          <w:color w:val="000000" w:themeColor="text1"/>
        </w:rPr>
        <w:t>Support Services</w:t>
      </w:r>
    </w:p>
    <w:p w14:paraId="15143E11" w14:textId="449DCC65" w:rsidR="001B04A4" w:rsidRPr="002F01ED" w:rsidRDefault="001B04A4" w:rsidP="00EC4904">
      <w:pPr>
        <w:spacing w:after="0" w:line="240" w:lineRule="auto"/>
        <w:rPr>
          <w:rFonts w:ascii="Arial" w:hAnsi="Arial" w:cs="Arial"/>
          <w:b/>
          <w:bCs/>
          <w:color w:val="000000" w:themeColor="text1"/>
        </w:rPr>
      </w:pPr>
    </w:p>
    <w:p w14:paraId="74B71DB3" w14:textId="7714B83B" w:rsidR="001B04A4" w:rsidRPr="005F2219" w:rsidRDefault="001B04A4" w:rsidP="00EC4904">
      <w:pPr>
        <w:spacing w:after="0" w:line="240" w:lineRule="auto"/>
        <w:rPr>
          <w:rFonts w:ascii="Arial" w:hAnsi="Arial" w:cs="Arial"/>
          <w:color w:val="000000" w:themeColor="text1"/>
        </w:rPr>
      </w:pPr>
      <w:r w:rsidRPr="005F2219">
        <w:rPr>
          <w:rFonts w:ascii="Arial" w:hAnsi="Arial" w:cs="Arial"/>
          <w:color w:val="000000" w:themeColor="text1"/>
        </w:rPr>
        <w:t xml:space="preserve">If you need general emotional </w:t>
      </w:r>
      <w:r w:rsidR="003B0FA3" w:rsidRPr="005F2219">
        <w:rPr>
          <w:rFonts w:ascii="Arial" w:hAnsi="Arial" w:cs="Arial"/>
          <w:color w:val="000000" w:themeColor="text1"/>
        </w:rPr>
        <w:t>support,</w:t>
      </w:r>
      <w:r w:rsidRPr="005F2219">
        <w:rPr>
          <w:rFonts w:ascii="Arial" w:hAnsi="Arial" w:cs="Arial"/>
          <w:color w:val="000000" w:themeColor="text1"/>
        </w:rPr>
        <w:t xml:space="preserve"> call the Samaritans free 24/7 phone number ‘116 123’ or email them </w:t>
      </w:r>
      <w:r w:rsidR="003B0FA3" w:rsidRPr="005F2219">
        <w:rPr>
          <w:rFonts w:ascii="Arial" w:hAnsi="Arial" w:cs="Arial"/>
          <w:color w:val="000000" w:themeColor="text1"/>
        </w:rPr>
        <w:t xml:space="preserve">at </w:t>
      </w:r>
      <w:r w:rsidRPr="005F2219">
        <w:rPr>
          <w:rFonts w:ascii="Arial" w:hAnsi="Arial" w:cs="Arial"/>
          <w:color w:val="000000" w:themeColor="text1"/>
        </w:rPr>
        <w:t>‘jo@samaritans.org’.</w:t>
      </w:r>
      <w:r w:rsidR="00254CA3" w:rsidRPr="005F2219">
        <w:rPr>
          <w:rFonts w:ascii="Arial" w:hAnsi="Arial" w:cs="Arial"/>
          <w:color w:val="000000" w:themeColor="text1"/>
        </w:rPr>
        <w:t xml:space="preserve"> </w:t>
      </w:r>
    </w:p>
    <w:p w14:paraId="1A4BECCC" w14:textId="77777777" w:rsidR="00D11383" w:rsidRPr="00A96197" w:rsidRDefault="00D11383" w:rsidP="00EC4904">
      <w:pPr>
        <w:spacing w:after="0" w:line="240" w:lineRule="auto"/>
        <w:rPr>
          <w:rFonts w:ascii="Arial" w:hAnsi="Arial" w:cs="Arial"/>
          <w:b/>
        </w:rPr>
      </w:pPr>
    </w:p>
    <w:p w14:paraId="19955239" w14:textId="77777777" w:rsidR="00995F26" w:rsidRPr="00A96197" w:rsidRDefault="00995F26" w:rsidP="00EC4904">
      <w:pPr>
        <w:pStyle w:val="NormalWeb"/>
        <w:spacing w:before="0" w:beforeAutospacing="0" w:after="0" w:afterAutospacing="0"/>
        <w:rPr>
          <w:rFonts w:ascii="Arial" w:eastAsiaTheme="minorHAnsi" w:hAnsi="Arial" w:cs="Arial"/>
          <w:b/>
          <w:sz w:val="22"/>
          <w:szCs w:val="22"/>
          <w:lang w:eastAsia="en-US"/>
        </w:rPr>
      </w:pPr>
      <w:r w:rsidRPr="00A96197">
        <w:rPr>
          <w:rFonts w:ascii="Arial" w:eastAsiaTheme="minorHAnsi" w:hAnsi="Arial" w:cs="Arial"/>
          <w:b/>
          <w:sz w:val="22"/>
          <w:szCs w:val="22"/>
          <w:lang w:eastAsia="en-US"/>
        </w:rPr>
        <w:t xml:space="preserve">How do I make a complaint? </w:t>
      </w:r>
    </w:p>
    <w:p w14:paraId="108008B6" w14:textId="77777777" w:rsidR="00AE500F" w:rsidRPr="00A96197" w:rsidRDefault="00AE500F" w:rsidP="00995F26">
      <w:pPr>
        <w:pStyle w:val="NormalWeb"/>
        <w:spacing w:before="0" w:beforeAutospacing="0" w:after="0" w:afterAutospacing="0"/>
        <w:rPr>
          <w:rFonts w:ascii="Arial" w:hAnsi="Arial" w:cs="Arial"/>
          <w:b/>
          <w:sz w:val="22"/>
          <w:szCs w:val="22"/>
        </w:rPr>
      </w:pPr>
    </w:p>
    <w:p w14:paraId="1ADAE3D8" w14:textId="48FFDB9B" w:rsidR="00EC4904" w:rsidRPr="00776935" w:rsidRDefault="00EC4904" w:rsidP="00995F26">
      <w:pPr>
        <w:pStyle w:val="NormalWeb"/>
        <w:spacing w:before="0" w:beforeAutospacing="0" w:after="0" w:afterAutospacing="0"/>
        <w:rPr>
          <w:rFonts w:ascii="Arial" w:hAnsi="Arial" w:cs="Arial"/>
          <w:color w:val="000000" w:themeColor="text1"/>
          <w:sz w:val="22"/>
          <w:szCs w:val="22"/>
        </w:rPr>
      </w:pPr>
      <w:r w:rsidRPr="00776935">
        <w:rPr>
          <w:rFonts w:ascii="Arial" w:hAnsi="Arial" w:cs="Arial"/>
          <w:color w:val="000000" w:themeColor="text1"/>
          <w:sz w:val="22"/>
          <w:szCs w:val="22"/>
        </w:rPr>
        <w:t xml:space="preserve">In the first instance complaints should be directed to </w:t>
      </w:r>
      <w:r w:rsidR="00821CD0" w:rsidRPr="00776935">
        <w:rPr>
          <w:rFonts w:ascii="Arial" w:hAnsi="Arial" w:cs="Arial"/>
          <w:color w:val="000000" w:themeColor="text1"/>
          <w:sz w:val="22"/>
          <w:szCs w:val="22"/>
        </w:rPr>
        <w:t>an appropriate staff member within the pr</w:t>
      </w:r>
      <w:r w:rsidR="00130B04">
        <w:rPr>
          <w:rFonts w:ascii="Arial" w:hAnsi="Arial" w:cs="Arial"/>
          <w:color w:val="000000" w:themeColor="text1"/>
          <w:sz w:val="22"/>
          <w:szCs w:val="22"/>
        </w:rPr>
        <w:t>obation service</w:t>
      </w:r>
      <w:r w:rsidR="00821CD0" w:rsidRPr="00776935">
        <w:rPr>
          <w:rFonts w:ascii="Arial" w:hAnsi="Arial" w:cs="Arial"/>
          <w:color w:val="000000" w:themeColor="text1"/>
          <w:sz w:val="22"/>
          <w:szCs w:val="22"/>
        </w:rPr>
        <w:t xml:space="preserve"> who will be directed to the researcher. </w:t>
      </w:r>
      <w:r w:rsidRPr="00776935">
        <w:rPr>
          <w:rFonts w:ascii="Arial" w:hAnsi="Arial" w:cs="Arial"/>
          <w:color w:val="000000" w:themeColor="text1"/>
          <w:sz w:val="22"/>
          <w:szCs w:val="22"/>
        </w:rPr>
        <w:t xml:space="preserve">If the participant is not satisfied, they may approach the </w:t>
      </w:r>
      <w:r w:rsidR="00351A49" w:rsidRPr="00776935">
        <w:rPr>
          <w:rFonts w:ascii="Arial" w:hAnsi="Arial" w:cs="Arial"/>
          <w:color w:val="000000" w:themeColor="text1"/>
          <w:sz w:val="22"/>
          <w:szCs w:val="22"/>
        </w:rPr>
        <w:t>Departmental Ethics Committee using the email address</w:t>
      </w:r>
      <w:r w:rsidR="00000B58" w:rsidRPr="00776935">
        <w:rPr>
          <w:rFonts w:ascii="Arial" w:hAnsi="Arial" w:cs="Arial"/>
          <w:color w:val="000000" w:themeColor="text1"/>
          <w:sz w:val="22"/>
          <w:szCs w:val="22"/>
        </w:rPr>
        <w:t>:</w:t>
      </w:r>
      <w:r w:rsidR="00351A49" w:rsidRPr="00776935">
        <w:rPr>
          <w:rFonts w:ascii="Arial" w:hAnsi="Arial" w:cs="Arial"/>
          <w:color w:val="000000" w:themeColor="text1"/>
          <w:sz w:val="22"/>
          <w:szCs w:val="22"/>
        </w:rPr>
        <w:t xml:space="preserve"> spsw-ethics@york.ac.uk.</w:t>
      </w:r>
      <w:r w:rsidRPr="00776935">
        <w:rPr>
          <w:rFonts w:ascii="Arial" w:hAnsi="Arial" w:cs="Arial"/>
          <w:color w:val="000000" w:themeColor="text1"/>
          <w:sz w:val="22"/>
          <w:szCs w:val="22"/>
        </w:rPr>
        <w:t xml:space="preserve"> </w:t>
      </w:r>
    </w:p>
    <w:p w14:paraId="5A639202" w14:textId="77777777" w:rsidR="00EE0808" w:rsidRPr="00A96197" w:rsidRDefault="00EE0808" w:rsidP="00995F26">
      <w:pPr>
        <w:pStyle w:val="NormalWeb"/>
        <w:spacing w:before="0" w:beforeAutospacing="0" w:after="0" w:afterAutospacing="0"/>
        <w:rPr>
          <w:rFonts w:ascii="Arial" w:hAnsi="Arial" w:cs="Arial"/>
          <w:sz w:val="22"/>
          <w:szCs w:val="22"/>
        </w:rPr>
      </w:pPr>
    </w:p>
    <w:p w14:paraId="38E54DF0" w14:textId="77777777" w:rsidR="00EE0808" w:rsidRPr="00A96197" w:rsidRDefault="00EE0808" w:rsidP="00995F26">
      <w:pPr>
        <w:pStyle w:val="NormalWeb"/>
        <w:spacing w:before="0" w:beforeAutospacing="0" w:after="0" w:afterAutospacing="0"/>
        <w:rPr>
          <w:rFonts w:ascii="Arial" w:hAnsi="Arial" w:cs="Arial"/>
          <w:sz w:val="22"/>
          <w:szCs w:val="22"/>
        </w:rPr>
      </w:pPr>
    </w:p>
    <w:p w14:paraId="4FEBC9A7" w14:textId="77777777" w:rsidR="00EE0808" w:rsidRPr="00A96197" w:rsidRDefault="00EE0808">
      <w:pPr>
        <w:rPr>
          <w:rFonts w:ascii="Arial" w:hAnsi="Arial" w:cs="Arial"/>
          <w:b/>
        </w:rPr>
      </w:pPr>
      <w:r w:rsidRPr="00A96197">
        <w:rPr>
          <w:rFonts w:ascii="Arial" w:hAnsi="Arial" w:cs="Arial"/>
          <w:b/>
        </w:rPr>
        <w:br w:type="page"/>
      </w:r>
    </w:p>
    <w:p w14:paraId="60F645EA" w14:textId="77777777" w:rsidR="00EE0808" w:rsidRPr="00A96197" w:rsidRDefault="00EE0808" w:rsidP="00EE0808">
      <w:pPr>
        <w:jc w:val="center"/>
        <w:rPr>
          <w:rFonts w:ascii="Arial" w:hAnsi="Arial" w:cs="Arial"/>
          <w:b/>
        </w:rPr>
      </w:pPr>
      <w:r w:rsidRPr="00A96197">
        <w:rPr>
          <w:rFonts w:ascii="Arial" w:hAnsi="Arial" w:cs="Arial"/>
          <w:b/>
        </w:rPr>
        <w:lastRenderedPageBreak/>
        <w:t xml:space="preserve">Data Information Sheet </w:t>
      </w:r>
    </w:p>
    <w:p w14:paraId="66856183" w14:textId="2ABA0B72" w:rsidR="002C36EA" w:rsidRPr="00A96197" w:rsidRDefault="002C36EA" w:rsidP="002C36EA">
      <w:pPr>
        <w:pStyle w:val="BodyAA"/>
        <w:spacing w:line="360" w:lineRule="auto"/>
        <w:rPr>
          <w:rFonts w:ascii="Arial" w:hAnsi="Arial" w:cs="Arial"/>
          <w:b/>
          <w:bCs/>
          <w:sz w:val="22"/>
          <w:szCs w:val="22"/>
          <w:lang w:val="en-GB"/>
        </w:rPr>
      </w:pPr>
      <w:r w:rsidRPr="00A96197">
        <w:rPr>
          <w:rFonts w:ascii="Arial" w:hAnsi="Arial" w:cs="Arial"/>
          <w:b/>
          <w:bCs/>
          <w:sz w:val="22"/>
          <w:szCs w:val="22"/>
          <w:lang w:val="en-GB"/>
        </w:rPr>
        <w:t xml:space="preserve">Project Research Title </w:t>
      </w:r>
    </w:p>
    <w:p w14:paraId="3E55E7A9" w14:textId="77777777" w:rsidR="002C36EA" w:rsidRPr="00A96197" w:rsidRDefault="002C36EA" w:rsidP="00491FCE">
      <w:pPr>
        <w:pStyle w:val="BodyAA"/>
        <w:rPr>
          <w:rFonts w:ascii="Arial" w:hAnsi="Arial" w:cs="Arial"/>
          <w:b/>
          <w:bCs/>
          <w:sz w:val="22"/>
          <w:szCs w:val="22"/>
          <w:lang w:val="en-GB"/>
        </w:rPr>
      </w:pPr>
    </w:p>
    <w:p w14:paraId="73D30425" w14:textId="0152F4C9" w:rsidR="002C36EA" w:rsidRPr="00A96197" w:rsidRDefault="002C36EA" w:rsidP="00491FCE">
      <w:pPr>
        <w:pStyle w:val="BodyAA"/>
        <w:rPr>
          <w:rFonts w:ascii="Arial" w:eastAsia="Arial" w:hAnsi="Arial" w:cs="Arial"/>
          <w:sz w:val="22"/>
          <w:szCs w:val="22"/>
          <w:lang w:val="en-GB"/>
        </w:rPr>
      </w:pPr>
      <w:proofErr w:type="gramStart"/>
      <w:r w:rsidRPr="00A96197">
        <w:rPr>
          <w:rFonts w:ascii="Arial" w:hAnsi="Arial" w:cs="Arial"/>
          <w:sz w:val="22"/>
          <w:szCs w:val="22"/>
          <w:lang w:val="en-GB"/>
        </w:rPr>
        <w:t>In light of</w:t>
      </w:r>
      <w:proofErr w:type="gramEnd"/>
      <w:r w:rsidRPr="00A96197">
        <w:rPr>
          <w:rFonts w:ascii="Arial" w:hAnsi="Arial" w:cs="Arial"/>
          <w:sz w:val="22"/>
          <w:szCs w:val="22"/>
          <w:lang w:val="en-GB"/>
        </w:rPr>
        <w:t xml:space="preserve"> the ‘Prison Crisis’, what are the explanations of, and solutions to, violence within prison? A qualitative study of prisoners’ and prison staffs’ perceptions of the current prison environment within England and Wales using a GST theoretical framework. </w:t>
      </w:r>
    </w:p>
    <w:p w14:paraId="0958DA92" w14:textId="77777777" w:rsidR="00EE0808" w:rsidRPr="00A96197" w:rsidRDefault="00EE0808" w:rsidP="00EE0808">
      <w:pPr>
        <w:pStyle w:val="NormalWeb"/>
        <w:spacing w:before="0" w:beforeAutospacing="0" w:after="0" w:afterAutospacing="0"/>
        <w:rPr>
          <w:rFonts w:ascii="Arial" w:hAnsi="Arial" w:cs="Arial"/>
          <w:sz w:val="22"/>
          <w:szCs w:val="22"/>
        </w:rPr>
      </w:pPr>
    </w:p>
    <w:p w14:paraId="30C5D2F4" w14:textId="22FDBE38" w:rsidR="00EE0808" w:rsidRPr="00A96197" w:rsidRDefault="00EE0808" w:rsidP="00EE0808">
      <w:pPr>
        <w:pStyle w:val="NormalWeb"/>
        <w:spacing w:before="0" w:beforeAutospacing="0" w:after="0" w:afterAutospacing="0"/>
        <w:rPr>
          <w:rFonts w:ascii="Arial" w:hAnsi="Arial" w:cs="Arial"/>
          <w:b/>
          <w:bCs/>
          <w:sz w:val="22"/>
          <w:szCs w:val="22"/>
        </w:rPr>
      </w:pPr>
      <w:r w:rsidRPr="00A96197">
        <w:rPr>
          <w:rFonts w:ascii="Arial" w:hAnsi="Arial" w:cs="Arial"/>
          <w:sz w:val="22"/>
          <w:szCs w:val="22"/>
        </w:rPr>
        <w:t xml:space="preserve">The purpose of this information sheet is to explain how your data will be used and protected, in line with </w:t>
      </w:r>
      <w:r w:rsidR="004B6DB0">
        <w:rPr>
          <w:rFonts w:ascii="Arial" w:hAnsi="Arial" w:cs="Arial"/>
          <w:sz w:val="22"/>
          <w:szCs w:val="22"/>
        </w:rPr>
        <w:t>General Data Protection Regulation (</w:t>
      </w:r>
      <w:r w:rsidRPr="00A96197">
        <w:rPr>
          <w:rFonts w:ascii="Arial" w:hAnsi="Arial" w:cs="Arial"/>
          <w:sz w:val="22"/>
          <w:szCs w:val="22"/>
        </w:rPr>
        <w:t>GDPR</w:t>
      </w:r>
      <w:r w:rsidR="004B6DB0">
        <w:rPr>
          <w:rFonts w:ascii="Arial" w:hAnsi="Arial" w:cs="Arial"/>
          <w:sz w:val="22"/>
          <w:szCs w:val="22"/>
        </w:rPr>
        <w:t>).</w:t>
      </w:r>
      <w:r w:rsidR="00821CD0">
        <w:rPr>
          <w:rFonts w:ascii="Arial" w:hAnsi="Arial" w:cs="Arial"/>
          <w:sz w:val="22"/>
          <w:szCs w:val="22"/>
        </w:rPr>
        <w:t xml:space="preserve"> </w:t>
      </w:r>
    </w:p>
    <w:p w14:paraId="303AB228" w14:textId="77777777" w:rsidR="00EE0808" w:rsidRPr="00A96197" w:rsidRDefault="00EE0808" w:rsidP="00EE0808">
      <w:pPr>
        <w:pStyle w:val="NormalWeb"/>
        <w:spacing w:before="0" w:beforeAutospacing="0" w:after="0" w:afterAutospacing="0"/>
        <w:rPr>
          <w:rFonts w:ascii="Arial" w:hAnsi="Arial" w:cs="Arial"/>
          <w:b/>
          <w:bCs/>
          <w:sz w:val="22"/>
          <w:szCs w:val="22"/>
        </w:rPr>
      </w:pPr>
    </w:p>
    <w:p w14:paraId="56D1885D"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b/>
          <w:bCs/>
          <w:sz w:val="22"/>
          <w:szCs w:val="22"/>
        </w:rPr>
        <w:t>On what basis will you process my data?</w:t>
      </w:r>
    </w:p>
    <w:p w14:paraId="3F693DD6"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b/>
          <w:bCs/>
          <w:sz w:val="22"/>
          <w:szCs w:val="22"/>
        </w:rPr>
        <w:t xml:space="preserve"> </w:t>
      </w:r>
    </w:p>
    <w:p w14:paraId="437623B8" w14:textId="238EF529"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sz w:val="22"/>
          <w:szCs w:val="22"/>
        </w:rPr>
        <w:t>Under the GDPR, the University must identify a legal basis for processing personal data and, where appropriate, an additional condition for processing special category data.</w:t>
      </w:r>
    </w:p>
    <w:p w14:paraId="26450FAE"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sz w:val="22"/>
          <w:szCs w:val="22"/>
        </w:rPr>
        <w:t xml:space="preserve"> </w:t>
      </w:r>
    </w:p>
    <w:p w14:paraId="427744C7"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sz w:val="22"/>
          <w:szCs w:val="22"/>
        </w:rPr>
        <w:t>In line with our charter which states that we advance learning and knowledge by teaching and research, the University processes personal data for research purposes under Article 6 (1) (e) of the GDPR:   </w:t>
      </w:r>
    </w:p>
    <w:p w14:paraId="74965377"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sz w:val="22"/>
          <w:szCs w:val="22"/>
        </w:rPr>
        <w:t xml:space="preserve"> </w:t>
      </w:r>
    </w:p>
    <w:p w14:paraId="460CFFE1"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i/>
          <w:iCs/>
          <w:sz w:val="22"/>
          <w:szCs w:val="22"/>
          <w:shd w:val="clear" w:color="auto" w:fill="FFFFFF"/>
        </w:rPr>
        <w:t xml:space="preserve">Processing is necessary for the performance of a task carried out in the public interest </w:t>
      </w:r>
    </w:p>
    <w:p w14:paraId="0C3608D6" w14:textId="0FB04132"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sz w:val="22"/>
          <w:szCs w:val="22"/>
        </w:rPr>
        <w:t xml:space="preserve"> </w:t>
      </w:r>
    </w:p>
    <w:p w14:paraId="0FFDA92D"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sz w:val="22"/>
          <w:szCs w:val="22"/>
          <w:shd w:val="clear" w:color="auto" w:fill="FFFFFF"/>
        </w:rPr>
        <w:t>Research will only be undertaken where ethical approval has been obtained, where there is a clear public interest and where appropriate safeguards have been put in place to protect data.</w:t>
      </w:r>
    </w:p>
    <w:p w14:paraId="114FD601"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sz w:val="22"/>
          <w:szCs w:val="22"/>
        </w:rPr>
        <w:t xml:space="preserve"> </w:t>
      </w:r>
    </w:p>
    <w:p w14:paraId="3ED18FBF"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sz w:val="22"/>
          <w:szCs w:val="22"/>
        </w:rPr>
        <w:t>In line with ethical expectations and to comply with common law duty of confidentiality, we will seek your consent to participate where appropriate. This consent will not, however, be our legal basis for processing your data under the GDPR.  </w:t>
      </w:r>
    </w:p>
    <w:p w14:paraId="088472C0"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sz w:val="22"/>
          <w:szCs w:val="22"/>
        </w:rPr>
        <w:t xml:space="preserve"> </w:t>
      </w:r>
    </w:p>
    <w:p w14:paraId="5C32D37D"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b/>
          <w:bCs/>
          <w:sz w:val="22"/>
          <w:szCs w:val="22"/>
        </w:rPr>
        <w:t xml:space="preserve">How will you use my data?  </w:t>
      </w:r>
    </w:p>
    <w:p w14:paraId="24E854E7"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b/>
          <w:bCs/>
          <w:sz w:val="22"/>
          <w:szCs w:val="22"/>
        </w:rPr>
        <w:t xml:space="preserve"> </w:t>
      </w:r>
    </w:p>
    <w:p w14:paraId="000DEA61" w14:textId="3A95AF54" w:rsidR="00EE0808" w:rsidRPr="00190A89" w:rsidRDefault="00EE0808" w:rsidP="00EE0808">
      <w:pPr>
        <w:pStyle w:val="NormalWeb"/>
        <w:spacing w:before="0" w:beforeAutospacing="0" w:after="0" w:afterAutospacing="0"/>
        <w:rPr>
          <w:rFonts w:ascii="Arial" w:hAnsi="Arial" w:cs="Arial"/>
          <w:sz w:val="22"/>
          <w:szCs w:val="22"/>
          <w:highlight w:val="yellow"/>
        </w:rPr>
      </w:pPr>
      <w:r w:rsidRPr="00A96197">
        <w:rPr>
          <w:rFonts w:ascii="Arial" w:hAnsi="Arial" w:cs="Arial"/>
          <w:sz w:val="22"/>
          <w:szCs w:val="22"/>
        </w:rPr>
        <w:t>Data will be processed for the purposes outlined in this notice and in the main information sheet</w:t>
      </w:r>
      <w:r w:rsidRPr="00821CD0">
        <w:rPr>
          <w:rFonts w:ascii="Arial" w:hAnsi="Arial" w:cs="Arial"/>
          <w:sz w:val="22"/>
          <w:szCs w:val="22"/>
        </w:rPr>
        <w:t>. All interviews will be audio-recorded (with consent). The device used for audio-recording will be password protected; the audio file will be transferred to the secure University of York encrypted fileserver at the earliest opportunity and then deleted from the recording device.</w:t>
      </w:r>
      <w:r w:rsidRPr="00A96197">
        <w:rPr>
          <w:rFonts w:ascii="Arial" w:hAnsi="Arial" w:cs="Arial"/>
          <w:sz w:val="22"/>
          <w:szCs w:val="22"/>
        </w:rPr>
        <w:t xml:space="preserve"> You will be required to provide informed consent for participation. This will include your signature. These consent forms will be kept in a locked cabinet that only the researcher has access to. </w:t>
      </w:r>
      <w:r w:rsidR="00190A89" w:rsidRPr="00190A89">
        <w:rPr>
          <w:rFonts w:ascii="Arial" w:hAnsi="Arial" w:cs="Arial"/>
          <w:sz w:val="22"/>
          <w:szCs w:val="22"/>
        </w:rPr>
        <w:t xml:space="preserve">The primary use of this research is to produce a PhD thesis. </w:t>
      </w:r>
      <w:r w:rsidRPr="00190A89">
        <w:rPr>
          <w:rFonts w:ascii="Arial" w:hAnsi="Arial" w:cs="Arial"/>
          <w:sz w:val="22"/>
          <w:szCs w:val="22"/>
        </w:rPr>
        <w:t xml:space="preserve">The anonymised findings will be </w:t>
      </w:r>
      <w:r w:rsidR="00AD1B2C" w:rsidRPr="00190A89">
        <w:rPr>
          <w:rFonts w:ascii="Arial" w:hAnsi="Arial" w:cs="Arial"/>
          <w:sz w:val="22"/>
          <w:szCs w:val="22"/>
        </w:rPr>
        <w:t>analysed,</w:t>
      </w:r>
      <w:r w:rsidRPr="00190A89">
        <w:rPr>
          <w:rFonts w:ascii="Arial" w:hAnsi="Arial" w:cs="Arial"/>
          <w:sz w:val="22"/>
          <w:szCs w:val="22"/>
        </w:rPr>
        <w:t xml:space="preserve"> and a research paper submitted to the University and to a journal with the aim of publication.</w:t>
      </w:r>
      <w:r w:rsidR="00190A89" w:rsidRPr="00190A89">
        <w:rPr>
          <w:rFonts w:ascii="Arial" w:hAnsi="Arial" w:cs="Arial"/>
          <w:sz w:val="22"/>
          <w:szCs w:val="22"/>
        </w:rPr>
        <w:t xml:space="preserve"> </w:t>
      </w:r>
      <w:r w:rsidRPr="00190A89">
        <w:rPr>
          <w:rFonts w:ascii="Arial" w:hAnsi="Arial" w:cs="Arial"/>
          <w:sz w:val="22"/>
          <w:szCs w:val="22"/>
        </w:rPr>
        <w:t xml:space="preserve">A summary of the findings will also be shared with those who took part in the study and with the </w:t>
      </w:r>
      <w:r w:rsidR="003664CA" w:rsidRPr="00190A89">
        <w:rPr>
          <w:rFonts w:ascii="Arial" w:hAnsi="Arial" w:cs="Arial"/>
          <w:sz w:val="22"/>
          <w:szCs w:val="22"/>
        </w:rPr>
        <w:t>H</w:t>
      </w:r>
      <w:r w:rsidR="00AD1B2C" w:rsidRPr="00190A89">
        <w:rPr>
          <w:rFonts w:ascii="Arial" w:hAnsi="Arial" w:cs="Arial"/>
          <w:sz w:val="22"/>
          <w:szCs w:val="22"/>
        </w:rPr>
        <w:t xml:space="preserve">er </w:t>
      </w:r>
      <w:r w:rsidR="003664CA" w:rsidRPr="00190A89">
        <w:rPr>
          <w:rFonts w:ascii="Arial" w:hAnsi="Arial" w:cs="Arial"/>
          <w:sz w:val="22"/>
          <w:szCs w:val="22"/>
        </w:rPr>
        <w:t>M</w:t>
      </w:r>
      <w:r w:rsidR="00AD1B2C" w:rsidRPr="00190A89">
        <w:rPr>
          <w:rFonts w:ascii="Arial" w:hAnsi="Arial" w:cs="Arial"/>
          <w:sz w:val="22"/>
          <w:szCs w:val="22"/>
        </w:rPr>
        <w:t xml:space="preserve">ajesty’s </w:t>
      </w:r>
      <w:r w:rsidR="003664CA" w:rsidRPr="00190A89">
        <w:rPr>
          <w:rFonts w:ascii="Arial" w:hAnsi="Arial" w:cs="Arial"/>
          <w:sz w:val="22"/>
          <w:szCs w:val="22"/>
        </w:rPr>
        <w:t>P</w:t>
      </w:r>
      <w:r w:rsidR="00AD1B2C" w:rsidRPr="00190A89">
        <w:rPr>
          <w:rFonts w:ascii="Arial" w:hAnsi="Arial" w:cs="Arial"/>
          <w:sz w:val="22"/>
          <w:szCs w:val="22"/>
        </w:rPr>
        <w:t xml:space="preserve">rison </w:t>
      </w:r>
      <w:r w:rsidR="00444773" w:rsidRPr="00190A89">
        <w:rPr>
          <w:rFonts w:ascii="Arial" w:hAnsi="Arial" w:cs="Arial"/>
          <w:sz w:val="22"/>
          <w:szCs w:val="22"/>
        </w:rPr>
        <w:t xml:space="preserve">&amp; </w:t>
      </w:r>
      <w:r w:rsidR="003664CA" w:rsidRPr="00190A89">
        <w:rPr>
          <w:rFonts w:ascii="Arial" w:hAnsi="Arial" w:cs="Arial"/>
          <w:sz w:val="22"/>
          <w:szCs w:val="22"/>
        </w:rPr>
        <w:t>P</w:t>
      </w:r>
      <w:r w:rsidR="00AD1B2C" w:rsidRPr="00190A89">
        <w:rPr>
          <w:rFonts w:ascii="Arial" w:hAnsi="Arial" w:cs="Arial"/>
          <w:sz w:val="22"/>
          <w:szCs w:val="22"/>
        </w:rPr>
        <w:t xml:space="preserve">robation </w:t>
      </w:r>
      <w:r w:rsidR="003664CA" w:rsidRPr="00190A89">
        <w:rPr>
          <w:rFonts w:ascii="Arial" w:hAnsi="Arial" w:cs="Arial"/>
          <w:sz w:val="22"/>
          <w:szCs w:val="22"/>
        </w:rPr>
        <w:t>S</w:t>
      </w:r>
      <w:r w:rsidR="00AD1B2C" w:rsidRPr="00190A89">
        <w:rPr>
          <w:rFonts w:ascii="Arial" w:hAnsi="Arial" w:cs="Arial"/>
          <w:sz w:val="22"/>
          <w:szCs w:val="22"/>
        </w:rPr>
        <w:t>ervice</w:t>
      </w:r>
      <w:r w:rsidRPr="00190A89">
        <w:rPr>
          <w:rFonts w:ascii="Arial" w:hAnsi="Arial" w:cs="Arial"/>
          <w:sz w:val="22"/>
          <w:szCs w:val="22"/>
        </w:rPr>
        <w:t>.</w:t>
      </w:r>
    </w:p>
    <w:p w14:paraId="30E53127"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b/>
          <w:bCs/>
          <w:sz w:val="22"/>
          <w:szCs w:val="22"/>
        </w:rPr>
        <w:t xml:space="preserve"> </w:t>
      </w:r>
    </w:p>
    <w:p w14:paraId="639B7B8F" w14:textId="0F7DF5A6" w:rsidR="00EE0808" w:rsidRDefault="00EE0808" w:rsidP="00EE0808">
      <w:pPr>
        <w:spacing w:after="0" w:line="240" w:lineRule="auto"/>
        <w:rPr>
          <w:rFonts w:ascii="Arial" w:eastAsia="Times New Roman" w:hAnsi="Arial" w:cs="Arial"/>
          <w:b/>
          <w:bCs/>
          <w:lang w:eastAsia="en-GB"/>
        </w:rPr>
      </w:pPr>
      <w:r w:rsidRPr="00A96197">
        <w:rPr>
          <w:rFonts w:ascii="Arial" w:eastAsia="Times New Roman" w:hAnsi="Arial" w:cs="Arial"/>
          <w:b/>
          <w:bCs/>
          <w:lang w:eastAsia="en-GB"/>
        </w:rPr>
        <w:t xml:space="preserve">How will you keep my data secure?  </w:t>
      </w:r>
    </w:p>
    <w:p w14:paraId="6E45A0D7" w14:textId="77777777" w:rsidR="00DB1283" w:rsidRPr="00A96197" w:rsidRDefault="00DB1283" w:rsidP="00EE0808">
      <w:pPr>
        <w:spacing w:after="0" w:line="240" w:lineRule="auto"/>
        <w:rPr>
          <w:rFonts w:ascii="Arial" w:eastAsia="Times New Roman" w:hAnsi="Arial" w:cs="Arial"/>
          <w:lang w:eastAsia="en-GB"/>
        </w:rPr>
      </w:pPr>
    </w:p>
    <w:p w14:paraId="5EE014FC" w14:textId="21ADFE58" w:rsidR="00EE0808" w:rsidRPr="00A96197" w:rsidRDefault="00EE0808" w:rsidP="00EE0808">
      <w:pPr>
        <w:spacing w:after="0" w:line="240" w:lineRule="auto"/>
        <w:rPr>
          <w:rFonts w:ascii="Arial" w:eastAsia="Times New Roman" w:hAnsi="Arial" w:cs="Arial"/>
          <w:lang w:eastAsia="en-GB"/>
        </w:rPr>
      </w:pPr>
      <w:r w:rsidRPr="00A96197">
        <w:rPr>
          <w:rFonts w:ascii="Arial" w:eastAsia="Times New Roman" w:hAnsi="Arial" w:cs="Arial"/>
          <w:lang w:eastAsia="en-GB"/>
        </w:rPr>
        <w:t xml:space="preserve">The University will put in place appropriate technical and organisational measures to protect your personal data and/or special category data. For the purposes of this </w:t>
      </w:r>
      <w:r w:rsidR="002469F2" w:rsidRPr="00A96197">
        <w:rPr>
          <w:rFonts w:ascii="Arial" w:eastAsia="Times New Roman" w:hAnsi="Arial" w:cs="Arial"/>
          <w:lang w:eastAsia="en-GB"/>
        </w:rPr>
        <w:t>project,</w:t>
      </w:r>
      <w:r w:rsidRPr="00A96197">
        <w:rPr>
          <w:rFonts w:ascii="Arial" w:eastAsia="Times New Roman" w:hAnsi="Arial" w:cs="Arial"/>
          <w:lang w:eastAsia="en-GB"/>
        </w:rPr>
        <w:t xml:space="preserve"> we will </w:t>
      </w:r>
      <w:r w:rsidRPr="006948CD">
        <w:rPr>
          <w:rFonts w:ascii="Arial" w:eastAsia="Times New Roman" w:hAnsi="Arial" w:cs="Arial"/>
          <w:lang w:eastAsia="en-GB"/>
        </w:rPr>
        <w:t>ensure that all audio files and interview transcripts are password protected</w:t>
      </w:r>
      <w:r w:rsidRPr="00A96197">
        <w:rPr>
          <w:rFonts w:ascii="Arial" w:eastAsia="Times New Roman" w:hAnsi="Arial" w:cs="Arial"/>
          <w:lang w:eastAsia="en-GB"/>
        </w:rPr>
        <w:t xml:space="preserve"> and saved onto the secure University of York fileserver. </w:t>
      </w:r>
    </w:p>
    <w:p w14:paraId="5591E0EF" w14:textId="77777777" w:rsidR="00EE0808" w:rsidRPr="00A96197" w:rsidRDefault="00EE0808" w:rsidP="00EE0808">
      <w:pPr>
        <w:spacing w:after="0" w:line="240" w:lineRule="auto"/>
        <w:rPr>
          <w:rFonts w:ascii="Arial" w:eastAsia="Times New Roman" w:hAnsi="Arial" w:cs="Arial"/>
          <w:lang w:eastAsia="en-GB"/>
        </w:rPr>
      </w:pPr>
    </w:p>
    <w:p w14:paraId="586F2569" w14:textId="77777777" w:rsidR="00EE0808" w:rsidRPr="00A96197" w:rsidRDefault="00EE0808" w:rsidP="00211FAD">
      <w:pPr>
        <w:spacing w:after="0" w:line="240" w:lineRule="auto"/>
        <w:rPr>
          <w:rFonts w:ascii="Arial" w:hAnsi="Arial" w:cs="Arial"/>
        </w:rPr>
      </w:pPr>
      <w:r w:rsidRPr="00A96197">
        <w:rPr>
          <w:rFonts w:ascii="Arial" w:eastAsia="Times New Roman" w:hAnsi="Arial" w:cs="Arial"/>
          <w:lang w:eastAsia="en-GB"/>
        </w:rPr>
        <w:t>Information will be treated confidentiality and shared on a need-to-know basis only. The University is committed to the principle of data protection by design and default and will collect the minimum amount of data necessary for the project.</w:t>
      </w:r>
    </w:p>
    <w:p w14:paraId="3AFB1F43" w14:textId="77777777" w:rsidR="00EE0808" w:rsidRPr="00A96197" w:rsidRDefault="00EE0808" w:rsidP="00EE0808">
      <w:pPr>
        <w:pStyle w:val="NormalWeb"/>
        <w:spacing w:before="0" w:beforeAutospacing="0" w:after="0" w:afterAutospacing="0"/>
        <w:rPr>
          <w:rFonts w:ascii="Arial" w:hAnsi="Arial" w:cs="Arial"/>
          <w:b/>
          <w:bCs/>
          <w:sz w:val="22"/>
          <w:szCs w:val="22"/>
        </w:rPr>
      </w:pPr>
    </w:p>
    <w:p w14:paraId="4EEB1951"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b/>
          <w:bCs/>
          <w:sz w:val="22"/>
          <w:szCs w:val="22"/>
        </w:rPr>
        <w:t>Will you share my data with 3</w:t>
      </w:r>
      <w:r w:rsidRPr="00A96197">
        <w:rPr>
          <w:rFonts w:ascii="Arial" w:hAnsi="Arial" w:cs="Arial"/>
          <w:b/>
          <w:bCs/>
          <w:sz w:val="22"/>
          <w:szCs w:val="22"/>
          <w:vertAlign w:val="superscript"/>
        </w:rPr>
        <w:t>rd</w:t>
      </w:r>
      <w:r w:rsidRPr="00A96197">
        <w:rPr>
          <w:rFonts w:ascii="Arial" w:hAnsi="Arial" w:cs="Arial"/>
          <w:b/>
          <w:bCs/>
          <w:sz w:val="22"/>
          <w:szCs w:val="22"/>
        </w:rPr>
        <w:t xml:space="preserve"> parties?  </w:t>
      </w:r>
    </w:p>
    <w:p w14:paraId="2C37194F"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b/>
          <w:bCs/>
          <w:sz w:val="22"/>
          <w:szCs w:val="22"/>
        </w:rPr>
        <w:t xml:space="preserve"> </w:t>
      </w:r>
    </w:p>
    <w:p w14:paraId="58D2C038" w14:textId="043951FF"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sz w:val="22"/>
          <w:szCs w:val="22"/>
        </w:rPr>
        <w:lastRenderedPageBreak/>
        <w:t xml:space="preserve">Data will only be accessible to </w:t>
      </w:r>
      <w:r w:rsidR="00821CD0">
        <w:rPr>
          <w:rFonts w:ascii="Arial" w:hAnsi="Arial" w:cs="Arial"/>
          <w:sz w:val="22"/>
          <w:szCs w:val="22"/>
        </w:rPr>
        <w:t>the principal researcher (Thomas Wells).</w:t>
      </w:r>
      <w:r w:rsidRPr="00A96197">
        <w:rPr>
          <w:rFonts w:ascii="Arial" w:hAnsi="Arial" w:cs="Arial"/>
          <w:sz w:val="22"/>
          <w:szCs w:val="22"/>
        </w:rPr>
        <w:t xml:space="preserve"> </w:t>
      </w:r>
      <w:r w:rsidR="00821CD0">
        <w:rPr>
          <w:rFonts w:ascii="Arial" w:hAnsi="Arial" w:cs="Arial"/>
          <w:sz w:val="22"/>
          <w:szCs w:val="22"/>
        </w:rPr>
        <w:t>I</w:t>
      </w:r>
      <w:r w:rsidRPr="00A96197">
        <w:rPr>
          <w:rFonts w:ascii="Arial" w:hAnsi="Arial" w:cs="Arial"/>
          <w:sz w:val="22"/>
          <w:szCs w:val="22"/>
        </w:rPr>
        <w:t xml:space="preserve"> will request that other researchers have access to the anonymised transcript for future research, but you will have the opportunity to opt out of this at the consent stage.</w:t>
      </w:r>
    </w:p>
    <w:p w14:paraId="2824F9FD" w14:textId="77777777" w:rsidR="00EE0808" w:rsidRPr="00A96197" w:rsidRDefault="00EE0808" w:rsidP="00EE0808">
      <w:pPr>
        <w:pStyle w:val="NormalWeb"/>
        <w:spacing w:before="0" w:beforeAutospacing="0" w:after="0" w:afterAutospacing="0"/>
        <w:rPr>
          <w:rFonts w:ascii="Arial" w:hAnsi="Arial" w:cs="Arial"/>
          <w:sz w:val="22"/>
          <w:szCs w:val="22"/>
        </w:rPr>
      </w:pPr>
    </w:p>
    <w:p w14:paraId="2D9729FD" w14:textId="77777777" w:rsidR="00EE0808" w:rsidRPr="00A96197" w:rsidRDefault="00EE0808" w:rsidP="00EE0808">
      <w:pPr>
        <w:spacing w:after="0" w:line="240" w:lineRule="auto"/>
        <w:rPr>
          <w:rFonts w:ascii="Arial" w:eastAsia="Times New Roman" w:hAnsi="Arial" w:cs="Arial"/>
          <w:b/>
          <w:lang w:eastAsia="en-GB"/>
        </w:rPr>
      </w:pPr>
      <w:r w:rsidRPr="00A96197">
        <w:rPr>
          <w:rFonts w:ascii="Arial" w:eastAsia="Times New Roman" w:hAnsi="Arial" w:cs="Arial"/>
          <w:b/>
          <w:lang w:eastAsia="en-GB"/>
        </w:rPr>
        <w:t xml:space="preserve">Will I be identified in any research outputs? </w:t>
      </w:r>
    </w:p>
    <w:p w14:paraId="1B32A8E7" w14:textId="77777777" w:rsidR="00EE0808" w:rsidRPr="00A96197" w:rsidRDefault="00EE0808" w:rsidP="00EE0808">
      <w:pPr>
        <w:spacing w:after="0" w:line="240" w:lineRule="auto"/>
        <w:rPr>
          <w:rFonts w:ascii="Arial" w:eastAsia="Times New Roman" w:hAnsi="Arial" w:cs="Arial"/>
          <w:lang w:eastAsia="en-GB"/>
        </w:rPr>
      </w:pPr>
    </w:p>
    <w:p w14:paraId="01865F2B" w14:textId="77777777" w:rsidR="00EE0808" w:rsidRPr="00A96197" w:rsidRDefault="00EE0808" w:rsidP="00EE0808">
      <w:pPr>
        <w:spacing w:after="0" w:line="240" w:lineRule="auto"/>
        <w:rPr>
          <w:rFonts w:ascii="Arial" w:eastAsia="Times New Roman" w:hAnsi="Arial" w:cs="Arial"/>
          <w:lang w:eastAsia="en-GB"/>
        </w:rPr>
      </w:pPr>
      <w:r w:rsidRPr="00A96197">
        <w:rPr>
          <w:rFonts w:ascii="Arial" w:eastAsia="Times New Roman" w:hAnsi="Arial" w:cs="Arial"/>
          <w:lang w:eastAsia="en-GB"/>
        </w:rPr>
        <w:t xml:space="preserve">You will not be identified in any research output. Names will not be used. Consent will be required for us to use direct quotes in publications, but these will be untraceable back to participants. Participants do not have to consent to this. </w:t>
      </w:r>
    </w:p>
    <w:p w14:paraId="1AFD9F68"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b/>
          <w:bCs/>
          <w:sz w:val="22"/>
          <w:szCs w:val="22"/>
        </w:rPr>
        <w:t xml:space="preserve"> </w:t>
      </w:r>
    </w:p>
    <w:p w14:paraId="0ED927C3"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b/>
          <w:bCs/>
          <w:sz w:val="22"/>
          <w:szCs w:val="22"/>
        </w:rPr>
        <w:t>How long will you keep my data?</w:t>
      </w:r>
    </w:p>
    <w:p w14:paraId="3BD70DB0"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b/>
          <w:bCs/>
          <w:sz w:val="22"/>
          <w:szCs w:val="22"/>
        </w:rPr>
        <w:t xml:space="preserve"> </w:t>
      </w:r>
    </w:p>
    <w:p w14:paraId="4434F0B7" w14:textId="3B1327CF"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sz w:val="22"/>
          <w:szCs w:val="22"/>
          <w:shd w:val="clear" w:color="auto" w:fill="FFFFFF"/>
        </w:rPr>
        <w:t>Data will be retained in line with legal requirements or where there is a business need. Retention timeframes will be determined in line with the University’s Records Retention Schedule</w:t>
      </w:r>
      <w:r w:rsidRPr="00A96197">
        <w:rPr>
          <w:rFonts w:ascii="Arial" w:hAnsi="Arial" w:cs="Arial"/>
          <w:sz w:val="22"/>
          <w:szCs w:val="22"/>
        </w:rPr>
        <w:t>.</w:t>
      </w:r>
      <w:r w:rsidRPr="00A96197">
        <w:rPr>
          <w:rFonts w:ascii="Arial" w:hAnsi="Arial" w:cs="Arial"/>
          <w:sz w:val="22"/>
          <w:szCs w:val="22"/>
          <w:shd w:val="clear" w:color="auto" w:fill="FFFFFF"/>
        </w:rPr>
        <w:t xml:space="preserve"> </w:t>
      </w:r>
      <w:r w:rsidRPr="00821CD0">
        <w:rPr>
          <w:rFonts w:ascii="Arial" w:hAnsi="Arial" w:cs="Arial"/>
          <w:sz w:val="22"/>
          <w:szCs w:val="22"/>
        </w:rPr>
        <w:t>Anonymised transcripts will be kept for ten years from the end of the study; consent forms will be kept for three years from the end of the study; audio recordings will be deleted at the end of the study.</w:t>
      </w:r>
    </w:p>
    <w:p w14:paraId="3E03817C"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b/>
          <w:bCs/>
          <w:sz w:val="22"/>
          <w:szCs w:val="22"/>
        </w:rPr>
        <w:t xml:space="preserve"> </w:t>
      </w:r>
    </w:p>
    <w:p w14:paraId="278B4631"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b/>
          <w:bCs/>
          <w:sz w:val="22"/>
          <w:szCs w:val="22"/>
        </w:rPr>
        <w:t>What rights do I have in relation to my data?</w:t>
      </w:r>
    </w:p>
    <w:p w14:paraId="25109EF8" w14:textId="72072CEC" w:rsidR="00EE0808" w:rsidRPr="00A96197" w:rsidRDefault="00EE0808" w:rsidP="00EE0808">
      <w:pPr>
        <w:pStyle w:val="NormalWeb"/>
        <w:rPr>
          <w:rFonts w:ascii="Arial" w:hAnsi="Arial" w:cs="Arial"/>
          <w:sz w:val="22"/>
          <w:szCs w:val="22"/>
        </w:rPr>
      </w:pPr>
      <w:r w:rsidRPr="00A96197">
        <w:rPr>
          <w:rFonts w:ascii="Arial" w:hAnsi="Arial" w:cs="Arial"/>
          <w:sz w:val="22"/>
          <w:szCs w:val="22"/>
        </w:rPr>
        <w:t xml:space="preserve">Under the GDPR, you have a general right of access to your data, a right to rectification, erasure, restriction, </w:t>
      </w:r>
      <w:proofErr w:type="gramStart"/>
      <w:r w:rsidRPr="00A96197">
        <w:rPr>
          <w:rFonts w:ascii="Arial" w:hAnsi="Arial" w:cs="Arial"/>
          <w:sz w:val="22"/>
          <w:szCs w:val="22"/>
        </w:rPr>
        <w:t>objection</w:t>
      </w:r>
      <w:proofErr w:type="gramEnd"/>
      <w:r w:rsidRPr="00A96197">
        <w:rPr>
          <w:rFonts w:ascii="Arial" w:hAnsi="Arial" w:cs="Arial"/>
          <w:sz w:val="22"/>
          <w:szCs w:val="22"/>
        </w:rPr>
        <w:t xml:space="preserve"> or portability. You also have a right to withdrawal. Please note, not all rights apply where data is processed purely for research purposes. For further</w:t>
      </w:r>
      <w:r w:rsidR="00821CD0">
        <w:rPr>
          <w:rFonts w:ascii="Arial" w:hAnsi="Arial" w:cs="Arial"/>
          <w:sz w:val="22"/>
          <w:szCs w:val="22"/>
        </w:rPr>
        <w:t xml:space="preserve"> please </w:t>
      </w:r>
      <w:r w:rsidR="003340C9">
        <w:rPr>
          <w:rFonts w:ascii="Arial" w:hAnsi="Arial" w:cs="Arial"/>
          <w:sz w:val="22"/>
          <w:szCs w:val="22"/>
        </w:rPr>
        <w:t>contact the researcher.</w:t>
      </w:r>
    </w:p>
    <w:p w14:paraId="09AF496B" w14:textId="77777777" w:rsidR="00EE0808" w:rsidRPr="00A96197" w:rsidRDefault="00EE0808" w:rsidP="00EE0808">
      <w:pPr>
        <w:pStyle w:val="NormalWeb"/>
        <w:spacing w:before="0" w:beforeAutospacing="0" w:after="0" w:afterAutospacing="0"/>
        <w:rPr>
          <w:rFonts w:ascii="Arial" w:hAnsi="Arial" w:cs="Arial"/>
          <w:sz w:val="22"/>
          <w:szCs w:val="22"/>
        </w:rPr>
      </w:pPr>
      <w:r w:rsidRPr="00AD3089">
        <w:rPr>
          <w:rFonts w:ascii="Arial" w:hAnsi="Arial" w:cs="Arial"/>
          <w:sz w:val="22"/>
          <w:szCs w:val="22"/>
        </w:rPr>
        <w:t xml:space="preserve">For this </w:t>
      </w:r>
      <w:proofErr w:type="gramStart"/>
      <w:r w:rsidRPr="00AD3089">
        <w:rPr>
          <w:rFonts w:ascii="Arial" w:hAnsi="Arial" w:cs="Arial"/>
          <w:sz w:val="22"/>
          <w:szCs w:val="22"/>
        </w:rPr>
        <w:t>particular study</w:t>
      </w:r>
      <w:proofErr w:type="gramEnd"/>
      <w:r w:rsidRPr="00AD3089">
        <w:rPr>
          <w:rFonts w:ascii="Arial" w:hAnsi="Arial" w:cs="Arial"/>
          <w:sz w:val="22"/>
          <w:szCs w:val="22"/>
        </w:rPr>
        <w:t>, you have the right to withdraw your data up to two weeks after your interview has taken place.</w:t>
      </w:r>
    </w:p>
    <w:p w14:paraId="24A03FA0" w14:textId="77777777" w:rsidR="00EE0808" w:rsidRPr="00A96197" w:rsidRDefault="00EE0808" w:rsidP="00EE0808">
      <w:pPr>
        <w:pStyle w:val="NormalWeb"/>
        <w:spacing w:before="0" w:beforeAutospacing="0" w:after="0" w:afterAutospacing="0"/>
        <w:rPr>
          <w:rFonts w:ascii="Arial" w:hAnsi="Arial" w:cs="Arial"/>
          <w:b/>
          <w:bCs/>
          <w:sz w:val="22"/>
          <w:szCs w:val="22"/>
        </w:rPr>
      </w:pPr>
    </w:p>
    <w:p w14:paraId="32B5A7FB" w14:textId="77777777" w:rsidR="00EE0808" w:rsidRPr="00A96197" w:rsidRDefault="00EE0808" w:rsidP="00EE0808">
      <w:pPr>
        <w:pStyle w:val="NormalWeb"/>
        <w:spacing w:before="0" w:beforeAutospacing="0" w:after="0" w:afterAutospacing="0"/>
        <w:rPr>
          <w:rFonts w:ascii="Arial" w:hAnsi="Arial" w:cs="Arial"/>
          <w:b/>
          <w:sz w:val="22"/>
          <w:szCs w:val="22"/>
          <w:shd w:val="clear" w:color="auto" w:fill="FFFFFF"/>
        </w:rPr>
      </w:pPr>
      <w:r w:rsidRPr="00A96197">
        <w:rPr>
          <w:rFonts w:ascii="Arial" w:hAnsi="Arial" w:cs="Arial"/>
          <w:b/>
          <w:sz w:val="22"/>
          <w:szCs w:val="22"/>
          <w:shd w:val="clear" w:color="auto" w:fill="FFFFFF"/>
        </w:rPr>
        <w:t xml:space="preserve">Questions </w:t>
      </w:r>
    </w:p>
    <w:p w14:paraId="7DFA0D44" w14:textId="77777777" w:rsidR="00EE0808" w:rsidRPr="00A96197" w:rsidRDefault="00EE0808" w:rsidP="00EE0808">
      <w:pPr>
        <w:pStyle w:val="NormalWeb"/>
        <w:spacing w:before="0" w:beforeAutospacing="0" w:after="0" w:afterAutospacing="0"/>
        <w:rPr>
          <w:rFonts w:ascii="Arial" w:hAnsi="Arial" w:cs="Arial"/>
          <w:sz w:val="22"/>
          <w:szCs w:val="22"/>
          <w:shd w:val="clear" w:color="auto" w:fill="FFFFFF"/>
        </w:rPr>
      </w:pPr>
    </w:p>
    <w:p w14:paraId="7CDBD5AC" w14:textId="6301B6DC" w:rsidR="00EE0808" w:rsidRPr="00A96197" w:rsidRDefault="002846EB" w:rsidP="00EE0808">
      <w:pPr>
        <w:pStyle w:val="NormalWeb"/>
        <w:spacing w:before="0" w:beforeAutospacing="0" w:after="0" w:afterAutospacing="0"/>
        <w:rPr>
          <w:rFonts w:ascii="Arial" w:hAnsi="Arial" w:cs="Arial"/>
          <w:sz w:val="22"/>
          <w:szCs w:val="22"/>
        </w:rPr>
      </w:pPr>
      <w:r w:rsidRPr="00990CD8">
        <w:rPr>
          <w:rFonts w:ascii="Arial" w:hAnsi="Arial" w:cs="Arial"/>
          <w:color w:val="000000" w:themeColor="text1"/>
          <w:sz w:val="22"/>
          <w:szCs w:val="22"/>
          <w:shd w:val="clear" w:color="auto" w:fill="FFFFFF"/>
        </w:rPr>
        <w:t xml:space="preserve">If you have any questions about this participant information sheet or concerns about how your data is being processed, please contact </w:t>
      </w:r>
      <w:r w:rsidR="001837B1">
        <w:rPr>
          <w:rFonts w:ascii="Arial" w:hAnsi="Arial" w:cs="Arial"/>
          <w:color w:val="000000" w:themeColor="text1"/>
          <w:sz w:val="22"/>
          <w:szCs w:val="22"/>
          <w:shd w:val="clear" w:color="auto" w:fill="FFFFFF"/>
        </w:rPr>
        <w:t>thomas.wells@york.ac.uk.</w:t>
      </w:r>
      <w:r w:rsidRPr="00990CD8">
        <w:rPr>
          <w:rFonts w:ascii="Arial" w:hAnsi="Arial" w:cs="Arial"/>
          <w:color w:val="000000" w:themeColor="text1"/>
          <w:sz w:val="22"/>
          <w:szCs w:val="22"/>
          <w:shd w:val="clear" w:color="auto" w:fill="FFFFFF"/>
        </w:rPr>
        <w:t xml:space="preserve"> </w:t>
      </w:r>
      <w:r w:rsidR="00EE0808" w:rsidRPr="00A96197">
        <w:rPr>
          <w:rFonts w:ascii="Arial" w:hAnsi="Arial" w:cs="Arial"/>
          <w:sz w:val="22"/>
          <w:szCs w:val="22"/>
          <w:shd w:val="clear" w:color="auto" w:fill="FFFFFF"/>
        </w:rPr>
        <w:t xml:space="preserve">If you are still dissatisfied, please contact the University’s Acting Data Protection Officer at dataprotection@york.ac.uk. </w:t>
      </w:r>
    </w:p>
    <w:p w14:paraId="18A11DF3" w14:textId="77777777" w:rsidR="00EE0808" w:rsidRPr="00A96197" w:rsidRDefault="00EE0808" w:rsidP="00EE0808">
      <w:pPr>
        <w:pStyle w:val="NormalWeb"/>
        <w:spacing w:before="0" w:beforeAutospacing="0" w:after="0" w:afterAutospacing="0"/>
        <w:rPr>
          <w:rFonts w:ascii="Arial" w:hAnsi="Arial" w:cs="Arial"/>
          <w:sz w:val="22"/>
          <w:szCs w:val="22"/>
        </w:rPr>
      </w:pPr>
      <w:r w:rsidRPr="00A96197">
        <w:rPr>
          <w:rFonts w:ascii="Arial" w:hAnsi="Arial" w:cs="Arial"/>
          <w:b/>
          <w:bCs/>
          <w:sz w:val="22"/>
          <w:szCs w:val="22"/>
        </w:rPr>
        <w:t xml:space="preserve"> </w:t>
      </w:r>
    </w:p>
    <w:p w14:paraId="7806AD7E" w14:textId="77777777" w:rsidR="00EE0808" w:rsidRPr="00A96197" w:rsidRDefault="00EE0808" w:rsidP="00995F26">
      <w:pPr>
        <w:pStyle w:val="NormalWeb"/>
        <w:spacing w:before="0" w:beforeAutospacing="0" w:after="0" w:afterAutospacing="0"/>
        <w:rPr>
          <w:rFonts w:ascii="Arial" w:hAnsi="Arial" w:cs="Arial"/>
          <w:sz w:val="22"/>
          <w:szCs w:val="22"/>
        </w:rPr>
      </w:pPr>
      <w:r w:rsidRPr="00A96197">
        <w:rPr>
          <w:rFonts w:ascii="Arial" w:hAnsi="Arial" w:cs="Arial"/>
          <w:sz w:val="22"/>
          <w:szCs w:val="22"/>
          <w:shd w:val="clear" w:color="auto" w:fill="FFFFFF"/>
        </w:rPr>
        <w:t xml:space="preserve">If you are unhappy with the way in which the University has handled your personal data, you have a right to complain to the Information Commissioner’s Office. For information on reporting a concern to the Information Commissioner’s Office, see </w:t>
      </w:r>
      <w:hyperlink r:id="rId8" w:history="1">
        <w:r w:rsidRPr="00A96197">
          <w:rPr>
            <w:rStyle w:val="Hyperlink"/>
            <w:rFonts w:ascii="Arial" w:hAnsi="Arial" w:cs="Arial"/>
            <w:sz w:val="22"/>
            <w:szCs w:val="22"/>
            <w:shd w:val="clear" w:color="auto" w:fill="FFFFFF"/>
          </w:rPr>
          <w:t>www.ico.org.uk/concerns</w:t>
        </w:r>
      </w:hyperlink>
      <w:r w:rsidR="0088161E" w:rsidRPr="00A96197">
        <w:rPr>
          <w:rFonts w:ascii="Arial" w:hAnsi="Arial" w:cs="Arial"/>
          <w:sz w:val="22"/>
          <w:szCs w:val="22"/>
          <w:shd w:val="clear" w:color="auto" w:fill="FFFFFF"/>
        </w:rPr>
        <w:t>.</w:t>
      </w:r>
    </w:p>
    <w:sectPr w:rsidR="00EE0808" w:rsidRPr="00A96197" w:rsidSect="006A4884">
      <w:headerReference w:type="default" r:id="rId9"/>
      <w:footerReference w:type="default" r:id="rId10"/>
      <w:pgSz w:w="11906" w:h="16838"/>
      <w:pgMar w:top="1702" w:right="141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794C0" w14:textId="77777777" w:rsidR="007730AA" w:rsidRDefault="007730AA" w:rsidP="001A64D1">
      <w:pPr>
        <w:spacing w:after="0" w:line="240" w:lineRule="auto"/>
      </w:pPr>
      <w:r>
        <w:separator/>
      </w:r>
    </w:p>
  </w:endnote>
  <w:endnote w:type="continuationSeparator" w:id="0">
    <w:p w14:paraId="5A807F41" w14:textId="77777777" w:rsidR="007730AA" w:rsidRDefault="007730AA" w:rsidP="001A64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E9058" w14:textId="77777777" w:rsidR="00E91137" w:rsidRPr="002E34DB" w:rsidRDefault="00E91137" w:rsidP="002E34DB">
    <w:pPr>
      <w:pStyle w:val="Footer"/>
    </w:pPr>
    <w:r w:rsidRPr="002E34D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69439" w14:textId="77777777" w:rsidR="007730AA" w:rsidRDefault="007730AA" w:rsidP="001A64D1">
      <w:pPr>
        <w:spacing w:after="0" w:line="240" w:lineRule="auto"/>
      </w:pPr>
      <w:r>
        <w:separator/>
      </w:r>
    </w:p>
  </w:footnote>
  <w:footnote w:type="continuationSeparator" w:id="0">
    <w:p w14:paraId="476309DF" w14:textId="77777777" w:rsidR="007730AA" w:rsidRDefault="007730AA" w:rsidP="001A64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661FF" w14:textId="77777777" w:rsidR="00E91137" w:rsidRPr="001A64D1" w:rsidRDefault="00E91137" w:rsidP="001A64D1">
    <w:pPr>
      <w:pStyle w:val="Header"/>
      <w:rPr>
        <w:b/>
      </w:rPr>
    </w:pPr>
    <w:r w:rsidRPr="001A64D1">
      <w:rPr>
        <w:b/>
        <w:noProof/>
        <w:lang w:eastAsia="en-GB"/>
      </w:rPr>
      <w:drawing>
        <wp:anchor distT="0" distB="0" distL="114300" distR="114300" simplePos="0" relativeHeight="251659264" behindDoc="0" locked="0" layoutInCell="1" allowOverlap="1" wp14:anchorId="15406C48" wp14:editId="6386C6F8">
          <wp:simplePos x="0" y="0"/>
          <wp:positionH relativeFrom="margin">
            <wp:posOffset>4234648</wp:posOffset>
          </wp:positionH>
          <wp:positionV relativeFrom="margin">
            <wp:posOffset>-709588</wp:posOffset>
          </wp:positionV>
          <wp:extent cx="2152015" cy="332740"/>
          <wp:effectExtent l="0" t="0" r="63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015" cy="332740"/>
                  </a:xfrm>
                  <a:prstGeom prst="rect">
                    <a:avLst/>
                  </a:prstGeom>
                  <a:noFill/>
                </pic:spPr>
              </pic:pic>
            </a:graphicData>
          </a:graphic>
        </wp:anchor>
      </w:drawing>
    </w:r>
    <w:r w:rsidRPr="001A64D1">
      <w:rPr>
        <w:b/>
        <w:sz w:val="28"/>
        <w:szCs w:val="28"/>
      </w:rPr>
      <w:t>Department of Social Policy and Social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323D1"/>
    <w:multiLevelType w:val="hybridMultilevel"/>
    <w:tmpl w:val="9D7620AA"/>
    <w:lvl w:ilvl="0" w:tplc="642C5F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50054A"/>
    <w:multiLevelType w:val="hybridMultilevel"/>
    <w:tmpl w:val="931C2EC4"/>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0DB48A1"/>
    <w:multiLevelType w:val="hybridMultilevel"/>
    <w:tmpl w:val="1F00B26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1BC91F23"/>
    <w:multiLevelType w:val="hybridMultilevel"/>
    <w:tmpl w:val="9716A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A13595"/>
    <w:multiLevelType w:val="hybridMultilevel"/>
    <w:tmpl w:val="C568B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913272"/>
    <w:multiLevelType w:val="hybridMultilevel"/>
    <w:tmpl w:val="F6FCA87A"/>
    <w:lvl w:ilvl="0" w:tplc="E37A6182">
      <w:numFmt w:val="bullet"/>
      <w:lvlText w:val="•"/>
      <w:lvlJc w:val="left"/>
      <w:pPr>
        <w:ind w:left="1080" w:hanging="720"/>
      </w:pPr>
      <w:rPr>
        <w:rFonts w:ascii="Calibri" w:eastAsiaTheme="minorHAnsi" w:hAnsi="Calibri" w:cstheme="minorBidi" w:hint="default"/>
      </w:rPr>
    </w:lvl>
    <w:lvl w:ilvl="1" w:tplc="08090003">
      <w:start w:val="1"/>
      <w:numFmt w:val="bullet"/>
      <w:lvlText w:val="o"/>
      <w:lvlJc w:val="left"/>
      <w:pPr>
        <w:ind w:left="1800" w:hanging="72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350CAC"/>
    <w:multiLevelType w:val="hybridMultilevel"/>
    <w:tmpl w:val="8C10AABE"/>
    <w:lvl w:ilvl="0" w:tplc="04090001">
      <w:start w:val="1"/>
      <w:numFmt w:val="bullet"/>
      <w:lvlText w:val=""/>
      <w:lvlJc w:val="left"/>
      <w:pPr>
        <w:ind w:left="560" w:hanging="360"/>
      </w:pPr>
      <w:rPr>
        <w:rFonts w:ascii="Symbol" w:hAnsi="Symbol" w:hint="default"/>
      </w:rPr>
    </w:lvl>
    <w:lvl w:ilvl="1" w:tplc="04090003">
      <w:start w:val="1"/>
      <w:numFmt w:val="bullet"/>
      <w:lvlText w:val="o"/>
      <w:lvlJc w:val="left"/>
      <w:pPr>
        <w:ind w:left="1280" w:hanging="360"/>
      </w:pPr>
      <w:rPr>
        <w:rFonts w:ascii="Courier New" w:hAnsi="Courier New" w:cs="Courier New" w:hint="default"/>
      </w:rPr>
    </w:lvl>
    <w:lvl w:ilvl="2" w:tplc="04090005" w:tentative="1">
      <w:start w:val="1"/>
      <w:numFmt w:val="bullet"/>
      <w:lvlText w:val=""/>
      <w:lvlJc w:val="left"/>
      <w:pPr>
        <w:ind w:left="2000" w:hanging="360"/>
      </w:pPr>
      <w:rPr>
        <w:rFonts w:ascii="Wingdings" w:hAnsi="Wingdings" w:hint="default"/>
      </w:rPr>
    </w:lvl>
    <w:lvl w:ilvl="3" w:tplc="04090001" w:tentative="1">
      <w:start w:val="1"/>
      <w:numFmt w:val="bullet"/>
      <w:lvlText w:val=""/>
      <w:lvlJc w:val="left"/>
      <w:pPr>
        <w:ind w:left="2720" w:hanging="360"/>
      </w:pPr>
      <w:rPr>
        <w:rFonts w:ascii="Symbol" w:hAnsi="Symbol" w:hint="default"/>
      </w:rPr>
    </w:lvl>
    <w:lvl w:ilvl="4" w:tplc="04090003" w:tentative="1">
      <w:start w:val="1"/>
      <w:numFmt w:val="bullet"/>
      <w:lvlText w:val="o"/>
      <w:lvlJc w:val="left"/>
      <w:pPr>
        <w:ind w:left="3440" w:hanging="360"/>
      </w:pPr>
      <w:rPr>
        <w:rFonts w:ascii="Courier New" w:hAnsi="Courier New" w:cs="Courier New" w:hint="default"/>
      </w:rPr>
    </w:lvl>
    <w:lvl w:ilvl="5" w:tplc="04090005" w:tentative="1">
      <w:start w:val="1"/>
      <w:numFmt w:val="bullet"/>
      <w:lvlText w:val=""/>
      <w:lvlJc w:val="left"/>
      <w:pPr>
        <w:ind w:left="4160" w:hanging="360"/>
      </w:pPr>
      <w:rPr>
        <w:rFonts w:ascii="Wingdings" w:hAnsi="Wingdings" w:hint="default"/>
      </w:rPr>
    </w:lvl>
    <w:lvl w:ilvl="6" w:tplc="04090001" w:tentative="1">
      <w:start w:val="1"/>
      <w:numFmt w:val="bullet"/>
      <w:lvlText w:val=""/>
      <w:lvlJc w:val="left"/>
      <w:pPr>
        <w:ind w:left="4880" w:hanging="360"/>
      </w:pPr>
      <w:rPr>
        <w:rFonts w:ascii="Symbol" w:hAnsi="Symbol" w:hint="default"/>
      </w:rPr>
    </w:lvl>
    <w:lvl w:ilvl="7" w:tplc="04090003" w:tentative="1">
      <w:start w:val="1"/>
      <w:numFmt w:val="bullet"/>
      <w:lvlText w:val="o"/>
      <w:lvlJc w:val="left"/>
      <w:pPr>
        <w:ind w:left="5600" w:hanging="360"/>
      </w:pPr>
      <w:rPr>
        <w:rFonts w:ascii="Courier New" w:hAnsi="Courier New" w:cs="Courier New" w:hint="default"/>
      </w:rPr>
    </w:lvl>
    <w:lvl w:ilvl="8" w:tplc="04090005" w:tentative="1">
      <w:start w:val="1"/>
      <w:numFmt w:val="bullet"/>
      <w:lvlText w:val=""/>
      <w:lvlJc w:val="left"/>
      <w:pPr>
        <w:ind w:left="6320" w:hanging="360"/>
      </w:pPr>
      <w:rPr>
        <w:rFonts w:ascii="Wingdings" w:hAnsi="Wingdings" w:hint="default"/>
      </w:rPr>
    </w:lvl>
  </w:abstractNum>
  <w:abstractNum w:abstractNumId="7" w15:restartNumberingAfterBreak="0">
    <w:nsid w:val="35220E4A"/>
    <w:multiLevelType w:val="hybridMultilevel"/>
    <w:tmpl w:val="9E64FE7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6D21E32"/>
    <w:multiLevelType w:val="hybridMultilevel"/>
    <w:tmpl w:val="85661A4A"/>
    <w:lvl w:ilvl="0" w:tplc="6FE63F0E">
      <w:numFmt w:val="bullet"/>
      <w:lvlText w:val=""/>
      <w:lvlJc w:val="left"/>
      <w:pPr>
        <w:ind w:left="720" w:hanging="360"/>
      </w:pPr>
      <w:rPr>
        <w:rFonts w:ascii="Symbol" w:eastAsiaTheme="minorHAnsi" w:hAnsi="Symbol"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1651AE6"/>
    <w:multiLevelType w:val="hybridMultilevel"/>
    <w:tmpl w:val="34841B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19604EA"/>
    <w:multiLevelType w:val="hybridMultilevel"/>
    <w:tmpl w:val="8418F2B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61756C7"/>
    <w:multiLevelType w:val="hybridMultilevel"/>
    <w:tmpl w:val="D122B4B2"/>
    <w:lvl w:ilvl="0" w:tplc="08090001">
      <w:start w:val="1"/>
      <w:numFmt w:val="bullet"/>
      <w:lvlText w:val=""/>
      <w:lvlJc w:val="left"/>
      <w:pPr>
        <w:ind w:left="784" w:hanging="360"/>
      </w:pPr>
      <w:rPr>
        <w:rFonts w:ascii="Symbol" w:hAnsi="Symbol"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12" w15:restartNumberingAfterBreak="0">
    <w:nsid w:val="683A589D"/>
    <w:multiLevelType w:val="hybridMultilevel"/>
    <w:tmpl w:val="9CFA94A0"/>
    <w:lvl w:ilvl="0" w:tplc="E37A6182">
      <w:numFmt w:val="bullet"/>
      <w:lvlText w:val="•"/>
      <w:lvlJc w:val="left"/>
      <w:pPr>
        <w:ind w:left="1080" w:hanging="720"/>
      </w:pPr>
      <w:rPr>
        <w:rFonts w:ascii="Calibri" w:eastAsiaTheme="minorHAnsi" w:hAnsi="Calibri" w:cstheme="minorBidi" w:hint="default"/>
      </w:rPr>
    </w:lvl>
    <w:lvl w:ilvl="1" w:tplc="04090003">
      <w:start w:val="1"/>
      <w:numFmt w:val="bullet"/>
      <w:lvlText w:val="o"/>
      <w:lvlJc w:val="left"/>
      <w:pPr>
        <w:ind w:left="1800" w:hanging="72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8C549C"/>
    <w:multiLevelType w:val="hybridMultilevel"/>
    <w:tmpl w:val="483A2A1A"/>
    <w:lvl w:ilvl="0" w:tplc="DBCA8D74">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C8B659E"/>
    <w:multiLevelType w:val="hybridMultilevel"/>
    <w:tmpl w:val="36C8E4E0"/>
    <w:lvl w:ilvl="0" w:tplc="E37A6182">
      <w:numFmt w:val="bullet"/>
      <w:lvlText w:val="•"/>
      <w:lvlJc w:val="left"/>
      <w:pPr>
        <w:ind w:left="1080" w:hanging="720"/>
      </w:pPr>
      <w:rPr>
        <w:rFonts w:ascii="Calibri" w:eastAsiaTheme="minorHAnsi" w:hAnsi="Calibri" w:cstheme="minorBidi" w:hint="default"/>
      </w:rPr>
    </w:lvl>
    <w:lvl w:ilvl="1" w:tplc="08090003">
      <w:start w:val="1"/>
      <w:numFmt w:val="bullet"/>
      <w:lvlText w:val="o"/>
      <w:lvlJc w:val="left"/>
      <w:pPr>
        <w:ind w:left="1800" w:hanging="72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0E96B97"/>
    <w:multiLevelType w:val="hybridMultilevel"/>
    <w:tmpl w:val="7D5E0770"/>
    <w:lvl w:ilvl="0" w:tplc="08090001">
      <w:start w:val="1"/>
      <w:numFmt w:val="bullet"/>
      <w:lvlText w:val=""/>
      <w:lvlJc w:val="left"/>
      <w:pPr>
        <w:ind w:left="360" w:hanging="360"/>
      </w:pPr>
      <w:rPr>
        <w:rFonts w:ascii="Symbol" w:hAnsi="Symbol" w:hint="default"/>
      </w:rPr>
    </w:lvl>
    <w:lvl w:ilvl="1" w:tplc="0809000F">
      <w:start w:val="1"/>
      <w:numFmt w:val="decimal"/>
      <w:lvlText w:val="%2."/>
      <w:lvlJc w:val="left"/>
      <w:pPr>
        <w:ind w:left="1080" w:hanging="36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1686AFE"/>
    <w:multiLevelType w:val="hybridMultilevel"/>
    <w:tmpl w:val="A2FE5F12"/>
    <w:lvl w:ilvl="0" w:tplc="E37A6182">
      <w:numFmt w:val="bullet"/>
      <w:lvlText w:val="•"/>
      <w:lvlJc w:val="left"/>
      <w:pPr>
        <w:ind w:left="720" w:hanging="720"/>
      </w:pPr>
      <w:rPr>
        <w:rFonts w:ascii="Calibri" w:eastAsiaTheme="minorHAnsi" w:hAnsi="Calibri" w:cstheme="minorBidi" w:hint="default"/>
      </w:rPr>
    </w:lvl>
    <w:lvl w:ilvl="1" w:tplc="ACEED3E4">
      <w:numFmt w:val="bullet"/>
      <w:lvlText w:val=""/>
      <w:lvlJc w:val="left"/>
      <w:pPr>
        <w:ind w:left="1440" w:hanging="720"/>
      </w:pPr>
      <w:rPr>
        <w:rFonts w:ascii="Symbol" w:eastAsiaTheme="minorHAnsi" w:hAnsi="Symbol" w:cstheme="minorBid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685327297">
    <w:abstractNumId w:val="3"/>
  </w:num>
  <w:num w:numId="2" w16cid:durableId="437721985">
    <w:abstractNumId w:val="16"/>
  </w:num>
  <w:num w:numId="3" w16cid:durableId="1331299837">
    <w:abstractNumId w:val="12"/>
  </w:num>
  <w:num w:numId="4" w16cid:durableId="1807044473">
    <w:abstractNumId w:val="1"/>
  </w:num>
  <w:num w:numId="5" w16cid:durableId="197940675">
    <w:abstractNumId w:val="5"/>
  </w:num>
  <w:num w:numId="6" w16cid:durableId="702748931">
    <w:abstractNumId w:val="14"/>
  </w:num>
  <w:num w:numId="7" w16cid:durableId="577979556">
    <w:abstractNumId w:val="10"/>
  </w:num>
  <w:num w:numId="8" w16cid:durableId="1826816171">
    <w:abstractNumId w:val="4"/>
  </w:num>
  <w:num w:numId="9" w16cid:durableId="818768063">
    <w:abstractNumId w:val="6"/>
  </w:num>
  <w:num w:numId="10" w16cid:durableId="145783836">
    <w:abstractNumId w:val="0"/>
  </w:num>
  <w:num w:numId="11" w16cid:durableId="1891650888">
    <w:abstractNumId w:val="8"/>
  </w:num>
  <w:num w:numId="12" w16cid:durableId="1494955200">
    <w:abstractNumId w:val="13"/>
  </w:num>
  <w:num w:numId="13" w16cid:durableId="851384361">
    <w:abstractNumId w:val="11"/>
  </w:num>
  <w:num w:numId="14" w16cid:durableId="1457142551">
    <w:abstractNumId w:val="9"/>
  </w:num>
  <w:num w:numId="15" w16cid:durableId="375204386">
    <w:abstractNumId w:val="7"/>
  </w:num>
  <w:num w:numId="16" w16cid:durableId="2015839779">
    <w:abstractNumId w:val="2"/>
  </w:num>
  <w:num w:numId="17" w16cid:durableId="2144688441">
    <w:abstractNumId w:val="2"/>
  </w:num>
  <w:num w:numId="18" w16cid:durableId="127382495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1962"/>
    <w:rsid w:val="00000B58"/>
    <w:rsid w:val="000D15BF"/>
    <w:rsid w:val="000F7A21"/>
    <w:rsid w:val="00130B04"/>
    <w:rsid w:val="001837B1"/>
    <w:rsid w:val="00185CB9"/>
    <w:rsid w:val="00190410"/>
    <w:rsid w:val="00190A89"/>
    <w:rsid w:val="001A64D1"/>
    <w:rsid w:val="001B04A4"/>
    <w:rsid w:val="001D1717"/>
    <w:rsid w:val="001E1CC1"/>
    <w:rsid w:val="001E2B46"/>
    <w:rsid w:val="001F2BC3"/>
    <w:rsid w:val="00205CA6"/>
    <w:rsid w:val="00211B5C"/>
    <w:rsid w:val="00211FAD"/>
    <w:rsid w:val="002469F2"/>
    <w:rsid w:val="00254CA3"/>
    <w:rsid w:val="00262A66"/>
    <w:rsid w:val="00264DF9"/>
    <w:rsid w:val="002846EB"/>
    <w:rsid w:val="0028553C"/>
    <w:rsid w:val="002879A4"/>
    <w:rsid w:val="00294420"/>
    <w:rsid w:val="002C15E8"/>
    <w:rsid w:val="002C36EA"/>
    <w:rsid w:val="002E34DB"/>
    <w:rsid w:val="002F01ED"/>
    <w:rsid w:val="00312780"/>
    <w:rsid w:val="003340C9"/>
    <w:rsid w:val="00347C8A"/>
    <w:rsid w:val="00351A49"/>
    <w:rsid w:val="003602A3"/>
    <w:rsid w:val="003664CA"/>
    <w:rsid w:val="003B0FA3"/>
    <w:rsid w:val="003B2B9C"/>
    <w:rsid w:val="003F437D"/>
    <w:rsid w:val="003F6000"/>
    <w:rsid w:val="004008A2"/>
    <w:rsid w:val="0040735C"/>
    <w:rsid w:val="00444773"/>
    <w:rsid w:val="0046405C"/>
    <w:rsid w:val="00485878"/>
    <w:rsid w:val="00491FCE"/>
    <w:rsid w:val="004B6DB0"/>
    <w:rsid w:val="004D54C3"/>
    <w:rsid w:val="00523005"/>
    <w:rsid w:val="0053114C"/>
    <w:rsid w:val="00542E80"/>
    <w:rsid w:val="0055635F"/>
    <w:rsid w:val="00556CD5"/>
    <w:rsid w:val="00576882"/>
    <w:rsid w:val="005D1221"/>
    <w:rsid w:val="005E337D"/>
    <w:rsid w:val="005F2219"/>
    <w:rsid w:val="005F755A"/>
    <w:rsid w:val="00614A48"/>
    <w:rsid w:val="00657779"/>
    <w:rsid w:val="006948CD"/>
    <w:rsid w:val="006A4884"/>
    <w:rsid w:val="006B5D5E"/>
    <w:rsid w:val="006C24F7"/>
    <w:rsid w:val="00702BF8"/>
    <w:rsid w:val="00733BB5"/>
    <w:rsid w:val="007730AA"/>
    <w:rsid w:val="00776935"/>
    <w:rsid w:val="00790BB3"/>
    <w:rsid w:val="007A7764"/>
    <w:rsid w:val="007B27AB"/>
    <w:rsid w:val="007C57C4"/>
    <w:rsid w:val="007E1E36"/>
    <w:rsid w:val="007E37AA"/>
    <w:rsid w:val="007E56E4"/>
    <w:rsid w:val="00815C7E"/>
    <w:rsid w:val="00815CDE"/>
    <w:rsid w:val="00821CD0"/>
    <w:rsid w:val="00827C07"/>
    <w:rsid w:val="0088161E"/>
    <w:rsid w:val="008973FF"/>
    <w:rsid w:val="008C2923"/>
    <w:rsid w:val="008D764B"/>
    <w:rsid w:val="008E1E6C"/>
    <w:rsid w:val="009334B0"/>
    <w:rsid w:val="00955A6C"/>
    <w:rsid w:val="009602F0"/>
    <w:rsid w:val="00995F26"/>
    <w:rsid w:val="009B1D5F"/>
    <w:rsid w:val="009C47E6"/>
    <w:rsid w:val="009F1962"/>
    <w:rsid w:val="00A4138C"/>
    <w:rsid w:val="00A4751D"/>
    <w:rsid w:val="00A55DA8"/>
    <w:rsid w:val="00A61BC5"/>
    <w:rsid w:val="00A650E8"/>
    <w:rsid w:val="00A70B9D"/>
    <w:rsid w:val="00A722D0"/>
    <w:rsid w:val="00A91EBF"/>
    <w:rsid w:val="00A96197"/>
    <w:rsid w:val="00AA6006"/>
    <w:rsid w:val="00AD1B2C"/>
    <w:rsid w:val="00AD3089"/>
    <w:rsid w:val="00AE4BD8"/>
    <w:rsid w:val="00AE500F"/>
    <w:rsid w:val="00AF6433"/>
    <w:rsid w:val="00B32506"/>
    <w:rsid w:val="00B46DBC"/>
    <w:rsid w:val="00B70CF7"/>
    <w:rsid w:val="00B91E77"/>
    <w:rsid w:val="00B96BCA"/>
    <w:rsid w:val="00B9715F"/>
    <w:rsid w:val="00BB23FB"/>
    <w:rsid w:val="00BB6577"/>
    <w:rsid w:val="00C63DB5"/>
    <w:rsid w:val="00C70A24"/>
    <w:rsid w:val="00CA0BA7"/>
    <w:rsid w:val="00D07C4F"/>
    <w:rsid w:val="00D11383"/>
    <w:rsid w:val="00D12F05"/>
    <w:rsid w:val="00D17FE9"/>
    <w:rsid w:val="00D40350"/>
    <w:rsid w:val="00D53117"/>
    <w:rsid w:val="00D55C7B"/>
    <w:rsid w:val="00D728D1"/>
    <w:rsid w:val="00D97F91"/>
    <w:rsid w:val="00DA56AE"/>
    <w:rsid w:val="00DB1283"/>
    <w:rsid w:val="00DD5F35"/>
    <w:rsid w:val="00E176B7"/>
    <w:rsid w:val="00E627E6"/>
    <w:rsid w:val="00E82C0E"/>
    <w:rsid w:val="00E875C1"/>
    <w:rsid w:val="00E91137"/>
    <w:rsid w:val="00E9742C"/>
    <w:rsid w:val="00EA4E6C"/>
    <w:rsid w:val="00EC4904"/>
    <w:rsid w:val="00ED620A"/>
    <w:rsid w:val="00EE0808"/>
    <w:rsid w:val="00F17DB3"/>
    <w:rsid w:val="00FA2E98"/>
    <w:rsid w:val="00FC0913"/>
    <w:rsid w:val="00FC5946"/>
    <w:rsid w:val="00FE6F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7C879B"/>
  <w15:docId w15:val="{EFE77F20-9A57-4729-A7F6-C02A57917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64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64D1"/>
  </w:style>
  <w:style w:type="paragraph" w:styleId="Footer">
    <w:name w:val="footer"/>
    <w:basedOn w:val="Normal"/>
    <w:link w:val="FooterChar"/>
    <w:uiPriority w:val="99"/>
    <w:unhideWhenUsed/>
    <w:rsid w:val="001A64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64D1"/>
  </w:style>
  <w:style w:type="paragraph" w:styleId="BalloonText">
    <w:name w:val="Balloon Text"/>
    <w:basedOn w:val="Normal"/>
    <w:link w:val="BalloonTextChar"/>
    <w:uiPriority w:val="99"/>
    <w:semiHidden/>
    <w:unhideWhenUsed/>
    <w:rsid w:val="001A64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64D1"/>
    <w:rPr>
      <w:rFonts w:ascii="Tahoma" w:hAnsi="Tahoma" w:cs="Tahoma"/>
      <w:sz w:val="16"/>
      <w:szCs w:val="16"/>
    </w:rPr>
  </w:style>
  <w:style w:type="character" w:styleId="Hyperlink">
    <w:name w:val="Hyperlink"/>
    <w:basedOn w:val="DefaultParagraphFont"/>
    <w:uiPriority w:val="99"/>
    <w:unhideWhenUsed/>
    <w:rsid w:val="001A64D1"/>
    <w:rPr>
      <w:color w:val="0563C1" w:themeColor="hyperlink"/>
      <w:u w:val="single"/>
    </w:rPr>
  </w:style>
  <w:style w:type="character" w:styleId="FollowedHyperlink">
    <w:name w:val="FollowedHyperlink"/>
    <w:basedOn w:val="DefaultParagraphFont"/>
    <w:uiPriority w:val="99"/>
    <w:semiHidden/>
    <w:unhideWhenUsed/>
    <w:rsid w:val="001A64D1"/>
    <w:rPr>
      <w:color w:val="954F72" w:themeColor="followedHyperlink"/>
      <w:u w:val="single"/>
    </w:rPr>
  </w:style>
  <w:style w:type="paragraph" w:styleId="ListParagraph">
    <w:name w:val="List Paragraph"/>
    <w:basedOn w:val="Normal"/>
    <w:uiPriority w:val="34"/>
    <w:qFormat/>
    <w:rsid w:val="001A64D1"/>
    <w:pPr>
      <w:ind w:left="720"/>
      <w:contextualSpacing/>
    </w:pPr>
  </w:style>
  <w:style w:type="paragraph" w:styleId="NormalWeb">
    <w:name w:val="Normal (Web)"/>
    <w:basedOn w:val="Normal"/>
    <w:uiPriority w:val="99"/>
    <w:unhideWhenUsed/>
    <w:rsid w:val="00FA2E9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8E1E6C"/>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8E1E6C"/>
    <w:rPr>
      <w:rFonts w:ascii="Times New Roman" w:eastAsia="Times New Roman" w:hAnsi="Times New Roman" w:cs="Times New Roman"/>
      <w:sz w:val="20"/>
      <w:szCs w:val="20"/>
      <w:lang w:val="en-US"/>
    </w:rPr>
  </w:style>
  <w:style w:type="character" w:styleId="FootnoteReference">
    <w:name w:val="footnote reference"/>
    <w:rsid w:val="008E1E6C"/>
    <w:rPr>
      <w:vertAlign w:val="superscript"/>
    </w:rPr>
  </w:style>
  <w:style w:type="character" w:styleId="Strong">
    <w:name w:val="Strong"/>
    <w:basedOn w:val="DefaultParagraphFont"/>
    <w:uiPriority w:val="22"/>
    <w:qFormat/>
    <w:rsid w:val="00211B5C"/>
    <w:rPr>
      <w:b/>
      <w:bCs/>
    </w:rPr>
  </w:style>
  <w:style w:type="paragraph" w:customStyle="1" w:styleId="BodyAA">
    <w:name w:val="Body A A"/>
    <w:rsid w:val="002C36EA"/>
    <w:pPr>
      <w:pBdr>
        <w:top w:val="nil"/>
        <w:left w:val="nil"/>
        <w:bottom w:val="nil"/>
        <w:right w:val="nil"/>
        <w:between w:val="nil"/>
        <w:bar w:val="nil"/>
      </w:pBdr>
      <w:spacing w:after="0" w:line="240" w:lineRule="auto"/>
    </w:pPr>
    <w:rPr>
      <w:rFonts w:ascii="Calibri" w:eastAsia="Arial Unicode MS" w:hAnsi="Calibri" w:cs="Arial Unicode MS"/>
      <w:color w:val="000000"/>
      <w:sz w:val="24"/>
      <w:szCs w:val="24"/>
      <w:u w:color="000000"/>
      <w:bdr w:val="nil"/>
      <w:lang w:val="en-US" w:eastAsia="en-GB"/>
      <w14:textOutline w14:w="12700" w14:cap="flat" w14:cmpd="sng" w14:algn="ctr">
        <w14:noFill/>
        <w14:prstDash w14:val="solid"/>
        <w14:miter w14:lim="400000"/>
      </w14:textOutline>
    </w:rPr>
  </w:style>
  <w:style w:type="paragraph" w:customStyle="1" w:styleId="BodyA">
    <w:name w:val="Body A"/>
    <w:rsid w:val="009C47E6"/>
    <w:pPr>
      <w:pBdr>
        <w:top w:val="nil"/>
        <w:left w:val="nil"/>
        <w:bottom w:val="nil"/>
        <w:right w:val="nil"/>
        <w:between w:val="nil"/>
        <w:bar w:val="nil"/>
      </w:pBdr>
      <w:spacing w:after="0" w:line="240" w:lineRule="auto"/>
    </w:pPr>
    <w:rPr>
      <w:rFonts w:ascii="Calibri" w:eastAsia="Arial Unicode MS" w:hAnsi="Calibri" w:cs="Arial Unicode MS"/>
      <w:color w:val="000000"/>
      <w:sz w:val="24"/>
      <w:szCs w:val="24"/>
      <w:u w:color="000000"/>
      <w:bdr w:val="nil"/>
      <w:lang w:val="en-US" w:eastAsia="en-GB"/>
    </w:rPr>
  </w:style>
  <w:style w:type="paragraph" w:styleId="CommentText">
    <w:name w:val="annotation text"/>
    <w:basedOn w:val="Normal"/>
    <w:link w:val="CommentTextChar"/>
    <w:uiPriority w:val="99"/>
    <w:semiHidden/>
    <w:unhideWhenUsed/>
    <w:rsid w:val="009C47E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n-US"/>
    </w:rPr>
  </w:style>
  <w:style w:type="character" w:customStyle="1" w:styleId="CommentTextChar">
    <w:name w:val="Comment Text Char"/>
    <w:basedOn w:val="DefaultParagraphFont"/>
    <w:link w:val="CommentText"/>
    <w:uiPriority w:val="99"/>
    <w:semiHidden/>
    <w:rsid w:val="009C47E6"/>
    <w:rPr>
      <w:rFonts w:ascii="Times New Roman" w:eastAsia="Arial Unicode MS" w:hAnsi="Times New Roman" w:cs="Times New Roman"/>
      <w:sz w:val="20"/>
      <w:szCs w:val="20"/>
      <w:bdr w:val="nil"/>
      <w:lang w:val="en-US"/>
    </w:rPr>
  </w:style>
  <w:style w:type="character" w:styleId="CommentReference">
    <w:name w:val="annotation reference"/>
    <w:basedOn w:val="DefaultParagraphFont"/>
    <w:uiPriority w:val="99"/>
    <w:semiHidden/>
    <w:unhideWhenUsed/>
    <w:rsid w:val="009C47E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879153">
      <w:bodyDiv w:val="1"/>
      <w:marLeft w:val="0"/>
      <w:marRight w:val="0"/>
      <w:marTop w:val="0"/>
      <w:marBottom w:val="0"/>
      <w:divBdr>
        <w:top w:val="none" w:sz="0" w:space="0" w:color="auto"/>
        <w:left w:val="none" w:sz="0" w:space="0" w:color="auto"/>
        <w:bottom w:val="none" w:sz="0" w:space="0" w:color="auto"/>
        <w:right w:val="none" w:sz="0" w:space="0" w:color="auto"/>
      </w:divBdr>
    </w:div>
    <w:div w:id="492179813">
      <w:bodyDiv w:val="1"/>
      <w:marLeft w:val="0"/>
      <w:marRight w:val="0"/>
      <w:marTop w:val="0"/>
      <w:marBottom w:val="0"/>
      <w:divBdr>
        <w:top w:val="none" w:sz="0" w:space="0" w:color="auto"/>
        <w:left w:val="none" w:sz="0" w:space="0" w:color="auto"/>
        <w:bottom w:val="none" w:sz="0" w:space="0" w:color="auto"/>
        <w:right w:val="none" w:sz="0" w:space="0" w:color="auto"/>
      </w:divBdr>
    </w:div>
    <w:div w:id="704522914">
      <w:bodyDiv w:val="1"/>
      <w:marLeft w:val="0"/>
      <w:marRight w:val="0"/>
      <w:marTop w:val="0"/>
      <w:marBottom w:val="0"/>
      <w:divBdr>
        <w:top w:val="none" w:sz="0" w:space="0" w:color="auto"/>
        <w:left w:val="none" w:sz="0" w:space="0" w:color="auto"/>
        <w:bottom w:val="none" w:sz="0" w:space="0" w:color="auto"/>
        <w:right w:val="none" w:sz="0" w:space="0" w:color="auto"/>
      </w:divBdr>
    </w:div>
    <w:div w:id="772018029">
      <w:bodyDiv w:val="1"/>
      <w:marLeft w:val="0"/>
      <w:marRight w:val="0"/>
      <w:marTop w:val="0"/>
      <w:marBottom w:val="0"/>
      <w:divBdr>
        <w:top w:val="none" w:sz="0" w:space="0" w:color="auto"/>
        <w:left w:val="none" w:sz="0" w:space="0" w:color="auto"/>
        <w:bottom w:val="none" w:sz="0" w:space="0" w:color="auto"/>
        <w:right w:val="none" w:sz="0" w:space="0" w:color="auto"/>
      </w:divBdr>
    </w:div>
    <w:div w:id="1373001798">
      <w:bodyDiv w:val="1"/>
      <w:marLeft w:val="0"/>
      <w:marRight w:val="0"/>
      <w:marTop w:val="0"/>
      <w:marBottom w:val="0"/>
      <w:divBdr>
        <w:top w:val="none" w:sz="0" w:space="0" w:color="auto"/>
        <w:left w:val="none" w:sz="0" w:space="0" w:color="auto"/>
        <w:bottom w:val="none" w:sz="0" w:space="0" w:color="auto"/>
        <w:right w:val="none" w:sz="0" w:space="0" w:color="auto"/>
      </w:divBdr>
    </w:div>
    <w:div w:id="162739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o.org.uk/concern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1F434-3B9E-DA40-B581-F9530C774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1541</Words>
  <Characters>8786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 Moody</dc:creator>
  <cp:lastModifiedBy>Thomas Wells</cp:lastModifiedBy>
  <cp:revision>17</cp:revision>
  <dcterms:created xsi:type="dcterms:W3CDTF">2022-03-06T15:23:00Z</dcterms:created>
  <dcterms:modified xsi:type="dcterms:W3CDTF">2022-07-19T13:29:00Z</dcterms:modified>
</cp:coreProperties>
</file>