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08C19" w14:textId="048F686B" w:rsidR="00E87154" w:rsidRDefault="00E87154" w:rsidP="00E87154">
      <w:pPr>
        <w:jc w:val="both"/>
        <w:rPr>
          <w:b/>
          <w:bCs/>
          <w:u w:val="single"/>
        </w:rPr>
      </w:pPr>
      <w:r w:rsidRPr="00E87154">
        <w:rPr>
          <w:b/>
          <w:bCs/>
          <w:u w:val="single"/>
        </w:rPr>
        <w:t>ES/T015128/1</w:t>
      </w:r>
      <w:r w:rsidRPr="00E87154">
        <w:rPr>
          <w:b/>
          <w:bCs/>
          <w:u w:val="single"/>
        </w:rPr>
        <w:t xml:space="preserve">: </w:t>
      </w:r>
      <w:r w:rsidRPr="00E87154">
        <w:rPr>
          <w:b/>
          <w:bCs/>
          <w:u w:val="single"/>
        </w:rPr>
        <w:t xml:space="preserve">The impact of </w:t>
      </w:r>
      <w:proofErr w:type="spellStart"/>
      <w:r w:rsidRPr="00E87154">
        <w:rPr>
          <w:b/>
          <w:bCs/>
          <w:u w:val="single"/>
        </w:rPr>
        <w:t>FSNet</w:t>
      </w:r>
      <w:proofErr w:type="spellEnd"/>
      <w:r w:rsidRPr="00E87154">
        <w:rPr>
          <w:b/>
          <w:bCs/>
          <w:u w:val="single"/>
        </w:rPr>
        <w:t xml:space="preserve">-Africa on </w:t>
      </w:r>
      <w:r w:rsidRPr="00E87154">
        <w:rPr>
          <w:b/>
          <w:bCs/>
          <w:u w:val="single"/>
        </w:rPr>
        <w:t>mentors’</w:t>
      </w:r>
      <w:r w:rsidRPr="00E87154">
        <w:rPr>
          <w:b/>
          <w:bCs/>
          <w:u w:val="single"/>
        </w:rPr>
        <w:t xml:space="preserve"> professional development</w:t>
      </w:r>
    </w:p>
    <w:p w14:paraId="0EE698F8" w14:textId="77777777" w:rsidR="00E87154" w:rsidRDefault="00E87154" w:rsidP="00E87154">
      <w:pPr>
        <w:jc w:val="both"/>
        <w:rPr>
          <w:b/>
          <w:bCs/>
          <w:u w:val="single"/>
        </w:rPr>
      </w:pPr>
    </w:p>
    <w:p w14:paraId="3E2E09E8" w14:textId="170194B6" w:rsidR="00E87154" w:rsidRPr="00E87154" w:rsidRDefault="00E87154" w:rsidP="00E87154">
      <w:pPr>
        <w:jc w:val="both"/>
        <w:rPr>
          <w:b/>
        </w:rPr>
      </w:pPr>
      <w:r w:rsidRPr="00464BBF">
        <w:rPr>
          <w:b/>
        </w:rPr>
        <w:t>Survey Design</w:t>
      </w:r>
    </w:p>
    <w:p w14:paraId="14BE3BCD" w14:textId="2A1F89ED" w:rsidR="00E87154" w:rsidRDefault="00E87154" w:rsidP="00E87154">
      <w:pPr>
        <w:jc w:val="both"/>
      </w:pPr>
      <w:r w:rsidRPr="00E87154">
        <w:t xml:space="preserve">The survey specifically targeted mentors of early career researchers from higher education institutions in the United Kingdom and Africa. The objective was to assess the impact of </w:t>
      </w:r>
      <w:proofErr w:type="spellStart"/>
      <w:r w:rsidRPr="00E87154">
        <w:t>FSNet</w:t>
      </w:r>
      <w:proofErr w:type="spellEnd"/>
      <w:r w:rsidRPr="00E87154">
        <w:t xml:space="preserve">-Africa early career researcher development programme on mentors' professional development by determining the effects of being a mentor in the </w:t>
      </w:r>
      <w:proofErr w:type="spellStart"/>
      <w:r w:rsidRPr="00E87154">
        <w:t>FSNet</w:t>
      </w:r>
      <w:proofErr w:type="spellEnd"/>
      <w:r w:rsidRPr="00E87154">
        <w:t xml:space="preserve">-Africa early career researcher development programme on mentors' networks and visibility, potential, skills development, performance improvement, and personal growth in eight areas of professional development. These areas include conducting integrated research, research data management, </w:t>
      </w:r>
      <w:r w:rsidRPr="00E87154">
        <w:t>integrating</w:t>
      </w:r>
      <w:r w:rsidRPr="00E87154">
        <w:t xml:space="preserve"> gender in research, research ethics, monitoring and evaluation, disseminating research findings and stakeholder engagement.</w:t>
      </w:r>
    </w:p>
    <w:p w14:paraId="426DB579" w14:textId="77777777" w:rsidR="00E87154" w:rsidRDefault="00E87154" w:rsidP="00E87154">
      <w:pPr>
        <w:jc w:val="both"/>
      </w:pPr>
      <w:r w:rsidRPr="00E87154">
        <w:t>The methodology utilized in this study was a retrospective self-assessment survey, consisting primarily of structured questions and a limited number of qualitative open-ended questions.</w:t>
      </w:r>
    </w:p>
    <w:p w14:paraId="73B058AC" w14:textId="73489449" w:rsidR="003A4784" w:rsidRDefault="00E87154" w:rsidP="00E87154">
      <w:pPr>
        <w:jc w:val="both"/>
      </w:pPr>
      <w:r>
        <w:t xml:space="preserve">All 44 </w:t>
      </w:r>
      <w:proofErr w:type="spellStart"/>
      <w:r>
        <w:t>FSNet</w:t>
      </w:r>
      <w:proofErr w:type="spellEnd"/>
      <w:r>
        <w:t>-Africa mentors were invited to participate</w:t>
      </w:r>
      <w:r>
        <w:t xml:space="preserve"> in the survey. </w:t>
      </w:r>
    </w:p>
    <w:sectPr w:rsidR="003A47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154"/>
    <w:rsid w:val="003A4784"/>
    <w:rsid w:val="00B63DD9"/>
    <w:rsid w:val="00E8715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19047"/>
  <w15:chartTrackingRefBased/>
  <w15:docId w15:val="{2A5BCA46-CD3D-4A4B-9560-AB5A71F02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79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165</Words>
  <Characters>944</Characters>
  <Application>Microsoft Office Word</Application>
  <DocSecurity>0</DocSecurity>
  <Lines>7</Lines>
  <Paragraphs>2</Paragraphs>
  <ScaleCrop>false</ScaleCrop>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Menard Chihana</dc:creator>
  <cp:keywords/>
  <dc:description/>
  <cp:lastModifiedBy>Menard Chihana</cp:lastModifiedBy>
  <cp:revision>1</cp:revision>
  <dcterms:created xsi:type="dcterms:W3CDTF">2024-03-27T21:30:00Z</dcterms:created>
  <dcterms:modified xsi:type="dcterms:W3CDTF">2024-03-27T21:39:00Z</dcterms:modified>
</cp:coreProperties>
</file>