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9D1C" w14:textId="729751E3" w:rsidR="00F472B7" w:rsidRPr="00131C6D" w:rsidRDefault="00F472B7" w:rsidP="25ABC40A">
      <w:pPr>
        <w:rPr>
          <w:rFonts w:ascii="Times New Roman" w:hAnsi="Times New Roman" w:cs="Times New Roman"/>
        </w:rPr>
      </w:pPr>
    </w:p>
    <w:p w14:paraId="0787864D" w14:textId="0AE7E452" w:rsidR="00F472B7" w:rsidRPr="00131C6D" w:rsidRDefault="00F472B7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Grant number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EF4F02" w:rsidRPr="00131C6D">
        <w:rPr>
          <w:rFonts w:ascii="Times New Roman" w:hAnsi="Times New Roman" w:cs="Times New Roman"/>
          <w:sz w:val="24"/>
          <w:szCs w:val="24"/>
        </w:rPr>
        <w:t xml:space="preserve"> ES/T008121</w:t>
      </w:r>
    </w:p>
    <w:p w14:paraId="7D2EC353" w14:textId="2D5C7D89" w:rsidR="00EF4F02" w:rsidRPr="00131C6D" w:rsidRDefault="00EF4F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 xml:space="preserve">Sponsor: </w:t>
      </w:r>
      <w:r w:rsidRPr="00131C6D">
        <w:rPr>
          <w:rFonts w:ascii="Times New Roman" w:hAnsi="Times New Roman" w:cs="Times New Roman"/>
          <w:sz w:val="24"/>
          <w:szCs w:val="24"/>
        </w:rPr>
        <w:t>UKRI</w:t>
      </w:r>
    </w:p>
    <w:p w14:paraId="0B12C530" w14:textId="309E7359" w:rsidR="0064346B" w:rsidRPr="00131C6D" w:rsidRDefault="00EF4F02" w:rsidP="00763EB6">
      <w:pPr>
        <w:jc w:val="both"/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Pr="00131C6D">
        <w:rPr>
          <w:rFonts w:ascii="Times New Roman" w:hAnsi="Times New Roman" w:cs="Times New Roman"/>
          <w:sz w:val="24"/>
          <w:szCs w:val="24"/>
        </w:rPr>
        <w:t xml:space="preserve">: </w:t>
      </w:r>
      <w:r w:rsidR="0064346B" w:rsidRPr="00131C6D">
        <w:rPr>
          <w:rFonts w:ascii="Times New Roman" w:hAnsi="Times New Roman" w:cs="Times New Roman"/>
          <w:sz w:val="24"/>
          <w:szCs w:val="24"/>
        </w:rPr>
        <w:t xml:space="preserve">Water &amp;Waste: 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Expanding </w:t>
      </w:r>
      <w:r w:rsidR="00832C15">
        <w:rPr>
          <w:rFonts w:ascii="Times New Roman" w:hAnsi="Times New Roman" w:cs="Times New Roman"/>
          <w:sz w:val="24"/>
          <w:szCs w:val="24"/>
        </w:rPr>
        <w:t>Safe W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ater and </w:t>
      </w:r>
      <w:r w:rsidR="00832C15">
        <w:rPr>
          <w:rFonts w:ascii="Times New Roman" w:hAnsi="Times New Roman" w:cs="Times New Roman"/>
          <w:sz w:val="24"/>
          <w:szCs w:val="24"/>
        </w:rPr>
        <w:t>Waste Management S</w:t>
      </w:r>
      <w:r w:rsidR="003272F5" w:rsidRPr="00131C6D">
        <w:rPr>
          <w:rFonts w:ascii="Times New Roman" w:hAnsi="Times New Roman" w:cs="Times New Roman"/>
          <w:sz w:val="24"/>
          <w:szCs w:val="24"/>
        </w:rPr>
        <w:t>ervice access to off-grid</w:t>
      </w:r>
      <w:r w:rsidR="004F20B1" w:rsidRPr="00131C6D">
        <w:rPr>
          <w:rFonts w:ascii="Times New Roman" w:hAnsi="Times New Roman" w:cs="Times New Roman"/>
          <w:sz w:val="24"/>
          <w:szCs w:val="24"/>
        </w:rPr>
        <w:t xml:space="preserve"> urban populations in </w:t>
      </w:r>
      <w:proofErr w:type="gramStart"/>
      <w:r w:rsidR="004F20B1" w:rsidRPr="00131C6D">
        <w:rPr>
          <w:rFonts w:ascii="Times New Roman" w:hAnsi="Times New Roman" w:cs="Times New Roman"/>
          <w:sz w:val="24"/>
          <w:szCs w:val="24"/>
        </w:rPr>
        <w:t>Africa</w:t>
      </w:r>
      <w:proofErr w:type="gramEnd"/>
    </w:p>
    <w:p w14:paraId="6BBFD161" w14:textId="1BA9C4A0" w:rsidR="0064346B" w:rsidRPr="00131C6D" w:rsidRDefault="001408A7" w:rsidP="0079125F">
      <w:pPr>
        <w:jc w:val="both"/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Dataset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131C6D" w:rsidRPr="00131C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125F" w:rsidRPr="0079125F">
        <w:rPr>
          <w:rFonts w:ascii="Times New Roman" w:hAnsi="Times New Roman" w:cs="Times New Roman"/>
          <w:sz w:val="24"/>
          <w:szCs w:val="24"/>
          <w:lang w:val="en-US"/>
        </w:rPr>
        <w:t>Experiences and challenges of plastic waste Collectors in Kenya; A Qualitative Study Among Informal Waste Collectors in Kisumu City, Kenya.</w:t>
      </w: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5116"/>
        <w:gridCol w:w="4220"/>
      </w:tblGrid>
      <w:tr w:rsidR="00E74C27" w:rsidRPr="00E74C27" w14:paraId="2838F907" w14:textId="77777777" w:rsidTr="004D705F">
        <w:trPr>
          <w:trHeight w:val="362"/>
        </w:trPr>
        <w:tc>
          <w:tcPr>
            <w:tcW w:w="4729" w:type="dxa"/>
          </w:tcPr>
          <w:p w14:paraId="67DAF4B5" w14:textId="23FA1285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4607" w:type="dxa"/>
          </w:tcPr>
          <w:p w14:paraId="55EAB545" w14:textId="3CF7CBC6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Description</w:t>
            </w:r>
          </w:p>
        </w:tc>
      </w:tr>
      <w:tr w:rsidR="00E74C27" w:rsidRPr="00E74C27" w14:paraId="17D0F866" w14:textId="77777777" w:rsidTr="004D705F">
        <w:trPr>
          <w:trHeight w:val="1424"/>
        </w:trPr>
        <w:tc>
          <w:tcPr>
            <w:tcW w:w="4729" w:type="dxa"/>
          </w:tcPr>
          <w:p w14:paraId="2CB636AB" w14:textId="3A6FE947" w:rsidR="00613557" w:rsidRPr="005B2069" w:rsidRDefault="0013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69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="00E74C27" w:rsidRPr="005B20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069">
              <w:rPr>
                <w:rFonts w:ascii="Times New Roman" w:hAnsi="Times New Roman" w:cs="Times New Roman"/>
                <w:sz w:val="24"/>
                <w:szCs w:val="24"/>
              </w:rPr>
              <w:t>WasteCollectorFGD_Methods.docx</w:t>
            </w:r>
          </w:p>
        </w:tc>
        <w:tc>
          <w:tcPr>
            <w:tcW w:w="4607" w:type="dxa"/>
          </w:tcPr>
          <w:p w14:paraId="655C0FA4" w14:textId="104379C6" w:rsidR="00613557" w:rsidRPr="005B2069" w:rsidRDefault="008448B7" w:rsidP="00FA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The file describes the study design, </w:t>
            </w:r>
            <w:r w:rsidR="153E63ED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  <w:r w:rsidR="00E629F0" w:rsidRPr="005B2069">
              <w:rPr>
                <w:rFonts w:ascii="Times New Roman" w:hAnsi="Times New Roman" w:cs="Times New Roman"/>
                <w:sz w:val="24"/>
                <w:szCs w:val="24"/>
              </w:rPr>
              <w:t>and sampling methods</w:t>
            </w:r>
            <w:r w:rsidR="153E63ED" w:rsidRPr="005B2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6F3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 field </w:t>
            </w:r>
            <w:r w:rsidR="00532483" w:rsidRPr="005B2069">
              <w:rPr>
                <w:rFonts w:ascii="Times New Roman" w:hAnsi="Times New Roman" w:cs="Times New Roman"/>
                <w:sz w:val="24"/>
                <w:szCs w:val="24"/>
              </w:rPr>
              <w:t>activities and the related data</w:t>
            </w:r>
            <w:r w:rsidR="00FA498E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 management and quality control</w:t>
            </w:r>
            <w:r w:rsidR="00131C6D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 of the waste collector</w:t>
            </w:r>
            <w:r w:rsidR="005C5CE5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 focus group discussions (FGDs)</w:t>
            </w:r>
            <w:r w:rsidR="00131C6D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9F0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conducted </w:t>
            </w:r>
            <w:r w:rsidR="00131C6D" w:rsidRPr="005B2069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5C5CE5" w:rsidRPr="005B2069">
              <w:rPr>
                <w:rFonts w:ascii="Times New Roman" w:hAnsi="Times New Roman" w:cs="Times New Roman"/>
                <w:sz w:val="24"/>
                <w:szCs w:val="24"/>
              </w:rPr>
              <w:t>Kisumu, Kenya</w:t>
            </w:r>
          </w:p>
        </w:tc>
      </w:tr>
      <w:tr w:rsidR="00131C6D" w:rsidRPr="00E74C27" w14:paraId="3B022BC0" w14:textId="77777777" w:rsidTr="004D705F">
        <w:trPr>
          <w:trHeight w:val="854"/>
        </w:trPr>
        <w:tc>
          <w:tcPr>
            <w:tcW w:w="4729" w:type="dxa"/>
          </w:tcPr>
          <w:p w14:paraId="7B8F4AC2" w14:textId="34AEB0E1" w:rsidR="00131C6D" w:rsidRPr="00E74C27" w:rsidRDefault="003E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D8">
              <w:rPr>
                <w:rFonts w:ascii="Times New Roman" w:hAnsi="Times New Roman" w:cs="Times New Roman"/>
                <w:sz w:val="24"/>
                <w:szCs w:val="24"/>
              </w:rPr>
              <w:t>WASTE INTERMEDIARIES FGD GRP1_Transcript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07" w:type="dxa"/>
          </w:tcPr>
          <w:p w14:paraId="4333F31B" w14:textId="2B68BFB7" w:rsidR="00131C6D" w:rsidRPr="00E74C27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</w:t>
            </w:r>
            <w:r w:rsidR="00FB7DDA">
              <w:rPr>
                <w:rFonts w:ascii="Times New Roman" w:hAnsi="Times New Roman" w:cs="Times New Roman"/>
                <w:sz w:val="24"/>
                <w:szCs w:val="24"/>
              </w:rPr>
              <w:t>Focus Group Discussion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FB7DDA">
              <w:rPr>
                <w:rFonts w:ascii="Times New Roman" w:hAnsi="Times New Roman" w:cs="Times New Roman"/>
                <w:sz w:val="24"/>
                <w:szCs w:val="24"/>
              </w:rPr>
              <w:t>with intermediate level waste collectors</w:t>
            </w:r>
          </w:p>
        </w:tc>
      </w:tr>
      <w:tr w:rsidR="005E1938" w:rsidRPr="00E74C27" w14:paraId="18C8F78A" w14:textId="77777777" w:rsidTr="004D705F">
        <w:trPr>
          <w:trHeight w:val="710"/>
        </w:trPr>
        <w:tc>
          <w:tcPr>
            <w:tcW w:w="4729" w:type="dxa"/>
          </w:tcPr>
          <w:p w14:paraId="47116E86" w14:textId="01A3921A" w:rsidR="005E1938" w:rsidRPr="00E74C27" w:rsidRDefault="009F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0C">
              <w:rPr>
                <w:rFonts w:ascii="Times New Roman" w:hAnsi="Times New Roman" w:cs="Times New Roman"/>
                <w:sz w:val="24"/>
                <w:szCs w:val="24"/>
              </w:rPr>
              <w:t>WASTE INTERMEDIARIES FGD GRP2_Transcript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07" w:type="dxa"/>
          </w:tcPr>
          <w:p w14:paraId="02C9F502" w14:textId="65EE93E8" w:rsidR="005E1938" w:rsidRPr="00E74C27" w:rsidRDefault="00FB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Focus Group Discussion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intermediate level waste collectors</w:t>
            </w:r>
          </w:p>
        </w:tc>
      </w:tr>
      <w:tr w:rsidR="005E1938" w:rsidRPr="00E74C27" w14:paraId="75370137" w14:textId="77777777" w:rsidTr="004D705F">
        <w:trPr>
          <w:trHeight w:val="539"/>
        </w:trPr>
        <w:tc>
          <w:tcPr>
            <w:tcW w:w="4729" w:type="dxa"/>
          </w:tcPr>
          <w:p w14:paraId="14ABEE97" w14:textId="7736835F" w:rsidR="005E1938" w:rsidRPr="00E74C27" w:rsidRDefault="00B3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C0">
              <w:rPr>
                <w:rFonts w:ascii="Times New Roman" w:hAnsi="Times New Roman" w:cs="Times New Roman"/>
                <w:sz w:val="24"/>
                <w:szCs w:val="24"/>
              </w:rPr>
              <w:t>WASTE_ SUB COLLECTORS FGD GRP1_ Transcript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07" w:type="dxa"/>
          </w:tcPr>
          <w:p w14:paraId="22ECE5C2" w14:textId="7FEBBA48" w:rsidR="005E1938" w:rsidRPr="00E74C27" w:rsidRDefault="0031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Focus Group Discussion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waste pickers / sub-collectors</w:t>
            </w:r>
          </w:p>
        </w:tc>
      </w:tr>
      <w:tr w:rsidR="005E1938" w:rsidRPr="00E74C27" w14:paraId="4A79C5F1" w14:textId="77777777" w:rsidTr="004D705F">
        <w:trPr>
          <w:trHeight w:val="521"/>
        </w:trPr>
        <w:tc>
          <w:tcPr>
            <w:tcW w:w="4729" w:type="dxa"/>
          </w:tcPr>
          <w:p w14:paraId="567C0AC9" w14:textId="6045A46A" w:rsidR="005E1938" w:rsidRPr="00E74C27" w:rsidRDefault="00E5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3F">
              <w:rPr>
                <w:rFonts w:ascii="Times New Roman" w:hAnsi="Times New Roman" w:cs="Times New Roman"/>
                <w:sz w:val="24"/>
                <w:szCs w:val="24"/>
              </w:rPr>
              <w:t>WASTE_SUB COLLECTORS FGD GRP 2_Transcript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07" w:type="dxa"/>
          </w:tcPr>
          <w:p w14:paraId="6FB694DD" w14:textId="0F3022D6" w:rsidR="005E1938" w:rsidRPr="00E74C27" w:rsidRDefault="0031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Focus Group Discussion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waste pickers / sub-collectors</w:t>
            </w:r>
          </w:p>
        </w:tc>
      </w:tr>
      <w:tr w:rsidR="005E1938" w:rsidRPr="00E74C27" w14:paraId="32A2A238" w14:textId="77777777" w:rsidTr="004D705F">
        <w:trPr>
          <w:trHeight w:val="701"/>
        </w:trPr>
        <w:tc>
          <w:tcPr>
            <w:tcW w:w="4729" w:type="dxa"/>
          </w:tcPr>
          <w:p w14:paraId="39BEAB61" w14:textId="0BD80C1A" w:rsidR="005E1938" w:rsidRPr="00E74C27" w:rsidRDefault="006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B2">
              <w:rPr>
                <w:rFonts w:ascii="Times New Roman" w:hAnsi="Times New Roman" w:cs="Times New Roman"/>
                <w:sz w:val="24"/>
                <w:szCs w:val="24"/>
              </w:rPr>
              <w:t>WASTE_APEX SGD_Transcript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07" w:type="dxa"/>
          </w:tcPr>
          <w:p w14:paraId="62C17497" w14:textId="2EBCC247" w:rsidR="005E1938" w:rsidRPr="00E74C27" w:rsidRDefault="0031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Focus Group Discussion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apex waste traders</w:t>
            </w:r>
          </w:p>
        </w:tc>
      </w:tr>
      <w:tr w:rsidR="005E1938" w:rsidRPr="00E74C27" w14:paraId="6A455D1B" w14:textId="77777777" w:rsidTr="004D705F">
        <w:trPr>
          <w:trHeight w:val="800"/>
        </w:trPr>
        <w:tc>
          <w:tcPr>
            <w:tcW w:w="4729" w:type="dxa"/>
          </w:tcPr>
          <w:p w14:paraId="47688415" w14:textId="7298CE99" w:rsidR="006A72F5" w:rsidRPr="00212ED3" w:rsidRDefault="006A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WW_Part</w:t>
            </w:r>
            <w:r w:rsidR="0011663E" w:rsidRPr="00212E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cipant</w:t>
            </w:r>
            <w:proofErr w:type="spellEnd"/>
            <w:r w:rsidRPr="00212ED3">
              <w:rPr>
                <w:rFonts w:ascii="Times New Roman" w:hAnsi="Times New Roman" w:cs="Times New Roman"/>
                <w:sz w:val="24"/>
                <w:szCs w:val="24"/>
              </w:rPr>
              <w:t xml:space="preserve"> Information SheetWasteCollectorFGD</w:t>
            </w:r>
            <w:r w:rsidR="004D705F" w:rsidRPr="00212ED3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  <w:p w14:paraId="681A4878" w14:textId="1D36468F" w:rsidR="006A72F5" w:rsidRPr="00212ED3" w:rsidRDefault="006A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14:paraId="535B2272" w14:textId="44DBE225" w:rsidR="005E1938" w:rsidRPr="00212ED3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Copy of</w:t>
            </w:r>
            <w:r w:rsidR="006A72F5" w:rsidRPr="00212ED3">
              <w:rPr>
                <w:rFonts w:ascii="Times New Roman" w:hAnsi="Times New Roman" w:cs="Times New Roman"/>
                <w:sz w:val="24"/>
                <w:szCs w:val="24"/>
              </w:rPr>
              <w:t xml:space="preserve"> participant</w:t>
            </w: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 xml:space="preserve"> information </w:t>
            </w:r>
            <w:r w:rsidR="006A72F5" w:rsidRPr="00212ED3">
              <w:rPr>
                <w:rFonts w:ascii="Times New Roman" w:hAnsi="Times New Roman" w:cs="Times New Roman"/>
                <w:sz w:val="24"/>
                <w:szCs w:val="24"/>
              </w:rPr>
              <w:t xml:space="preserve">sheet used for the waste collector </w:t>
            </w: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FGD</w:t>
            </w:r>
          </w:p>
        </w:tc>
      </w:tr>
      <w:tr w:rsidR="0011663E" w:rsidRPr="00E74C27" w14:paraId="735E64AC" w14:textId="77777777" w:rsidTr="004D705F">
        <w:trPr>
          <w:trHeight w:val="800"/>
        </w:trPr>
        <w:tc>
          <w:tcPr>
            <w:tcW w:w="4729" w:type="dxa"/>
          </w:tcPr>
          <w:p w14:paraId="598704FB" w14:textId="0D93FE66" w:rsidR="0011663E" w:rsidRPr="00212ED3" w:rsidRDefault="008D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WW_consent_form_WasteCollectorFGD</w:t>
            </w:r>
            <w:r w:rsidR="004D705F" w:rsidRPr="00212ED3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4607" w:type="dxa"/>
          </w:tcPr>
          <w:p w14:paraId="2BD70819" w14:textId="75B29911" w:rsidR="0011663E" w:rsidRPr="00212ED3" w:rsidRDefault="008D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Copy of consent form used for the waste collector FGD</w:t>
            </w:r>
          </w:p>
        </w:tc>
      </w:tr>
      <w:tr w:rsidR="004D705F" w:rsidRPr="00E74C27" w14:paraId="62D61E28" w14:textId="77777777" w:rsidTr="004D705F">
        <w:trPr>
          <w:trHeight w:val="800"/>
        </w:trPr>
        <w:tc>
          <w:tcPr>
            <w:tcW w:w="4729" w:type="dxa"/>
          </w:tcPr>
          <w:p w14:paraId="1617B71E" w14:textId="04517B28" w:rsidR="004D705F" w:rsidRPr="00CA5B7B" w:rsidRDefault="00CA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B">
              <w:rPr>
                <w:rFonts w:ascii="Times New Roman" w:hAnsi="Times New Roman" w:cs="Times New Roman"/>
                <w:sz w:val="24"/>
                <w:szCs w:val="24"/>
              </w:rPr>
              <w:t>WW_WasteCollectorFGDKisumu_DataListing</w:t>
            </w:r>
            <w:r w:rsidR="004D705F" w:rsidRPr="00CA5B7B">
              <w:rPr>
                <w:rFonts w:ascii="Times New Roman" w:hAnsi="Times New Roman" w:cs="Times New Roman"/>
                <w:sz w:val="24"/>
                <w:szCs w:val="24"/>
              </w:rPr>
              <w:t>.xls</w:t>
            </w:r>
          </w:p>
        </w:tc>
        <w:tc>
          <w:tcPr>
            <w:tcW w:w="4607" w:type="dxa"/>
          </w:tcPr>
          <w:p w14:paraId="26D8B64B" w14:textId="3EBBB79B" w:rsidR="004D705F" w:rsidRPr="00CA5B7B" w:rsidRDefault="00E1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B">
              <w:rPr>
                <w:rFonts w:ascii="Times New Roman" w:hAnsi="Times New Roman" w:cs="Times New Roman"/>
                <w:sz w:val="24"/>
                <w:szCs w:val="24"/>
              </w:rPr>
              <w:t>Data listing form, providing anonymised details of parti</w:t>
            </w:r>
            <w:r w:rsidR="005172D2" w:rsidRPr="00CA5B7B">
              <w:rPr>
                <w:rFonts w:ascii="Times New Roman" w:hAnsi="Times New Roman" w:cs="Times New Roman"/>
                <w:sz w:val="24"/>
                <w:szCs w:val="24"/>
              </w:rPr>
              <w:t>cipants linked to each of the transcripts above</w:t>
            </w:r>
          </w:p>
        </w:tc>
      </w:tr>
    </w:tbl>
    <w:p w14:paraId="20821B96" w14:textId="38167345" w:rsidR="000A61BC" w:rsidRPr="00131C6D" w:rsidRDefault="000A61BC">
      <w:pPr>
        <w:rPr>
          <w:rFonts w:ascii="Times New Roman" w:hAnsi="Times New Roman" w:cs="Times New Roman"/>
          <w:sz w:val="24"/>
          <w:szCs w:val="24"/>
        </w:rPr>
      </w:pPr>
    </w:p>
    <w:p w14:paraId="4F21B065" w14:textId="3DDA2135" w:rsidR="000A61BC" w:rsidRPr="00131C6D" w:rsidRDefault="001F3500" w:rsidP="03995E70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sz w:val="24"/>
          <w:szCs w:val="24"/>
        </w:rPr>
        <w:t>Find more inform</w:t>
      </w:r>
      <w:r w:rsidR="00352A9B" w:rsidRPr="00131C6D">
        <w:rPr>
          <w:rFonts w:ascii="Times New Roman" w:hAnsi="Times New Roman" w:cs="Times New Roman"/>
          <w:sz w:val="24"/>
          <w:szCs w:val="24"/>
        </w:rPr>
        <w:t xml:space="preserve">ation about the Water &amp; Waste project at: </w:t>
      </w:r>
      <w:proofErr w:type="gramStart"/>
      <w:r w:rsidR="00FF09FF" w:rsidRPr="00131C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https://waterandwaste.org/</w:t>
      </w:r>
      <w:proofErr w:type="gramEnd"/>
    </w:p>
    <w:sectPr w:rsidR="000A61BC" w:rsidRPr="00131C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2215" w14:textId="77777777" w:rsidR="00950E96" w:rsidRDefault="00950E96" w:rsidP="0064346B">
      <w:pPr>
        <w:spacing w:after="0" w:line="240" w:lineRule="auto"/>
      </w:pPr>
      <w:r>
        <w:separator/>
      </w:r>
    </w:p>
  </w:endnote>
  <w:endnote w:type="continuationSeparator" w:id="0">
    <w:p w14:paraId="5659E931" w14:textId="77777777" w:rsidR="00950E96" w:rsidRDefault="00950E96" w:rsidP="0064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8C74" w14:textId="629BF7EA" w:rsidR="00941EE3" w:rsidRPr="00AF73BE" w:rsidRDefault="00506D7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ReadMe</w:t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EE1210" w:rsidRPr="00AF73BE">
      <w:rPr>
        <w:rFonts w:ascii="Times New Roman" w:hAnsi="Times New Roman" w:cs="Times New Roman"/>
        <w:sz w:val="24"/>
        <w:szCs w:val="24"/>
      </w:rPr>
      <w:t xml:space="preserve">PRODUCED BY WATER </w:t>
    </w:r>
    <w:r w:rsidR="00AF73BE" w:rsidRPr="00AF73BE">
      <w:rPr>
        <w:rFonts w:ascii="Times New Roman" w:hAnsi="Times New Roman" w:cs="Times New Roman"/>
        <w:sz w:val="24"/>
        <w:szCs w:val="24"/>
      </w:rPr>
      <w:t>&amp; WASTE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B75D" w14:textId="77777777" w:rsidR="00950E96" w:rsidRDefault="00950E96" w:rsidP="0064346B">
      <w:pPr>
        <w:spacing w:after="0" w:line="240" w:lineRule="auto"/>
      </w:pPr>
      <w:r>
        <w:separator/>
      </w:r>
    </w:p>
  </w:footnote>
  <w:footnote w:type="continuationSeparator" w:id="0">
    <w:p w14:paraId="421FB49E" w14:textId="77777777" w:rsidR="00950E96" w:rsidRDefault="00950E96" w:rsidP="0064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4A5" w14:textId="64CB6026" w:rsidR="0064346B" w:rsidRDefault="0064346B">
    <w:pPr>
      <w:pStyle w:val="Header"/>
    </w:pPr>
    <w:r w:rsidRPr="0064346B">
      <w:rPr>
        <w:noProof/>
      </w:rPr>
      <w:drawing>
        <wp:anchor distT="0" distB="0" distL="114300" distR="114300" simplePos="0" relativeHeight="251663360" behindDoc="0" locked="0" layoutInCell="1" allowOverlap="1" wp14:anchorId="4E4AE272" wp14:editId="3580C4B5">
          <wp:simplePos x="0" y="0"/>
          <wp:positionH relativeFrom="page">
            <wp:posOffset>4978400</wp:posOffset>
          </wp:positionH>
          <wp:positionV relativeFrom="paragraph">
            <wp:posOffset>-178435</wp:posOffset>
          </wp:positionV>
          <wp:extent cx="2114550" cy="384175"/>
          <wp:effectExtent l="0" t="0" r="0" b="0"/>
          <wp:wrapNone/>
          <wp:docPr id="6" name="Picture 6" descr="Jaramogi Oginga Odinga University for Science and Technology - JOO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aramogi Oginga Odinga University for Science and Technology - JOO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2336" behindDoc="0" locked="0" layoutInCell="1" allowOverlap="1" wp14:anchorId="615D886F" wp14:editId="50ADC58E">
          <wp:simplePos x="0" y="0"/>
          <wp:positionH relativeFrom="margin">
            <wp:posOffset>2053590</wp:posOffset>
          </wp:positionH>
          <wp:positionV relativeFrom="paragraph">
            <wp:posOffset>-267335</wp:posOffset>
          </wp:positionV>
          <wp:extent cx="1047750" cy="512445"/>
          <wp:effectExtent l="0" t="0" r="0" b="1905"/>
          <wp:wrapNone/>
          <wp:docPr id="8" name="Picture 8" descr="University of Ghana | MIG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versity of Ghana | MIGN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1312" behindDoc="1" locked="0" layoutInCell="1" allowOverlap="1" wp14:anchorId="610144E7" wp14:editId="75D6E8CC">
          <wp:simplePos x="0" y="0"/>
          <wp:positionH relativeFrom="column">
            <wp:posOffset>241300</wp:posOffset>
          </wp:positionH>
          <wp:positionV relativeFrom="paragraph">
            <wp:posOffset>-19685</wp:posOffset>
          </wp:positionV>
          <wp:extent cx="1562100" cy="340360"/>
          <wp:effectExtent l="0" t="0" r="0" b="2540"/>
          <wp:wrapTight wrapText="bothSides">
            <wp:wrapPolygon edited="0">
              <wp:start x="7902" y="0"/>
              <wp:lineTo x="0" y="1209"/>
              <wp:lineTo x="0" y="18134"/>
              <wp:lineTo x="13698" y="20552"/>
              <wp:lineTo x="15278" y="20552"/>
              <wp:lineTo x="21337" y="18134"/>
              <wp:lineTo x="21337" y="7254"/>
              <wp:lineTo x="19493" y="0"/>
              <wp:lineTo x="7902" y="0"/>
            </wp:wrapPolygon>
          </wp:wrapTight>
          <wp:docPr id="4" name="Picture 4" descr="2000px-University_of_Southampt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00px-University_of_Southampto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0288" behindDoc="1" locked="0" layoutInCell="1" allowOverlap="1" wp14:anchorId="0FEF681F" wp14:editId="26FA929A">
          <wp:simplePos x="0" y="0"/>
          <wp:positionH relativeFrom="margin">
            <wp:posOffset>3211195</wp:posOffset>
          </wp:positionH>
          <wp:positionV relativeFrom="paragraph">
            <wp:posOffset>-114935</wp:posOffset>
          </wp:positionV>
          <wp:extent cx="660400" cy="525145"/>
          <wp:effectExtent l="0" t="0" r="6350" b="8255"/>
          <wp:wrapTight wrapText="bothSides">
            <wp:wrapPolygon edited="0">
              <wp:start x="0" y="0"/>
              <wp:lineTo x="0" y="21156"/>
              <wp:lineTo x="21185" y="21156"/>
              <wp:lineTo x="21185" y="0"/>
              <wp:lineTo x="0" y="0"/>
            </wp:wrapPolygon>
          </wp:wrapTight>
          <wp:docPr id="3" name="Picture 3" descr="VIRED_Ke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ED_Keny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59264" behindDoc="1" locked="0" layoutInCell="1" allowOverlap="1" wp14:anchorId="19E0B621" wp14:editId="00BA0DE0">
          <wp:simplePos x="0" y="0"/>
          <wp:positionH relativeFrom="column">
            <wp:posOffset>-431800</wp:posOffset>
          </wp:positionH>
          <wp:positionV relativeFrom="paragraph">
            <wp:posOffset>-165735</wp:posOffset>
          </wp:positionV>
          <wp:extent cx="622300" cy="622300"/>
          <wp:effectExtent l="0" t="0" r="6350" b="635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aranchie1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5" t="11134" r="22457" b="10230"/>
                  <a:stretch/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zIztjQyMDG0NDNS0lEKTi0uzszPAykwNKgFAIQBRUAtAAAA"/>
  </w:docVars>
  <w:rsids>
    <w:rsidRoot w:val="0064346B"/>
    <w:rsid w:val="00016422"/>
    <w:rsid w:val="00043C69"/>
    <w:rsid w:val="0007244E"/>
    <w:rsid w:val="00073D73"/>
    <w:rsid w:val="00074F5A"/>
    <w:rsid w:val="0008402B"/>
    <w:rsid w:val="000A38F9"/>
    <w:rsid w:val="000A61BC"/>
    <w:rsid w:val="000B2316"/>
    <w:rsid w:val="000E740E"/>
    <w:rsid w:val="000E74B0"/>
    <w:rsid w:val="001104E3"/>
    <w:rsid w:val="0011663E"/>
    <w:rsid w:val="00131C6D"/>
    <w:rsid w:val="00132D1F"/>
    <w:rsid w:val="001408A7"/>
    <w:rsid w:val="0014293C"/>
    <w:rsid w:val="00142C41"/>
    <w:rsid w:val="001B6DA6"/>
    <w:rsid w:val="001E0D5B"/>
    <w:rsid w:val="001F3500"/>
    <w:rsid w:val="00212ED3"/>
    <w:rsid w:val="002333E4"/>
    <w:rsid w:val="00252407"/>
    <w:rsid w:val="0025290F"/>
    <w:rsid w:val="0027440E"/>
    <w:rsid w:val="002801FE"/>
    <w:rsid w:val="00290988"/>
    <w:rsid w:val="002C5962"/>
    <w:rsid w:val="00302883"/>
    <w:rsid w:val="0030406E"/>
    <w:rsid w:val="00304E62"/>
    <w:rsid w:val="00314CFE"/>
    <w:rsid w:val="003150B2"/>
    <w:rsid w:val="003272F5"/>
    <w:rsid w:val="00334F2A"/>
    <w:rsid w:val="00352A9B"/>
    <w:rsid w:val="0036577F"/>
    <w:rsid w:val="00366C87"/>
    <w:rsid w:val="003700E1"/>
    <w:rsid w:val="00390E7D"/>
    <w:rsid w:val="003919E3"/>
    <w:rsid w:val="003D4D72"/>
    <w:rsid w:val="003E3AD8"/>
    <w:rsid w:val="00422113"/>
    <w:rsid w:val="004539C7"/>
    <w:rsid w:val="00455825"/>
    <w:rsid w:val="004C74CB"/>
    <w:rsid w:val="004D705F"/>
    <w:rsid w:val="004E4B25"/>
    <w:rsid w:val="004F20B1"/>
    <w:rsid w:val="00506D74"/>
    <w:rsid w:val="00515E2D"/>
    <w:rsid w:val="005172D2"/>
    <w:rsid w:val="00532483"/>
    <w:rsid w:val="00533161"/>
    <w:rsid w:val="005355FB"/>
    <w:rsid w:val="00554FAB"/>
    <w:rsid w:val="005A2614"/>
    <w:rsid w:val="005B1E6E"/>
    <w:rsid w:val="005B2069"/>
    <w:rsid w:val="005C5CE5"/>
    <w:rsid w:val="005E0E96"/>
    <w:rsid w:val="005E1938"/>
    <w:rsid w:val="005E37CD"/>
    <w:rsid w:val="005F007C"/>
    <w:rsid w:val="00602120"/>
    <w:rsid w:val="00605719"/>
    <w:rsid w:val="00610757"/>
    <w:rsid w:val="00613557"/>
    <w:rsid w:val="00613FC0"/>
    <w:rsid w:val="00616C83"/>
    <w:rsid w:val="0062346A"/>
    <w:rsid w:val="00624DF2"/>
    <w:rsid w:val="006256F3"/>
    <w:rsid w:val="006265B3"/>
    <w:rsid w:val="00642FF2"/>
    <w:rsid w:val="0064346B"/>
    <w:rsid w:val="00650F76"/>
    <w:rsid w:val="00673075"/>
    <w:rsid w:val="00677AA0"/>
    <w:rsid w:val="00681AB2"/>
    <w:rsid w:val="006A72F5"/>
    <w:rsid w:val="006B4BC7"/>
    <w:rsid w:val="006F378B"/>
    <w:rsid w:val="00705EB0"/>
    <w:rsid w:val="00763EB6"/>
    <w:rsid w:val="007667D0"/>
    <w:rsid w:val="007669DB"/>
    <w:rsid w:val="0079125F"/>
    <w:rsid w:val="007A2436"/>
    <w:rsid w:val="007B7DBF"/>
    <w:rsid w:val="007C4B3D"/>
    <w:rsid w:val="007F7204"/>
    <w:rsid w:val="00814A00"/>
    <w:rsid w:val="00832C15"/>
    <w:rsid w:val="008379CB"/>
    <w:rsid w:val="008448B7"/>
    <w:rsid w:val="00882B89"/>
    <w:rsid w:val="008A6B00"/>
    <w:rsid w:val="008D2125"/>
    <w:rsid w:val="008D5696"/>
    <w:rsid w:val="008D7F05"/>
    <w:rsid w:val="008E78DF"/>
    <w:rsid w:val="008F5985"/>
    <w:rsid w:val="008F7E82"/>
    <w:rsid w:val="0093107C"/>
    <w:rsid w:val="00941EE3"/>
    <w:rsid w:val="00950E96"/>
    <w:rsid w:val="00964E5D"/>
    <w:rsid w:val="009732C9"/>
    <w:rsid w:val="009864A2"/>
    <w:rsid w:val="009924CF"/>
    <w:rsid w:val="00995438"/>
    <w:rsid w:val="0099658B"/>
    <w:rsid w:val="009A6B8F"/>
    <w:rsid w:val="009D00D6"/>
    <w:rsid w:val="009D7EF0"/>
    <w:rsid w:val="009F4A4C"/>
    <w:rsid w:val="009F7F0C"/>
    <w:rsid w:val="00A168E5"/>
    <w:rsid w:val="00A22106"/>
    <w:rsid w:val="00A261C6"/>
    <w:rsid w:val="00A56F9C"/>
    <w:rsid w:val="00A96D6A"/>
    <w:rsid w:val="00AF73BE"/>
    <w:rsid w:val="00B26D32"/>
    <w:rsid w:val="00B322C0"/>
    <w:rsid w:val="00B65DEF"/>
    <w:rsid w:val="00B722C4"/>
    <w:rsid w:val="00BA19F2"/>
    <w:rsid w:val="00C9456B"/>
    <w:rsid w:val="00C94CF1"/>
    <w:rsid w:val="00CA5B7B"/>
    <w:rsid w:val="00CD1B17"/>
    <w:rsid w:val="00CF4754"/>
    <w:rsid w:val="00D139A6"/>
    <w:rsid w:val="00D21882"/>
    <w:rsid w:val="00D36B98"/>
    <w:rsid w:val="00D51D37"/>
    <w:rsid w:val="00D54E39"/>
    <w:rsid w:val="00D77382"/>
    <w:rsid w:val="00D87153"/>
    <w:rsid w:val="00DA4A57"/>
    <w:rsid w:val="00DA7D58"/>
    <w:rsid w:val="00DB1663"/>
    <w:rsid w:val="00DC0C3C"/>
    <w:rsid w:val="00DE0437"/>
    <w:rsid w:val="00DE54E9"/>
    <w:rsid w:val="00E0291B"/>
    <w:rsid w:val="00E146B7"/>
    <w:rsid w:val="00E14AD2"/>
    <w:rsid w:val="00E15387"/>
    <w:rsid w:val="00E164CA"/>
    <w:rsid w:val="00E21972"/>
    <w:rsid w:val="00E5453F"/>
    <w:rsid w:val="00E629F0"/>
    <w:rsid w:val="00E74C27"/>
    <w:rsid w:val="00EA1D55"/>
    <w:rsid w:val="00EC1DFA"/>
    <w:rsid w:val="00EC2857"/>
    <w:rsid w:val="00EE1210"/>
    <w:rsid w:val="00EF30D4"/>
    <w:rsid w:val="00EF4F02"/>
    <w:rsid w:val="00EF7FA8"/>
    <w:rsid w:val="00F13E75"/>
    <w:rsid w:val="00F472B7"/>
    <w:rsid w:val="00F54BEA"/>
    <w:rsid w:val="00F870A9"/>
    <w:rsid w:val="00FA2CA7"/>
    <w:rsid w:val="00FA498E"/>
    <w:rsid w:val="00FB4284"/>
    <w:rsid w:val="00FB7DDA"/>
    <w:rsid w:val="00FC49A5"/>
    <w:rsid w:val="00FD192E"/>
    <w:rsid w:val="00FF09FF"/>
    <w:rsid w:val="037EEC53"/>
    <w:rsid w:val="03995E70"/>
    <w:rsid w:val="06C1B67A"/>
    <w:rsid w:val="14D130F6"/>
    <w:rsid w:val="153E63ED"/>
    <w:rsid w:val="166D0157"/>
    <w:rsid w:val="18342D78"/>
    <w:rsid w:val="190EF40C"/>
    <w:rsid w:val="1A63F4EF"/>
    <w:rsid w:val="1B2F0149"/>
    <w:rsid w:val="24EF4246"/>
    <w:rsid w:val="25ABC40A"/>
    <w:rsid w:val="268B12A7"/>
    <w:rsid w:val="271E247D"/>
    <w:rsid w:val="27CCF081"/>
    <w:rsid w:val="2968C0E2"/>
    <w:rsid w:val="2EC887B0"/>
    <w:rsid w:val="301DACC6"/>
    <w:rsid w:val="3E599AF6"/>
    <w:rsid w:val="4122B34D"/>
    <w:rsid w:val="41B5C523"/>
    <w:rsid w:val="49428B24"/>
    <w:rsid w:val="4E7DE6A0"/>
    <w:rsid w:val="541E72D8"/>
    <w:rsid w:val="5482C491"/>
    <w:rsid w:val="58F1E3FB"/>
    <w:rsid w:val="5AE95AF5"/>
    <w:rsid w:val="5D321077"/>
    <w:rsid w:val="615B03D2"/>
    <w:rsid w:val="63F4FABC"/>
    <w:rsid w:val="6611312D"/>
    <w:rsid w:val="6793D931"/>
    <w:rsid w:val="6F2B7407"/>
    <w:rsid w:val="75A4A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24FB"/>
  <w15:chartTrackingRefBased/>
  <w15:docId w15:val="{7EEDB03B-7CE5-4A96-9C9B-9D771A5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6B"/>
  </w:style>
  <w:style w:type="paragraph" w:styleId="Footer">
    <w:name w:val="footer"/>
    <w:basedOn w:val="Normal"/>
    <w:link w:val="Foot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6B"/>
  </w:style>
  <w:style w:type="table" w:styleId="TableGrid">
    <w:name w:val="Table Grid"/>
    <w:basedOn w:val="TableNormal"/>
    <w:uiPriority w:val="39"/>
    <w:rsid w:val="0064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F4A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4A4C"/>
    <w:rPr>
      <w:rFonts w:ascii="Arial" w:eastAsia="Arial" w:hAnsi="Arial" w:cs="Arial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9F4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81B2208E59458E7FFCAD4961AE10" ma:contentTypeVersion="2" ma:contentTypeDescription="Create a new document." ma:contentTypeScope="" ma:versionID="c601f98fcb8f7fa0cc04555bb00be194">
  <xsd:schema xmlns:xsd="http://www.w3.org/2001/XMLSchema" xmlns:xs="http://www.w3.org/2001/XMLSchema" xmlns:p="http://schemas.microsoft.com/office/2006/metadata/properties" xmlns:ns2="9861f42a-3f1e-458c-a99c-53d2b61eb41f" targetNamespace="http://schemas.microsoft.com/office/2006/metadata/properties" ma:root="true" ma:fieldsID="f8c27d1dc67d6820ae130b3accc9ff84" ns2:_="">
    <xsd:import namespace="9861f42a-3f1e-458c-a99c-53d2b61eb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f42a-3f1e-458c-a99c-53d2b61eb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951FC-E6C0-47AB-B32A-AEEDBEEA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f42a-3f1e-458c-a99c-53d2b61e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36FB3-7579-463F-A161-770825266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0D33D-F386-4CEA-866D-0A11C1B3D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Farouk Umar</dc:creator>
  <cp:keywords/>
  <dc:description/>
  <cp:lastModifiedBy>Jim Wright</cp:lastModifiedBy>
  <cp:revision>20</cp:revision>
  <dcterms:created xsi:type="dcterms:W3CDTF">2024-01-02T12:05:00Z</dcterms:created>
  <dcterms:modified xsi:type="dcterms:W3CDTF">2024-02-06T08:08:00Z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0x010100965881B2208E59458E7FFCAD4961AE10</vt:lpwstr>
  </property>
</Properties>
</file>