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A5C" w:rsidRPr="0001694E" w:rsidRDefault="001D072B" w:rsidP="0001694E">
      <w:pPr>
        <w:spacing w:after="0"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01694E">
        <w:rPr>
          <w:rFonts w:ascii="Arial" w:hAnsi="Arial" w:cs="Arial"/>
          <w:b/>
        </w:rPr>
        <w:t>G</w:t>
      </w:r>
      <w:r w:rsidR="00D92876">
        <w:rPr>
          <w:rFonts w:ascii="Arial" w:hAnsi="Arial" w:cs="Arial"/>
          <w:b/>
        </w:rPr>
        <w:t>UIA DE ENTREVISTA A INSTITUCIONES</w:t>
      </w:r>
      <w:r w:rsidRPr="0001694E">
        <w:rPr>
          <w:rFonts w:ascii="Arial" w:hAnsi="Arial" w:cs="Arial"/>
          <w:b/>
        </w:rPr>
        <w:t>. MIERCOLES 19 DE FEBRERO DE 2020.</w:t>
      </w:r>
    </w:p>
    <w:p w:rsidR="001D072B" w:rsidRDefault="001D072B" w:rsidP="0001694E">
      <w:pPr>
        <w:spacing w:after="0" w:line="360" w:lineRule="auto"/>
        <w:jc w:val="both"/>
        <w:rPr>
          <w:rFonts w:ascii="Arial" w:hAnsi="Arial" w:cs="Arial"/>
        </w:rPr>
      </w:pPr>
    </w:p>
    <w:p w:rsidR="0001694E" w:rsidRPr="0001694E" w:rsidRDefault="0001694E" w:rsidP="0001694E">
      <w:pPr>
        <w:spacing w:after="0" w:line="360" w:lineRule="auto"/>
        <w:jc w:val="both"/>
        <w:rPr>
          <w:rFonts w:ascii="Arial" w:hAnsi="Arial" w:cs="Arial"/>
        </w:rPr>
      </w:pPr>
    </w:p>
    <w:p w:rsidR="001D072B" w:rsidRPr="0001694E" w:rsidRDefault="001D072B" w:rsidP="0001694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01694E">
        <w:rPr>
          <w:rFonts w:ascii="Arial" w:hAnsi="Arial" w:cs="Arial"/>
          <w:b/>
        </w:rPr>
        <w:t>ENTENDER LA INSTITUCIÓN</w:t>
      </w:r>
      <w:r w:rsidRPr="0001694E">
        <w:rPr>
          <w:rFonts w:ascii="Arial" w:hAnsi="Arial" w:cs="Arial"/>
        </w:rPr>
        <w:t>. Cual es la relación de esa institución con el tema? Cuales son sus funciones con respecto a ese tema? En que momentos (fases) interviene esa institución? Cual es la relación con los demás actores? (quien se habla con quien).</w:t>
      </w:r>
    </w:p>
    <w:p w:rsidR="003817D5" w:rsidRPr="0001694E" w:rsidRDefault="003817D5" w:rsidP="0001694E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3817D5" w:rsidRPr="0001694E" w:rsidRDefault="003817D5" w:rsidP="0001694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01694E">
        <w:rPr>
          <w:rFonts w:ascii="Arial" w:hAnsi="Arial" w:cs="Arial"/>
          <w:b/>
        </w:rPr>
        <w:t>Que políticas publicas impulsan desde esta área de gobierno</w:t>
      </w:r>
      <w:r w:rsidRPr="0001694E">
        <w:rPr>
          <w:rFonts w:ascii="Arial" w:hAnsi="Arial" w:cs="Arial"/>
        </w:rPr>
        <w:t>? Que posibilidad hay de mejorarlas?</w:t>
      </w:r>
    </w:p>
    <w:p w:rsidR="00680459" w:rsidRPr="0001694E" w:rsidRDefault="00680459" w:rsidP="0001694E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1D072B" w:rsidRPr="0001694E" w:rsidRDefault="00680459" w:rsidP="0001694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01694E">
        <w:rPr>
          <w:rFonts w:ascii="Arial" w:hAnsi="Arial" w:cs="Arial"/>
          <w:b/>
        </w:rPr>
        <w:t>Cuál</w:t>
      </w:r>
      <w:r w:rsidR="001D072B" w:rsidRPr="0001694E">
        <w:rPr>
          <w:rFonts w:ascii="Arial" w:hAnsi="Arial" w:cs="Arial"/>
          <w:b/>
        </w:rPr>
        <w:t xml:space="preserve"> es su entendimiento de la problemática</w:t>
      </w:r>
      <w:r w:rsidR="00771F00" w:rsidRPr="0001694E">
        <w:rPr>
          <w:rFonts w:ascii="Arial" w:hAnsi="Arial" w:cs="Arial"/>
          <w:b/>
        </w:rPr>
        <w:t xml:space="preserve"> del fenómeno físico? </w:t>
      </w:r>
      <w:r w:rsidR="003E0642" w:rsidRPr="0001694E">
        <w:rPr>
          <w:rFonts w:ascii="Arial" w:hAnsi="Arial" w:cs="Arial"/>
        </w:rPr>
        <w:t xml:space="preserve">Cuáles son </w:t>
      </w:r>
      <w:r w:rsidR="00771F00" w:rsidRPr="0001694E">
        <w:rPr>
          <w:rFonts w:ascii="Arial" w:hAnsi="Arial" w:cs="Arial"/>
        </w:rPr>
        <w:t xml:space="preserve">los lugares donde se da esta problemática? </w:t>
      </w:r>
      <w:r w:rsidR="001D072B" w:rsidRPr="0001694E">
        <w:rPr>
          <w:rFonts w:ascii="Arial" w:hAnsi="Arial" w:cs="Arial"/>
        </w:rPr>
        <w:t>(conforme sube de escala, la pregunta se generaliza)</w:t>
      </w:r>
    </w:p>
    <w:p w:rsidR="00771F00" w:rsidRPr="0001694E" w:rsidRDefault="00771F00" w:rsidP="0001694E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771F00" w:rsidRPr="0001694E" w:rsidRDefault="00771F00" w:rsidP="0001694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01694E">
        <w:rPr>
          <w:rFonts w:ascii="Arial" w:hAnsi="Arial" w:cs="Arial"/>
          <w:b/>
        </w:rPr>
        <w:t>Que está haciendo esa institución al respecto?</w:t>
      </w:r>
    </w:p>
    <w:p w:rsidR="00680459" w:rsidRPr="0001694E" w:rsidRDefault="00680459" w:rsidP="0001694E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680459" w:rsidRPr="0001694E" w:rsidRDefault="00680459" w:rsidP="0001694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01694E">
        <w:rPr>
          <w:rFonts w:ascii="Arial" w:hAnsi="Arial" w:cs="Arial"/>
          <w:b/>
        </w:rPr>
        <w:t xml:space="preserve">Que piensa esa institución del papel de la comunidad que es ahora y que debería hacer? </w:t>
      </w:r>
      <w:r w:rsidRPr="0001694E">
        <w:rPr>
          <w:rFonts w:ascii="Arial" w:hAnsi="Arial" w:cs="Arial"/>
        </w:rPr>
        <w:t>(que tan abiertas están las instituciones a trabajar con la comunidad?) p. ej. programa de participación ciudadana para la reducción de riesgos hidrometeorológicos.</w:t>
      </w:r>
    </w:p>
    <w:p w:rsidR="0003420C" w:rsidRPr="0001694E" w:rsidRDefault="0003420C" w:rsidP="0001694E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03420C" w:rsidRPr="0001694E" w:rsidRDefault="0003420C" w:rsidP="0001694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01694E">
        <w:rPr>
          <w:rFonts w:ascii="Arial" w:hAnsi="Arial" w:cs="Arial"/>
          <w:b/>
        </w:rPr>
        <w:t xml:space="preserve">De qué información disponen para enfrentar estos eventos? </w:t>
      </w:r>
      <w:r w:rsidRPr="0001694E">
        <w:rPr>
          <w:rFonts w:ascii="Arial" w:hAnsi="Arial" w:cs="Arial"/>
        </w:rPr>
        <w:t>Es la información adecuada? Es información de acceso público? Que otra información se requeriría?</w:t>
      </w:r>
      <w:r w:rsidR="0071171F" w:rsidRPr="0001694E">
        <w:rPr>
          <w:rFonts w:ascii="Arial" w:hAnsi="Arial" w:cs="Arial"/>
        </w:rPr>
        <w:t xml:space="preserve"> Creen que es suficiente el atlas de riesgo de la alcaldía?</w:t>
      </w:r>
      <w:r w:rsidR="00133A61" w:rsidRPr="0001694E">
        <w:rPr>
          <w:rFonts w:ascii="Arial" w:hAnsi="Arial" w:cs="Arial"/>
        </w:rPr>
        <w:t xml:space="preserve"> Con que bases están construyendo esta información? (quien se las proporciona?).</w:t>
      </w:r>
    </w:p>
    <w:p w:rsidR="00133A61" w:rsidRPr="0001694E" w:rsidRDefault="00133A61" w:rsidP="0001694E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133A61" w:rsidRPr="0001694E" w:rsidRDefault="00133A61" w:rsidP="0001694E">
      <w:pPr>
        <w:spacing w:after="0" w:line="360" w:lineRule="auto"/>
        <w:jc w:val="both"/>
        <w:rPr>
          <w:rFonts w:ascii="Arial" w:hAnsi="Arial" w:cs="Arial"/>
        </w:rPr>
      </w:pPr>
    </w:p>
    <w:sectPr w:rsidR="00133A61" w:rsidRPr="000169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611C99"/>
    <w:multiLevelType w:val="hybridMultilevel"/>
    <w:tmpl w:val="4644298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72B"/>
    <w:rsid w:val="0001694E"/>
    <w:rsid w:val="0003420C"/>
    <w:rsid w:val="00133A61"/>
    <w:rsid w:val="001D072B"/>
    <w:rsid w:val="003425D9"/>
    <w:rsid w:val="00342C4E"/>
    <w:rsid w:val="003817D5"/>
    <w:rsid w:val="003E0642"/>
    <w:rsid w:val="005377D8"/>
    <w:rsid w:val="00603A5C"/>
    <w:rsid w:val="00680459"/>
    <w:rsid w:val="0071171F"/>
    <w:rsid w:val="00771F00"/>
    <w:rsid w:val="00D9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0E442E-8426-4EA0-AA67-C5AE2DE7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Milton Montejano-Castillo</dc:creator>
  <cp:keywords/>
  <dc:description/>
  <cp:lastModifiedBy>GARCIA FERRARI Maria Soledad</cp:lastModifiedBy>
  <cp:revision>2</cp:revision>
  <dcterms:created xsi:type="dcterms:W3CDTF">2020-11-09T18:04:00Z</dcterms:created>
  <dcterms:modified xsi:type="dcterms:W3CDTF">2020-11-09T18:04:00Z</dcterms:modified>
</cp:coreProperties>
</file>