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5EE6" w14:textId="77777777" w:rsidR="001B56C9" w:rsidRDefault="001B56C9"/>
    <w:p w14:paraId="4CB9A08B" w14:textId="3B8E4AD2" w:rsidR="008D3EF4" w:rsidRDefault="009A3219" w:rsidP="001B56C9">
      <w:pPr>
        <w:pStyle w:val="Heading1"/>
      </w:pPr>
      <w:r>
        <w:t>Water Quality Testing for Delegated Management Model Evaluation: Laboratory Forms</w:t>
      </w:r>
      <w:r w:rsidR="00C529E6">
        <w:t xml:space="preserve"> – sample readings</w:t>
      </w:r>
    </w:p>
    <w:p w14:paraId="0CADCC81" w14:textId="028B392C" w:rsidR="009A3219" w:rsidRDefault="009A3219"/>
    <w:p w14:paraId="321D0B53" w14:textId="77777777" w:rsidR="009A3219" w:rsidRDefault="009A32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708"/>
        <w:gridCol w:w="1419"/>
        <w:gridCol w:w="851"/>
        <w:gridCol w:w="992"/>
        <w:gridCol w:w="992"/>
        <w:gridCol w:w="1418"/>
        <w:gridCol w:w="1318"/>
        <w:gridCol w:w="1021"/>
        <w:gridCol w:w="638"/>
        <w:gridCol w:w="1417"/>
        <w:gridCol w:w="1271"/>
        <w:gridCol w:w="1271"/>
        <w:gridCol w:w="1144"/>
      </w:tblGrid>
      <w:tr w:rsidR="001B56C9" w14:paraId="7116D5B2" w14:textId="43DB0C91" w:rsidTr="001B56C9">
        <w:tc>
          <w:tcPr>
            <w:tcW w:w="703" w:type="dxa"/>
          </w:tcPr>
          <w:p w14:paraId="439E23F3" w14:textId="1FF73333" w:rsidR="001B56C9" w:rsidRDefault="001B56C9">
            <w:r>
              <w:t>Date</w:t>
            </w:r>
          </w:p>
        </w:tc>
        <w:tc>
          <w:tcPr>
            <w:tcW w:w="708" w:type="dxa"/>
          </w:tcPr>
          <w:p w14:paraId="24D5F3ED" w14:textId="2214497C" w:rsidR="001B56C9" w:rsidRDefault="001B56C9">
            <w:r>
              <w:t>Time</w:t>
            </w:r>
          </w:p>
        </w:tc>
        <w:tc>
          <w:tcPr>
            <w:tcW w:w="1419" w:type="dxa"/>
          </w:tcPr>
          <w:p w14:paraId="3EFB8BFC" w14:textId="54E293B0" w:rsidR="001B56C9" w:rsidRDefault="001B56C9">
            <w:r>
              <w:t>Source</w:t>
            </w:r>
          </w:p>
        </w:tc>
        <w:tc>
          <w:tcPr>
            <w:tcW w:w="851" w:type="dxa"/>
          </w:tcPr>
          <w:p w14:paraId="533627ED" w14:textId="05B79915" w:rsidR="001B56C9" w:rsidRDefault="001B56C9">
            <w:r>
              <w:t>Source ID</w:t>
            </w:r>
          </w:p>
        </w:tc>
        <w:tc>
          <w:tcPr>
            <w:tcW w:w="992" w:type="dxa"/>
          </w:tcPr>
          <w:p w14:paraId="5FA67FB8" w14:textId="599DE5F3" w:rsidR="001B56C9" w:rsidRDefault="001B56C9">
            <w:r>
              <w:t>Barcode ID</w:t>
            </w:r>
          </w:p>
        </w:tc>
        <w:tc>
          <w:tcPr>
            <w:tcW w:w="992" w:type="dxa"/>
          </w:tcPr>
          <w:p w14:paraId="117EA0C5" w14:textId="0DDA056E" w:rsidR="001B56C9" w:rsidRDefault="001B56C9">
            <w:r>
              <w:t>Confirm barcode ID</w:t>
            </w:r>
          </w:p>
        </w:tc>
        <w:tc>
          <w:tcPr>
            <w:tcW w:w="1418" w:type="dxa"/>
          </w:tcPr>
          <w:p w14:paraId="41EA60C3" w14:textId="3B573B0C" w:rsidR="001B56C9" w:rsidRDefault="001B56C9">
            <w:r>
              <w:t>Temperature (degrees C)</w:t>
            </w:r>
          </w:p>
        </w:tc>
        <w:tc>
          <w:tcPr>
            <w:tcW w:w="1318" w:type="dxa"/>
          </w:tcPr>
          <w:p w14:paraId="578EDF59" w14:textId="19DEFEC4" w:rsidR="001B56C9" w:rsidRDefault="001B56C9">
            <w:r>
              <w:t>Electro-conductivity (</w:t>
            </w:r>
            <w:r>
              <w:rPr>
                <w:rStyle w:val="hgkelc"/>
                <w:lang w:val="en"/>
              </w:rPr>
              <w:t>µmhos/cm</w:t>
            </w:r>
            <w:r>
              <w:rPr>
                <w:rStyle w:val="hgkelc"/>
                <w:lang w:val="en"/>
              </w:rPr>
              <w:t>)</w:t>
            </w:r>
          </w:p>
        </w:tc>
        <w:tc>
          <w:tcPr>
            <w:tcW w:w="1021" w:type="dxa"/>
          </w:tcPr>
          <w:p w14:paraId="1F1B3040" w14:textId="20F7D731" w:rsidR="001B56C9" w:rsidRDefault="001B56C9">
            <w:r>
              <w:t>Turbidity (ntu)</w:t>
            </w:r>
          </w:p>
        </w:tc>
        <w:tc>
          <w:tcPr>
            <w:tcW w:w="638" w:type="dxa"/>
          </w:tcPr>
          <w:p w14:paraId="7883DC8F" w14:textId="30C73E4B" w:rsidR="001B56C9" w:rsidRDefault="001B56C9">
            <w:r>
              <w:t>pH</w:t>
            </w:r>
          </w:p>
        </w:tc>
        <w:tc>
          <w:tcPr>
            <w:tcW w:w="1417" w:type="dxa"/>
          </w:tcPr>
          <w:p w14:paraId="218F241B" w14:textId="7BCDD7F9" w:rsidR="001B56C9" w:rsidRDefault="001B56C9">
            <w:r>
              <w:t>Free residual chlorine (ppm, mg/L)</w:t>
            </w:r>
          </w:p>
        </w:tc>
        <w:tc>
          <w:tcPr>
            <w:tcW w:w="1271" w:type="dxa"/>
          </w:tcPr>
          <w:p w14:paraId="6EF6F0B7" w14:textId="4E72E550" w:rsidR="001B56C9" w:rsidRDefault="001B56C9">
            <w:r>
              <w:t>Total coliforms (cfu/100ml)</w:t>
            </w:r>
          </w:p>
        </w:tc>
        <w:tc>
          <w:tcPr>
            <w:tcW w:w="1271" w:type="dxa"/>
          </w:tcPr>
          <w:p w14:paraId="16E82946" w14:textId="61C6D8EC" w:rsidR="001B56C9" w:rsidRDefault="001B56C9">
            <w:r>
              <w:t>Faecal coliforms (cfu/100ml)</w:t>
            </w:r>
          </w:p>
        </w:tc>
        <w:tc>
          <w:tcPr>
            <w:tcW w:w="1144" w:type="dxa"/>
          </w:tcPr>
          <w:p w14:paraId="457DDDDC" w14:textId="58A21616" w:rsidR="001B56C9" w:rsidRDefault="001B56C9">
            <w:r>
              <w:t>Sample notes</w:t>
            </w:r>
          </w:p>
        </w:tc>
      </w:tr>
      <w:tr w:rsidR="001B56C9" w14:paraId="7B0173D9" w14:textId="08B509D5" w:rsidTr="001B56C9">
        <w:tc>
          <w:tcPr>
            <w:tcW w:w="703" w:type="dxa"/>
          </w:tcPr>
          <w:p w14:paraId="141114B0" w14:textId="22AB284E" w:rsidR="001B56C9" w:rsidRDefault="001B56C9"/>
        </w:tc>
        <w:tc>
          <w:tcPr>
            <w:tcW w:w="708" w:type="dxa"/>
          </w:tcPr>
          <w:p w14:paraId="6E5363B3" w14:textId="77777777" w:rsidR="001B56C9" w:rsidRDefault="001B56C9"/>
        </w:tc>
        <w:tc>
          <w:tcPr>
            <w:tcW w:w="1419" w:type="dxa"/>
          </w:tcPr>
          <w:p w14:paraId="1024B9F9" w14:textId="0A90094F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6BFF4751" w14:textId="77777777" w:rsidR="001B56C9" w:rsidRDefault="001B56C9"/>
        </w:tc>
        <w:tc>
          <w:tcPr>
            <w:tcW w:w="992" w:type="dxa"/>
          </w:tcPr>
          <w:p w14:paraId="3B5FE1AB" w14:textId="77777777" w:rsidR="001B56C9" w:rsidRDefault="001B56C9"/>
        </w:tc>
        <w:tc>
          <w:tcPr>
            <w:tcW w:w="992" w:type="dxa"/>
          </w:tcPr>
          <w:p w14:paraId="68611EAE" w14:textId="77777777" w:rsidR="001B56C9" w:rsidRDefault="001B56C9"/>
        </w:tc>
        <w:tc>
          <w:tcPr>
            <w:tcW w:w="1418" w:type="dxa"/>
          </w:tcPr>
          <w:p w14:paraId="70E2F6F0" w14:textId="77777777" w:rsidR="001B56C9" w:rsidRDefault="001B56C9"/>
        </w:tc>
        <w:tc>
          <w:tcPr>
            <w:tcW w:w="1318" w:type="dxa"/>
          </w:tcPr>
          <w:p w14:paraId="4E284D72" w14:textId="77777777" w:rsidR="001B56C9" w:rsidRDefault="001B56C9"/>
        </w:tc>
        <w:tc>
          <w:tcPr>
            <w:tcW w:w="1021" w:type="dxa"/>
          </w:tcPr>
          <w:p w14:paraId="7B2FFCC8" w14:textId="77777777" w:rsidR="001B56C9" w:rsidRDefault="001B56C9"/>
        </w:tc>
        <w:tc>
          <w:tcPr>
            <w:tcW w:w="638" w:type="dxa"/>
          </w:tcPr>
          <w:p w14:paraId="2CE85DDB" w14:textId="77777777" w:rsidR="001B56C9" w:rsidRDefault="001B56C9"/>
        </w:tc>
        <w:tc>
          <w:tcPr>
            <w:tcW w:w="1417" w:type="dxa"/>
          </w:tcPr>
          <w:p w14:paraId="53B73890" w14:textId="77777777" w:rsidR="001B56C9" w:rsidRDefault="001B56C9"/>
        </w:tc>
        <w:tc>
          <w:tcPr>
            <w:tcW w:w="1271" w:type="dxa"/>
          </w:tcPr>
          <w:p w14:paraId="745320F6" w14:textId="77777777" w:rsidR="001B56C9" w:rsidRDefault="001B56C9"/>
        </w:tc>
        <w:tc>
          <w:tcPr>
            <w:tcW w:w="1271" w:type="dxa"/>
          </w:tcPr>
          <w:p w14:paraId="5EE16496" w14:textId="77777777" w:rsidR="001B56C9" w:rsidRDefault="001B56C9"/>
        </w:tc>
        <w:tc>
          <w:tcPr>
            <w:tcW w:w="1144" w:type="dxa"/>
          </w:tcPr>
          <w:p w14:paraId="2446D9BE" w14:textId="77777777" w:rsidR="001B56C9" w:rsidRDefault="001B56C9"/>
        </w:tc>
      </w:tr>
      <w:tr w:rsidR="001B56C9" w14:paraId="57B705E4" w14:textId="4D1C0BB0" w:rsidTr="001B56C9">
        <w:tc>
          <w:tcPr>
            <w:tcW w:w="703" w:type="dxa"/>
          </w:tcPr>
          <w:p w14:paraId="01C63AF4" w14:textId="77777777" w:rsidR="001B56C9" w:rsidRDefault="001B56C9"/>
        </w:tc>
        <w:tc>
          <w:tcPr>
            <w:tcW w:w="708" w:type="dxa"/>
          </w:tcPr>
          <w:p w14:paraId="2CD06481" w14:textId="77777777" w:rsidR="001B56C9" w:rsidRDefault="001B56C9"/>
        </w:tc>
        <w:tc>
          <w:tcPr>
            <w:tcW w:w="1419" w:type="dxa"/>
          </w:tcPr>
          <w:p w14:paraId="51AC75BE" w14:textId="22A9F805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602DD270" w14:textId="77777777" w:rsidR="001B56C9" w:rsidRDefault="001B56C9"/>
        </w:tc>
        <w:tc>
          <w:tcPr>
            <w:tcW w:w="992" w:type="dxa"/>
          </w:tcPr>
          <w:p w14:paraId="58EEF96A" w14:textId="77777777" w:rsidR="001B56C9" w:rsidRDefault="001B56C9"/>
        </w:tc>
        <w:tc>
          <w:tcPr>
            <w:tcW w:w="992" w:type="dxa"/>
          </w:tcPr>
          <w:p w14:paraId="62E33278" w14:textId="77777777" w:rsidR="001B56C9" w:rsidRDefault="001B56C9"/>
        </w:tc>
        <w:tc>
          <w:tcPr>
            <w:tcW w:w="1418" w:type="dxa"/>
          </w:tcPr>
          <w:p w14:paraId="41141310" w14:textId="77777777" w:rsidR="001B56C9" w:rsidRDefault="001B56C9"/>
        </w:tc>
        <w:tc>
          <w:tcPr>
            <w:tcW w:w="1318" w:type="dxa"/>
          </w:tcPr>
          <w:p w14:paraId="3A2C351D" w14:textId="77777777" w:rsidR="001B56C9" w:rsidRDefault="001B56C9"/>
        </w:tc>
        <w:tc>
          <w:tcPr>
            <w:tcW w:w="1021" w:type="dxa"/>
          </w:tcPr>
          <w:p w14:paraId="4CFE6D61" w14:textId="77777777" w:rsidR="001B56C9" w:rsidRDefault="001B56C9"/>
        </w:tc>
        <w:tc>
          <w:tcPr>
            <w:tcW w:w="638" w:type="dxa"/>
          </w:tcPr>
          <w:p w14:paraId="6FD3F0E7" w14:textId="77777777" w:rsidR="001B56C9" w:rsidRDefault="001B56C9"/>
        </w:tc>
        <w:tc>
          <w:tcPr>
            <w:tcW w:w="1417" w:type="dxa"/>
          </w:tcPr>
          <w:p w14:paraId="5D8B3044" w14:textId="77777777" w:rsidR="001B56C9" w:rsidRDefault="001B56C9"/>
        </w:tc>
        <w:tc>
          <w:tcPr>
            <w:tcW w:w="1271" w:type="dxa"/>
          </w:tcPr>
          <w:p w14:paraId="75908B9D" w14:textId="77777777" w:rsidR="001B56C9" w:rsidRDefault="001B56C9"/>
        </w:tc>
        <w:tc>
          <w:tcPr>
            <w:tcW w:w="1271" w:type="dxa"/>
          </w:tcPr>
          <w:p w14:paraId="3B6B65ED" w14:textId="77777777" w:rsidR="001B56C9" w:rsidRDefault="001B56C9"/>
        </w:tc>
        <w:tc>
          <w:tcPr>
            <w:tcW w:w="1144" w:type="dxa"/>
          </w:tcPr>
          <w:p w14:paraId="47F94B95" w14:textId="77777777" w:rsidR="001B56C9" w:rsidRDefault="001B56C9"/>
        </w:tc>
      </w:tr>
      <w:tr w:rsidR="001B56C9" w14:paraId="0F1E36DA" w14:textId="41D57B81" w:rsidTr="001B56C9">
        <w:tc>
          <w:tcPr>
            <w:tcW w:w="703" w:type="dxa"/>
          </w:tcPr>
          <w:p w14:paraId="2369EBFF" w14:textId="77777777" w:rsidR="001B56C9" w:rsidRDefault="001B56C9"/>
        </w:tc>
        <w:tc>
          <w:tcPr>
            <w:tcW w:w="708" w:type="dxa"/>
          </w:tcPr>
          <w:p w14:paraId="318F6C41" w14:textId="77777777" w:rsidR="001B56C9" w:rsidRDefault="001B56C9"/>
        </w:tc>
        <w:tc>
          <w:tcPr>
            <w:tcW w:w="1419" w:type="dxa"/>
          </w:tcPr>
          <w:p w14:paraId="6638D28D" w14:textId="6D9CABF5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2CF25C5E" w14:textId="77777777" w:rsidR="001B56C9" w:rsidRDefault="001B56C9"/>
        </w:tc>
        <w:tc>
          <w:tcPr>
            <w:tcW w:w="992" w:type="dxa"/>
          </w:tcPr>
          <w:p w14:paraId="68CE4043" w14:textId="77777777" w:rsidR="001B56C9" w:rsidRDefault="001B56C9"/>
        </w:tc>
        <w:tc>
          <w:tcPr>
            <w:tcW w:w="992" w:type="dxa"/>
          </w:tcPr>
          <w:p w14:paraId="4B843A6F" w14:textId="77777777" w:rsidR="001B56C9" w:rsidRDefault="001B56C9"/>
        </w:tc>
        <w:tc>
          <w:tcPr>
            <w:tcW w:w="1418" w:type="dxa"/>
          </w:tcPr>
          <w:p w14:paraId="2AC283FA" w14:textId="77777777" w:rsidR="001B56C9" w:rsidRDefault="001B56C9"/>
        </w:tc>
        <w:tc>
          <w:tcPr>
            <w:tcW w:w="1318" w:type="dxa"/>
          </w:tcPr>
          <w:p w14:paraId="034DC486" w14:textId="77777777" w:rsidR="001B56C9" w:rsidRDefault="001B56C9"/>
        </w:tc>
        <w:tc>
          <w:tcPr>
            <w:tcW w:w="1021" w:type="dxa"/>
          </w:tcPr>
          <w:p w14:paraId="5978ECB8" w14:textId="77777777" w:rsidR="001B56C9" w:rsidRDefault="001B56C9"/>
        </w:tc>
        <w:tc>
          <w:tcPr>
            <w:tcW w:w="638" w:type="dxa"/>
          </w:tcPr>
          <w:p w14:paraId="6080A2FE" w14:textId="77777777" w:rsidR="001B56C9" w:rsidRDefault="001B56C9"/>
        </w:tc>
        <w:tc>
          <w:tcPr>
            <w:tcW w:w="1417" w:type="dxa"/>
          </w:tcPr>
          <w:p w14:paraId="63617068" w14:textId="77777777" w:rsidR="001B56C9" w:rsidRDefault="001B56C9"/>
        </w:tc>
        <w:tc>
          <w:tcPr>
            <w:tcW w:w="1271" w:type="dxa"/>
          </w:tcPr>
          <w:p w14:paraId="1EA936AA" w14:textId="77777777" w:rsidR="001B56C9" w:rsidRDefault="001B56C9"/>
        </w:tc>
        <w:tc>
          <w:tcPr>
            <w:tcW w:w="1271" w:type="dxa"/>
          </w:tcPr>
          <w:p w14:paraId="7323B97F" w14:textId="77777777" w:rsidR="001B56C9" w:rsidRDefault="001B56C9"/>
        </w:tc>
        <w:tc>
          <w:tcPr>
            <w:tcW w:w="1144" w:type="dxa"/>
          </w:tcPr>
          <w:p w14:paraId="35EFDEAD" w14:textId="77777777" w:rsidR="001B56C9" w:rsidRDefault="001B56C9"/>
        </w:tc>
      </w:tr>
      <w:tr w:rsidR="001B56C9" w14:paraId="5499BDD1" w14:textId="4E3E7261" w:rsidTr="001B56C9">
        <w:tc>
          <w:tcPr>
            <w:tcW w:w="703" w:type="dxa"/>
          </w:tcPr>
          <w:p w14:paraId="152AF1CF" w14:textId="77777777" w:rsidR="001B56C9" w:rsidRDefault="001B56C9"/>
        </w:tc>
        <w:tc>
          <w:tcPr>
            <w:tcW w:w="708" w:type="dxa"/>
          </w:tcPr>
          <w:p w14:paraId="2B8B56E9" w14:textId="77777777" w:rsidR="001B56C9" w:rsidRDefault="001B56C9"/>
        </w:tc>
        <w:tc>
          <w:tcPr>
            <w:tcW w:w="1419" w:type="dxa"/>
          </w:tcPr>
          <w:p w14:paraId="1B91F1C7" w14:textId="2E7DD589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48F51D8F" w14:textId="77777777" w:rsidR="001B56C9" w:rsidRDefault="001B56C9"/>
        </w:tc>
        <w:tc>
          <w:tcPr>
            <w:tcW w:w="992" w:type="dxa"/>
          </w:tcPr>
          <w:p w14:paraId="7E7BCE9D" w14:textId="77777777" w:rsidR="001B56C9" w:rsidRDefault="001B56C9"/>
        </w:tc>
        <w:tc>
          <w:tcPr>
            <w:tcW w:w="992" w:type="dxa"/>
          </w:tcPr>
          <w:p w14:paraId="6EB24ACD" w14:textId="77777777" w:rsidR="001B56C9" w:rsidRDefault="001B56C9"/>
        </w:tc>
        <w:tc>
          <w:tcPr>
            <w:tcW w:w="1418" w:type="dxa"/>
          </w:tcPr>
          <w:p w14:paraId="48EC9EB9" w14:textId="77777777" w:rsidR="001B56C9" w:rsidRDefault="001B56C9"/>
        </w:tc>
        <w:tc>
          <w:tcPr>
            <w:tcW w:w="1318" w:type="dxa"/>
          </w:tcPr>
          <w:p w14:paraId="3891E99D" w14:textId="77777777" w:rsidR="001B56C9" w:rsidRDefault="001B56C9"/>
        </w:tc>
        <w:tc>
          <w:tcPr>
            <w:tcW w:w="1021" w:type="dxa"/>
          </w:tcPr>
          <w:p w14:paraId="50BBEDAC" w14:textId="77777777" w:rsidR="001B56C9" w:rsidRDefault="001B56C9"/>
        </w:tc>
        <w:tc>
          <w:tcPr>
            <w:tcW w:w="638" w:type="dxa"/>
          </w:tcPr>
          <w:p w14:paraId="2860A1A1" w14:textId="77777777" w:rsidR="001B56C9" w:rsidRDefault="001B56C9"/>
        </w:tc>
        <w:tc>
          <w:tcPr>
            <w:tcW w:w="1417" w:type="dxa"/>
          </w:tcPr>
          <w:p w14:paraId="3743047B" w14:textId="77777777" w:rsidR="001B56C9" w:rsidRDefault="001B56C9"/>
        </w:tc>
        <w:tc>
          <w:tcPr>
            <w:tcW w:w="1271" w:type="dxa"/>
          </w:tcPr>
          <w:p w14:paraId="6E021B75" w14:textId="77777777" w:rsidR="001B56C9" w:rsidRDefault="001B56C9"/>
        </w:tc>
        <w:tc>
          <w:tcPr>
            <w:tcW w:w="1271" w:type="dxa"/>
          </w:tcPr>
          <w:p w14:paraId="053A7C99" w14:textId="77777777" w:rsidR="001B56C9" w:rsidRDefault="001B56C9"/>
        </w:tc>
        <w:tc>
          <w:tcPr>
            <w:tcW w:w="1144" w:type="dxa"/>
          </w:tcPr>
          <w:p w14:paraId="4CB6E3C8" w14:textId="77777777" w:rsidR="001B56C9" w:rsidRDefault="001B56C9"/>
        </w:tc>
      </w:tr>
      <w:tr w:rsidR="001B56C9" w14:paraId="51513627" w14:textId="1F4D42C1" w:rsidTr="001B56C9">
        <w:tc>
          <w:tcPr>
            <w:tcW w:w="703" w:type="dxa"/>
          </w:tcPr>
          <w:p w14:paraId="2913EF11" w14:textId="77777777" w:rsidR="001B56C9" w:rsidRDefault="001B56C9"/>
        </w:tc>
        <w:tc>
          <w:tcPr>
            <w:tcW w:w="708" w:type="dxa"/>
          </w:tcPr>
          <w:p w14:paraId="7CC7277A" w14:textId="77777777" w:rsidR="001B56C9" w:rsidRDefault="001B56C9"/>
        </w:tc>
        <w:tc>
          <w:tcPr>
            <w:tcW w:w="1419" w:type="dxa"/>
          </w:tcPr>
          <w:p w14:paraId="7F427E62" w14:textId="2C75A23E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34F77A9A" w14:textId="77777777" w:rsidR="001B56C9" w:rsidRDefault="001B56C9"/>
        </w:tc>
        <w:tc>
          <w:tcPr>
            <w:tcW w:w="992" w:type="dxa"/>
          </w:tcPr>
          <w:p w14:paraId="1527294F" w14:textId="77777777" w:rsidR="001B56C9" w:rsidRDefault="001B56C9"/>
        </w:tc>
        <w:tc>
          <w:tcPr>
            <w:tcW w:w="992" w:type="dxa"/>
          </w:tcPr>
          <w:p w14:paraId="1A687A7E" w14:textId="77777777" w:rsidR="001B56C9" w:rsidRDefault="001B56C9"/>
        </w:tc>
        <w:tc>
          <w:tcPr>
            <w:tcW w:w="1418" w:type="dxa"/>
          </w:tcPr>
          <w:p w14:paraId="352FEF7E" w14:textId="77777777" w:rsidR="001B56C9" w:rsidRDefault="001B56C9"/>
        </w:tc>
        <w:tc>
          <w:tcPr>
            <w:tcW w:w="1318" w:type="dxa"/>
          </w:tcPr>
          <w:p w14:paraId="0B0385B3" w14:textId="77777777" w:rsidR="001B56C9" w:rsidRDefault="001B56C9"/>
        </w:tc>
        <w:tc>
          <w:tcPr>
            <w:tcW w:w="1021" w:type="dxa"/>
          </w:tcPr>
          <w:p w14:paraId="212CDE19" w14:textId="77777777" w:rsidR="001B56C9" w:rsidRDefault="001B56C9"/>
        </w:tc>
        <w:tc>
          <w:tcPr>
            <w:tcW w:w="638" w:type="dxa"/>
          </w:tcPr>
          <w:p w14:paraId="1A0CF4FB" w14:textId="77777777" w:rsidR="001B56C9" w:rsidRDefault="001B56C9"/>
        </w:tc>
        <w:tc>
          <w:tcPr>
            <w:tcW w:w="1417" w:type="dxa"/>
          </w:tcPr>
          <w:p w14:paraId="74782A12" w14:textId="77777777" w:rsidR="001B56C9" w:rsidRDefault="001B56C9"/>
        </w:tc>
        <w:tc>
          <w:tcPr>
            <w:tcW w:w="1271" w:type="dxa"/>
          </w:tcPr>
          <w:p w14:paraId="0B682195" w14:textId="77777777" w:rsidR="001B56C9" w:rsidRDefault="001B56C9"/>
        </w:tc>
        <w:tc>
          <w:tcPr>
            <w:tcW w:w="1271" w:type="dxa"/>
          </w:tcPr>
          <w:p w14:paraId="0BC89C5C" w14:textId="77777777" w:rsidR="001B56C9" w:rsidRDefault="001B56C9"/>
        </w:tc>
        <w:tc>
          <w:tcPr>
            <w:tcW w:w="1144" w:type="dxa"/>
          </w:tcPr>
          <w:p w14:paraId="7206AA72" w14:textId="77777777" w:rsidR="001B56C9" w:rsidRDefault="001B56C9"/>
        </w:tc>
      </w:tr>
      <w:tr w:rsidR="001B56C9" w14:paraId="65E04DFE" w14:textId="77777777" w:rsidTr="001B56C9">
        <w:tc>
          <w:tcPr>
            <w:tcW w:w="703" w:type="dxa"/>
          </w:tcPr>
          <w:p w14:paraId="77A2E3BC" w14:textId="77777777" w:rsidR="001B56C9" w:rsidRDefault="001B56C9"/>
        </w:tc>
        <w:tc>
          <w:tcPr>
            <w:tcW w:w="708" w:type="dxa"/>
          </w:tcPr>
          <w:p w14:paraId="3F079AA8" w14:textId="77777777" w:rsidR="001B56C9" w:rsidRDefault="001B56C9"/>
        </w:tc>
        <w:tc>
          <w:tcPr>
            <w:tcW w:w="1419" w:type="dxa"/>
          </w:tcPr>
          <w:p w14:paraId="21C50682" w14:textId="691CE91B" w:rsidR="001B56C9" w:rsidRDefault="001B56C9">
            <w:r>
              <w:t>Master Operator / Water kiosk / Household</w:t>
            </w:r>
          </w:p>
        </w:tc>
        <w:tc>
          <w:tcPr>
            <w:tcW w:w="851" w:type="dxa"/>
          </w:tcPr>
          <w:p w14:paraId="1E977D26" w14:textId="77777777" w:rsidR="001B56C9" w:rsidRDefault="001B56C9"/>
        </w:tc>
        <w:tc>
          <w:tcPr>
            <w:tcW w:w="992" w:type="dxa"/>
          </w:tcPr>
          <w:p w14:paraId="34A8DF11" w14:textId="77777777" w:rsidR="001B56C9" w:rsidRDefault="001B56C9"/>
        </w:tc>
        <w:tc>
          <w:tcPr>
            <w:tcW w:w="992" w:type="dxa"/>
          </w:tcPr>
          <w:p w14:paraId="4D8254DC" w14:textId="77777777" w:rsidR="001B56C9" w:rsidRDefault="001B56C9"/>
        </w:tc>
        <w:tc>
          <w:tcPr>
            <w:tcW w:w="1418" w:type="dxa"/>
          </w:tcPr>
          <w:p w14:paraId="1BFE52EB" w14:textId="77777777" w:rsidR="001B56C9" w:rsidRDefault="001B56C9"/>
        </w:tc>
        <w:tc>
          <w:tcPr>
            <w:tcW w:w="1318" w:type="dxa"/>
          </w:tcPr>
          <w:p w14:paraId="06BFB06E" w14:textId="77777777" w:rsidR="001B56C9" w:rsidRDefault="001B56C9"/>
        </w:tc>
        <w:tc>
          <w:tcPr>
            <w:tcW w:w="1021" w:type="dxa"/>
          </w:tcPr>
          <w:p w14:paraId="02E02223" w14:textId="77777777" w:rsidR="001B56C9" w:rsidRDefault="001B56C9"/>
        </w:tc>
        <w:tc>
          <w:tcPr>
            <w:tcW w:w="638" w:type="dxa"/>
          </w:tcPr>
          <w:p w14:paraId="6B8A58B4" w14:textId="77777777" w:rsidR="001B56C9" w:rsidRDefault="001B56C9"/>
        </w:tc>
        <w:tc>
          <w:tcPr>
            <w:tcW w:w="1417" w:type="dxa"/>
          </w:tcPr>
          <w:p w14:paraId="3579CFE1" w14:textId="77777777" w:rsidR="001B56C9" w:rsidRDefault="001B56C9"/>
        </w:tc>
        <w:tc>
          <w:tcPr>
            <w:tcW w:w="1271" w:type="dxa"/>
          </w:tcPr>
          <w:p w14:paraId="1D28B718" w14:textId="77777777" w:rsidR="001B56C9" w:rsidRDefault="001B56C9"/>
        </w:tc>
        <w:tc>
          <w:tcPr>
            <w:tcW w:w="1271" w:type="dxa"/>
          </w:tcPr>
          <w:p w14:paraId="3E04CAB7" w14:textId="77777777" w:rsidR="001B56C9" w:rsidRDefault="001B56C9"/>
        </w:tc>
        <w:tc>
          <w:tcPr>
            <w:tcW w:w="1144" w:type="dxa"/>
          </w:tcPr>
          <w:p w14:paraId="58E1B4C2" w14:textId="77777777" w:rsidR="001B56C9" w:rsidRDefault="001B56C9"/>
        </w:tc>
      </w:tr>
    </w:tbl>
    <w:p w14:paraId="4DD271A6" w14:textId="77777777" w:rsidR="009A3219" w:rsidRDefault="009A3219"/>
    <w:sectPr w:rsidR="009A3219" w:rsidSect="009A3219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7C731" w14:textId="77777777" w:rsidR="001926B3" w:rsidRDefault="001926B3" w:rsidP="001B56C9">
      <w:pPr>
        <w:spacing w:after="0" w:line="240" w:lineRule="auto"/>
      </w:pPr>
      <w:r>
        <w:separator/>
      </w:r>
    </w:p>
  </w:endnote>
  <w:endnote w:type="continuationSeparator" w:id="0">
    <w:p w14:paraId="6A8DA2F7" w14:textId="77777777" w:rsidR="001926B3" w:rsidRDefault="001926B3" w:rsidP="001B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4525" w14:textId="77777777" w:rsidR="001926B3" w:rsidRDefault="001926B3" w:rsidP="001B56C9">
      <w:pPr>
        <w:spacing w:after="0" w:line="240" w:lineRule="auto"/>
      </w:pPr>
      <w:r>
        <w:separator/>
      </w:r>
    </w:p>
  </w:footnote>
  <w:footnote w:type="continuationSeparator" w:id="0">
    <w:p w14:paraId="21AB7093" w14:textId="77777777" w:rsidR="001926B3" w:rsidRDefault="001926B3" w:rsidP="001B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30905" w14:textId="72285FBE" w:rsidR="001B56C9" w:rsidRPr="001B56C9" w:rsidRDefault="001B56C9" w:rsidP="001B56C9">
    <w:pPr>
      <w:pStyle w:val="Header"/>
      <w:pBdr>
        <w:bottom w:val="single" w:sz="4" w:space="1" w:color="auto"/>
      </w:pBdr>
      <w:jc w:val="center"/>
      <w:rPr>
        <w:i/>
        <w:iCs/>
      </w:rPr>
    </w:pPr>
    <w:r w:rsidRPr="001B56C9">
      <w:rPr>
        <w:i/>
        <w:iCs/>
      </w:rPr>
      <w:t>Water and Waste project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219"/>
    <w:rsid w:val="00023D70"/>
    <w:rsid w:val="001926B3"/>
    <w:rsid w:val="001B56C9"/>
    <w:rsid w:val="006D2A8C"/>
    <w:rsid w:val="008D3EF4"/>
    <w:rsid w:val="009A3219"/>
    <w:rsid w:val="00C5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ED170"/>
  <w15:chartTrackingRefBased/>
  <w15:docId w15:val="{2BC09145-DF5C-4A1F-997D-1FFBA29B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5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rsid w:val="009A3219"/>
  </w:style>
  <w:style w:type="character" w:customStyle="1" w:styleId="Heading1Char">
    <w:name w:val="Heading 1 Char"/>
    <w:basedOn w:val="DefaultParagraphFont"/>
    <w:link w:val="Heading1"/>
    <w:uiPriority w:val="9"/>
    <w:rsid w:val="001B56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B56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6C9"/>
  </w:style>
  <w:style w:type="paragraph" w:styleId="Footer">
    <w:name w:val="footer"/>
    <w:basedOn w:val="Normal"/>
    <w:link w:val="FooterChar"/>
    <w:uiPriority w:val="99"/>
    <w:unhideWhenUsed/>
    <w:rsid w:val="001B56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Wright</dc:creator>
  <cp:keywords/>
  <dc:description/>
  <cp:lastModifiedBy>Jim Wright</cp:lastModifiedBy>
  <cp:revision>2</cp:revision>
  <dcterms:created xsi:type="dcterms:W3CDTF">2023-12-14T09:18:00Z</dcterms:created>
  <dcterms:modified xsi:type="dcterms:W3CDTF">2023-12-14T09:34:00Z</dcterms:modified>
</cp:coreProperties>
</file>