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196246" w14:textId="7D96B0E2" w:rsidR="00913A8B" w:rsidRPr="00913A8B" w:rsidRDefault="00913A8B" w:rsidP="00913A8B">
      <w:pPr>
        <w:spacing w:after="150" w:line="240" w:lineRule="auto"/>
        <w:rPr>
          <w:rFonts w:ascii="Arial" w:eastAsia="Times New Roman" w:hAnsi="Arial" w:cs="Arial"/>
          <w:color w:val="333333"/>
          <w:kern w:val="0"/>
          <w:sz w:val="19"/>
          <w:szCs w:val="19"/>
          <w:lang w:eastAsia="en-GB"/>
          <w14:ligatures w14:val="none"/>
        </w:rPr>
      </w:pPr>
      <w:r w:rsidRPr="00913A8B">
        <w:rPr>
          <w:rFonts w:ascii="Arial" w:eastAsia="Times New Roman" w:hAnsi="Arial" w:cs="Arial"/>
          <w:color w:val="333333"/>
          <w:kern w:val="0"/>
          <w:sz w:val="19"/>
          <w:szCs w:val="19"/>
          <w:lang w:eastAsia="en-GB"/>
          <w14:ligatures w14:val="none"/>
        </w:rPr>
        <w:br/>
        <w:t>This collection comprises two sets of</w:t>
      </w:r>
      <w:r>
        <w:rPr>
          <w:rFonts w:ascii="Arial" w:eastAsia="Times New Roman" w:hAnsi="Arial" w:cs="Arial"/>
          <w:color w:val="333333"/>
          <w:kern w:val="0"/>
          <w:sz w:val="19"/>
          <w:szCs w:val="19"/>
          <w:lang w:eastAsia="en-GB"/>
          <w14:ligatures w14:val="none"/>
        </w:rPr>
        <w:t xml:space="preserve"> transcripts</w:t>
      </w:r>
      <w:r w:rsidR="00210FA5">
        <w:rPr>
          <w:rFonts w:ascii="Arial" w:eastAsia="Times New Roman" w:hAnsi="Arial" w:cs="Arial"/>
          <w:color w:val="333333"/>
          <w:kern w:val="0"/>
          <w:sz w:val="19"/>
          <w:szCs w:val="19"/>
          <w:lang w:eastAsia="en-GB"/>
          <w14:ligatures w14:val="none"/>
        </w:rPr>
        <w:t xml:space="preserve"> of semi structured interviews</w:t>
      </w:r>
      <w:r w:rsidRPr="00913A8B">
        <w:rPr>
          <w:rFonts w:ascii="Arial" w:eastAsia="Times New Roman" w:hAnsi="Arial" w:cs="Arial"/>
          <w:color w:val="333333"/>
          <w:kern w:val="0"/>
          <w:sz w:val="19"/>
          <w:szCs w:val="19"/>
          <w:lang w:eastAsia="en-GB"/>
          <w14:ligatures w14:val="none"/>
        </w:rPr>
        <w:t>, one with biological recorders (identified with ‘P’ codes) and the other with end users of biodiversity data collected by biological recorders (Identified with ‘DEU ‘codes</w:t>
      </w:r>
      <w:proofErr w:type="gramStart"/>
      <w:r w:rsidRPr="00913A8B">
        <w:rPr>
          <w:rFonts w:ascii="Arial" w:eastAsia="Times New Roman" w:hAnsi="Arial" w:cs="Arial"/>
          <w:color w:val="333333"/>
          <w:kern w:val="0"/>
          <w:sz w:val="19"/>
          <w:szCs w:val="19"/>
          <w:lang w:eastAsia="en-GB"/>
          <w14:ligatures w14:val="none"/>
        </w:rPr>
        <w:t>).</w:t>
      </w:r>
      <w:r w:rsidR="00210FA5">
        <w:rPr>
          <w:rFonts w:ascii="Arial" w:eastAsia="Times New Roman" w:hAnsi="Arial" w:cs="Arial"/>
          <w:color w:val="333333"/>
          <w:kern w:val="0"/>
          <w:sz w:val="19"/>
          <w:szCs w:val="19"/>
          <w:lang w:eastAsia="en-GB"/>
          <w14:ligatures w14:val="none"/>
        </w:rPr>
        <w:t>.</w:t>
      </w:r>
      <w:proofErr w:type="gramEnd"/>
      <w:r>
        <w:rPr>
          <w:rFonts w:ascii="Arial" w:eastAsia="Times New Roman" w:hAnsi="Arial" w:cs="Arial"/>
          <w:color w:val="333333"/>
          <w:kern w:val="0"/>
          <w:sz w:val="19"/>
          <w:szCs w:val="19"/>
          <w:lang w:eastAsia="en-GB"/>
          <w14:ligatures w14:val="none"/>
        </w:rPr>
        <w:t xml:space="preserve"> </w:t>
      </w:r>
      <w:r w:rsidRPr="00913A8B">
        <w:rPr>
          <w:rFonts w:ascii="Arial" w:eastAsia="Times New Roman" w:hAnsi="Arial" w:cs="Arial"/>
          <w:color w:val="333333"/>
          <w:kern w:val="0"/>
          <w:sz w:val="19"/>
          <w:szCs w:val="19"/>
          <w:lang w:eastAsia="en-GB"/>
          <w14:ligatures w14:val="none"/>
        </w:rPr>
        <w:t xml:space="preserve">The DEU interview set contains 33 interviews. The </w:t>
      </w:r>
      <w:r w:rsidR="00210FA5">
        <w:rPr>
          <w:rFonts w:ascii="Arial" w:eastAsia="Times New Roman" w:hAnsi="Arial" w:cs="Arial"/>
          <w:color w:val="333333"/>
          <w:kern w:val="0"/>
          <w:sz w:val="19"/>
          <w:szCs w:val="19"/>
          <w:lang w:eastAsia="en-GB"/>
          <w14:ligatures w14:val="none"/>
        </w:rPr>
        <w:t>b</w:t>
      </w:r>
      <w:r w:rsidRPr="00913A8B">
        <w:rPr>
          <w:rFonts w:ascii="Arial" w:eastAsia="Times New Roman" w:hAnsi="Arial" w:cs="Arial"/>
          <w:color w:val="333333"/>
          <w:kern w:val="0"/>
          <w:sz w:val="19"/>
          <w:szCs w:val="19"/>
          <w:lang w:eastAsia="en-GB"/>
          <w14:ligatures w14:val="none"/>
        </w:rPr>
        <w:t>iological recorder interview set contains 32 interviews. Interview topic guides are included alongside the interview transcripts, together with a document showing the participant types in the DEU interviews.</w:t>
      </w:r>
      <w:r w:rsidRPr="00913A8B">
        <w:rPr>
          <w:rFonts w:ascii="Arial" w:eastAsia="Times New Roman" w:hAnsi="Arial" w:cs="Arial"/>
          <w:color w:val="333333"/>
          <w:kern w:val="0"/>
          <w:sz w:val="19"/>
          <w:szCs w:val="19"/>
          <w:lang w:eastAsia="en-GB"/>
          <w14:ligatures w14:val="none"/>
        </w:rPr>
        <w:br/>
        <w:t>Interviews lasted approximately 0.5-1.5 hours.</w:t>
      </w:r>
    </w:p>
    <w:p w14:paraId="4ACFDA09" w14:textId="1E91EFB6" w:rsidR="000B5EDF" w:rsidRDefault="00913A8B" w:rsidP="00962F4B">
      <w:r w:rsidRPr="00913A8B">
        <w:t> </w:t>
      </w:r>
    </w:p>
    <w:sectPr w:rsidR="000B5E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A8B"/>
    <w:rsid w:val="000B5EDF"/>
    <w:rsid w:val="001456A4"/>
    <w:rsid w:val="00210FA5"/>
    <w:rsid w:val="00307294"/>
    <w:rsid w:val="003E24DD"/>
    <w:rsid w:val="004C08B0"/>
    <w:rsid w:val="007E3B6F"/>
    <w:rsid w:val="00913A8B"/>
    <w:rsid w:val="00962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C102D"/>
  <w15:chartTrackingRefBased/>
  <w15:docId w15:val="{94662187-D775-4920-9FA7-96867C41F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3A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3A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3A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3A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3A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3A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3A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3A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3A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3A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3A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3A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3A8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3A8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3A8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3A8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3A8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3A8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13A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13A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3A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13A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13A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13A8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13A8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13A8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3A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3A8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13A8B"/>
    <w:rPr>
      <w:b/>
      <w:bCs/>
      <w:smallCaps/>
      <w:color w:val="0F4761" w:themeColor="accent1" w:themeShade="BF"/>
      <w:spacing w:val="5"/>
    </w:rPr>
  </w:style>
  <w:style w:type="paragraph" w:customStyle="1" w:styleId="epfieldpara">
    <w:name w:val="ep_field_para"/>
    <w:basedOn w:val="Normal"/>
    <w:rsid w:val="00913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9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Dyke</dc:creator>
  <cp:keywords/>
  <dc:description/>
  <cp:lastModifiedBy>Alison Dyke</cp:lastModifiedBy>
  <cp:revision>1</cp:revision>
  <dcterms:created xsi:type="dcterms:W3CDTF">2024-10-14T13:42:00Z</dcterms:created>
  <dcterms:modified xsi:type="dcterms:W3CDTF">2024-10-14T14:17:00Z</dcterms:modified>
</cp:coreProperties>
</file>