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598A5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bookmarkStart w:id="0" w:name="_Hlk40006575"/>
      <w:r w:rsidRPr="00BF25C5">
        <w:rPr>
          <w:rFonts w:cstheme="minorHAnsi"/>
          <w:b/>
          <w:bCs/>
          <w:lang w:val="en-US"/>
        </w:rPr>
        <w:t xml:space="preserve">Name: </w:t>
      </w:r>
    </w:p>
    <w:p w14:paraId="1B4C09D6" w14:textId="2840DC44" w:rsidR="007B04C4" w:rsidRPr="007B04C4" w:rsidRDefault="007B04C4" w:rsidP="009E6DDE">
      <w:pPr>
        <w:rPr>
          <w:rFonts w:cstheme="minorHAnsi"/>
          <w:b/>
          <w:bCs/>
          <w:lang w:val="en-US" w:bidi="ar-SA"/>
        </w:rPr>
      </w:pPr>
      <w:r w:rsidRPr="007B04C4">
        <w:rPr>
          <w:rFonts w:cstheme="minorHAnsi"/>
          <w:lang w:val="en-US"/>
        </w:rPr>
        <w:t>ASEAN Senior Officials Meeting on Transnational Crime</w:t>
      </w:r>
    </w:p>
    <w:p w14:paraId="2A3C28D4" w14:textId="095EF790" w:rsidR="007B04C4" w:rsidRPr="00232ED8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32ED8">
        <w:rPr>
          <w:rFonts w:cstheme="minorHAnsi"/>
          <w:b/>
          <w:bCs/>
          <w:lang w:val="en-US"/>
        </w:rPr>
        <w:t xml:space="preserve">Short description: </w:t>
      </w:r>
    </w:p>
    <w:p w14:paraId="60F71CAA" w14:textId="77777777" w:rsidR="007B04C4" w:rsidRPr="00232ED8" w:rsidRDefault="007B04C4" w:rsidP="007B04C4">
      <w:pPr>
        <w:rPr>
          <w:rFonts w:cstheme="minorHAnsi"/>
          <w:szCs w:val="22"/>
          <w:lang w:val="en-US"/>
        </w:rPr>
      </w:pPr>
      <w:r w:rsidRPr="00232ED8">
        <w:rPr>
          <w:rFonts w:cstheme="minorHAnsi"/>
          <w:szCs w:val="22"/>
          <w:lang w:val="en-US"/>
        </w:rPr>
        <w:t xml:space="preserve">The </w:t>
      </w:r>
      <w:r>
        <w:rPr>
          <w:rFonts w:cstheme="minorHAnsi"/>
          <w:szCs w:val="22"/>
          <w:lang w:val="en-US"/>
        </w:rPr>
        <w:t>AMIM</w:t>
      </w:r>
      <w:r w:rsidRPr="00846EEF">
        <w:rPr>
          <w:rFonts w:cstheme="minorHAnsi"/>
          <w:szCs w:val="22"/>
          <w:lang w:val="en-US"/>
        </w:rPr>
        <w:t xml:space="preserve"> is an annual gathering of military intelligence chiefs of ASEAN Member States to discuss intelligence aspects of various </w:t>
      </w:r>
      <w:proofErr w:type="spellStart"/>
      <w:r w:rsidRPr="00846EEF">
        <w:rPr>
          <w:rFonts w:cstheme="minorHAnsi"/>
          <w:szCs w:val="22"/>
          <w:lang w:val="en-US"/>
        </w:rPr>
        <w:t>defence</w:t>
      </w:r>
      <w:proofErr w:type="spellEnd"/>
      <w:r w:rsidRPr="00846EEF">
        <w:rPr>
          <w:rFonts w:cstheme="minorHAnsi"/>
          <w:szCs w:val="22"/>
          <w:lang w:val="en-US"/>
        </w:rPr>
        <w:t xml:space="preserve"> and security issues affecting Southeast Asia.</w:t>
      </w:r>
    </w:p>
    <w:p w14:paraId="031382D3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lang w:val="en-US" w:bidi="th-TH"/>
        </w:rPr>
        <w:t xml:space="preserve"> </w:t>
      </w:r>
      <w:r w:rsidRPr="00BF25C5">
        <w:rPr>
          <w:rFonts w:cstheme="minorHAnsi"/>
          <w:b/>
          <w:bCs/>
          <w:lang w:val="en-US"/>
        </w:rPr>
        <w:t xml:space="preserve">Formality: </w:t>
      </w:r>
    </w:p>
    <w:p w14:paraId="1E8E7CB2" w14:textId="77777777" w:rsidR="007B04C4" w:rsidRDefault="007B04C4" w:rsidP="007B04C4">
      <w:pPr>
        <w:rPr>
          <w:rFonts w:cstheme="minorHAnsi"/>
          <w:szCs w:val="22"/>
          <w:lang w:val="en-US"/>
        </w:rPr>
      </w:pPr>
      <w:r w:rsidRPr="00BF25C5">
        <w:rPr>
          <w:rFonts w:cstheme="minorHAnsi"/>
          <w:szCs w:val="22"/>
          <w:lang w:val="en-US"/>
        </w:rPr>
        <w:t xml:space="preserve">Formal. Operates within the </w:t>
      </w: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Secretariat</w:t>
      </w:r>
      <w:r>
        <w:rPr>
          <w:rFonts w:cstheme="minorHAnsi"/>
          <w:szCs w:val="22"/>
          <w:lang w:val="en-US"/>
        </w:rPr>
        <w:t xml:space="preserve">. </w:t>
      </w:r>
    </w:p>
    <w:p w14:paraId="5B527A4D" w14:textId="77777777" w:rsidR="007B04C4" w:rsidRPr="00846EEF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Regional coverage: </w:t>
      </w:r>
    </w:p>
    <w:p w14:paraId="062AD150" w14:textId="77777777" w:rsidR="007B04C4" w:rsidRPr="00BF25C5" w:rsidRDefault="007B04C4" w:rsidP="007B04C4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Southeast Asia</w:t>
      </w:r>
    </w:p>
    <w:p w14:paraId="33ACAEC6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Members (including states and non-states): </w:t>
      </w:r>
    </w:p>
    <w:p w14:paraId="02B9AB10" w14:textId="77777777" w:rsidR="007B04C4" w:rsidRPr="00BF25C5" w:rsidRDefault="007B04C4" w:rsidP="007B04C4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 member states</w:t>
      </w:r>
    </w:p>
    <w:p w14:paraId="27E44314" w14:textId="77777777" w:rsidR="007B04C4" w:rsidRPr="00BF25C5" w:rsidRDefault="007B04C4" w:rsidP="007B04C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F25C5">
        <w:rPr>
          <w:rFonts w:cstheme="minorHAnsi"/>
          <w:b/>
          <w:bCs/>
          <w:lang w:val="en-US"/>
        </w:rPr>
        <w:t xml:space="preserve">Includes non-state </w:t>
      </w:r>
      <w:proofErr w:type="gramStart"/>
      <w:r w:rsidRPr="00BF25C5">
        <w:rPr>
          <w:rFonts w:cstheme="minorHAnsi"/>
          <w:b/>
          <w:bCs/>
          <w:lang w:val="en-US"/>
        </w:rPr>
        <w:t>actors?</w:t>
      </w:r>
      <w:proofErr w:type="gramEnd"/>
      <w:r w:rsidRPr="00BF25C5">
        <w:rPr>
          <w:rFonts w:cstheme="minorHAnsi"/>
          <w:b/>
          <w:bCs/>
          <w:lang w:val="en-US"/>
        </w:rPr>
        <w:t xml:space="preserve"> </w:t>
      </w:r>
    </w:p>
    <w:p w14:paraId="7AEE2DEE" w14:textId="77777777" w:rsidR="007B04C4" w:rsidRPr="00BF25C5" w:rsidRDefault="007B04C4" w:rsidP="007B04C4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</w:p>
    <w:p w14:paraId="1E65083C" w14:textId="77777777" w:rsidR="007B04C4" w:rsidRPr="00BF25C5" w:rsidRDefault="007B04C4" w:rsidP="007B04C4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>No</w:t>
      </w:r>
    </w:p>
    <w:p w14:paraId="24F9BA8B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Date created: </w:t>
      </w:r>
    </w:p>
    <w:p w14:paraId="1B762AAF" w14:textId="65022B93" w:rsidR="007B04C4" w:rsidRPr="00BF25C5" w:rsidRDefault="009E6DDE" w:rsidP="007B04C4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1999</w:t>
      </w:r>
    </w:p>
    <w:p w14:paraId="1F503A4B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Date visibly started to engage with maritime security (e.g. first document that refers to it):</w:t>
      </w:r>
    </w:p>
    <w:p w14:paraId="63D903FE" w14:textId="77777777" w:rsidR="007B04C4" w:rsidRPr="00BF25C5" w:rsidRDefault="007B04C4" w:rsidP="007B04C4">
      <w:pPr>
        <w:rPr>
          <w:rFonts w:cstheme="minorHAnsi"/>
          <w:szCs w:val="22"/>
          <w:lang w:val="en-US"/>
        </w:rPr>
      </w:pPr>
      <w:r w:rsidRPr="00C10A0B">
        <w:rPr>
          <w:rFonts w:cstheme="minorHAnsi"/>
          <w:szCs w:val="22"/>
          <w:lang w:val="en-US"/>
        </w:rPr>
        <w:t>Unclear</w:t>
      </w:r>
    </w:p>
    <w:p w14:paraId="177B22AF" w14:textId="244A4635" w:rsidR="007B04C4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Brief History and Description: </w:t>
      </w:r>
    </w:p>
    <w:p w14:paraId="507417AD" w14:textId="77777777" w:rsidR="00F64CBD" w:rsidRPr="00BF25C5" w:rsidRDefault="00F64CBD" w:rsidP="00F64CBD">
      <w:pPr>
        <w:pStyle w:val="ListParagraph"/>
        <w:rPr>
          <w:rFonts w:cstheme="minorHAnsi"/>
          <w:b/>
          <w:bCs/>
          <w:lang w:val="en-US"/>
        </w:rPr>
      </w:pPr>
    </w:p>
    <w:p w14:paraId="761724A8" w14:textId="77777777" w:rsidR="007B04C4" w:rsidRPr="00846EEF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Maritime Security Issues Covered: </w:t>
      </w:r>
    </w:p>
    <w:p w14:paraId="70E64401" w14:textId="3B81CC94" w:rsidR="007B04C4" w:rsidRPr="00BF25C5" w:rsidRDefault="00F64CBD" w:rsidP="007B04C4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Piracy, trafficking</w:t>
      </w:r>
    </w:p>
    <w:p w14:paraId="4CCBC7AF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Noteworthy documents and strategies: </w:t>
      </w:r>
    </w:p>
    <w:p w14:paraId="40B85F03" w14:textId="77777777" w:rsidR="007B04C4" w:rsidRDefault="007B04C4" w:rsidP="007B04C4">
      <w:pPr>
        <w:pStyle w:val="ListParagraph"/>
        <w:rPr>
          <w:rFonts w:cstheme="minorHAnsi"/>
          <w:color w:val="000000"/>
        </w:rPr>
      </w:pPr>
    </w:p>
    <w:p w14:paraId="7C21D924" w14:textId="77777777" w:rsidR="007B04C4" w:rsidRPr="00FE189D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color w:val="000000"/>
          <w:lang w:bidi="th-TH"/>
        </w:rPr>
        <w:t xml:space="preserve">Meeting </w:t>
      </w:r>
      <w:r w:rsidRPr="00FE189D">
        <w:rPr>
          <w:rFonts w:cstheme="minorHAnsi"/>
          <w:b/>
          <w:bCs/>
          <w:lang w:val="en-US"/>
        </w:rPr>
        <w:t xml:space="preserve">Intensity: </w:t>
      </w:r>
    </w:p>
    <w:p w14:paraId="39943F3A" w14:textId="77777777" w:rsidR="007B04C4" w:rsidRPr="004E320C" w:rsidRDefault="007B04C4" w:rsidP="007B04C4">
      <w:pPr>
        <w:rPr>
          <w:rFonts w:cstheme="minorHAnsi"/>
          <w:szCs w:val="22"/>
        </w:rPr>
      </w:pPr>
      <w:r>
        <w:rPr>
          <w:rFonts w:cstheme="minorHAnsi"/>
          <w:szCs w:val="22"/>
          <w:lang w:val="en-US"/>
        </w:rPr>
        <w:t>1 meeting a year</w:t>
      </w:r>
    </w:p>
    <w:p w14:paraId="074A655F" w14:textId="77777777" w:rsidR="007B04C4" w:rsidRPr="00FE189D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lang w:val="en-US"/>
        </w:rPr>
        <w:t xml:space="preserve">Ongoing projects and activities: </w:t>
      </w:r>
    </w:p>
    <w:p w14:paraId="74E5B647" w14:textId="77777777" w:rsidR="007B04C4" w:rsidRPr="00FE189D" w:rsidRDefault="007B04C4" w:rsidP="007B04C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B8EB20A" w14:textId="77777777" w:rsidR="007B04C4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C27F9">
        <w:rPr>
          <w:rFonts w:cstheme="minorHAnsi"/>
          <w:b/>
          <w:bCs/>
          <w:lang w:val="en-US"/>
        </w:rPr>
        <w:t xml:space="preserve">Funding structure: </w:t>
      </w:r>
    </w:p>
    <w:p w14:paraId="1C50E102" w14:textId="77777777" w:rsidR="007B04C4" w:rsidRPr="002C27F9" w:rsidRDefault="007B04C4" w:rsidP="007B04C4">
      <w:pPr>
        <w:rPr>
          <w:lang w:val="en-US"/>
        </w:rPr>
      </w:pPr>
      <w:r w:rsidRPr="002C27F9">
        <w:rPr>
          <w:lang w:val="en-US"/>
        </w:rPr>
        <w:t xml:space="preserve">Funded by the ASEAN Secretariat, which is in turn funded by member countries and external countries and organizations </w:t>
      </w:r>
    </w:p>
    <w:p w14:paraId="65D4C61E" w14:textId="77777777" w:rsidR="007B04C4" w:rsidRPr="00BF25C5" w:rsidRDefault="007B04C4" w:rsidP="007B04C4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Challenges:</w:t>
      </w:r>
    </w:p>
    <w:p w14:paraId="2EC1562D" w14:textId="77777777" w:rsidR="007B04C4" w:rsidRDefault="007B04C4" w:rsidP="007B04C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F9">
        <w:rPr>
          <w:rFonts w:asciiTheme="minorHAnsi" w:hAnsiTheme="minorHAnsi" w:cstheme="minorHAnsi"/>
          <w:sz w:val="22"/>
          <w:szCs w:val="22"/>
        </w:rPr>
        <w:t>As it takes place within the ASEAN structure, an ongoing challenge is its perception as a talking shop, tied into broader regional limits to cooperation</w:t>
      </w:r>
    </w:p>
    <w:p w14:paraId="4A13B7B1" w14:textId="77777777" w:rsidR="007B04C4" w:rsidRPr="00BF25C5" w:rsidRDefault="007B04C4" w:rsidP="007B04C4">
      <w:pPr>
        <w:pStyle w:val="Default"/>
        <w:rPr>
          <w:rStyle w:val="A7"/>
          <w:rFonts w:asciiTheme="minorHAnsi" w:hAnsiTheme="minorHAnsi" w:cstheme="minorHAnsi"/>
          <w:color w:val="000000"/>
        </w:rPr>
      </w:pPr>
    </w:p>
    <w:p w14:paraId="717AD5BE" w14:textId="77777777" w:rsidR="007B04C4" w:rsidRPr="00BF25C5" w:rsidRDefault="007B04C4" w:rsidP="007B04C4">
      <w:pPr>
        <w:rPr>
          <w:rFonts w:cstheme="minorHAnsi"/>
          <w:b/>
          <w:bCs/>
          <w:szCs w:val="22"/>
          <w:lang w:val="en-US"/>
        </w:rPr>
      </w:pPr>
      <w:r w:rsidRPr="00BF25C5">
        <w:rPr>
          <w:rStyle w:val="A7"/>
          <w:rFonts w:cstheme="minorHAnsi"/>
        </w:rPr>
        <w:t xml:space="preserve">      </w:t>
      </w:r>
      <w:r w:rsidRPr="008E2B28">
        <w:rPr>
          <w:rStyle w:val="A7"/>
          <w:rFonts w:cstheme="minorHAnsi"/>
          <w:b/>
          <w:bCs/>
        </w:rPr>
        <w:t>16.</w:t>
      </w:r>
      <w:r w:rsidRPr="00BF25C5">
        <w:rPr>
          <w:rStyle w:val="A7"/>
          <w:rFonts w:cstheme="minorHAnsi"/>
        </w:rPr>
        <w:t xml:space="preserve"> </w:t>
      </w:r>
      <w:r w:rsidRPr="00BF25C5">
        <w:rPr>
          <w:rFonts w:cstheme="minorHAnsi"/>
          <w:b/>
          <w:bCs/>
          <w:szCs w:val="22"/>
          <w:lang w:val="en-US"/>
        </w:rPr>
        <w:t xml:space="preserve">Cooperation or link with other arrangements: </w:t>
      </w:r>
    </w:p>
    <w:p w14:paraId="53226829" w14:textId="77777777" w:rsidR="007B04C4" w:rsidRPr="00210CC5" w:rsidRDefault="007B04C4" w:rsidP="007B04C4">
      <w:pPr>
        <w:pStyle w:val="ListParagraph"/>
        <w:numPr>
          <w:ilvl w:val="0"/>
          <w:numId w:val="2"/>
        </w:numPr>
        <w:tabs>
          <w:tab w:val="left" w:pos="2016"/>
        </w:tabs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lastRenderedPageBreak/>
        <w:t>I</w:t>
      </w:r>
      <w:r w:rsidRPr="00210CC5">
        <w:rPr>
          <w:rFonts w:cstheme="minorHAnsi"/>
          <w:b/>
          <w:bCs/>
          <w:lang w:val="en-US"/>
        </w:rPr>
        <w:t xml:space="preserve">nstitutional contacts: </w:t>
      </w:r>
    </w:p>
    <w:p w14:paraId="6A02D471" w14:textId="77777777" w:rsidR="007B04C4" w:rsidRPr="002C27F9" w:rsidRDefault="007B04C4" w:rsidP="007B04C4">
      <w:pPr>
        <w:pStyle w:val="ListParagraph"/>
        <w:rPr>
          <w:rFonts w:cstheme="minorHAnsi"/>
          <w:b/>
          <w:bCs/>
          <w:lang w:val="en-US"/>
        </w:rPr>
      </w:pPr>
    </w:p>
    <w:p w14:paraId="099CF44E" w14:textId="77777777" w:rsidR="007B04C4" w:rsidRDefault="007B04C4" w:rsidP="007B04C4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F25C5">
        <w:rPr>
          <w:rFonts w:cstheme="minorHAnsi"/>
          <w:b/>
          <w:bCs/>
          <w:lang w:val="en-US"/>
        </w:rPr>
        <w:t>Noteworthy literature</w:t>
      </w:r>
      <w:r w:rsidRPr="00BF25C5">
        <w:rPr>
          <w:rFonts w:cstheme="minorHAnsi"/>
          <w:lang w:val="en-US"/>
        </w:rPr>
        <w:t xml:space="preserve">: </w:t>
      </w:r>
    </w:p>
    <w:p w14:paraId="65551479" w14:textId="77777777" w:rsidR="007B04C4" w:rsidRPr="002C27F9" w:rsidRDefault="007B04C4" w:rsidP="007B04C4">
      <w:pPr>
        <w:pStyle w:val="ListParagraph"/>
        <w:rPr>
          <w:rFonts w:cstheme="minorHAnsi"/>
          <w:lang w:val="en-US"/>
        </w:rPr>
      </w:pPr>
    </w:p>
    <w:p w14:paraId="0BFF5262" w14:textId="72A59841" w:rsidR="007B04C4" w:rsidRDefault="007B04C4" w:rsidP="007B04C4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Knowledge gaps to follow up on:</w:t>
      </w:r>
      <w:r w:rsidR="004A3772">
        <w:rPr>
          <w:rFonts w:cstheme="minorHAnsi"/>
          <w:b/>
          <w:bCs/>
          <w:lang w:val="en-US"/>
        </w:rPr>
        <w:t xml:space="preserve"> </w:t>
      </w:r>
    </w:p>
    <w:bookmarkEnd w:id="0"/>
    <w:p w14:paraId="5D0826B5" w14:textId="77777777" w:rsidR="007B04C4" w:rsidRDefault="007B04C4" w:rsidP="007B04C4"/>
    <w:p w14:paraId="1CC1D4EF" w14:textId="77777777" w:rsidR="007B04C4" w:rsidRPr="003D4F4D" w:rsidRDefault="007B04C4" w:rsidP="007B04C4">
      <w:pPr>
        <w:rPr>
          <w:lang w:val="en-US"/>
        </w:rPr>
      </w:pPr>
    </w:p>
    <w:p w14:paraId="796DA87D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A267D"/>
    <w:multiLevelType w:val="hybridMultilevel"/>
    <w:tmpl w:val="3B0C8D70"/>
    <w:lvl w:ilvl="0" w:tplc="90EE8C1A">
      <w:start w:val="1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6690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C4"/>
    <w:rsid w:val="000478F6"/>
    <w:rsid w:val="00445F40"/>
    <w:rsid w:val="004A3772"/>
    <w:rsid w:val="007B04C4"/>
    <w:rsid w:val="009E6DDE"/>
    <w:rsid w:val="00C10A0B"/>
    <w:rsid w:val="00F6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101D7"/>
  <w15:chartTrackingRefBased/>
  <w15:docId w15:val="{47F71763-0AF5-4007-9057-5FF66D9E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C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4C4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7B04C4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A7">
    <w:name w:val="A7"/>
    <w:uiPriority w:val="99"/>
    <w:rsid w:val="007B04C4"/>
    <w:rPr>
      <w:rFonts w:cs="Calibri Ligh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6</cp:revision>
  <dcterms:created xsi:type="dcterms:W3CDTF">2022-07-10T17:21:00Z</dcterms:created>
  <dcterms:modified xsi:type="dcterms:W3CDTF">2024-01-26T10:37:00Z</dcterms:modified>
</cp:coreProperties>
</file>