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B7B63" w14:textId="77777777" w:rsidR="00784AAD" w:rsidRPr="00E81CD9" w:rsidRDefault="00784AAD" w:rsidP="00784AAD">
      <w:pPr>
        <w:pStyle w:val="ListParagraph"/>
        <w:numPr>
          <w:ilvl w:val="0"/>
          <w:numId w:val="1"/>
        </w:numPr>
        <w:rPr>
          <w:b/>
          <w:bCs/>
          <w:lang w:val="en-US"/>
        </w:rPr>
      </w:pPr>
      <w:bookmarkStart w:id="0" w:name="_Hlk40006575"/>
      <w:r w:rsidRPr="00E81CD9">
        <w:rPr>
          <w:b/>
          <w:bCs/>
          <w:lang w:val="en-US"/>
        </w:rPr>
        <w:t xml:space="preserve">Name: </w:t>
      </w:r>
    </w:p>
    <w:p w14:paraId="79994DF1" w14:textId="74B0A4BC" w:rsidR="00784AAD" w:rsidRPr="00E81CD9" w:rsidRDefault="00784AAD" w:rsidP="00784AAD">
      <w:pPr>
        <w:rPr>
          <w:lang w:val="en-US"/>
        </w:rPr>
      </w:pPr>
      <w:r>
        <w:rPr>
          <w:lang w:val="en-US"/>
        </w:rPr>
        <w:t>ASEAN</w:t>
      </w:r>
      <w:r w:rsidR="00DA5B0A">
        <w:rPr>
          <w:lang w:val="en-US"/>
        </w:rPr>
        <w:t xml:space="preserve"> Chiefs of National Police (ASEANAPOL)</w:t>
      </w:r>
    </w:p>
    <w:p w14:paraId="0950139C" w14:textId="77777777" w:rsidR="00784AAD" w:rsidRPr="00E81CD9" w:rsidRDefault="00784AAD" w:rsidP="00784AAD">
      <w:pPr>
        <w:pStyle w:val="ListParagraph"/>
        <w:numPr>
          <w:ilvl w:val="0"/>
          <w:numId w:val="1"/>
        </w:numPr>
        <w:rPr>
          <w:b/>
          <w:bCs/>
          <w:lang w:val="en-US"/>
        </w:rPr>
      </w:pPr>
      <w:r w:rsidRPr="00E81CD9">
        <w:rPr>
          <w:b/>
          <w:bCs/>
          <w:lang w:val="en-US"/>
        </w:rPr>
        <w:t xml:space="preserve">Short description: </w:t>
      </w:r>
    </w:p>
    <w:p w14:paraId="600D014A" w14:textId="39CD5B9C" w:rsidR="00784AAD" w:rsidRPr="00E81CD9" w:rsidRDefault="0030749D" w:rsidP="00784AAD">
      <w:pPr>
        <w:rPr>
          <w:lang w:val="en-US"/>
        </w:rPr>
      </w:pPr>
      <w:r>
        <w:rPr>
          <w:lang w:val="en-US"/>
        </w:rPr>
        <w:t xml:space="preserve">ASEANAPOL is an annual meeting between ASEAN’s police chiefs. </w:t>
      </w:r>
    </w:p>
    <w:p w14:paraId="6DF767DF" w14:textId="77777777" w:rsidR="00784AAD" w:rsidRPr="00E81CD9" w:rsidRDefault="00784AAD" w:rsidP="00784AAD">
      <w:pPr>
        <w:pStyle w:val="ListParagraph"/>
        <w:numPr>
          <w:ilvl w:val="0"/>
          <w:numId w:val="1"/>
        </w:numPr>
        <w:rPr>
          <w:b/>
          <w:bCs/>
          <w:lang w:val="en-US"/>
        </w:rPr>
      </w:pPr>
      <w:r w:rsidRPr="00E81CD9">
        <w:rPr>
          <w:b/>
          <w:bCs/>
          <w:lang w:val="en-US"/>
        </w:rPr>
        <w:t xml:space="preserve">Formality: </w:t>
      </w:r>
    </w:p>
    <w:p w14:paraId="4758B6BE" w14:textId="59944766" w:rsidR="00784AAD" w:rsidRDefault="00784AAD" w:rsidP="00784AAD">
      <w:pPr>
        <w:rPr>
          <w:lang w:val="en-US"/>
        </w:rPr>
      </w:pPr>
      <w:r>
        <w:rPr>
          <w:lang w:val="en-US"/>
        </w:rPr>
        <w:t xml:space="preserve">Yes, has its own Permanent Secretariat. This was rotational until 2010, when a permanent secretariat was established in Kuala Lumpur. </w:t>
      </w:r>
    </w:p>
    <w:p w14:paraId="3167840C" w14:textId="77777777" w:rsidR="00784AAD" w:rsidRPr="00192A84" w:rsidRDefault="00784AAD" w:rsidP="00784AAD">
      <w:pPr>
        <w:pStyle w:val="ListParagraph"/>
        <w:numPr>
          <w:ilvl w:val="0"/>
          <w:numId w:val="1"/>
        </w:numPr>
        <w:rPr>
          <w:b/>
          <w:bCs/>
          <w:lang w:val="en-US"/>
        </w:rPr>
      </w:pPr>
      <w:r w:rsidRPr="00192A84">
        <w:rPr>
          <w:b/>
          <w:bCs/>
          <w:lang w:val="en-US"/>
        </w:rPr>
        <w:t xml:space="preserve">Regional coverage: </w:t>
      </w:r>
    </w:p>
    <w:p w14:paraId="6B417ED9" w14:textId="77777777" w:rsidR="00784AAD" w:rsidRPr="00E81CD9" w:rsidRDefault="00784AAD" w:rsidP="00784AAD">
      <w:pPr>
        <w:rPr>
          <w:lang w:val="en-US"/>
        </w:rPr>
      </w:pPr>
      <w:r w:rsidRPr="00E81CD9">
        <w:rPr>
          <w:lang w:val="en-US"/>
        </w:rPr>
        <w:t xml:space="preserve">Southeast Asia </w:t>
      </w:r>
    </w:p>
    <w:p w14:paraId="4AAC3767" w14:textId="77777777" w:rsidR="00784AAD" w:rsidRPr="00E81CD9" w:rsidRDefault="00784AAD" w:rsidP="00784AAD">
      <w:pPr>
        <w:pStyle w:val="ListParagraph"/>
        <w:numPr>
          <w:ilvl w:val="0"/>
          <w:numId w:val="1"/>
        </w:numPr>
        <w:rPr>
          <w:b/>
          <w:bCs/>
          <w:lang w:val="en-US"/>
        </w:rPr>
      </w:pPr>
      <w:r w:rsidRPr="00E81CD9">
        <w:rPr>
          <w:b/>
          <w:bCs/>
          <w:lang w:val="en-US"/>
        </w:rPr>
        <w:t xml:space="preserve">Members (including states and non-states): </w:t>
      </w:r>
    </w:p>
    <w:p w14:paraId="4BD64BE6" w14:textId="77777777" w:rsidR="00784AAD" w:rsidRDefault="00784AAD" w:rsidP="00784AAD">
      <w:pPr>
        <w:rPr>
          <w:lang w:val="en-US"/>
        </w:rPr>
      </w:pPr>
      <w:r w:rsidRPr="00E81CD9">
        <w:rPr>
          <w:lang w:val="en-US"/>
        </w:rPr>
        <w:t xml:space="preserve">Indonesia, Malaysia, Singapore, Brunei, Philippines, Thailand, Myanmar, Cambodia, Laos, Vietnam, </w:t>
      </w:r>
    </w:p>
    <w:p w14:paraId="772A9C74" w14:textId="77777777" w:rsidR="00784AAD" w:rsidRPr="00F55AB6" w:rsidRDefault="00784AAD" w:rsidP="00784AAD">
      <w:pPr>
        <w:pStyle w:val="ListParagraph"/>
        <w:numPr>
          <w:ilvl w:val="0"/>
          <w:numId w:val="1"/>
        </w:numPr>
        <w:rPr>
          <w:b/>
          <w:bCs/>
          <w:lang w:val="en-US"/>
        </w:rPr>
      </w:pPr>
      <w:r w:rsidRPr="00F55AB6">
        <w:rPr>
          <w:b/>
          <w:bCs/>
          <w:lang w:val="en-US"/>
        </w:rPr>
        <w:t xml:space="preserve">Includes non-state </w:t>
      </w:r>
      <w:proofErr w:type="gramStart"/>
      <w:r w:rsidRPr="00F55AB6">
        <w:rPr>
          <w:b/>
          <w:bCs/>
          <w:lang w:val="en-US"/>
        </w:rPr>
        <w:t>actors?</w:t>
      </w:r>
      <w:proofErr w:type="gramEnd"/>
      <w:r w:rsidRPr="00F55AB6">
        <w:rPr>
          <w:b/>
          <w:bCs/>
          <w:lang w:val="en-US"/>
        </w:rPr>
        <w:t xml:space="preserve"> </w:t>
      </w:r>
    </w:p>
    <w:p w14:paraId="38C10F8B" w14:textId="77777777" w:rsidR="00784AAD" w:rsidRDefault="00784AAD" w:rsidP="00784AAD">
      <w:pPr>
        <w:rPr>
          <w:lang w:val="en-US"/>
        </w:rPr>
      </w:pPr>
      <w:r>
        <w:rPr>
          <w:lang w:val="en-US"/>
        </w:rPr>
        <w:t>No.</w:t>
      </w:r>
    </w:p>
    <w:p w14:paraId="617E15A5" w14:textId="77777777" w:rsidR="00784AAD" w:rsidRPr="000B2037" w:rsidRDefault="00784AAD" w:rsidP="00784AAD">
      <w:pPr>
        <w:pStyle w:val="ListParagraph"/>
        <w:numPr>
          <w:ilvl w:val="0"/>
          <w:numId w:val="1"/>
        </w:numPr>
        <w:rPr>
          <w:b/>
          <w:bCs/>
          <w:lang w:val="en-US"/>
        </w:rPr>
      </w:pPr>
      <w:r w:rsidRPr="000B2037">
        <w:rPr>
          <w:b/>
          <w:bCs/>
          <w:lang w:val="en-US"/>
        </w:rPr>
        <w:t xml:space="preserve">Date created: </w:t>
      </w:r>
    </w:p>
    <w:p w14:paraId="3D114617" w14:textId="77777777" w:rsidR="00784AAD" w:rsidRPr="00F55AB6" w:rsidRDefault="00784AAD" w:rsidP="00784AAD">
      <w:pPr>
        <w:rPr>
          <w:lang w:val="en-US"/>
        </w:rPr>
      </w:pPr>
      <w:r>
        <w:rPr>
          <w:lang w:val="en-US"/>
        </w:rPr>
        <w:t>1981</w:t>
      </w:r>
    </w:p>
    <w:p w14:paraId="5ABAB074" w14:textId="77777777" w:rsidR="00784AAD" w:rsidRPr="00BA7692" w:rsidRDefault="00784AAD" w:rsidP="00784AAD">
      <w:pPr>
        <w:pStyle w:val="ListParagraph"/>
        <w:numPr>
          <w:ilvl w:val="0"/>
          <w:numId w:val="1"/>
        </w:numPr>
        <w:rPr>
          <w:b/>
          <w:bCs/>
          <w:lang w:val="en-US"/>
        </w:rPr>
      </w:pPr>
      <w:r w:rsidRPr="00BA7692">
        <w:rPr>
          <w:b/>
          <w:bCs/>
          <w:lang w:val="en-US"/>
        </w:rPr>
        <w:t>Date visibly started to engage with maritime security (e.g. first document that refers to it):</w:t>
      </w:r>
    </w:p>
    <w:p w14:paraId="471032A6" w14:textId="5E1D14BE" w:rsidR="00784AAD" w:rsidRPr="00BA7692" w:rsidRDefault="00784AAD" w:rsidP="00784AAD">
      <w:pPr>
        <w:rPr>
          <w:lang w:val="en-US"/>
        </w:rPr>
      </w:pPr>
      <w:r w:rsidRPr="000866A3">
        <w:rPr>
          <w:lang w:val="en-US"/>
        </w:rPr>
        <w:t>Unclear</w:t>
      </w:r>
      <w:r w:rsidR="00314959">
        <w:rPr>
          <w:lang w:val="en-US"/>
        </w:rPr>
        <w:t xml:space="preserve"> – is mention of this in </w:t>
      </w:r>
      <w:proofErr w:type="gramStart"/>
      <w:r w:rsidR="00314959">
        <w:rPr>
          <w:lang w:val="en-US"/>
        </w:rPr>
        <w:t>1999</w:t>
      </w:r>
      <w:proofErr w:type="gramEnd"/>
    </w:p>
    <w:p w14:paraId="5373E258" w14:textId="77777777" w:rsidR="00784AAD" w:rsidRPr="00BA7692" w:rsidRDefault="00784AAD" w:rsidP="00784AAD">
      <w:pPr>
        <w:pStyle w:val="ListParagraph"/>
        <w:numPr>
          <w:ilvl w:val="0"/>
          <w:numId w:val="1"/>
        </w:numPr>
        <w:rPr>
          <w:b/>
          <w:bCs/>
          <w:lang w:val="en-US"/>
        </w:rPr>
      </w:pPr>
      <w:r w:rsidRPr="00BA7692">
        <w:rPr>
          <w:b/>
          <w:bCs/>
          <w:lang w:val="en-US"/>
        </w:rPr>
        <w:t xml:space="preserve">Brief History and Description: </w:t>
      </w:r>
    </w:p>
    <w:p w14:paraId="1FBF3438" w14:textId="349808BA" w:rsidR="00784AAD" w:rsidRDefault="00784AAD" w:rsidP="0030749D">
      <w:pPr>
        <w:rPr>
          <w:lang w:val="en-US"/>
        </w:rPr>
      </w:pPr>
      <w:r w:rsidRPr="00CF48F0">
        <w:rPr>
          <w:lang w:val="en-US"/>
        </w:rPr>
        <w:t xml:space="preserve">The first formal meeting of the Chiefs of ASEAN Police was held in 1981. </w:t>
      </w:r>
      <w:r w:rsidR="0030749D">
        <w:rPr>
          <w:lang w:val="en-US"/>
        </w:rPr>
        <w:t>The Secretariat</w:t>
      </w:r>
      <w:r w:rsidR="009773BA">
        <w:rPr>
          <w:lang w:val="en-US"/>
        </w:rPr>
        <w:t xml:space="preserve"> was formed in 2010, and</w:t>
      </w:r>
      <w:r w:rsidR="0030749D">
        <w:rPr>
          <w:lang w:val="en-US"/>
        </w:rPr>
        <w:t xml:space="preserve"> implements work plans, </w:t>
      </w:r>
      <w:proofErr w:type="gramStart"/>
      <w:r w:rsidR="0030749D">
        <w:rPr>
          <w:lang w:val="en-US"/>
        </w:rPr>
        <w:t>f</w:t>
      </w:r>
      <w:r w:rsidR="0030749D" w:rsidRPr="0030749D">
        <w:rPr>
          <w:lang w:val="en-US"/>
        </w:rPr>
        <w:t>acilitate</w:t>
      </w:r>
      <w:r w:rsidR="009773BA">
        <w:rPr>
          <w:lang w:val="en-US"/>
        </w:rPr>
        <w:t>s</w:t>
      </w:r>
      <w:proofErr w:type="gramEnd"/>
      <w:r w:rsidR="0030749D" w:rsidRPr="0030749D">
        <w:rPr>
          <w:lang w:val="en-US"/>
        </w:rPr>
        <w:t xml:space="preserve"> and coordinate</w:t>
      </w:r>
      <w:r w:rsidR="009773BA">
        <w:rPr>
          <w:lang w:val="en-US"/>
        </w:rPr>
        <w:t>s</w:t>
      </w:r>
      <w:r w:rsidR="0030749D" w:rsidRPr="0030749D">
        <w:rPr>
          <w:lang w:val="en-US"/>
        </w:rPr>
        <w:t xml:space="preserve"> cross-border </w:t>
      </w:r>
      <w:r w:rsidR="0030749D">
        <w:rPr>
          <w:lang w:val="en-US"/>
        </w:rPr>
        <w:t>c</w:t>
      </w:r>
      <w:r w:rsidR="0030749D" w:rsidRPr="0030749D">
        <w:rPr>
          <w:lang w:val="en-US"/>
        </w:rPr>
        <w:t>ooperation on intelligence and information sharing and exchange;</w:t>
      </w:r>
      <w:r w:rsidR="0030749D">
        <w:rPr>
          <w:lang w:val="en-US"/>
        </w:rPr>
        <w:t xml:space="preserve"> </w:t>
      </w:r>
      <w:r w:rsidR="0030749D" w:rsidRPr="0030749D">
        <w:rPr>
          <w:lang w:val="en-US"/>
        </w:rPr>
        <w:t>Facilitate</w:t>
      </w:r>
      <w:r w:rsidR="009773BA">
        <w:rPr>
          <w:lang w:val="en-US"/>
        </w:rPr>
        <w:t>s</w:t>
      </w:r>
      <w:r w:rsidR="0030749D" w:rsidRPr="0030749D">
        <w:rPr>
          <w:lang w:val="en-US"/>
        </w:rPr>
        <w:t xml:space="preserve"> and coordinate</w:t>
      </w:r>
      <w:r w:rsidR="009773BA">
        <w:rPr>
          <w:lang w:val="en-US"/>
        </w:rPr>
        <w:t>s</w:t>
      </w:r>
      <w:r w:rsidR="0030749D" w:rsidRPr="0030749D">
        <w:rPr>
          <w:lang w:val="en-US"/>
        </w:rPr>
        <w:t xml:space="preserve"> joint operations and activities involving criminal investigations, the building and maintenance of the ASEANAPOL database, training, capacity building, the development of scientific investigative tools, technical support and forensic science</w:t>
      </w:r>
      <w:r w:rsidR="009773BA">
        <w:rPr>
          <w:lang w:val="en-US"/>
        </w:rPr>
        <w:t>.</w:t>
      </w:r>
    </w:p>
    <w:p w14:paraId="0C808C38" w14:textId="6DE24851" w:rsidR="00314959" w:rsidRDefault="009773BA" w:rsidP="009773BA">
      <w:pPr>
        <w:rPr>
          <w:lang w:val="en-US"/>
        </w:rPr>
      </w:pPr>
      <w:r>
        <w:rPr>
          <w:lang w:val="en-US"/>
        </w:rPr>
        <w:t>It has held a working group meeting on maritime security, and commission meetings cover relevant issues such as:</w:t>
      </w:r>
      <w:r w:rsidR="00314959" w:rsidRPr="00314959">
        <w:rPr>
          <w:lang w:val="en-US"/>
        </w:rPr>
        <w:t xml:space="preserve"> Commission A – Illicit Drug Trafficking; Terrorism; Arms Smuggling; Trafficking in Persons; Wildlife Crimes</w:t>
      </w:r>
      <w:r>
        <w:rPr>
          <w:lang w:val="en-US"/>
        </w:rPr>
        <w:t>; &amp;</w:t>
      </w:r>
      <w:r w:rsidR="00314959" w:rsidRPr="00314959">
        <w:rPr>
          <w:lang w:val="en-US"/>
        </w:rPr>
        <w:t xml:space="preserve"> Commission B – Maritime Fraud</w:t>
      </w:r>
      <w:r>
        <w:rPr>
          <w:lang w:val="en-US"/>
        </w:rPr>
        <w:t xml:space="preserve">. </w:t>
      </w:r>
    </w:p>
    <w:p w14:paraId="0543118D" w14:textId="77777777" w:rsidR="00784AAD" w:rsidRPr="00CF48F0" w:rsidRDefault="00784AAD" w:rsidP="00784AAD">
      <w:pPr>
        <w:pStyle w:val="ListParagraph"/>
        <w:numPr>
          <w:ilvl w:val="0"/>
          <w:numId w:val="1"/>
        </w:numPr>
        <w:rPr>
          <w:b/>
          <w:bCs/>
          <w:lang w:val="en-US"/>
        </w:rPr>
      </w:pPr>
      <w:r w:rsidRPr="00CF48F0">
        <w:rPr>
          <w:b/>
          <w:bCs/>
          <w:lang w:val="en-US"/>
        </w:rPr>
        <w:t xml:space="preserve">Maritime Security Issues Covered: </w:t>
      </w:r>
    </w:p>
    <w:p w14:paraId="79051374" w14:textId="4F6D4034" w:rsidR="00784AAD" w:rsidRDefault="00314959" w:rsidP="00784AAD">
      <w:pPr>
        <w:rPr>
          <w:lang w:val="en-US"/>
        </w:rPr>
      </w:pPr>
      <w:r>
        <w:rPr>
          <w:lang w:val="en-US"/>
        </w:rPr>
        <w:t>Arms trafficking, Drugs trafficking, Human trafficking, Piracy</w:t>
      </w:r>
      <w:r w:rsidR="008671C1">
        <w:rPr>
          <w:lang w:val="en-US"/>
        </w:rPr>
        <w:t>, Wildlife Trafficking</w:t>
      </w:r>
    </w:p>
    <w:p w14:paraId="52C8430C" w14:textId="6E0FB039" w:rsidR="00784AAD" w:rsidRDefault="00784AAD" w:rsidP="00784AAD">
      <w:pPr>
        <w:pStyle w:val="ListParagraph"/>
        <w:numPr>
          <w:ilvl w:val="0"/>
          <w:numId w:val="2"/>
        </w:numPr>
        <w:rPr>
          <w:b/>
          <w:bCs/>
          <w:lang w:val="en-US"/>
        </w:rPr>
      </w:pPr>
      <w:r w:rsidRPr="00E075CA">
        <w:rPr>
          <w:b/>
          <w:bCs/>
          <w:lang w:val="en-US"/>
        </w:rPr>
        <w:t xml:space="preserve">Noteworthy documents and strategies: </w:t>
      </w:r>
    </w:p>
    <w:p w14:paraId="6AE8615B" w14:textId="3EB188BC" w:rsidR="00E30CCB" w:rsidRDefault="00E30CCB" w:rsidP="00E30CCB">
      <w:pPr>
        <w:pStyle w:val="ListParagraph"/>
        <w:rPr>
          <w:b/>
          <w:bCs/>
          <w:lang w:val="en-US"/>
        </w:rPr>
      </w:pPr>
    </w:p>
    <w:p w14:paraId="3BD76F43" w14:textId="092FBE8C" w:rsidR="00E30CCB" w:rsidRPr="00E30CCB" w:rsidRDefault="00E30CCB" w:rsidP="00E30CCB">
      <w:pPr>
        <w:pStyle w:val="ListParagraph"/>
        <w:rPr>
          <w:lang w:val="en-US"/>
        </w:rPr>
      </w:pPr>
      <w:r w:rsidRPr="00E30CCB">
        <w:rPr>
          <w:lang w:val="en-US"/>
        </w:rPr>
        <w:t>ASEANAPOL Bulletin</w:t>
      </w:r>
    </w:p>
    <w:p w14:paraId="462CC5EA" w14:textId="77777777" w:rsidR="00E30CCB" w:rsidRPr="00E075CA" w:rsidRDefault="00E30CCB" w:rsidP="00E30CCB">
      <w:pPr>
        <w:pStyle w:val="ListParagraph"/>
        <w:rPr>
          <w:b/>
          <w:bCs/>
          <w:lang w:val="en-US"/>
        </w:rPr>
      </w:pPr>
    </w:p>
    <w:p w14:paraId="74CC3C05" w14:textId="77777777" w:rsidR="00784AAD" w:rsidRPr="00E075CA" w:rsidRDefault="00784AAD" w:rsidP="00784AAD">
      <w:pPr>
        <w:pStyle w:val="ListParagraph"/>
        <w:numPr>
          <w:ilvl w:val="0"/>
          <w:numId w:val="2"/>
        </w:numPr>
        <w:rPr>
          <w:b/>
          <w:bCs/>
          <w:lang w:val="en-US"/>
        </w:rPr>
      </w:pPr>
      <w:r w:rsidRPr="00E075CA">
        <w:rPr>
          <w:b/>
          <w:bCs/>
          <w:lang w:val="en-US"/>
        </w:rPr>
        <w:t xml:space="preserve">Intensity: </w:t>
      </w:r>
    </w:p>
    <w:p w14:paraId="5A27832D" w14:textId="625524C3" w:rsidR="00784AAD" w:rsidRPr="00E075CA" w:rsidRDefault="00784AAD" w:rsidP="00784AAD">
      <w:pPr>
        <w:rPr>
          <w:lang w:val="en-US"/>
        </w:rPr>
      </w:pPr>
      <w:r>
        <w:rPr>
          <w:lang w:val="en-US"/>
        </w:rPr>
        <w:t>One meeting a year</w:t>
      </w:r>
      <w:r w:rsidR="00314959">
        <w:rPr>
          <w:lang w:val="en-US"/>
        </w:rPr>
        <w:t>, with ad hoc commission</w:t>
      </w:r>
      <w:r w:rsidR="00922558">
        <w:rPr>
          <w:lang w:val="en-US"/>
        </w:rPr>
        <w:t>s and</w:t>
      </w:r>
      <w:r w:rsidR="00314959">
        <w:rPr>
          <w:lang w:val="en-US"/>
        </w:rPr>
        <w:t xml:space="preserve"> meetings to cover specific issue areas</w:t>
      </w:r>
      <w:r w:rsidR="00922558">
        <w:rPr>
          <w:lang w:val="en-US"/>
        </w:rPr>
        <w:t xml:space="preserve"> and activities.</w:t>
      </w:r>
    </w:p>
    <w:p w14:paraId="38E03CD3" w14:textId="77777777" w:rsidR="00784AAD" w:rsidRPr="004F5AEB" w:rsidRDefault="00784AAD" w:rsidP="00784AAD">
      <w:pPr>
        <w:pStyle w:val="ListParagraph"/>
        <w:numPr>
          <w:ilvl w:val="0"/>
          <w:numId w:val="2"/>
        </w:numPr>
        <w:rPr>
          <w:b/>
          <w:bCs/>
          <w:lang w:val="en-US"/>
        </w:rPr>
      </w:pPr>
      <w:r w:rsidRPr="004F5AEB">
        <w:rPr>
          <w:b/>
          <w:bCs/>
          <w:lang w:val="en-US"/>
        </w:rPr>
        <w:lastRenderedPageBreak/>
        <w:t xml:space="preserve">Ongoing projects and activities: </w:t>
      </w:r>
    </w:p>
    <w:p w14:paraId="2C32B445" w14:textId="303A7549" w:rsidR="00922558" w:rsidRDefault="00922558" w:rsidP="00922558">
      <w:pPr>
        <w:ind w:left="360"/>
        <w:rPr>
          <w:lang w:val="en-US"/>
        </w:rPr>
      </w:pPr>
      <w:r w:rsidRPr="00922558">
        <w:rPr>
          <w:lang w:val="en-US"/>
        </w:rPr>
        <w:t xml:space="preserve">INTERPOL’s Project Mast- a two-year program funded by the Government of Canada to strengthen investigative resources and specialized forensic capabilities, improve information sharing amongst national and regional law enforcement agencies using INTERPOL’S policing capabilities, and enhance maritime law enforcement cooperation in the Southeast Asian region. </w:t>
      </w:r>
    </w:p>
    <w:p w14:paraId="76B0420A" w14:textId="0833E2CE" w:rsidR="00784AAD" w:rsidRPr="00C71A07" w:rsidRDefault="00784AAD" w:rsidP="00C71A07">
      <w:pPr>
        <w:pStyle w:val="ListParagraph"/>
        <w:numPr>
          <w:ilvl w:val="0"/>
          <w:numId w:val="2"/>
        </w:numPr>
        <w:rPr>
          <w:b/>
          <w:bCs/>
          <w:lang w:val="en-US"/>
        </w:rPr>
      </w:pPr>
      <w:r w:rsidRPr="00C71A07">
        <w:rPr>
          <w:b/>
          <w:bCs/>
          <w:lang w:val="en-US"/>
        </w:rPr>
        <w:t xml:space="preserve">Funding structure: </w:t>
      </w:r>
    </w:p>
    <w:p w14:paraId="4018885B" w14:textId="2C4221ED" w:rsidR="00C71A07" w:rsidRPr="00C71A07" w:rsidRDefault="00C71A07" w:rsidP="00C71A07">
      <w:pPr>
        <w:rPr>
          <w:lang w:val="en-US"/>
        </w:rPr>
      </w:pPr>
      <w:r w:rsidRPr="00C71A07">
        <w:rPr>
          <w:lang w:val="en-US"/>
        </w:rPr>
        <w:t>Currently, the Secretariat relies on the financial contribution from ASEANAPOL Member Countries but at times the contribution could not meet the expected demands.</w:t>
      </w:r>
      <w:r>
        <w:rPr>
          <w:lang w:val="en-US"/>
        </w:rPr>
        <w:t xml:space="preserve"> They have established guidelines for ‘donations and sponsorships’ in 2015 but unclear as to the extent of external funding currently. </w:t>
      </w:r>
    </w:p>
    <w:p w14:paraId="24BF400C" w14:textId="77777777" w:rsidR="00784AAD" w:rsidRDefault="00784AAD" w:rsidP="00784AAD">
      <w:pPr>
        <w:pStyle w:val="ListParagraph"/>
        <w:numPr>
          <w:ilvl w:val="0"/>
          <w:numId w:val="2"/>
        </w:numPr>
        <w:rPr>
          <w:b/>
          <w:bCs/>
          <w:lang w:val="en-US"/>
        </w:rPr>
      </w:pPr>
      <w:r w:rsidRPr="00AC599E">
        <w:rPr>
          <w:b/>
          <w:bCs/>
          <w:lang w:val="en-US"/>
        </w:rPr>
        <w:t>Challenges</w:t>
      </w:r>
      <w:r>
        <w:rPr>
          <w:b/>
          <w:bCs/>
          <w:lang w:val="en-US"/>
        </w:rPr>
        <w:t>:</w:t>
      </w:r>
    </w:p>
    <w:p w14:paraId="5808CC59" w14:textId="7EAEF179" w:rsidR="00784AAD" w:rsidRPr="00B02F1F" w:rsidRDefault="00B02F1F" w:rsidP="00B02F1F">
      <w:pPr>
        <w:rPr>
          <w:lang w:val="en-US"/>
        </w:rPr>
      </w:pPr>
      <w:r>
        <w:rPr>
          <w:lang w:val="en-US"/>
        </w:rPr>
        <w:t>They have self-identified some problems. One includes ‘</w:t>
      </w:r>
      <w:r w:rsidRPr="00B02F1F">
        <w:rPr>
          <w:lang w:val="en-US"/>
        </w:rPr>
        <w:t>Lacking a</w:t>
      </w:r>
      <w:r>
        <w:rPr>
          <w:lang w:val="en-US"/>
        </w:rPr>
        <w:t xml:space="preserve"> </w:t>
      </w:r>
      <w:r w:rsidRPr="00B02F1F">
        <w:rPr>
          <w:lang w:val="en-US"/>
        </w:rPr>
        <w:t>competent specialized</w:t>
      </w:r>
      <w:r>
        <w:rPr>
          <w:lang w:val="en-US"/>
        </w:rPr>
        <w:t xml:space="preserve"> </w:t>
      </w:r>
      <w:r w:rsidRPr="00B02F1F">
        <w:rPr>
          <w:lang w:val="en-US"/>
        </w:rPr>
        <w:t>coordinating agency in</w:t>
      </w:r>
      <w:r>
        <w:rPr>
          <w:lang w:val="en-US"/>
        </w:rPr>
        <w:t xml:space="preserve"> </w:t>
      </w:r>
      <w:r w:rsidRPr="00B02F1F">
        <w:rPr>
          <w:lang w:val="en-US"/>
        </w:rPr>
        <w:t>the region to thoroughly</w:t>
      </w:r>
      <w:r>
        <w:rPr>
          <w:lang w:val="en-US"/>
        </w:rPr>
        <w:t xml:space="preserve"> </w:t>
      </w:r>
      <w:r w:rsidRPr="00B02F1F">
        <w:rPr>
          <w:lang w:val="en-US"/>
        </w:rPr>
        <w:t>address the problems</w:t>
      </w:r>
      <w:r>
        <w:rPr>
          <w:lang w:val="en-US"/>
        </w:rPr>
        <w:t xml:space="preserve"> </w:t>
      </w:r>
      <w:r w:rsidRPr="00B02F1F">
        <w:rPr>
          <w:lang w:val="en-US"/>
        </w:rPr>
        <w:t>and provide with</w:t>
      </w:r>
      <w:r>
        <w:rPr>
          <w:lang w:val="en-US"/>
        </w:rPr>
        <w:t xml:space="preserve"> </w:t>
      </w:r>
      <w:r w:rsidRPr="00B02F1F">
        <w:rPr>
          <w:lang w:val="en-US"/>
        </w:rPr>
        <w:t>sustainable solutions</w:t>
      </w:r>
      <w:r>
        <w:rPr>
          <w:lang w:val="en-US"/>
        </w:rPr>
        <w:t xml:space="preserve"> </w:t>
      </w:r>
      <w:r w:rsidRPr="00B02F1F">
        <w:rPr>
          <w:lang w:val="en-US"/>
        </w:rPr>
        <w:t xml:space="preserve">to deal with transnational </w:t>
      </w:r>
      <w:proofErr w:type="gramStart"/>
      <w:r w:rsidRPr="00B02F1F">
        <w:rPr>
          <w:lang w:val="en-US"/>
        </w:rPr>
        <w:t>crimes</w:t>
      </w:r>
      <w:r>
        <w:rPr>
          <w:lang w:val="en-US"/>
        </w:rPr>
        <w:t>’</w:t>
      </w:r>
      <w:proofErr w:type="gramEnd"/>
      <w:r>
        <w:rPr>
          <w:lang w:val="en-US"/>
        </w:rPr>
        <w:t>. Another is that ‘</w:t>
      </w:r>
      <w:r w:rsidRPr="00B02F1F">
        <w:rPr>
          <w:lang w:val="en-US"/>
        </w:rPr>
        <w:t>sharing of information via ASEANAPOL channel is</w:t>
      </w:r>
      <w:r>
        <w:rPr>
          <w:lang w:val="en-US"/>
        </w:rPr>
        <w:t xml:space="preserve"> </w:t>
      </w:r>
      <w:r w:rsidRPr="00B02F1F">
        <w:rPr>
          <w:lang w:val="en-US"/>
        </w:rPr>
        <w:t>neither sufficient nor frequen</w:t>
      </w:r>
      <w:r>
        <w:rPr>
          <w:lang w:val="en-US"/>
        </w:rPr>
        <w:t xml:space="preserve">t’. </w:t>
      </w:r>
    </w:p>
    <w:p w14:paraId="649450D1" w14:textId="77777777" w:rsidR="00784AAD" w:rsidRPr="00864109" w:rsidRDefault="00784AAD" w:rsidP="00784AAD">
      <w:pPr>
        <w:pStyle w:val="ListParagraph"/>
        <w:numPr>
          <w:ilvl w:val="0"/>
          <w:numId w:val="2"/>
        </w:numPr>
        <w:rPr>
          <w:b/>
          <w:bCs/>
          <w:lang w:val="en-US"/>
        </w:rPr>
      </w:pPr>
      <w:r w:rsidRPr="00864109">
        <w:rPr>
          <w:b/>
          <w:bCs/>
          <w:lang w:val="en-US"/>
        </w:rPr>
        <w:t xml:space="preserve">Cooperation or link with other arrangements: </w:t>
      </w:r>
    </w:p>
    <w:p w14:paraId="28ED3DA4" w14:textId="0C94DE8D" w:rsidR="00784AAD" w:rsidRDefault="00C71A07" w:rsidP="00784AAD">
      <w:pPr>
        <w:rPr>
          <w:lang w:val="en-US"/>
        </w:rPr>
      </w:pPr>
      <w:bookmarkStart w:id="1" w:name="_Hlk108376907"/>
      <w:r>
        <w:rPr>
          <w:lang w:val="en-US"/>
        </w:rPr>
        <w:t>AMMTC</w:t>
      </w:r>
    </w:p>
    <w:bookmarkEnd w:id="1"/>
    <w:p w14:paraId="30627CA5" w14:textId="77777777" w:rsidR="00784AAD" w:rsidRPr="00192A84" w:rsidRDefault="00784AAD" w:rsidP="00784AAD">
      <w:pPr>
        <w:pStyle w:val="ListParagraph"/>
        <w:numPr>
          <w:ilvl w:val="0"/>
          <w:numId w:val="2"/>
        </w:numPr>
        <w:rPr>
          <w:b/>
          <w:bCs/>
          <w:lang w:val="en-US"/>
        </w:rPr>
      </w:pPr>
      <w:r w:rsidRPr="00192A84">
        <w:rPr>
          <w:b/>
          <w:bCs/>
          <w:lang w:val="en-US"/>
        </w:rPr>
        <w:t xml:space="preserve">Institutional contacts: </w:t>
      </w:r>
    </w:p>
    <w:p w14:paraId="4D548508" w14:textId="3CDFE376" w:rsidR="00784AAD" w:rsidRPr="0035608A" w:rsidRDefault="00922558" w:rsidP="00784AAD">
      <w:pPr>
        <w:rPr>
          <w:lang w:val="en-US"/>
        </w:rPr>
      </w:pPr>
      <w:r>
        <w:rPr>
          <w:lang w:val="en-US"/>
        </w:rPr>
        <w:t>YLG</w:t>
      </w:r>
    </w:p>
    <w:p w14:paraId="3E805B7F" w14:textId="77777777" w:rsidR="00784AAD" w:rsidRDefault="00784AAD" w:rsidP="00784AAD">
      <w:pPr>
        <w:pStyle w:val="ListParagraph"/>
        <w:numPr>
          <w:ilvl w:val="0"/>
          <w:numId w:val="2"/>
        </w:numPr>
        <w:rPr>
          <w:lang w:val="en-US"/>
        </w:rPr>
      </w:pPr>
      <w:r w:rsidRPr="0035608A">
        <w:rPr>
          <w:b/>
          <w:bCs/>
          <w:lang w:val="en-US"/>
        </w:rPr>
        <w:t>Noteworthy literature</w:t>
      </w:r>
      <w:r>
        <w:rPr>
          <w:lang w:val="en-US"/>
        </w:rPr>
        <w:t xml:space="preserve">: </w:t>
      </w:r>
    </w:p>
    <w:p w14:paraId="5D42FDF0" w14:textId="2D44FC1C" w:rsidR="00784AAD" w:rsidRDefault="00784AAD" w:rsidP="00784AAD">
      <w:pPr>
        <w:pStyle w:val="ListParagraph"/>
        <w:numPr>
          <w:ilvl w:val="0"/>
          <w:numId w:val="2"/>
        </w:numPr>
        <w:rPr>
          <w:b/>
          <w:bCs/>
          <w:lang w:val="en-US"/>
        </w:rPr>
      </w:pPr>
      <w:r w:rsidRPr="0035608A">
        <w:rPr>
          <w:b/>
          <w:bCs/>
          <w:lang w:val="en-US"/>
        </w:rPr>
        <w:t xml:space="preserve">Knowledge gaps to follow up on: </w:t>
      </w:r>
      <w:bookmarkEnd w:id="0"/>
    </w:p>
    <w:p w14:paraId="4A888341" w14:textId="0C715992" w:rsidR="008671C1" w:rsidRDefault="00C71A07" w:rsidP="008671C1">
      <w:pPr>
        <w:rPr>
          <w:lang w:val="en-US"/>
        </w:rPr>
      </w:pPr>
      <w:r>
        <w:rPr>
          <w:lang w:val="en-US"/>
        </w:rPr>
        <w:t>It seems there could be a disconnect from other ASEAN mechanisms. In a 2017 visit to the ASEAN secretariat, the press release stated: “</w:t>
      </w:r>
      <w:r w:rsidRPr="00C71A07">
        <w:rPr>
          <w:lang w:val="en-US"/>
        </w:rPr>
        <w:t xml:space="preserve">The visit was highlighted by a brief presentation and discussion of each other </w:t>
      </w:r>
      <w:proofErr w:type="spellStart"/>
      <w:r w:rsidRPr="00C71A07">
        <w:rPr>
          <w:lang w:val="en-US"/>
        </w:rPr>
        <w:t>organizational’s</w:t>
      </w:r>
      <w:proofErr w:type="spellEnd"/>
      <w:r w:rsidRPr="00C71A07">
        <w:rPr>
          <w:lang w:val="en-US"/>
        </w:rPr>
        <w:t xml:space="preserve"> mandate and on how does it could help and assist each other’s goals and objectives and possibly </w:t>
      </w:r>
      <w:proofErr w:type="spellStart"/>
      <w:r w:rsidRPr="00C71A07">
        <w:rPr>
          <w:lang w:val="en-US"/>
        </w:rPr>
        <w:t>sychronize</w:t>
      </w:r>
      <w:proofErr w:type="spellEnd"/>
      <w:r w:rsidRPr="00C71A07">
        <w:rPr>
          <w:lang w:val="en-US"/>
        </w:rPr>
        <w:t xml:space="preserve"> efforts in the pursuance of respective organizational goals and objectives, particularly in the aspect of </w:t>
      </w:r>
      <w:proofErr w:type="spellStart"/>
      <w:r w:rsidRPr="00C71A07">
        <w:rPr>
          <w:lang w:val="en-US"/>
        </w:rPr>
        <w:t>adressing</w:t>
      </w:r>
      <w:proofErr w:type="spellEnd"/>
      <w:r w:rsidRPr="00C71A07">
        <w:rPr>
          <w:lang w:val="en-US"/>
        </w:rPr>
        <w:t xml:space="preserve"> transnational crime in the region.</w:t>
      </w:r>
      <w:r w:rsidRPr="00C71A07">
        <w:t xml:space="preserve"> </w:t>
      </w:r>
      <w:r w:rsidRPr="00C71A07">
        <w:rPr>
          <w:lang w:val="en-US"/>
        </w:rPr>
        <w:t xml:space="preserve">During the conversation, H.E. </w:t>
      </w:r>
      <w:proofErr w:type="spellStart"/>
      <w:r w:rsidRPr="00C71A07">
        <w:rPr>
          <w:lang w:val="en-US"/>
        </w:rPr>
        <w:t>Hirubalan</w:t>
      </w:r>
      <w:proofErr w:type="spellEnd"/>
      <w:r w:rsidRPr="00C71A07">
        <w:rPr>
          <w:lang w:val="en-US"/>
        </w:rPr>
        <w:t>, expressed their keen interest of involving the ASEANAPOL in the implementation of ASEAN Plans and Programs and its Secretariat is planning to submit a concept paper pertaining to it of which he further insinuated to present it at the HOD Forum on the forthcoming ASEANAPOL Conference to be held in Singapore next month</w:t>
      </w:r>
      <w:r>
        <w:rPr>
          <w:lang w:val="en-US"/>
        </w:rPr>
        <w:t>”.</w:t>
      </w:r>
    </w:p>
    <w:p w14:paraId="6E14C21E" w14:textId="680BEAA8" w:rsidR="00784AAD" w:rsidRDefault="00C71A07" w:rsidP="00784AAD">
      <w:pPr>
        <w:rPr>
          <w:lang w:val="en-US"/>
        </w:rPr>
      </w:pPr>
      <w:r>
        <w:rPr>
          <w:lang w:val="en-US"/>
        </w:rPr>
        <w:t xml:space="preserve">Not entirely sure if this was followed up on, I cannot see currently more implementation of ASEANAPOL. </w:t>
      </w:r>
    </w:p>
    <w:p w14:paraId="2D67E240" w14:textId="77777777" w:rsidR="00784AAD" w:rsidRPr="001F1A10" w:rsidRDefault="00784AAD" w:rsidP="00784AAD">
      <w:pPr>
        <w:rPr>
          <w:lang w:val="en-US"/>
        </w:rPr>
      </w:pPr>
    </w:p>
    <w:p w14:paraId="208DAED4" w14:textId="77777777" w:rsidR="00445F40" w:rsidRPr="00784AAD" w:rsidRDefault="00445F40">
      <w:pPr>
        <w:rPr>
          <w:lang w:val="en-US"/>
        </w:rPr>
      </w:pPr>
    </w:p>
    <w:sectPr w:rsidR="00445F40" w:rsidRPr="00784A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65C49"/>
    <w:multiLevelType w:val="hybridMultilevel"/>
    <w:tmpl w:val="E45077B0"/>
    <w:lvl w:ilvl="0" w:tplc="2C4486D4">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B25538"/>
    <w:multiLevelType w:val="hybridMultilevel"/>
    <w:tmpl w:val="60CCD9E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num w:numId="1" w16cid:durableId="9323249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93018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AD"/>
    <w:rsid w:val="000866A3"/>
    <w:rsid w:val="0030749D"/>
    <w:rsid w:val="00314959"/>
    <w:rsid w:val="00421A03"/>
    <w:rsid w:val="00445F40"/>
    <w:rsid w:val="004760A8"/>
    <w:rsid w:val="00784AAD"/>
    <w:rsid w:val="008671C1"/>
    <w:rsid w:val="00891BBD"/>
    <w:rsid w:val="0090098A"/>
    <w:rsid w:val="00922558"/>
    <w:rsid w:val="009773BA"/>
    <w:rsid w:val="00B02F1F"/>
    <w:rsid w:val="00C71A07"/>
    <w:rsid w:val="00DA5B0A"/>
    <w:rsid w:val="00E30CCB"/>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61C50"/>
  <w15:chartTrackingRefBased/>
  <w15:docId w15:val="{9BC6DBC4-E73B-4559-B727-6CFB5022C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AAD"/>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AAD"/>
    <w:pPr>
      <w:ind w:left="720"/>
      <w:contextualSpacing/>
    </w:pPr>
    <w:rPr>
      <w:szCs w:val="22"/>
      <w:lang w:bidi="ar-SA"/>
    </w:rPr>
  </w:style>
  <w:style w:type="character" w:customStyle="1" w:styleId="A5">
    <w:name w:val="A5"/>
    <w:uiPriority w:val="99"/>
    <w:rsid w:val="004760A8"/>
    <w:rPr>
      <w:rFonts w:cs="Arial"/>
      <w:color w:val="211D1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580</Words>
  <Characters>3309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Edwards</dc:creator>
  <cp:keywords/>
  <dc:description/>
  <cp:lastModifiedBy>Timothy Edmunds</cp:lastModifiedBy>
  <cp:revision>11</cp:revision>
  <dcterms:created xsi:type="dcterms:W3CDTF">2022-07-11T12:58:00Z</dcterms:created>
  <dcterms:modified xsi:type="dcterms:W3CDTF">2024-01-26T10:38:00Z</dcterms:modified>
</cp:coreProperties>
</file>