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E2285" w:rsidP="00F92478" w:rsidRDefault="00FC0D48" w14:paraId="68A860CA" w14:textId="77777777">
      <w:pPr>
        <w:rPr>
          <w:rFonts w:ascii="Arial" w:hAnsi="Arial" w:cs="Arial"/>
          <w:b/>
          <w:sz w:val="56"/>
          <w:szCs w:val="22"/>
        </w:rPr>
      </w:pPr>
      <w:r w:rsidRPr="005A565A">
        <w:rPr>
          <w:rFonts w:ascii="Arial" w:hAnsi="Arial" w:cs="Arial"/>
          <w:b/>
          <w:sz w:val="56"/>
          <w:szCs w:val="22"/>
        </w:rPr>
        <w:t>GUIDELINE</w:t>
      </w:r>
      <w:r w:rsidRPr="005A565A" w:rsidR="0049475D">
        <w:rPr>
          <w:rFonts w:ascii="Arial" w:hAnsi="Arial" w:cs="Arial"/>
          <w:b/>
          <w:sz w:val="56"/>
          <w:szCs w:val="22"/>
        </w:rPr>
        <w:t>:</w:t>
      </w:r>
      <w:r w:rsidRPr="005A565A" w:rsidR="005A565A">
        <w:rPr>
          <w:rFonts w:ascii="Arial" w:hAnsi="Arial" w:cs="Arial"/>
          <w:b/>
          <w:sz w:val="56"/>
          <w:szCs w:val="22"/>
        </w:rPr>
        <w:t xml:space="preserve"> </w:t>
      </w:r>
    </w:p>
    <w:p w:rsidRPr="005A565A" w:rsidR="005879BC" w:rsidP="00F92478" w:rsidRDefault="008017EC" w14:paraId="0CAAA159" w14:textId="6C1B26B2">
      <w:pPr>
        <w:rPr>
          <w:rFonts w:ascii="Arial" w:hAnsi="Arial" w:cs="Arial"/>
          <w:b/>
          <w:sz w:val="56"/>
          <w:szCs w:val="22"/>
        </w:rPr>
      </w:pPr>
      <w:r w:rsidRPr="005A565A">
        <w:rPr>
          <w:rFonts w:ascii="Arial" w:hAnsi="Arial" w:cs="Arial"/>
          <w:b/>
          <w:sz w:val="56"/>
          <w:szCs w:val="22"/>
        </w:rPr>
        <w:t xml:space="preserve">Mapping sanitation </w:t>
      </w:r>
      <w:r w:rsidRPr="005A565A" w:rsidR="001F649B">
        <w:rPr>
          <w:rFonts w:ascii="Arial" w:hAnsi="Arial" w:cs="Arial"/>
          <w:b/>
          <w:sz w:val="56"/>
          <w:szCs w:val="22"/>
        </w:rPr>
        <w:t xml:space="preserve">experiences &amp; </w:t>
      </w:r>
      <w:r w:rsidRPr="005A565A">
        <w:rPr>
          <w:rFonts w:ascii="Arial" w:hAnsi="Arial" w:cs="Arial"/>
          <w:b/>
          <w:sz w:val="56"/>
          <w:szCs w:val="22"/>
        </w:rPr>
        <w:t>(in)justices</w:t>
      </w:r>
    </w:p>
    <w:p w:rsidRPr="005A565A" w:rsidR="00F92478" w:rsidP="00F92478" w:rsidRDefault="00F92478" w14:paraId="38D2E350" w14:textId="77777777">
      <w:pPr>
        <w:rPr>
          <w:rFonts w:ascii="Arial" w:hAnsi="Arial" w:cs="Arial"/>
          <w:b/>
          <w:color w:val="201F1E"/>
          <w:sz w:val="22"/>
          <w:szCs w:val="22"/>
          <w:shd w:val="clear" w:color="auto" w:fill="FFFFFF"/>
        </w:rPr>
      </w:pPr>
    </w:p>
    <w:p w:rsidRPr="005A565A" w:rsidR="0006178B" w:rsidP="0006178B" w:rsidRDefault="0006178B" w14:paraId="709B380C" w14:textId="77777777">
      <w:pPr>
        <w:rPr>
          <w:rFonts w:ascii="Arial" w:hAnsi="Arial" w:cs="Arial"/>
          <w:color w:val="201F1E"/>
          <w:sz w:val="22"/>
          <w:szCs w:val="22"/>
          <w:shd w:val="clear" w:color="auto" w:fill="FFFFFF"/>
        </w:rPr>
      </w:pPr>
    </w:p>
    <w:p w:rsidRPr="005A565A" w:rsidR="00BA35FE" w:rsidP="00B153C6" w:rsidRDefault="0006178B" w14:paraId="6AC642CF" w14:textId="32B11BD6">
      <w:pPr>
        <w:rPr>
          <w:rFonts w:ascii="Arial" w:hAnsi="Arial" w:cs="Arial"/>
          <w:bCs/>
          <w:color w:val="201F1E"/>
          <w:sz w:val="36"/>
          <w:szCs w:val="22"/>
          <w:shd w:val="clear" w:color="auto" w:fill="FFFFFF"/>
        </w:rPr>
      </w:pPr>
      <w:r w:rsidRPr="005A565A">
        <w:rPr>
          <w:rFonts w:ascii="Arial" w:hAnsi="Arial" w:cs="Arial"/>
          <w:b/>
          <w:color w:val="201F1E"/>
          <w:sz w:val="22"/>
          <w:szCs w:val="22"/>
          <w:shd w:val="clear" w:color="auto" w:fill="FFFFFF"/>
        </w:rPr>
        <w:t xml:space="preserve">Contact person: </w:t>
      </w:r>
      <w:r w:rsidRPr="005A565A" w:rsidR="00FC0D48">
        <w:rPr>
          <w:rFonts w:ascii="Arial" w:hAnsi="Arial" w:cs="Arial"/>
          <w:bCs/>
          <w:color w:val="201F1E"/>
          <w:sz w:val="22"/>
          <w:szCs w:val="22"/>
          <w:shd w:val="clear" w:color="auto" w:fill="FFFFFF"/>
        </w:rPr>
        <w:t xml:space="preserve">United Kingdom (UCL): Julian Walker, </w:t>
      </w:r>
      <w:hyperlink w:history="1" r:id="rId8">
        <w:r w:rsidRPr="005A565A" w:rsidR="00FC0D48">
          <w:rPr>
            <w:rStyle w:val="Hyperlink"/>
            <w:rFonts w:ascii="Arial" w:hAnsi="Arial" w:cs="Arial"/>
            <w:bCs/>
            <w:sz w:val="22"/>
            <w:szCs w:val="22"/>
            <w:shd w:val="clear" w:color="auto" w:fill="FFFFFF"/>
          </w:rPr>
          <w:t>julian.walker@ucl.ac.uk</w:t>
        </w:r>
      </w:hyperlink>
      <w:r w:rsidRPr="005A565A" w:rsidR="00FC0D48">
        <w:rPr>
          <w:rFonts w:ascii="Arial" w:hAnsi="Arial" w:cs="Arial"/>
          <w:bCs/>
          <w:color w:val="201F1E"/>
          <w:sz w:val="22"/>
          <w:szCs w:val="22"/>
          <w:shd w:val="clear" w:color="auto" w:fill="FFFFFF"/>
        </w:rPr>
        <w:t>;</w:t>
      </w:r>
      <w:r w:rsidRPr="005A565A" w:rsidR="00E959E5">
        <w:rPr>
          <w:rFonts w:ascii="Arial" w:hAnsi="Arial" w:cs="Arial"/>
          <w:bCs/>
          <w:color w:val="201F1E"/>
          <w:sz w:val="22"/>
          <w:szCs w:val="22"/>
          <w:shd w:val="clear" w:color="auto" w:fill="FFFFFF"/>
        </w:rPr>
        <w:t xml:space="preserve"> Pascale Hofmann </w:t>
      </w:r>
      <w:hyperlink w:history="1" r:id="rId9">
        <w:r w:rsidRPr="005A565A" w:rsidR="00E959E5">
          <w:rPr>
            <w:rStyle w:val="Hyperlink"/>
            <w:rFonts w:ascii="Arial" w:hAnsi="Arial" w:cs="Arial"/>
            <w:bCs/>
            <w:sz w:val="22"/>
            <w:szCs w:val="22"/>
            <w:shd w:val="clear" w:color="auto" w:fill="FFFFFF"/>
          </w:rPr>
          <w:t>p.hofmann@ucl.ac.uk</w:t>
        </w:r>
      </w:hyperlink>
      <w:r w:rsidRPr="005A565A" w:rsidR="00E959E5">
        <w:rPr>
          <w:rFonts w:ascii="Arial" w:hAnsi="Arial" w:cs="Arial"/>
          <w:bCs/>
          <w:color w:val="201F1E"/>
          <w:sz w:val="22"/>
          <w:szCs w:val="22"/>
          <w:shd w:val="clear" w:color="auto" w:fill="FFFFFF"/>
        </w:rPr>
        <w:t xml:space="preserve"> ,</w:t>
      </w:r>
      <w:r w:rsidRPr="005A565A" w:rsidR="00FC0D48">
        <w:rPr>
          <w:rFonts w:ascii="Arial" w:hAnsi="Arial" w:cs="Arial"/>
          <w:bCs/>
          <w:color w:val="201F1E"/>
          <w:sz w:val="22"/>
          <w:szCs w:val="22"/>
          <w:shd w:val="clear" w:color="auto" w:fill="FFFFFF"/>
        </w:rPr>
        <w:t xml:space="preserve"> </w:t>
      </w:r>
      <w:r w:rsidRPr="005A565A" w:rsidR="00E959E5">
        <w:rPr>
          <w:rFonts w:ascii="Arial" w:hAnsi="Arial" w:cs="Arial"/>
          <w:bCs/>
          <w:color w:val="201F1E"/>
          <w:sz w:val="22"/>
          <w:szCs w:val="22"/>
          <w:shd w:val="clear" w:color="auto" w:fill="FFFFFF"/>
        </w:rPr>
        <w:t xml:space="preserve">Nelly Leblond </w:t>
      </w:r>
      <w:hyperlink w:history="1" r:id="rId10">
        <w:r w:rsidRPr="005A565A" w:rsidR="00E959E5">
          <w:rPr>
            <w:rStyle w:val="Hyperlink"/>
            <w:rFonts w:ascii="Arial" w:hAnsi="Arial" w:cs="Arial"/>
            <w:bCs/>
            <w:sz w:val="22"/>
            <w:szCs w:val="22"/>
            <w:shd w:val="clear" w:color="auto" w:fill="FFFFFF"/>
          </w:rPr>
          <w:t>n.leblond@ucl.ac.uk</w:t>
        </w:r>
      </w:hyperlink>
      <w:r w:rsidRPr="005A565A" w:rsidR="00E959E5">
        <w:rPr>
          <w:rFonts w:ascii="Arial" w:hAnsi="Arial" w:cs="Arial"/>
          <w:bCs/>
          <w:color w:val="201F1E"/>
          <w:sz w:val="22"/>
          <w:szCs w:val="22"/>
          <w:shd w:val="clear" w:color="auto" w:fill="FFFFFF"/>
        </w:rPr>
        <w:t xml:space="preserve">, </w:t>
      </w:r>
      <w:r w:rsidRPr="005A565A" w:rsidR="00FC0D48">
        <w:rPr>
          <w:rFonts w:ascii="Arial" w:hAnsi="Arial" w:cs="Arial"/>
          <w:bCs/>
          <w:color w:val="201F1E"/>
          <w:sz w:val="22"/>
          <w:szCs w:val="22"/>
          <w:shd w:val="clear" w:color="auto" w:fill="FFFFFF"/>
        </w:rPr>
        <w:t xml:space="preserve">Mozambique (COWI): Catarina Simoes Mavila </w:t>
      </w:r>
      <w:hyperlink w:history="1" r:id="rId11">
        <w:r w:rsidRPr="005A565A" w:rsidR="00E959E5">
          <w:rPr>
            <w:rStyle w:val="Hyperlink"/>
            <w:rFonts w:ascii="Arial" w:hAnsi="Arial" w:cs="Arial"/>
            <w:bCs/>
            <w:sz w:val="22"/>
            <w:szCs w:val="22"/>
            <w:shd w:val="clear" w:color="auto" w:fill="FFFFFF"/>
          </w:rPr>
          <w:t>casm@cowi.com</w:t>
        </w:r>
      </w:hyperlink>
      <w:r w:rsidRPr="005A565A" w:rsidR="00E959E5">
        <w:rPr>
          <w:rFonts w:ascii="Arial" w:hAnsi="Arial" w:cs="Arial"/>
          <w:bCs/>
          <w:color w:val="201F1E"/>
          <w:sz w:val="22"/>
          <w:szCs w:val="22"/>
          <w:shd w:val="clear" w:color="auto" w:fill="FFFFFF"/>
        </w:rPr>
        <w:t xml:space="preserve"> </w:t>
      </w:r>
    </w:p>
    <w:p w:rsidRPr="005A565A" w:rsidR="00BA35FE" w:rsidP="00B153C6" w:rsidRDefault="00BA35FE" w14:paraId="7552E321" w14:textId="77777777">
      <w:pPr>
        <w:rPr>
          <w:rFonts w:ascii="Arial" w:hAnsi="Arial" w:cs="Arial"/>
          <w:b/>
          <w:color w:val="201F1E"/>
          <w:sz w:val="36"/>
          <w:szCs w:val="22"/>
          <w:shd w:val="clear" w:color="auto" w:fill="FFFFFF"/>
        </w:rPr>
      </w:pPr>
    </w:p>
    <w:p w:rsidRPr="005A565A" w:rsidR="001341A5" w:rsidP="00B153C6" w:rsidRDefault="00B153C6" w14:paraId="0B51650D" w14:textId="11CDCDB6">
      <w:pPr>
        <w:rPr>
          <w:rFonts w:ascii="Arial" w:hAnsi="Arial" w:cs="Arial"/>
          <w:b/>
          <w:bCs/>
          <w:color w:val="201F1E"/>
          <w:sz w:val="28"/>
          <w:szCs w:val="28"/>
          <w:shd w:val="clear" w:color="auto" w:fill="FFFFFF"/>
        </w:rPr>
      </w:pPr>
      <w:r w:rsidRPr="005A565A">
        <w:rPr>
          <w:rFonts w:ascii="Arial" w:hAnsi="Arial" w:cs="Arial"/>
          <w:b/>
          <w:color w:val="201F1E"/>
          <w:sz w:val="28"/>
          <w:szCs w:val="28"/>
          <w:shd w:val="clear" w:color="auto" w:fill="FFFFFF"/>
        </w:rPr>
        <w:t>Objective:</w:t>
      </w:r>
      <w:r w:rsidRPr="005A565A" w:rsidR="00F92478">
        <w:rPr>
          <w:rFonts w:ascii="Arial" w:hAnsi="Arial" w:cs="Arial"/>
          <w:color w:val="201F1E"/>
          <w:sz w:val="28"/>
          <w:szCs w:val="28"/>
          <w:shd w:val="clear" w:color="auto" w:fill="FFFFFF"/>
        </w:rPr>
        <w:t xml:space="preserve"> </w:t>
      </w:r>
      <w:r w:rsidRPr="005A565A" w:rsidR="00F92478">
        <w:rPr>
          <w:rFonts w:ascii="Arial" w:hAnsi="Arial" w:cs="Arial"/>
          <w:b/>
          <w:bCs/>
          <w:color w:val="201F1E"/>
          <w:sz w:val="28"/>
          <w:szCs w:val="28"/>
          <w:shd w:val="clear" w:color="auto" w:fill="FFFFFF"/>
        </w:rPr>
        <w:t>To d</w:t>
      </w:r>
      <w:r w:rsidRPr="005A565A">
        <w:rPr>
          <w:rFonts w:ascii="Arial" w:hAnsi="Arial" w:cs="Arial"/>
          <w:b/>
          <w:bCs/>
          <w:color w:val="201F1E"/>
          <w:sz w:val="28"/>
          <w:szCs w:val="28"/>
          <w:shd w:val="clear" w:color="auto" w:fill="FFFFFF"/>
        </w:rPr>
        <w:t xml:space="preserve">ocument the </w:t>
      </w:r>
      <w:r w:rsidRPr="005A565A" w:rsidR="00F92478">
        <w:rPr>
          <w:rFonts w:ascii="Arial" w:hAnsi="Arial" w:cs="Arial"/>
          <w:b/>
          <w:bCs/>
          <w:color w:val="201F1E"/>
          <w:sz w:val="28"/>
          <w:szCs w:val="28"/>
          <w:shd w:val="clear" w:color="auto" w:fill="FFFFFF"/>
        </w:rPr>
        <w:t xml:space="preserve">experiences of </w:t>
      </w:r>
      <w:r w:rsidRPr="005A565A" w:rsidR="001F649B">
        <w:rPr>
          <w:rFonts w:ascii="Arial" w:hAnsi="Arial" w:cs="Arial"/>
          <w:b/>
          <w:bCs/>
          <w:color w:val="201F1E"/>
          <w:sz w:val="28"/>
          <w:szCs w:val="28"/>
          <w:shd w:val="clear" w:color="auto" w:fill="FFFFFF"/>
        </w:rPr>
        <w:t xml:space="preserve">women, men, girls and boys regarding </w:t>
      </w:r>
      <w:r w:rsidRPr="005A565A" w:rsidR="00F92478">
        <w:rPr>
          <w:rFonts w:ascii="Arial" w:hAnsi="Arial" w:cs="Arial"/>
          <w:b/>
          <w:bCs/>
          <w:color w:val="201F1E"/>
          <w:sz w:val="28"/>
          <w:szCs w:val="28"/>
          <w:shd w:val="clear" w:color="auto" w:fill="FFFFFF"/>
        </w:rPr>
        <w:t xml:space="preserve">sanitation </w:t>
      </w:r>
      <w:r w:rsidRPr="005A565A" w:rsidR="001F649B">
        <w:rPr>
          <w:rFonts w:ascii="Arial" w:hAnsi="Arial" w:cs="Arial"/>
          <w:b/>
          <w:bCs/>
          <w:color w:val="201F1E"/>
          <w:sz w:val="28"/>
          <w:szCs w:val="28"/>
          <w:shd w:val="clear" w:color="auto" w:fill="FFFFFF"/>
        </w:rPr>
        <w:t>facilities and services</w:t>
      </w:r>
      <w:r w:rsidRPr="005A565A" w:rsidR="008017EC">
        <w:rPr>
          <w:rFonts w:ascii="Arial" w:hAnsi="Arial" w:cs="Arial"/>
          <w:b/>
          <w:bCs/>
          <w:color w:val="201F1E"/>
          <w:sz w:val="28"/>
          <w:szCs w:val="28"/>
          <w:shd w:val="clear" w:color="auto" w:fill="FFFFFF"/>
        </w:rPr>
        <w:t xml:space="preserve"> and the distribution of sanitation</w:t>
      </w:r>
      <w:r w:rsidRPr="005A565A" w:rsidR="001F649B">
        <w:rPr>
          <w:rFonts w:ascii="Arial" w:hAnsi="Arial" w:cs="Arial"/>
          <w:b/>
          <w:bCs/>
          <w:color w:val="201F1E"/>
          <w:sz w:val="28"/>
          <w:szCs w:val="28"/>
          <w:shd w:val="clear" w:color="auto" w:fill="FFFFFF"/>
        </w:rPr>
        <w:t xml:space="preserve"> </w:t>
      </w:r>
      <w:r w:rsidRPr="005A565A" w:rsidR="008017EC">
        <w:rPr>
          <w:rFonts w:ascii="Arial" w:hAnsi="Arial" w:cs="Arial"/>
          <w:b/>
          <w:bCs/>
          <w:color w:val="201F1E"/>
          <w:sz w:val="28"/>
          <w:szCs w:val="28"/>
          <w:shd w:val="clear" w:color="auto" w:fill="FFFFFF"/>
        </w:rPr>
        <w:t xml:space="preserve">benefits and harms. </w:t>
      </w:r>
    </w:p>
    <w:p w:rsidRPr="005A565A" w:rsidR="003A168D" w:rsidP="00B153C6" w:rsidRDefault="003A168D" w14:paraId="7687880B" w14:textId="487AFBD7">
      <w:pPr>
        <w:rPr>
          <w:rFonts w:ascii="Arial" w:hAnsi="Arial" w:cs="Arial"/>
          <w:b/>
          <w:bCs/>
          <w:color w:val="201F1E"/>
          <w:sz w:val="28"/>
          <w:szCs w:val="28"/>
          <w:shd w:val="clear" w:color="auto" w:fill="FFFFFF"/>
        </w:rPr>
      </w:pPr>
    </w:p>
    <w:p w:rsidR="00E959E5" w:rsidP="001F649B" w:rsidRDefault="00654EB0" w14:paraId="523E9D13" w14:textId="1E961567">
      <w:pPr>
        <w:jc w:val="both"/>
        <w:rPr>
          <w:rFonts w:ascii="Arial" w:hAnsi="Arial" w:cs="Arial"/>
          <w:sz w:val="22"/>
          <w:szCs w:val="22"/>
        </w:rPr>
      </w:pPr>
      <w:r w:rsidRPr="005A565A">
        <w:rPr>
          <w:rFonts w:ascii="Arial" w:hAnsi="Arial" w:cs="Arial"/>
          <w:color w:val="201F1E"/>
          <w:sz w:val="22"/>
          <w:szCs w:val="22"/>
          <w:shd w:val="clear" w:color="auto" w:fill="FFFFFF"/>
        </w:rPr>
        <w:t>T</w:t>
      </w:r>
      <w:r w:rsidRPr="005A565A" w:rsidR="003A168D">
        <w:rPr>
          <w:rFonts w:ascii="Arial" w:hAnsi="Arial" w:cs="Arial"/>
          <w:color w:val="201F1E"/>
          <w:sz w:val="22"/>
          <w:szCs w:val="22"/>
          <w:shd w:val="clear" w:color="auto" w:fill="FFFFFF"/>
        </w:rPr>
        <w:t>hree mapping activities and methods</w:t>
      </w:r>
      <w:r w:rsidRPr="005A565A">
        <w:rPr>
          <w:rFonts w:ascii="Arial" w:hAnsi="Arial" w:cs="Arial"/>
          <w:color w:val="201F1E"/>
          <w:sz w:val="22"/>
          <w:szCs w:val="22"/>
          <w:shd w:val="clear" w:color="auto" w:fill="FFFFFF"/>
        </w:rPr>
        <w:t xml:space="preserve"> are combined</w:t>
      </w:r>
      <w:r w:rsidRPr="005A565A" w:rsidR="003A168D">
        <w:rPr>
          <w:rFonts w:ascii="Arial" w:hAnsi="Arial" w:cs="Arial"/>
          <w:color w:val="201F1E"/>
          <w:sz w:val="22"/>
          <w:szCs w:val="22"/>
          <w:shd w:val="clear" w:color="auto" w:fill="FFFFFF"/>
        </w:rPr>
        <w:t xml:space="preserve"> to </w:t>
      </w:r>
      <w:r w:rsidRPr="005A565A" w:rsidR="003A168D">
        <w:rPr>
          <w:rFonts w:ascii="Arial" w:hAnsi="Arial" w:cs="Arial"/>
          <w:sz w:val="22"/>
          <w:szCs w:val="22"/>
        </w:rPr>
        <w:t>generate in-depth knowledge of residents and especially women’s everyday experiences with(out) private and public sanitation infrastructures and services</w:t>
      </w:r>
      <w:r w:rsidRPr="005A565A" w:rsidR="003A168D">
        <w:rPr>
          <w:rStyle w:val="FootnoteReference"/>
          <w:rFonts w:ascii="Arial" w:hAnsi="Arial" w:cs="Arial"/>
          <w:sz w:val="22"/>
          <w:szCs w:val="22"/>
        </w:rPr>
        <w:footnoteReference w:id="1"/>
      </w:r>
      <w:r w:rsidRPr="005A565A" w:rsidR="003A168D">
        <w:rPr>
          <w:rFonts w:ascii="Arial" w:hAnsi="Arial" w:cs="Arial"/>
          <w:sz w:val="22"/>
          <w:szCs w:val="22"/>
        </w:rPr>
        <w:t xml:space="preserve">: </w:t>
      </w:r>
    </w:p>
    <w:p w:rsidRPr="005A565A" w:rsidR="003E2285" w:rsidP="001F649B" w:rsidRDefault="003E2285" w14:paraId="7EBFD918" w14:textId="77777777">
      <w:pPr>
        <w:jc w:val="both"/>
        <w:rPr>
          <w:rFonts w:ascii="Arial" w:hAnsi="Arial" w:cs="Arial"/>
          <w:sz w:val="22"/>
          <w:szCs w:val="22"/>
        </w:rPr>
      </w:pPr>
    </w:p>
    <w:p w:rsidRPr="003E2285" w:rsidR="00E959E5" w:rsidP="003E2285" w:rsidRDefault="003A168D" w14:paraId="33B48132" w14:textId="78158053">
      <w:pPr>
        <w:pStyle w:val="ListParagraph"/>
        <w:numPr>
          <w:ilvl w:val="0"/>
          <w:numId w:val="26"/>
        </w:numPr>
        <w:jc w:val="both"/>
        <w:rPr>
          <w:rFonts w:ascii="Arial" w:hAnsi="Arial" w:cs="Arial"/>
          <w:sz w:val="22"/>
          <w:szCs w:val="22"/>
        </w:rPr>
      </w:pPr>
      <w:r w:rsidRPr="003E2285">
        <w:rPr>
          <w:rFonts w:ascii="Arial" w:hAnsi="Arial" w:cs="Arial"/>
          <w:sz w:val="22"/>
          <w:szCs w:val="22"/>
        </w:rPr>
        <w:t>Participatory mapping will be used to identify collective sanitation facilities and their characteristics</w:t>
      </w:r>
      <w:r w:rsidRPr="003E2285" w:rsidR="00520494">
        <w:rPr>
          <w:rFonts w:ascii="Arial" w:hAnsi="Arial" w:cs="Arial"/>
          <w:sz w:val="22"/>
          <w:szCs w:val="22"/>
        </w:rPr>
        <w:t xml:space="preserve"> </w:t>
      </w:r>
    </w:p>
    <w:p w:rsidRPr="003E2285" w:rsidR="003E2285" w:rsidP="003E2285" w:rsidRDefault="003E2285" w14:paraId="76B77BCE" w14:textId="439DE4D8">
      <w:pPr>
        <w:pStyle w:val="ListParagraph"/>
        <w:ind w:left="1080"/>
        <w:jc w:val="both"/>
        <w:rPr>
          <w:rFonts w:ascii="Arial" w:hAnsi="Arial" w:cs="Arial"/>
          <w:sz w:val="22"/>
          <w:szCs w:val="22"/>
        </w:rPr>
      </w:pPr>
    </w:p>
    <w:p w:rsidRPr="003E2285" w:rsidR="00E959E5" w:rsidP="003E2285" w:rsidRDefault="00520494" w14:paraId="12B92A8E" w14:textId="1FC565E1">
      <w:pPr>
        <w:pStyle w:val="ListParagraph"/>
        <w:numPr>
          <w:ilvl w:val="0"/>
          <w:numId w:val="26"/>
        </w:numPr>
        <w:jc w:val="both"/>
        <w:rPr>
          <w:rFonts w:ascii="Arial" w:hAnsi="Arial" w:cs="Arial"/>
          <w:sz w:val="22"/>
          <w:szCs w:val="22"/>
        </w:rPr>
      </w:pPr>
      <w:r w:rsidRPr="003E2285">
        <w:rPr>
          <w:rFonts w:ascii="Arial" w:hAnsi="Arial" w:cs="Arial"/>
          <w:sz w:val="22"/>
          <w:szCs w:val="22"/>
        </w:rPr>
        <w:t xml:space="preserve">Focus groups and individual interviews will be conducted </w:t>
      </w:r>
      <w:r w:rsidRPr="003E2285" w:rsidR="00654EB0">
        <w:rPr>
          <w:rFonts w:ascii="Arial" w:hAnsi="Arial" w:cs="Arial"/>
          <w:sz w:val="22"/>
          <w:szCs w:val="22"/>
        </w:rPr>
        <w:t xml:space="preserve">especially </w:t>
      </w:r>
      <w:r w:rsidRPr="003E2285">
        <w:rPr>
          <w:rFonts w:ascii="Arial" w:hAnsi="Arial" w:cs="Arial"/>
          <w:sz w:val="22"/>
          <w:szCs w:val="22"/>
        </w:rPr>
        <w:t>with women</w:t>
      </w:r>
      <w:r w:rsidRPr="003E2285" w:rsidR="00654EB0">
        <w:rPr>
          <w:rFonts w:ascii="Arial" w:hAnsi="Arial" w:cs="Arial"/>
          <w:sz w:val="22"/>
          <w:szCs w:val="22"/>
        </w:rPr>
        <w:t xml:space="preserve"> and girls</w:t>
      </w:r>
      <w:r w:rsidRPr="003E2285">
        <w:rPr>
          <w:rFonts w:ascii="Arial" w:hAnsi="Arial" w:cs="Arial"/>
          <w:sz w:val="22"/>
          <w:szCs w:val="22"/>
        </w:rPr>
        <w:t xml:space="preserve"> to locate places and areas where sanitation infrastructure </w:t>
      </w:r>
      <w:proofErr w:type="gramStart"/>
      <w:r w:rsidRPr="003E2285">
        <w:rPr>
          <w:rFonts w:ascii="Arial" w:hAnsi="Arial" w:cs="Arial"/>
          <w:sz w:val="22"/>
          <w:szCs w:val="22"/>
        </w:rPr>
        <w:t>are</w:t>
      </w:r>
      <w:proofErr w:type="gramEnd"/>
      <w:r w:rsidRPr="003E2285">
        <w:rPr>
          <w:rFonts w:ascii="Arial" w:hAnsi="Arial" w:cs="Arial"/>
          <w:sz w:val="22"/>
          <w:szCs w:val="22"/>
        </w:rPr>
        <w:t xml:space="preserve"> safe and adapted and places where they feel unsafe</w:t>
      </w:r>
      <w:r w:rsidRPr="003E2285" w:rsidR="00E959E5">
        <w:rPr>
          <w:rFonts w:ascii="Arial" w:hAnsi="Arial" w:cs="Arial"/>
          <w:sz w:val="22"/>
          <w:szCs w:val="22"/>
        </w:rPr>
        <w:t xml:space="preserve"> or </w:t>
      </w:r>
      <w:r w:rsidRPr="003E2285" w:rsidR="005A565A">
        <w:rPr>
          <w:rFonts w:ascii="Arial" w:hAnsi="Arial" w:cs="Arial"/>
          <w:sz w:val="22"/>
          <w:szCs w:val="22"/>
        </w:rPr>
        <w:t xml:space="preserve">that </w:t>
      </w:r>
      <w:r w:rsidRPr="003E2285" w:rsidR="00E959E5">
        <w:rPr>
          <w:rFonts w:ascii="Arial" w:hAnsi="Arial" w:cs="Arial"/>
          <w:sz w:val="22"/>
          <w:szCs w:val="22"/>
        </w:rPr>
        <w:t xml:space="preserve">are </w:t>
      </w:r>
      <w:r w:rsidRPr="003E2285" w:rsidR="001F649B">
        <w:rPr>
          <w:rFonts w:ascii="Arial" w:hAnsi="Arial" w:cs="Arial"/>
          <w:sz w:val="22"/>
          <w:szCs w:val="22"/>
        </w:rPr>
        <w:t xml:space="preserve">considered </w:t>
      </w:r>
      <w:r w:rsidRPr="003E2285">
        <w:rPr>
          <w:rFonts w:ascii="Arial" w:hAnsi="Arial" w:cs="Arial"/>
          <w:sz w:val="22"/>
          <w:szCs w:val="22"/>
        </w:rPr>
        <w:t>dangerous or exclusionary</w:t>
      </w:r>
      <w:r w:rsidRPr="003E2285" w:rsidR="001F649B">
        <w:rPr>
          <w:rFonts w:ascii="Arial" w:hAnsi="Arial" w:cs="Arial"/>
          <w:sz w:val="22"/>
          <w:szCs w:val="22"/>
        </w:rPr>
        <w:t xml:space="preserve">, </w:t>
      </w:r>
    </w:p>
    <w:p w:rsidRPr="003E2285" w:rsidR="003E2285" w:rsidP="003E2285" w:rsidRDefault="003E2285" w14:paraId="72E03E5D" w14:textId="77777777">
      <w:pPr>
        <w:jc w:val="both"/>
        <w:rPr>
          <w:rFonts w:ascii="Arial" w:hAnsi="Arial" w:cs="Arial"/>
          <w:sz w:val="22"/>
          <w:szCs w:val="22"/>
        </w:rPr>
      </w:pPr>
    </w:p>
    <w:p w:rsidRPr="003E2285" w:rsidR="003A168D" w:rsidP="003E2285" w:rsidRDefault="001F649B" w14:paraId="311C4C09" w14:textId="23D3D15F">
      <w:pPr>
        <w:pStyle w:val="ListParagraph"/>
        <w:numPr>
          <w:ilvl w:val="0"/>
          <w:numId w:val="26"/>
        </w:numPr>
        <w:jc w:val="both"/>
        <w:rPr>
          <w:rFonts w:ascii="Arial" w:hAnsi="Arial" w:cs="Arial"/>
          <w:sz w:val="22"/>
          <w:szCs w:val="22"/>
        </w:rPr>
      </w:pPr>
      <w:r w:rsidRPr="003E2285">
        <w:rPr>
          <w:rFonts w:ascii="Arial" w:hAnsi="Arial" w:cs="Arial"/>
          <w:sz w:val="22"/>
          <w:szCs w:val="22"/>
        </w:rPr>
        <w:t xml:space="preserve">transect walks, systematic walks with the project team along a </w:t>
      </w:r>
      <w:r w:rsidRPr="003E2285" w:rsidR="00E959E5">
        <w:rPr>
          <w:rFonts w:ascii="Arial" w:hAnsi="Arial" w:cs="Arial"/>
          <w:sz w:val="22"/>
          <w:szCs w:val="22"/>
        </w:rPr>
        <w:t>defined</w:t>
      </w:r>
      <w:r w:rsidRPr="003E2285">
        <w:rPr>
          <w:rFonts w:ascii="Arial" w:hAnsi="Arial" w:cs="Arial"/>
          <w:sz w:val="22"/>
          <w:szCs w:val="22"/>
        </w:rPr>
        <w:t xml:space="preserve"> path (such as a participant’s daily journey to work), to generate in-depth knowledge of </w:t>
      </w:r>
      <w:r w:rsidRPr="003E2285" w:rsidR="003E2285">
        <w:rPr>
          <w:rFonts w:ascii="Arial" w:hAnsi="Arial" w:cs="Arial"/>
          <w:sz w:val="22"/>
          <w:szCs w:val="22"/>
        </w:rPr>
        <w:t>residents’</w:t>
      </w:r>
      <w:r w:rsidRPr="003E2285">
        <w:rPr>
          <w:rFonts w:ascii="Arial" w:hAnsi="Arial" w:cs="Arial"/>
          <w:sz w:val="22"/>
          <w:szCs w:val="22"/>
        </w:rPr>
        <w:t xml:space="preserve"> everyday experiences with(out) sanitation infrastructure.</w:t>
      </w:r>
    </w:p>
    <w:p w:rsidRPr="003E2285" w:rsidR="003E2285" w:rsidP="003E2285" w:rsidRDefault="003E2285" w14:paraId="6075D75C" w14:textId="77777777">
      <w:pPr>
        <w:jc w:val="both"/>
        <w:rPr>
          <w:rFonts w:ascii="Arial" w:hAnsi="Arial" w:cs="Arial"/>
          <w:sz w:val="22"/>
          <w:szCs w:val="22"/>
        </w:rPr>
      </w:pPr>
    </w:p>
    <w:p w:rsidRPr="005A565A" w:rsidR="00E959E5" w:rsidP="001F649B" w:rsidRDefault="00E959E5" w14:paraId="0999F70F" w14:textId="72A7B0D8">
      <w:pPr>
        <w:jc w:val="both"/>
        <w:rPr>
          <w:rFonts w:ascii="Arial" w:hAnsi="Arial" w:cs="Arial"/>
          <w:sz w:val="22"/>
          <w:szCs w:val="22"/>
        </w:rPr>
      </w:pPr>
    </w:p>
    <w:p w:rsidRPr="005A565A" w:rsidR="005A565A" w:rsidP="00E959E5" w:rsidRDefault="00E959E5" w14:paraId="2B58CF5B" w14:textId="05024440">
      <w:pPr>
        <w:jc w:val="both"/>
        <w:rPr>
          <w:rFonts w:ascii="Arial" w:hAnsi="Arial" w:cs="Arial"/>
          <w:sz w:val="22"/>
          <w:szCs w:val="22"/>
        </w:rPr>
      </w:pPr>
      <w:r w:rsidRPr="005A565A">
        <w:rPr>
          <w:rFonts w:ascii="Arial" w:hAnsi="Arial" w:cs="Arial"/>
          <w:sz w:val="22"/>
          <w:szCs w:val="22"/>
        </w:rPr>
        <w:t xml:space="preserve">The focus group discussions and interviews as well as the transect walks will not be accompanied by any collection of primary health data </w:t>
      </w:r>
      <w:r w:rsidR="003E2285">
        <w:rPr>
          <w:rFonts w:ascii="Arial" w:hAnsi="Arial" w:cs="Arial"/>
          <w:sz w:val="22"/>
          <w:szCs w:val="22"/>
        </w:rPr>
        <w:t xml:space="preserve">or samples </w:t>
      </w:r>
      <w:r w:rsidRPr="005A565A">
        <w:rPr>
          <w:rFonts w:ascii="Arial" w:hAnsi="Arial" w:cs="Arial"/>
          <w:sz w:val="22"/>
          <w:szCs w:val="22"/>
        </w:rPr>
        <w:t>but might result in participants sharing painful and traumatic experiences, as well disclosing sensitive information.</w:t>
      </w:r>
    </w:p>
    <w:p w:rsidRPr="005A565A" w:rsidR="005A565A" w:rsidP="00E959E5" w:rsidRDefault="005A565A" w14:paraId="7166DAD4" w14:textId="77777777">
      <w:pPr>
        <w:jc w:val="both"/>
        <w:rPr>
          <w:rFonts w:ascii="Arial" w:hAnsi="Arial" w:cs="Arial"/>
          <w:sz w:val="22"/>
          <w:szCs w:val="22"/>
        </w:rPr>
      </w:pPr>
    </w:p>
    <w:p w:rsidRPr="005A565A" w:rsidR="00E959E5" w:rsidP="00E959E5" w:rsidRDefault="00E959E5" w14:paraId="10187351" w14:textId="09178D5C">
      <w:pPr>
        <w:jc w:val="both"/>
        <w:rPr>
          <w:rFonts w:cstheme="minorHAnsi"/>
          <w:color w:val="FF0000"/>
        </w:rPr>
      </w:pPr>
      <w:r w:rsidRPr="005A565A">
        <w:rPr>
          <w:rFonts w:ascii="Arial" w:hAnsi="Arial" w:cs="Arial"/>
          <w:sz w:val="22"/>
          <w:szCs w:val="22"/>
        </w:rPr>
        <w:t>Information sheets and videos will be shared and explained at the beginning of each focus group, interview or transect walk, as well as the voluntary nature and the possibility to interrupt the process at any moment. Furthermore, the risk of distress or stigma for those affected will be addressed by a strategic anonymisation of data, by conducting sensitive discussions in a safe and private environment and ensuring confidentiality as well as providing access to local organizations that support victims of gender-based violence.</w:t>
      </w:r>
      <w:r w:rsidRPr="005A565A">
        <w:rPr>
          <w:rFonts w:cstheme="minorHAnsi"/>
          <w:color w:val="FF0000"/>
        </w:rPr>
        <w:t xml:space="preserve"> </w:t>
      </w:r>
    </w:p>
    <w:p w:rsidRPr="005A565A" w:rsidR="001341A5" w:rsidP="00F92478" w:rsidRDefault="00F92478" w14:paraId="65C21935" w14:textId="21EB3E58">
      <w:pPr>
        <w:rPr>
          <w:rFonts w:ascii="Arial" w:hAnsi="Arial" w:cs="Arial"/>
          <w:b/>
          <w:sz w:val="22"/>
          <w:szCs w:val="22"/>
        </w:rPr>
      </w:pPr>
      <w:r w:rsidRPr="005A565A">
        <w:rPr>
          <w:rFonts w:ascii="Arial" w:hAnsi="Arial" w:cs="Arial"/>
          <w:b/>
          <w:sz w:val="22"/>
          <w:szCs w:val="22"/>
        </w:rPr>
        <w:lastRenderedPageBreak/>
        <w:t xml:space="preserve">Part 1: </w:t>
      </w:r>
      <w:r w:rsidRPr="005A565A" w:rsidR="008017EC">
        <w:rPr>
          <w:rFonts w:ascii="Arial" w:hAnsi="Arial" w:cs="Arial"/>
          <w:b/>
          <w:sz w:val="22"/>
          <w:szCs w:val="22"/>
        </w:rPr>
        <w:t>MAP</w:t>
      </w:r>
      <w:r w:rsidRPr="005A565A" w:rsidR="00A11584">
        <w:rPr>
          <w:rFonts w:ascii="Arial" w:hAnsi="Arial" w:cs="Arial"/>
          <w:b/>
          <w:sz w:val="22"/>
          <w:szCs w:val="22"/>
        </w:rPr>
        <w:t>P</w:t>
      </w:r>
      <w:r w:rsidRPr="005A565A" w:rsidR="008017EC">
        <w:rPr>
          <w:rFonts w:ascii="Arial" w:hAnsi="Arial" w:cs="Arial"/>
          <w:b/>
          <w:sz w:val="22"/>
          <w:szCs w:val="22"/>
        </w:rPr>
        <w:t xml:space="preserve">ING COLLECTIVE </w:t>
      </w:r>
      <w:r w:rsidRPr="005A565A" w:rsidR="001F649B">
        <w:rPr>
          <w:rFonts w:ascii="Arial" w:hAnsi="Arial" w:cs="Arial"/>
          <w:b/>
          <w:sz w:val="22"/>
          <w:szCs w:val="22"/>
        </w:rPr>
        <w:t xml:space="preserve">SANITATION </w:t>
      </w:r>
      <w:r w:rsidRPr="005A565A" w:rsidR="008017EC">
        <w:rPr>
          <w:rFonts w:ascii="Arial" w:hAnsi="Arial" w:cs="Arial"/>
          <w:b/>
          <w:sz w:val="22"/>
          <w:szCs w:val="22"/>
        </w:rPr>
        <w:t>FACILITIES</w:t>
      </w:r>
      <w:r w:rsidRPr="005A565A">
        <w:rPr>
          <w:rFonts w:ascii="Arial" w:hAnsi="Arial" w:cs="Arial"/>
          <w:b/>
          <w:sz w:val="22"/>
          <w:szCs w:val="22"/>
        </w:rPr>
        <w:t xml:space="preserve"> </w:t>
      </w:r>
    </w:p>
    <w:p w:rsidRPr="005A565A" w:rsidR="00A11584" w:rsidP="00A11584" w:rsidRDefault="00A11584" w14:paraId="7DC07A8F" w14:textId="77777777">
      <w:pPr>
        <w:pStyle w:val="paragraph"/>
        <w:spacing w:before="0" w:beforeAutospacing="0" w:after="0" w:afterAutospacing="0"/>
        <w:textAlignment w:val="baseline"/>
        <w:rPr>
          <w:rStyle w:val="normaltextrun"/>
          <w:rFonts w:ascii="Arial" w:hAnsi="Arial" w:cs="Arial"/>
          <w:color w:val="0078D4"/>
          <w:u w:val="single"/>
        </w:rPr>
      </w:pPr>
    </w:p>
    <w:p w:rsidRPr="005A565A" w:rsidR="00A11584" w:rsidP="00E959E5" w:rsidRDefault="001C5A77" w14:paraId="35B08A67" w14:textId="103E11F2">
      <w:pPr>
        <w:jc w:val="both"/>
        <w:rPr>
          <w:rFonts w:ascii="Arial" w:hAnsi="Arial" w:cs="Arial"/>
          <w:sz w:val="22"/>
          <w:szCs w:val="22"/>
        </w:rPr>
      </w:pPr>
      <w:r w:rsidRPr="005A565A">
        <w:rPr>
          <w:rFonts w:ascii="Arial" w:hAnsi="Arial" w:cs="Arial"/>
          <w:b/>
          <w:bCs/>
          <w:sz w:val="22"/>
          <w:szCs w:val="22"/>
        </w:rPr>
        <w:t>Instruction</w:t>
      </w:r>
      <w:r w:rsidRPr="005A565A">
        <w:rPr>
          <w:rFonts w:ascii="Arial" w:hAnsi="Arial" w:cs="Arial"/>
          <w:sz w:val="22"/>
          <w:szCs w:val="22"/>
        </w:rPr>
        <w:t xml:space="preserve">: </w:t>
      </w:r>
      <w:r w:rsidRPr="005A565A" w:rsidR="001F649B">
        <w:rPr>
          <w:rFonts w:ascii="Arial" w:hAnsi="Arial" w:cs="Arial"/>
          <w:sz w:val="22"/>
          <w:szCs w:val="22"/>
        </w:rPr>
        <w:t xml:space="preserve">Representatives from selected case study settlements will be asked to identify collective facilities </w:t>
      </w:r>
      <w:r w:rsidRPr="005A565A" w:rsidR="008017EC">
        <w:rPr>
          <w:rFonts w:ascii="Arial" w:hAnsi="Arial" w:cs="Arial"/>
          <w:sz w:val="22"/>
          <w:szCs w:val="22"/>
        </w:rPr>
        <w:t>(</w:t>
      </w:r>
      <w:r w:rsidRPr="005A565A" w:rsidR="0029345C">
        <w:rPr>
          <w:rFonts w:ascii="Arial" w:hAnsi="Arial" w:cs="Arial"/>
          <w:sz w:val="22"/>
          <w:szCs w:val="22"/>
        </w:rPr>
        <w:t>public toilets, private latrines accessible through a fee</w:t>
      </w:r>
      <w:r w:rsidRPr="005A565A" w:rsidR="001F649B">
        <w:rPr>
          <w:rFonts w:ascii="Arial" w:hAnsi="Arial" w:cs="Arial"/>
          <w:sz w:val="22"/>
          <w:szCs w:val="22"/>
        </w:rPr>
        <w:t xml:space="preserve">) and </w:t>
      </w:r>
      <w:r w:rsidRPr="005A565A" w:rsidR="0029345C">
        <w:rPr>
          <w:rFonts w:ascii="Arial" w:hAnsi="Arial" w:cs="Arial"/>
          <w:sz w:val="22"/>
          <w:szCs w:val="22"/>
        </w:rPr>
        <w:t xml:space="preserve">places </w:t>
      </w:r>
      <w:r w:rsidRPr="005A565A" w:rsidR="001F649B">
        <w:rPr>
          <w:rFonts w:ascii="Arial" w:hAnsi="Arial" w:cs="Arial"/>
          <w:sz w:val="22"/>
          <w:szCs w:val="22"/>
        </w:rPr>
        <w:t>deprived of infrastructure (</w:t>
      </w:r>
      <w:r w:rsidRPr="005A565A" w:rsidR="0029345C">
        <w:rPr>
          <w:rFonts w:ascii="Arial" w:hAnsi="Arial" w:cs="Arial"/>
          <w:sz w:val="22"/>
          <w:szCs w:val="22"/>
        </w:rPr>
        <w:t>open defecation</w:t>
      </w:r>
      <w:r w:rsidRPr="005A565A" w:rsidR="001F649B">
        <w:rPr>
          <w:rFonts w:ascii="Arial" w:hAnsi="Arial" w:cs="Arial"/>
          <w:sz w:val="22"/>
          <w:szCs w:val="22"/>
        </w:rPr>
        <w:t xml:space="preserve"> or dependency on private residents</w:t>
      </w:r>
      <w:r w:rsidRPr="005A565A" w:rsidR="00E959E5">
        <w:rPr>
          <w:rFonts w:ascii="Arial" w:hAnsi="Arial" w:cs="Arial"/>
          <w:sz w:val="22"/>
          <w:szCs w:val="22"/>
        </w:rPr>
        <w:t>’ toilets</w:t>
      </w:r>
      <w:r w:rsidRPr="005A565A" w:rsidR="001F649B">
        <w:rPr>
          <w:rFonts w:ascii="Arial" w:hAnsi="Arial" w:cs="Arial"/>
          <w:sz w:val="22"/>
          <w:szCs w:val="22"/>
        </w:rPr>
        <w:t>)</w:t>
      </w:r>
      <w:r w:rsidRPr="005A565A" w:rsidR="00654EB0">
        <w:rPr>
          <w:rFonts w:ascii="Arial" w:hAnsi="Arial" w:cs="Arial"/>
          <w:sz w:val="22"/>
          <w:szCs w:val="22"/>
        </w:rPr>
        <w:t>.</w:t>
      </w:r>
    </w:p>
    <w:p w:rsidRPr="005A565A" w:rsidR="00E959E5" w:rsidP="00E959E5" w:rsidRDefault="00E959E5" w14:paraId="27E8AF8F" w14:textId="77777777">
      <w:pPr>
        <w:jc w:val="both"/>
        <w:rPr>
          <w:rFonts w:ascii="Arial" w:hAnsi="Arial" w:cs="Arial"/>
          <w:sz w:val="22"/>
          <w:szCs w:val="22"/>
        </w:rPr>
      </w:pPr>
      <w:r w:rsidRPr="005A565A">
        <w:rPr>
          <w:rFonts w:ascii="Arial" w:hAnsi="Arial" w:cs="Arial"/>
          <w:sz w:val="22"/>
          <w:szCs w:val="22"/>
        </w:rPr>
        <w:t>T</w:t>
      </w:r>
      <w:r w:rsidRPr="005A565A" w:rsidR="00A11584">
        <w:rPr>
          <w:rFonts w:ascii="Arial" w:hAnsi="Arial" w:cs="Arial"/>
          <w:sz w:val="22"/>
          <w:szCs w:val="22"/>
        </w:rPr>
        <w:t xml:space="preserve">he group of </w:t>
      </w:r>
      <w:r w:rsidRPr="005A565A">
        <w:rPr>
          <w:rFonts w:ascii="Arial" w:hAnsi="Arial" w:cs="Arial"/>
          <w:sz w:val="22"/>
          <w:szCs w:val="22"/>
        </w:rPr>
        <w:t xml:space="preserve">representatives and </w:t>
      </w:r>
      <w:r w:rsidRPr="005A565A" w:rsidR="00A11584">
        <w:rPr>
          <w:rFonts w:ascii="Arial" w:hAnsi="Arial" w:cs="Arial"/>
          <w:sz w:val="22"/>
          <w:szCs w:val="22"/>
        </w:rPr>
        <w:t>users</w:t>
      </w:r>
      <w:r w:rsidRPr="005A565A">
        <w:rPr>
          <w:rFonts w:ascii="Arial" w:hAnsi="Arial" w:cs="Arial"/>
          <w:sz w:val="22"/>
          <w:szCs w:val="22"/>
        </w:rPr>
        <w:t xml:space="preserve"> will be diversified, to enrich the mapping process by including a diversity of experiences and perspectives. </w:t>
      </w:r>
      <w:r w:rsidRPr="005A565A" w:rsidR="00A11584">
        <w:rPr>
          <w:rFonts w:ascii="Arial" w:hAnsi="Arial" w:cs="Arial"/>
          <w:sz w:val="22"/>
          <w:szCs w:val="22"/>
        </w:rPr>
        <w:t xml:space="preserve"> </w:t>
      </w:r>
    </w:p>
    <w:p w:rsidRPr="005A565A" w:rsidR="00E959E5" w:rsidP="00E959E5" w:rsidRDefault="00E959E5" w14:paraId="15100962" w14:textId="3AA624BB">
      <w:pPr>
        <w:jc w:val="both"/>
        <w:rPr>
          <w:rFonts w:ascii="Arial" w:hAnsi="Arial" w:cs="Arial"/>
          <w:sz w:val="22"/>
          <w:szCs w:val="22"/>
        </w:rPr>
      </w:pPr>
      <w:r w:rsidRPr="005A565A">
        <w:rPr>
          <w:rFonts w:ascii="Arial" w:hAnsi="Arial" w:cs="Arial"/>
          <w:sz w:val="22"/>
          <w:szCs w:val="22"/>
        </w:rPr>
        <w:t>A</w:t>
      </w:r>
      <w:r w:rsidRPr="005A565A" w:rsidR="00A11584">
        <w:rPr>
          <w:rFonts w:ascii="Arial" w:hAnsi="Arial" w:cs="Arial"/>
          <w:sz w:val="22"/>
          <w:szCs w:val="22"/>
        </w:rPr>
        <w:t xml:space="preserve"> simple guide on how to geolocate facilities and fill basic characteristics</w:t>
      </w:r>
      <w:r w:rsidRPr="005A565A">
        <w:rPr>
          <w:rFonts w:ascii="Arial" w:hAnsi="Arial" w:cs="Arial"/>
          <w:sz w:val="22"/>
          <w:szCs w:val="22"/>
        </w:rPr>
        <w:t xml:space="preserve"> will support the mapping process (</w:t>
      </w:r>
      <w:r w:rsidRPr="005A565A">
        <w:rPr>
          <w:rFonts w:ascii="Arial" w:hAnsi="Arial" w:cs="Arial"/>
          <w:b/>
          <w:bCs/>
          <w:sz w:val="22"/>
          <w:szCs w:val="22"/>
        </w:rPr>
        <w:t>Appendix 1</w:t>
      </w:r>
      <w:r w:rsidRPr="005A565A">
        <w:rPr>
          <w:rFonts w:ascii="Arial" w:hAnsi="Arial" w:cs="Arial"/>
          <w:sz w:val="22"/>
          <w:szCs w:val="22"/>
        </w:rPr>
        <w:t xml:space="preserve">). An open-source data collection and visualization platform will be used to produce georeferenced data and maps. </w:t>
      </w:r>
    </w:p>
    <w:p w:rsidRPr="005A565A" w:rsidR="00E959E5" w:rsidP="00E959E5" w:rsidRDefault="00E959E5" w14:paraId="2344AA2D" w14:textId="77777777">
      <w:pPr>
        <w:jc w:val="both"/>
        <w:rPr>
          <w:rFonts w:ascii="Arial" w:hAnsi="Arial" w:cs="Arial"/>
          <w:sz w:val="22"/>
          <w:szCs w:val="22"/>
        </w:rPr>
      </w:pPr>
    </w:p>
    <w:p w:rsidRPr="005A565A" w:rsidR="00A11584" w:rsidP="00E959E5" w:rsidRDefault="00E959E5" w14:paraId="0386F75F" w14:textId="78D90404">
      <w:pPr>
        <w:jc w:val="both"/>
        <w:rPr>
          <w:rFonts w:ascii="Arial" w:hAnsi="Arial" w:cs="Arial"/>
          <w:sz w:val="22"/>
          <w:szCs w:val="22"/>
        </w:rPr>
      </w:pPr>
      <w:r w:rsidRPr="005A565A">
        <w:rPr>
          <w:rFonts w:ascii="Arial" w:hAnsi="Arial" w:cs="Arial"/>
          <w:sz w:val="22"/>
          <w:szCs w:val="22"/>
        </w:rPr>
        <w:t>Moments of mapping and data collection will be followed by community Focus group discussions</w:t>
      </w:r>
      <w:r w:rsidRPr="005A565A" w:rsidR="00A11584">
        <w:rPr>
          <w:rFonts w:ascii="Arial" w:hAnsi="Arial" w:cs="Arial"/>
          <w:sz w:val="22"/>
          <w:szCs w:val="22"/>
        </w:rPr>
        <w:t xml:space="preserve"> in the settlements</w:t>
      </w:r>
      <w:r w:rsidRPr="005A565A">
        <w:rPr>
          <w:rFonts w:ascii="Arial" w:hAnsi="Arial" w:cs="Arial"/>
          <w:sz w:val="22"/>
          <w:szCs w:val="22"/>
        </w:rPr>
        <w:t xml:space="preserve"> (adapting the process to the COVID-19 situation – in case of limitations, reduced groups of participants will be organized)</w:t>
      </w:r>
      <w:r w:rsidRPr="005A565A" w:rsidR="00A11584">
        <w:rPr>
          <w:rFonts w:ascii="Arial" w:hAnsi="Arial" w:cs="Arial"/>
          <w:sz w:val="22"/>
          <w:szCs w:val="22"/>
        </w:rPr>
        <w:t xml:space="preserve"> to discuss </w:t>
      </w:r>
      <w:r w:rsidRPr="005A565A">
        <w:rPr>
          <w:rFonts w:ascii="Arial" w:hAnsi="Arial" w:cs="Arial"/>
          <w:sz w:val="22"/>
          <w:szCs w:val="22"/>
        </w:rPr>
        <w:t xml:space="preserve">the </w:t>
      </w:r>
      <w:r w:rsidRPr="005A565A" w:rsidR="00A11584">
        <w:rPr>
          <w:rFonts w:ascii="Arial" w:hAnsi="Arial" w:cs="Arial"/>
          <w:sz w:val="22"/>
          <w:szCs w:val="22"/>
        </w:rPr>
        <w:t>results and identify omissions and additional information with regards to the distribution of sanitation facilities</w:t>
      </w:r>
      <w:r w:rsidRPr="005A565A">
        <w:rPr>
          <w:rFonts w:ascii="Arial" w:hAnsi="Arial" w:cs="Arial"/>
          <w:sz w:val="22"/>
          <w:szCs w:val="22"/>
        </w:rPr>
        <w:t xml:space="preserve"> and services. </w:t>
      </w:r>
    </w:p>
    <w:p w:rsidRPr="005A565A" w:rsidR="008017EC" w:rsidP="001C5A77" w:rsidRDefault="008017EC" w14:paraId="75A57F49" w14:textId="69110376">
      <w:pPr>
        <w:rPr>
          <w:rFonts w:ascii="Arial" w:hAnsi="Arial" w:cs="Arial"/>
          <w:sz w:val="22"/>
          <w:szCs w:val="22"/>
        </w:rPr>
      </w:pPr>
    </w:p>
    <w:p w:rsidRPr="005A565A" w:rsidR="008017EC" w:rsidP="001C5A77" w:rsidRDefault="008017EC" w14:paraId="4CBEAE18" w14:textId="4A299B98">
      <w:pPr>
        <w:rPr>
          <w:rFonts w:ascii="Arial" w:hAnsi="Arial" w:cs="Arial"/>
          <w:sz w:val="22"/>
          <w:szCs w:val="22"/>
        </w:rPr>
      </w:pPr>
    </w:p>
    <w:p w:rsidRPr="005A565A" w:rsidR="008017EC" w:rsidP="001C5A77" w:rsidRDefault="008017EC" w14:paraId="3942FDFF" w14:textId="26B6767D">
      <w:pPr>
        <w:rPr>
          <w:rFonts w:ascii="Arial" w:hAnsi="Arial" w:cs="Arial"/>
          <w:b/>
          <w:bCs/>
          <w:sz w:val="22"/>
          <w:szCs w:val="22"/>
        </w:rPr>
      </w:pPr>
      <w:r w:rsidRPr="005A565A">
        <w:rPr>
          <w:rFonts w:ascii="Arial" w:hAnsi="Arial" w:cs="Arial"/>
          <w:b/>
          <w:bCs/>
          <w:sz w:val="22"/>
          <w:szCs w:val="22"/>
        </w:rPr>
        <w:t>Part 2: MAPPING SANITATION EXPERIENCES, BENEFITS and HARMS</w:t>
      </w:r>
    </w:p>
    <w:p w:rsidRPr="005A565A" w:rsidR="008017EC" w:rsidP="001C5A77" w:rsidRDefault="008017EC" w14:paraId="3BF80B51" w14:textId="104E49D1">
      <w:pPr>
        <w:rPr>
          <w:rFonts w:ascii="Arial" w:hAnsi="Arial" w:cs="Arial"/>
          <w:sz w:val="22"/>
          <w:szCs w:val="22"/>
        </w:rPr>
      </w:pPr>
    </w:p>
    <w:p w:rsidRPr="005A565A" w:rsidR="005A565A" w:rsidP="00E959E5" w:rsidRDefault="00E959E5" w14:paraId="4DE44255" w14:textId="77777777">
      <w:pPr>
        <w:jc w:val="both"/>
        <w:rPr>
          <w:rFonts w:ascii="Arial" w:hAnsi="Arial" w:cs="Arial"/>
          <w:sz w:val="22"/>
          <w:szCs w:val="22"/>
        </w:rPr>
      </w:pPr>
      <w:r w:rsidRPr="005A565A">
        <w:rPr>
          <w:rFonts w:ascii="Arial" w:hAnsi="Arial" w:cs="Arial"/>
          <w:b/>
          <w:bCs/>
          <w:sz w:val="22"/>
          <w:szCs w:val="22"/>
        </w:rPr>
        <w:t>Instruction</w:t>
      </w:r>
      <w:r w:rsidRPr="005A565A">
        <w:rPr>
          <w:rFonts w:ascii="Arial" w:hAnsi="Arial" w:cs="Arial"/>
          <w:sz w:val="22"/>
          <w:szCs w:val="22"/>
        </w:rPr>
        <w:t xml:space="preserve">: Participants will be asked to indicate in their daily lives and travels across the city the facilities they can use as well as the places </w:t>
      </w:r>
      <w:r w:rsidRPr="005A565A" w:rsidR="005A565A">
        <w:rPr>
          <w:rFonts w:ascii="Arial" w:hAnsi="Arial" w:cs="Arial"/>
          <w:sz w:val="22"/>
          <w:szCs w:val="22"/>
        </w:rPr>
        <w:t>where</w:t>
      </w:r>
      <w:r w:rsidRPr="005A565A">
        <w:rPr>
          <w:rFonts w:ascii="Arial" w:hAnsi="Arial" w:cs="Arial"/>
          <w:sz w:val="22"/>
          <w:szCs w:val="22"/>
        </w:rPr>
        <w:t xml:space="preserve"> they feel unsafe and that they try to avoid. </w:t>
      </w:r>
    </w:p>
    <w:p w:rsidRPr="005A565A" w:rsidR="00E959E5" w:rsidP="00E959E5" w:rsidRDefault="00E959E5" w14:paraId="591DD63D" w14:textId="41A926C5">
      <w:pPr>
        <w:jc w:val="both"/>
        <w:rPr>
          <w:rFonts w:ascii="Arial" w:hAnsi="Arial" w:cs="Arial"/>
          <w:sz w:val="22"/>
          <w:szCs w:val="22"/>
        </w:rPr>
      </w:pPr>
      <w:r w:rsidRPr="3C186BC6" w:rsidR="00E959E5">
        <w:rPr>
          <w:rFonts w:ascii="Arial" w:hAnsi="Arial" w:cs="Arial"/>
          <w:sz w:val="22"/>
          <w:szCs w:val="22"/>
        </w:rPr>
        <w:t xml:space="preserve">Using mental maps </w:t>
      </w:r>
      <w:r w:rsidRPr="3C186BC6" w:rsidR="0055043D">
        <w:rPr>
          <w:rFonts w:ascii="Arial" w:hAnsi="Arial" w:cs="Arial"/>
          <w:sz w:val="22"/>
          <w:szCs w:val="22"/>
        </w:rPr>
        <w:t xml:space="preserve">may </w:t>
      </w:r>
      <w:r w:rsidRPr="3C186BC6" w:rsidR="0055043D">
        <w:rPr>
          <w:rFonts w:ascii="Arial" w:hAnsi="Arial" w:cs="Arial"/>
          <w:sz w:val="22"/>
          <w:szCs w:val="22"/>
        </w:rPr>
        <w:t>reveal</w:t>
      </w:r>
      <w:ins w:author="Walker, Julian" w:date="2022-02-20T15:25:10.344Z" w:id="237705486">
        <w:r w:rsidRPr="3C186BC6" w:rsidR="0055043D">
          <w:rPr>
            <w:rFonts w:ascii="Arial" w:hAnsi="Arial" w:cs="Arial"/>
            <w:sz w:val="22"/>
            <w:szCs w:val="22"/>
          </w:rPr>
          <w:t xml:space="preserve"> </w:t>
        </w:r>
      </w:ins>
      <w:r w:rsidRPr="3C186BC6" w:rsidR="00E959E5">
        <w:rPr>
          <w:rFonts w:ascii="Arial" w:hAnsi="Arial" w:cs="Arial"/>
          <w:sz w:val="22"/>
          <w:szCs w:val="22"/>
        </w:rPr>
        <w:t>the</w:t>
      </w:r>
      <w:r w:rsidRPr="3C186BC6" w:rsidR="00E959E5">
        <w:rPr>
          <w:rFonts w:ascii="Arial" w:hAnsi="Arial" w:cs="Arial"/>
          <w:sz w:val="22"/>
          <w:szCs w:val="22"/>
        </w:rPr>
        <w:t xml:space="preserve"> fears of women as well as the different sanitary strategies and tactics they adopt (from staying home, containing their needs, paying for sanitary services, to adapting their work and mobilities). </w:t>
      </w:r>
    </w:p>
    <w:p w:rsidR="00E959E5" w:rsidP="00E959E5" w:rsidRDefault="00E959E5" w14:paraId="5F50CE64" w14:textId="4300F835">
      <w:pPr>
        <w:jc w:val="both"/>
        <w:rPr>
          <w:rFonts w:ascii="Arial" w:hAnsi="Arial" w:cs="Arial"/>
          <w:sz w:val="22"/>
          <w:szCs w:val="22"/>
        </w:rPr>
      </w:pPr>
    </w:p>
    <w:p w:rsidR="003E2285" w:rsidP="00E959E5" w:rsidRDefault="003E2285" w14:paraId="173EE27F" w14:textId="37AAC259">
      <w:pPr>
        <w:jc w:val="both"/>
        <w:rPr>
          <w:rFonts w:ascii="Arial" w:hAnsi="Arial" w:cs="Arial"/>
          <w:sz w:val="22"/>
          <w:szCs w:val="22"/>
        </w:rPr>
      </w:pPr>
      <w:r>
        <w:rPr>
          <w:rFonts w:ascii="Arial" w:hAnsi="Arial" w:cs="Arial"/>
          <w:sz w:val="22"/>
          <w:szCs w:val="22"/>
        </w:rPr>
        <w:t xml:space="preserve">Qualitative questions to generate mental maps: </w:t>
      </w:r>
    </w:p>
    <w:p w:rsidR="003E2285" w:rsidP="003E2285" w:rsidRDefault="003E2285" w14:paraId="2CEEB291" w14:textId="6A3462F1">
      <w:pPr>
        <w:pStyle w:val="ListParagraph"/>
        <w:numPr>
          <w:ilvl w:val="0"/>
          <w:numId w:val="25"/>
        </w:numPr>
        <w:jc w:val="both"/>
        <w:rPr>
          <w:rFonts w:ascii="Arial" w:hAnsi="Arial" w:cs="Arial"/>
          <w:sz w:val="22"/>
          <w:szCs w:val="22"/>
        </w:rPr>
      </w:pPr>
      <w:r>
        <w:rPr>
          <w:rFonts w:ascii="Arial" w:hAnsi="Arial" w:cs="Arial"/>
          <w:sz w:val="22"/>
          <w:szCs w:val="22"/>
        </w:rPr>
        <w:t>Which facilities do you use across the city? Which are the ones you prefer? Which ones are adapted to your needs? Which ones on the contrary do you avoid or dislike? Why?</w:t>
      </w:r>
    </w:p>
    <w:p w:rsidR="003E2285" w:rsidP="003E2285" w:rsidRDefault="003E2285" w14:paraId="18E9C3CF" w14:textId="14D9655E">
      <w:pPr>
        <w:pStyle w:val="ListParagraph"/>
        <w:numPr>
          <w:ilvl w:val="0"/>
          <w:numId w:val="25"/>
        </w:numPr>
        <w:jc w:val="both"/>
        <w:rPr>
          <w:rFonts w:ascii="Arial" w:hAnsi="Arial" w:cs="Arial"/>
          <w:sz w:val="22"/>
          <w:szCs w:val="22"/>
        </w:rPr>
      </w:pPr>
      <w:r>
        <w:rPr>
          <w:rFonts w:ascii="Arial" w:hAnsi="Arial" w:cs="Arial"/>
          <w:sz w:val="22"/>
          <w:szCs w:val="22"/>
        </w:rPr>
        <w:t>Looking back at the previous months/years, when did you struggle to access/find facilities? What did you do? Where did you go? How did you adapt your work/travel/practices?</w:t>
      </w:r>
    </w:p>
    <w:p w:rsidR="003E2285" w:rsidP="003E2285" w:rsidRDefault="003E2285" w14:paraId="2E5DB45E" w14:textId="731286D6">
      <w:pPr>
        <w:pStyle w:val="ListParagraph"/>
        <w:numPr>
          <w:ilvl w:val="0"/>
          <w:numId w:val="25"/>
        </w:numPr>
        <w:jc w:val="both"/>
        <w:rPr>
          <w:rFonts w:ascii="Arial" w:hAnsi="Arial" w:cs="Arial"/>
          <w:sz w:val="22"/>
          <w:szCs w:val="22"/>
        </w:rPr>
      </w:pPr>
      <w:r>
        <w:rPr>
          <w:rFonts w:ascii="Arial" w:hAnsi="Arial" w:cs="Arial"/>
          <w:sz w:val="22"/>
          <w:szCs w:val="22"/>
        </w:rPr>
        <w:t xml:space="preserve">Which places do you avoid due to the lack of facilities? </w:t>
      </w:r>
    </w:p>
    <w:p w:rsidR="003E2285" w:rsidP="003E2285" w:rsidRDefault="003E2285" w14:paraId="28CBA8B8" w14:textId="783D8B6F">
      <w:pPr>
        <w:pStyle w:val="ListParagraph"/>
        <w:numPr>
          <w:ilvl w:val="0"/>
          <w:numId w:val="25"/>
        </w:numPr>
        <w:jc w:val="both"/>
        <w:rPr>
          <w:rFonts w:ascii="Arial" w:hAnsi="Arial" w:cs="Arial"/>
          <w:sz w:val="22"/>
          <w:szCs w:val="22"/>
        </w:rPr>
      </w:pPr>
      <w:r>
        <w:rPr>
          <w:rFonts w:ascii="Arial" w:hAnsi="Arial" w:cs="Arial"/>
          <w:sz w:val="22"/>
          <w:szCs w:val="22"/>
        </w:rPr>
        <w:t xml:space="preserve">Where are the places with insufficient sanitation? Unsafe sanitation? Where do you feel unsafe/at risk? </w:t>
      </w:r>
    </w:p>
    <w:p w:rsidR="003E2285" w:rsidP="003E2285" w:rsidRDefault="003E2285" w14:paraId="08C00F37" w14:textId="44A581DB">
      <w:pPr>
        <w:pStyle w:val="ListParagraph"/>
        <w:numPr>
          <w:ilvl w:val="0"/>
          <w:numId w:val="25"/>
        </w:numPr>
        <w:jc w:val="both"/>
        <w:rPr>
          <w:rFonts w:ascii="Arial" w:hAnsi="Arial" w:cs="Arial"/>
          <w:sz w:val="22"/>
          <w:szCs w:val="22"/>
        </w:rPr>
      </w:pPr>
      <w:r>
        <w:rPr>
          <w:rFonts w:ascii="Arial" w:hAnsi="Arial" w:cs="Arial"/>
          <w:sz w:val="22"/>
          <w:szCs w:val="22"/>
        </w:rPr>
        <w:t xml:space="preserve">Are there places known to be dangerous for women? </w:t>
      </w:r>
    </w:p>
    <w:p w:rsidRPr="005A565A" w:rsidR="003E2285" w:rsidP="00E959E5" w:rsidRDefault="003E2285" w14:paraId="4C4CB45A" w14:textId="77777777">
      <w:pPr>
        <w:jc w:val="both"/>
        <w:rPr>
          <w:rFonts w:ascii="Arial" w:hAnsi="Arial" w:cs="Arial"/>
          <w:sz w:val="22"/>
          <w:szCs w:val="22"/>
        </w:rPr>
      </w:pPr>
    </w:p>
    <w:p w:rsidRPr="005A565A" w:rsidR="00E959E5" w:rsidP="00E959E5" w:rsidRDefault="00E959E5" w14:paraId="63AB2B8A" w14:textId="2C14F2C9">
      <w:pPr>
        <w:jc w:val="both"/>
        <w:rPr>
          <w:rFonts w:ascii="Arial" w:hAnsi="Arial" w:cs="Arial"/>
          <w:sz w:val="22"/>
          <w:szCs w:val="22"/>
        </w:rPr>
      </w:pPr>
      <w:r w:rsidRPr="005A565A">
        <w:rPr>
          <w:rFonts w:ascii="Arial" w:hAnsi="Arial" w:cs="Arial"/>
          <w:sz w:val="22"/>
          <w:szCs w:val="22"/>
        </w:rPr>
        <w:t xml:space="preserve">As women and girls are known to be the most exposed and prejudiced by unsafe sanitation infrastructure and the lack of facilities, discussions will be organized in safe spaces where the anonymity of participants can be preserved. Anonymized information will be geolocated and mapped alongside the collective infrastructures previously identified. </w:t>
      </w:r>
    </w:p>
    <w:p w:rsidRPr="005A565A" w:rsidR="00E959E5" w:rsidP="00E959E5" w:rsidRDefault="00E959E5" w14:paraId="3AB2C6E9" w14:textId="77777777">
      <w:pPr>
        <w:jc w:val="both"/>
        <w:rPr>
          <w:rFonts w:ascii="Arial" w:hAnsi="Arial" w:cs="Arial"/>
          <w:sz w:val="22"/>
          <w:szCs w:val="22"/>
        </w:rPr>
      </w:pPr>
    </w:p>
    <w:p w:rsidRPr="005A565A" w:rsidR="00E959E5" w:rsidP="00E959E5" w:rsidRDefault="00E959E5" w14:paraId="6480C7AE" w14:textId="5F224E8A">
      <w:pPr>
        <w:jc w:val="both"/>
        <w:rPr>
          <w:rFonts w:ascii="Arial" w:hAnsi="Arial" w:cs="Arial"/>
          <w:sz w:val="22"/>
          <w:szCs w:val="22"/>
        </w:rPr>
      </w:pPr>
      <w:r w:rsidRPr="005A565A">
        <w:rPr>
          <w:rFonts w:ascii="Arial" w:hAnsi="Arial" w:cs="Arial"/>
          <w:sz w:val="22"/>
          <w:szCs w:val="22"/>
        </w:rPr>
        <w:t>The risk of repercussions to participants that have felt empowered to challenge gender-based violence or sanitation taboos is also present</w:t>
      </w:r>
      <w:r w:rsidR="009C32DA">
        <w:rPr>
          <w:rFonts w:ascii="Arial" w:hAnsi="Arial" w:cs="Arial"/>
          <w:sz w:val="22"/>
          <w:szCs w:val="22"/>
        </w:rPr>
        <w:t xml:space="preserve">. </w:t>
      </w:r>
      <w:r w:rsidRPr="005A565A">
        <w:rPr>
          <w:rFonts w:ascii="Arial" w:hAnsi="Arial" w:cs="Arial"/>
          <w:sz w:val="22"/>
          <w:szCs w:val="22"/>
        </w:rPr>
        <w:t>This risk will be addressed by: (a) involving wider community structures and leadership in discussion of findings, and social change inputs, related to gender-based violence or sanitation taboo and (b) linking participants who wish to mobilize on these issues as a result of the research to local bodies and specialised organisations working on gender-based violence and women and girls' rights.</w:t>
      </w:r>
    </w:p>
    <w:p w:rsidRPr="005A565A" w:rsidR="00E959E5" w:rsidP="001C5A77" w:rsidRDefault="00E959E5" w14:paraId="0F773326" w14:textId="3B794204">
      <w:pPr>
        <w:rPr>
          <w:rFonts w:ascii="Arial" w:hAnsi="Arial" w:cs="Arial"/>
          <w:sz w:val="22"/>
          <w:szCs w:val="22"/>
        </w:rPr>
      </w:pPr>
    </w:p>
    <w:p w:rsidRPr="005A565A" w:rsidR="00E959E5" w:rsidP="001C5A77" w:rsidRDefault="00E959E5" w14:paraId="3769EA5D" w14:textId="77777777">
      <w:pPr>
        <w:rPr>
          <w:rFonts w:ascii="Arial" w:hAnsi="Arial" w:cs="Arial"/>
          <w:sz w:val="22"/>
          <w:szCs w:val="22"/>
        </w:rPr>
      </w:pPr>
    </w:p>
    <w:p w:rsidRPr="005A565A" w:rsidR="001F649B" w:rsidP="001C5A77" w:rsidRDefault="001F649B" w14:paraId="2FE1BA86" w14:textId="1B89F74D">
      <w:pPr>
        <w:rPr>
          <w:rFonts w:ascii="Arial" w:hAnsi="Arial" w:cs="Arial"/>
          <w:b/>
          <w:bCs/>
          <w:sz w:val="22"/>
          <w:szCs w:val="22"/>
        </w:rPr>
      </w:pPr>
      <w:r w:rsidRPr="005A565A">
        <w:rPr>
          <w:rFonts w:ascii="Arial" w:hAnsi="Arial" w:cs="Arial"/>
          <w:b/>
          <w:bCs/>
          <w:sz w:val="22"/>
          <w:szCs w:val="22"/>
        </w:rPr>
        <w:t>Part 3: TRANSECT WALKS</w:t>
      </w:r>
    </w:p>
    <w:p w:rsidRPr="005A565A" w:rsidR="001F649B" w:rsidP="001C5A77" w:rsidRDefault="001F649B" w14:paraId="17EB78BD" w14:textId="77777777">
      <w:pPr>
        <w:rPr>
          <w:rFonts w:ascii="Arial" w:hAnsi="Arial" w:cs="Arial"/>
          <w:sz w:val="22"/>
          <w:szCs w:val="22"/>
        </w:rPr>
      </w:pPr>
    </w:p>
    <w:p w:rsidRPr="005A565A" w:rsidR="005A565A" w:rsidP="00E959E5" w:rsidRDefault="00E959E5" w14:paraId="2AD4D294" w14:textId="77777777">
      <w:pPr>
        <w:jc w:val="both"/>
        <w:rPr>
          <w:rFonts w:ascii="Arial" w:hAnsi="Arial" w:cs="Arial"/>
          <w:sz w:val="22"/>
          <w:szCs w:val="22"/>
        </w:rPr>
      </w:pPr>
      <w:r w:rsidRPr="005A565A">
        <w:rPr>
          <w:rFonts w:ascii="Arial" w:hAnsi="Arial" w:cs="Arial"/>
          <w:b/>
          <w:bCs/>
          <w:sz w:val="22"/>
          <w:szCs w:val="22"/>
        </w:rPr>
        <w:t>Instruction</w:t>
      </w:r>
      <w:r w:rsidRPr="005A565A">
        <w:rPr>
          <w:rFonts w:ascii="Arial" w:hAnsi="Arial" w:cs="Arial"/>
          <w:sz w:val="22"/>
          <w:szCs w:val="22"/>
        </w:rPr>
        <w:t xml:space="preserve">: Accompany a participant </w:t>
      </w:r>
      <w:r w:rsidRPr="005A565A" w:rsidR="00A11584">
        <w:rPr>
          <w:rFonts w:ascii="Arial" w:hAnsi="Arial" w:cs="Arial"/>
          <w:sz w:val="22"/>
          <w:szCs w:val="22"/>
        </w:rPr>
        <w:t>along a de</w:t>
      </w:r>
      <w:r w:rsidRPr="005A565A">
        <w:rPr>
          <w:rFonts w:ascii="Arial" w:hAnsi="Arial" w:cs="Arial"/>
          <w:sz w:val="22"/>
          <w:szCs w:val="22"/>
        </w:rPr>
        <w:t>fi</w:t>
      </w:r>
      <w:r w:rsidRPr="005A565A" w:rsidR="00A11584">
        <w:rPr>
          <w:rFonts w:ascii="Arial" w:hAnsi="Arial" w:cs="Arial"/>
          <w:sz w:val="22"/>
          <w:szCs w:val="22"/>
        </w:rPr>
        <w:t>ned path (such as a participant’s daily journey to work),</w:t>
      </w:r>
      <w:r w:rsidRPr="005A565A">
        <w:rPr>
          <w:rFonts w:ascii="Arial" w:hAnsi="Arial" w:cs="Arial"/>
          <w:sz w:val="22"/>
          <w:szCs w:val="22"/>
        </w:rPr>
        <w:t xml:space="preserve"> note the sanitation facilities </w:t>
      </w:r>
      <w:r w:rsidRPr="005A565A" w:rsidR="00A11584">
        <w:rPr>
          <w:rFonts w:ascii="Arial" w:hAnsi="Arial" w:cs="Arial"/>
          <w:sz w:val="22"/>
          <w:szCs w:val="22"/>
        </w:rPr>
        <w:t>t</w:t>
      </w:r>
      <w:r w:rsidRPr="005A565A">
        <w:rPr>
          <w:rFonts w:ascii="Arial" w:hAnsi="Arial" w:cs="Arial"/>
          <w:sz w:val="22"/>
          <w:szCs w:val="22"/>
        </w:rPr>
        <w:t xml:space="preserve">hat are accessible in public spaces, and take </w:t>
      </w:r>
      <w:r w:rsidRPr="005A565A" w:rsidR="00F92478">
        <w:rPr>
          <w:rFonts w:ascii="Arial" w:hAnsi="Arial" w:cs="Arial"/>
          <w:sz w:val="22"/>
          <w:szCs w:val="22"/>
        </w:rPr>
        <w:t>photographs which they ask you to capture</w:t>
      </w:r>
      <w:r w:rsidRPr="005A565A" w:rsidR="00B13772">
        <w:rPr>
          <w:rFonts w:ascii="Arial" w:hAnsi="Arial" w:cs="Arial"/>
          <w:sz w:val="22"/>
          <w:szCs w:val="22"/>
        </w:rPr>
        <w:t>.</w:t>
      </w:r>
    </w:p>
    <w:p w:rsidRPr="005A565A" w:rsidR="005A565A" w:rsidP="00E959E5" w:rsidRDefault="001146E3" w14:paraId="7B121B73" w14:textId="77777777">
      <w:pPr>
        <w:jc w:val="both"/>
        <w:rPr>
          <w:rFonts w:ascii="Arial" w:hAnsi="Arial" w:cs="Arial"/>
          <w:sz w:val="22"/>
          <w:szCs w:val="22"/>
        </w:rPr>
      </w:pPr>
      <w:r w:rsidRPr="005A565A">
        <w:rPr>
          <w:rFonts w:ascii="Arial" w:hAnsi="Arial" w:cs="Arial"/>
          <w:sz w:val="22"/>
          <w:szCs w:val="22"/>
        </w:rPr>
        <w:t>I</w:t>
      </w:r>
      <w:r w:rsidRPr="005A565A" w:rsidR="00BA35FE">
        <w:rPr>
          <w:rFonts w:ascii="Arial" w:hAnsi="Arial" w:cs="Arial"/>
          <w:sz w:val="22"/>
          <w:szCs w:val="22"/>
        </w:rPr>
        <w:t>t i</w:t>
      </w:r>
      <w:r w:rsidRPr="005A565A">
        <w:rPr>
          <w:rFonts w:ascii="Arial" w:hAnsi="Arial" w:cs="Arial"/>
          <w:sz w:val="22"/>
          <w:szCs w:val="22"/>
        </w:rPr>
        <w:t xml:space="preserve">s important that </w:t>
      </w:r>
      <w:r w:rsidRPr="005A565A" w:rsidR="00F92478">
        <w:rPr>
          <w:rFonts w:ascii="Arial" w:hAnsi="Arial" w:cs="Arial"/>
          <w:sz w:val="22"/>
          <w:szCs w:val="22"/>
        </w:rPr>
        <w:t>you</w:t>
      </w:r>
      <w:r w:rsidRPr="005A565A">
        <w:rPr>
          <w:rFonts w:ascii="Arial" w:hAnsi="Arial" w:cs="Arial"/>
          <w:sz w:val="22"/>
          <w:szCs w:val="22"/>
        </w:rPr>
        <w:t xml:space="preserve"> capture </w:t>
      </w:r>
      <w:r w:rsidRPr="005A565A" w:rsidR="00F92478">
        <w:rPr>
          <w:rFonts w:ascii="Arial" w:hAnsi="Arial" w:cs="Arial"/>
          <w:sz w:val="22"/>
          <w:szCs w:val="22"/>
        </w:rPr>
        <w:t xml:space="preserve">the participants’ explanations of why they want you to take </w:t>
      </w:r>
      <w:proofErr w:type="gramStart"/>
      <w:r w:rsidRPr="005A565A" w:rsidR="00F92478">
        <w:rPr>
          <w:rFonts w:ascii="Arial" w:hAnsi="Arial" w:cs="Arial"/>
          <w:sz w:val="22"/>
          <w:szCs w:val="22"/>
        </w:rPr>
        <w:t>particular photos</w:t>
      </w:r>
      <w:proofErr w:type="gramEnd"/>
      <w:r w:rsidRPr="005A565A" w:rsidR="00F92478">
        <w:rPr>
          <w:rFonts w:ascii="Arial" w:hAnsi="Arial" w:cs="Arial"/>
          <w:sz w:val="22"/>
          <w:szCs w:val="22"/>
        </w:rPr>
        <w:t>, and why the subject of the photo is important for them. It is also important to record names and places relating to each photo.</w:t>
      </w:r>
      <w:r w:rsidRPr="005A565A">
        <w:rPr>
          <w:rFonts w:ascii="Arial" w:hAnsi="Arial" w:cs="Arial"/>
          <w:sz w:val="22"/>
          <w:szCs w:val="22"/>
        </w:rPr>
        <w:t xml:space="preserve"> </w:t>
      </w:r>
    </w:p>
    <w:p w:rsidRPr="005A565A" w:rsidR="002F0EB7" w:rsidP="00E959E5" w:rsidRDefault="00E959E5" w14:paraId="167FE424" w14:textId="16A9DDFD">
      <w:pPr>
        <w:jc w:val="both"/>
        <w:rPr>
          <w:rFonts w:ascii="Arial" w:hAnsi="Arial" w:cs="Arial"/>
          <w:sz w:val="22"/>
          <w:szCs w:val="22"/>
        </w:rPr>
      </w:pPr>
      <w:r w:rsidRPr="005A565A">
        <w:rPr>
          <w:rFonts w:ascii="Arial" w:hAnsi="Arial" w:cs="Arial"/>
          <w:sz w:val="22"/>
          <w:szCs w:val="22"/>
        </w:rPr>
        <w:t>If a participant changes path, expresses stress or uneasiness, invite the participant to interrupt the activity at any time. Due to the taboos surrounding sanitation as well as potential acts of violence, shame, and harm, some participants might not want to engage in physical walks</w:t>
      </w:r>
      <w:r w:rsidRPr="005A565A" w:rsidR="005A565A">
        <w:rPr>
          <w:rFonts w:ascii="Arial" w:hAnsi="Arial" w:cs="Arial"/>
          <w:sz w:val="22"/>
          <w:szCs w:val="22"/>
        </w:rPr>
        <w:t xml:space="preserve">. This decision is to be respected and considered as a result. In the case participants are willing to </w:t>
      </w:r>
      <w:r w:rsidRPr="005A565A">
        <w:rPr>
          <w:rFonts w:ascii="Arial" w:hAnsi="Arial" w:cs="Arial"/>
          <w:sz w:val="22"/>
          <w:szCs w:val="22"/>
        </w:rPr>
        <w:t>describe</w:t>
      </w:r>
      <w:r w:rsidRPr="005A565A" w:rsidR="005A565A">
        <w:rPr>
          <w:rFonts w:ascii="Arial" w:hAnsi="Arial" w:cs="Arial"/>
          <w:sz w:val="22"/>
          <w:szCs w:val="22"/>
        </w:rPr>
        <w:t xml:space="preserve"> and explain</w:t>
      </w:r>
      <w:r w:rsidRPr="005A565A">
        <w:rPr>
          <w:rFonts w:ascii="Arial" w:hAnsi="Arial" w:cs="Arial"/>
          <w:sz w:val="22"/>
          <w:szCs w:val="22"/>
        </w:rPr>
        <w:t xml:space="preserve"> the situation remotely</w:t>
      </w:r>
      <w:r w:rsidRPr="005A565A" w:rsidR="005A565A">
        <w:rPr>
          <w:rFonts w:ascii="Arial" w:hAnsi="Arial" w:cs="Arial"/>
          <w:sz w:val="22"/>
          <w:szCs w:val="22"/>
        </w:rPr>
        <w:t>, revert to mental maps and descriptions (see part 2</w:t>
      </w:r>
      <w:r w:rsidR="00923556">
        <w:rPr>
          <w:rFonts w:ascii="Arial" w:hAnsi="Arial" w:cs="Arial"/>
          <w:sz w:val="22"/>
          <w:szCs w:val="22"/>
        </w:rPr>
        <w:t>). Try</w:t>
      </w:r>
      <w:r w:rsidRPr="005A565A" w:rsidR="005A565A">
        <w:rPr>
          <w:rFonts w:ascii="Arial" w:hAnsi="Arial" w:cs="Arial"/>
          <w:sz w:val="22"/>
          <w:szCs w:val="22"/>
        </w:rPr>
        <w:t xml:space="preserve"> to locate the path and infrastructure (or lack of infrastructure) as precisely as possible)</w:t>
      </w:r>
      <w:r w:rsidR="00923556">
        <w:rPr>
          <w:rFonts w:ascii="Arial" w:hAnsi="Arial" w:cs="Arial"/>
          <w:sz w:val="22"/>
          <w:szCs w:val="22"/>
        </w:rPr>
        <w:t xml:space="preserve"> so the accounts can be combined to the previous maps. </w:t>
      </w:r>
      <w:r w:rsidRPr="005A565A" w:rsidR="005A565A">
        <w:rPr>
          <w:rFonts w:ascii="Arial" w:hAnsi="Arial" w:cs="Arial"/>
          <w:sz w:val="22"/>
          <w:szCs w:val="22"/>
        </w:rPr>
        <w:t xml:space="preserve"> </w:t>
      </w:r>
      <w:r w:rsidRPr="005A565A">
        <w:rPr>
          <w:rFonts w:ascii="Arial" w:hAnsi="Arial" w:cs="Arial"/>
          <w:sz w:val="22"/>
          <w:szCs w:val="22"/>
        </w:rPr>
        <w:t xml:space="preserve"> </w:t>
      </w:r>
    </w:p>
    <w:p w:rsidRPr="005A565A" w:rsidR="00E959E5" w:rsidP="00E959E5" w:rsidRDefault="00E959E5" w14:paraId="74C11CE4" w14:textId="2F7E44D3">
      <w:pPr>
        <w:jc w:val="both"/>
        <w:rPr>
          <w:rFonts w:ascii="Arial" w:hAnsi="Arial" w:cs="Arial"/>
          <w:sz w:val="22"/>
          <w:szCs w:val="22"/>
        </w:rPr>
      </w:pPr>
    </w:p>
    <w:p w:rsidRPr="005A565A" w:rsidR="00E959E5" w:rsidP="00E959E5" w:rsidRDefault="00E959E5" w14:paraId="1A231F02" w14:textId="30E0A3A6">
      <w:pPr>
        <w:jc w:val="both"/>
        <w:rPr>
          <w:rFonts w:ascii="Arial" w:hAnsi="Arial" w:cs="Arial"/>
          <w:sz w:val="22"/>
          <w:szCs w:val="22"/>
        </w:rPr>
      </w:pPr>
      <w:r w:rsidRPr="005A565A">
        <w:rPr>
          <w:rFonts w:ascii="Arial" w:hAnsi="Arial" w:cs="Arial"/>
          <w:sz w:val="22"/>
          <w:szCs w:val="22"/>
        </w:rPr>
        <w:t xml:space="preserve">Researchers accompanying the transect walk will use GPS or phone to geolocate the transect and the pictures. </w:t>
      </w:r>
    </w:p>
    <w:p w:rsidRPr="005A565A" w:rsidR="00E959E5" w:rsidP="00E959E5" w:rsidRDefault="00E959E5" w14:paraId="6667B221" w14:textId="2028BF1A">
      <w:pPr>
        <w:rPr>
          <w:rFonts w:ascii="Arial" w:hAnsi="Arial" w:cs="Arial"/>
          <w:sz w:val="22"/>
          <w:szCs w:val="22"/>
        </w:rPr>
      </w:pPr>
    </w:p>
    <w:p w:rsidRPr="005A565A" w:rsidR="00E959E5" w:rsidP="00E959E5" w:rsidRDefault="00E959E5" w14:paraId="56380669" w14:textId="42A0196C">
      <w:pPr>
        <w:rPr>
          <w:rFonts w:ascii="Arial" w:hAnsi="Arial" w:cs="Arial"/>
          <w:sz w:val="22"/>
          <w:szCs w:val="22"/>
        </w:rPr>
      </w:pPr>
      <w:r w:rsidRPr="005A565A">
        <w:rPr>
          <w:rFonts w:ascii="Arial" w:hAnsi="Arial" w:cs="Arial"/>
          <w:sz w:val="22"/>
          <w:szCs w:val="22"/>
        </w:rPr>
        <w:t xml:space="preserve">Outputs: </w:t>
      </w:r>
    </w:p>
    <w:p w:rsidR="00E959E5" w:rsidP="00E959E5" w:rsidRDefault="00E959E5" w14:paraId="5935DAB2" w14:textId="1A28698A">
      <w:pPr>
        <w:pStyle w:val="ListParagraph"/>
        <w:numPr>
          <w:ilvl w:val="0"/>
          <w:numId w:val="22"/>
        </w:numPr>
        <w:rPr>
          <w:rFonts w:ascii="Arial" w:hAnsi="Arial" w:cs="Arial"/>
          <w:sz w:val="22"/>
          <w:szCs w:val="22"/>
        </w:rPr>
      </w:pPr>
      <w:r w:rsidRPr="005A565A">
        <w:rPr>
          <w:rFonts w:ascii="Arial" w:hAnsi="Arial" w:cs="Arial"/>
          <w:sz w:val="22"/>
          <w:szCs w:val="22"/>
        </w:rPr>
        <w:t xml:space="preserve">Consent form (oral or written approval) </w:t>
      </w:r>
    </w:p>
    <w:p w:rsidRPr="005A565A" w:rsidR="00923556" w:rsidP="00923556" w:rsidRDefault="00923556" w14:paraId="22F7E8AE" w14:textId="77777777">
      <w:pPr>
        <w:pStyle w:val="ListParagraph"/>
        <w:numPr>
          <w:ilvl w:val="0"/>
          <w:numId w:val="22"/>
        </w:numPr>
        <w:rPr>
          <w:rFonts w:ascii="Arial" w:hAnsi="Arial" w:cs="Arial"/>
          <w:sz w:val="22"/>
          <w:szCs w:val="22"/>
        </w:rPr>
      </w:pPr>
      <w:r w:rsidRPr="005A565A">
        <w:rPr>
          <w:rFonts w:ascii="Arial" w:hAnsi="Arial" w:cs="Arial"/>
          <w:sz w:val="22"/>
          <w:szCs w:val="22"/>
        </w:rPr>
        <w:t xml:space="preserve">Photos </w:t>
      </w:r>
    </w:p>
    <w:p w:rsidRPr="005A565A" w:rsidR="00E959E5" w:rsidP="00E959E5" w:rsidRDefault="00E959E5" w14:paraId="0C53DAE9" w14:textId="261570CB">
      <w:pPr>
        <w:pStyle w:val="ListParagraph"/>
        <w:numPr>
          <w:ilvl w:val="0"/>
          <w:numId w:val="22"/>
        </w:numPr>
        <w:rPr>
          <w:rFonts w:ascii="Arial" w:hAnsi="Arial" w:cs="Arial"/>
          <w:sz w:val="22"/>
          <w:szCs w:val="22"/>
        </w:rPr>
      </w:pPr>
      <w:r w:rsidRPr="005A565A">
        <w:rPr>
          <w:rFonts w:ascii="Arial" w:hAnsi="Arial" w:cs="Arial"/>
          <w:sz w:val="22"/>
          <w:szCs w:val="22"/>
        </w:rPr>
        <w:t xml:space="preserve">Transcripts of key moments and sentences. </w:t>
      </w:r>
    </w:p>
    <w:p w:rsidRPr="005A565A" w:rsidR="00E959E5" w:rsidP="00E959E5" w:rsidRDefault="00E959E5" w14:paraId="33298EB4" w14:textId="77777777">
      <w:pPr>
        <w:rPr>
          <w:rFonts w:ascii="Arial" w:hAnsi="Arial" w:cs="Arial"/>
          <w:sz w:val="22"/>
          <w:szCs w:val="22"/>
        </w:rPr>
      </w:pPr>
    </w:p>
    <w:tbl>
      <w:tblPr>
        <w:tblStyle w:val="TableGrid"/>
        <w:tblW w:w="0" w:type="auto"/>
        <w:tblLook w:val="04A0" w:firstRow="1" w:lastRow="0" w:firstColumn="1" w:lastColumn="0" w:noHBand="0" w:noVBand="1"/>
      </w:tblPr>
      <w:tblGrid>
        <w:gridCol w:w="1764"/>
        <w:gridCol w:w="1549"/>
        <w:gridCol w:w="1450"/>
        <w:gridCol w:w="1436"/>
        <w:gridCol w:w="1465"/>
        <w:gridCol w:w="1346"/>
      </w:tblGrid>
      <w:tr w:rsidRPr="005A565A" w:rsidR="00E959E5" w:rsidTr="00D35BB4" w14:paraId="59C254EB" w14:textId="77777777">
        <w:trPr>
          <w:trHeight w:val="332"/>
        </w:trPr>
        <w:tc>
          <w:tcPr>
            <w:tcW w:w="1764" w:type="dxa"/>
            <w:shd w:val="clear" w:color="auto" w:fill="F2F2F2" w:themeFill="background1" w:themeFillShade="F2"/>
          </w:tcPr>
          <w:p w:rsidRPr="005A565A" w:rsidR="00E959E5" w:rsidP="00D35BB4" w:rsidRDefault="00E959E5" w14:paraId="5C546CC0" w14:textId="77777777">
            <w:pPr>
              <w:rPr>
                <w:rFonts w:ascii="Arial" w:hAnsi="Arial" w:cs="Arial"/>
                <w:b/>
                <w:sz w:val="18"/>
                <w:szCs w:val="22"/>
              </w:rPr>
            </w:pPr>
            <w:r w:rsidRPr="005A565A">
              <w:rPr>
                <w:rFonts w:ascii="Arial" w:hAnsi="Arial" w:cs="Arial"/>
                <w:b/>
                <w:sz w:val="18"/>
                <w:szCs w:val="22"/>
              </w:rPr>
              <w:t xml:space="preserve">Place 1  </w:t>
            </w:r>
          </w:p>
          <w:p w:rsidRPr="005A565A" w:rsidR="00E959E5" w:rsidP="00D35BB4" w:rsidRDefault="00E959E5" w14:paraId="2DDCE807" w14:textId="77777777">
            <w:pPr>
              <w:rPr>
                <w:rFonts w:ascii="Arial" w:hAnsi="Arial" w:cs="Arial"/>
                <w:b/>
                <w:sz w:val="18"/>
                <w:szCs w:val="22"/>
              </w:rPr>
            </w:pPr>
          </w:p>
        </w:tc>
        <w:tc>
          <w:tcPr>
            <w:tcW w:w="1549" w:type="dxa"/>
            <w:shd w:val="clear" w:color="auto" w:fill="F2F2F2" w:themeFill="background1" w:themeFillShade="F2"/>
          </w:tcPr>
          <w:p w:rsidRPr="005A565A" w:rsidR="00E959E5" w:rsidP="00D35BB4" w:rsidRDefault="00E959E5" w14:paraId="0EBE2C10" w14:textId="77777777">
            <w:pPr>
              <w:rPr>
                <w:rFonts w:ascii="Arial" w:hAnsi="Arial" w:cs="Arial"/>
                <w:b/>
                <w:sz w:val="18"/>
                <w:szCs w:val="22"/>
              </w:rPr>
            </w:pPr>
            <w:r w:rsidRPr="005A565A">
              <w:rPr>
                <w:rFonts w:ascii="Arial" w:hAnsi="Arial" w:cs="Arial"/>
                <w:b/>
                <w:sz w:val="18"/>
                <w:szCs w:val="22"/>
              </w:rPr>
              <w:t>Place 2</w:t>
            </w:r>
          </w:p>
        </w:tc>
        <w:tc>
          <w:tcPr>
            <w:tcW w:w="1450" w:type="dxa"/>
            <w:shd w:val="clear" w:color="auto" w:fill="F2F2F2" w:themeFill="background1" w:themeFillShade="F2"/>
          </w:tcPr>
          <w:p w:rsidRPr="005A565A" w:rsidR="00E959E5" w:rsidP="00D35BB4" w:rsidRDefault="00E959E5" w14:paraId="30AD1B49" w14:textId="77777777">
            <w:pPr>
              <w:rPr>
                <w:rFonts w:ascii="Arial" w:hAnsi="Arial" w:cs="Arial"/>
                <w:b/>
                <w:sz w:val="18"/>
                <w:szCs w:val="22"/>
              </w:rPr>
            </w:pPr>
            <w:r w:rsidRPr="005A565A">
              <w:rPr>
                <w:rFonts w:ascii="Arial" w:hAnsi="Arial" w:cs="Arial"/>
                <w:b/>
                <w:sz w:val="18"/>
                <w:szCs w:val="22"/>
              </w:rPr>
              <w:t>Place 3</w:t>
            </w:r>
          </w:p>
          <w:p w:rsidRPr="005A565A" w:rsidR="00E959E5" w:rsidP="00D35BB4" w:rsidRDefault="00E959E5" w14:paraId="7BFC7F35" w14:textId="77777777">
            <w:pPr>
              <w:jc w:val="both"/>
              <w:rPr>
                <w:rFonts w:ascii="Arial" w:hAnsi="Arial" w:cs="Arial"/>
                <w:b/>
                <w:sz w:val="18"/>
                <w:szCs w:val="22"/>
              </w:rPr>
            </w:pPr>
          </w:p>
        </w:tc>
        <w:tc>
          <w:tcPr>
            <w:tcW w:w="1436" w:type="dxa"/>
            <w:shd w:val="clear" w:color="auto" w:fill="F2F2F2" w:themeFill="background1" w:themeFillShade="F2"/>
          </w:tcPr>
          <w:p w:rsidRPr="005A565A" w:rsidR="00E959E5" w:rsidP="00D35BB4" w:rsidRDefault="00E959E5" w14:paraId="20A8FD3B" w14:textId="77777777">
            <w:pPr>
              <w:rPr>
                <w:rFonts w:ascii="Arial" w:hAnsi="Arial" w:cs="Arial"/>
                <w:b/>
                <w:sz w:val="18"/>
                <w:szCs w:val="22"/>
              </w:rPr>
            </w:pPr>
            <w:r w:rsidRPr="005A565A">
              <w:rPr>
                <w:rFonts w:ascii="Arial" w:hAnsi="Arial" w:cs="Arial"/>
                <w:b/>
                <w:sz w:val="18"/>
                <w:szCs w:val="22"/>
              </w:rPr>
              <w:t xml:space="preserve">Place 4 </w:t>
            </w:r>
          </w:p>
        </w:tc>
        <w:tc>
          <w:tcPr>
            <w:tcW w:w="1465" w:type="dxa"/>
            <w:shd w:val="clear" w:color="auto" w:fill="F2F2F2" w:themeFill="background1" w:themeFillShade="F2"/>
          </w:tcPr>
          <w:p w:rsidRPr="005A565A" w:rsidR="00E959E5" w:rsidP="00D35BB4" w:rsidRDefault="00E959E5" w14:paraId="0E078658" w14:textId="77777777">
            <w:pPr>
              <w:rPr>
                <w:rFonts w:ascii="Arial" w:hAnsi="Arial" w:cs="Arial"/>
                <w:b/>
                <w:sz w:val="18"/>
                <w:szCs w:val="22"/>
              </w:rPr>
            </w:pPr>
            <w:r w:rsidRPr="005A565A">
              <w:rPr>
                <w:rFonts w:ascii="Arial" w:hAnsi="Arial" w:cs="Arial"/>
                <w:b/>
                <w:sz w:val="18"/>
                <w:szCs w:val="22"/>
              </w:rPr>
              <w:t xml:space="preserve">Place 5  </w:t>
            </w:r>
          </w:p>
        </w:tc>
        <w:tc>
          <w:tcPr>
            <w:tcW w:w="1346" w:type="dxa"/>
            <w:shd w:val="clear" w:color="auto" w:fill="F2F2F2" w:themeFill="background1" w:themeFillShade="F2"/>
          </w:tcPr>
          <w:p w:rsidRPr="005A565A" w:rsidR="00E959E5" w:rsidP="00D35BB4" w:rsidRDefault="00E959E5" w14:paraId="51B9A380" w14:textId="77777777">
            <w:pPr>
              <w:rPr>
                <w:rFonts w:ascii="Arial" w:hAnsi="Arial" w:cs="Arial"/>
                <w:b/>
                <w:sz w:val="18"/>
                <w:szCs w:val="22"/>
              </w:rPr>
            </w:pPr>
            <w:r w:rsidRPr="005A565A">
              <w:rPr>
                <w:rFonts w:ascii="Arial" w:hAnsi="Arial" w:cs="Arial"/>
                <w:b/>
                <w:sz w:val="18"/>
                <w:szCs w:val="22"/>
              </w:rPr>
              <w:t>----</w:t>
            </w:r>
          </w:p>
        </w:tc>
      </w:tr>
      <w:tr w:rsidRPr="005A565A" w:rsidR="00E959E5" w:rsidTr="00D35BB4" w14:paraId="49292069" w14:textId="77777777">
        <w:trPr>
          <w:trHeight w:val="2510"/>
        </w:trPr>
        <w:tc>
          <w:tcPr>
            <w:tcW w:w="1764" w:type="dxa"/>
          </w:tcPr>
          <w:p w:rsidRPr="005A565A" w:rsidR="00E959E5" w:rsidP="00D35BB4" w:rsidRDefault="00E959E5" w14:paraId="3C3BA3B2" w14:textId="77777777">
            <w:pPr>
              <w:rPr>
                <w:rFonts w:ascii="Arial" w:hAnsi="Arial" w:cs="Arial"/>
                <w:color w:val="7F7F7F" w:themeColor="text1" w:themeTint="80"/>
                <w:sz w:val="18"/>
                <w:szCs w:val="18"/>
              </w:rPr>
            </w:pPr>
          </w:p>
          <w:p w:rsidRPr="005A565A" w:rsidR="00E959E5" w:rsidP="00D35BB4" w:rsidRDefault="00E959E5" w14:paraId="5703AAB2" w14:textId="77777777">
            <w:pPr>
              <w:rPr>
                <w:rFonts w:ascii="Arial" w:hAnsi="Arial" w:cs="Arial"/>
                <w:color w:val="7F7F7F" w:themeColor="text1" w:themeTint="80"/>
                <w:sz w:val="18"/>
                <w:szCs w:val="18"/>
              </w:rPr>
            </w:pPr>
            <w:r w:rsidRPr="005A565A">
              <w:rPr>
                <w:rFonts w:ascii="Arial" w:hAnsi="Arial" w:cs="Arial"/>
                <w:color w:val="7F7F7F" w:themeColor="text1" w:themeTint="80"/>
                <w:sz w:val="18"/>
                <w:szCs w:val="18"/>
              </w:rPr>
              <w:t>Why is this important for the participant?</w:t>
            </w:r>
          </w:p>
          <w:p w:rsidRPr="005A565A" w:rsidR="00E959E5" w:rsidP="00D35BB4" w:rsidRDefault="00E959E5" w14:paraId="42B84FFF" w14:textId="77777777">
            <w:pPr>
              <w:rPr>
                <w:rFonts w:ascii="Arial" w:hAnsi="Arial" w:cs="Arial"/>
                <w:color w:val="7F7F7F" w:themeColor="text1" w:themeTint="80"/>
                <w:sz w:val="18"/>
                <w:szCs w:val="18"/>
              </w:rPr>
            </w:pPr>
          </w:p>
          <w:p w:rsidRPr="005A565A" w:rsidR="00E959E5" w:rsidP="00D35BB4" w:rsidRDefault="00E959E5" w14:paraId="33E1C19B" w14:textId="77777777">
            <w:pPr>
              <w:rPr>
                <w:rFonts w:ascii="Arial" w:hAnsi="Arial" w:cs="Arial"/>
                <w:color w:val="7F7F7F" w:themeColor="text1" w:themeTint="80"/>
                <w:sz w:val="18"/>
                <w:szCs w:val="18"/>
              </w:rPr>
            </w:pPr>
            <w:r w:rsidRPr="005A565A">
              <w:rPr>
                <w:rFonts w:ascii="Arial" w:hAnsi="Arial" w:cs="Arial"/>
                <w:color w:val="7F7F7F" w:themeColor="text1" w:themeTint="80"/>
                <w:sz w:val="18"/>
                <w:szCs w:val="18"/>
              </w:rPr>
              <w:t xml:space="preserve">Summary of response </w:t>
            </w:r>
          </w:p>
          <w:p w:rsidRPr="005A565A" w:rsidR="00E959E5" w:rsidP="00D35BB4" w:rsidRDefault="00E959E5" w14:paraId="76CD1439" w14:textId="77777777">
            <w:pPr>
              <w:rPr>
                <w:rFonts w:ascii="Arial" w:hAnsi="Arial" w:cs="Arial"/>
                <w:color w:val="7F7F7F" w:themeColor="text1" w:themeTint="80"/>
                <w:sz w:val="18"/>
                <w:szCs w:val="18"/>
              </w:rPr>
            </w:pPr>
            <w:r w:rsidRPr="005A565A">
              <w:rPr>
                <w:rFonts w:ascii="Arial" w:hAnsi="Arial" w:cs="Arial"/>
                <w:color w:val="7F7F7F" w:themeColor="text1" w:themeTint="80"/>
                <w:sz w:val="18"/>
                <w:szCs w:val="18"/>
              </w:rPr>
              <w:t xml:space="preserve">Some direct quotes (in </w:t>
            </w:r>
            <w:proofErr w:type="gramStart"/>
            <w:r w:rsidRPr="005A565A">
              <w:rPr>
                <w:rFonts w:ascii="Arial" w:hAnsi="Arial" w:cs="Arial"/>
                <w:color w:val="7F7F7F" w:themeColor="text1" w:themeTint="80"/>
                <w:sz w:val="18"/>
                <w:szCs w:val="18"/>
              </w:rPr>
              <w:t>“ “</w:t>
            </w:r>
            <w:proofErr w:type="gramEnd"/>
            <w:r w:rsidRPr="005A565A">
              <w:rPr>
                <w:rFonts w:ascii="Arial" w:hAnsi="Arial" w:cs="Arial"/>
                <w:color w:val="7F7F7F" w:themeColor="text1" w:themeTint="80"/>
                <w:sz w:val="18"/>
                <w:szCs w:val="18"/>
              </w:rPr>
              <w:t xml:space="preserve"> and </w:t>
            </w:r>
            <w:r w:rsidRPr="005A565A">
              <w:rPr>
                <w:rFonts w:ascii="Arial" w:hAnsi="Arial" w:cs="Arial"/>
                <w:i/>
                <w:color w:val="7F7F7F" w:themeColor="text1" w:themeTint="80"/>
                <w:sz w:val="18"/>
                <w:szCs w:val="18"/>
              </w:rPr>
              <w:t>italic</w:t>
            </w:r>
            <w:r w:rsidRPr="005A565A">
              <w:rPr>
                <w:rFonts w:ascii="Arial" w:hAnsi="Arial" w:cs="Arial"/>
                <w:color w:val="7F7F7F" w:themeColor="text1" w:themeTint="80"/>
                <w:sz w:val="18"/>
                <w:szCs w:val="18"/>
              </w:rPr>
              <w:t>)</w:t>
            </w:r>
          </w:p>
          <w:p w:rsidRPr="005A565A" w:rsidR="00E959E5" w:rsidP="00D35BB4" w:rsidRDefault="00E959E5" w14:paraId="348DC266" w14:textId="77777777">
            <w:pPr>
              <w:rPr>
                <w:rFonts w:ascii="Arial" w:hAnsi="Arial" w:cs="Arial"/>
                <w:color w:val="7F7F7F" w:themeColor="text1" w:themeTint="80"/>
                <w:sz w:val="18"/>
                <w:szCs w:val="18"/>
              </w:rPr>
            </w:pPr>
          </w:p>
        </w:tc>
        <w:tc>
          <w:tcPr>
            <w:tcW w:w="1549" w:type="dxa"/>
          </w:tcPr>
          <w:p w:rsidRPr="005A565A" w:rsidR="00E959E5" w:rsidP="00D35BB4" w:rsidRDefault="00E959E5" w14:paraId="47D5F313" w14:textId="77777777">
            <w:pPr>
              <w:rPr>
                <w:rFonts w:ascii="Arial" w:hAnsi="Arial" w:cs="Arial"/>
                <w:color w:val="7F7F7F" w:themeColor="text1" w:themeTint="80"/>
                <w:sz w:val="18"/>
                <w:szCs w:val="18"/>
              </w:rPr>
            </w:pPr>
          </w:p>
          <w:p w:rsidRPr="005A565A" w:rsidR="00E959E5" w:rsidP="00D35BB4" w:rsidRDefault="00E959E5" w14:paraId="75DAFC49" w14:textId="77777777">
            <w:pPr>
              <w:rPr>
                <w:rFonts w:ascii="Arial" w:hAnsi="Arial" w:cs="Arial"/>
                <w:color w:val="7F7F7F" w:themeColor="text1" w:themeTint="80"/>
                <w:sz w:val="18"/>
                <w:szCs w:val="18"/>
              </w:rPr>
            </w:pPr>
            <w:r w:rsidRPr="005A565A">
              <w:rPr>
                <w:rFonts w:ascii="Arial" w:hAnsi="Arial" w:cs="Arial"/>
                <w:color w:val="7F7F7F" w:themeColor="text1" w:themeTint="80"/>
                <w:sz w:val="18"/>
                <w:szCs w:val="18"/>
              </w:rPr>
              <w:t>Why is this important for the participant?</w:t>
            </w:r>
          </w:p>
          <w:p w:rsidRPr="005A565A" w:rsidR="00E959E5" w:rsidP="00D35BB4" w:rsidRDefault="00E959E5" w14:paraId="6D0D7B4C" w14:textId="77777777">
            <w:pPr>
              <w:rPr>
                <w:rFonts w:ascii="Arial" w:hAnsi="Arial" w:cs="Arial"/>
                <w:color w:val="7F7F7F" w:themeColor="text1" w:themeTint="80"/>
                <w:sz w:val="18"/>
                <w:szCs w:val="18"/>
              </w:rPr>
            </w:pPr>
          </w:p>
          <w:p w:rsidRPr="005A565A" w:rsidR="00E959E5" w:rsidP="00D35BB4" w:rsidRDefault="00E959E5" w14:paraId="393FF956" w14:textId="77777777">
            <w:pPr>
              <w:rPr>
                <w:rFonts w:ascii="Arial" w:hAnsi="Arial" w:cs="Arial"/>
                <w:color w:val="7F7F7F" w:themeColor="text1" w:themeTint="80"/>
                <w:sz w:val="18"/>
                <w:szCs w:val="18"/>
              </w:rPr>
            </w:pPr>
            <w:r w:rsidRPr="005A565A">
              <w:rPr>
                <w:rFonts w:ascii="Arial" w:hAnsi="Arial" w:cs="Arial"/>
                <w:color w:val="7F7F7F" w:themeColor="text1" w:themeTint="80"/>
                <w:sz w:val="18"/>
                <w:szCs w:val="18"/>
              </w:rPr>
              <w:t xml:space="preserve">Summary of response </w:t>
            </w:r>
          </w:p>
          <w:p w:rsidRPr="005A565A" w:rsidR="00E959E5" w:rsidP="00D35BB4" w:rsidRDefault="00E959E5" w14:paraId="664D3347" w14:textId="77777777">
            <w:pPr>
              <w:rPr>
                <w:rFonts w:ascii="Arial" w:hAnsi="Arial" w:cs="Arial"/>
                <w:color w:val="7F7F7F" w:themeColor="text1" w:themeTint="80"/>
                <w:sz w:val="18"/>
                <w:szCs w:val="18"/>
              </w:rPr>
            </w:pPr>
            <w:r w:rsidRPr="005A565A">
              <w:rPr>
                <w:rFonts w:ascii="Arial" w:hAnsi="Arial" w:cs="Arial"/>
                <w:color w:val="7F7F7F" w:themeColor="text1" w:themeTint="80"/>
                <w:sz w:val="18"/>
                <w:szCs w:val="18"/>
              </w:rPr>
              <w:t xml:space="preserve">Some direct quotes (in </w:t>
            </w:r>
            <w:proofErr w:type="gramStart"/>
            <w:r w:rsidRPr="005A565A">
              <w:rPr>
                <w:rFonts w:ascii="Arial" w:hAnsi="Arial" w:cs="Arial"/>
                <w:color w:val="7F7F7F" w:themeColor="text1" w:themeTint="80"/>
                <w:sz w:val="18"/>
                <w:szCs w:val="18"/>
              </w:rPr>
              <w:t>“ “</w:t>
            </w:r>
            <w:proofErr w:type="gramEnd"/>
            <w:r w:rsidRPr="005A565A">
              <w:rPr>
                <w:rFonts w:ascii="Arial" w:hAnsi="Arial" w:cs="Arial"/>
                <w:color w:val="7F7F7F" w:themeColor="text1" w:themeTint="80"/>
                <w:sz w:val="18"/>
                <w:szCs w:val="18"/>
              </w:rPr>
              <w:t xml:space="preserve"> and </w:t>
            </w:r>
            <w:r w:rsidRPr="005A565A">
              <w:rPr>
                <w:rFonts w:ascii="Arial" w:hAnsi="Arial" w:cs="Arial"/>
                <w:i/>
                <w:color w:val="7F7F7F" w:themeColor="text1" w:themeTint="80"/>
                <w:sz w:val="18"/>
                <w:szCs w:val="18"/>
              </w:rPr>
              <w:t>italic</w:t>
            </w:r>
            <w:r w:rsidRPr="005A565A">
              <w:rPr>
                <w:rFonts w:ascii="Arial" w:hAnsi="Arial" w:cs="Arial"/>
                <w:color w:val="7F7F7F" w:themeColor="text1" w:themeTint="80"/>
                <w:sz w:val="18"/>
                <w:szCs w:val="18"/>
              </w:rPr>
              <w:t>)</w:t>
            </w:r>
          </w:p>
          <w:p w:rsidRPr="005A565A" w:rsidR="00E959E5" w:rsidP="00D35BB4" w:rsidRDefault="00E959E5" w14:paraId="3AB51F3B" w14:textId="77777777">
            <w:pPr>
              <w:rPr>
                <w:rFonts w:ascii="Arial" w:hAnsi="Arial" w:cs="Arial"/>
                <w:color w:val="7F7F7F" w:themeColor="text1" w:themeTint="80"/>
                <w:sz w:val="18"/>
                <w:szCs w:val="18"/>
              </w:rPr>
            </w:pPr>
          </w:p>
          <w:p w:rsidRPr="005A565A" w:rsidR="00E959E5" w:rsidP="00D35BB4" w:rsidRDefault="00E959E5" w14:paraId="517BFE9D" w14:textId="77777777">
            <w:pPr>
              <w:rPr>
                <w:rFonts w:ascii="Arial" w:hAnsi="Arial" w:cs="Arial"/>
                <w:color w:val="7F7F7F" w:themeColor="text1" w:themeTint="80"/>
                <w:sz w:val="18"/>
                <w:szCs w:val="18"/>
              </w:rPr>
            </w:pPr>
          </w:p>
        </w:tc>
        <w:tc>
          <w:tcPr>
            <w:tcW w:w="1450" w:type="dxa"/>
          </w:tcPr>
          <w:p w:rsidRPr="005A565A" w:rsidR="00E959E5" w:rsidP="00D35BB4" w:rsidRDefault="00E959E5" w14:paraId="63AE1ABF" w14:textId="77777777">
            <w:pPr>
              <w:rPr>
                <w:rFonts w:ascii="Arial" w:hAnsi="Arial" w:cs="Arial"/>
                <w:color w:val="7F7F7F" w:themeColor="text1" w:themeTint="80"/>
                <w:sz w:val="18"/>
                <w:szCs w:val="18"/>
              </w:rPr>
            </w:pPr>
          </w:p>
          <w:p w:rsidRPr="005A565A" w:rsidR="00E959E5" w:rsidP="00D35BB4" w:rsidRDefault="00E959E5" w14:paraId="2944ECF3" w14:textId="77777777">
            <w:pPr>
              <w:rPr>
                <w:rFonts w:ascii="Arial" w:hAnsi="Arial" w:cs="Arial"/>
                <w:color w:val="7F7F7F" w:themeColor="text1" w:themeTint="80"/>
                <w:sz w:val="18"/>
                <w:szCs w:val="18"/>
              </w:rPr>
            </w:pPr>
            <w:r w:rsidRPr="005A565A">
              <w:rPr>
                <w:rFonts w:ascii="Arial" w:hAnsi="Arial" w:cs="Arial"/>
                <w:color w:val="7F7F7F" w:themeColor="text1" w:themeTint="80"/>
                <w:sz w:val="18"/>
                <w:szCs w:val="18"/>
              </w:rPr>
              <w:t>Why is this important for the participant?</w:t>
            </w:r>
          </w:p>
          <w:p w:rsidRPr="005A565A" w:rsidR="00E959E5" w:rsidP="00D35BB4" w:rsidRDefault="00E959E5" w14:paraId="5442FEC4" w14:textId="77777777">
            <w:pPr>
              <w:rPr>
                <w:rFonts w:ascii="Arial" w:hAnsi="Arial" w:cs="Arial"/>
                <w:color w:val="7F7F7F" w:themeColor="text1" w:themeTint="80"/>
                <w:sz w:val="18"/>
                <w:szCs w:val="18"/>
              </w:rPr>
            </w:pPr>
          </w:p>
          <w:p w:rsidRPr="005A565A" w:rsidR="00E959E5" w:rsidP="00D35BB4" w:rsidRDefault="00E959E5" w14:paraId="293492E6" w14:textId="77777777">
            <w:pPr>
              <w:rPr>
                <w:rFonts w:ascii="Arial" w:hAnsi="Arial" w:cs="Arial"/>
                <w:color w:val="7F7F7F" w:themeColor="text1" w:themeTint="80"/>
                <w:sz w:val="18"/>
                <w:szCs w:val="18"/>
              </w:rPr>
            </w:pPr>
            <w:r w:rsidRPr="005A565A">
              <w:rPr>
                <w:rFonts w:ascii="Arial" w:hAnsi="Arial" w:cs="Arial"/>
                <w:color w:val="7F7F7F" w:themeColor="text1" w:themeTint="80"/>
                <w:sz w:val="18"/>
                <w:szCs w:val="18"/>
              </w:rPr>
              <w:t xml:space="preserve">Summary of response </w:t>
            </w:r>
          </w:p>
          <w:p w:rsidRPr="005A565A" w:rsidR="00E959E5" w:rsidP="00D35BB4" w:rsidRDefault="00E959E5" w14:paraId="60F45865" w14:textId="77777777">
            <w:pPr>
              <w:rPr>
                <w:rFonts w:ascii="Arial" w:hAnsi="Arial" w:cs="Arial"/>
                <w:color w:val="7F7F7F" w:themeColor="text1" w:themeTint="80"/>
                <w:sz w:val="18"/>
                <w:szCs w:val="18"/>
              </w:rPr>
            </w:pPr>
            <w:r w:rsidRPr="005A565A">
              <w:rPr>
                <w:rFonts w:ascii="Arial" w:hAnsi="Arial" w:cs="Arial"/>
                <w:color w:val="7F7F7F" w:themeColor="text1" w:themeTint="80"/>
                <w:sz w:val="18"/>
                <w:szCs w:val="18"/>
              </w:rPr>
              <w:t xml:space="preserve">Some direct quotes (in </w:t>
            </w:r>
            <w:proofErr w:type="gramStart"/>
            <w:r w:rsidRPr="005A565A">
              <w:rPr>
                <w:rFonts w:ascii="Arial" w:hAnsi="Arial" w:cs="Arial"/>
                <w:color w:val="7F7F7F" w:themeColor="text1" w:themeTint="80"/>
                <w:sz w:val="18"/>
                <w:szCs w:val="18"/>
              </w:rPr>
              <w:t>“ “</w:t>
            </w:r>
            <w:proofErr w:type="gramEnd"/>
            <w:r w:rsidRPr="005A565A">
              <w:rPr>
                <w:rFonts w:ascii="Arial" w:hAnsi="Arial" w:cs="Arial"/>
                <w:color w:val="7F7F7F" w:themeColor="text1" w:themeTint="80"/>
                <w:sz w:val="18"/>
                <w:szCs w:val="18"/>
              </w:rPr>
              <w:t xml:space="preserve"> and </w:t>
            </w:r>
            <w:r w:rsidRPr="005A565A">
              <w:rPr>
                <w:rFonts w:ascii="Arial" w:hAnsi="Arial" w:cs="Arial"/>
                <w:i/>
                <w:color w:val="7F7F7F" w:themeColor="text1" w:themeTint="80"/>
                <w:sz w:val="18"/>
                <w:szCs w:val="18"/>
              </w:rPr>
              <w:t>italic</w:t>
            </w:r>
            <w:r w:rsidRPr="005A565A">
              <w:rPr>
                <w:rFonts w:ascii="Arial" w:hAnsi="Arial" w:cs="Arial"/>
                <w:color w:val="7F7F7F" w:themeColor="text1" w:themeTint="80"/>
                <w:sz w:val="18"/>
                <w:szCs w:val="18"/>
              </w:rPr>
              <w:t>)</w:t>
            </w:r>
          </w:p>
          <w:p w:rsidRPr="005A565A" w:rsidR="00E959E5" w:rsidP="00D35BB4" w:rsidRDefault="00E959E5" w14:paraId="18F0088A" w14:textId="77777777">
            <w:pPr>
              <w:rPr>
                <w:rFonts w:ascii="Arial" w:hAnsi="Arial" w:cs="Arial"/>
                <w:color w:val="7F7F7F" w:themeColor="text1" w:themeTint="80"/>
                <w:sz w:val="18"/>
                <w:szCs w:val="18"/>
              </w:rPr>
            </w:pPr>
          </w:p>
        </w:tc>
        <w:tc>
          <w:tcPr>
            <w:tcW w:w="1436" w:type="dxa"/>
          </w:tcPr>
          <w:p w:rsidRPr="005A565A" w:rsidR="00E959E5" w:rsidP="00D35BB4" w:rsidRDefault="00E959E5" w14:paraId="2EAC6477" w14:textId="77777777">
            <w:pPr>
              <w:rPr>
                <w:rFonts w:ascii="Arial" w:hAnsi="Arial" w:cs="Arial"/>
                <w:color w:val="7F7F7F" w:themeColor="text1" w:themeTint="80"/>
                <w:sz w:val="18"/>
                <w:szCs w:val="18"/>
              </w:rPr>
            </w:pPr>
          </w:p>
          <w:p w:rsidRPr="005A565A" w:rsidR="00E959E5" w:rsidP="00D35BB4" w:rsidRDefault="00E959E5" w14:paraId="2696E866" w14:textId="77777777">
            <w:pPr>
              <w:rPr>
                <w:rFonts w:ascii="Arial" w:hAnsi="Arial" w:cs="Arial"/>
                <w:color w:val="7F7F7F" w:themeColor="text1" w:themeTint="80"/>
                <w:sz w:val="18"/>
                <w:szCs w:val="18"/>
              </w:rPr>
            </w:pPr>
            <w:r w:rsidRPr="005A565A">
              <w:rPr>
                <w:rFonts w:ascii="Arial" w:hAnsi="Arial" w:cs="Arial"/>
                <w:color w:val="7F7F7F" w:themeColor="text1" w:themeTint="80"/>
                <w:sz w:val="18"/>
                <w:szCs w:val="18"/>
              </w:rPr>
              <w:t>Why is this important for the participant?</w:t>
            </w:r>
          </w:p>
          <w:p w:rsidRPr="005A565A" w:rsidR="00E959E5" w:rsidP="00D35BB4" w:rsidRDefault="00E959E5" w14:paraId="065E4941" w14:textId="77777777">
            <w:pPr>
              <w:rPr>
                <w:rFonts w:ascii="Arial" w:hAnsi="Arial" w:cs="Arial"/>
                <w:color w:val="7F7F7F" w:themeColor="text1" w:themeTint="80"/>
                <w:sz w:val="18"/>
                <w:szCs w:val="18"/>
              </w:rPr>
            </w:pPr>
          </w:p>
          <w:p w:rsidRPr="005A565A" w:rsidR="00E959E5" w:rsidP="00D35BB4" w:rsidRDefault="00E959E5" w14:paraId="6A2CFEEE" w14:textId="77777777">
            <w:pPr>
              <w:rPr>
                <w:rFonts w:ascii="Arial" w:hAnsi="Arial" w:cs="Arial"/>
                <w:color w:val="7F7F7F" w:themeColor="text1" w:themeTint="80"/>
                <w:sz w:val="18"/>
                <w:szCs w:val="18"/>
              </w:rPr>
            </w:pPr>
            <w:r w:rsidRPr="005A565A">
              <w:rPr>
                <w:rFonts w:ascii="Arial" w:hAnsi="Arial" w:cs="Arial"/>
                <w:color w:val="7F7F7F" w:themeColor="text1" w:themeTint="80"/>
                <w:sz w:val="18"/>
                <w:szCs w:val="18"/>
              </w:rPr>
              <w:t xml:space="preserve">Summary of response </w:t>
            </w:r>
          </w:p>
          <w:p w:rsidRPr="005A565A" w:rsidR="00E959E5" w:rsidP="00D35BB4" w:rsidRDefault="00E959E5" w14:paraId="5B3CD2C4" w14:textId="77777777">
            <w:pPr>
              <w:rPr>
                <w:rFonts w:ascii="Arial" w:hAnsi="Arial" w:cs="Arial"/>
                <w:color w:val="7F7F7F" w:themeColor="text1" w:themeTint="80"/>
                <w:sz w:val="18"/>
                <w:szCs w:val="18"/>
              </w:rPr>
            </w:pPr>
            <w:r w:rsidRPr="005A565A">
              <w:rPr>
                <w:rFonts w:ascii="Arial" w:hAnsi="Arial" w:cs="Arial"/>
                <w:color w:val="7F7F7F" w:themeColor="text1" w:themeTint="80"/>
                <w:sz w:val="18"/>
                <w:szCs w:val="18"/>
              </w:rPr>
              <w:t xml:space="preserve">Some direct quotes (in </w:t>
            </w:r>
            <w:proofErr w:type="gramStart"/>
            <w:r w:rsidRPr="005A565A">
              <w:rPr>
                <w:rFonts w:ascii="Arial" w:hAnsi="Arial" w:cs="Arial"/>
                <w:color w:val="7F7F7F" w:themeColor="text1" w:themeTint="80"/>
                <w:sz w:val="18"/>
                <w:szCs w:val="18"/>
              </w:rPr>
              <w:t>“ “</w:t>
            </w:r>
            <w:proofErr w:type="gramEnd"/>
            <w:r w:rsidRPr="005A565A">
              <w:rPr>
                <w:rFonts w:ascii="Arial" w:hAnsi="Arial" w:cs="Arial"/>
                <w:color w:val="7F7F7F" w:themeColor="text1" w:themeTint="80"/>
                <w:sz w:val="18"/>
                <w:szCs w:val="18"/>
              </w:rPr>
              <w:t xml:space="preserve"> and </w:t>
            </w:r>
            <w:r w:rsidRPr="005A565A">
              <w:rPr>
                <w:rFonts w:ascii="Arial" w:hAnsi="Arial" w:cs="Arial"/>
                <w:i/>
                <w:color w:val="7F7F7F" w:themeColor="text1" w:themeTint="80"/>
                <w:sz w:val="18"/>
                <w:szCs w:val="18"/>
              </w:rPr>
              <w:t>italic</w:t>
            </w:r>
            <w:r w:rsidRPr="005A565A">
              <w:rPr>
                <w:rFonts w:ascii="Arial" w:hAnsi="Arial" w:cs="Arial"/>
                <w:color w:val="7F7F7F" w:themeColor="text1" w:themeTint="80"/>
                <w:sz w:val="18"/>
                <w:szCs w:val="18"/>
              </w:rPr>
              <w:t>)</w:t>
            </w:r>
          </w:p>
          <w:p w:rsidRPr="005A565A" w:rsidR="00E959E5" w:rsidP="00D35BB4" w:rsidRDefault="00E959E5" w14:paraId="476E8F08" w14:textId="77777777">
            <w:pPr>
              <w:rPr>
                <w:rFonts w:ascii="Arial" w:hAnsi="Arial" w:cs="Arial"/>
                <w:color w:val="7F7F7F" w:themeColor="text1" w:themeTint="80"/>
                <w:sz w:val="18"/>
                <w:szCs w:val="18"/>
              </w:rPr>
            </w:pPr>
          </w:p>
        </w:tc>
        <w:tc>
          <w:tcPr>
            <w:tcW w:w="1465" w:type="dxa"/>
          </w:tcPr>
          <w:p w:rsidRPr="005A565A" w:rsidR="00E959E5" w:rsidP="00D35BB4" w:rsidRDefault="00E959E5" w14:paraId="6A8FBE04" w14:textId="77777777">
            <w:pPr>
              <w:rPr>
                <w:rFonts w:ascii="Arial" w:hAnsi="Arial" w:cs="Arial"/>
                <w:color w:val="7F7F7F" w:themeColor="text1" w:themeTint="80"/>
                <w:sz w:val="18"/>
                <w:szCs w:val="18"/>
              </w:rPr>
            </w:pPr>
          </w:p>
          <w:p w:rsidRPr="005A565A" w:rsidR="00E959E5" w:rsidP="00D35BB4" w:rsidRDefault="00E959E5" w14:paraId="27798356" w14:textId="77777777">
            <w:pPr>
              <w:rPr>
                <w:rFonts w:ascii="Arial" w:hAnsi="Arial" w:cs="Arial"/>
                <w:color w:val="7F7F7F" w:themeColor="text1" w:themeTint="80"/>
                <w:sz w:val="18"/>
                <w:szCs w:val="18"/>
              </w:rPr>
            </w:pPr>
            <w:r w:rsidRPr="005A565A">
              <w:rPr>
                <w:rFonts w:ascii="Arial" w:hAnsi="Arial" w:cs="Arial"/>
                <w:color w:val="7F7F7F" w:themeColor="text1" w:themeTint="80"/>
                <w:sz w:val="18"/>
                <w:szCs w:val="18"/>
              </w:rPr>
              <w:t>Why is this important for the participant?</w:t>
            </w:r>
          </w:p>
          <w:p w:rsidRPr="005A565A" w:rsidR="00E959E5" w:rsidP="00D35BB4" w:rsidRDefault="00E959E5" w14:paraId="7BB03296" w14:textId="77777777">
            <w:pPr>
              <w:rPr>
                <w:rFonts w:ascii="Arial" w:hAnsi="Arial" w:cs="Arial"/>
                <w:color w:val="7F7F7F" w:themeColor="text1" w:themeTint="80"/>
                <w:sz w:val="18"/>
                <w:szCs w:val="18"/>
              </w:rPr>
            </w:pPr>
          </w:p>
          <w:p w:rsidRPr="005A565A" w:rsidR="00E959E5" w:rsidP="00D35BB4" w:rsidRDefault="00E959E5" w14:paraId="3191951C" w14:textId="77777777">
            <w:pPr>
              <w:rPr>
                <w:rFonts w:ascii="Arial" w:hAnsi="Arial" w:cs="Arial"/>
                <w:color w:val="7F7F7F" w:themeColor="text1" w:themeTint="80"/>
                <w:sz w:val="18"/>
                <w:szCs w:val="18"/>
              </w:rPr>
            </w:pPr>
            <w:r w:rsidRPr="005A565A">
              <w:rPr>
                <w:rFonts w:ascii="Arial" w:hAnsi="Arial" w:cs="Arial"/>
                <w:color w:val="7F7F7F" w:themeColor="text1" w:themeTint="80"/>
                <w:sz w:val="18"/>
                <w:szCs w:val="18"/>
              </w:rPr>
              <w:t xml:space="preserve">Summary of response </w:t>
            </w:r>
          </w:p>
          <w:p w:rsidRPr="005A565A" w:rsidR="00E959E5" w:rsidP="00D35BB4" w:rsidRDefault="00E959E5" w14:paraId="39122D50" w14:textId="77777777">
            <w:pPr>
              <w:rPr>
                <w:rFonts w:ascii="Arial" w:hAnsi="Arial" w:cs="Arial"/>
                <w:color w:val="7F7F7F" w:themeColor="text1" w:themeTint="80"/>
                <w:sz w:val="18"/>
                <w:szCs w:val="18"/>
              </w:rPr>
            </w:pPr>
            <w:r w:rsidRPr="005A565A">
              <w:rPr>
                <w:rFonts w:ascii="Arial" w:hAnsi="Arial" w:cs="Arial"/>
                <w:color w:val="7F7F7F" w:themeColor="text1" w:themeTint="80"/>
                <w:sz w:val="18"/>
                <w:szCs w:val="18"/>
              </w:rPr>
              <w:t xml:space="preserve">Some direct quotes (in </w:t>
            </w:r>
            <w:proofErr w:type="gramStart"/>
            <w:r w:rsidRPr="005A565A">
              <w:rPr>
                <w:rFonts w:ascii="Arial" w:hAnsi="Arial" w:cs="Arial"/>
                <w:color w:val="7F7F7F" w:themeColor="text1" w:themeTint="80"/>
                <w:sz w:val="18"/>
                <w:szCs w:val="18"/>
              </w:rPr>
              <w:t>“ “</w:t>
            </w:r>
            <w:proofErr w:type="gramEnd"/>
            <w:r w:rsidRPr="005A565A">
              <w:rPr>
                <w:rFonts w:ascii="Arial" w:hAnsi="Arial" w:cs="Arial"/>
                <w:color w:val="7F7F7F" w:themeColor="text1" w:themeTint="80"/>
                <w:sz w:val="18"/>
                <w:szCs w:val="18"/>
              </w:rPr>
              <w:t xml:space="preserve"> and </w:t>
            </w:r>
            <w:r w:rsidRPr="005A565A">
              <w:rPr>
                <w:rFonts w:ascii="Arial" w:hAnsi="Arial" w:cs="Arial"/>
                <w:i/>
                <w:color w:val="7F7F7F" w:themeColor="text1" w:themeTint="80"/>
                <w:sz w:val="18"/>
                <w:szCs w:val="18"/>
              </w:rPr>
              <w:t>italic</w:t>
            </w:r>
            <w:r w:rsidRPr="005A565A">
              <w:rPr>
                <w:rFonts w:ascii="Arial" w:hAnsi="Arial" w:cs="Arial"/>
                <w:color w:val="7F7F7F" w:themeColor="text1" w:themeTint="80"/>
                <w:sz w:val="18"/>
                <w:szCs w:val="18"/>
              </w:rPr>
              <w:t>)</w:t>
            </w:r>
          </w:p>
          <w:p w:rsidRPr="005A565A" w:rsidR="00E959E5" w:rsidP="00D35BB4" w:rsidRDefault="00E959E5" w14:paraId="09611D3F" w14:textId="77777777">
            <w:pPr>
              <w:rPr>
                <w:rFonts w:ascii="Arial" w:hAnsi="Arial" w:cs="Arial"/>
                <w:color w:val="7F7F7F" w:themeColor="text1" w:themeTint="80"/>
                <w:sz w:val="18"/>
                <w:szCs w:val="18"/>
              </w:rPr>
            </w:pPr>
          </w:p>
        </w:tc>
        <w:tc>
          <w:tcPr>
            <w:tcW w:w="1346" w:type="dxa"/>
          </w:tcPr>
          <w:p w:rsidRPr="005A565A" w:rsidR="00E959E5" w:rsidP="00D35BB4" w:rsidRDefault="00E959E5" w14:paraId="715CB578" w14:textId="77777777">
            <w:pPr>
              <w:rPr>
                <w:rFonts w:ascii="Arial" w:hAnsi="Arial" w:cs="Arial"/>
                <w:color w:val="7F7F7F" w:themeColor="text1" w:themeTint="80"/>
                <w:sz w:val="18"/>
                <w:szCs w:val="18"/>
              </w:rPr>
            </w:pPr>
          </w:p>
          <w:p w:rsidRPr="005A565A" w:rsidR="00E959E5" w:rsidP="00D35BB4" w:rsidRDefault="00E959E5" w14:paraId="0CAAA0A0" w14:textId="77777777">
            <w:pPr>
              <w:rPr>
                <w:rFonts w:ascii="Arial" w:hAnsi="Arial" w:cs="Arial"/>
                <w:color w:val="7F7F7F" w:themeColor="text1" w:themeTint="80"/>
                <w:sz w:val="18"/>
                <w:szCs w:val="18"/>
              </w:rPr>
            </w:pPr>
            <w:r w:rsidRPr="005A565A">
              <w:rPr>
                <w:rFonts w:ascii="Arial" w:hAnsi="Arial" w:cs="Arial"/>
                <w:color w:val="7F7F7F" w:themeColor="text1" w:themeTint="80"/>
                <w:sz w:val="18"/>
                <w:szCs w:val="18"/>
              </w:rPr>
              <w:t>Why is this important for the participant?</w:t>
            </w:r>
          </w:p>
          <w:p w:rsidRPr="005A565A" w:rsidR="00E959E5" w:rsidP="00D35BB4" w:rsidRDefault="00E959E5" w14:paraId="08E0E07D" w14:textId="77777777">
            <w:pPr>
              <w:rPr>
                <w:rFonts w:ascii="Arial" w:hAnsi="Arial" w:cs="Arial"/>
                <w:color w:val="7F7F7F" w:themeColor="text1" w:themeTint="80"/>
                <w:sz w:val="18"/>
                <w:szCs w:val="18"/>
              </w:rPr>
            </w:pPr>
          </w:p>
          <w:p w:rsidRPr="005A565A" w:rsidR="00E959E5" w:rsidP="00D35BB4" w:rsidRDefault="00E959E5" w14:paraId="3610BE07" w14:textId="77777777">
            <w:pPr>
              <w:rPr>
                <w:rFonts w:ascii="Arial" w:hAnsi="Arial" w:cs="Arial"/>
                <w:color w:val="7F7F7F" w:themeColor="text1" w:themeTint="80"/>
                <w:sz w:val="18"/>
                <w:szCs w:val="18"/>
              </w:rPr>
            </w:pPr>
            <w:r w:rsidRPr="005A565A">
              <w:rPr>
                <w:rFonts w:ascii="Arial" w:hAnsi="Arial" w:cs="Arial"/>
                <w:color w:val="7F7F7F" w:themeColor="text1" w:themeTint="80"/>
                <w:sz w:val="18"/>
                <w:szCs w:val="18"/>
              </w:rPr>
              <w:t xml:space="preserve">Summary of response </w:t>
            </w:r>
          </w:p>
          <w:p w:rsidRPr="005A565A" w:rsidR="00E959E5" w:rsidP="00D35BB4" w:rsidRDefault="00E959E5" w14:paraId="3B56E93C" w14:textId="77777777">
            <w:pPr>
              <w:rPr>
                <w:rFonts w:ascii="Arial" w:hAnsi="Arial" w:cs="Arial"/>
                <w:color w:val="7F7F7F" w:themeColor="text1" w:themeTint="80"/>
                <w:sz w:val="18"/>
                <w:szCs w:val="18"/>
              </w:rPr>
            </w:pPr>
            <w:r w:rsidRPr="005A565A">
              <w:rPr>
                <w:rFonts w:ascii="Arial" w:hAnsi="Arial" w:cs="Arial"/>
                <w:color w:val="7F7F7F" w:themeColor="text1" w:themeTint="80"/>
                <w:sz w:val="18"/>
                <w:szCs w:val="18"/>
              </w:rPr>
              <w:t xml:space="preserve">Some direct quotes (in </w:t>
            </w:r>
            <w:proofErr w:type="gramStart"/>
            <w:r w:rsidRPr="005A565A">
              <w:rPr>
                <w:rFonts w:ascii="Arial" w:hAnsi="Arial" w:cs="Arial"/>
                <w:color w:val="7F7F7F" w:themeColor="text1" w:themeTint="80"/>
                <w:sz w:val="18"/>
                <w:szCs w:val="18"/>
              </w:rPr>
              <w:t>“ “</w:t>
            </w:r>
            <w:proofErr w:type="gramEnd"/>
            <w:r w:rsidRPr="005A565A">
              <w:rPr>
                <w:rFonts w:ascii="Arial" w:hAnsi="Arial" w:cs="Arial"/>
                <w:color w:val="7F7F7F" w:themeColor="text1" w:themeTint="80"/>
                <w:sz w:val="18"/>
                <w:szCs w:val="18"/>
              </w:rPr>
              <w:t xml:space="preserve"> and </w:t>
            </w:r>
            <w:r w:rsidRPr="005A565A">
              <w:rPr>
                <w:rFonts w:ascii="Arial" w:hAnsi="Arial" w:cs="Arial"/>
                <w:i/>
                <w:color w:val="7F7F7F" w:themeColor="text1" w:themeTint="80"/>
                <w:sz w:val="18"/>
                <w:szCs w:val="18"/>
              </w:rPr>
              <w:t>italic</w:t>
            </w:r>
            <w:r w:rsidRPr="005A565A">
              <w:rPr>
                <w:rFonts w:ascii="Arial" w:hAnsi="Arial" w:cs="Arial"/>
                <w:color w:val="7F7F7F" w:themeColor="text1" w:themeTint="80"/>
                <w:sz w:val="18"/>
                <w:szCs w:val="18"/>
              </w:rPr>
              <w:t>)</w:t>
            </w:r>
          </w:p>
          <w:p w:rsidRPr="005A565A" w:rsidR="00E959E5" w:rsidP="00D35BB4" w:rsidRDefault="00E959E5" w14:paraId="103E82B5" w14:textId="77777777">
            <w:pPr>
              <w:rPr>
                <w:rFonts w:ascii="Arial" w:hAnsi="Arial" w:cs="Arial"/>
                <w:color w:val="7F7F7F" w:themeColor="text1" w:themeTint="80"/>
                <w:sz w:val="18"/>
                <w:szCs w:val="18"/>
              </w:rPr>
            </w:pPr>
          </w:p>
        </w:tc>
      </w:tr>
      <w:tr w:rsidRPr="005A565A" w:rsidR="00E959E5" w:rsidTr="00D35BB4" w14:paraId="25906490" w14:textId="77777777">
        <w:tc>
          <w:tcPr>
            <w:tcW w:w="1764" w:type="dxa"/>
          </w:tcPr>
          <w:p w:rsidRPr="005A565A" w:rsidR="00E959E5" w:rsidP="00D35BB4" w:rsidRDefault="00E959E5" w14:paraId="49CD40FF" w14:textId="77777777">
            <w:pPr>
              <w:rPr>
                <w:rFonts w:ascii="Arial" w:hAnsi="Arial" w:cs="Arial"/>
                <w:b/>
                <w:color w:val="000000" w:themeColor="text1"/>
                <w:sz w:val="20"/>
                <w:szCs w:val="22"/>
              </w:rPr>
            </w:pPr>
            <w:r w:rsidRPr="005A565A">
              <w:rPr>
                <w:rFonts w:ascii="Arial" w:hAnsi="Arial" w:cs="Arial"/>
                <w:b/>
                <w:color w:val="000000" w:themeColor="text1"/>
                <w:sz w:val="20"/>
                <w:szCs w:val="22"/>
              </w:rPr>
              <w:t>PHOTO 2a</w:t>
            </w:r>
          </w:p>
        </w:tc>
        <w:tc>
          <w:tcPr>
            <w:tcW w:w="1549" w:type="dxa"/>
          </w:tcPr>
          <w:p w:rsidRPr="005A565A" w:rsidR="00E959E5" w:rsidP="00D35BB4" w:rsidRDefault="00E959E5" w14:paraId="62436335" w14:textId="77777777">
            <w:pPr>
              <w:rPr>
                <w:rFonts w:ascii="Arial" w:hAnsi="Arial" w:cs="Arial"/>
                <w:b/>
                <w:color w:val="000000" w:themeColor="text1"/>
                <w:sz w:val="20"/>
                <w:szCs w:val="22"/>
              </w:rPr>
            </w:pPr>
            <w:r w:rsidRPr="005A565A">
              <w:rPr>
                <w:rFonts w:ascii="Arial" w:hAnsi="Arial" w:cs="Arial"/>
                <w:b/>
                <w:color w:val="000000" w:themeColor="text1"/>
                <w:sz w:val="20"/>
                <w:szCs w:val="22"/>
              </w:rPr>
              <w:t>PHOTO 2b</w:t>
            </w:r>
          </w:p>
        </w:tc>
        <w:tc>
          <w:tcPr>
            <w:tcW w:w="1450" w:type="dxa"/>
          </w:tcPr>
          <w:p w:rsidRPr="005A565A" w:rsidR="00E959E5" w:rsidP="00D35BB4" w:rsidRDefault="00E959E5" w14:paraId="4E41C9A9" w14:textId="77777777">
            <w:pPr>
              <w:rPr>
                <w:rFonts w:ascii="Arial" w:hAnsi="Arial" w:cs="Arial"/>
                <w:b/>
                <w:color w:val="000000" w:themeColor="text1"/>
                <w:sz w:val="20"/>
                <w:szCs w:val="22"/>
              </w:rPr>
            </w:pPr>
            <w:r w:rsidRPr="005A565A">
              <w:rPr>
                <w:rFonts w:ascii="Arial" w:hAnsi="Arial" w:cs="Arial"/>
                <w:b/>
                <w:color w:val="000000" w:themeColor="text1"/>
                <w:sz w:val="20"/>
                <w:szCs w:val="22"/>
              </w:rPr>
              <w:t>PHOTO 2c</w:t>
            </w:r>
          </w:p>
        </w:tc>
        <w:tc>
          <w:tcPr>
            <w:tcW w:w="1436" w:type="dxa"/>
          </w:tcPr>
          <w:p w:rsidRPr="005A565A" w:rsidR="00E959E5" w:rsidP="00D35BB4" w:rsidRDefault="00E959E5" w14:paraId="4CE23754" w14:textId="77777777">
            <w:pPr>
              <w:rPr>
                <w:rFonts w:ascii="Arial" w:hAnsi="Arial" w:cs="Arial"/>
                <w:b/>
                <w:color w:val="000000" w:themeColor="text1"/>
                <w:sz w:val="20"/>
                <w:szCs w:val="22"/>
              </w:rPr>
            </w:pPr>
            <w:r w:rsidRPr="005A565A">
              <w:rPr>
                <w:rFonts w:ascii="Arial" w:hAnsi="Arial" w:cs="Arial"/>
                <w:b/>
                <w:color w:val="000000" w:themeColor="text1"/>
                <w:sz w:val="20"/>
                <w:szCs w:val="22"/>
              </w:rPr>
              <w:t>PHOTO 2d</w:t>
            </w:r>
          </w:p>
        </w:tc>
        <w:tc>
          <w:tcPr>
            <w:tcW w:w="1465" w:type="dxa"/>
          </w:tcPr>
          <w:p w:rsidRPr="005A565A" w:rsidR="00E959E5" w:rsidP="00D35BB4" w:rsidRDefault="00E959E5" w14:paraId="1D7170AD" w14:textId="77777777">
            <w:pPr>
              <w:rPr>
                <w:rFonts w:ascii="Arial" w:hAnsi="Arial" w:cs="Arial"/>
                <w:b/>
                <w:color w:val="000000" w:themeColor="text1"/>
                <w:sz w:val="20"/>
                <w:szCs w:val="22"/>
              </w:rPr>
            </w:pPr>
            <w:r w:rsidRPr="005A565A">
              <w:rPr>
                <w:rFonts w:ascii="Arial" w:hAnsi="Arial" w:cs="Arial"/>
                <w:b/>
                <w:color w:val="000000" w:themeColor="text1"/>
                <w:sz w:val="20"/>
                <w:szCs w:val="22"/>
              </w:rPr>
              <w:t>PHOTO 2e</w:t>
            </w:r>
          </w:p>
        </w:tc>
        <w:tc>
          <w:tcPr>
            <w:tcW w:w="1346" w:type="dxa"/>
          </w:tcPr>
          <w:p w:rsidRPr="005A565A" w:rsidR="00E959E5" w:rsidP="00D35BB4" w:rsidRDefault="00E959E5" w14:paraId="23FC6A8D" w14:textId="77777777">
            <w:pPr>
              <w:rPr>
                <w:rFonts w:ascii="Arial" w:hAnsi="Arial" w:cs="Arial"/>
                <w:b/>
                <w:color w:val="000000" w:themeColor="text1"/>
                <w:sz w:val="20"/>
                <w:szCs w:val="22"/>
              </w:rPr>
            </w:pPr>
            <w:r w:rsidRPr="005A565A">
              <w:rPr>
                <w:rFonts w:ascii="Arial" w:hAnsi="Arial" w:cs="Arial"/>
                <w:b/>
                <w:color w:val="000000" w:themeColor="text1"/>
                <w:sz w:val="20"/>
                <w:szCs w:val="22"/>
              </w:rPr>
              <w:t>PHOTO 2f</w:t>
            </w:r>
          </w:p>
        </w:tc>
      </w:tr>
    </w:tbl>
    <w:p w:rsidRPr="005A565A" w:rsidR="00E959E5" w:rsidP="00E959E5" w:rsidRDefault="00E959E5" w14:paraId="34F2EC80" w14:textId="77777777">
      <w:pPr>
        <w:jc w:val="both"/>
        <w:rPr>
          <w:rFonts w:ascii="Arial" w:hAnsi="Arial" w:cs="Arial"/>
          <w:sz w:val="22"/>
          <w:szCs w:val="22"/>
        </w:rPr>
      </w:pPr>
    </w:p>
    <w:p w:rsidRPr="005A565A" w:rsidR="00E959E5" w:rsidP="00E959E5" w:rsidRDefault="00E959E5" w14:paraId="33BF5C9E" w14:textId="77777777">
      <w:pPr>
        <w:rPr>
          <w:rFonts w:ascii="Arial" w:hAnsi="Arial" w:cs="Arial"/>
          <w:sz w:val="22"/>
          <w:szCs w:val="22"/>
        </w:rPr>
      </w:pPr>
      <w:r w:rsidRPr="005A565A">
        <w:rPr>
          <w:rFonts w:ascii="Wingdings" w:hAnsi="Wingdings" w:eastAsia="Wingdings" w:cs="Wingdings"/>
          <w:sz w:val="22"/>
          <w:szCs w:val="22"/>
        </w:rPr>
        <w:t>à</w:t>
      </w:r>
      <w:r w:rsidRPr="005A565A">
        <w:rPr>
          <w:rFonts w:ascii="Arial" w:hAnsi="Arial" w:cs="Arial"/>
          <w:sz w:val="22"/>
          <w:szCs w:val="22"/>
        </w:rPr>
        <w:t xml:space="preserve">For all Transcripts: There is no need to have full </w:t>
      </w:r>
      <w:proofErr w:type="gramStart"/>
      <w:r w:rsidRPr="005A565A">
        <w:rPr>
          <w:rFonts w:ascii="Arial" w:hAnsi="Arial" w:cs="Arial"/>
          <w:sz w:val="22"/>
          <w:szCs w:val="22"/>
        </w:rPr>
        <w:t>transcriptions, but</w:t>
      </w:r>
      <w:proofErr w:type="gramEnd"/>
      <w:r w:rsidRPr="005A565A">
        <w:rPr>
          <w:rFonts w:ascii="Arial" w:hAnsi="Arial" w:cs="Arial"/>
          <w:sz w:val="22"/>
          <w:szCs w:val="22"/>
        </w:rPr>
        <w:t xml:space="preserve"> take notes and summarise the answers. Reduce the answer to a couple of sentences which can be used as quotes. Go back to participants and get them to sign off the transcripts you have written. </w:t>
      </w:r>
    </w:p>
    <w:p w:rsidRPr="005A565A" w:rsidR="005A565A" w:rsidRDefault="005A565A" w14:paraId="144C371D" w14:textId="0055BA1D">
      <w:pPr>
        <w:rPr>
          <w:rFonts w:ascii="Arial" w:hAnsi="Arial" w:cs="Arial"/>
          <w:sz w:val="22"/>
          <w:szCs w:val="22"/>
        </w:rPr>
      </w:pPr>
      <w:r w:rsidRPr="005A565A">
        <w:rPr>
          <w:rFonts w:ascii="Arial" w:hAnsi="Arial" w:cs="Arial"/>
          <w:sz w:val="22"/>
          <w:szCs w:val="22"/>
        </w:rPr>
        <w:br w:type="page"/>
      </w:r>
    </w:p>
    <w:p w:rsidRPr="005A565A" w:rsidR="002F0EB7" w:rsidP="001C5A77" w:rsidRDefault="002F0EB7" w14:paraId="73D1AA25" w14:textId="77777777">
      <w:pPr>
        <w:rPr>
          <w:rFonts w:ascii="Arial" w:hAnsi="Arial" w:cs="Arial"/>
          <w:sz w:val="22"/>
          <w:szCs w:val="22"/>
        </w:rPr>
      </w:pPr>
    </w:p>
    <w:p w:rsidRPr="005A565A" w:rsidR="007631AD" w:rsidP="009B7B9E" w:rsidRDefault="00E959E5" w14:paraId="76E78346" w14:textId="44AE0EE9">
      <w:pPr>
        <w:rPr>
          <w:rFonts w:ascii="Arial" w:hAnsi="Arial" w:cs="Arial"/>
          <w:b/>
          <w:bCs/>
          <w:sz w:val="22"/>
          <w:szCs w:val="22"/>
        </w:rPr>
      </w:pPr>
      <w:r w:rsidRPr="005A565A">
        <w:rPr>
          <w:rFonts w:ascii="Arial" w:hAnsi="Arial" w:cs="Arial"/>
          <w:b/>
          <w:bCs/>
          <w:sz w:val="22"/>
          <w:szCs w:val="22"/>
        </w:rPr>
        <w:t>Appendix 1</w:t>
      </w:r>
      <w:r w:rsidRPr="005A565A" w:rsidR="001C796E">
        <w:rPr>
          <w:rStyle w:val="FootnoteReference"/>
          <w:rFonts w:ascii="Arial" w:hAnsi="Arial" w:cs="Arial"/>
          <w:b/>
          <w:bCs/>
          <w:sz w:val="22"/>
          <w:szCs w:val="22"/>
        </w:rPr>
        <w:footnoteReference w:id="2"/>
      </w:r>
      <w:r w:rsidRPr="005A565A">
        <w:rPr>
          <w:rFonts w:ascii="Arial" w:hAnsi="Arial" w:cs="Arial"/>
          <w:b/>
          <w:bCs/>
          <w:sz w:val="22"/>
          <w:szCs w:val="22"/>
        </w:rPr>
        <w:t xml:space="preserve"> </w:t>
      </w:r>
    </w:p>
    <w:p w:rsidRPr="005A565A" w:rsidR="00E959E5" w:rsidP="009B7B9E" w:rsidRDefault="00E959E5" w14:paraId="64229047" w14:textId="5B0441C1">
      <w:pPr>
        <w:rPr>
          <w:rFonts w:ascii="Arial" w:hAnsi="Arial" w:cs="Arial"/>
          <w:sz w:val="22"/>
          <w:szCs w:val="22"/>
        </w:rPr>
      </w:pPr>
    </w:p>
    <w:tbl>
      <w:tblPr>
        <w:tblStyle w:val="TableGrid"/>
        <w:tblW w:w="0" w:type="auto"/>
        <w:tblLook w:val="04A0" w:firstRow="1" w:lastRow="0" w:firstColumn="1" w:lastColumn="0" w:noHBand="0" w:noVBand="1"/>
      </w:tblPr>
      <w:tblGrid>
        <w:gridCol w:w="9010"/>
      </w:tblGrid>
      <w:tr w:rsidRPr="005A565A" w:rsidR="001C796E" w:rsidTr="001C796E" w14:paraId="6AE6AC94" w14:textId="77777777">
        <w:tc>
          <w:tcPr>
            <w:tcW w:w="9010" w:type="dxa"/>
          </w:tcPr>
          <w:p w:rsidRPr="005A565A" w:rsidR="001C796E" w:rsidP="009B7B9E" w:rsidRDefault="001C796E" w14:paraId="23703DE5" w14:textId="77777777">
            <w:pPr>
              <w:rPr>
                <w:rFonts w:ascii="Arial" w:hAnsi="Arial" w:cs="Arial"/>
                <w:sz w:val="22"/>
                <w:szCs w:val="22"/>
              </w:rPr>
            </w:pPr>
            <w:r w:rsidRPr="005A565A">
              <w:rPr>
                <w:rFonts w:ascii="Arial" w:hAnsi="Arial" w:cs="Arial"/>
                <w:sz w:val="22"/>
                <w:szCs w:val="22"/>
              </w:rPr>
              <w:t>Facility name: ____________</w:t>
            </w:r>
          </w:p>
          <w:p w:rsidRPr="005A565A" w:rsidR="001C796E" w:rsidP="009B7B9E" w:rsidRDefault="001C796E" w14:paraId="1E16C740" w14:textId="34703073">
            <w:pPr>
              <w:rPr>
                <w:rFonts w:ascii="Arial" w:hAnsi="Arial" w:cs="Arial"/>
                <w:sz w:val="22"/>
                <w:szCs w:val="22"/>
              </w:rPr>
            </w:pPr>
            <w:r w:rsidRPr="005A565A">
              <w:rPr>
                <w:rFonts w:ascii="Arial" w:hAnsi="Arial" w:cs="Arial"/>
                <w:sz w:val="22"/>
                <w:szCs w:val="22"/>
              </w:rPr>
              <w:t xml:space="preserve">Facility </w:t>
            </w:r>
            <w:proofErr w:type="gramStart"/>
            <w:r w:rsidRPr="005A565A">
              <w:rPr>
                <w:rFonts w:ascii="Arial" w:hAnsi="Arial" w:cs="Arial"/>
                <w:sz w:val="22"/>
                <w:szCs w:val="22"/>
              </w:rPr>
              <w:t>ID:_</w:t>
            </w:r>
            <w:proofErr w:type="gramEnd"/>
            <w:r w:rsidRPr="005A565A">
              <w:rPr>
                <w:rFonts w:ascii="Arial" w:hAnsi="Arial" w:cs="Arial"/>
                <w:sz w:val="22"/>
                <w:szCs w:val="22"/>
              </w:rPr>
              <w:t>_______________________________</w:t>
            </w:r>
          </w:p>
        </w:tc>
      </w:tr>
    </w:tbl>
    <w:p w:rsidRPr="005A565A" w:rsidR="001C796E" w:rsidP="009B7B9E" w:rsidRDefault="001C796E" w14:paraId="4D5B6DEE" w14:textId="77777777">
      <w:pPr>
        <w:rPr>
          <w:rFonts w:ascii="Arial" w:hAnsi="Arial" w:cs="Arial"/>
          <w:sz w:val="22"/>
          <w:szCs w:val="22"/>
        </w:rPr>
      </w:pPr>
    </w:p>
    <w:p w:rsidRPr="005A565A" w:rsidR="001C796E" w:rsidP="001C796E" w:rsidRDefault="001C796E" w14:paraId="55781FC4" w14:textId="2FD40005">
      <w:pPr>
        <w:autoSpaceDE w:val="0"/>
        <w:autoSpaceDN w:val="0"/>
        <w:adjustRightInd w:val="0"/>
        <w:rPr>
          <w:rFonts w:ascii="Calibri-Bold" w:hAnsi="Calibri-Bold" w:cs="Calibri-Bold" w:eastAsiaTheme="minorHAnsi"/>
          <w:b/>
          <w:bCs/>
          <w:color w:val="000000"/>
          <w:sz w:val="22"/>
          <w:szCs w:val="22"/>
          <w:lang w:eastAsia="en-US"/>
        </w:rPr>
      </w:pPr>
      <w:r w:rsidRPr="005A565A">
        <w:rPr>
          <w:rFonts w:ascii="Calibri" w:hAnsi="Calibri" w:cs="Calibri" w:eastAsiaTheme="minorHAnsi"/>
          <w:color w:val="000000"/>
          <w:sz w:val="22"/>
          <w:szCs w:val="22"/>
          <w:lang w:eastAsia="en-US"/>
        </w:rPr>
        <w:t xml:space="preserve">1. </w:t>
      </w:r>
      <w:r w:rsidRPr="005A565A">
        <w:rPr>
          <w:rFonts w:ascii="Calibri-Bold" w:hAnsi="Calibri-Bold" w:cs="Calibri-Bold" w:eastAsiaTheme="minorHAnsi"/>
          <w:b/>
          <w:bCs/>
          <w:color w:val="000000"/>
          <w:sz w:val="22"/>
          <w:szCs w:val="22"/>
          <w:lang w:eastAsia="en-US"/>
        </w:rPr>
        <w:t>What is the sanitation facility?</w:t>
      </w:r>
    </w:p>
    <w:p w:rsidRPr="005A565A" w:rsidR="001C796E" w:rsidP="001C796E" w:rsidRDefault="001C796E" w14:paraId="38064EB1" w14:textId="370FD5B5">
      <w:pPr>
        <w:autoSpaceDE w:val="0"/>
        <w:autoSpaceDN w:val="0"/>
        <w:adjustRightInd w:val="0"/>
        <w:rPr>
          <w:rFonts w:ascii="Calibri" w:hAnsi="Calibri" w:cs="Calibri" w:eastAsiaTheme="minorHAnsi"/>
          <w:color w:val="000000"/>
          <w:sz w:val="22"/>
          <w:szCs w:val="22"/>
          <w:lang w:eastAsia="en-US"/>
        </w:rPr>
      </w:pPr>
      <w:r w:rsidRPr="005A565A">
        <w:rPr>
          <w:rFonts w:ascii="Wingdings-Regular" w:hAnsi="Calibri" w:eastAsia="Wingdings-Regular" w:cs="Wingdings-Regular"/>
          <w:color w:val="000000"/>
          <w:sz w:val="22"/>
          <w:szCs w:val="22"/>
          <w:lang w:eastAsia="en-US"/>
        </w:rPr>
        <w:t>‥</w:t>
      </w:r>
      <w:r w:rsidRPr="005A565A">
        <w:rPr>
          <w:rFonts w:ascii="Wingdings-Regular" w:hAnsi="Calibri" w:eastAsia="Wingdings-Regular" w:cs="Wingdings-Regular"/>
          <w:color w:val="000000"/>
          <w:sz w:val="22"/>
          <w:szCs w:val="22"/>
          <w:lang w:eastAsia="en-US"/>
        </w:rPr>
        <w:t></w:t>
      </w:r>
      <w:r w:rsidRPr="005A565A">
        <w:rPr>
          <w:rFonts w:ascii="Wingdings-Regular" w:hAnsi="Calibri" w:eastAsia="Wingdings-Regular" w:cs="Wingdings-Regular"/>
          <w:color w:val="000000"/>
          <w:sz w:val="22"/>
          <w:szCs w:val="22"/>
          <w:lang w:eastAsia="en-US"/>
        </w:rPr>
        <w:t xml:space="preserve"> </w:t>
      </w:r>
      <w:r w:rsidRPr="005A565A">
        <w:rPr>
          <w:rFonts w:ascii="Calibri" w:hAnsi="Calibri" w:cs="Calibri" w:eastAsiaTheme="minorHAnsi"/>
          <w:color w:val="000000"/>
          <w:sz w:val="22"/>
          <w:szCs w:val="22"/>
          <w:lang w:eastAsia="en-US"/>
        </w:rPr>
        <w:t>Public facility operated by a public institution</w:t>
      </w:r>
    </w:p>
    <w:p w:rsidRPr="005A565A" w:rsidR="001C796E" w:rsidP="001C796E" w:rsidRDefault="001C796E" w14:paraId="6505B5EA" w14:textId="1D0B0C5F">
      <w:pPr>
        <w:autoSpaceDE w:val="0"/>
        <w:autoSpaceDN w:val="0"/>
        <w:adjustRightInd w:val="0"/>
        <w:rPr>
          <w:rFonts w:ascii="Calibri" w:hAnsi="Calibri" w:cs="Calibri" w:eastAsiaTheme="minorHAnsi"/>
          <w:color w:val="000000"/>
          <w:sz w:val="22"/>
          <w:szCs w:val="22"/>
          <w:lang w:eastAsia="en-US"/>
        </w:rPr>
      </w:pPr>
      <w:r w:rsidRPr="005A565A">
        <w:rPr>
          <w:rFonts w:ascii="Wingdings-Regular" w:hAnsi="Calibri" w:eastAsia="Wingdings-Regular" w:cs="Wingdings-Regular"/>
          <w:color w:val="000000"/>
          <w:sz w:val="22"/>
          <w:szCs w:val="22"/>
          <w:lang w:eastAsia="en-US"/>
        </w:rPr>
        <w:t>‥</w:t>
      </w:r>
      <w:r w:rsidRPr="005A565A">
        <w:rPr>
          <w:rFonts w:ascii="Wingdings-Regular" w:hAnsi="Calibri" w:eastAsia="Wingdings-Regular" w:cs="Wingdings-Regular"/>
          <w:color w:val="000000"/>
          <w:sz w:val="22"/>
          <w:szCs w:val="22"/>
          <w:lang w:eastAsia="en-US"/>
        </w:rPr>
        <w:t></w:t>
      </w:r>
      <w:r w:rsidRPr="005A565A">
        <w:rPr>
          <w:rFonts w:ascii="Wingdings-Regular" w:hAnsi="Calibri" w:eastAsia="Wingdings-Regular" w:cs="Wingdings-Regular"/>
          <w:color w:val="000000"/>
          <w:sz w:val="22"/>
          <w:szCs w:val="22"/>
          <w:lang w:eastAsia="en-US"/>
        </w:rPr>
        <w:t xml:space="preserve"> </w:t>
      </w:r>
      <w:r w:rsidRPr="005A565A">
        <w:rPr>
          <w:rFonts w:ascii="Calibri" w:hAnsi="Calibri" w:cs="Calibri" w:eastAsiaTheme="minorHAnsi"/>
          <w:color w:val="000000"/>
          <w:sz w:val="22"/>
          <w:szCs w:val="22"/>
          <w:lang w:eastAsia="en-US"/>
        </w:rPr>
        <w:t>Public facility operated by a private operator</w:t>
      </w:r>
    </w:p>
    <w:p w:rsidRPr="005A565A" w:rsidR="001C796E" w:rsidP="001C796E" w:rsidRDefault="001C796E" w14:paraId="0B5CF9B3" w14:textId="0AEDAFE7">
      <w:pPr>
        <w:autoSpaceDE w:val="0"/>
        <w:autoSpaceDN w:val="0"/>
        <w:adjustRightInd w:val="0"/>
        <w:rPr>
          <w:rFonts w:ascii="Calibri" w:hAnsi="Calibri" w:cs="Calibri" w:eastAsiaTheme="minorHAnsi"/>
          <w:color w:val="000000"/>
          <w:sz w:val="22"/>
          <w:szCs w:val="22"/>
          <w:lang w:eastAsia="en-US"/>
        </w:rPr>
      </w:pPr>
      <w:r w:rsidRPr="005A565A">
        <w:rPr>
          <w:rFonts w:ascii="Wingdings-Regular" w:hAnsi="Calibri" w:eastAsia="Wingdings-Regular" w:cs="Wingdings-Regular"/>
          <w:color w:val="000000"/>
          <w:sz w:val="22"/>
          <w:szCs w:val="22"/>
          <w:lang w:eastAsia="en-US"/>
        </w:rPr>
        <w:t>‥</w:t>
      </w:r>
      <w:r w:rsidRPr="005A565A">
        <w:rPr>
          <w:rFonts w:ascii="Wingdings-Regular" w:hAnsi="Calibri" w:eastAsia="Wingdings-Regular" w:cs="Wingdings-Regular"/>
          <w:color w:val="000000"/>
          <w:sz w:val="22"/>
          <w:szCs w:val="22"/>
          <w:lang w:eastAsia="en-US"/>
        </w:rPr>
        <w:t></w:t>
      </w:r>
      <w:r w:rsidRPr="005A565A">
        <w:rPr>
          <w:rFonts w:ascii="Wingdings-Regular" w:hAnsi="Calibri" w:eastAsia="Wingdings-Regular" w:cs="Wingdings-Regular"/>
          <w:color w:val="000000"/>
          <w:sz w:val="22"/>
          <w:szCs w:val="22"/>
          <w:lang w:eastAsia="en-US"/>
        </w:rPr>
        <w:t xml:space="preserve"> </w:t>
      </w:r>
      <w:r w:rsidRPr="005A565A">
        <w:rPr>
          <w:rFonts w:ascii="Calibri" w:hAnsi="Calibri" w:cs="Calibri" w:eastAsiaTheme="minorHAnsi"/>
          <w:color w:val="000000"/>
          <w:sz w:val="22"/>
          <w:szCs w:val="22"/>
          <w:lang w:eastAsia="en-US"/>
        </w:rPr>
        <w:t>Private – shared pit latrines</w:t>
      </w:r>
    </w:p>
    <w:p w:rsidRPr="005A565A" w:rsidR="001C796E" w:rsidP="001C796E" w:rsidRDefault="001C796E" w14:paraId="011152D8" w14:textId="35DAC708">
      <w:pPr>
        <w:autoSpaceDE w:val="0"/>
        <w:autoSpaceDN w:val="0"/>
        <w:adjustRightInd w:val="0"/>
        <w:rPr>
          <w:rFonts w:ascii="Calibri" w:hAnsi="Calibri" w:cs="Calibri" w:eastAsiaTheme="minorHAnsi"/>
          <w:color w:val="000000"/>
          <w:sz w:val="22"/>
          <w:szCs w:val="22"/>
          <w:lang w:eastAsia="en-US"/>
        </w:rPr>
      </w:pPr>
      <w:r w:rsidRPr="005A565A">
        <w:rPr>
          <w:rFonts w:ascii="Wingdings-Regular" w:hAnsi="Calibri" w:eastAsia="Wingdings-Regular" w:cs="Wingdings-Regular"/>
          <w:color w:val="000000"/>
          <w:sz w:val="22"/>
          <w:szCs w:val="22"/>
          <w:lang w:eastAsia="en-US"/>
        </w:rPr>
        <w:t>‥</w:t>
      </w:r>
      <w:r w:rsidRPr="005A565A">
        <w:rPr>
          <w:rFonts w:ascii="Wingdings-Regular" w:hAnsi="Calibri" w:eastAsia="Wingdings-Regular" w:cs="Wingdings-Regular"/>
          <w:color w:val="000000"/>
          <w:sz w:val="22"/>
          <w:szCs w:val="22"/>
          <w:lang w:eastAsia="en-US"/>
        </w:rPr>
        <w:t></w:t>
      </w:r>
      <w:r w:rsidRPr="005A565A">
        <w:rPr>
          <w:rFonts w:ascii="Wingdings-Regular" w:hAnsi="Calibri" w:eastAsia="Wingdings-Regular" w:cs="Wingdings-Regular"/>
          <w:color w:val="000000"/>
          <w:sz w:val="22"/>
          <w:szCs w:val="22"/>
          <w:lang w:eastAsia="en-US"/>
        </w:rPr>
        <w:t xml:space="preserve"> </w:t>
      </w:r>
      <w:r w:rsidRPr="005A565A">
        <w:rPr>
          <w:rFonts w:ascii="Calibri" w:hAnsi="Calibri" w:cs="Calibri" w:eastAsiaTheme="minorHAnsi"/>
          <w:color w:val="000000"/>
          <w:sz w:val="22"/>
          <w:szCs w:val="22"/>
          <w:lang w:eastAsia="en-US"/>
        </w:rPr>
        <w:t xml:space="preserve">Private – shared mobile toilets </w:t>
      </w:r>
    </w:p>
    <w:p w:rsidRPr="005A565A" w:rsidR="001C796E" w:rsidP="001C796E" w:rsidRDefault="001C796E" w14:paraId="4A869A07" w14:textId="77777777">
      <w:pPr>
        <w:autoSpaceDE w:val="0"/>
        <w:autoSpaceDN w:val="0"/>
        <w:adjustRightInd w:val="0"/>
        <w:rPr>
          <w:rFonts w:ascii="Calibri" w:hAnsi="Calibri" w:cs="Calibri" w:eastAsiaTheme="minorHAnsi"/>
          <w:color w:val="000000"/>
          <w:sz w:val="22"/>
          <w:szCs w:val="22"/>
          <w:lang w:eastAsia="en-US"/>
        </w:rPr>
      </w:pPr>
      <w:r w:rsidRPr="005A565A">
        <w:rPr>
          <w:rFonts w:ascii="Wingdings-Regular" w:hAnsi="Calibri" w:eastAsia="Wingdings-Regular" w:cs="Wingdings-Regular"/>
          <w:color w:val="000000"/>
          <w:sz w:val="22"/>
          <w:szCs w:val="22"/>
          <w:lang w:eastAsia="en-US"/>
        </w:rPr>
        <w:t>‥</w:t>
      </w:r>
      <w:r w:rsidRPr="005A565A">
        <w:rPr>
          <w:rFonts w:ascii="Wingdings-Regular" w:hAnsi="Calibri" w:eastAsia="Wingdings-Regular" w:cs="Wingdings-Regular"/>
          <w:color w:val="000000"/>
          <w:sz w:val="22"/>
          <w:szCs w:val="22"/>
          <w:lang w:eastAsia="en-US"/>
        </w:rPr>
        <w:t></w:t>
      </w:r>
      <w:r w:rsidRPr="005A565A">
        <w:rPr>
          <w:rFonts w:ascii="Wingdings-Regular" w:hAnsi="Calibri" w:eastAsia="Wingdings-Regular" w:cs="Wingdings-Regular"/>
          <w:color w:val="000000"/>
          <w:sz w:val="22"/>
          <w:szCs w:val="22"/>
          <w:lang w:eastAsia="en-US"/>
        </w:rPr>
        <w:t xml:space="preserve"> </w:t>
      </w:r>
      <w:r w:rsidRPr="005A565A">
        <w:rPr>
          <w:rFonts w:ascii="Calibri" w:hAnsi="Calibri" w:cs="Calibri" w:eastAsiaTheme="minorHAnsi"/>
          <w:color w:val="000000"/>
          <w:sz w:val="22"/>
          <w:szCs w:val="22"/>
          <w:lang w:eastAsia="en-US"/>
        </w:rPr>
        <w:t>Private – shared latrines</w:t>
      </w:r>
    </w:p>
    <w:p w:rsidRPr="005A565A" w:rsidR="001C796E" w:rsidP="001C796E" w:rsidRDefault="001C796E" w14:paraId="25124FA8" w14:textId="77777777">
      <w:pPr>
        <w:autoSpaceDE w:val="0"/>
        <w:autoSpaceDN w:val="0"/>
        <w:adjustRightInd w:val="0"/>
        <w:rPr>
          <w:rFonts w:ascii="Calibri" w:hAnsi="Calibri" w:cs="Calibri" w:eastAsiaTheme="minorHAnsi"/>
          <w:color w:val="000000"/>
          <w:sz w:val="22"/>
          <w:szCs w:val="22"/>
          <w:lang w:eastAsia="en-US"/>
        </w:rPr>
      </w:pPr>
    </w:p>
    <w:p w:rsidRPr="005A565A" w:rsidR="001C796E" w:rsidP="001C796E" w:rsidRDefault="001C796E" w14:paraId="3417DA76" w14:textId="77777777">
      <w:pPr>
        <w:autoSpaceDE w:val="0"/>
        <w:autoSpaceDN w:val="0"/>
        <w:adjustRightInd w:val="0"/>
        <w:rPr>
          <w:rFonts w:ascii="Wingdings-Regular" w:hAnsi="Calibri" w:eastAsia="Wingdings-Regular" w:cs="Wingdings-Regular"/>
          <w:color w:val="000000"/>
          <w:sz w:val="22"/>
          <w:szCs w:val="22"/>
          <w:lang w:eastAsia="en-US"/>
        </w:rPr>
      </w:pPr>
    </w:p>
    <w:p w:rsidRPr="005A565A" w:rsidR="001C796E" w:rsidP="001C796E" w:rsidRDefault="001C796E" w14:paraId="4F44D460" w14:textId="77777777">
      <w:pPr>
        <w:autoSpaceDE w:val="0"/>
        <w:autoSpaceDN w:val="0"/>
        <w:adjustRightInd w:val="0"/>
        <w:rPr>
          <w:rFonts w:ascii="Wingdings-Regular" w:hAnsi="Calibri" w:eastAsia="Wingdings-Regular" w:cs="Wingdings-Regular"/>
          <w:color w:val="000000"/>
          <w:sz w:val="22"/>
          <w:szCs w:val="22"/>
          <w:lang w:eastAsia="en-US"/>
        </w:rPr>
      </w:pPr>
    </w:p>
    <w:p w:rsidRPr="005A565A" w:rsidR="001C796E" w:rsidP="001C796E" w:rsidRDefault="001C796E" w14:paraId="15A95F3F" w14:textId="3F753AEF">
      <w:pPr>
        <w:autoSpaceDE w:val="0"/>
        <w:autoSpaceDN w:val="0"/>
        <w:adjustRightInd w:val="0"/>
        <w:rPr>
          <w:rFonts w:ascii="Calibri-Bold" w:hAnsi="Calibri-Bold" w:cs="Calibri-Bold" w:eastAsiaTheme="minorHAnsi"/>
          <w:b/>
          <w:bCs/>
          <w:color w:val="000000"/>
          <w:sz w:val="22"/>
          <w:szCs w:val="22"/>
          <w:lang w:eastAsia="en-US"/>
        </w:rPr>
      </w:pPr>
      <w:r w:rsidRPr="005A565A">
        <w:rPr>
          <w:rFonts w:ascii="Calibri-Bold" w:hAnsi="Calibri-Bold" w:cs="Calibri-Bold" w:eastAsiaTheme="minorHAnsi"/>
          <w:b/>
          <w:bCs/>
          <w:color w:val="000000"/>
          <w:sz w:val="22"/>
          <w:szCs w:val="22"/>
          <w:lang w:eastAsia="en-US"/>
        </w:rPr>
        <w:t>2. When was the facility built?</w:t>
      </w:r>
    </w:p>
    <w:p w:rsidRPr="005A565A" w:rsidR="001C796E" w:rsidP="001C796E" w:rsidRDefault="001C796E" w14:paraId="1DB7BB85" w14:textId="77777777">
      <w:pPr>
        <w:autoSpaceDE w:val="0"/>
        <w:autoSpaceDN w:val="0"/>
        <w:adjustRightInd w:val="0"/>
        <w:rPr>
          <w:rFonts w:ascii="Calibri-Bold" w:hAnsi="Calibri-Bold" w:cs="Calibri-Bold" w:eastAsiaTheme="minorHAnsi"/>
          <w:b/>
          <w:bCs/>
          <w:color w:val="000000"/>
          <w:sz w:val="22"/>
          <w:szCs w:val="22"/>
          <w:lang w:eastAsia="en-US"/>
        </w:rPr>
      </w:pPr>
      <w:r w:rsidRPr="005A565A">
        <w:rPr>
          <w:rFonts w:ascii="Calibri-Bold" w:hAnsi="Calibri-Bold" w:cs="Calibri-Bold" w:eastAsiaTheme="minorHAnsi"/>
          <w:b/>
          <w:bCs/>
          <w:color w:val="000000"/>
          <w:sz w:val="22"/>
          <w:szCs w:val="22"/>
          <w:lang w:eastAsia="en-US"/>
        </w:rPr>
        <w:t>_______________________________________________________</w:t>
      </w:r>
    </w:p>
    <w:p w:rsidRPr="005A565A" w:rsidR="001C796E" w:rsidP="001C796E" w:rsidRDefault="001C796E" w14:paraId="59685D61" w14:textId="77777777">
      <w:pPr>
        <w:autoSpaceDE w:val="0"/>
        <w:autoSpaceDN w:val="0"/>
        <w:adjustRightInd w:val="0"/>
        <w:rPr>
          <w:rFonts w:ascii="Calibri-Bold" w:hAnsi="Calibri-Bold" w:cs="Calibri-Bold" w:eastAsiaTheme="minorHAnsi"/>
          <w:b/>
          <w:bCs/>
          <w:color w:val="000000"/>
          <w:sz w:val="22"/>
          <w:szCs w:val="22"/>
          <w:lang w:eastAsia="en-US"/>
        </w:rPr>
      </w:pPr>
    </w:p>
    <w:p w:rsidRPr="005A565A" w:rsidR="001C796E" w:rsidP="001C796E" w:rsidRDefault="001C796E" w14:paraId="30F47FF0" w14:textId="13F5E85A">
      <w:pPr>
        <w:autoSpaceDE w:val="0"/>
        <w:autoSpaceDN w:val="0"/>
        <w:adjustRightInd w:val="0"/>
        <w:rPr>
          <w:rFonts w:ascii="Calibri-Bold" w:hAnsi="Calibri-Bold" w:cs="Calibri-Bold" w:eastAsiaTheme="minorHAnsi"/>
          <w:b/>
          <w:bCs/>
          <w:color w:val="000000"/>
          <w:sz w:val="22"/>
          <w:szCs w:val="22"/>
          <w:lang w:eastAsia="en-US"/>
        </w:rPr>
      </w:pPr>
      <w:r w:rsidRPr="005A565A">
        <w:rPr>
          <w:rFonts w:ascii="Calibri-Bold" w:hAnsi="Calibri-Bold" w:cs="Calibri-Bold" w:eastAsiaTheme="minorHAnsi"/>
          <w:b/>
          <w:bCs/>
          <w:color w:val="000000"/>
          <w:sz w:val="22"/>
          <w:szCs w:val="22"/>
          <w:lang w:eastAsia="en-US"/>
        </w:rPr>
        <w:t>3. Who paid for the facility?</w:t>
      </w:r>
    </w:p>
    <w:p w:rsidRPr="005A565A" w:rsidR="001C796E" w:rsidP="001C796E" w:rsidRDefault="001C796E" w14:paraId="2EDCD9E1" w14:textId="77777777">
      <w:pPr>
        <w:autoSpaceDE w:val="0"/>
        <w:autoSpaceDN w:val="0"/>
        <w:adjustRightInd w:val="0"/>
        <w:rPr>
          <w:rFonts w:ascii="Calibri-Bold" w:hAnsi="Calibri-Bold" w:cs="Calibri-Bold" w:eastAsiaTheme="minorHAnsi"/>
          <w:b/>
          <w:bCs/>
          <w:color w:val="000000"/>
          <w:sz w:val="22"/>
          <w:szCs w:val="22"/>
          <w:lang w:eastAsia="en-US"/>
        </w:rPr>
      </w:pPr>
      <w:r w:rsidRPr="005A565A">
        <w:rPr>
          <w:rFonts w:ascii="Calibri-Bold" w:hAnsi="Calibri-Bold" w:cs="Calibri-Bold" w:eastAsiaTheme="minorHAnsi"/>
          <w:b/>
          <w:bCs/>
          <w:color w:val="000000"/>
          <w:sz w:val="22"/>
          <w:szCs w:val="22"/>
          <w:lang w:eastAsia="en-US"/>
        </w:rPr>
        <w:t>_________________________________________________________</w:t>
      </w:r>
    </w:p>
    <w:p w:rsidRPr="005A565A" w:rsidR="001C796E" w:rsidP="001C796E" w:rsidRDefault="001C796E" w14:paraId="2A61FB82" w14:textId="77777777">
      <w:pPr>
        <w:autoSpaceDE w:val="0"/>
        <w:autoSpaceDN w:val="0"/>
        <w:adjustRightInd w:val="0"/>
        <w:rPr>
          <w:rFonts w:ascii="Calibri-Bold" w:hAnsi="Calibri-Bold" w:cs="Calibri-Bold" w:eastAsiaTheme="minorHAnsi"/>
          <w:b/>
          <w:bCs/>
          <w:color w:val="000000"/>
          <w:sz w:val="22"/>
          <w:szCs w:val="22"/>
          <w:lang w:eastAsia="en-US"/>
        </w:rPr>
      </w:pPr>
    </w:p>
    <w:p w:rsidRPr="005A565A" w:rsidR="001C796E" w:rsidP="001C796E" w:rsidRDefault="001C796E" w14:paraId="6C00BDA1" w14:textId="7A6AE154">
      <w:pPr>
        <w:autoSpaceDE w:val="0"/>
        <w:autoSpaceDN w:val="0"/>
        <w:adjustRightInd w:val="0"/>
        <w:rPr>
          <w:rFonts w:ascii="Calibri-Bold" w:hAnsi="Calibri-Bold" w:cs="Calibri-Bold" w:eastAsiaTheme="minorHAnsi"/>
          <w:b/>
          <w:bCs/>
          <w:color w:val="000000"/>
          <w:sz w:val="22"/>
          <w:szCs w:val="22"/>
          <w:lang w:eastAsia="en-US"/>
        </w:rPr>
      </w:pPr>
      <w:r w:rsidRPr="005A565A">
        <w:rPr>
          <w:rFonts w:ascii="Calibri-Bold" w:hAnsi="Calibri-Bold" w:cs="Calibri-Bold" w:eastAsiaTheme="minorHAnsi"/>
          <w:b/>
          <w:bCs/>
          <w:color w:val="000000"/>
          <w:sz w:val="22"/>
          <w:szCs w:val="22"/>
          <w:lang w:eastAsia="en-US"/>
        </w:rPr>
        <w:t>4. Who owns the land?</w:t>
      </w:r>
    </w:p>
    <w:p w:rsidRPr="005A565A" w:rsidR="001C796E" w:rsidP="001C796E" w:rsidRDefault="001C796E" w14:paraId="7377CD22" w14:textId="77777777">
      <w:pPr>
        <w:autoSpaceDE w:val="0"/>
        <w:autoSpaceDN w:val="0"/>
        <w:adjustRightInd w:val="0"/>
        <w:rPr>
          <w:rFonts w:ascii="Calibri-Bold" w:hAnsi="Calibri-Bold" w:cs="Calibri-Bold" w:eastAsiaTheme="minorHAnsi"/>
          <w:b/>
          <w:bCs/>
          <w:color w:val="000000"/>
          <w:sz w:val="22"/>
          <w:szCs w:val="22"/>
          <w:lang w:eastAsia="en-US"/>
        </w:rPr>
      </w:pPr>
      <w:r w:rsidRPr="005A565A">
        <w:rPr>
          <w:rFonts w:ascii="Calibri-Bold" w:hAnsi="Calibri-Bold" w:cs="Calibri-Bold" w:eastAsiaTheme="minorHAnsi"/>
          <w:b/>
          <w:bCs/>
          <w:color w:val="000000"/>
          <w:sz w:val="22"/>
          <w:szCs w:val="22"/>
          <w:lang w:eastAsia="en-US"/>
        </w:rPr>
        <w:t>_____________________________________________________________</w:t>
      </w:r>
    </w:p>
    <w:p w:rsidRPr="005A565A" w:rsidR="001C796E" w:rsidP="001C796E" w:rsidRDefault="001C796E" w14:paraId="22C2C28F" w14:textId="77777777">
      <w:pPr>
        <w:autoSpaceDE w:val="0"/>
        <w:autoSpaceDN w:val="0"/>
        <w:adjustRightInd w:val="0"/>
        <w:rPr>
          <w:rFonts w:ascii="Calibri-Bold" w:hAnsi="Calibri-Bold" w:cs="Calibri-Bold" w:eastAsiaTheme="minorHAnsi"/>
          <w:b/>
          <w:bCs/>
          <w:color w:val="000000"/>
          <w:sz w:val="22"/>
          <w:szCs w:val="22"/>
          <w:lang w:eastAsia="en-US"/>
        </w:rPr>
      </w:pPr>
    </w:p>
    <w:p w:rsidRPr="005A565A" w:rsidR="001C796E" w:rsidP="001C796E" w:rsidRDefault="001C796E" w14:paraId="4EFAD723" w14:textId="0B10087F">
      <w:pPr>
        <w:autoSpaceDE w:val="0"/>
        <w:autoSpaceDN w:val="0"/>
        <w:adjustRightInd w:val="0"/>
        <w:rPr>
          <w:rFonts w:ascii="Calibri-Bold" w:hAnsi="Calibri-Bold" w:cs="Calibri-Bold" w:eastAsiaTheme="minorHAnsi"/>
          <w:b/>
          <w:bCs/>
          <w:color w:val="000000"/>
          <w:sz w:val="22"/>
          <w:szCs w:val="22"/>
          <w:lang w:eastAsia="en-US"/>
        </w:rPr>
      </w:pPr>
      <w:r w:rsidRPr="005A565A">
        <w:rPr>
          <w:rFonts w:ascii="Calibri-Bold" w:hAnsi="Calibri-Bold" w:cs="Calibri-Bold" w:eastAsiaTheme="minorHAnsi"/>
          <w:b/>
          <w:bCs/>
          <w:color w:val="000000"/>
          <w:sz w:val="22"/>
          <w:szCs w:val="22"/>
          <w:lang w:eastAsia="en-US"/>
        </w:rPr>
        <w:t xml:space="preserve">5. What is the </w:t>
      </w:r>
      <w:proofErr w:type="gramStart"/>
      <w:r w:rsidRPr="005A565A">
        <w:rPr>
          <w:rFonts w:ascii="Calibri-Bold" w:hAnsi="Calibri-Bold" w:cs="Calibri-Bold" w:eastAsiaTheme="minorHAnsi"/>
          <w:b/>
          <w:bCs/>
          <w:color w:val="000000"/>
          <w:sz w:val="22"/>
          <w:szCs w:val="22"/>
          <w:lang w:eastAsia="en-US"/>
        </w:rPr>
        <w:t>current status</w:t>
      </w:r>
      <w:proofErr w:type="gramEnd"/>
      <w:r w:rsidRPr="005A565A">
        <w:rPr>
          <w:rFonts w:ascii="Calibri-Bold" w:hAnsi="Calibri-Bold" w:cs="Calibri-Bold" w:eastAsiaTheme="minorHAnsi"/>
          <w:b/>
          <w:bCs/>
          <w:color w:val="000000"/>
          <w:sz w:val="22"/>
          <w:szCs w:val="22"/>
          <w:lang w:eastAsia="en-US"/>
        </w:rPr>
        <w:t>?</w:t>
      </w:r>
    </w:p>
    <w:p w:rsidR="005A565A" w:rsidP="001C796E" w:rsidRDefault="001C796E" w14:paraId="19E60D5E" w14:textId="77777777">
      <w:pPr>
        <w:pStyle w:val="ListParagraph"/>
        <w:numPr>
          <w:ilvl w:val="0"/>
          <w:numId w:val="23"/>
        </w:numPr>
        <w:autoSpaceDE w:val="0"/>
        <w:autoSpaceDN w:val="0"/>
        <w:adjustRightInd w:val="0"/>
        <w:rPr>
          <w:rFonts w:ascii="Calibri" w:hAnsi="Calibri" w:cs="Calibri" w:eastAsiaTheme="minorHAnsi"/>
          <w:color w:val="000000"/>
          <w:sz w:val="22"/>
          <w:szCs w:val="22"/>
          <w:lang w:eastAsia="en-US"/>
        </w:rPr>
      </w:pPr>
      <w:r w:rsidRPr="005A565A">
        <w:rPr>
          <w:rFonts w:ascii="Calibri" w:hAnsi="Calibri" w:cs="Calibri" w:eastAsiaTheme="minorHAnsi"/>
          <w:color w:val="000000"/>
          <w:sz w:val="22"/>
          <w:szCs w:val="22"/>
          <w:lang w:eastAsia="en-US"/>
        </w:rPr>
        <w:t>fully operational</w:t>
      </w:r>
    </w:p>
    <w:p w:rsidR="005A565A" w:rsidP="001C796E" w:rsidRDefault="001C796E" w14:paraId="50E0F942" w14:textId="77777777">
      <w:pPr>
        <w:pStyle w:val="ListParagraph"/>
        <w:numPr>
          <w:ilvl w:val="0"/>
          <w:numId w:val="23"/>
        </w:numPr>
        <w:autoSpaceDE w:val="0"/>
        <w:autoSpaceDN w:val="0"/>
        <w:adjustRightInd w:val="0"/>
        <w:rPr>
          <w:rFonts w:ascii="Calibri" w:hAnsi="Calibri" w:cs="Calibri" w:eastAsiaTheme="minorHAnsi"/>
          <w:color w:val="000000"/>
          <w:sz w:val="22"/>
          <w:szCs w:val="22"/>
          <w:lang w:eastAsia="en-US"/>
        </w:rPr>
      </w:pPr>
      <w:r w:rsidRPr="005A565A">
        <w:rPr>
          <w:rFonts w:ascii="Calibri" w:hAnsi="Calibri" w:cs="Calibri" w:eastAsiaTheme="minorHAnsi"/>
          <w:color w:val="000000"/>
          <w:sz w:val="22"/>
          <w:szCs w:val="22"/>
          <w:lang w:eastAsia="en-US"/>
        </w:rPr>
        <w:t>largely operational</w:t>
      </w:r>
    </w:p>
    <w:p w:rsidR="005A565A" w:rsidP="001C796E" w:rsidRDefault="001C796E" w14:paraId="1A0F8679" w14:textId="77777777">
      <w:pPr>
        <w:pStyle w:val="ListParagraph"/>
        <w:numPr>
          <w:ilvl w:val="0"/>
          <w:numId w:val="23"/>
        </w:numPr>
        <w:autoSpaceDE w:val="0"/>
        <w:autoSpaceDN w:val="0"/>
        <w:adjustRightInd w:val="0"/>
        <w:rPr>
          <w:rFonts w:ascii="Calibri" w:hAnsi="Calibri" w:cs="Calibri" w:eastAsiaTheme="minorHAnsi"/>
          <w:color w:val="000000"/>
          <w:sz w:val="22"/>
          <w:szCs w:val="22"/>
          <w:lang w:eastAsia="en-US"/>
        </w:rPr>
      </w:pPr>
      <w:r w:rsidRPr="005A565A">
        <w:rPr>
          <w:rFonts w:ascii="Calibri" w:hAnsi="Calibri" w:cs="Calibri" w:eastAsiaTheme="minorHAnsi"/>
          <w:color w:val="000000"/>
          <w:sz w:val="22"/>
          <w:szCs w:val="22"/>
          <w:lang w:eastAsia="en-US"/>
        </w:rPr>
        <w:t>disrepair</w:t>
      </w:r>
    </w:p>
    <w:p w:rsidR="005A565A" w:rsidP="001C796E" w:rsidRDefault="001C796E" w14:paraId="644FD303" w14:textId="77777777">
      <w:pPr>
        <w:pStyle w:val="ListParagraph"/>
        <w:numPr>
          <w:ilvl w:val="0"/>
          <w:numId w:val="23"/>
        </w:numPr>
        <w:autoSpaceDE w:val="0"/>
        <w:autoSpaceDN w:val="0"/>
        <w:adjustRightInd w:val="0"/>
        <w:rPr>
          <w:rFonts w:ascii="Calibri" w:hAnsi="Calibri" w:cs="Calibri" w:eastAsiaTheme="minorHAnsi"/>
          <w:color w:val="000000"/>
          <w:sz w:val="22"/>
          <w:szCs w:val="22"/>
          <w:lang w:eastAsia="en-US"/>
        </w:rPr>
      </w:pPr>
      <w:r w:rsidRPr="005A565A">
        <w:rPr>
          <w:rFonts w:ascii="Calibri" w:hAnsi="Calibri" w:cs="Calibri" w:eastAsiaTheme="minorHAnsi"/>
          <w:color w:val="000000"/>
          <w:sz w:val="22"/>
          <w:szCs w:val="22"/>
          <w:lang w:eastAsia="en-US"/>
        </w:rPr>
        <w:t>abandoned</w:t>
      </w:r>
    </w:p>
    <w:p w:rsidRPr="005A565A" w:rsidR="001C796E" w:rsidP="001C796E" w:rsidRDefault="001C796E" w14:paraId="7E9DEB25" w14:textId="3734167F">
      <w:pPr>
        <w:pStyle w:val="ListParagraph"/>
        <w:numPr>
          <w:ilvl w:val="0"/>
          <w:numId w:val="23"/>
        </w:numPr>
        <w:autoSpaceDE w:val="0"/>
        <w:autoSpaceDN w:val="0"/>
        <w:adjustRightInd w:val="0"/>
        <w:rPr>
          <w:rFonts w:ascii="Calibri" w:hAnsi="Calibri" w:cs="Calibri" w:eastAsiaTheme="minorHAnsi"/>
          <w:color w:val="000000"/>
          <w:sz w:val="22"/>
          <w:szCs w:val="22"/>
          <w:lang w:eastAsia="en-US"/>
        </w:rPr>
      </w:pPr>
      <w:proofErr w:type="gramStart"/>
      <w:r w:rsidRPr="005A565A">
        <w:rPr>
          <w:rFonts w:ascii="Calibri" w:hAnsi="Calibri" w:cs="Calibri" w:eastAsiaTheme="minorHAnsi"/>
          <w:color w:val="000000"/>
          <w:sz w:val="22"/>
          <w:szCs w:val="22"/>
          <w:lang w:eastAsia="en-US"/>
        </w:rPr>
        <w:t>other :</w:t>
      </w:r>
      <w:proofErr w:type="gramEnd"/>
      <w:r w:rsidRPr="005A565A">
        <w:rPr>
          <w:rFonts w:ascii="Calibri" w:hAnsi="Calibri" w:cs="Calibri" w:eastAsiaTheme="minorHAnsi"/>
          <w:color w:val="000000"/>
          <w:sz w:val="22"/>
          <w:szCs w:val="22"/>
          <w:lang w:eastAsia="en-US"/>
        </w:rPr>
        <w:t xml:space="preserve"> </w:t>
      </w:r>
    </w:p>
    <w:p w:rsidRPr="005A565A" w:rsidR="001C796E" w:rsidP="001C796E" w:rsidRDefault="001C796E" w14:paraId="074DEC3B" w14:textId="77777777">
      <w:pPr>
        <w:autoSpaceDE w:val="0"/>
        <w:autoSpaceDN w:val="0"/>
        <w:adjustRightInd w:val="0"/>
        <w:rPr>
          <w:rFonts w:ascii="Calibri" w:hAnsi="Calibri" w:cs="Calibri" w:eastAsiaTheme="minorHAnsi"/>
          <w:color w:val="000000"/>
          <w:sz w:val="22"/>
          <w:szCs w:val="22"/>
          <w:lang w:eastAsia="en-US"/>
        </w:rPr>
      </w:pPr>
    </w:p>
    <w:p w:rsidRPr="005A565A" w:rsidR="001C796E" w:rsidP="001C796E" w:rsidRDefault="001C796E" w14:paraId="7761C51E" w14:textId="085AB54E">
      <w:pPr>
        <w:autoSpaceDE w:val="0"/>
        <w:autoSpaceDN w:val="0"/>
        <w:adjustRightInd w:val="0"/>
        <w:rPr>
          <w:rFonts w:ascii="Calibri-Bold" w:hAnsi="Calibri-Bold" w:cs="Calibri-Bold" w:eastAsiaTheme="minorHAnsi"/>
          <w:b/>
          <w:bCs/>
          <w:color w:val="000000"/>
          <w:sz w:val="22"/>
          <w:szCs w:val="22"/>
          <w:lang w:eastAsia="en-US"/>
        </w:rPr>
      </w:pPr>
      <w:r w:rsidRPr="005A565A">
        <w:rPr>
          <w:rFonts w:ascii="Calibri-Bold" w:hAnsi="Calibri-Bold" w:cs="Calibri-Bold" w:eastAsiaTheme="minorHAnsi"/>
          <w:b/>
          <w:bCs/>
          <w:color w:val="000000"/>
          <w:sz w:val="22"/>
          <w:szCs w:val="22"/>
          <w:lang w:eastAsia="en-US"/>
        </w:rPr>
        <w:t>6. Who</w:t>
      </w:r>
      <w:r w:rsidRPr="005A565A" w:rsidR="005A565A">
        <w:rPr>
          <w:rFonts w:ascii="Calibri-Bold" w:hAnsi="Calibri-Bold" w:cs="Calibri-Bold" w:eastAsiaTheme="minorHAnsi"/>
          <w:b/>
          <w:bCs/>
          <w:color w:val="000000"/>
          <w:sz w:val="22"/>
          <w:szCs w:val="22"/>
          <w:lang w:eastAsia="en-US"/>
        </w:rPr>
        <w:t xml:space="preserve"> </w:t>
      </w:r>
      <w:r w:rsidRPr="005A565A">
        <w:rPr>
          <w:rFonts w:ascii="Calibri-Bold" w:hAnsi="Calibri-Bold" w:cs="Calibri-Bold" w:eastAsiaTheme="minorHAnsi"/>
          <w:b/>
          <w:bCs/>
          <w:color w:val="000000"/>
          <w:sz w:val="22"/>
          <w:szCs w:val="22"/>
          <w:lang w:eastAsia="en-US"/>
        </w:rPr>
        <w:t>runs</w:t>
      </w:r>
      <w:r w:rsidRPr="005A565A" w:rsidR="005A565A">
        <w:rPr>
          <w:rFonts w:ascii="Calibri-Bold" w:hAnsi="Calibri-Bold" w:cs="Calibri-Bold" w:eastAsiaTheme="minorHAnsi"/>
          <w:b/>
          <w:bCs/>
          <w:color w:val="000000"/>
          <w:sz w:val="22"/>
          <w:szCs w:val="22"/>
          <w:lang w:eastAsia="en-US"/>
        </w:rPr>
        <w:t xml:space="preserve"> </w:t>
      </w:r>
      <w:r w:rsidRPr="005A565A">
        <w:rPr>
          <w:rFonts w:ascii="Calibri-Bold" w:hAnsi="Calibri-Bold" w:cs="Calibri-Bold" w:eastAsiaTheme="minorHAnsi"/>
          <w:b/>
          <w:bCs/>
          <w:color w:val="000000"/>
          <w:sz w:val="22"/>
          <w:szCs w:val="22"/>
          <w:lang w:eastAsia="en-US"/>
        </w:rPr>
        <w:t>the</w:t>
      </w:r>
      <w:r w:rsidRPr="005A565A" w:rsidR="005A565A">
        <w:rPr>
          <w:rFonts w:ascii="Calibri-Bold" w:hAnsi="Calibri-Bold" w:cs="Calibri-Bold" w:eastAsiaTheme="minorHAnsi"/>
          <w:b/>
          <w:bCs/>
          <w:color w:val="000000"/>
          <w:sz w:val="22"/>
          <w:szCs w:val="22"/>
          <w:lang w:eastAsia="en-US"/>
        </w:rPr>
        <w:t xml:space="preserve"> </w:t>
      </w:r>
      <w:r w:rsidRPr="005A565A">
        <w:rPr>
          <w:rFonts w:ascii="Calibri-Bold" w:hAnsi="Calibri-Bold" w:cs="Calibri-Bold" w:eastAsiaTheme="minorHAnsi"/>
          <w:b/>
          <w:bCs/>
          <w:color w:val="000000"/>
          <w:sz w:val="22"/>
          <w:szCs w:val="22"/>
          <w:lang w:eastAsia="en-US"/>
        </w:rPr>
        <w:t>facility?</w:t>
      </w:r>
    </w:p>
    <w:p w:rsidR="005A565A" w:rsidP="001C796E" w:rsidRDefault="005A565A" w14:paraId="77D01C55" w14:textId="6183B133">
      <w:pPr>
        <w:pStyle w:val="ListParagraph"/>
        <w:numPr>
          <w:ilvl w:val="0"/>
          <w:numId w:val="24"/>
        </w:numPr>
        <w:autoSpaceDE w:val="0"/>
        <w:autoSpaceDN w:val="0"/>
        <w:adjustRightInd w:val="0"/>
        <w:rPr>
          <w:rFonts w:ascii="Calibri" w:hAnsi="Calibri" w:cs="Calibri" w:eastAsiaTheme="minorHAnsi"/>
          <w:color w:val="000000"/>
          <w:sz w:val="22"/>
          <w:szCs w:val="22"/>
          <w:lang w:eastAsia="en-US"/>
        </w:rPr>
      </w:pPr>
      <w:r w:rsidRPr="005A565A">
        <w:rPr>
          <w:rFonts w:ascii="Calibri" w:hAnsi="Calibri" w:cs="Calibri" w:eastAsiaTheme="minorHAnsi"/>
          <w:color w:val="000000"/>
          <w:sz w:val="22"/>
          <w:szCs w:val="22"/>
          <w:lang w:eastAsia="en-US"/>
        </w:rPr>
        <w:t>C</w:t>
      </w:r>
      <w:r w:rsidRPr="005A565A" w:rsidR="001C796E">
        <w:rPr>
          <w:rFonts w:ascii="Calibri" w:hAnsi="Calibri" w:cs="Calibri" w:eastAsiaTheme="minorHAnsi"/>
          <w:color w:val="000000"/>
          <w:sz w:val="22"/>
          <w:szCs w:val="22"/>
          <w:lang w:eastAsia="en-US"/>
        </w:rPr>
        <w:t>ommunity</w:t>
      </w:r>
    </w:p>
    <w:p w:rsidR="005A565A" w:rsidP="001C796E" w:rsidRDefault="005A565A" w14:paraId="03B7ABF0" w14:textId="77777777">
      <w:pPr>
        <w:pStyle w:val="ListParagraph"/>
        <w:numPr>
          <w:ilvl w:val="0"/>
          <w:numId w:val="24"/>
        </w:numPr>
        <w:autoSpaceDE w:val="0"/>
        <w:autoSpaceDN w:val="0"/>
        <w:adjustRightInd w:val="0"/>
        <w:rPr>
          <w:rFonts w:ascii="Calibri" w:hAnsi="Calibri" w:cs="Calibri" w:eastAsiaTheme="minorHAnsi"/>
          <w:color w:val="000000"/>
          <w:sz w:val="22"/>
          <w:szCs w:val="22"/>
          <w:lang w:eastAsia="en-US"/>
        </w:rPr>
      </w:pPr>
      <w:r w:rsidRPr="005A565A">
        <w:rPr>
          <w:rFonts w:ascii="Calibri" w:hAnsi="Calibri" w:cs="Calibri" w:eastAsiaTheme="minorHAnsi"/>
          <w:color w:val="000000"/>
          <w:sz w:val="22"/>
          <w:szCs w:val="22"/>
          <w:lang w:eastAsia="en-US"/>
        </w:rPr>
        <w:t xml:space="preserve">Sanitation/toilet </w:t>
      </w:r>
      <w:r w:rsidRPr="005A565A" w:rsidR="001C796E">
        <w:rPr>
          <w:rFonts w:ascii="Calibri" w:hAnsi="Calibri" w:cs="Calibri" w:eastAsiaTheme="minorHAnsi"/>
          <w:color w:val="000000"/>
          <w:sz w:val="22"/>
          <w:szCs w:val="22"/>
          <w:lang w:eastAsia="en-US"/>
        </w:rPr>
        <w:t>committee</w:t>
      </w:r>
    </w:p>
    <w:p w:rsidR="005A565A" w:rsidP="001C796E" w:rsidRDefault="001C796E" w14:paraId="372FF4AB" w14:textId="77777777">
      <w:pPr>
        <w:pStyle w:val="ListParagraph"/>
        <w:numPr>
          <w:ilvl w:val="0"/>
          <w:numId w:val="24"/>
        </w:numPr>
        <w:autoSpaceDE w:val="0"/>
        <w:autoSpaceDN w:val="0"/>
        <w:adjustRightInd w:val="0"/>
        <w:rPr>
          <w:rFonts w:ascii="Calibri" w:hAnsi="Calibri" w:cs="Calibri" w:eastAsiaTheme="minorHAnsi"/>
          <w:color w:val="000000"/>
          <w:sz w:val="22"/>
          <w:szCs w:val="22"/>
          <w:lang w:eastAsia="en-US"/>
        </w:rPr>
      </w:pPr>
      <w:r w:rsidRPr="005A565A">
        <w:rPr>
          <w:rFonts w:ascii="Calibri" w:hAnsi="Calibri" w:cs="Calibri" w:eastAsiaTheme="minorHAnsi"/>
          <w:color w:val="000000"/>
          <w:sz w:val="22"/>
          <w:szCs w:val="22"/>
          <w:lang w:eastAsia="en-US"/>
        </w:rPr>
        <w:t>public</w:t>
      </w:r>
      <w:r w:rsidRPr="005A565A" w:rsidR="005A565A">
        <w:rPr>
          <w:rFonts w:ascii="Calibri" w:hAnsi="Calibri" w:cs="Calibri" w:eastAsiaTheme="minorHAnsi"/>
          <w:color w:val="000000"/>
          <w:sz w:val="22"/>
          <w:szCs w:val="22"/>
          <w:lang w:eastAsia="en-US"/>
        </w:rPr>
        <w:t xml:space="preserve"> sanitation services</w:t>
      </w:r>
    </w:p>
    <w:p w:rsidR="005A565A" w:rsidP="001C796E" w:rsidRDefault="005A565A" w14:paraId="56266792" w14:textId="77777777">
      <w:pPr>
        <w:pStyle w:val="ListParagraph"/>
        <w:numPr>
          <w:ilvl w:val="0"/>
          <w:numId w:val="24"/>
        </w:numPr>
        <w:autoSpaceDE w:val="0"/>
        <w:autoSpaceDN w:val="0"/>
        <w:adjustRightInd w:val="0"/>
        <w:rPr>
          <w:rFonts w:ascii="Calibri" w:hAnsi="Calibri" w:cs="Calibri" w:eastAsiaTheme="minorHAnsi"/>
          <w:color w:val="000000"/>
          <w:sz w:val="22"/>
          <w:szCs w:val="22"/>
          <w:lang w:eastAsia="en-US"/>
        </w:rPr>
      </w:pPr>
      <w:r w:rsidRPr="005A565A">
        <w:rPr>
          <w:rFonts w:ascii="Calibri" w:hAnsi="Calibri" w:cs="Calibri" w:eastAsiaTheme="minorHAnsi"/>
          <w:color w:val="000000"/>
          <w:sz w:val="22"/>
          <w:szCs w:val="22"/>
          <w:lang w:eastAsia="en-US"/>
        </w:rPr>
        <w:t>private company</w:t>
      </w:r>
    </w:p>
    <w:p w:rsidR="005A565A" w:rsidP="001C796E" w:rsidRDefault="001C796E" w14:paraId="2868BBB3" w14:textId="77777777">
      <w:pPr>
        <w:pStyle w:val="ListParagraph"/>
        <w:numPr>
          <w:ilvl w:val="0"/>
          <w:numId w:val="24"/>
        </w:numPr>
        <w:autoSpaceDE w:val="0"/>
        <w:autoSpaceDN w:val="0"/>
        <w:adjustRightInd w:val="0"/>
        <w:rPr>
          <w:rFonts w:ascii="Calibri" w:hAnsi="Calibri" w:cs="Calibri" w:eastAsiaTheme="minorHAnsi"/>
          <w:color w:val="000000"/>
          <w:sz w:val="22"/>
          <w:szCs w:val="22"/>
          <w:lang w:eastAsia="en-US"/>
        </w:rPr>
      </w:pPr>
      <w:r w:rsidRPr="005A565A">
        <w:rPr>
          <w:rFonts w:ascii="Calibri" w:hAnsi="Calibri" w:cs="Calibri" w:eastAsiaTheme="minorHAnsi"/>
          <w:color w:val="000000"/>
          <w:sz w:val="22"/>
          <w:szCs w:val="22"/>
          <w:lang w:eastAsia="en-US"/>
        </w:rPr>
        <w:t>faith</w:t>
      </w:r>
      <w:r w:rsidRPr="005A565A" w:rsidR="005A565A">
        <w:rPr>
          <w:rFonts w:ascii="Calibri" w:hAnsi="Calibri" w:cs="Calibri" w:eastAsiaTheme="minorHAnsi"/>
          <w:color w:val="000000"/>
          <w:sz w:val="22"/>
          <w:szCs w:val="22"/>
          <w:lang w:eastAsia="en-US"/>
        </w:rPr>
        <w:t xml:space="preserve"> </w:t>
      </w:r>
      <w:r w:rsidRPr="005A565A">
        <w:rPr>
          <w:rFonts w:ascii="Calibri" w:hAnsi="Calibri" w:cs="Calibri" w:eastAsiaTheme="minorHAnsi"/>
          <w:color w:val="000000"/>
          <w:sz w:val="22"/>
          <w:szCs w:val="22"/>
          <w:lang w:eastAsia="en-US"/>
        </w:rPr>
        <w:t>group</w:t>
      </w:r>
    </w:p>
    <w:p w:rsidR="001C796E" w:rsidP="001C796E" w:rsidRDefault="005A565A" w14:paraId="435AC438" w14:textId="2C51B538">
      <w:pPr>
        <w:pStyle w:val="ListParagraph"/>
        <w:numPr>
          <w:ilvl w:val="0"/>
          <w:numId w:val="24"/>
        </w:numPr>
        <w:autoSpaceDE w:val="0"/>
        <w:autoSpaceDN w:val="0"/>
        <w:adjustRightInd w:val="0"/>
        <w:rPr>
          <w:rFonts w:ascii="Calibri" w:hAnsi="Calibri" w:cs="Calibri" w:eastAsiaTheme="minorHAnsi"/>
          <w:color w:val="000000"/>
          <w:sz w:val="22"/>
          <w:szCs w:val="22"/>
          <w:lang w:eastAsia="en-US"/>
        </w:rPr>
      </w:pPr>
      <w:r>
        <w:rPr>
          <w:rFonts w:ascii="Calibri" w:hAnsi="Calibri" w:cs="Calibri" w:eastAsiaTheme="minorHAnsi"/>
          <w:color w:val="000000"/>
          <w:sz w:val="22"/>
          <w:szCs w:val="22"/>
          <w:lang w:eastAsia="en-US"/>
        </w:rPr>
        <w:t xml:space="preserve">Association </w:t>
      </w:r>
    </w:p>
    <w:p w:rsidR="005A565A" w:rsidP="001C796E" w:rsidRDefault="005A565A" w14:paraId="6AA08564" w14:textId="46B353DE">
      <w:pPr>
        <w:pStyle w:val="ListParagraph"/>
        <w:numPr>
          <w:ilvl w:val="0"/>
          <w:numId w:val="24"/>
        </w:numPr>
        <w:autoSpaceDE w:val="0"/>
        <w:autoSpaceDN w:val="0"/>
        <w:adjustRightInd w:val="0"/>
        <w:rPr>
          <w:rFonts w:ascii="Calibri" w:hAnsi="Calibri" w:cs="Calibri" w:eastAsiaTheme="minorHAnsi"/>
          <w:color w:val="000000"/>
          <w:sz w:val="22"/>
          <w:szCs w:val="22"/>
          <w:lang w:eastAsia="en-US"/>
        </w:rPr>
      </w:pPr>
      <w:r>
        <w:rPr>
          <w:rFonts w:ascii="Calibri" w:hAnsi="Calibri" w:cs="Calibri" w:eastAsiaTheme="minorHAnsi"/>
          <w:color w:val="000000"/>
          <w:sz w:val="22"/>
          <w:szCs w:val="22"/>
          <w:lang w:eastAsia="en-US"/>
        </w:rPr>
        <w:t>Other</w:t>
      </w:r>
    </w:p>
    <w:p w:rsidRPr="005A565A" w:rsidR="005A565A" w:rsidP="005A565A" w:rsidRDefault="005A565A" w14:paraId="3DB43A34" w14:textId="77777777">
      <w:pPr>
        <w:pStyle w:val="ListParagraph"/>
        <w:autoSpaceDE w:val="0"/>
        <w:autoSpaceDN w:val="0"/>
        <w:adjustRightInd w:val="0"/>
        <w:rPr>
          <w:rFonts w:ascii="Calibri" w:hAnsi="Calibri" w:cs="Calibri" w:eastAsiaTheme="minorHAnsi"/>
          <w:color w:val="000000"/>
          <w:sz w:val="22"/>
          <w:szCs w:val="22"/>
          <w:lang w:eastAsia="en-US"/>
        </w:rPr>
      </w:pPr>
    </w:p>
    <w:p w:rsidRPr="005A565A" w:rsidR="001C796E" w:rsidP="001C796E" w:rsidRDefault="001C796E" w14:paraId="3BE5E27C" w14:textId="19C425A8">
      <w:pPr>
        <w:autoSpaceDE w:val="0"/>
        <w:autoSpaceDN w:val="0"/>
        <w:adjustRightInd w:val="0"/>
        <w:rPr>
          <w:rFonts w:ascii="Calibri-Bold" w:hAnsi="Calibri-Bold" w:cs="Calibri-Bold" w:eastAsiaTheme="minorHAnsi"/>
          <w:b/>
          <w:bCs/>
          <w:color w:val="000000"/>
          <w:sz w:val="22"/>
          <w:szCs w:val="22"/>
          <w:lang w:eastAsia="en-US"/>
        </w:rPr>
      </w:pPr>
      <w:r w:rsidRPr="005A565A">
        <w:rPr>
          <w:rFonts w:ascii="Calibri-Bold" w:hAnsi="Calibri-Bold" w:cs="Calibri-Bold" w:eastAsiaTheme="minorHAnsi"/>
          <w:b/>
          <w:bCs/>
          <w:color w:val="000000"/>
          <w:sz w:val="22"/>
          <w:szCs w:val="22"/>
          <w:lang w:eastAsia="en-US"/>
        </w:rPr>
        <w:t>7. What</w:t>
      </w:r>
      <w:r w:rsidR="005A565A">
        <w:rPr>
          <w:rFonts w:ascii="Calibri-Bold" w:hAnsi="Calibri-Bold" w:cs="Calibri-Bold" w:eastAsiaTheme="minorHAnsi"/>
          <w:b/>
          <w:bCs/>
          <w:color w:val="000000"/>
          <w:sz w:val="22"/>
          <w:szCs w:val="22"/>
          <w:lang w:eastAsia="en-US"/>
        </w:rPr>
        <w:t xml:space="preserve"> are </w:t>
      </w:r>
      <w:r w:rsidRPr="005A565A">
        <w:rPr>
          <w:rFonts w:ascii="Calibri-Bold" w:hAnsi="Calibri-Bold" w:cs="Calibri-Bold" w:eastAsiaTheme="minorHAnsi"/>
          <w:b/>
          <w:bCs/>
          <w:color w:val="000000"/>
          <w:sz w:val="22"/>
          <w:szCs w:val="22"/>
          <w:lang w:eastAsia="en-US"/>
        </w:rPr>
        <w:t>the</w:t>
      </w:r>
      <w:r w:rsidR="005A565A">
        <w:rPr>
          <w:rFonts w:ascii="Calibri-Bold" w:hAnsi="Calibri-Bold" w:cs="Calibri-Bold" w:eastAsiaTheme="minorHAnsi"/>
          <w:b/>
          <w:bCs/>
          <w:color w:val="000000"/>
          <w:sz w:val="22"/>
          <w:szCs w:val="22"/>
          <w:lang w:eastAsia="en-US"/>
        </w:rPr>
        <w:t xml:space="preserve"> </w:t>
      </w:r>
      <w:r w:rsidRPr="005A565A">
        <w:rPr>
          <w:rFonts w:ascii="Calibri-Bold" w:hAnsi="Calibri-Bold" w:cs="Calibri-Bold" w:eastAsiaTheme="minorHAnsi"/>
          <w:b/>
          <w:bCs/>
          <w:color w:val="000000"/>
          <w:sz w:val="22"/>
          <w:szCs w:val="22"/>
          <w:lang w:eastAsia="en-US"/>
        </w:rPr>
        <w:t>price</w:t>
      </w:r>
      <w:r w:rsidR="005A565A">
        <w:rPr>
          <w:rFonts w:ascii="Calibri-Bold" w:hAnsi="Calibri-Bold" w:cs="Calibri-Bold" w:eastAsiaTheme="minorHAnsi"/>
          <w:b/>
          <w:bCs/>
          <w:color w:val="000000"/>
          <w:sz w:val="22"/>
          <w:szCs w:val="22"/>
          <w:lang w:eastAsia="en-US"/>
        </w:rPr>
        <w:t>s to access the facility?</w:t>
      </w:r>
    </w:p>
    <w:p w:rsidRPr="005A565A" w:rsidR="001C796E" w:rsidP="001C796E" w:rsidRDefault="001C796E" w14:paraId="49D72C12" w14:textId="77777777">
      <w:pPr>
        <w:autoSpaceDE w:val="0"/>
        <w:autoSpaceDN w:val="0"/>
        <w:adjustRightInd w:val="0"/>
        <w:rPr>
          <w:rFonts w:ascii="Calibri-Bold" w:hAnsi="Calibri-Bold" w:cs="Calibri-Bold" w:eastAsiaTheme="minorHAnsi"/>
          <w:b/>
          <w:bCs/>
          <w:color w:val="000000"/>
          <w:sz w:val="22"/>
          <w:szCs w:val="22"/>
          <w:lang w:eastAsia="en-US"/>
        </w:rPr>
      </w:pPr>
      <w:r w:rsidRPr="005A565A">
        <w:rPr>
          <w:rFonts w:ascii="Calibri-Bold" w:hAnsi="Calibri-Bold" w:cs="Calibri-Bold" w:eastAsiaTheme="minorHAnsi"/>
          <w:b/>
          <w:bCs/>
          <w:color w:val="000000"/>
          <w:sz w:val="22"/>
          <w:szCs w:val="22"/>
          <w:lang w:eastAsia="en-US"/>
        </w:rPr>
        <w:t>_____________________________________________________</w:t>
      </w:r>
    </w:p>
    <w:p w:rsidRPr="005A565A" w:rsidR="00923556" w:rsidP="00923556" w:rsidRDefault="00923556" w14:paraId="574B2186" w14:textId="4B4A9F1D">
      <w:pPr>
        <w:autoSpaceDE w:val="0"/>
        <w:autoSpaceDN w:val="0"/>
        <w:adjustRightInd w:val="0"/>
        <w:rPr>
          <w:rFonts w:ascii="Calibri-Bold" w:hAnsi="Calibri-Bold" w:cs="Calibri-Bold" w:eastAsiaTheme="minorHAnsi"/>
          <w:b/>
          <w:bCs/>
          <w:color w:val="000000"/>
          <w:sz w:val="22"/>
          <w:szCs w:val="22"/>
          <w:lang w:eastAsia="en-US"/>
        </w:rPr>
      </w:pPr>
      <w:r>
        <w:rPr>
          <w:rFonts w:ascii="Calibri-Bold" w:hAnsi="Calibri-Bold" w:cs="Calibri-Bold" w:eastAsiaTheme="minorHAnsi"/>
          <w:b/>
          <w:bCs/>
          <w:color w:val="000000"/>
          <w:sz w:val="22"/>
          <w:szCs w:val="22"/>
          <w:lang w:eastAsia="en-US"/>
        </w:rPr>
        <w:t>8</w:t>
      </w:r>
      <w:r w:rsidRPr="005A565A">
        <w:rPr>
          <w:rFonts w:ascii="Calibri-Bold" w:hAnsi="Calibri-Bold" w:cs="Calibri-Bold" w:eastAsiaTheme="minorHAnsi"/>
          <w:b/>
          <w:bCs/>
          <w:color w:val="000000"/>
          <w:sz w:val="22"/>
          <w:szCs w:val="22"/>
          <w:lang w:eastAsia="en-US"/>
        </w:rPr>
        <w:t xml:space="preserve">. </w:t>
      </w:r>
      <w:r>
        <w:rPr>
          <w:rFonts w:ascii="Calibri-Bold" w:hAnsi="Calibri-Bold" w:cs="Calibri-Bold" w:eastAsiaTheme="minorHAnsi"/>
          <w:b/>
          <w:bCs/>
          <w:color w:val="000000"/>
          <w:sz w:val="22"/>
          <w:szCs w:val="22"/>
          <w:lang w:eastAsia="en-US"/>
        </w:rPr>
        <w:t xml:space="preserve">Who are the </w:t>
      </w:r>
      <w:r w:rsidR="0055043D">
        <w:rPr>
          <w:rFonts w:ascii="Calibri-Bold" w:hAnsi="Calibri-Bold" w:cs="Calibri-Bold" w:eastAsiaTheme="minorHAnsi"/>
          <w:b/>
          <w:bCs/>
          <w:color w:val="000000"/>
          <w:sz w:val="22"/>
          <w:szCs w:val="22"/>
          <w:lang w:eastAsia="en-US"/>
        </w:rPr>
        <w:t xml:space="preserve">main </w:t>
      </w:r>
      <w:r>
        <w:rPr>
          <w:rFonts w:ascii="Calibri-Bold" w:hAnsi="Calibri-Bold" w:cs="Calibri-Bold" w:eastAsiaTheme="minorHAnsi"/>
          <w:b/>
          <w:bCs/>
          <w:color w:val="000000"/>
          <w:sz w:val="22"/>
          <w:szCs w:val="22"/>
          <w:lang w:eastAsia="en-US"/>
        </w:rPr>
        <w:t>users accessing the facility? (</w:t>
      </w:r>
      <w:proofErr w:type="gramStart"/>
      <w:r>
        <w:rPr>
          <w:rFonts w:ascii="Calibri-Bold" w:hAnsi="Calibri-Bold" w:cs="Calibri-Bold" w:eastAsiaTheme="minorHAnsi"/>
          <w:b/>
          <w:bCs/>
          <w:color w:val="000000"/>
          <w:sz w:val="22"/>
          <w:szCs w:val="22"/>
          <w:lang w:eastAsia="en-US"/>
        </w:rPr>
        <w:t>women</w:t>
      </w:r>
      <w:proofErr w:type="gramEnd"/>
      <w:r>
        <w:rPr>
          <w:rFonts w:ascii="Calibri-Bold" w:hAnsi="Calibri-Bold" w:cs="Calibri-Bold" w:eastAsiaTheme="minorHAnsi"/>
          <w:b/>
          <w:bCs/>
          <w:color w:val="000000"/>
          <w:sz w:val="22"/>
          <w:szCs w:val="22"/>
          <w:lang w:eastAsia="en-US"/>
        </w:rPr>
        <w:t>?</w:t>
      </w:r>
      <w:r w:rsidR="0055043D">
        <w:rPr>
          <w:rFonts w:ascii="Calibri-Bold" w:hAnsi="Calibri-Bold" w:cs="Calibri-Bold" w:eastAsiaTheme="minorHAnsi"/>
          <w:b/>
          <w:bCs/>
          <w:color w:val="000000"/>
          <w:sz w:val="22"/>
          <w:szCs w:val="22"/>
          <w:lang w:eastAsia="en-US"/>
        </w:rPr>
        <w:t xml:space="preserve"> </w:t>
      </w:r>
      <w:r>
        <w:rPr>
          <w:rFonts w:ascii="Calibri-Bold" w:hAnsi="Calibri-Bold" w:cs="Calibri-Bold" w:eastAsiaTheme="minorHAnsi"/>
          <w:b/>
          <w:bCs/>
          <w:color w:val="000000"/>
          <w:sz w:val="22"/>
          <w:szCs w:val="22"/>
          <w:lang w:eastAsia="en-US"/>
        </w:rPr>
        <w:t xml:space="preserve">men? age groups?) </w:t>
      </w:r>
    </w:p>
    <w:p w:rsidR="00923556" w:rsidP="00923556" w:rsidRDefault="00923556" w14:paraId="7851FD33" w14:textId="77777777">
      <w:pPr>
        <w:autoSpaceDE w:val="0"/>
        <w:autoSpaceDN w:val="0"/>
        <w:adjustRightInd w:val="0"/>
        <w:rPr>
          <w:rFonts w:ascii="Calibri-Bold" w:hAnsi="Calibri-Bold" w:cs="Calibri-Bold" w:eastAsiaTheme="minorHAnsi"/>
          <w:b/>
          <w:bCs/>
          <w:color w:val="000000"/>
          <w:sz w:val="22"/>
          <w:szCs w:val="22"/>
          <w:lang w:eastAsia="en-US"/>
        </w:rPr>
      </w:pPr>
      <w:r w:rsidRPr="005A565A">
        <w:rPr>
          <w:rFonts w:ascii="Calibri-Bold" w:hAnsi="Calibri-Bold" w:cs="Calibri-Bold" w:eastAsiaTheme="minorHAnsi"/>
          <w:b/>
          <w:bCs/>
          <w:color w:val="000000"/>
          <w:sz w:val="22"/>
          <w:szCs w:val="22"/>
          <w:lang w:eastAsia="en-US"/>
        </w:rPr>
        <w:t>___________________________________________</w:t>
      </w:r>
    </w:p>
    <w:p w:rsidR="001C796E" w:rsidP="001C796E" w:rsidRDefault="00923556" w14:paraId="77B96174" w14:textId="13D3D682">
      <w:pPr>
        <w:autoSpaceDE w:val="0"/>
        <w:autoSpaceDN w:val="0"/>
        <w:adjustRightInd w:val="0"/>
        <w:rPr>
          <w:rFonts w:ascii="Calibri-Bold" w:hAnsi="Calibri-Bold" w:cs="Calibri-Bold" w:eastAsiaTheme="minorHAnsi"/>
          <w:b/>
          <w:bCs/>
          <w:color w:val="000000"/>
          <w:sz w:val="22"/>
          <w:szCs w:val="22"/>
          <w:lang w:eastAsia="en-US"/>
        </w:rPr>
      </w:pPr>
      <w:r>
        <w:rPr>
          <w:rFonts w:ascii="Calibri-Bold" w:hAnsi="Calibri-Bold" w:cs="Calibri-Bold" w:eastAsiaTheme="minorHAnsi"/>
          <w:b/>
          <w:bCs/>
          <w:color w:val="000000"/>
          <w:sz w:val="22"/>
          <w:szCs w:val="22"/>
          <w:lang w:eastAsia="en-US"/>
        </w:rPr>
        <w:t>9</w:t>
      </w:r>
      <w:r w:rsidRPr="005A565A" w:rsidR="001C796E">
        <w:rPr>
          <w:rFonts w:ascii="Calibri-Bold" w:hAnsi="Calibri-Bold" w:cs="Calibri-Bold" w:eastAsiaTheme="minorHAnsi"/>
          <w:b/>
          <w:bCs/>
          <w:color w:val="000000"/>
          <w:sz w:val="22"/>
          <w:szCs w:val="22"/>
          <w:lang w:eastAsia="en-US"/>
        </w:rPr>
        <w:t xml:space="preserve">. </w:t>
      </w:r>
      <w:r>
        <w:rPr>
          <w:rFonts w:ascii="Calibri-Bold" w:hAnsi="Calibri-Bold" w:cs="Calibri-Bold" w:eastAsiaTheme="minorHAnsi"/>
          <w:b/>
          <w:bCs/>
          <w:color w:val="000000"/>
          <w:sz w:val="22"/>
          <w:szCs w:val="22"/>
          <w:lang w:eastAsia="en-US"/>
        </w:rPr>
        <w:t>Is the facility shared by women and men or are there separate areas/toilets?</w:t>
      </w:r>
    </w:p>
    <w:p w:rsidRPr="005A565A" w:rsidR="001C796E" w:rsidP="001C796E" w:rsidRDefault="001C796E" w14:paraId="2A871265" w14:textId="77777777">
      <w:pPr>
        <w:autoSpaceDE w:val="0"/>
        <w:autoSpaceDN w:val="0"/>
        <w:adjustRightInd w:val="0"/>
        <w:rPr>
          <w:rFonts w:ascii="Calibri-Bold" w:hAnsi="Calibri-Bold" w:cs="Calibri-Bold" w:eastAsiaTheme="minorHAnsi"/>
          <w:b/>
          <w:bCs/>
          <w:color w:val="000000"/>
          <w:sz w:val="22"/>
          <w:szCs w:val="22"/>
          <w:lang w:eastAsia="en-US"/>
        </w:rPr>
      </w:pPr>
      <w:r w:rsidRPr="005A565A">
        <w:rPr>
          <w:rFonts w:ascii="Calibri-Bold" w:hAnsi="Calibri-Bold" w:cs="Calibri-Bold" w:eastAsiaTheme="minorHAnsi"/>
          <w:b/>
          <w:bCs/>
          <w:color w:val="000000"/>
          <w:sz w:val="22"/>
          <w:szCs w:val="22"/>
          <w:lang w:eastAsia="en-US"/>
        </w:rPr>
        <w:t>_______________________________________________</w:t>
      </w:r>
    </w:p>
    <w:p w:rsidR="00923556" w:rsidP="001C796E" w:rsidRDefault="00923556" w14:paraId="607C63F6" w14:textId="32583609">
      <w:pPr>
        <w:autoSpaceDE w:val="0"/>
        <w:autoSpaceDN w:val="0"/>
        <w:adjustRightInd w:val="0"/>
        <w:rPr>
          <w:rFonts w:ascii="Calibri-Bold" w:hAnsi="Calibri-Bold" w:cs="Calibri-Bold" w:eastAsiaTheme="minorHAnsi"/>
          <w:b/>
          <w:bCs/>
          <w:color w:val="000000"/>
          <w:sz w:val="22"/>
          <w:szCs w:val="22"/>
          <w:lang w:eastAsia="en-US"/>
        </w:rPr>
      </w:pPr>
      <w:r>
        <w:rPr>
          <w:rFonts w:ascii="Calibri-Bold" w:hAnsi="Calibri-Bold" w:cs="Calibri-Bold" w:eastAsiaTheme="minorHAnsi"/>
          <w:b/>
          <w:bCs/>
          <w:color w:val="000000"/>
          <w:sz w:val="22"/>
          <w:szCs w:val="22"/>
          <w:lang w:eastAsia="en-US"/>
        </w:rPr>
        <w:t xml:space="preserve">10. </w:t>
      </w:r>
      <w:r w:rsidR="0055043D">
        <w:rPr>
          <w:rFonts w:ascii="Calibri-Bold" w:hAnsi="Calibri-Bold" w:cs="Calibri-Bold" w:eastAsiaTheme="minorHAnsi"/>
          <w:b/>
          <w:bCs/>
          <w:color w:val="000000"/>
          <w:sz w:val="22"/>
          <w:szCs w:val="22"/>
          <w:lang w:eastAsia="en-US"/>
        </w:rPr>
        <w:t>Does</w:t>
      </w:r>
      <w:r>
        <w:rPr>
          <w:rFonts w:ascii="Calibri-Bold" w:hAnsi="Calibri-Bold" w:cs="Calibri-Bold" w:eastAsiaTheme="minorHAnsi"/>
          <w:b/>
          <w:bCs/>
          <w:color w:val="000000"/>
          <w:sz w:val="22"/>
          <w:szCs w:val="22"/>
          <w:lang w:eastAsia="en-US"/>
        </w:rPr>
        <w:t xml:space="preserve"> the facility meet the needs of menstruating users? (</w:t>
      </w:r>
      <w:proofErr w:type="gramStart"/>
      <w:r>
        <w:rPr>
          <w:rFonts w:ascii="Calibri-Bold" w:hAnsi="Calibri-Bold" w:cs="Calibri-Bold" w:eastAsiaTheme="minorHAnsi"/>
          <w:b/>
          <w:bCs/>
          <w:color w:val="000000"/>
          <w:sz w:val="22"/>
          <w:szCs w:val="22"/>
          <w:lang w:eastAsia="en-US"/>
        </w:rPr>
        <w:t>presence</w:t>
      </w:r>
      <w:proofErr w:type="gramEnd"/>
      <w:r>
        <w:rPr>
          <w:rFonts w:ascii="Calibri-Bold" w:hAnsi="Calibri-Bold" w:cs="Calibri-Bold" w:eastAsiaTheme="minorHAnsi"/>
          <w:b/>
          <w:bCs/>
          <w:color w:val="000000"/>
          <w:sz w:val="22"/>
          <w:szCs w:val="22"/>
          <w:lang w:eastAsia="en-US"/>
        </w:rPr>
        <w:t xml:space="preserve"> of water, place to wash menstrual protections or to dispose of them, privacy)</w:t>
      </w:r>
    </w:p>
    <w:p w:rsidR="00923556" w:rsidP="001C796E" w:rsidRDefault="00923556" w14:paraId="6274F925" w14:textId="3C86E00D">
      <w:pPr>
        <w:autoSpaceDE w:val="0"/>
        <w:autoSpaceDN w:val="0"/>
        <w:adjustRightInd w:val="0"/>
        <w:rPr>
          <w:rFonts w:ascii="Calibri-Bold" w:hAnsi="Calibri-Bold" w:cs="Calibri-Bold" w:eastAsiaTheme="minorHAnsi"/>
          <w:b/>
          <w:bCs/>
          <w:color w:val="000000"/>
          <w:sz w:val="22"/>
          <w:szCs w:val="22"/>
          <w:lang w:eastAsia="en-US"/>
        </w:rPr>
      </w:pPr>
      <w:r w:rsidRPr="005A565A">
        <w:rPr>
          <w:rFonts w:ascii="Calibri-Bold" w:hAnsi="Calibri-Bold" w:cs="Calibri-Bold" w:eastAsiaTheme="minorHAnsi"/>
          <w:b/>
          <w:bCs/>
          <w:color w:val="000000"/>
          <w:sz w:val="22"/>
          <w:szCs w:val="22"/>
          <w:lang w:eastAsia="en-US"/>
        </w:rPr>
        <w:lastRenderedPageBreak/>
        <w:t>_______________________________________________</w:t>
      </w:r>
    </w:p>
    <w:p w:rsidRPr="005A565A" w:rsidR="00923556" w:rsidP="00923556" w:rsidRDefault="00923556" w14:paraId="771FD49A" w14:textId="77777777">
      <w:pPr>
        <w:autoSpaceDE w:val="0"/>
        <w:autoSpaceDN w:val="0"/>
        <w:adjustRightInd w:val="0"/>
        <w:rPr>
          <w:rFonts w:ascii="Calibri-Bold" w:hAnsi="Calibri-Bold" w:cs="Calibri-Bold" w:eastAsiaTheme="minorHAnsi"/>
          <w:b/>
          <w:bCs/>
          <w:color w:val="000000"/>
          <w:sz w:val="22"/>
          <w:szCs w:val="22"/>
          <w:lang w:eastAsia="en-US"/>
        </w:rPr>
      </w:pPr>
      <w:r w:rsidRPr="005A565A">
        <w:rPr>
          <w:rFonts w:ascii="Calibri-Bold" w:hAnsi="Calibri-Bold" w:cs="Calibri-Bold" w:eastAsiaTheme="minorHAnsi"/>
          <w:b/>
          <w:bCs/>
          <w:color w:val="000000"/>
          <w:sz w:val="22"/>
          <w:szCs w:val="22"/>
          <w:lang w:eastAsia="en-US"/>
        </w:rPr>
        <w:t>9. How</w:t>
      </w:r>
      <w:r>
        <w:rPr>
          <w:rFonts w:ascii="Calibri-Bold" w:hAnsi="Calibri-Bold" w:cs="Calibri-Bold" w:eastAsiaTheme="minorHAnsi"/>
          <w:b/>
          <w:bCs/>
          <w:color w:val="000000"/>
          <w:sz w:val="22"/>
          <w:szCs w:val="22"/>
          <w:lang w:eastAsia="en-US"/>
        </w:rPr>
        <w:t xml:space="preserve"> </w:t>
      </w:r>
      <w:r w:rsidRPr="005A565A">
        <w:rPr>
          <w:rFonts w:ascii="Calibri-Bold" w:hAnsi="Calibri-Bold" w:cs="Calibri-Bold" w:eastAsiaTheme="minorHAnsi"/>
          <w:b/>
          <w:bCs/>
          <w:color w:val="000000"/>
          <w:sz w:val="22"/>
          <w:szCs w:val="22"/>
          <w:lang w:eastAsia="en-US"/>
        </w:rPr>
        <w:t>many</w:t>
      </w:r>
      <w:r>
        <w:rPr>
          <w:rFonts w:ascii="Calibri-Bold" w:hAnsi="Calibri-Bold" w:cs="Calibri-Bold" w:eastAsiaTheme="minorHAnsi"/>
          <w:b/>
          <w:bCs/>
          <w:color w:val="000000"/>
          <w:sz w:val="22"/>
          <w:szCs w:val="22"/>
          <w:lang w:eastAsia="en-US"/>
        </w:rPr>
        <w:t xml:space="preserve"> users </w:t>
      </w:r>
      <w:r w:rsidRPr="005A565A">
        <w:rPr>
          <w:rFonts w:ascii="Calibri-Bold" w:hAnsi="Calibri-Bold" w:cs="Calibri-Bold" w:eastAsiaTheme="minorHAnsi"/>
          <w:b/>
          <w:bCs/>
          <w:color w:val="000000"/>
          <w:sz w:val="22"/>
          <w:szCs w:val="22"/>
          <w:lang w:eastAsia="en-US"/>
        </w:rPr>
        <w:t>per</w:t>
      </w:r>
      <w:r>
        <w:rPr>
          <w:rFonts w:ascii="Calibri-Bold" w:hAnsi="Calibri-Bold" w:cs="Calibri-Bold" w:eastAsiaTheme="minorHAnsi"/>
          <w:b/>
          <w:bCs/>
          <w:color w:val="000000"/>
          <w:sz w:val="22"/>
          <w:szCs w:val="22"/>
          <w:lang w:eastAsia="en-US"/>
        </w:rPr>
        <w:t xml:space="preserve"> </w:t>
      </w:r>
      <w:r w:rsidRPr="005A565A">
        <w:rPr>
          <w:rFonts w:ascii="Calibri-Bold" w:hAnsi="Calibri-Bold" w:cs="Calibri-Bold" w:eastAsiaTheme="minorHAnsi"/>
          <w:b/>
          <w:bCs/>
          <w:color w:val="000000"/>
          <w:sz w:val="22"/>
          <w:szCs w:val="22"/>
          <w:lang w:eastAsia="en-US"/>
        </w:rPr>
        <w:t>day?</w:t>
      </w:r>
    </w:p>
    <w:p w:rsidR="00923556" w:rsidP="00923556" w:rsidRDefault="00923556" w14:paraId="1B2C026C" w14:textId="77777777">
      <w:pPr>
        <w:autoSpaceDE w:val="0"/>
        <w:autoSpaceDN w:val="0"/>
        <w:adjustRightInd w:val="0"/>
        <w:rPr>
          <w:rFonts w:ascii="Calibri-Bold" w:hAnsi="Calibri-Bold" w:cs="Calibri-Bold" w:eastAsiaTheme="minorHAnsi"/>
          <w:b/>
          <w:bCs/>
          <w:color w:val="000000"/>
          <w:sz w:val="22"/>
          <w:szCs w:val="22"/>
          <w:lang w:eastAsia="en-US"/>
        </w:rPr>
      </w:pPr>
      <w:r w:rsidRPr="005A565A">
        <w:rPr>
          <w:rFonts w:ascii="Calibri-Bold" w:hAnsi="Calibri-Bold" w:cs="Calibri-Bold" w:eastAsiaTheme="minorHAnsi"/>
          <w:b/>
          <w:bCs/>
          <w:color w:val="000000"/>
          <w:sz w:val="22"/>
          <w:szCs w:val="22"/>
          <w:lang w:eastAsia="en-US"/>
        </w:rPr>
        <w:t>___________________________________________</w:t>
      </w:r>
    </w:p>
    <w:p w:rsidRPr="005A565A" w:rsidR="00923556" w:rsidP="00923556" w:rsidRDefault="00923556" w14:paraId="0265A10F" w14:textId="77777777">
      <w:pPr>
        <w:autoSpaceDE w:val="0"/>
        <w:autoSpaceDN w:val="0"/>
        <w:adjustRightInd w:val="0"/>
        <w:rPr>
          <w:rFonts w:ascii="Calibri-Bold" w:hAnsi="Calibri-Bold" w:cs="Calibri-Bold" w:eastAsiaTheme="minorHAnsi"/>
          <w:b/>
          <w:bCs/>
          <w:color w:val="000000"/>
          <w:sz w:val="22"/>
          <w:szCs w:val="22"/>
          <w:lang w:eastAsia="en-US"/>
        </w:rPr>
      </w:pPr>
      <w:r>
        <w:rPr>
          <w:rFonts w:ascii="Calibri-Bold" w:hAnsi="Calibri-Bold" w:cs="Calibri-Bold" w:eastAsiaTheme="minorHAnsi"/>
          <w:b/>
          <w:bCs/>
          <w:color w:val="000000"/>
          <w:sz w:val="22"/>
          <w:szCs w:val="22"/>
          <w:lang w:eastAsia="en-US"/>
        </w:rPr>
        <w:t>10</w:t>
      </w:r>
      <w:r w:rsidRPr="005A565A">
        <w:rPr>
          <w:rFonts w:ascii="Calibri-Bold" w:hAnsi="Calibri-Bold" w:cs="Calibri-Bold" w:eastAsiaTheme="minorHAnsi"/>
          <w:b/>
          <w:bCs/>
          <w:color w:val="000000"/>
          <w:sz w:val="22"/>
          <w:szCs w:val="22"/>
          <w:lang w:eastAsia="en-US"/>
        </w:rPr>
        <w:t>. What</w:t>
      </w:r>
      <w:r>
        <w:rPr>
          <w:rFonts w:ascii="Calibri-Bold" w:hAnsi="Calibri-Bold" w:cs="Calibri-Bold" w:eastAsiaTheme="minorHAnsi"/>
          <w:b/>
          <w:bCs/>
          <w:color w:val="000000"/>
          <w:sz w:val="22"/>
          <w:szCs w:val="22"/>
          <w:lang w:eastAsia="en-US"/>
        </w:rPr>
        <w:t xml:space="preserve"> </w:t>
      </w:r>
      <w:r w:rsidRPr="005A565A">
        <w:rPr>
          <w:rFonts w:ascii="Calibri-Bold" w:hAnsi="Calibri-Bold" w:cs="Calibri-Bold" w:eastAsiaTheme="minorHAnsi"/>
          <w:b/>
          <w:bCs/>
          <w:color w:val="000000"/>
          <w:sz w:val="22"/>
          <w:szCs w:val="22"/>
          <w:lang w:eastAsia="en-US"/>
        </w:rPr>
        <w:t>is</w:t>
      </w:r>
      <w:r>
        <w:rPr>
          <w:rFonts w:ascii="Calibri-Bold" w:hAnsi="Calibri-Bold" w:cs="Calibri-Bold" w:eastAsiaTheme="minorHAnsi"/>
          <w:b/>
          <w:bCs/>
          <w:color w:val="000000"/>
          <w:sz w:val="22"/>
          <w:szCs w:val="22"/>
          <w:lang w:eastAsia="en-US"/>
        </w:rPr>
        <w:t xml:space="preserve"> </w:t>
      </w:r>
      <w:r w:rsidRPr="005A565A">
        <w:rPr>
          <w:rFonts w:ascii="Calibri-Bold" w:hAnsi="Calibri-Bold" w:cs="Calibri-Bold" w:eastAsiaTheme="minorHAnsi"/>
          <w:b/>
          <w:bCs/>
          <w:color w:val="000000"/>
          <w:sz w:val="22"/>
          <w:szCs w:val="22"/>
          <w:lang w:eastAsia="en-US"/>
        </w:rPr>
        <w:t>the</w:t>
      </w:r>
      <w:r>
        <w:rPr>
          <w:rFonts w:ascii="Calibri-Bold" w:hAnsi="Calibri-Bold" w:cs="Calibri-Bold" w:eastAsiaTheme="minorHAnsi"/>
          <w:b/>
          <w:bCs/>
          <w:color w:val="000000"/>
          <w:sz w:val="22"/>
          <w:szCs w:val="22"/>
          <w:lang w:eastAsia="en-US"/>
        </w:rPr>
        <w:t xml:space="preserve"> </w:t>
      </w:r>
      <w:r w:rsidRPr="005A565A">
        <w:rPr>
          <w:rFonts w:ascii="Calibri-Bold" w:hAnsi="Calibri-Bold" w:cs="Calibri-Bold" w:eastAsiaTheme="minorHAnsi"/>
          <w:b/>
          <w:bCs/>
          <w:color w:val="000000"/>
          <w:sz w:val="22"/>
          <w:szCs w:val="22"/>
          <w:lang w:eastAsia="en-US"/>
        </w:rPr>
        <w:t>daily</w:t>
      </w:r>
      <w:r>
        <w:rPr>
          <w:rFonts w:ascii="Calibri-Bold" w:hAnsi="Calibri-Bold" w:cs="Calibri-Bold" w:eastAsiaTheme="minorHAnsi"/>
          <w:b/>
          <w:bCs/>
          <w:color w:val="000000"/>
          <w:sz w:val="22"/>
          <w:szCs w:val="22"/>
          <w:lang w:eastAsia="en-US"/>
        </w:rPr>
        <w:t xml:space="preserve"> </w:t>
      </w:r>
      <w:r w:rsidRPr="005A565A">
        <w:rPr>
          <w:rFonts w:ascii="Calibri-Bold" w:hAnsi="Calibri-Bold" w:cs="Calibri-Bold" w:eastAsiaTheme="minorHAnsi"/>
          <w:b/>
          <w:bCs/>
          <w:color w:val="000000"/>
          <w:sz w:val="22"/>
          <w:szCs w:val="22"/>
          <w:lang w:eastAsia="en-US"/>
        </w:rPr>
        <w:t>revenue?</w:t>
      </w:r>
    </w:p>
    <w:p w:rsidRPr="005A565A" w:rsidR="00923556" w:rsidP="00923556" w:rsidRDefault="00923556" w14:paraId="0FE07C4B" w14:textId="77777777">
      <w:pPr>
        <w:autoSpaceDE w:val="0"/>
        <w:autoSpaceDN w:val="0"/>
        <w:adjustRightInd w:val="0"/>
        <w:rPr>
          <w:rFonts w:ascii="Calibri-Bold" w:hAnsi="Calibri-Bold" w:cs="Calibri-Bold" w:eastAsiaTheme="minorHAnsi"/>
          <w:b/>
          <w:bCs/>
          <w:color w:val="000000"/>
          <w:sz w:val="22"/>
          <w:szCs w:val="22"/>
          <w:lang w:eastAsia="en-US"/>
        </w:rPr>
      </w:pPr>
      <w:r w:rsidRPr="005A565A">
        <w:rPr>
          <w:rFonts w:ascii="Calibri-Bold" w:hAnsi="Calibri-Bold" w:cs="Calibri-Bold" w:eastAsiaTheme="minorHAnsi"/>
          <w:b/>
          <w:bCs/>
          <w:color w:val="000000"/>
          <w:sz w:val="22"/>
          <w:szCs w:val="22"/>
          <w:lang w:eastAsia="en-US"/>
        </w:rPr>
        <w:t>________________________________________________________</w:t>
      </w:r>
    </w:p>
    <w:p w:rsidRPr="005A565A" w:rsidR="001C796E" w:rsidP="001C796E" w:rsidRDefault="001C796E" w14:paraId="239C5B5F" w14:textId="2AA1B36C">
      <w:pPr>
        <w:autoSpaceDE w:val="0"/>
        <w:autoSpaceDN w:val="0"/>
        <w:adjustRightInd w:val="0"/>
        <w:rPr>
          <w:rFonts w:ascii="Calibri-Bold" w:hAnsi="Calibri-Bold" w:cs="Calibri-Bold" w:eastAsiaTheme="minorHAnsi"/>
          <w:b/>
          <w:bCs/>
          <w:color w:val="000000"/>
          <w:sz w:val="22"/>
          <w:szCs w:val="22"/>
          <w:lang w:eastAsia="en-US"/>
        </w:rPr>
      </w:pPr>
      <w:r w:rsidRPr="005A565A">
        <w:rPr>
          <w:rFonts w:ascii="Calibri-Bold" w:hAnsi="Calibri-Bold" w:cs="Calibri-Bold" w:eastAsiaTheme="minorHAnsi"/>
          <w:b/>
          <w:bCs/>
          <w:color w:val="000000"/>
          <w:sz w:val="22"/>
          <w:szCs w:val="22"/>
          <w:lang w:eastAsia="en-US"/>
        </w:rPr>
        <w:t>1</w:t>
      </w:r>
      <w:r w:rsidR="009C32DA">
        <w:rPr>
          <w:rFonts w:ascii="Calibri-Bold" w:hAnsi="Calibri-Bold" w:cs="Calibri-Bold" w:eastAsiaTheme="minorHAnsi"/>
          <w:b/>
          <w:bCs/>
          <w:color w:val="000000"/>
          <w:sz w:val="22"/>
          <w:szCs w:val="22"/>
          <w:lang w:eastAsia="en-US"/>
        </w:rPr>
        <w:t>1</w:t>
      </w:r>
      <w:r w:rsidRPr="005A565A">
        <w:rPr>
          <w:rFonts w:ascii="Calibri-Bold" w:hAnsi="Calibri-Bold" w:cs="Calibri-Bold" w:eastAsiaTheme="minorHAnsi"/>
          <w:b/>
          <w:bCs/>
          <w:color w:val="000000"/>
          <w:sz w:val="22"/>
          <w:szCs w:val="22"/>
          <w:lang w:eastAsia="en-US"/>
        </w:rPr>
        <w:t>. What</w:t>
      </w:r>
      <w:r w:rsidR="00923556">
        <w:rPr>
          <w:rFonts w:ascii="Calibri-Bold" w:hAnsi="Calibri-Bold" w:cs="Calibri-Bold" w:eastAsiaTheme="minorHAnsi"/>
          <w:b/>
          <w:bCs/>
          <w:color w:val="000000"/>
          <w:sz w:val="22"/>
          <w:szCs w:val="22"/>
          <w:lang w:eastAsia="en-US"/>
        </w:rPr>
        <w:t xml:space="preserve"> </w:t>
      </w:r>
      <w:r w:rsidRPr="005A565A">
        <w:rPr>
          <w:rFonts w:ascii="Calibri-Bold" w:hAnsi="Calibri-Bold" w:cs="Calibri-Bold" w:eastAsiaTheme="minorHAnsi"/>
          <w:b/>
          <w:bCs/>
          <w:color w:val="000000"/>
          <w:sz w:val="22"/>
          <w:szCs w:val="22"/>
          <w:lang w:eastAsia="en-US"/>
        </w:rPr>
        <w:t>are</w:t>
      </w:r>
      <w:r w:rsidR="00923556">
        <w:rPr>
          <w:rFonts w:ascii="Calibri-Bold" w:hAnsi="Calibri-Bold" w:cs="Calibri-Bold" w:eastAsiaTheme="minorHAnsi"/>
          <w:b/>
          <w:bCs/>
          <w:color w:val="000000"/>
          <w:sz w:val="22"/>
          <w:szCs w:val="22"/>
          <w:lang w:eastAsia="en-US"/>
        </w:rPr>
        <w:t xml:space="preserve"> </w:t>
      </w:r>
      <w:r w:rsidRPr="005A565A">
        <w:rPr>
          <w:rFonts w:ascii="Calibri-Bold" w:hAnsi="Calibri-Bold" w:cs="Calibri-Bold" w:eastAsiaTheme="minorHAnsi"/>
          <w:b/>
          <w:bCs/>
          <w:color w:val="000000"/>
          <w:sz w:val="22"/>
          <w:szCs w:val="22"/>
          <w:lang w:eastAsia="en-US"/>
        </w:rPr>
        <w:t>the</w:t>
      </w:r>
      <w:r w:rsidR="00923556">
        <w:rPr>
          <w:rFonts w:ascii="Calibri-Bold" w:hAnsi="Calibri-Bold" w:cs="Calibri-Bold" w:eastAsiaTheme="minorHAnsi"/>
          <w:b/>
          <w:bCs/>
          <w:color w:val="000000"/>
          <w:sz w:val="22"/>
          <w:szCs w:val="22"/>
          <w:lang w:eastAsia="en-US"/>
        </w:rPr>
        <w:t xml:space="preserve"> </w:t>
      </w:r>
      <w:r w:rsidRPr="005A565A">
        <w:rPr>
          <w:rFonts w:ascii="Calibri-Bold" w:hAnsi="Calibri-Bold" w:cs="Calibri-Bold" w:eastAsiaTheme="minorHAnsi"/>
          <w:b/>
          <w:bCs/>
          <w:color w:val="000000"/>
          <w:sz w:val="22"/>
          <w:szCs w:val="22"/>
          <w:lang w:eastAsia="en-US"/>
        </w:rPr>
        <w:t>costs</w:t>
      </w:r>
      <w:r w:rsidR="00923556">
        <w:rPr>
          <w:rFonts w:ascii="Calibri-Bold" w:hAnsi="Calibri-Bold" w:cs="Calibri-Bold" w:eastAsiaTheme="minorHAnsi"/>
          <w:b/>
          <w:bCs/>
          <w:color w:val="000000"/>
          <w:sz w:val="22"/>
          <w:szCs w:val="22"/>
          <w:lang w:eastAsia="en-US"/>
        </w:rPr>
        <w:t xml:space="preserve"> </w:t>
      </w:r>
      <w:r w:rsidRPr="005A565A">
        <w:rPr>
          <w:rFonts w:ascii="Calibri-Bold" w:hAnsi="Calibri-Bold" w:cs="Calibri-Bold" w:eastAsiaTheme="minorHAnsi"/>
          <w:b/>
          <w:bCs/>
          <w:color w:val="000000"/>
          <w:sz w:val="22"/>
          <w:szCs w:val="22"/>
          <w:lang w:eastAsia="en-US"/>
        </w:rPr>
        <w:t>of</w:t>
      </w:r>
      <w:r w:rsidR="00923556">
        <w:rPr>
          <w:rFonts w:ascii="Calibri-Bold" w:hAnsi="Calibri-Bold" w:cs="Calibri-Bold" w:eastAsiaTheme="minorHAnsi"/>
          <w:b/>
          <w:bCs/>
          <w:color w:val="000000"/>
          <w:sz w:val="22"/>
          <w:szCs w:val="22"/>
          <w:lang w:eastAsia="en-US"/>
        </w:rPr>
        <w:t xml:space="preserve"> </w:t>
      </w:r>
      <w:r w:rsidRPr="005A565A">
        <w:rPr>
          <w:rFonts w:ascii="Calibri-Bold" w:hAnsi="Calibri-Bold" w:cs="Calibri-Bold" w:eastAsiaTheme="minorHAnsi"/>
          <w:b/>
          <w:bCs/>
          <w:color w:val="000000"/>
          <w:sz w:val="22"/>
          <w:szCs w:val="22"/>
          <w:lang w:eastAsia="en-US"/>
        </w:rPr>
        <w:t>running</w:t>
      </w:r>
      <w:r w:rsidR="00923556">
        <w:rPr>
          <w:rFonts w:ascii="Calibri-Bold" w:hAnsi="Calibri-Bold" w:cs="Calibri-Bold" w:eastAsiaTheme="minorHAnsi"/>
          <w:b/>
          <w:bCs/>
          <w:color w:val="000000"/>
          <w:sz w:val="22"/>
          <w:szCs w:val="22"/>
          <w:lang w:eastAsia="en-US"/>
        </w:rPr>
        <w:t xml:space="preserve"> </w:t>
      </w:r>
      <w:r w:rsidRPr="005A565A">
        <w:rPr>
          <w:rFonts w:ascii="Calibri-Bold" w:hAnsi="Calibri-Bold" w:cs="Calibri-Bold" w:eastAsiaTheme="minorHAnsi"/>
          <w:b/>
          <w:bCs/>
          <w:color w:val="000000"/>
          <w:sz w:val="22"/>
          <w:szCs w:val="22"/>
          <w:lang w:eastAsia="en-US"/>
        </w:rPr>
        <w:t>the</w:t>
      </w:r>
      <w:r w:rsidR="00923556">
        <w:rPr>
          <w:rFonts w:ascii="Calibri-Bold" w:hAnsi="Calibri-Bold" w:cs="Calibri-Bold" w:eastAsiaTheme="minorHAnsi"/>
          <w:b/>
          <w:bCs/>
          <w:color w:val="000000"/>
          <w:sz w:val="22"/>
          <w:szCs w:val="22"/>
          <w:lang w:eastAsia="en-US"/>
        </w:rPr>
        <w:t xml:space="preserve"> </w:t>
      </w:r>
      <w:r w:rsidRPr="005A565A">
        <w:rPr>
          <w:rFonts w:ascii="Calibri-Bold" w:hAnsi="Calibri-Bold" w:cs="Calibri-Bold" w:eastAsiaTheme="minorHAnsi"/>
          <w:b/>
          <w:bCs/>
          <w:color w:val="000000"/>
          <w:sz w:val="22"/>
          <w:szCs w:val="22"/>
          <w:lang w:eastAsia="en-US"/>
        </w:rPr>
        <w:t>facility?</w:t>
      </w:r>
    </w:p>
    <w:p w:rsidRPr="005A565A" w:rsidR="001C796E" w:rsidP="001C796E" w:rsidRDefault="001C796E" w14:paraId="406A1B50" w14:textId="77777777">
      <w:pPr>
        <w:autoSpaceDE w:val="0"/>
        <w:autoSpaceDN w:val="0"/>
        <w:adjustRightInd w:val="0"/>
        <w:rPr>
          <w:rFonts w:ascii="Calibri-Bold" w:hAnsi="Calibri-Bold" w:cs="Calibri-Bold" w:eastAsiaTheme="minorHAnsi"/>
          <w:b/>
          <w:bCs/>
          <w:color w:val="000000"/>
          <w:sz w:val="22"/>
          <w:szCs w:val="22"/>
          <w:lang w:eastAsia="en-US"/>
        </w:rPr>
      </w:pPr>
      <w:r w:rsidRPr="005A565A">
        <w:rPr>
          <w:rFonts w:ascii="Calibri-Bold" w:hAnsi="Calibri-Bold" w:cs="Calibri-Bold" w:eastAsiaTheme="minorHAnsi"/>
          <w:b/>
          <w:bCs/>
          <w:color w:val="000000"/>
          <w:sz w:val="22"/>
          <w:szCs w:val="22"/>
          <w:lang w:eastAsia="en-US"/>
        </w:rPr>
        <w:t>___________________________________________</w:t>
      </w:r>
    </w:p>
    <w:p w:rsidRPr="005A565A" w:rsidR="001C796E" w:rsidP="00923556" w:rsidRDefault="001C796E" w14:paraId="64E21F19" w14:textId="5BD5737F">
      <w:pPr>
        <w:autoSpaceDE w:val="0"/>
        <w:autoSpaceDN w:val="0"/>
        <w:adjustRightInd w:val="0"/>
        <w:rPr>
          <w:rFonts w:ascii="Arial" w:hAnsi="Arial" w:cs="Arial"/>
          <w:sz w:val="22"/>
          <w:szCs w:val="22"/>
        </w:rPr>
      </w:pPr>
      <w:r w:rsidRPr="005A565A">
        <w:rPr>
          <w:rFonts w:ascii="Calibri-Bold" w:hAnsi="Calibri-Bold" w:cs="Calibri-Bold" w:eastAsiaTheme="minorHAnsi"/>
          <w:b/>
          <w:bCs/>
          <w:color w:val="000000"/>
          <w:sz w:val="22"/>
          <w:szCs w:val="22"/>
          <w:lang w:eastAsia="en-US"/>
        </w:rPr>
        <w:t>1</w:t>
      </w:r>
      <w:r w:rsidR="009C32DA">
        <w:rPr>
          <w:rFonts w:ascii="Calibri-Bold" w:hAnsi="Calibri-Bold" w:cs="Calibri-Bold" w:eastAsiaTheme="minorHAnsi"/>
          <w:b/>
          <w:bCs/>
          <w:color w:val="000000"/>
          <w:sz w:val="22"/>
          <w:szCs w:val="22"/>
          <w:lang w:eastAsia="en-US"/>
        </w:rPr>
        <w:t>2</w:t>
      </w:r>
      <w:r w:rsidRPr="005A565A">
        <w:rPr>
          <w:rFonts w:ascii="Calibri-Bold" w:hAnsi="Calibri-Bold" w:cs="Calibri-Bold" w:eastAsiaTheme="minorHAnsi"/>
          <w:b/>
          <w:bCs/>
          <w:color w:val="000000"/>
          <w:sz w:val="22"/>
          <w:szCs w:val="22"/>
          <w:lang w:eastAsia="en-US"/>
        </w:rPr>
        <w:t>. Additional</w:t>
      </w:r>
      <w:r w:rsidR="00923556">
        <w:rPr>
          <w:rFonts w:ascii="Calibri-Bold" w:hAnsi="Calibri-Bold" w:cs="Calibri-Bold" w:eastAsiaTheme="minorHAnsi"/>
          <w:b/>
          <w:bCs/>
          <w:color w:val="000000"/>
          <w:sz w:val="22"/>
          <w:szCs w:val="22"/>
          <w:lang w:eastAsia="en-US"/>
        </w:rPr>
        <w:t xml:space="preserve"> </w:t>
      </w:r>
      <w:r w:rsidRPr="005A565A">
        <w:rPr>
          <w:rFonts w:ascii="Calibri-Bold" w:hAnsi="Calibri-Bold" w:cs="Calibri-Bold" w:eastAsiaTheme="minorHAnsi"/>
          <w:b/>
          <w:bCs/>
          <w:color w:val="000000"/>
          <w:sz w:val="22"/>
          <w:szCs w:val="22"/>
          <w:lang w:eastAsia="en-US"/>
        </w:rPr>
        <w:t>observations</w:t>
      </w:r>
    </w:p>
    <w:p w:rsidR="004937F2" w:rsidP="009B7B9E" w:rsidRDefault="00923556" w14:paraId="370446D6" w14:textId="7008DC7C">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p>
    <w:p w:rsidR="00923556" w:rsidP="009B7B9E" w:rsidRDefault="00923556" w14:paraId="1EFF6198" w14:textId="464FCCAD">
      <w:pPr>
        <w:rPr>
          <w:rFonts w:ascii="Arial" w:hAnsi="Arial" w:cs="Arial"/>
          <w:sz w:val="22"/>
          <w:szCs w:val="22"/>
        </w:rPr>
      </w:pPr>
    </w:p>
    <w:p w:rsidR="00923556" w:rsidP="009B7B9E" w:rsidRDefault="00923556" w14:paraId="7E6BD51F" w14:textId="09DC0305">
      <w:pPr>
        <w:rPr>
          <w:rFonts w:ascii="Arial" w:hAnsi="Arial" w:cs="Arial"/>
          <w:sz w:val="22"/>
          <w:szCs w:val="22"/>
        </w:rPr>
      </w:pPr>
    </w:p>
    <w:p w:rsidR="00923556" w:rsidP="009B7B9E" w:rsidRDefault="00923556" w14:paraId="586C9AED" w14:textId="59805435">
      <w:pPr>
        <w:rPr>
          <w:rFonts w:ascii="Arial" w:hAnsi="Arial" w:cs="Arial"/>
          <w:sz w:val="22"/>
          <w:szCs w:val="22"/>
        </w:rPr>
      </w:pPr>
    </w:p>
    <w:p w:rsidRPr="005A565A" w:rsidR="00C069C2" w:rsidRDefault="00C069C2" w14:paraId="31A1DF43" w14:textId="12643E2C">
      <w:pPr>
        <w:rPr>
          <w:rFonts w:ascii="Arial" w:hAnsi="Arial" w:cs="Arial"/>
          <w:sz w:val="22"/>
          <w:szCs w:val="22"/>
        </w:rPr>
      </w:pPr>
    </w:p>
    <w:sectPr w:rsidRPr="005A565A" w:rsidR="00C069C2" w:rsidSect="000B3A29">
      <w:headerReference w:type="default" r:id="rId12"/>
      <w:footerReference w:type="default" r:id="rId13"/>
      <w:pgSz w:w="11900" w:h="16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C91303" w:rsidP="00FC0D48" w:rsidRDefault="00C91303" w14:paraId="1669B0F0" w14:textId="77777777">
      <w:r>
        <w:separator/>
      </w:r>
    </w:p>
  </w:endnote>
  <w:endnote w:type="continuationSeparator" w:id="0">
    <w:p w:rsidR="00C91303" w:rsidP="00FC0D48" w:rsidRDefault="00C91303" w14:paraId="264E6E2C"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Bold">
    <w:altName w:val="Calibri"/>
    <w:panose1 w:val="00000000000000000000"/>
    <w:charset w:val="00"/>
    <w:family w:val="auto"/>
    <w:notTrueType/>
    <w:pitch w:val="default"/>
    <w:sig w:usb0="00000003" w:usb1="00000000" w:usb2="00000000" w:usb3="00000000" w:csb0="00000001" w:csb1="00000000"/>
  </w:font>
  <w:font w:name="Wingdings-Regular">
    <w:altName w:val="PMingLiU"/>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Pr="00923556" w:rsidR="00923556" w:rsidRDefault="00923556" w14:paraId="39183A62" w14:textId="2A951669">
    <w:pPr>
      <w:pStyle w:val="Footer"/>
      <w:rPr>
        <w:rFonts w:ascii="Arial" w:hAnsi="Arial" w:cs="Arial"/>
        <w:sz w:val="20"/>
        <w:szCs w:val="20"/>
      </w:rPr>
    </w:pPr>
    <w:r w:rsidRPr="00923556">
      <w:rPr>
        <w:rFonts w:ascii="Arial" w:hAnsi="Arial" w:cs="Arial"/>
        <w:sz w:val="20"/>
        <w:szCs w:val="20"/>
      </w:rPr>
      <w:t xml:space="preserve">Version July 2021 </w:t>
    </w:r>
    <w:r w:rsidRPr="00923556">
      <w:rPr>
        <w:rFonts w:ascii="Arial" w:hAnsi="Arial" w:cs="Arial"/>
        <w:sz w:val="20"/>
        <w:szCs w:val="20"/>
      </w:rPr>
      <w:tab/>
    </w:r>
    <w:r w:rsidRPr="00923556">
      <w:rPr>
        <w:rFonts w:ascii="Arial" w:hAnsi="Arial" w:cs="Arial"/>
        <w:sz w:val="20"/>
        <w:szCs w:val="20"/>
      </w:rPr>
      <w:tab/>
    </w:r>
    <w:r w:rsidRPr="00923556">
      <w:rPr>
        <w:rFonts w:ascii="Arial" w:hAnsi="Arial" w:cs="Arial"/>
        <w:color w:val="7F7F7F" w:themeColor="background1" w:themeShade="7F"/>
        <w:spacing w:val="60"/>
        <w:sz w:val="20"/>
        <w:szCs w:val="20"/>
      </w:rPr>
      <w:t>Page</w:t>
    </w:r>
    <w:r w:rsidRPr="00923556">
      <w:rPr>
        <w:rFonts w:ascii="Arial" w:hAnsi="Arial" w:cs="Arial"/>
        <w:sz w:val="20"/>
        <w:szCs w:val="20"/>
      </w:rPr>
      <w:t xml:space="preserve"> | </w:t>
    </w:r>
    <w:r w:rsidRPr="00923556">
      <w:rPr>
        <w:rFonts w:ascii="Arial" w:hAnsi="Arial" w:cs="Arial"/>
        <w:sz w:val="20"/>
        <w:szCs w:val="20"/>
      </w:rPr>
      <w:fldChar w:fldCharType="begin"/>
    </w:r>
    <w:r w:rsidRPr="00923556">
      <w:rPr>
        <w:rFonts w:ascii="Arial" w:hAnsi="Arial" w:cs="Arial"/>
        <w:sz w:val="20"/>
        <w:szCs w:val="20"/>
      </w:rPr>
      <w:instrText xml:space="preserve"> PAGE   \* MERGEFORMAT </w:instrText>
    </w:r>
    <w:r w:rsidRPr="00923556">
      <w:rPr>
        <w:rFonts w:ascii="Arial" w:hAnsi="Arial" w:cs="Arial"/>
        <w:sz w:val="20"/>
        <w:szCs w:val="20"/>
      </w:rPr>
      <w:fldChar w:fldCharType="separate"/>
    </w:r>
    <w:r w:rsidRPr="00923556">
      <w:rPr>
        <w:rFonts w:ascii="Arial" w:hAnsi="Arial" w:cs="Arial"/>
        <w:b/>
        <w:bCs/>
        <w:noProof/>
        <w:sz w:val="20"/>
        <w:szCs w:val="20"/>
      </w:rPr>
      <w:t>1</w:t>
    </w:r>
    <w:r w:rsidRPr="00923556">
      <w:rPr>
        <w:rFonts w:ascii="Arial" w:hAnsi="Arial" w:cs="Arial"/>
        <w:b/>
        <w:bCs/>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C91303" w:rsidP="00FC0D48" w:rsidRDefault="00C91303" w14:paraId="011726E9" w14:textId="77777777">
      <w:r>
        <w:separator/>
      </w:r>
    </w:p>
  </w:footnote>
  <w:footnote w:type="continuationSeparator" w:id="0">
    <w:p w:rsidR="00C91303" w:rsidP="00FC0D48" w:rsidRDefault="00C91303" w14:paraId="586BBA2D" w14:textId="77777777">
      <w:r>
        <w:continuationSeparator/>
      </w:r>
    </w:p>
  </w:footnote>
  <w:footnote w:id="1">
    <w:p w:rsidRPr="003A168D" w:rsidR="003A168D" w:rsidP="003A168D" w:rsidRDefault="003A168D" w14:paraId="6C6C9FBD" w14:textId="68C2AFA9">
      <w:pPr>
        <w:pStyle w:val="Heading1"/>
        <w:rPr>
          <w:b w:val="0"/>
          <w:bCs w:val="0"/>
          <w:sz w:val="18"/>
          <w:szCs w:val="18"/>
        </w:rPr>
      </w:pPr>
      <w:r w:rsidRPr="003A168D">
        <w:rPr>
          <w:rStyle w:val="FootnoteReference"/>
          <w:b w:val="0"/>
          <w:bCs w:val="0"/>
          <w:sz w:val="18"/>
          <w:szCs w:val="18"/>
        </w:rPr>
        <w:footnoteRef/>
      </w:r>
      <w:r w:rsidRPr="003A168D">
        <w:rPr>
          <w:b w:val="0"/>
          <w:bCs w:val="0"/>
          <w:sz w:val="18"/>
          <w:szCs w:val="18"/>
        </w:rPr>
        <w:t xml:space="preserve"> Similar methodologies have been developed and applied </w:t>
      </w:r>
      <w:r w:rsidR="00E959E5">
        <w:rPr>
          <w:b w:val="0"/>
          <w:bCs w:val="0"/>
          <w:sz w:val="18"/>
          <w:szCs w:val="18"/>
        </w:rPr>
        <w:t xml:space="preserve">in previous projects led by members of the research team such as </w:t>
      </w:r>
      <w:proofErr w:type="spellStart"/>
      <w:r w:rsidR="00E959E5">
        <w:rPr>
          <w:b w:val="0"/>
          <w:bCs w:val="0"/>
          <w:sz w:val="18"/>
          <w:szCs w:val="18"/>
        </w:rPr>
        <w:t>cLimaSinRiesgo</w:t>
      </w:r>
      <w:proofErr w:type="spellEnd"/>
      <w:r w:rsidR="00E959E5">
        <w:rPr>
          <w:b w:val="0"/>
          <w:bCs w:val="0"/>
          <w:sz w:val="18"/>
          <w:szCs w:val="18"/>
        </w:rPr>
        <w:t xml:space="preserve"> </w:t>
      </w:r>
      <w:hyperlink w:history="1" r:id="rId1">
        <w:r w:rsidRPr="00A667AD" w:rsidR="00E959E5">
          <w:rPr>
            <w:rStyle w:val="Hyperlink"/>
            <w:b w:val="0"/>
            <w:bCs w:val="0"/>
            <w:sz w:val="18"/>
            <w:szCs w:val="18"/>
          </w:rPr>
          <w:t>https://climasinriesgo.net/</w:t>
        </w:r>
      </w:hyperlink>
      <w:r w:rsidR="00E959E5">
        <w:rPr>
          <w:b w:val="0"/>
          <w:bCs w:val="0"/>
          <w:sz w:val="18"/>
          <w:szCs w:val="18"/>
        </w:rPr>
        <w:t xml:space="preserve"> and Urban Africa Risk Knowledge </w:t>
      </w:r>
      <w:proofErr w:type="gramStart"/>
      <w:r w:rsidRPr="00E959E5" w:rsidR="00E959E5">
        <w:rPr>
          <w:b w:val="0"/>
          <w:bCs w:val="0"/>
          <w:sz w:val="18"/>
          <w:szCs w:val="18"/>
        </w:rPr>
        <w:t>https://www.urbanark.org/</w:t>
      </w:r>
      <w:r w:rsidR="00E959E5">
        <w:rPr>
          <w:b w:val="0"/>
          <w:bCs w:val="0"/>
          <w:sz w:val="18"/>
          <w:szCs w:val="18"/>
        </w:rPr>
        <w:t xml:space="preserve"> ,</w:t>
      </w:r>
      <w:proofErr w:type="gramEnd"/>
      <w:r w:rsidR="00E959E5">
        <w:rPr>
          <w:b w:val="0"/>
          <w:bCs w:val="0"/>
          <w:sz w:val="18"/>
          <w:szCs w:val="18"/>
        </w:rPr>
        <w:t xml:space="preserve"> as well as </w:t>
      </w:r>
      <w:r w:rsidRPr="003A168D">
        <w:rPr>
          <w:b w:val="0"/>
          <w:bCs w:val="0"/>
          <w:sz w:val="18"/>
          <w:szCs w:val="18"/>
        </w:rPr>
        <w:t xml:space="preserve">by Ayona Datta and Nabeela Ahmed (2020) Mapping Gendered Infrastructures: Critical Reflections on Violence Against Women in India. </w:t>
      </w:r>
      <w:hyperlink w:history="1" r:id="rId2">
        <w:r w:rsidRPr="003A168D">
          <w:rPr>
            <w:rStyle w:val="Hyperlink"/>
            <w:b w:val="0"/>
            <w:bCs w:val="0"/>
            <w:sz w:val="18"/>
            <w:szCs w:val="18"/>
          </w:rPr>
          <w:t>https://doi.org/10.1002/ad.2597</w:t>
        </w:r>
      </w:hyperlink>
    </w:p>
    <w:p w:rsidR="003A168D" w:rsidRDefault="003A168D" w14:paraId="0DC7808D" w14:textId="1E38F678">
      <w:pPr>
        <w:pStyle w:val="FootnoteText"/>
      </w:pPr>
    </w:p>
  </w:footnote>
  <w:footnote w:id="2">
    <w:p w:rsidR="001C796E" w:rsidRDefault="001C796E" w14:paraId="647EDAC9" w14:textId="5A7078B1">
      <w:pPr>
        <w:pStyle w:val="FootnoteText"/>
      </w:pPr>
      <w:r>
        <w:rPr>
          <w:rStyle w:val="FootnoteReference"/>
        </w:rPr>
        <w:footnoteRef/>
      </w:r>
      <w:r>
        <w:t xml:space="preserve"> Based on methodological tool shared by Pascale Hofmann “Mapping WSS facilities questionnaire”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p w:rsidR="00FC0D48" w:rsidRDefault="00FC0D48" w14:paraId="35BC1950" w14:textId="721B26B6">
    <w:pPr>
      <w:pStyle w:val="Header"/>
    </w:pPr>
    <w:r>
      <w:rPr>
        <w:noProof/>
      </w:rPr>
      <w:drawing>
        <wp:inline distT="0" distB="0" distL="0" distR="0" wp14:anchorId="16A90470" wp14:editId="33329B34">
          <wp:extent cx="1346200" cy="647020"/>
          <wp:effectExtent l="0" t="0" r="0" b="0"/>
          <wp:docPr id="1" name="Picture 1"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357608" cy="65250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3B6F48"/>
    <w:multiLevelType w:val="hybridMultilevel"/>
    <w:tmpl w:val="EA0A2C2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8D74B33"/>
    <w:multiLevelType w:val="hybridMultilevel"/>
    <w:tmpl w:val="346C5934"/>
    <w:lvl w:ilvl="0" w:tplc="55DA0A70">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9AF33ED"/>
    <w:multiLevelType w:val="hybridMultilevel"/>
    <w:tmpl w:val="80721D16"/>
    <w:lvl w:ilvl="0" w:tplc="1562C154">
      <w:start w:val="1"/>
      <w:numFmt w:val="bullet"/>
      <w:lvlText w:val=""/>
      <w:lvlJc w:val="left"/>
      <w:pPr>
        <w:ind w:left="720" w:hanging="360"/>
      </w:pPr>
      <w:rPr>
        <w:rFonts w:hint="default" w:ascii="Symbol" w:hAnsi="Symbol"/>
      </w:rPr>
    </w:lvl>
    <w:lvl w:ilvl="1" w:tplc="4C0E26FE">
      <w:start w:val="1"/>
      <w:numFmt w:val="bullet"/>
      <w:lvlText w:val="o"/>
      <w:lvlJc w:val="left"/>
      <w:pPr>
        <w:ind w:left="1440" w:hanging="360"/>
      </w:pPr>
      <w:rPr>
        <w:rFonts w:hint="default" w:ascii="Courier New" w:hAnsi="Courier New"/>
      </w:rPr>
    </w:lvl>
    <w:lvl w:ilvl="2" w:tplc="42844AF6">
      <w:start w:val="1"/>
      <w:numFmt w:val="bullet"/>
      <w:lvlText w:val=""/>
      <w:lvlJc w:val="left"/>
      <w:pPr>
        <w:ind w:left="2160" w:hanging="360"/>
      </w:pPr>
      <w:rPr>
        <w:rFonts w:hint="default" w:ascii="Wingdings" w:hAnsi="Wingdings"/>
      </w:rPr>
    </w:lvl>
    <w:lvl w:ilvl="3" w:tplc="26E81436">
      <w:start w:val="1"/>
      <w:numFmt w:val="bullet"/>
      <w:lvlText w:val=""/>
      <w:lvlJc w:val="left"/>
      <w:pPr>
        <w:ind w:left="2880" w:hanging="360"/>
      </w:pPr>
      <w:rPr>
        <w:rFonts w:hint="default" w:ascii="Symbol" w:hAnsi="Symbol"/>
      </w:rPr>
    </w:lvl>
    <w:lvl w:ilvl="4" w:tplc="9FCE3A8C">
      <w:start w:val="1"/>
      <w:numFmt w:val="bullet"/>
      <w:lvlText w:val="o"/>
      <w:lvlJc w:val="left"/>
      <w:pPr>
        <w:ind w:left="3600" w:hanging="360"/>
      </w:pPr>
      <w:rPr>
        <w:rFonts w:hint="default" w:ascii="Courier New" w:hAnsi="Courier New"/>
      </w:rPr>
    </w:lvl>
    <w:lvl w:ilvl="5" w:tplc="6D26EC5E">
      <w:start w:val="1"/>
      <w:numFmt w:val="bullet"/>
      <w:lvlText w:val=""/>
      <w:lvlJc w:val="left"/>
      <w:pPr>
        <w:ind w:left="4320" w:hanging="360"/>
      </w:pPr>
      <w:rPr>
        <w:rFonts w:hint="default" w:ascii="Wingdings" w:hAnsi="Wingdings"/>
      </w:rPr>
    </w:lvl>
    <w:lvl w:ilvl="6" w:tplc="8A566AFA">
      <w:start w:val="1"/>
      <w:numFmt w:val="bullet"/>
      <w:lvlText w:val=""/>
      <w:lvlJc w:val="left"/>
      <w:pPr>
        <w:ind w:left="5040" w:hanging="360"/>
      </w:pPr>
      <w:rPr>
        <w:rFonts w:hint="default" w:ascii="Symbol" w:hAnsi="Symbol"/>
      </w:rPr>
    </w:lvl>
    <w:lvl w:ilvl="7" w:tplc="5E66D71E">
      <w:start w:val="1"/>
      <w:numFmt w:val="bullet"/>
      <w:lvlText w:val="o"/>
      <w:lvlJc w:val="left"/>
      <w:pPr>
        <w:ind w:left="5760" w:hanging="360"/>
      </w:pPr>
      <w:rPr>
        <w:rFonts w:hint="default" w:ascii="Courier New" w:hAnsi="Courier New"/>
      </w:rPr>
    </w:lvl>
    <w:lvl w:ilvl="8" w:tplc="5582E834">
      <w:start w:val="1"/>
      <w:numFmt w:val="bullet"/>
      <w:lvlText w:val=""/>
      <w:lvlJc w:val="left"/>
      <w:pPr>
        <w:ind w:left="6480" w:hanging="360"/>
      </w:pPr>
      <w:rPr>
        <w:rFonts w:hint="default" w:ascii="Wingdings" w:hAnsi="Wingdings"/>
      </w:rPr>
    </w:lvl>
  </w:abstractNum>
  <w:abstractNum w:abstractNumId="3" w15:restartNumberingAfterBreak="0">
    <w:nsid w:val="12F97C7E"/>
    <w:multiLevelType w:val="hybridMultilevel"/>
    <w:tmpl w:val="6BF8826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16E92AA1"/>
    <w:multiLevelType w:val="hybridMultilevel"/>
    <w:tmpl w:val="588437E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AAC31B6"/>
    <w:multiLevelType w:val="hybridMultilevel"/>
    <w:tmpl w:val="08DC3E96"/>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6" w15:restartNumberingAfterBreak="0">
    <w:nsid w:val="2C697457"/>
    <w:multiLevelType w:val="hybridMultilevel"/>
    <w:tmpl w:val="E0E8BA6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6D95029"/>
    <w:multiLevelType w:val="hybridMultilevel"/>
    <w:tmpl w:val="83C6B128"/>
    <w:lvl w:ilvl="0" w:tplc="881C1172">
      <w:start w:val="3"/>
      <w:numFmt w:val="bullet"/>
      <w:lvlText w:val="-"/>
      <w:lvlJc w:val="left"/>
      <w:pPr>
        <w:ind w:left="720" w:hanging="360"/>
      </w:pPr>
      <w:rPr>
        <w:rFonts w:hint="default" w:ascii="Arial" w:hAnsi="Arial" w:eastAsia="Times New Roman" w:cs="Aria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8" w15:restartNumberingAfterBreak="0">
    <w:nsid w:val="37823DEC"/>
    <w:multiLevelType w:val="hybridMultilevel"/>
    <w:tmpl w:val="3F064B1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9" w15:restartNumberingAfterBreak="0">
    <w:nsid w:val="3ADA7072"/>
    <w:multiLevelType w:val="hybridMultilevel"/>
    <w:tmpl w:val="4854302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0" w15:restartNumberingAfterBreak="0">
    <w:nsid w:val="413831F8"/>
    <w:multiLevelType w:val="hybridMultilevel"/>
    <w:tmpl w:val="588437E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1FB0970"/>
    <w:multiLevelType w:val="hybridMultilevel"/>
    <w:tmpl w:val="F2B812B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45FE6FA2"/>
    <w:multiLevelType w:val="hybridMultilevel"/>
    <w:tmpl w:val="A2C012E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BB34841"/>
    <w:multiLevelType w:val="hybridMultilevel"/>
    <w:tmpl w:val="486CC7F4"/>
    <w:lvl w:ilvl="0" w:tplc="53DA66DE">
      <w:start w:val="1"/>
      <w:numFmt w:val="bullet"/>
      <w:lvlText w:val=""/>
      <w:lvlJc w:val="left"/>
      <w:pPr>
        <w:ind w:left="720" w:hanging="360"/>
      </w:pPr>
      <w:rPr>
        <w:rFonts w:hint="default" w:ascii="Symbol" w:hAnsi="Symbol"/>
      </w:rPr>
    </w:lvl>
    <w:lvl w:ilvl="1" w:tplc="D48A6D4C">
      <w:start w:val="1"/>
      <w:numFmt w:val="bullet"/>
      <w:lvlText w:val="o"/>
      <w:lvlJc w:val="left"/>
      <w:pPr>
        <w:ind w:left="1440" w:hanging="360"/>
      </w:pPr>
      <w:rPr>
        <w:rFonts w:hint="default" w:ascii="Courier New" w:hAnsi="Courier New"/>
      </w:rPr>
    </w:lvl>
    <w:lvl w:ilvl="2" w:tplc="9B58F6CC">
      <w:start w:val="1"/>
      <w:numFmt w:val="bullet"/>
      <w:lvlText w:val=""/>
      <w:lvlJc w:val="left"/>
      <w:pPr>
        <w:ind w:left="2160" w:hanging="360"/>
      </w:pPr>
      <w:rPr>
        <w:rFonts w:hint="default" w:ascii="Wingdings" w:hAnsi="Wingdings"/>
      </w:rPr>
    </w:lvl>
    <w:lvl w:ilvl="3" w:tplc="8668D21E">
      <w:start w:val="1"/>
      <w:numFmt w:val="bullet"/>
      <w:lvlText w:val=""/>
      <w:lvlJc w:val="left"/>
      <w:pPr>
        <w:ind w:left="2880" w:hanging="360"/>
      </w:pPr>
      <w:rPr>
        <w:rFonts w:hint="default" w:ascii="Symbol" w:hAnsi="Symbol"/>
      </w:rPr>
    </w:lvl>
    <w:lvl w:ilvl="4" w:tplc="77B0F7EA">
      <w:start w:val="1"/>
      <w:numFmt w:val="bullet"/>
      <w:lvlText w:val="o"/>
      <w:lvlJc w:val="left"/>
      <w:pPr>
        <w:ind w:left="3600" w:hanging="360"/>
      </w:pPr>
      <w:rPr>
        <w:rFonts w:hint="default" w:ascii="Courier New" w:hAnsi="Courier New"/>
      </w:rPr>
    </w:lvl>
    <w:lvl w:ilvl="5" w:tplc="5D389DCA">
      <w:start w:val="1"/>
      <w:numFmt w:val="bullet"/>
      <w:lvlText w:val=""/>
      <w:lvlJc w:val="left"/>
      <w:pPr>
        <w:ind w:left="4320" w:hanging="360"/>
      </w:pPr>
      <w:rPr>
        <w:rFonts w:hint="default" w:ascii="Wingdings" w:hAnsi="Wingdings"/>
      </w:rPr>
    </w:lvl>
    <w:lvl w:ilvl="6" w:tplc="DA3E21E8">
      <w:start w:val="1"/>
      <w:numFmt w:val="bullet"/>
      <w:lvlText w:val=""/>
      <w:lvlJc w:val="left"/>
      <w:pPr>
        <w:ind w:left="5040" w:hanging="360"/>
      </w:pPr>
      <w:rPr>
        <w:rFonts w:hint="default" w:ascii="Symbol" w:hAnsi="Symbol"/>
      </w:rPr>
    </w:lvl>
    <w:lvl w:ilvl="7" w:tplc="42DC7B7C">
      <w:start w:val="1"/>
      <w:numFmt w:val="bullet"/>
      <w:lvlText w:val="o"/>
      <w:lvlJc w:val="left"/>
      <w:pPr>
        <w:ind w:left="5760" w:hanging="360"/>
      </w:pPr>
      <w:rPr>
        <w:rFonts w:hint="default" w:ascii="Courier New" w:hAnsi="Courier New"/>
      </w:rPr>
    </w:lvl>
    <w:lvl w:ilvl="8" w:tplc="AB986E38">
      <w:start w:val="1"/>
      <w:numFmt w:val="bullet"/>
      <w:lvlText w:val=""/>
      <w:lvlJc w:val="left"/>
      <w:pPr>
        <w:ind w:left="6480" w:hanging="360"/>
      </w:pPr>
      <w:rPr>
        <w:rFonts w:hint="default" w:ascii="Wingdings" w:hAnsi="Wingdings"/>
      </w:rPr>
    </w:lvl>
  </w:abstractNum>
  <w:abstractNum w:abstractNumId="14" w15:restartNumberingAfterBreak="0">
    <w:nsid w:val="6025314F"/>
    <w:multiLevelType w:val="hybridMultilevel"/>
    <w:tmpl w:val="31FE6000"/>
    <w:lvl w:ilvl="0" w:tplc="08090019">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64387B54"/>
    <w:multiLevelType w:val="hybridMultilevel"/>
    <w:tmpl w:val="DFCE715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85548BC"/>
    <w:multiLevelType w:val="multilevel"/>
    <w:tmpl w:val="3790F4B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7" w15:restartNumberingAfterBreak="0">
    <w:nsid w:val="6BE85FBE"/>
    <w:multiLevelType w:val="hybridMultilevel"/>
    <w:tmpl w:val="40B827FC"/>
    <w:lvl w:ilvl="0" w:tplc="45C8753E">
      <w:start w:val="1"/>
      <w:numFmt w:val="decimal"/>
      <w:lvlText w:val="(%1)"/>
      <w:lvlJc w:val="left"/>
      <w:pPr>
        <w:ind w:left="1080" w:hanging="360"/>
      </w:pPr>
      <w:rPr>
        <w:rFonts w:hint="default"/>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6BF96B08"/>
    <w:multiLevelType w:val="hybridMultilevel"/>
    <w:tmpl w:val="A62C5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DBA5A4A"/>
    <w:multiLevelType w:val="hybridMultilevel"/>
    <w:tmpl w:val="4228723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0" w15:restartNumberingAfterBreak="0">
    <w:nsid w:val="6F1C4E2C"/>
    <w:multiLevelType w:val="hybridMultilevel"/>
    <w:tmpl w:val="8DEE89DC"/>
    <w:lvl w:ilvl="0" w:tplc="08090019">
      <w:start w:val="2"/>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71DB24D7"/>
    <w:multiLevelType w:val="hybridMultilevel"/>
    <w:tmpl w:val="2D9C0340"/>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2" w15:restartNumberingAfterBreak="0">
    <w:nsid w:val="732C3C8C"/>
    <w:multiLevelType w:val="hybridMultilevel"/>
    <w:tmpl w:val="04BACD3C"/>
    <w:lvl w:ilvl="0" w:tplc="55DA0A70">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3" w15:restartNumberingAfterBreak="0">
    <w:nsid w:val="750E7ABC"/>
    <w:multiLevelType w:val="hybridMultilevel"/>
    <w:tmpl w:val="AFE2DCF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6C0666D"/>
    <w:multiLevelType w:val="multilevel"/>
    <w:tmpl w:val="62D03B9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D2844EA"/>
    <w:multiLevelType w:val="hybridMultilevel"/>
    <w:tmpl w:val="A62C5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5"/>
  </w:num>
  <w:num w:numId="2">
    <w:abstractNumId w:val="15"/>
  </w:num>
  <w:num w:numId="3">
    <w:abstractNumId w:val="23"/>
  </w:num>
  <w:num w:numId="4">
    <w:abstractNumId w:val="4"/>
  </w:num>
  <w:num w:numId="5">
    <w:abstractNumId w:val="3"/>
  </w:num>
  <w:num w:numId="6">
    <w:abstractNumId w:val="10"/>
  </w:num>
  <w:num w:numId="7">
    <w:abstractNumId w:val="2"/>
  </w:num>
  <w:num w:numId="8">
    <w:abstractNumId w:val="13"/>
  </w:num>
  <w:num w:numId="9">
    <w:abstractNumId w:val="18"/>
  </w:num>
  <w:num w:numId="10">
    <w:abstractNumId w:val="9"/>
  </w:num>
  <w:num w:numId="11">
    <w:abstractNumId w:val="12"/>
  </w:num>
  <w:num w:numId="12">
    <w:abstractNumId w:val="14"/>
  </w:num>
  <w:num w:numId="13">
    <w:abstractNumId w:val="20"/>
  </w:num>
  <w:num w:numId="14">
    <w:abstractNumId w:val="21"/>
  </w:num>
  <w:num w:numId="15">
    <w:abstractNumId w:val="11"/>
  </w:num>
  <w:num w:numId="16">
    <w:abstractNumId w:val="5"/>
  </w:num>
  <w:num w:numId="17">
    <w:abstractNumId w:val="19"/>
  </w:num>
  <w:num w:numId="18">
    <w:abstractNumId w:val="6"/>
  </w:num>
  <w:num w:numId="19">
    <w:abstractNumId w:val="0"/>
  </w:num>
  <w:num w:numId="20">
    <w:abstractNumId w:val="16"/>
  </w:num>
  <w:num w:numId="21">
    <w:abstractNumId w:val="24"/>
  </w:num>
  <w:num w:numId="22">
    <w:abstractNumId w:val="7"/>
  </w:num>
  <w:num w:numId="23">
    <w:abstractNumId w:val="22"/>
  </w:num>
  <w:num w:numId="24">
    <w:abstractNumId w:val="1"/>
  </w:num>
  <w:num w:numId="25">
    <w:abstractNumId w:val="8"/>
  </w:num>
  <w:num w:numId="26">
    <w:abstractNumId w:val="17"/>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100"/>
  <w:trackRevisions w:val="tru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0E64"/>
    <w:rsid w:val="00033A91"/>
    <w:rsid w:val="000378BA"/>
    <w:rsid w:val="0006178B"/>
    <w:rsid w:val="000B3A29"/>
    <w:rsid w:val="00112F4A"/>
    <w:rsid w:val="001146E3"/>
    <w:rsid w:val="001341A5"/>
    <w:rsid w:val="00164349"/>
    <w:rsid w:val="00195F1F"/>
    <w:rsid w:val="001C5A77"/>
    <w:rsid w:val="001C796E"/>
    <w:rsid w:val="001F649B"/>
    <w:rsid w:val="00215C37"/>
    <w:rsid w:val="00276520"/>
    <w:rsid w:val="00287522"/>
    <w:rsid w:val="0029345C"/>
    <w:rsid w:val="002C3C44"/>
    <w:rsid w:val="002C7588"/>
    <w:rsid w:val="002F0EB7"/>
    <w:rsid w:val="00311F12"/>
    <w:rsid w:val="003355ED"/>
    <w:rsid w:val="00365012"/>
    <w:rsid w:val="00376992"/>
    <w:rsid w:val="003822FE"/>
    <w:rsid w:val="00386CE8"/>
    <w:rsid w:val="003A168D"/>
    <w:rsid w:val="003A712D"/>
    <w:rsid w:val="003E2285"/>
    <w:rsid w:val="003F6489"/>
    <w:rsid w:val="004937F2"/>
    <w:rsid w:val="0049475D"/>
    <w:rsid w:val="004C2CF7"/>
    <w:rsid w:val="004F74E6"/>
    <w:rsid w:val="005108E2"/>
    <w:rsid w:val="00520494"/>
    <w:rsid w:val="005423A6"/>
    <w:rsid w:val="0055043D"/>
    <w:rsid w:val="005879BC"/>
    <w:rsid w:val="005A1ED8"/>
    <w:rsid w:val="005A565A"/>
    <w:rsid w:val="005E5335"/>
    <w:rsid w:val="00654EB0"/>
    <w:rsid w:val="006B2C62"/>
    <w:rsid w:val="007631AD"/>
    <w:rsid w:val="007B1070"/>
    <w:rsid w:val="008017EC"/>
    <w:rsid w:val="008133C9"/>
    <w:rsid w:val="00850E64"/>
    <w:rsid w:val="008732CE"/>
    <w:rsid w:val="008E0A33"/>
    <w:rsid w:val="008E3FB1"/>
    <w:rsid w:val="00902D4E"/>
    <w:rsid w:val="0090619F"/>
    <w:rsid w:val="00923556"/>
    <w:rsid w:val="00991307"/>
    <w:rsid w:val="009A1413"/>
    <w:rsid w:val="009B7B9E"/>
    <w:rsid w:val="009C32DA"/>
    <w:rsid w:val="009D1FE3"/>
    <w:rsid w:val="009D2DD3"/>
    <w:rsid w:val="00A11584"/>
    <w:rsid w:val="00A93CF0"/>
    <w:rsid w:val="00AB0A78"/>
    <w:rsid w:val="00AD40F3"/>
    <w:rsid w:val="00B13772"/>
    <w:rsid w:val="00B153C6"/>
    <w:rsid w:val="00B719A2"/>
    <w:rsid w:val="00B8723D"/>
    <w:rsid w:val="00B938B0"/>
    <w:rsid w:val="00BA35FE"/>
    <w:rsid w:val="00BA6912"/>
    <w:rsid w:val="00BF08D2"/>
    <w:rsid w:val="00C069C2"/>
    <w:rsid w:val="00C846CD"/>
    <w:rsid w:val="00C91303"/>
    <w:rsid w:val="00C9143F"/>
    <w:rsid w:val="00CF692A"/>
    <w:rsid w:val="00D742CA"/>
    <w:rsid w:val="00DC0D0C"/>
    <w:rsid w:val="00E34291"/>
    <w:rsid w:val="00E513B6"/>
    <w:rsid w:val="00E75E1D"/>
    <w:rsid w:val="00E941BF"/>
    <w:rsid w:val="00E959E5"/>
    <w:rsid w:val="00EE5AFC"/>
    <w:rsid w:val="00F22EF4"/>
    <w:rsid w:val="00F53358"/>
    <w:rsid w:val="00F92478"/>
    <w:rsid w:val="00F97C08"/>
    <w:rsid w:val="00FC0D48"/>
    <w:rsid w:val="3C186BC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84EBA1"/>
  <w14:defaultImageDpi w14:val="32767"/>
  <w15:chartTrackingRefBased/>
  <w15:docId w15:val="{FFFFF82B-A1D2-465B-82CE-BF2A1CA965C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850E64"/>
    <w:rPr>
      <w:rFonts w:ascii="Times New Roman" w:hAnsi="Times New Roman" w:eastAsia="Times New Roman" w:cs="Times New Roman"/>
      <w:lang w:eastAsia="en-GB"/>
    </w:rPr>
  </w:style>
  <w:style w:type="paragraph" w:styleId="Heading1">
    <w:name w:val="heading 1"/>
    <w:basedOn w:val="Normal"/>
    <w:link w:val="Heading1Char"/>
    <w:uiPriority w:val="9"/>
    <w:qFormat/>
    <w:rsid w:val="003A168D"/>
    <w:pPr>
      <w:spacing w:before="100" w:beforeAutospacing="1" w:after="100" w:afterAutospacing="1"/>
      <w:outlineLvl w:val="0"/>
    </w:pPr>
    <w:rPr>
      <w:b/>
      <w:bCs/>
      <w:kern w:val="36"/>
      <w:sz w:val="48"/>
      <w:szCs w:val="4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850E64"/>
    <w:pPr>
      <w:ind w:left="720"/>
      <w:contextualSpacing/>
    </w:pPr>
  </w:style>
  <w:style w:type="character" w:styleId="Hyperlink">
    <w:name w:val="Hyperlink"/>
    <w:basedOn w:val="DefaultParagraphFont"/>
    <w:uiPriority w:val="99"/>
    <w:unhideWhenUsed/>
    <w:rsid w:val="00B153C6"/>
    <w:rPr>
      <w:color w:val="0563C1" w:themeColor="hyperlink"/>
      <w:u w:val="single"/>
    </w:rPr>
  </w:style>
  <w:style w:type="table" w:styleId="TableGrid">
    <w:name w:val="Table Grid"/>
    <w:basedOn w:val="TableNormal"/>
    <w:uiPriority w:val="39"/>
    <w:rsid w:val="009B7B9E"/>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CommentReference">
    <w:name w:val="annotation reference"/>
    <w:basedOn w:val="DefaultParagraphFont"/>
    <w:uiPriority w:val="99"/>
    <w:semiHidden/>
    <w:unhideWhenUsed/>
    <w:rsid w:val="00C069C2"/>
    <w:rPr>
      <w:sz w:val="16"/>
      <w:szCs w:val="16"/>
    </w:rPr>
  </w:style>
  <w:style w:type="paragraph" w:styleId="CommentText">
    <w:name w:val="annotation text"/>
    <w:basedOn w:val="Normal"/>
    <w:link w:val="CommentTextChar"/>
    <w:uiPriority w:val="99"/>
    <w:unhideWhenUsed/>
    <w:rsid w:val="00C069C2"/>
    <w:rPr>
      <w:sz w:val="20"/>
      <w:szCs w:val="20"/>
    </w:rPr>
  </w:style>
  <w:style w:type="character" w:styleId="CommentTextChar" w:customStyle="1">
    <w:name w:val="Comment Text Char"/>
    <w:basedOn w:val="DefaultParagraphFont"/>
    <w:link w:val="CommentText"/>
    <w:uiPriority w:val="99"/>
    <w:rsid w:val="00C069C2"/>
    <w:rPr>
      <w:rFonts w:ascii="Times New Roman" w:hAnsi="Times New Roman" w:eastAsia="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C069C2"/>
    <w:rPr>
      <w:b/>
      <w:bCs/>
    </w:rPr>
  </w:style>
  <w:style w:type="character" w:styleId="CommentSubjectChar" w:customStyle="1">
    <w:name w:val="Comment Subject Char"/>
    <w:basedOn w:val="CommentTextChar"/>
    <w:link w:val="CommentSubject"/>
    <w:uiPriority w:val="99"/>
    <w:semiHidden/>
    <w:rsid w:val="00C069C2"/>
    <w:rPr>
      <w:rFonts w:ascii="Times New Roman" w:hAnsi="Times New Roman" w:eastAsia="Times New Roman" w:cs="Times New Roman"/>
      <w:b/>
      <w:bCs/>
      <w:sz w:val="20"/>
      <w:szCs w:val="20"/>
      <w:lang w:eastAsia="en-GB"/>
    </w:rPr>
  </w:style>
  <w:style w:type="paragraph" w:styleId="Header">
    <w:name w:val="header"/>
    <w:basedOn w:val="Normal"/>
    <w:link w:val="HeaderChar"/>
    <w:uiPriority w:val="99"/>
    <w:unhideWhenUsed/>
    <w:rsid w:val="00FC0D48"/>
    <w:pPr>
      <w:tabs>
        <w:tab w:val="center" w:pos="4513"/>
        <w:tab w:val="right" w:pos="9026"/>
      </w:tabs>
    </w:pPr>
  </w:style>
  <w:style w:type="character" w:styleId="HeaderChar" w:customStyle="1">
    <w:name w:val="Header Char"/>
    <w:basedOn w:val="DefaultParagraphFont"/>
    <w:link w:val="Header"/>
    <w:uiPriority w:val="99"/>
    <w:rsid w:val="00FC0D48"/>
    <w:rPr>
      <w:rFonts w:ascii="Times New Roman" w:hAnsi="Times New Roman" w:eastAsia="Times New Roman" w:cs="Times New Roman"/>
      <w:lang w:eastAsia="en-GB"/>
    </w:rPr>
  </w:style>
  <w:style w:type="paragraph" w:styleId="Footer">
    <w:name w:val="footer"/>
    <w:basedOn w:val="Normal"/>
    <w:link w:val="FooterChar"/>
    <w:uiPriority w:val="99"/>
    <w:unhideWhenUsed/>
    <w:rsid w:val="00FC0D48"/>
    <w:pPr>
      <w:tabs>
        <w:tab w:val="center" w:pos="4513"/>
        <w:tab w:val="right" w:pos="9026"/>
      </w:tabs>
    </w:pPr>
  </w:style>
  <w:style w:type="character" w:styleId="FooterChar" w:customStyle="1">
    <w:name w:val="Footer Char"/>
    <w:basedOn w:val="DefaultParagraphFont"/>
    <w:link w:val="Footer"/>
    <w:uiPriority w:val="99"/>
    <w:rsid w:val="00FC0D48"/>
    <w:rPr>
      <w:rFonts w:ascii="Times New Roman" w:hAnsi="Times New Roman" w:eastAsia="Times New Roman" w:cs="Times New Roman"/>
      <w:lang w:eastAsia="en-GB"/>
    </w:rPr>
  </w:style>
  <w:style w:type="character" w:styleId="UnresolvedMention">
    <w:name w:val="Unresolved Mention"/>
    <w:basedOn w:val="DefaultParagraphFont"/>
    <w:uiPriority w:val="99"/>
    <w:semiHidden/>
    <w:unhideWhenUsed/>
    <w:rsid w:val="00FC0D48"/>
    <w:rPr>
      <w:color w:val="605E5C"/>
      <w:shd w:val="clear" w:color="auto" w:fill="E1DFDD"/>
    </w:rPr>
  </w:style>
  <w:style w:type="paragraph" w:styleId="paragraph" w:customStyle="1">
    <w:name w:val="paragraph"/>
    <w:basedOn w:val="Normal"/>
    <w:rsid w:val="00A11584"/>
    <w:pPr>
      <w:spacing w:before="100" w:beforeAutospacing="1" w:after="100" w:afterAutospacing="1"/>
    </w:pPr>
  </w:style>
  <w:style w:type="character" w:styleId="normaltextrun" w:customStyle="1">
    <w:name w:val="normaltextrun"/>
    <w:basedOn w:val="DefaultParagraphFont"/>
    <w:rsid w:val="00A11584"/>
  </w:style>
  <w:style w:type="character" w:styleId="findhit" w:customStyle="1">
    <w:name w:val="findhit"/>
    <w:basedOn w:val="DefaultParagraphFont"/>
    <w:rsid w:val="00A11584"/>
  </w:style>
  <w:style w:type="character" w:styleId="eop" w:customStyle="1">
    <w:name w:val="eop"/>
    <w:basedOn w:val="DefaultParagraphFont"/>
    <w:rsid w:val="00A11584"/>
  </w:style>
  <w:style w:type="paragraph" w:styleId="FootnoteText">
    <w:name w:val="footnote text"/>
    <w:basedOn w:val="Normal"/>
    <w:link w:val="FootnoteTextChar"/>
    <w:uiPriority w:val="99"/>
    <w:semiHidden/>
    <w:unhideWhenUsed/>
    <w:rsid w:val="003A168D"/>
    <w:rPr>
      <w:sz w:val="20"/>
      <w:szCs w:val="20"/>
    </w:rPr>
  </w:style>
  <w:style w:type="character" w:styleId="FootnoteTextChar" w:customStyle="1">
    <w:name w:val="Footnote Text Char"/>
    <w:basedOn w:val="DefaultParagraphFont"/>
    <w:link w:val="FootnoteText"/>
    <w:uiPriority w:val="99"/>
    <w:semiHidden/>
    <w:rsid w:val="003A168D"/>
    <w:rPr>
      <w:rFonts w:ascii="Times New Roman" w:hAnsi="Times New Roman" w:eastAsia="Times New Roman" w:cs="Times New Roman"/>
      <w:sz w:val="20"/>
      <w:szCs w:val="20"/>
      <w:lang w:eastAsia="en-GB"/>
    </w:rPr>
  </w:style>
  <w:style w:type="character" w:styleId="FootnoteReference">
    <w:name w:val="footnote reference"/>
    <w:basedOn w:val="DefaultParagraphFont"/>
    <w:uiPriority w:val="99"/>
    <w:semiHidden/>
    <w:unhideWhenUsed/>
    <w:rsid w:val="003A168D"/>
    <w:rPr>
      <w:vertAlign w:val="superscript"/>
    </w:rPr>
  </w:style>
  <w:style w:type="character" w:styleId="Heading1Char" w:customStyle="1">
    <w:name w:val="Heading 1 Char"/>
    <w:basedOn w:val="DefaultParagraphFont"/>
    <w:link w:val="Heading1"/>
    <w:uiPriority w:val="9"/>
    <w:rsid w:val="003A168D"/>
    <w:rPr>
      <w:rFonts w:ascii="Times New Roman" w:hAnsi="Times New Roman" w:eastAsia="Times New Roman" w:cs="Times New Roman"/>
      <w:b/>
      <w:bCs/>
      <w:kern w:val="36"/>
      <w:sz w:val="48"/>
      <w:szCs w:val="4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7223336">
      <w:bodyDiv w:val="1"/>
      <w:marLeft w:val="0"/>
      <w:marRight w:val="0"/>
      <w:marTop w:val="0"/>
      <w:marBottom w:val="0"/>
      <w:divBdr>
        <w:top w:val="none" w:sz="0" w:space="0" w:color="auto"/>
        <w:left w:val="none" w:sz="0" w:space="0" w:color="auto"/>
        <w:bottom w:val="none" w:sz="0" w:space="0" w:color="auto"/>
        <w:right w:val="none" w:sz="0" w:space="0" w:color="auto"/>
      </w:divBdr>
    </w:div>
    <w:div w:id="1128016434">
      <w:bodyDiv w:val="1"/>
      <w:marLeft w:val="0"/>
      <w:marRight w:val="0"/>
      <w:marTop w:val="0"/>
      <w:marBottom w:val="0"/>
      <w:divBdr>
        <w:top w:val="none" w:sz="0" w:space="0" w:color="auto"/>
        <w:left w:val="none" w:sz="0" w:space="0" w:color="auto"/>
        <w:bottom w:val="none" w:sz="0" w:space="0" w:color="auto"/>
        <w:right w:val="none" w:sz="0" w:space="0" w:color="auto"/>
      </w:divBdr>
      <w:divsChild>
        <w:div w:id="1381706959">
          <w:marLeft w:val="0"/>
          <w:marRight w:val="0"/>
          <w:marTop w:val="0"/>
          <w:marBottom w:val="0"/>
          <w:divBdr>
            <w:top w:val="none" w:sz="0" w:space="0" w:color="auto"/>
            <w:left w:val="none" w:sz="0" w:space="0" w:color="auto"/>
            <w:bottom w:val="none" w:sz="0" w:space="0" w:color="auto"/>
            <w:right w:val="none" w:sz="0" w:space="0" w:color="auto"/>
          </w:divBdr>
        </w:div>
        <w:div w:id="430667429">
          <w:marLeft w:val="0"/>
          <w:marRight w:val="0"/>
          <w:marTop w:val="0"/>
          <w:marBottom w:val="0"/>
          <w:divBdr>
            <w:top w:val="none" w:sz="0" w:space="0" w:color="auto"/>
            <w:left w:val="none" w:sz="0" w:space="0" w:color="auto"/>
            <w:bottom w:val="none" w:sz="0" w:space="0" w:color="auto"/>
            <w:right w:val="none" w:sz="0" w:space="0" w:color="auto"/>
          </w:divBdr>
        </w:div>
        <w:div w:id="1106315741">
          <w:marLeft w:val="0"/>
          <w:marRight w:val="0"/>
          <w:marTop w:val="0"/>
          <w:marBottom w:val="0"/>
          <w:divBdr>
            <w:top w:val="none" w:sz="0" w:space="0" w:color="auto"/>
            <w:left w:val="none" w:sz="0" w:space="0" w:color="auto"/>
            <w:bottom w:val="none" w:sz="0" w:space="0" w:color="auto"/>
            <w:right w:val="none" w:sz="0" w:space="0" w:color="auto"/>
          </w:divBdr>
        </w:div>
        <w:div w:id="1638489538">
          <w:marLeft w:val="0"/>
          <w:marRight w:val="0"/>
          <w:marTop w:val="0"/>
          <w:marBottom w:val="0"/>
          <w:divBdr>
            <w:top w:val="none" w:sz="0" w:space="0" w:color="auto"/>
            <w:left w:val="none" w:sz="0" w:space="0" w:color="auto"/>
            <w:bottom w:val="none" w:sz="0" w:space="0" w:color="auto"/>
            <w:right w:val="none" w:sz="0" w:space="0" w:color="auto"/>
          </w:divBdr>
        </w:div>
        <w:div w:id="1184514291">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&#65279;<?xml version="1.0" encoding="utf-8"?><Relationships xmlns="http://schemas.openxmlformats.org/package/2006/relationships"><Relationship Type="http://schemas.openxmlformats.org/officeDocument/2006/relationships/hyperlink" Target="mailto:julian.walker@ucl.ac.uk" TargetMode="External" Id="rId8" /><Relationship Type="http://schemas.openxmlformats.org/officeDocument/2006/relationships/footer" Target="footer1.xml" Id="rId13" /><Relationship Type="http://schemas.openxmlformats.org/officeDocument/2006/relationships/customXml" Target="../customXml/item4.xml" Id="rId1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eader" Target="header1.xml" Id="rId12" /><Relationship Type="http://schemas.openxmlformats.org/officeDocument/2006/relationships/customXml" Target="../customXml/item3.xml" Id="rId17" /><Relationship Type="http://schemas.openxmlformats.org/officeDocument/2006/relationships/numbering" Target="numbering.xml" Id="rId2" /><Relationship Type="http://schemas.openxmlformats.org/officeDocument/2006/relationships/customXml" Target="../customXml/item2.xml" Id="rId16"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yperlink" Target="mailto:casm@cowi.com" TargetMode="Externa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hyperlink" Target="mailto:n.leblond@ucl.ac.uk" TargetMode="External" Id="rId10" /><Relationship Type="http://schemas.openxmlformats.org/officeDocument/2006/relationships/settings" Target="settings.xml" Id="rId4" /><Relationship Type="http://schemas.openxmlformats.org/officeDocument/2006/relationships/hyperlink" Target="mailto:p.hofmann@ucl.ac.uk" TargetMode="External" Id="rId9" /><Relationship Type="http://schemas.openxmlformats.org/officeDocument/2006/relationships/fontTable" Target="fontTable.xml" Id="rId14" /></Relationships>
</file>

<file path=word/_rels/footnotes.xml.rels><?xml version="1.0" encoding="UTF-8" standalone="yes"?>
<Relationships xmlns="http://schemas.openxmlformats.org/package/2006/relationships"><Relationship Id="rId2" Type="http://schemas.openxmlformats.org/officeDocument/2006/relationships/hyperlink" Target="https://doi.org/10.1002/ad.2597" TargetMode="External"/><Relationship Id="rId1" Type="http://schemas.openxmlformats.org/officeDocument/2006/relationships/hyperlink" Target="https://climasinriesgo.ne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202637FC0D6C2409B5AAE2CB2783772" ma:contentTypeVersion="18" ma:contentTypeDescription="Create a new document." ma:contentTypeScope="" ma:versionID="af7e1579ef8fec0fbe292059f4388c7f">
  <xsd:schema xmlns:xsd="http://www.w3.org/2001/XMLSchema" xmlns:xs="http://www.w3.org/2001/XMLSchema" xmlns:p="http://schemas.microsoft.com/office/2006/metadata/properties" xmlns:ns2="c8a7e5d1-b587-4c7a-93cc-0ac92c367fe9" xmlns:ns3="1d5ae594-ed4e-430d-851d-b076bf7f23b5" targetNamespace="http://schemas.microsoft.com/office/2006/metadata/properties" ma:root="true" ma:fieldsID="2cabbf5e9c1eef77398e1c2b67298c51" ns2:_="" ns3:_="">
    <xsd:import namespace="c8a7e5d1-b587-4c7a-93cc-0ac92c367fe9"/>
    <xsd:import namespace="1d5ae594-ed4e-430d-851d-b076bf7f23b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7e5d1-b587-4c7a-93cc-0ac92c367f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79a89b1-2c2c-4f7f-9bd7-7914fb13a0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5ae594-ed4e-430d-851d-b076bf7f23b5"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1834a49-d874-4149-aab0-0f7e4f9029c4}" ma:internalName="TaxCatchAll" ma:showField="CatchAllData" ma:web="1d5ae594-ed4e-430d-851d-b076bf7f23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8a7e5d1-b587-4c7a-93cc-0ac92c367fe9">
      <Terms xmlns="http://schemas.microsoft.com/office/infopath/2007/PartnerControls"/>
    </lcf76f155ced4ddcb4097134ff3c332f>
    <TaxCatchAll xmlns="1d5ae594-ed4e-430d-851d-b076bf7f23b5" xsi:nil="true"/>
  </documentManagement>
</p:properties>
</file>

<file path=customXml/itemProps1.xml><?xml version="1.0" encoding="utf-8"?>
<ds:datastoreItem xmlns:ds="http://schemas.openxmlformats.org/officeDocument/2006/customXml" ds:itemID="{A5793573-1883-4B5A-963C-5E9B31873F5E}">
  <ds:schemaRefs>
    <ds:schemaRef ds:uri="http://schemas.openxmlformats.org/officeDocument/2006/bibliography"/>
  </ds:schemaRefs>
</ds:datastoreItem>
</file>

<file path=customXml/itemProps2.xml><?xml version="1.0" encoding="utf-8"?>
<ds:datastoreItem xmlns:ds="http://schemas.openxmlformats.org/officeDocument/2006/customXml" ds:itemID="{1260CF17-6634-4927-B37C-AC18E28D3337}"/>
</file>

<file path=customXml/itemProps3.xml><?xml version="1.0" encoding="utf-8"?>
<ds:datastoreItem xmlns:ds="http://schemas.openxmlformats.org/officeDocument/2006/customXml" ds:itemID="{1112A4FB-6747-4471-8319-F2262C0C0B0F}"/>
</file>

<file path=customXml/itemProps4.xml><?xml version="1.0" encoding="utf-8"?>
<ds:datastoreItem xmlns:ds="http://schemas.openxmlformats.org/officeDocument/2006/customXml" ds:itemID="{C9676095-C860-4B03-BBEE-6E61224F5E5B}"/>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Walker, Julian</cp:lastModifiedBy>
  <cp:revision>4</cp:revision>
  <dcterms:created xsi:type="dcterms:W3CDTF">2021-07-12T12:27:00Z</dcterms:created>
  <dcterms:modified xsi:type="dcterms:W3CDTF">2022-02-20T15:25:49Z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0x010100E202637FC0D6C2409B5AAE2CB2783772</vt:lpwstr>
  </property>
  <property fmtid="{D5CDD505-2E9C-101B-9397-08002B2CF9AE}" pid="3" name="MediaServiceImageTags">
    <vt:lpwstr/>
  </property>
</Properties>
</file>