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rPr>
          <w:rFonts w:ascii="Helvetica Neue" w:cs="Helvetica Neue" w:eastAsia="Helvetica Neue" w:hAnsi="Helvetica Neue"/>
          <w:color w:val="000000"/>
          <w:sz w:val="22"/>
          <w:szCs w:val="22"/>
        </w:rPr>
      </w:pPr>
      <w:r w:rsidDel="00000000" w:rsidR="00000000" w:rsidRPr="00000000">
        <w:rPr>
          <w:rFonts w:ascii="Helvetica Neue" w:cs="Helvetica Neue" w:eastAsia="Helvetica Neue" w:hAnsi="Helvetica Neue"/>
          <w:sz w:val="22"/>
          <w:szCs w:val="22"/>
          <w:rtl w:val="0"/>
        </w:rPr>
        <w:t xml:space="preserve">[Created: 7/10/22]</w:t>
      </w:r>
      <w:r w:rsidDel="00000000" w:rsidR="00000000" w:rsidRPr="00000000">
        <w:rPr>
          <w:rFonts w:ascii="Helvetica Neue" w:cs="Helvetica Neue" w:eastAsia="Helvetica Neue" w:hAnsi="Helvetica Neue"/>
          <w:color w:val="000000"/>
          <w:sz w:val="22"/>
          <w:szCs w:val="22"/>
        </w:rPr>
        <mc:AlternateContent>
          <mc:Choice Requires="wpg">
            <w:drawing>
              <wp:anchor allowOverlap="1" behindDoc="0" distB="152400" distT="152400" distL="152400" distR="152400" hidden="0" layoutInCell="1" locked="0" relativeHeight="0" simplePos="0">
                <wp:simplePos x="0" y="0"/>
                <wp:positionH relativeFrom="margin">
                  <wp:posOffset>721887</wp:posOffset>
                </wp:positionH>
                <wp:positionV relativeFrom="page">
                  <wp:posOffset>1006501</wp:posOffset>
                </wp:positionV>
                <wp:extent cx="4676105" cy="627818"/>
                <wp:effectExtent b="0" l="0" r="0" t="0"/>
                <wp:wrapTopAndBottom distB="152400" distT="152400"/>
                <wp:docPr descr="Reducing plastic packaging and food waste through product innovation simulation - Consent form" id="1073741832" name=""/>
                <a:graphic>
                  <a:graphicData uri="http://schemas.microsoft.com/office/word/2010/wordprocessingShape">
                    <wps:wsp>
                      <wps:cNvSpPr/>
                      <wps:cNvPr id="2" name="Shape 2"/>
                      <wps:spPr>
                        <a:xfrm>
                          <a:off x="3022235" y="3480379"/>
                          <a:ext cx="4647530" cy="599243"/>
                        </a:xfrm>
                        <a:prstGeom prst="rect">
                          <a:avLst/>
                        </a:prstGeom>
                        <a:noFill/>
                        <a:ln>
                          <a:noFill/>
                        </a:ln>
                      </wps:spPr>
                      <wps:txbx>
                        <w:txbxContent>
                          <w:p w:rsidR="00000000" w:rsidDel="00000000" w:rsidP="00000000" w:rsidRDefault="00000000" w:rsidRPr="00000000">
                            <w:pPr>
                              <w:spacing w:after="160" w:before="0" w:line="240"/>
                              <w:ind w:left="0" w:right="0" w:firstLine="0"/>
                              <w:jc w:val="center"/>
                              <w:textDirection w:val="btLr"/>
                            </w:pPr>
                            <w:r w:rsidDel="00000000" w:rsidR="00000000" w:rsidRPr="00000000">
                              <w:rPr>
                                <w:rFonts w:ascii="TUOS Blake" w:cs="TUOS Blake" w:eastAsia="TUOS Blake" w:hAnsi="TUOS Blake"/>
                                <w:b w:val="1"/>
                                <w:i w:val="0"/>
                                <w:smallCaps w:val="0"/>
                                <w:strike w:val="0"/>
                                <w:color w:val="000000"/>
                                <w:sz w:val="28"/>
                                <w:vertAlign w:val="baseline"/>
                              </w:rPr>
                              <w:t xml:space="preserve">Reducing plastic packaging and food waste through product innovation simulation - Consent form</w:t>
                            </w:r>
                          </w:p>
                        </w:txbxContent>
                      </wps:txbx>
                      <wps:bodyPr anchorCtr="0" anchor="t" bIns="50800" lIns="50800" spcFirstLastPara="1" rIns="50800" wrap="square" tIns="50800">
                        <a:noAutofit/>
                      </wps:bodyPr>
                    </wps:wsp>
                  </a:graphicData>
                </a:graphic>
              </wp:anchor>
            </w:drawing>
          </mc:Choice>
          <mc:Fallback>
            <w:drawing>
              <wp:anchor allowOverlap="1" behindDoc="0" distB="152400" distT="152400" distL="152400" distR="152400" hidden="0" layoutInCell="1" locked="0" relativeHeight="0" simplePos="0">
                <wp:simplePos x="0" y="0"/>
                <wp:positionH relativeFrom="margin">
                  <wp:posOffset>721887</wp:posOffset>
                </wp:positionH>
                <wp:positionV relativeFrom="page">
                  <wp:posOffset>1006501</wp:posOffset>
                </wp:positionV>
                <wp:extent cx="4676105" cy="627818"/>
                <wp:effectExtent b="0" l="0" r="0" t="0"/>
                <wp:wrapTopAndBottom distB="152400" distT="152400"/>
                <wp:docPr descr="Reducing plastic packaging and food waste through product innovation simulation - Consent form" id="1073741832" name="image1.png"/>
                <a:graphic>
                  <a:graphicData uri="http://schemas.openxmlformats.org/drawingml/2006/picture">
                    <pic:pic>
                      <pic:nvPicPr>
                        <pic:cNvPr descr="Reducing plastic packaging and food waste through product innovation simulation - Consent form" id="0" name="image1.png"/>
                        <pic:cNvPicPr preferRelativeResize="0"/>
                      </pic:nvPicPr>
                      <pic:blipFill>
                        <a:blip r:embed="rId7"/>
                        <a:srcRect/>
                        <a:stretch>
                          <a:fillRect/>
                        </a:stretch>
                      </pic:blipFill>
                      <pic:spPr>
                        <a:xfrm>
                          <a:off x="0" y="0"/>
                          <a:ext cx="4676105" cy="627818"/>
                        </a:xfrm>
                        <a:prstGeom prst="rect"/>
                        <a:ln/>
                      </pic:spPr>
                    </pic:pic>
                  </a:graphicData>
                </a:graphic>
              </wp:anchor>
            </w:drawing>
          </mc:Fallback>
        </mc:AlternateContent>
      </w:r>
      <w:r w:rsidDel="00000000" w:rsidR="00000000" w:rsidRPr="00000000">
        <w:rPr>
          <w:rtl w:val="0"/>
        </w:rPr>
      </w:r>
    </w:p>
    <w:tbl>
      <w:tblPr>
        <w:tblStyle w:val="Table1"/>
        <w:tblW w:w="9627.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8444"/>
        <w:gridCol w:w="592"/>
        <w:gridCol w:w="591"/>
        <w:tblGridChange w:id="0">
          <w:tblGrid>
            <w:gridCol w:w="8444"/>
            <w:gridCol w:w="592"/>
            <w:gridCol w:w="591"/>
          </w:tblGrid>
        </w:tblGridChange>
      </w:tblGrid>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80" w:lineRule="auto"/>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i w:val="1"/>
                <w:color w:val="000000"/>
                <w:sz w:val="22"/>
                <w:szCs w:val="22"/>
                <w:rtl w:val="0"/>
              </w:rPr>
              <w:t xml:space="preserve">Please tick or </w:t>
            </w:r>
            <w:r w:rsidDel="00000000" w:rsidR="00000000" w:rsidRPr="00000000">
              <w:rPr>
                <w:rFonts w:ascii="TUOS Blake" w:cs="TUOS Blake" w:eastAsia="TUOS Blake" w:hAnsi="TUOS Blake"/>
                <w:i w:val="1"/>
                <w:sz w:val="22"/>
                <w:szCs w:val="22"/>
                <w:rtl w:val="0"/>
              </w:rPr>
              <w:t xml:space="preserve">place a cross</w:t>
            </w:r>
            <w:r w:rsidDel="00000000" w:rsidR="00000000" w:rsidRPr="00000000">
              <w:rPr>
                <w:rFonts w:ascii="TUOS Blake" w:cs="TUOS Blake" w:eastAsia="TUOS Blake" w:hAnsi="TUOS Blake"/>
                <w:i w:val="1"/>
                <w:color w:val="000000"/>
                <w:sz w:val="22"/>
                <w:szCs w:val="22"/>
                <w:rtl w:val="0"/>
              </w:rPr>
              <w:t xml:space="preserve"> the appropriate boxes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80" w:lineRule="auto"/>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b w:val="1"/>
                <w:color w:val="000000"/>
                <w:sz w:val="22"/>
                <w:szCs w:val="22"/>
                <w:rtl w:val="0"/>
              </w:rPr>
              <w:t xml:space="preserve">Yes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80" w:lineRule="auto"/>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b w:val="1"/>
                <w:color w:val="000000"/>
                <w:sz w:val="22"/>
                <w:szCs w:val="22"/>
                <w:rtl w:val="0"/>
              </w:rPr>
              <w:t xml:space="preserve">No</w:t>
            </w: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05">
            <w:pPr>
              <w:pBdr>
                <w:top w:space="0" w:sz="0" w:val="nil"/>
                <w:left w:space="0" w:sz="0" w:val="nil"/>
                <w:bottom w:space="0" w:sz="0" w:val="nil"/>
                <w:right w:space="0" w:sz="0" w:val="nil"/>
                <w:between w:space="0" w:sz="0" w:val="nil"/>
              </w:pBdr>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b w:val="1"/>
                <w:color w:val="000000"/>
                <w:sz w:val="22"/>
                <w:szCs w:val="22"/>
                <w:rtl w:val="0"/>
              </w:rPr>
              <w:t xml:space="preserve">Taking Part in the Project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06">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07">
            <w:pPr>
              <w:rPr/>
            </w:pPr>
            <w:r w:rsidDel="00000000" w:rsidR="00000000" w:rsidRPr="00000000">
              <w:rPr>
                <w:rtl w:val="0"/>
              </w:rPr>
            </w:r>
          </w:p>
        </w:tc>
      </w:tr>
      <w:tr>
        <w:trPr>
          <w:cantSplit w:val="0"/>
          <w:trHeight w:val="10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60" w:lineRule="auto"/>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color w:val="000000"/>
                <w:sz w:val="20"/>
                <w:szCs w:val="20"/>
                <w:rtl w:val="0"/>
              </w:rPr>
              <w:t xml:space="preserve">I have read and understood the project information sheet dated 12/09/2022 or the project has been fully explained to me.  (If you will answer No to this question please do not proceed with this consent form until you are fully aware of what your participation in the project will mean.)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9">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A">
            <w:pPr>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60" w:lineRule="auto"/>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color w:val="000000"/>
                <w:sz w:val="20"/>
                <w:szCs w:val="20"/>
                <w:rtl w:val="0"/>
              </w:rPr>
              <w:t xml:space="preserve">I have been given the opportunity to ask questions about the project.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0C">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0D">
            <w:pPr>
              <w:rPr/>
            </w:pPr>
            <w:r w:rsidDel="00000000" w:rsidR="00000000" w:rsidRPr="00000000">
              <w:rPr>
                <w:rtl w:val="0"/>
              </w:rPr>
            </w:r>
          </w:p>
        </w:tc>
      </w:tr>
      <w:tr>
        <w:trPr>
          <w:cantSplit w:val="0"/>
          <w:trHeight w:val="7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60" w:lineRule="auto"/>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color w:val="000000"/>
                <w:sz w:val="20"/>
                <w:szCs w:val="20"/>
                <w:rtl w:val="0"/>
              </w:rPr>
              <w:t xml:space="preserve">I agree to take part in the project. I understand that taking part in the project includes an initial questionnaire (already completed).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0F">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0">
            <w:pPr>
              <w:rPr/>
            </w:pPr>
            <w:r w:rsidDel="00000000" w:rsidR="00000000" w:rsidRPr="00000000">
              <w:rPr>
                <w:rtl w:val="0"/>
              </w:rPr>
            </w:r>
          </w:p>
        </w:tc>
      </w:tr>
      <w:tr>
        <w:trPr>
          <w:cantSplit w:val="0"/>
          <w:trHeight w:val="924" w:hRule="atLeast"/>
          <w:tblHeader w:val="0"/>
        </w:trPr>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11">
            <w:pPr>
              <w:spacing w:after="160" w:lineRule="auto"/>
              <w:rPr/>
            </w:pPr>
            <w:r w:rsidDel="00000000" w:rsidR="00000000" w:rsidRPr="00000000">
              <w:rPr>
                <w:rFonts w:ascii="TUOS Blake" w:cs="TUOS Blake" w:eastAsia="TUOS Blake" w:hAnsi="TUOS Blake"/>
                <w:color w:val="000000"/>
                <w:sz w:val="20"/>
                <w:szCs w:val="20"/>
                <w:rtl w:val="0"/>
              </w:rPr>
              <w:t xml:space="preserve">I understand and agree to take part in </w:t>
            </w:r>
            <w:r w:rsidDel="00000000" w:rsidR="00000000" w:rsidRPr="00000000">
              <w:rPr>
                <w:rFonts w:ascii="TUOS Blake" w:cs="TUOS Blake" w:eastAsia="TUOS Blake" w:hAnsi="TUOS Blake"/>
                <w:sz w:val="20"/>
                <w:szCs w:val="20"/>
                <w:rtl w:val="0"/>
              </w:rPr>
              <w:t xml:space="preserve">the</w:t>
            </w:r>
            <w:r w:rsidDel="00000000" w:rsidR="00000000" w:rsidRPr="00000000">
              <w:rPr>
                <w:rFonts w:ascii="TUOS Blake" w:cs="TUOS Blake" w:eastAsia="TUOS Blake" w:hAnsi="TUOS Blake"/>
                <w:color w:val="000000"/>
                <w:sz w:val="20"/>
                <w:szCs w:val="20"/>
                <w:rtl w:val="0"/>
              </w:rPr>
              <w:t xml:space="preserve"> online interview, which will be recorded.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12">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13">
            <w:pPr>
              <w:rPr/>
            </w:pPr>
            <w:r w:rsidDel="00000000" w:rsidR="00000000" w:rsidRPr="00000000">
              <w:rPr>
                <w:rtl w:val="0"/>
              </w:rPr>
            </w:r>
          </w:p>
        </w:tc>
      </w:tr>
      <w:tr>
        <w:trPr>
          <w:cantSplit w:val="0"/>
          <w:trHeight w:val="7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60" w:lineRule="auto"/>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color w:val="000000"/>
                <w:sz w:val="20"/>
                <w:szCs w:val="20"/>
                <w:rtl w:val="0"/>
              </w:rPr>
              <w:t xml:space="preserve">I understand that by choosing to participate as a volunteer in this research, this does not create a legally binding agreement nor is it intended to create an employment relationship with the University of Sheffield.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5">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6">
            <w:pPr>
              <w:rPr/>
            </w:pPr>
            <w:r w:rsidDel="00000000" w:rsidR="00000000" w:rsidRPr="00000000">
              <w:rPr>
                <w:rtl w:val="0"/>
              </w:rPr>
            </w:r>
          </w:p>
        </w:tc>
      </w:tr>
      <w:tr>
        <w:trPr>
          <w:cantSplit w:val="0"/>
          <w:trHeight w:val="750" w:hRule="atLeast"/>
          <w:tblHeader w:val="0"/>
        </w:trPr>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60" w:lineRule="auto"/>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color w:val="000000"/>
                <w:sz w:val="20"/>
                <w:szCs w:val="20"/>
                <w:rtl w:val="0"/>
              </w:rPr>
              <w:t xml:space="preserve">I understand that my taking part is voluntary and that I can withdraw from the study at any time up until the end o</w:t>
            </w:r>
            <w:r w:rsidDel="00000000" w:rsidR="00000000" w:rsidRPr="00000000">
              <w:rPr>
                <w:rFonts w:ascii="TUOS Blake" w:cs="TUOS Blake" w:eastAsia="TUOS Blake" w:hAnsi="TUOS Blake"/>
                <w:sz w:val="20"/>
                <w:szCs w:val="20"/>
                <w:rtl w:val="0"/>
              </w:rPr>
              <w:t xml:space="preserve">f the data collection period</w:t>
            </w:r>
            <w:r w:rsidDel="00000000" w:rsidR="00000000" w:rsidRPr="00000000">
              <w:rPr>
                <w:rFonts w:ascii="TUOS Blake" w:cs="TUOS Blake" w:eastAsia="TUOS Blake" w:hAnsi="TUOS Blake"/>
                <w:color w:val="000000"/>
                <w:sz w:val="20"/>
                <w:szCs w:val="20"/>
                <w:rtl w:val="0"/>
              </w:rPr>
              <w:t xml:space="preserve">; I do not have to give any reasons for why I no longer want to take part and there will be no adverse consequences if I choose to withdraw.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18">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19">
            <w:pPr>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80" w:lineRule="auto"/>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b w:val="1"/>
                <w:color w:val="000000"/>
                <w:sz w:val="22"/>
                <w:szCs w:val="22"/>
                <w:rtl w:val="0"/>
              </w:rPr>
              <w:t xml:space="preserve">How my information will be used during and after the project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B">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1C">
            <w:pPr>
              <w:rPr/>
            </w:pPr>
            <w:r w:rsidDel="00000000" w:rsidR="00000000" w:rsidRPr="00000000">
              <w:rPr>
                <w:rtl w:val="0"/>
              </w:rPr>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60" w:lineRule="auto"/>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color w:val="000000"/>
                <w:sz w:val="20"/>
                <w:szCs w:val="20"/>
                <w:rtl w:val="0"/>
              </w:rPr>
              <w:t xml:space="preserve">I understand my personal details such as name, phone number, address and email address etc. will not be revealed to people outside the project.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1E">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1F">
            <w:pPr>
              <w:rPr/>
            </w:pPr>
            <w:r w:rsidDel="00000000" w:rsidR="00000000" w:rsidRPr="00000000">
              <w:rPr>
                <w:rtl w:val="0"/>
              </w:rPr>
            </w:r>
          </w:p>
        </w:tc>
      </w:tr>
      <w:tr>
        <w:trPr>
          <w:cantSplit w:val="0"/>
          <w:trHeight w:val="7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60" w:lineRule="auto"/>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color w:val="000000"/>
                <w:sz w:val="20"/>
                <w:szCs w:val="20"/>
                <w:rtl w:val="0"/>
              </w:rPr>
              <w:t xml:space="preserve">I understand and agree that my words may be quoted in publications, reports, web pages, and other research outputs. I understand that I will not be named in these outputs unless I specifically request this.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1">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2">
            <w:pPr>
              <w:rPr/>
            </w:pPr>
            <w:r w:rsidDel="00000000" w:rsidR="00000000" w:rsidRPr="00000000">
              <w:rPr>
                <w:rtl w:val="0"/>
              </w:rPr>
            </w:r>
          </w:p>
        </w:tc>
      </w:tr>
      <w:tr>
        <w:trPr>
          <w:cantSplit w:val="0"/>
          <w:trHeight w:val="740" w:hRule="atLeast"/>
          <w:tblHeader w:val="0"/>
        </w:trPr>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60" w:lineRule="auto"/>
              <w:rPr>
                <w:rFonts w:ascii="Helvetica Neue" w:cs="Helvetica Neue" w:eastAsia="Helvetica Neue" w:hAnsi="Helvetica Neue"/>
                <w:color w:val="000000"/>
                <w:sz w:val="22"/>
                <w:szCs w:val="22"/>
              </w:rPr>
            </w:pPr>
            <w:bookmarkStart w:colFirst="0" w:colLast="0" w:name="_heading=h.gjdgxs" w:id="0"/>
            <w:bookmarkEnd w:id="0"/>
            <w:r w:rsidDel="00000000" w:rsidR="00000000" w:rsidRPr="00000000">
              <w:rPr>
                <w:rFonts w:ascii="TUOS Blake" w:cs="TUOS Blake" w:eastAsia="TUOS Blake" w:hAnsi="TUOS Blake"/>
                <w:color w:val="000000"/>
                <w:sz w:val="20"/>
                <w:szCs w:val="20"/>
                <w:rtl w:val="0"/>
              </w:rPr>
              <w:t xml:space="preserve">I understand and agree that other authorised researchers will have access to this data only if they agree to preserve the confidentiality of the information as requested in this form.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24">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25">
            <w:pPr>
              <w:rPr/>
            </w:pPr>
            <w:r w:rsidDel="00000000" w:rsidR="00000000" w:rsidRPr="00000000">
              <w:rPr>
                <w:rtl w:val="0"/>
              </w:rPr>
            </w:r>
          </w:p>
        </w:tc>
      </w:tr>
      <w:tr>
        <w:trPr>
          <w:cantSplit w:val="0"/>
          <w:trHeight w:val="7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60" w:lineRule="auto"/>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color w:val="000000"/>
                <w:sz w:val="20"/>
                <w:szCs w:val="20"/>
                <w:rtl w:val="0"/>
              </w:rPr>
              <w:t xml:space="preserve">I understand and agree that other authorised researchers may use my data in publications, reports, web pages, and other research outputs, only if they agree to preserve the confidentiality of the information as requested in this form.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7">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8">
            <w:pPr>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lineRule="auto"/>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color w:val="000000"/>
                <w:sz w:val="20"/>
                <w:szCs w:val="20"/>
                <w:rtl w:val="0"/>
              </w:rPr>
              <w:t xml:space="preserve">I give permission for the </w:t>
            </w:r>
            <w:r w:rsidDel="00000000" w:rsidR="00000000" w:rsidRPr="00000000">
              <w:rPr>
                <w:rFonts w:ascii="TUOS Blake" w:cs="TUOS Blake" w:eastAsia="TUOS Blake" w:hAnsi="TUOS Blake"/>
                <w:sz w:val="20"/>
                <w:szCs w:val="20"/>
                <w:rtl w:val="0"/>
              </w:rPr>
              <w:t xml:space="preserve">diary entry</w:t>
            </w:r>
            <w:r w:rsidDel="00000000" w:rsidR="00000000" w:rsidRPr="00000000">
              <w:rPr>
                <w:rFonts w:ascii="TUOS Blake" w:cs="TUOS Blake" w:eastAsia="TUOS Blake" w:hAnsi="TUOS Blake"/>
                <w:color w:val="000000"/>
                <w:sz w:val="20"/>
                <w:szCs w:val="20"/>
                <w:rtl w:val="0"/>
              </w:rPr>
              <w:t xml:space="preserve"> data, </w:t>
            </w:r>
            <w:r w:rsidDel="00000000" w:rsidR="00000000" w:rsidRPr="00000000">
              <w:rPr>
                <w:rFonts w:ascii="TUOS Blake" w:cs="TUOS Blake" w:eastAsia="TUOS Blake" w:hAnsi="TUOS Blake"/>
                <w:sz w:val="20"/>
                <w:szCs w:val="20"/>
                <w:rtl w:val="0"/>
              </w:rPr>
              <w:t xml:space="preserve">photographic</w:t>
            </w:r>
            <w:r w:rsidDel="00000000" w:rsidR="00000000" w:rsidRPr="00000000">
              <w:rPr>
                <w:rFonts w:ascii="TUOS Blake" w:cs="TUOS Blake" w:eastAsia="TUOS Blake" w:hAnsi="TUOS Blake"/>
                <w:color w:val="000000"/>
                <w:sz w:val="20"/>
                <w:szCs w:val="20"/>
                <w:rtl w:val="0"/>
              </w:rPr>
              <w:t xml:space="preserve"> data, questionnaire responses and the transcribed interview data that I provide to be deposited in the Reshare UKDS repository and University of Sheffield, City University of London repositories so it can be used for future research and learning, a</w:t>
            </w:r>
            <w:r w:rsidDel="00000000" w:rsidR="00000000" w:rsidRPr="00000000">
              <w:rPr>
                <w:rFonts w:ascii="TUOS Blake" w:cs="TUOS Blake" w:eastAsia="TUOS Blake" w:hAnsi="TUOS Blake"/>
                <w:sz w:val="20"/>
                <w:szCs w:val="20"/>
                <w:rtl w:val="0"/>
              </w:rPr>
              <w:t xml:space="preserve">fter anonymisation.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2A">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2B">
            <w:pPr>
              <w:rPr/>
            </w:pPr>
            <w:r w:rsidDel="00000000" w:rsidR="00000000" w:rsidRPr="00000000">
              <w:rPr>
                <w:rtl w:val="0"/>
              </w:rPr>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80" w:lineRule="auto"/>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b w:val="1"/>
                <w:color w:val="000000"/>
                <w:sz w:val="22"/>
                <w:szCs w:val="22"/>
                <w:rtl w:val="0"/>
              </w:rPr>
              <w:t xml:space="preserve">So that the information you provide can be used legally by the researchers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D">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2E">
            <w:pPr>
              <w:rPr/>
            </w:pPr>
            <w:r w:rsidDel="00000000" w:rsidR="00000000" w:rsidRPr="00000000">
              <w:rPr>
                <w:rtl w:val="0"/>
              </w:rPr>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60" w:lineRule="auto"/>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color w:val="000000"/>
                <w:sz w:val="20"/>
                <w:szCs w:val="20"/>
                <w:rtl w:val="0"/>
              </w:rPr>
              <w:t xml:space="preserve">I agree to assign the copyright I hold in any materials generated as part of this project to The University of Sheffield.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30">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8ecf3" w:val="clear"/>
            <w:tcMar>
              <w:top w:w="80.0" w:type="dxa"/>
              <w:left w:w="80.0" w:type="dxa"/>
              <w:bottom w:w="80.0" w:type="dxa"/>
              <w:right w:w="80.0" w:type="dxa"/>
            </w:tcMar>
          </w:tcPr>
          <w:p w:rsidR="00000000" w:rsidDel="00000000" w:rsidP="00000000" w:rsidRDefault="00000000" w:rsidRPr="00000000" w14:paraId="00000031">
            <w:pPr>
              <w:rPr/>
            </w:pPr>
            <w:r w:rsidDel="00000000" w:rsidR="00000000" w:rsidRPr="00000000">
              <w:rPr>
                <w:rtl w:val="0"/>
              </w:rPr>
            </w:r>
          </w:p>
        </w:tc>
      </w:tr>
    </w:tbl>
    <w:p w:rsidR="00000000" w:rsidDel="00000000" w:rsidP="00000000" w:rsidRDefault="00000000" w:rsidRPr="00000000" w14:paraId="00000032">
      <w:pPr>
        <w:pBdr>
          <w:top w:space="0" w:sz="0" w:val="nil"/>
          <w:left w:space="0" w:sz="0" w:val="nil"/>
          <w:bottom w:space="0" w:sz="0" w:val="nil"/>
          <w:right w:space="0" w:sz="0" w:val="nil"/>
          <w:between w:space="0" w:sz="0" w:val="nil"/>
        </w:pBdr>
        <w:rPr>
          <w:rFonts w:ascii="TUOS Blake" w:cs="TUOS Blake" w:eastAsia="TUOS Blake" w:hAnsi="TUOS Blake"/>
          <w:color w:val="000000"/>
          <w:sz w:val="22"/>
          <w:szCs w:val="22"/>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rPr>
          <w:rFonts w:ascii="Helvetica Neue" w:cs="Helvetica Neue" w:eastAsia="Helvetica Neue" w:hAnsi="Helvetica Neue"/>
          <w:color w:val="000000"/>
          <w:sz w:val="22"/>
          <w:szCs w:val="22"/>
        </w:rPr>
      </w:pPr>
      <w:r w:rsidDel="00000000" w:rsidR="00000000" w:rsidRPr="00000000">
        <w:rPr>
          <w:rtl w:val="0"/>
        </w:rPr>
      </w:r>
    </w:p>
    <w:tbl>
      <w:tblPr>
        <w:tblStyle w:val="Table2"/>
        <w:tblW w:w="9616.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3650"/>
        <w:gridCol w:w="2760"/>
        <w:gridCol w:w="3206"/>
        <w:tblGridChange w:id="0">
          <w:tblGrid>
            <w:gridCol w:w="3650"/>
            <w:gridCol w:w="2760"/>
            <w:gridCol w:w="3206"/>
          </w:tblGrid>
        </w:tblGridChange>
      </w:tblGrid>
      <w:tr>
        <w:trPr>
          <w:cantSplit w:val="0"/>
          <w:trHeight w:val="310" w:hRule="atLeast"/>
          <w:tblHeader w:val="0"/>
        </w:trPr>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34">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35">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36">
            <w:pPr>
              <w:rPr/>
            </w:pPr>
            <w:r w:rsidDel="00000000" w:rsidR="00000000" w:rsidRPr="00000000">
              <w:rPr>
                <w:rtl w:val="0"/>
              </w:rPr>
            </w:r>
          </w:p>
        </w:tc>
      </w:tr>
      <w:tr>
        <w:trPr>
          <w:cantSplit w:val="0"/>
          <w:trHeight w:val="260" w:hRule="atLeast"/>
          <w:tblHeader w:val="0"/>
        </w:trPr>
        <w:tc>
          <w:tcPr>
            <w:tcBorders>
              <w:top w:color="000000" w:space="0" w:sz="0" w:val="nil"/>
              <w:left w:color="000000" w:space="0" w:sz="0" w:val="nil"/>
              <w:bottom w:color="000000" w:space="0" w:sz="0" w:val="nil"/>
              <w:right w:color="000000" w:space="0" w:sz="0" w:val="nil"/>
            </w:tcBorders>
            <w:shd w:fill="e8ecf3" w:val="clear"/>
            <w:tcMar>
              <w:top w:w="80.0" w:type="dxa"/>
              <w:left w:w="80.0" w:type="dxa"/>
              <w:bottom w:w="80.0" w:type="dxa"/>
              <w:right w:w="80.0" w:type="dxa"/>
            </w:tcMar>
          </w:tcPr>
          <w:p w:rsidR="00000000" w:rsidDel="00000000" w:rsidP="00000000" w:rsidRDefault="00000000" w:rsidRPr="00000000" w14:paraId="00000037">
            <w:pPr>
              <w:pBdr>
                <w:top w:space="0" w:sz="0" w:val="nil"/>
                <w:left w:space="0" w:sz="0" w:val="nil"/>
                <w:bottom w:space="0" w:sz="0" w:val="nil"/>
                <w:right w:space="0" w:sz="0" w:val="nil"/>
                <w:between w:space="0" w:sz="0" w:val="nil"/>
              </w:pBdr>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color w:val="000000"/>
                <w:sz w:val="20"/>
                <w:szCs w:val="20"/>
                <w:rtl w:val="0"/>
              </w:rPr>
              <w:t xml:space="preserve">Name of participant  [printed]</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e8ecf3" w:val="clear"/>
            <w:tcMar>
              <w:top w:w="80.0" w:type="dxa"/>
              <w:left w:w="80.0" w:type="dxa"/>
              <w:bottom w:w="80.0" w:type="dxa"/>
              <w:right w:w="80.0" w:type="dxa"/>
            </w:tcMar>
          </w:tcPr>
          <w:p w:rsidR="00000000" w:rsidDel="00000000" w:rsidP="00000000" w:rsidRDefault="00000000" w:rsidRPr="00000000" w14:paraId="00000038">
            <w:pPr>
              <w:pBdr>
                <w:top w:space="0" w:sz="0" w:val="nil"/>
                <w:left w:space="0" w:sz="0" w:val="nil"/>
                <w:bottom w:space="0" w:sz="0" w:val="nil"/>
                <w:right w:space="0" w:sz="0" w:val="nil"/>
                <w:between w:space="0" w:sz="0" w:val="nil"/>
              </w:pBdr>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color w:val="000000"/>
                <w:sz w:val="20"/>
                <w:szCs w:val="20"/>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e8ecf3" w:val="clear"/>
            <w:tcMar>
              <w:top w:w="80.0" w:type="dxa"/>
              <w:left w:w="80.0" w:type="dxa"/>
              <w:bottom w:w="80.0" w:type="dxa"/>
              <w:right w:w="80.0" w:type="dxa"/>
            </w:tcMar>
          </w:tcPr>
          <w:p w:rsidR="00000000" w:rsidDel="00000000" w:rsidP="00000000" w:rsidRDefault="00000000" w:rsidRPr="00000000" w14:paraId="00000039">
            <w:pPr>
              <w:pBdr>
                <w:top w:space="0" w:sz="0" w:val="nil"/>
                <w:left w:space="0" w:sz="0" w:val="nil"/>
                <w:bottom w:space="0" w:sz="0" w:val="nil"/>
                <w:right w:space="0" w:sz="0" w:val="nil"/>
                <w:between w:space="0" w:sz="0" w:val="nil"/>
              </w:pBdr>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color w:val="000000"/>
                <w:sz w:val="20"/>
                <w:szCs w:val="20"/>
                <w:rtl w:val="0"/>
              </w:rPr>
              <w:t xml:space="preserve">Date</w:t>
            </w:r>
            <w:r w:rsidDel="00000000" w:rsidR="00000000" w:rsidRPr="00000000">
              <w:rPr>
                <w:rtl w:val="0"/>
              </w:rPr>
            </w:r>
          </w:p>
        </w:tc>
      </w:tr>
      <w:tr>
        <w:trPr>
          <w:cantSplit w:val="0"/>
          <w:trHeight w:val="540" w:hRule="atLeast"/>
          <w:tblHeader w:val="0"/>
        </w:trPr>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3A">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3B">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3C">
            <w:pPr>
              <w:rPr/>
            </w:pPr>
            <w:r w:rsidDel="00000000" w:rsidR="00000000" w:rsidRPr="00000000">
              <w:rPr>
                <w:rtl w:val="0"/>
              </w:rPr>
            </w:r>
          </w:p>
        </w:tc>
      </w:tr>
      <w:tr>
        <w:trPr>
          <w:cantSplit w:val="0"/>
          <w:trHeight w:val="260" w:hRule="atLeast"/>
          <w:tblHeader w:val="0"/>
        </w:trPr>
        <w:tc>
          <w:tcPr>
            <w:tcBorders>
              <w:top w:color="000000" w:space="0" w:sz="0" w:val="nil"/>
              <w:left w:color="000000" w:space="0" w:sz="0" w:val="nil"/>
              <w:bottom w:color="000000" w:space="0" w:sz="0" w:val="nil"/>
              <w:right w:color="000000" w:space="0" w:sz="0" w:val="nil"/>
            </w:tcBorders>
            <w:shd w:fill="e8ecf3" w:val="clear"/>
            <w:tcMar>
              <w:top w:w="80.0" w:type="dxa"/>
              <w:left w:w="80.0" w:type="dxa"/>
              <w:bottom w:w="80.0" w:type="dxa"/>
              <w:right w:w="80.0" w:type="dxa"/>
            </w:tcMar>
          </w:tcPr>
          <w:p w:rsidR="00000000" w:rsidDel="00000000" w:rsidP="00000000" w:rsidRDefault="00000000" w:rsidRPr="00000000" w14:paraId="0000003D">
            <w:pPr>
              <w:pBdr>
                <w:top w:space="0" w:sz="0" w:val="nil"/>
                <w:left w:space="0" w:sz="0" w:val="nil"/>
                <w:bottom w:space="0" w:sz="0" w:val="nil"/>
                <w:right w:space="0" w:sz="0" w:val="nil"/>
                <w:between w:space="0" w:sz="0" w:val="nil"/>
              </w:pBdr>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color w:val="000000"/>
                <w:sz w:val="20"/>
                <w:szCs w:val="20"/>
                <w:rtl w:val="0"/>
              </w:rPr>
              <w:t xml:space="preserve">Name of Researcher  [printed]</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e8ecf3" w:val="clear"/>
            <w:tcMar>
              <w:top w:w="80.0" w:type="dxa"/>
              <w:left w:w="80.0" w:type="dxa"/>
              <w:bottom w:w="80.0" w:type="dxa"/>
              <w:right w:w="80.0" w:type="dxa"/>
            </w:tcMar>
          </w:tcPr>
          <w:p w:rsidR="00000000" w:rsidDel="00000000" w:rsidP="00000000" w:rsidRDefault="00000000" w:rsidRPr="00000000" w14:paraId="0000003E">
            <w:pPr>
              <w:pBdr>
                <w:top w:space="0" w:sz="0" w:val="nil"/>
                <w:left w:space="0" w:sz="0" w:val="nil"/>
                <w:bottom w:space="0" w:sz="0" w:val="nil"/>
                <w:right w:space="0" w:sz="0" w:val="nil"/>
                <w:between w:space="0" w:sz="0" w:val="nil"/>
              </w:pBdr>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color w:val="000000"/>
                <w:sz w:val="20"/>
                <w:szCs w:val="20"/>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e8ecf3" w:val="clear"/>
            <w:tcMar>
              <w:top w:w="80.0" w:type="dxa"/>
              <w:left w:w="80.0" w:type="dxa"/>
              <w:bottom w:w="80.0" w:type="dxa"/>
              <w:right w:w="80.0" w:type="dxa"/>
            </w:tcMar>
          </w:tcPr>
          <w:p w:rsidR="00000000" w:rsidDel="00000000" w:rsidP="00000000" w:rsidRDefault="00000000" w:rsidRPr="00000000" w14:paraId="0000003F">
            <w:pPr>
              <w:pBdr>
                <w:top w:space="0" w:sz="0" w:val="nil"/>
                <w:left w:space="0" w:sz="0" w:val="nil"/>
                <w:bottom w:space="0" w:sz="0" w:val="nil"/>
                <w:right w:space="0" w:sz="0" w:val="nil"/>
                <w:between w:space="0" w:sz="0" w:val="nil"/>
              </w:pBdr>
              <w:rPr>
                <w:rFonts w:ascii="Helvetica Neue" w:cs="Helvetica Neue" w:eastAsia="Helvetica Neue" w:hAnsi="Helvetica Neue"/>
                <w:color w:val="000000"/>
                <w:sz w:val="22"/>
                <w:szCs w:val="22"/>
              </w:rPr>
            </w:pPr>
            <w:r w:rsidDel="00000000" w:rsidR="00000000" w:rsidRPr="00000000">
              <w:rPr>
                <w:rFonts w:ascii="TUOS Blake" w:cs="TUOS Blake" w:eastAsia="TUOS Blake" w:hAnsi="TUOS Blake"/>
                <w:color w:val="000000"/>
                <w:sz w:val="20"/>
                <w:szCs w:val="20"/>
                <w:rtl w:val="0"/>
              </w:rPr>
              <w:t xml:space="preserve">Date</w:t>
            </w:r>
            <w:r w:rsidDel="00000000" w:rsidR="00000000" w:rsidRPr="00000000">
              <w:rPr>
                <w:rtl w:val="0"/>
              </w:rPr>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40">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41">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42">
            <w:pPr>
              <w:rPr/>
            </w:pPr>
            <w:r w:rsidDel="00000000" w:rsidR="00000000" w:rsidRPr="00000000">
              <w:rPr>
                <w:rtl w:val="0"/>
              </w:rPr>
            </w:r>
          </w:p>
        </w:tc>
      </w:tr>
    </w:tbl>
    <w:p w:rsidR="00000000" w:rsidDel="00000000" w:rsidP="00000000" w:rsidRDefault="00000000" w:rsidRPr="00000000" w14:paraId="00000043">
      <w:pPr>
        <w:pBdr>
          <w:top w:space="0" w:sz="0" w:val="nil"/>
          <w:left w:space="0" w:sz="0" w:val="nil"/>
          <w:bottom w:space="0" w:sz="0" w:val="nil"/>
          <w:right w:space="0" w:sz="0" w:val="nil"/>
          <w:between w:space="0" w:sz="0" w:val="nil"/>
        </w:pBdr>
        <w:rPr>
          <w:rFonts w:ascii="Helvetica Neue" w:cs="Helvetica Neue" w:eastAsia="Helvetica Neue" w:hAnsi="Helvetica Neue"/>
          <w:color w:val="000000"/>
          <w:sz w:val="22"/>
          <w:szCs w:val="22"/>
        </w:rPr>
      </w:pPr>
      <w:r w:rsidDel="00000000" w:rsidR="00000000" w:rsidRPr="00000000">
        <w:rPr>
          <w:rtl w:val="0"/>
        </w:rPr>
      </w:r>
    </w:p>
    <w:sectPr>
      <w:headerReference r:id="rId8" w:type="default"/>
      <w:footerReference r:id="rId9" w:type="default"/>
      <w:pgSz w:h="16840" w:w="11900" w:orient="portrait"/>
      <w:pgMar w:bottom="1134" w:top="1134" w:left="1134" w:right="1134" w:header="709" w:footer="8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UOS Blake"/>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right" w:pos="9020"/>
      </w:tabs>
      <w:rPr>
        <w:rFonts w:ascii="Helvetica Neue" w:cs="Helvetica Neue" w:eastAsia="Helvetica Neue" w:hAnsi="Helvetica Neue"/>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right" w:pos="9020"/>
        <w:tab w:val="center" w:pos="4819"/>
        <w:tab w:val="right" w:pos="9612"/>
      </w:tabs>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Pr>
      <w:drawing>
        <wp:inline distB="0" distT="0" distL="0" distR="0">
          <wp:extent cx="1347068" cy="538328"/>
          <wp:effectExtent b="0" l="0" r="0" t="0"/>
          <wp:docPr descr="image2.jpg" id="1073741833" name="image2.jpg"/>
          <a:graphic>
            <a:graphicData uri="http://schemas.openxmlformats.org/drawingml/2006/picture">
              <pic:pic>
                <pic:nvPicPr>
                  <pic:cNvPr descr="image2.jpg" id="0" name="image2.jpg"/>
                  <pic:cNvPicPr preferRelativeResize="0"/>
                </pic:nvPicPr>
                <pic:blipFill>
                  <a:blip r:embed="rId1"/>
                  <a:srcRect b="0" l="0" r="0" t="0"/>
                  <a:stretch>
                    <a:fillRect/>
                  </a:stretch>
                </pic:blipFill>
                <pic:spPr>
                  <a:xfrm>
                    <a:off x="0" y="0"/>
                    <a:ext cx="1347068" cy="53832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rPr>
      <w:lang w:eastAsia="en-US"/>
    </w:rPr>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rPr>
  </w:style>
  <w:style w:type="paragraph" w:styleId="Heading5">
    <w:name w:val="heading 5"/>
    <w:basedOn w:val="Normal"/>
    <w:next w:val="Normal"/>
    <w:pPr>
      <w:keepNext w:val="1"/>
      <w:keepLines w:val="1"/>
      <w:spacing w:after="40" w:before="220"/>
      <w:outlineLvl w:val="4"/>
    </w:pPr>
    <w:rPr>
      <w:b w:val="1"/>
      <w:sz w:val="22"/>
      <w:szCs w:val="22"/>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character" w:styleId="Hyperlink">
    <w:name w:val="Hyperlink"/>
    <w:rPr>
      <w:u w:val="single"/>
    </w:rPr>
  </w:style>
  <w:style w:type="paragraph" w:styleId="HeaderFooter" w:customStyle="1">
    <w:name w:val="Header &amp; Footer"/>
    <w:pPr>
      <w:tabs>
        <w:tab w:val="right" w:pos="9020"/>
      </w:tabs>
    </w:pPr>
    <w:rPr>
      <w:rFonts w:ascii="Helvetica Neue" w:cs="Arial Unicode MS" w:eastAsia="Arial Unicode MS" w:hAnsi="Helvetica Neue"/>
      <w:color w:val="000000"/>
      <w:u w:color="000000"/>
      <w14:textOutline w14:cap="flat" w14:cmpd="sng" w14:w="12700" w14:algn="ctr">
        <w14:noFill/>
        <w14:prstDash w14:val="solid"/>
        <w14:miter w14:lim="400000"/>
      </w14:textOutline>
    </w:rPr>
  </w:style>
  <w:style w:type="paragraph" w:styleId="BodyA" w:customStyle="1">
    <w:name w:val="Body A"/>
    <w:rPr>
      <w:rFonts w:ascii="Helvetica Neue" w:cs="Arial Unicode MS" w:eastAsia="Arial Unicode MS" w:hAnsi="Helvetica Neue"/>
      <w:color w:val="000000"/>
      <w:sz w:val="22"/>
      <w:szCs w:val="22"/>
      <w:u w:color="000000"/>
      <w14:textOutline w14:cap="flat" w14:cmpd="sng" w14:w="12700" w14:algn="ctr">
        <w14:noFill/>
        <w14:prstDash w14:val="solid"/>
        <w14:miter w14:lim="400000"/>
      </w14:textOutline>
    </w:rPr>
  </w:style>
  <w:style w:type="paragraph" w:styleId="Default" w:customStyle="1">
    <w:name w:val="Default"/>
    <w:pPr>
      <w:spacing w:before="160" w:line="288" w:lineRule="auto"/>
    </w:pPr>
    <w:rPr>
      <w:rFonts w:ascii="Helvetica Neue" w:cs="Arial Unicode MS" w:eastAsia="Arial Unicode MS" w:hAnsi="Helvetica Neue"/>
      <w:color w:val="000000"/>
      <w:u w:color="000000"/>
      <w14:textOutline w14:cap="flat" w14:cmpd="sng" w14:w="12700" w14:algn="ctr">
        <w14:noFill/>
        <w14:prstDash w14:val="solid"/>
        <w14:miter w14:lim="400000"/>
      </w14:textOutline>
    </w:rPr>
  </w:style>
  <w:style w:type="paragraph" w:styleId="Body" w:customStyle="1">
    <w:name w:val="Body"/>
    <w:rPr>
      <w:color w:val="000000"/>
      <w:u w:color="000000"/>
      <w14:textOutline w14:cap="flat" w14:cmpd="sng" w14:algn="ctr">
        <w14:noFill/>
        <w14:prstDash w14:val="solid"/>
        <w14:bevel/>
      </w14:textOutline>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oF8+YpZeEk7Bshog/pRWEPAwgw==">AMUW2mXT20nL4EU4ZINWGHZNXj7rqizfbzqR5B4cXIlvr+PQLAj+QG1/QpnHYgp8pgYma82us0N1Kc5XgFWIuiObTNdoSqJfzZWfzyzizTO32eJ37BbX+mtra9C9+s7WoloMqS1i+zRY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2022-09-12T12:59:00Z</dcterms:created>
  <dc:creator>Jack Pickering</dc:creator>
</cp:coreProperties>
</file>