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9D1C" w14:textId="729751E3" w:rsidR="00F472B7" w:rsidRPr="00131C6D" w:rsidRDefault="00F472B7" w:rsidP="25ABC40A">
      <w:pPr>
        <w:rPr>
          <w:rFonts w:ascii="Times New Roman" w:hAnsi="Times New Roman" w:cs="Times New Roman"/>
        </w:rPr>
      </w:pPr>
    </w:p>
    <w:p w14:paraId="0787864D" w14:textId="0AE7E452" w:rsidR="00F472B7" w:rsidRPr="00131C6D" w:rsidRDefault="00F472B7">
      <w:pPr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Grant number</w:t>
      </w:r>
      <w:r w:rsidRPr="00131C6D">
        <w:rPr>
          <w:rFonts w:ascii="Times New Roman" w:hAnsi="Times New Roman" w:cs="Times New Roman"/>
          <w:sz w:val="24"/>
          <w:szCs w:val="24"/>
        </w:rPr>
        <w:t>:</w:t>
      </w:r>
      <w:r w:rsidR="00EF4F02" w:rsidRPr="00131C6D">
        <w:rPr>
          <w:rFonts w:ascii="Times New Roman" w:hAnsi="Times New Roman" w:cs="Times New Roman"/>
          <w:sz w:val="24"/>
          <w:szCs w:val="24"/>
        </w:rPr>
        <w:t xml:space="preserve"> ES/T008121</w:t>
      </w:r>
    </w:p>
    <w:p w14:paraId="7D2EC353" w14:textId="2D5C7D89" w:rsidR="00EF4F02" w:rsidRPr="00131C6D" w:rsidRDefault="00EF4F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 xml:space="preserve">Sponsor: </w:t>
      </w:r>
      <w:r w:rsidRPr="00131C6D">
        <w:rPr>
          <w:rFonts w:ascii="Times New Roman" w:hAnsi="Times New Roman" w:cs="Times New Roman"/>
          <w:sz w:val="24"/>
          <w:szCs w:val="24"/>
        </w:rPr>
        <w:t>UKRI</w:t>
      </w:r>
    </w:p>
    <w:p w14:paraId="0B12C530" w14:textId="309E7359" w:rsidR="0064346B" w:rsidRPr="00131C6D" w:rsidRDefault="00EF4F02" w:rsidP="00763EB6">
      <w:pPr>
        <w:jc w:val="both"/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Project title</w:t>
      </w:r>
      <w:r w:rsidRPr="00131C6D">
        <w:rPr>
          <w:rFonts w:ascii="Times New Roman" w:hAnsi="Times New Roman" w:cs="Times New Roman"/>
          <w:sz w:val="24"/>
          <w:szCs w:val="24"/>
        </w:rPr>
        <w:t xml:space="preserve">: </w:t>
      </w:r>
      <w:r w:rsidR="0064346B" w:rsidRPr="00131C6D">
        <w:rPr>
          <w:rFonts w:ascii="Times New Roman" w:hAnsi="Times New Roman" w:cs="Times New Roman"/>
          <w:sz w:val="24"/>
          <w:szCs w:val="24"/>
        </w:rPr>
        <w:t xml:space="preserve">Water &amp;Waste: </w:t>
      </w:r>
      <w:r w:rsidR="003272F5" w:rsidRPr="00131C6D">
        <w:rPr>
          <w:rFonts w:ascii="Times New Roman" w:hAnsi="Times New Roman" w:cs="Times New Roman"/>
          <w:sz w:val="24"/>
          <w:szCs w:val="24"/>
        </w:rPr>
        <w:t xml:space="preserve">Expanding </w:t>
      </w:r>
      <w:r w:rsidR="00832C15">
        <w:rPr>
          <w:rFonts w:ascii="Times New Roman" w:hAnsi="Times New Roman" w:cs="Times New Roman"/>
          <w:sz w:val="24"/>
          <w:szCs w:val="24"/>
        </w:rPr>
        <w:t>Safe W</w:t>
      </w:r>
      <w:r w:rsidR="003272F5" w:rsidRPr="00131C6D">
        <w:rPr>
          <w:rFonts w:ascii="Times New Roman" w:hAnsi="Times New Roman" w:cs="Times New Roman"/>
          <w:sz w:val="24"/>
          <w:szCs w:val="24"/>
        </w:rPr>
        <w:t xml:space="preserve">ater and </w:t>
      </w:r>
      <w:r w:rsidR="00832C15">
        <w:rPr>
          <w:rFonts w:ascii="Times New Roman" w:hAnsi="Times New Roman" w:cs="Times New Roman"/>
          <w:sz w:val="24"/>
          <w:szCs w:val="24"/>
        </w:rPr>
        <w:t>Waste Management S</w:t>
      </w:r>
      <w:r w:rsidR="003272F5" w:rsidRPr="00131C6D">
        <w:rPr>
          <w:rFonts w:ascii="Times New Roman" w:hAnsi="Times New Roman" w:cs="Times New Roman"/>
          <w:sz w:val="24"/>
          <w:szCs w:val="24"/>
        </w:rPr>
        <w:t>ervice access to off-grid</w:t>
      </w:r>
      <w:r w:rsidR="004F20B1" w:rsidRPr="00131C6D">
        <w:rPr>
          <w:rFonts w:ascii="Times New Roman" w:hAnsi="Times New Roman" w:cs="Times New Roman"/>
          <w:sz w:val="24"/>
          <w:szCs w:val="24"/>
        </w:rPr>
        <w:t xml:space="preserve"> urban populations in Africa</w:t>
      </w:r>
    </w:p>
    <w:p w14:paraId="1EFDA6DA" w14:textId="0A287896" w:rsidR="001408A7" w:rsidRPr="006265B3" w:rsidRDefault="001408A7" w:rsidP="00763E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Dataset</w:t>
      </w:r>
      <w:r w:rsidRPr="00131C6D">
        <w:rPr>
          <w:rFonts w:ascii="Times New Roman" w:hAnsi="Times New Roman" w:cs="Times New Roman"/>
          <w:sz w:val="24"/>
          <w:szCs w:val="24"/>
        </w:rPr>
        <w:t>:</w:t>
      </w:r>
      <w:r w:rsidR="00131C6D" w:rsidRPr="00131C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31C6D" w:rsidRPr="00131C6D">
        <w:rPr>
          <w:rFonts w:ascii="Times New Roman" w:hAnsi="Times New Roman" w:cs="Times New Roman"/>
          <w:sz w:val="24"/>
          <w:szCs w:val="24"/>
          <w:lang w:val="en-US"/>
        </w:rPr>
        <w:t>Increasing Recycling of Water Sachet Plastic Among Ghana’s Off-Grid Urban Populations: A Qualitative Study Among Informal Waste Collectors in Accra, Ghana</w:t>
      </w:r>
    </w:p>
    <w:p w14:paraId="6BBFD161" w14:textId="7297F610" w:rsidR="0064346B" w:rsidRPr="00131C6D" w:rsidRDefault="0064346B" w:rsidP="006434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4668"/>
        <w:gridCol w:w="4668"/>
      </w:tblGrid>
      <w:tr w:rsidR="00E74C27" w:rsidRPr="00E74C27" w14:paraId="2838F907" w14:textId="77777777" w:rsidTr="41B5C523">
        <w:trPr>
          <w:trHeight w:val="362"/>
        </w:trPr>
        <w:tc>
          <w:tcPr>
            <w:tcW w:w="4668" w:type="dxa"/>
          </w:tcPr>
          <w:p w14:paraId="67DAF4B5" w14:textId="23FA1285" w:rsidR="00613557" w:rsidRPr="00E74C27" w:rsidRDefault="00613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4668" w:type="dxa"/>
          </w:tcPr>
          <w:p w14:paraId="55EAB545" w14:textId="3CF7CBC6" w:rsidR="00613557" w:rsidRPr="00E74C27" w:rsidRDefault="00613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Description</w:t>
            </w:r>
          </w:p>
        </w:tc>
      </w:tr>
      <w:tr w:rsidR="00E74C27" w:rsidRPr="00E74C27" w14:paraId="17D0F866" w14:textId="77777777" w:rsidTr="41B5C523">
        <w:trPr>
          <w:trHeight w:val="1424"/>
        </w:trPr>
        <w:tc>
          <w:tcPr>
            <w:tcW w:w="4668" w:type="dxa"/>
          </w:tcPr>
          <w:p w14:paraId="2CB636AB" w14:textId="3A6FE947" w:rsidR="00613557" w:rsidRPr="00E74C27" w:rsidRDefault="0013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="00E74C27" w:rsidRPr="00E74C2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WasteCollectorFGD_Methods.docx</w:t>
            </w:r>
          </w:p>
        </w:tc>
        <w:tc>
          <w:tcPr>
            <w:tcW w:w="4668" w:type="dxa"/>
          </w:tcPr>
          <w:p w14:paraId="655C0FA4" w14:textId="39B1026A" w:rsidR="00613557" w:rsidRPr="00E74C27" w:rsidRDefault="008448B7" w:rsidP="00FA4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The file describes the study design, </w:t>
            </w:r>
            <w:r w:rsidR="153E63ED"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sample </w:t>
            </w:r>
            <w:r w:rsidR="00E629F0">
              <w:rPr>
                <w:rFonts w:ascii="Times New Roman" w:hAnsi="Times New Roman" w:cs="Times New Roman"/>
                <w:sz w:val="24"/>
                <w:szCs w:val="24"/>
              </w:rPr>
              <w:t>and sampling methods</w:t>
            </w:r>
            <w:r w:rsidR="153E63ED" w:rsidRPr="00E74C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6F3"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field </w:t>
            </w:r>
            <w:r w:rsidR="00532483" w:rsidRPr="00E74C27">
              <w:rPr>
                <w:rFonts w:ascii="Times New Roman" w:hAnsi="Times New Roman" w:cs="Times New Roman"/>
                <w:sz w:val="24"/>
                <w:szCs w:val="24"/>
              </w:rPr>
              <w:t>activities and the related data</w:t>
            </w:r>
            <w:r w:rsidR="00FA498E"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management and quality control</w:t>
            </w:r>
            <w:r w:rsidR="00131C6D"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of the waste collector FGD </w:t>
            </w:r>
            <w:r w:rsidR="00E629F0">
              <w:rPr>
                <w:rFonts w:ascii="Times New Roman" w:hAnsi="Times New Roman" w:cs="Times New Roman"/>
                <w:sz w:val="24"/>
                <w:szCs w:val="24"/>
              </w:rPr>
              <w:t xml:space="preserve">conducted </w:t>
            </w:r>
            <w:r w:rsidR="00131C6D"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E629F0">
              <w:rPr>
                <w:rFonts w:ascii="Times New Roman" w:hAnsi="Times New Roman" w:cs="Times New Roman"/>
                <w:sz w:val="24"/>
                <w:szCs w:val="24"/>
              </w:rPr>
              <w:t xml:space="preserve">Greater </w:t>
            </w:r>
            <w:r w:rsidR="00131C6D" w:rsidRPr="00E74C27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  <w:r w:rsidR="00E629F0">
              <w:rPr>
                <w:rFonts w:ascii="Times New Roman" w:hAnsi="Times New Roman" w:cs="Times New Roman"/>
                <w:sz w:val="24"/>
                <w:szCs w:val="24"/>
              </w:rPr>
              <w:t xml:space="preserve"> region</w:t>
            </w:r>
            <w:r w:rsidR="00131C6D" w:rsidRPr="00E74C27">
              <w:rPr>
                <w:rFonts w:ascii="Times New Roman" w:hAnsi="Times New Roman" w:cs="Times New Roman"/>
                <w:sz w:val="24"/>
                <w:szCs w:val="24"/>
              </w:rPr>
              <w:t>, Ghana</w:t>
            </w:r>
          </w:p>
        </w:tc>
      </w:tr>
      <w:tr w:rsidR="00E74C27" w:rsidRPr="00E74C27" w14:paraId="182A7694" w14:textId="77777777" w:rsidTr="41B5C523">
        <w:trPr>
          <w:trHeight w:val="1424"/>
        </w:trPr>
        <w:tc>
          <w:tcPr>
            <w:tcW w:w="4668" w:type="dxa"/>
          </w:tcPr>
          <w:p w14:paraId="006851DC" w14:textId="4553D9F8" w:rsidR="00131C6D" w:rsidRPr="00E74C27" w:rsidRDefault="0013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WW_WasteCollectorFGD_Data_Ghana.zip</w:t>
            </w:r>
          </w:p>
          <w:p w14:paraId="46D61129" w14:textId="3CDDDC15" w:rsidR="0027440E" w:rsidRPr="00E74C27" w:rsidRDefault="0027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1D575C3C" w14:textId="666116B8" w:rsidR="00131C6D" w:rsidRPr="00E74C27" w:rsidRDefault="0061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This is a zip </w:t>
            </w:r>
            <w:r w:rsidR="00131C6D" w:rsidRPr="00E74C27">
              <w:rPr>
                <w:rFonts w:ascii="Times New Roman" w:hAnsi="Times New Roman" w:cs="Times New Roman"/>
                <w:sz w:val="24"/>
                <w:szCs w:val="24"/>
              </w:rPr>
              <w:t>folder contain</w:t>
            </w:r>
            <w:r w:rsidR="00832C1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131C6D"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datasets of the waste collector FGD conducted among informal waste collectors in Accra, Ghana.</w:t>
            </w:r>
          </w:p>
          <w:p w14:paraId="1D5D1CE6" w14:textId="67310A31" w:rsidR="00613557" w:rsidRPr="00E74C27" w:rsidRDefault="0013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The datasets comprise anonymised transcripts, participants</w:t>
            </w:r>
            <w:r w:rsidR="00832C15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information and consent forms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1C6D" w:rsidRPr="00E74C27" w14:paraId="3B022BC0" w14:textId="77777777" w:rsidTr="00673075">
        <w:trPr>
          <w:trHeight w:val="854"/>
        </w:trPr>
        <w:tc>
          <w:tcPr>
            <w:tcW w:w="4668" w:type="dxa"/>
          </w:tcPr>
          <w:p w14:paraId="7B8F4AC2" w14:textId="065EEF76" w:rsidR="00131C6D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WW_Transcript</w:t>
            </w:r>
            <w:proofErr w:type="spellEnd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1_Main collectors FGD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68" w:type="dxa"/>
          </w:tcPr>
          <w:p w14:paraId="4333F31B" w14:textId="2134C3F1" w:rsidR="00131C6D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Anonymised transcript of team 1 Main collectors FGD</w:t>
            </w:r>
          </w:p>
        </w:tc>
      </w:tr>
      <w:tr w:rsidR="005E1938" w:rsidRPr="00E74C27" w14:paraId="18C8F78A" w14:textId="77777777" w:rsidTr="00673075">
        <w:trPr>
          <w:trHeight w:val="710"/>
        </w:trPr>
        <w:tc>
          <w:tcPr>
            <w:tcW w:w="4668" w:type="dxa"/>
          </w:tcPr>
          <w:p w14:paraId="47116E86" w14:textId="76EA7B54" w:rsidR="005E1938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WW_Transcript</w:t>
            </w:r>
            <w:proofErr w:type="spellEnd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2_Main Collectors FGD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68" w:type="dxa"/>
          </w:tcPr>
          <w:p w14:paraId="02C9F502" w14:textId="50E06DC7" w:rsidR="005E1938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Anonymised transcript of team 2 Main collectors FGD.</w:t>
            </w:r>
          </w:p>
        </w:tc>
      </w:tr>
      <w:tr w:rsidR="005E1938" w:rsidRPr="00E74C27" w14:paraId="75370137" w14:textId="77777777" w:rsidTr="00673075">
        <w:trPr>
          <w:trHeight w:val="539"/>
        </w:trPr>
        <w:tc>
          <w:tcPr>
            <w:tcW w:w="4668" w:type="dxa"/>
          </w:tcPr>
          <w:p w14:paraId="14ABEE97" w14:textId="1C8A3E74" w:rsidR="005E1938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WW_Transcript</w:t>
            </w:r>
            <w:proofErr w:type="spellEnd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1_Sub Collectors FGD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68" w:type="dxa"/>
          </w:tcPr>
          <w:p w14:paraId="22ECE5C2" w14:textId="3520C426" w:rsidR="005E1938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Anonymised transcript of team 1 Sub-collectors FGD.</w:t>
            </w:r>
          </w:p>
        </w:tc>
      </w:tr>
      <w:tr w:rsidR="005E1938" w:rsidRPr="00E74C27" w14:paraId="4A79C5F1" w14:textId="77777777" w:rsidTr="00673075">
        <w:trPr>
          <w:trHeight w:val="521"/>
        </w:trPr>
        <w:tc>
          <w:tcPr>
            <w:tcW w:w="4668" w:type="dxa"/>
          </w:tcPr>
          <w:p w14:paraId="567C0AC9" w14:textId="7E8AA235" w:rsidR="005E1938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="006265B3">
              <w:rPr>
                <w:rFonts w:ascii="Times New Roman" w:hAnsi="Times New Roman" w:cs="Times New Roman"/>
                <w:sz w:val="24"/>
                <w:szCs w:val="24"/>
              </w:rPr>
              <w:softHyphen/>
              <w:t>_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Transcript</w:t>
            </w:r>
            <w:proofErr w:type="spellEnd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2_Sub Collectors FGD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68" w:type="dxa"/>
          </w:tcPr>
          <w:p w14:paraId="6FB694DD" w14:textId="4D8C8A1D" w:rsidR="005E1938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Anonymised transcript of team 2 Sub-collectors FGD.</w:t>
            </w:r>
          </w:p>
        </w:tc>
      </w:tr>
      <w:tr w:rsidR="005E1938" w:rsidRPr="00E74C27" w14:paraId="72982CF8" w14:textId="77777777" w:rsidTr="00673075">
        <w:trPr>
          <w:trHeight w:val="674"/>
        </w:trPr>
        <w:tc>
          <w:tcPr>
            <w:tcW w:w="4668" w:type="dxa"/>
          </w:tcPr>
          <w:p w14:paraId="576D6F3C" w14:textId="277DC2B1" w:rsidR="005E1938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WW_Transcript</w:t>
            </w:r>
            <w:proofErr w:type="spellEnd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1_General Waste Collectors FGD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68" w:type="dxa"/>
          </w:tcPr>
          <w:p w14:paraId="1C51362D" w14:textId="6A02E56D" w:rsidR="005E1938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Anonymised transcript of team 1 General collectors FGD.</w:t>
            </w:r>
          </w:p>
        </w:tc>
      </w:tr>
      <w:tr w:rsidR="005E1938" w:rsidRPr="00E74C27" w14:paraId="32A2A238" w14:textId="77777777" w:rsidTr="00673075">
        <w:trPr>
          <w:trHeight w:val="701"/>
        </w:trPr>
        <w:tc>
          <w:tcPr>
            <w:tcW w:w="4668" w:type="dxa"/>
          </w:tcPr>
          <w:p w14:paraId="39BEAB61" w14:textId="1EA2C876" w:rsidR="005E1938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WW_Transcript</w:t>
            </w:r>
            <w:proofErr w:type="spellEnd"/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2_General Waste Collectors FGD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68" w:type="dxa"/>
          </w:tcPr>
          <w:p w14:paraId="62C17497" w14:textId="2EB78681" w:rsidR="005E1938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Anonymised transcript of team 2 General collectors FGD.</w:t>
            </w:r>
          </w:p>
        </w:tc>
      </w:tr>
      <w:tr w:rsidR="005E1938" w:rsidRPr="00E74C27" w14:paraId="6A455D1B" w14:textId="77777777" w:rsidTr="00673075">
        <w:trPr>
          <w:trHeight w:val="800"/>
        </w:trPr>
        <w:tc>
          <w:tcPr>
            <w:tcW w:w="4668" w:type="dxa"/>
          </w:tcPr>
          <w:p w14:paraId="47688415" w14:textId="72ABC14B" w:rsidR="006A72F5" w:rsidRDefault="006A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F5">
              <w:rPr>
                <w:rFonts w:ascii="Times New Roman" w:hAnsi="Times New Roman" w:cs="Times New Roman"/>
                <w:sz w:val="24"/>
                <w:szCs w:val="24"/>
              </w:rPr>
              <w:t>WW_Partcipant</w:t>
            </w:r>
            <w:proofErr w:type="spellEnd"/>
            <w:r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 Information Sheet and Consent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Form_</w:t>
            </w: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>WasteCollectorFGD</w:t>
            </w:r>
            <w:proofErr w:type="spellEnd"/>
          </w:p>
          <w:p w14:paraId="681A4878" w14:textId="1D36468F" w:rsidR="006A72F5" w:rsidRPr="00D87153" w:rsidRDefault="006A72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68" w:type="dxa"/>
          </w:tcPr>
          <w:p w14:paraId="535B2272" w14:textId="0A2AC6BD" w:rsidR="005E1938" w:rsidRPr="00D87153" w:rsidRDefault="005E19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>Copy of</w:t>
            </w:r>
            <w:r w:rsidR="006A72F5"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 participant</w:t>
            </w: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 information </w:t>
            </w:r>
            <w:r w:rsidR="006A72F5"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sheet and </w:t>
            </w: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consent form </w:t>
            </w:r>
            <w:r w:rsidR="006A72F5"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used for the waste collector </w:t>
            </w: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>FGD</w:t>
            </w:r>
          </w:p>
        </w:tc>
      </w:tr>
    </w:tbl>
    <w:p w14:paraId="20821B96" w14:textId="38167345" w:rsidR="000A61BC" w:rsidRPr="00131C6D" w:rsidRDefault="000A61BC">
      <w:pPr>
        <w:rPr>
          <w:rFonts w:ascii="Times New Roman" w:hAnsi="Times New Roman" w:cs="Times New Roman"/>
          <w:sz w:val="24"/>
          <w:szCs w:val="24"/>
        </w:rPr>
      </w:pPr>
    </w:p>
    <w:p w14:paraId="4F21B065" w14:textId="3DDA2135" w:rsidR="000A61BC" w:rsidRPr="00131C6D" w:rsidRDefault="001F3500" w:rsidP="03995E70">
      <w:pPr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sz w:val="24"/>
          <w:szCs w:val="24"/>
        </w:rPr>
        <w:t>Find more inform</w:t>
      </w:r>
      <w:r w:rsidR="00352A9B" w:rsidRPr="00131C6D">
        <w:rPr>
          <w:rFonts w:ascii="Times New Roman" w:hAnsi="Times New Roman" w:cs="Times New Roman"/>
          <w:sz w:val="24"/>
          <w:szCs w:val="24"/>
        </w:rPr>
        <w:t xml:space="preserve">ation about the Water &amp; Waste project at: </w:t>
      </w:r>
      <w:r w:rsidR="00FF09FF" w:rsidRPr="00131C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https://waterandwaste.org/</w:t>
      </w:r>
    </w:p>
    <w:sectPr w:rsidR="000A61BC" w:rsidRPr="00131C6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6B7B" w14:textId="77777777" w:rsidR="00D54E39" w:rsidRDefault="00D54E39" w:rsidP="0064346B">
      <w:pPr>
        <w:spacing w:after="0" w:line="240" w:lineRule="auto"/>
      </w:pPr>
      <w:r>
        <w:separator/>
      </w:r>
    </w:p>
  </w:endnote>
  <w:endnote w:type="continuationSeparator" w:id="0">
    <w:p w14:paraId="5AE93CFE" w14:textId="77777777" w:rsidR="00D54E39" w:rsidRDefault="00D54E39" w:rsidP="0064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8C74" w14:textId="629BF7EA" w:rsidR="00941EE3" w:rsidRPr="00AF73BE" w:rsidRDefault="00506D74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ReadMe</w:t>
    </w:r>
    <w:r w:rsidR="004C74CB" w:rsidRPr="00AF73BE">
      <w:rPr>
        <w:rFonts w:ascii="Times New Roman" w:hAnsi="Times New Roman" w:cs="Times New Roman"/>
        <w:sz w:val="24"/>
        <w:szCs w:val="24"/>
      </w:rPr>
      <w:tab/>
    </w:r>
    <w:r w:rsidR="004C74CB" w:rsidRPr="00AF73BE">
      <w:rPr>
        <w:rFonts w:ascii="Times New Roman" w:hAnsi="Times New Roman" w:cs="Times New Roman"/>
        <w:sz w:val="24"/>
        <w:szCs w:val="24"/>
      </w:rPr>
      <w:tab/>
    </w:r>
    <w:r w:rsidR="00EE1210" w:rsidRPr="00AF73BE">
      <w:rPr>
        <w:rFonts w:ascii="Times New Roman" w:hAnsi="Times New Roman" w:cs="Times New Roman"/>
        <w:sz w:val="24"/>
        <w:szCs w:val="24"/>
      </w:rPr>
      <w:t xml:space="preserve">PRODUCED BY WATER </w:t>
    </w:r>
    <w:r w:rsidR="00AF73BE" w:rsidRPr="00AF73BE">
      <w:rPr>
        <w:rFonts w:ascii="Times New Roman" w:hAnsi="Times New Roman" w:cs="Times New Roman"/>
        <w:sz w:val="24"/>
        <w:szCs w:val="24"/>
      </w:rPr>
      <w:t>&amp; WASTE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0184" w14:textId="77777777" w:rsidR="00D54E39" w:rsidRDefault="00D54E39" w:rsidP="0064346B">
      <w:pPr>
        <w:spacing w:after="0" w:line="240" w:lineRule="auto"/>
      </w:pPr>
      <w:r>
        <w:separator/>
      </w:r>
    </w:p>
  </w:footnote>
  <w:footnote w:type="continuationSeparator" w:id="0">
    <w:p w14:paraId="0D07835D" w14:textId="77777777" w:rsidR="00D54E39" w:rsidRDefault="00D54E39" w:rsidP="0064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04A5" w14:textId="64CB6026" w:rsidR="0064346B" w:rsidRDefault="0064346B">
    <w:pPr>
      <w:pStyle w:val="Header"/>
    </w:pPr>
    <w:r w:rsidRPr="0064346B">
      <w:rPr>
        <w:noProof/>
      </w:rPr>
      <w:drawing>
        <wp:anchor distT="0" distB="0" distL="114300" distR="114300" simplePos="0" relativeHeight="251663360" behindDoc="0" locked="0" layoutInCell="1" allowOverlap="1" wp14:anchorId="4E4AE272" wp14:editId="3580C4B5">
          <wp:simplePos x="0" y="0"/>
          <wp:positionH relativeFrom="page">
            <wp:posOffset>4978400</wp:posOffset>
          </wp:positionH>
          <wp:positionV relativeFrom="paragraph">
            <wp:posOffset>-178435</wp:posOffset>
          </wp:positionV>
          <wp:extent cx="2114550" cy="384175"/>
          <wp:effectExtent l="0" t="0" r="0" b="0"/>
          <wp:wrapNone/>
          <wp:docPr id="6" name="Picture 6" descr="Jaramogi Oginga Odinga University for Science and Technology - JOO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aramogi Oginga Odinga University for Science and Technology - JOO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2336" behindDoc="0" locked="0" layoutInCell="1" allowOverlap="1" wp14:anchorId="615D886F" wp14:editId="50ADC58E">
          <wp:simplePos x="0" y="0"/>
          <wp:positionH relativeFrom="margin">
            <wp:posOffset>2053590</wp:posOffset>
          </wp:positionH>
          <wp:positionV relativeFrom="paragraph">
            <wp:posOffset>-267335</wp:posOffset>
          </wp:positionV>
          <wp:extent cx="1047750" cy="512445"/>
          <wp:effectExtent l="0" t="0" r="0" b="1905"/>
          <wp:wrapNone/>
          <wp:docPr id="8" name="Picture 8" descr="University of Ghana | MIGN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iversity of Ghana | MIGN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1312" behindDoc="1" locked="0" layoutInCell="1" allowOverlap="1" wp14:anchorId="610144E7" wp14:editId="75D6E8CC">
          <wp:simplePos x="0" y="0"/>
          <wp:positionH relativeFrom="column">
            <wp:posOffset>241300</wp:posOffset>
          </wp:positionH>
          <wp:positionV relativeFrom="paragraph">
            <wp:posOffset>-19685</wp:posOffset>
          </wp:positionV>
          <wp:extent cx="1562100" cy="340360"/>
          <wp:effectExtent l="0" t="0" r="0" b="2540"/>
          <wp:wrapTight wrapText="bothSides">
            <wp:wrapPolygon edited="0">
              <wp:start x="7902" y="0"/>
              <wp:lineTo x="0" y="1209"/>
              <wp:lineTo x="0" y="18134"/>
              <wp:lineTo x="13698" y="20552"/>
              <wp:lineTo x="15278" y="20552"/>
              <wp:lineTo x="21337" y="18134"/>
              <wp:lineTo x="21337" y="7254"/>
              <wp:lineTo x="19493" y="0"/>
              <wp:lineTo x="7902" y="0"/>
            </wp:wrapPolygon>
          </wp:wrapTight>
          <wp:docPr id="4" name="Picture 4" descr="2000px-University_of_Southampt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00px-University_of_Southampton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0288" behindDoc="1" locked="0" layoutInCell="1" allowOverlap="1" wp14:anchorId="0FEF681F" wp14:editId="26FA929A">
          <wp:simplePos x="0" y="0"/>
          <wp:positionH relativeFrom="margin">
            <wp:posOffset>3211195</wp:posOffset>
          </wp:positionH>
          <wp:positionV relativeFrom="paragraph">
            <wp:posOffset>-114935</wp:posOffset>
          </wp:positionV>
          <wp:extent cx="660400" cy="525145"/>
          <wp:effectExtent l="0" t="0" r="6350" b="8255"/>
          <wp:wrapTight wrapText="bothSides">
            <wp:wrapPolygon edited="0">
              <wp:start x="0" y="0"/>
              <wp:lineTo x="0" y="21156"/>
              <wp:lineTo x="21185" y="21156"/>
              <wp:lineTo x="21185" y="0"/>
              <wp:lineTo x="0" y="0"/>
            </wp:wrapPolygon>
          </wp:wrapTight>
          <wp:docPr id="3" name="Picture 3" descr="VIRED_Ke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RED_Keny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59264" behindDoc="1" locked="0" layoutInCell="1" allowOverlap="1" wp14:anchorId="19E0B621" wp14:editId="00BA0DE0">
          <wp:simplePos x="0" y="0"/>
          <wp:positionH relativeFrom="column">
            <wp:posOffset>-431800</wp:posOffset>
          </wp:positionH>
          <wp:positionV relativeFrom="paragraph">
            <wp:posOffset>-165735</wp:posOffset>
          </wp:positionV>
          <wp:extent cx="622300" cy="622300"/>
          <wp:effectExtent l="0" t="0" r="6350" b="635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uaranchie1.jp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55" t="11134" r="22457" b="10230"/>
                  <a:stretch/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MzIztjQyMDG0NDNS0lEKTi0uzszPAykwNKgFAIQBRUAtAAAA"/>
  </w:docVars>
  <w:rsids>
    <w:rsidRoot w:val="0064346B"/>
    <w:rsid w:val="00016422"/>
    <w:rsid w:val="00043C69"/>
    <w:rsid w:val="0007244E"/>
    <w:rsid w:val="00073D73"/>
    <w:rsid w:val="00074F5A"/>
    <w:rsid w:val="000A38F9"/>
    <w:rsid w:val="000A61BC"/>
    <w:rsid w:val="000B2316"/>
    <w:rsid w:val="000E740E"/>
    <w:rsid w:val="000E74B0"/>
    <w:rsid w:val="001104E3"/>
    <w:rsid w:val="00131C6D"/>
    <w:rsid w:val="00132D1F"/>
    <w:rsid w:val="001408A7"/>
    <w:rsid w:val="0014293C"/>
    <w:rsid w:val="00142C41"/>
    <w:rsid w:val="001B6DA6"/>
    <w:rsid w:val="001E0D5B"/>
    <w:rsid w:val="001F3500"/>
    <w:rsid w:val="002333E4"/>
    <w:rsid w:val="00252407"/>
    <w:rsid w:val="0025290F"/>
    <w:rsid w:val="0027440E"/>
    <w:rsid w:val="002801FE"/>
    <w:rsid w:val="00290988"/>
    <w:rsid w:val="002C5962"/>
    <w:rsid w:val="00302883"/>
    <w:rsid w:val="0030406E"/>
    <w:rsid w:val="00304E62"/>
    <w:rsid w:val="00314CFE"/>
    <w:rsid w:val="003272F5"/>
    <w:rsid w:val="00334F2A"/>
    <w:rsid w:val="00352A9B"/>
    <w:rsid w:val="0036577F"/>
    <w:rsid w:val="00366C87"/>
    <w:rsid w:val="003700E1"/>
    <w:rsid w:val="003919E3"/>
    <w:rsid w:val="003D4D72"/>
    <w:rsid w:val="00422113"/>
    <w:rsid w:val="004539C7"/>
    <w:rsid w:val="00455825"/>
    <w:rsid w:val="004C74CB"/>
    <w:rsid w:val="004E4B25"/>
    <w:rsid w:val="004F20B1"/>
    <w:rsid w:val="00506D74"/>
    <w:rsid w:val="00515E2D"/>
    <w:rsid w:val="00532483"/>
    <w:rsid w:val="00533161"/>
    <w:rsid w:val="005355FB"/>
    <w:rsid w:val="00554FAB"/>
    <w:rsid w:val="005A2614"/>
    <w:rsid w:val="005B1E6E"/>
    <w:rsid w:val="005E0E96"/>
    <w:rsid w:val="005E1938"/>
    <w:rsid w:val="005E37CD"/>
    <w:rsid w:val="00602120"/>
    <w:rsid w:val="00605719"/>
    <w:rsid w:val="00610757"/>
    <w:rsid w:val="00613557"/>
    <w:rsid w:val="00613FC0"/>
    <w:rsid w:val="00616C83"/>
    <w:rsid w:val="0062346A"/>
    <w:rsid w:val="00624DF2"/>
    <w:rsid w:val="006256F3"/>
    <w:rsid w:val="006265B3"/>
    <w:rsid w:val="00642FF2"/>
    <w:rsid w:val="0064346B"/>
    <w:rsid w:val="00650F76"/>
    <w:rsid w:val="00673075"/>
    <w:rsid w:val="00677AA0"/>
    <w:rsid w:val="006A72F5"/>
    <w:rsid w:val="006B4BC7"/>
    <w:rsid w:val="006F378B"/>
    <w:rsid w:val="00705EB0"/>
    <w:rsid w:val="00763EB6"/>
    <w:rsid w:val="007667D0"/>
    <w:rsid w:val="007669DB"/>
    <w:rsid w:val="007A2436"/>
    <w:rsid w:val="007B7DBF"/>
    <w:rsid w:val="007C4B3D"/>
    <w:rsid w:val="007F7204"/>
    <w:rsid w:val="00814A00"/>
    <w:rsid w:val="00832C15"/>
    <w:rsid w:val="008379CB"/>
    <w:rsid w:val="008448B7"/>
    <w:rsid w:val="00882B89"/>
    <w:rsid w:val="008A6B00"/>
    <w:rsid w:val="008D2125"/>
    <w:rsid w:val="008D7F05"/>
    <w:rsid w:val="008E78DF"/>
    <w:rsid w:val="008F5985"/>
    <w:rsid w:val="008F7E82"/>
    <w:rsid w:val="0093107C"/>
    <w:rsid w:val="00941EE3"/>
    <w:rsid w:val="00964E5D"/>
    <w:rsid w:val="009732C9"/>
    <w:rsid w:val="009864A2"/>
    <w:rsid w:val="009924CF"/>
    <w:rsid w:val="00995438"/>
    <w:rsid w:val="0099658B"/>
    <w:rsid w:val="009A6B8F"/>
    <w:rsid w:val="009D00D6"/>
    <w:rsid w:val="009D7EF0"/>
    <w:rsid w:val="009F4A4C"/>
    <w:rsid w:val="00A168E5"/>
    <w:rsid w:val="00A22106"/>
    <w:rsid w:val="00A261C6"/>
    <w:rsid w:val="00A56F9C"/>
    <w:rsid w:val="00AF73BE"/>
    <w:rsid w:val="00B26D32"/>
    <w:rsid w:val="00B65DEF"/>
    <w:rsid w:val="00C94CF1"/>
    <w:rsid w:val="00CD1B17"/>
    <w:rsid w:val="00CF4754"/>
    <w:rsid w:val="00D139A6"/>
    <w:rsid w:val="00D21882"/>
    <w:rsid w:val="00D36B98"/>
    <w:rsid w:val="00D51D37"/>
    <w:rsid w:val="00D54E39"/>
    <w:rsid w:val="00D77382"/>
    <w:rsid w:val="00D87153"/>
    <w:rsid w:val="00DA4A57"/>
    <w:rsid w:val="00DA7D58"/>
    <w:rsid w:val="00DB1663"/>
    <w:rsid w:val="00DC0C3C"/>
    <w:rsid w:val="00DE0437"/>
    <w:rsid w:val="00DE54E9"/>
    <w:rsid w:val="00E0291B"/>
    <w:rsid w:val="00E146B7"/>
    <w:rsid w:val="00E14AD2"/>
    <w:rsid w:val="00E15387"/>
    <w:rsid w:val="00E21972"/>
    <w:rsid w:val="00E629F0"/>
    <w:rsid w:val="00E74C27"/>
    <w:rsid w:val="00EA1D55"/>
    <w:rsid w:val="00EC1DFA"/>
    <w:rsid w:val="00EE1210"/>
    <w:rsid w:val="00EF30D4"/>
    <w:rsid w:val="00EF4F02"/>
    <w:rsid w:val="00EF7FA8"/>
    <w:rsid w:val="00F13E75"/>
    <w:rsid w:val="00F472B7"/>
    <w:rsid w:val="00F54BEA"/>
    <w:rsid w:val="00F870A9"/>
    <w:rsid w:val="00FA2CA7"/>
    <w:rsid w:val="00FA498E"/>
    <w:rsid w:val="00FC49A5"/>
    <w:rsid w:val="00FD192E"/>
    <w:rsid w:val="00FF09FF"/>
    <w:rsid w:val="037EEC53"/>
    <w:rsid w:val="03995E70"/>
    <w:rsid w:val="06C1B67A"/>
    <w:rsid w:val="14D130F6"/>
    <w:rsid w:val="153E63ED"/>
    <w:rsid w:val="166D0157"/>
    <w:rsid w:val="18342D78"/>
    <w:rsid w:val="190EF40C"/>
    <w:rsid w:val="1A63F4EF"/>
    <w:rsid w:val="1B2F0149"/>
    <w:rsid w:val="24EF4246"/>
    <w:rsid w:val="25ABC40A"/>
    <w:rsid w:val="268B12A7"/>
    <w:rsid w:val="271E247D"/>
    <w:rsid w:val="27CCF081"/>
    <w:rsid w:val="2968C0E2"/>
    <w:rsid w:val="2EC887B0"/>
    <w:rsid w:val="301DACC6"/>
    <w:rsid w:val="3E599AF6"/>
    <w:rsid w:val="4122B34D"/>
    <w:rsid w:val="41B5C523"/>
    <w:rsid w:val="49428B24"/>
    <w:rsid w:val="4E7DE6A0"/>
    <w:rsid w:val="541E72D8"/>
    <w:rsid w:val="5482C491"/>
    <w:rsid w:val="58F1E3FB"/>
    <w:rsid w:val="5AE95AF5"/>
    <w:rsid w:val="5D321077"/>
    <w:rsid w:val="615B03D2"/>
    <w:rsid w:val="63F4FABC"/>
    <w:rsid w:val="6611312D"/>
    <w:rsid w:val="6793D931"/>
    <w:rsid w:val="6F2B7407"/>
    <w:rsid w:val="75A4A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24FB"/>
  <w15:chartTrackingRefBased/>
  <w15:docId w15:val="{7EEDB03B-7CE5-4A96-9C9B-9D771A5E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6B"/>
  </w:style>
  <w:style w:type="paragraph" w:styleId="Footer">
    <w:name w:val="footer"/>
    <w:basedOn w:val="Normal"/>
    <w:link w:val="FooterChar"/>
    <w:uiPriority w:val="99"/>
    <w:unhideWhenUsed/>
    <w:rsid w:val="0064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6B"/>
  </w:style>
  <w:style w:type="table" w:styleId="TableGrid">
    <w:name w:val="Table Grid"/>
    <w:basedOn w:val="TableNormal"/>
    <w:uiPriority w:val="39"/>
    <w:rsid w:val="0064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4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F4A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4A4C"/>
    <w:rPr>
      <w:rFonts w:ascii="Arial" w:eastAsia="Arial" w:hAnsi="Arial" w:cs="Arial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9F4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A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4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81B2208E59458E7FFCAD4961AE10" ma:contentTypeVersion="2" ma:contentTypeDescription="Create a new document." ma:contentTypeScope="" ma:versionID="c601f98fcb8f7fa0cc04555bb00be194">
  <xsd:schema xmlns:xsd="http://www.w3.org/2001/XMLSchema" xmlns:xs="http://www.w3.org/2001/XMLSchema" xmlns:p="http://schemas.microsoft.com/office/2006/metadata/properties" xmlns:ns2="9861f42a-3f1e-458c-a99c-53d2b61eb41f" targetNamespace="http://schemas.microsoft.com/office/2006/metadata/properties" ma:root="true" ma:fieldsID="f8c27d1dc67d6820ae130b3accc9ff84" ns2:_="">
    <xsd:import namespace="9861f42a-3f1e-458c-a99c-53d2b61eb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1f42a-3f1e-458c-a99c-53d2b61eb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36FB3-7579-463F-A161-770825266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0D33D-F386-4CEA-866D-0A11C1B3D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951FC-E6C0-47AB-B32A-AEEDBEEAB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1f42a-3f1e-458c-a99c-53d2b61e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Farouk Umar</dc:creator>
  <cp:keywords/>
  <dc:description/>
  <cp:lastModifiedBy>R</cp:lastModifiedBy>
  <cp:revision>2</cp:revision>
  <dcterms:created xsi:type="dcterms:W3CDTF">2023-10-05T11:40:00Z</dcterms:created>
  <dcterms:modified xsi:type="dcterms:W3CDTF">2023-10-05T11:40:00Z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0x010100965881B2208E59458E7FFCAD4961AE10</vt:lpwstr>
  </property>
</Properties>
</file>