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13" w:rsidRPr="00365BA7" w:rsidRDefault="007455DC" w:rsidP="00F37580">
      <w:pPr>
        <w:pStyle w:val="ListParagraph"/>
        <w:ind w:left="0"/>
        <w:jc w:val="center"/>
        <w:rPr>
          <w:rFonts w:cs="Arial"/>
          <w:b/>
          <w:bCs/>
          <w:noProof/>
          <w:lang w:val="en-US"/>
        </w:rPr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423A04F3" wp14:editId="46DCC155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3176">
        <w:rPr>
          <w:rFonts w:cs="Arial"/>
          <w:b/>
          <w:bCs/>
          <w:noProof/>
          <w:sz w:val="28"/>
          <w:szCs w:val="28"/>
          <w:lang w:val="en-US"/>
        </w:rPr>
        <w:t>Cultures of Anti-Racism in Latin America</w:t>
      </w:r>
    </w:p>
    <w:p w:rsidR="00C56BB8" w:rsidRPr="00372E87" w:rsidRDefault="005E7649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  <w:r w:rsidR="00365BA7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 xml:space="preserve"> FOR VIDEO</w:t>
      </w:r>
    </w:p>
    <w:p w:rsidR="00D601B8" w:rsidRPr="00D601B8" w:rsidRDefault="00D601B8" w:rsidP="005E7649">
      <w:pPr>
        <w:spacing w:before="120" w:after="0" w:line="240" w:lineRule="auto"/>
        <w:ind w:left="284" w:hanging="284"/>
        <w:rPr>
          <w:rFonts w:eastAsia="Times New Roman" w:cs="Times New Roman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</w:p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D601B8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D601B8" w:rsidRPr="00D601B8" w:rsidRDefault="00D601B8" w:rsidP="007474B1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>(</w:t>
            </w:r>
            <w:r w:rsidR="007474B1">
              <w:rPr>
                <w:rFonts w:eastAsia="Times New Roman" w:cs="Arial"/>
                <w:color w:val="000000"/>
                <w:lang w:eastAsia="en-GB"/>
              </w:rPr>
              <w:t>Version 2, Date 03 December 2019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)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365BA7" w:rsidRDefault="00365BA7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365BA7">
              <w:rPr>
                <w:rFonts w:eastAsia="Times New Roman" w:cs="Arial"/>
                <w:color w:val="000000"/>
                <w:lang w:eastAsia="en-GB"/>
              </w:rPr>
              <w:t>I agree to participate in the production of a video in relation to this project</w:t>
            </w:r>
            <w:r>
              <w:rPr>
                <w:rFonts w:eastAsia="Times New Roman" w:cs="Arial"/>
                <w:color w:val="000000"/>
                <w:lang w:eastAsia="en-GB"/>
              </w:rPr>
              <w:t>.</w:t>
            </w:r>
          </w:p>
          <w:p w:rsidR="00321332" w:rsidRPr="00C47F20" w:rsidRDefault="0032133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bookmarkStart w:id="0" w:name="_GoBack"/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Pr="00913CDC">
              <w:rPr>
                <w:rFonts w:eastAsia="Times New Roman" w:cs="Arial"/>
                <w:lang w:eastAsia="en-GB"/>
              </w:rPr>
              <w:t>self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54619F">
              <w:rPr>
                <w:rFonts w:cs="Arial"/>
              </w:rPr>
              <w:t xml:space="preserve">If </w:t>
            </w:r>
            <w:r w:rsidR="0088143A">
              <w:rPr>
                <w:rFonts w:cs="Arial"/>
              </w:rPr>
              <w:t>I</w:t>
            </w:r>
            <w:r w:rsidR="0054619F">
              <w:rPr>
                <w:rFonts w:cs="Arial"/>
              </w:rPr>
              <w:t xml:space="preserve"> request it, any existing footage or photographs with images of </w:t>
            </w:r>
            <w:r w:rsidR="0088143A">
              <w:rPr>
                <w:rFonts w:cs="Arial"/>
              </w:rPr>
              <w:t>me</w:t>
            </w:r>
            <w:r w:rsidR="0054619F">
              <w:rPr>
                <w:rFonts w:cs="Arial"/>
              </w:rPr>
              <w:t xml:space="preserve"> will be deleted or altered to remove or anonymise </w:t>
            </w:r>
            <w:r w:rsidR="0088143A">
              <w:rPr>
                <w:rFonts w:cs="Arial"/>
              </w:rPr>
              <w:t>my</w:t>
            </w:r>
            <w:r w:rsidR="0054619F">
              <w:rPr>
                <w:rFonts w:cs="Arial"/>
              </w:rPr>
              <w:t xml:space="preserve"> image.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I understand </w:t>
            </w:r>
            <w:r w:rsidRPr="00365BA7">
              <w:rPr>
                <w:rFonts w:eastAsia="Times New Roman" w:cs="Arial"/>
                <w:color w:val="000000"/>
                <w:lang w:eastAsia="en-GB"/>
              </w:rPr>
              <w:t>once the video has been presented in public (e.g. at an academic event) or published, withdrawal is no longer possible</w:t>
            </w:r>
            <w:r>
              <w:rPr>
                <w:rFonts w:eastAsia="Times New Roman" w:cs="Arial"/>
                <w:color w:val="000000"/>
                <w:lang w:eastAsia="en-GB"/>
              </w:rPr>
              <w:t>.</w:t>
            </w:r>
            <w:r>
              <w:rPr>
                <w:rFonts w:cs="Arial"/>
              </w:rPr>
              <w:t xml:space="preserve"> </w:t>
            </w:r>
            <w:bookmarkEnd w:id="0"/>
          </w:p>
          <w:p w:rsid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913CDC" w:rsidRPr="00D601B8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365BA7" w:rsidRP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365BA7">
              <w:rPr>
                <w:rFonts w:eastAsia="Times New Roman" w:cs="Arial"/>
                <w:color w:val="000000"/>
                <w:lang w:eastAsia="en-GB"/>
              </w:rPr>
              <w:t>I agree that my contribution to this work may be incorporated, in whole or in part, into a film that may be shown both to academic audiences and more broadly, including on the World Wide Web.</w:t>
            </w:r>
          </w:p>
          <w:p w:rsidR="00C56BB8" w:rsidRDefault="00C56BB8" w:rsidP="00453DF1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8E5B33" w:rsidRDefault="008E5B33"/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C47F20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0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 w:rsidR="005E7649">
        <w:rPr>
          <w:rStyle w:val="Hyperlink"/>
          <w:rFonts w:eastAsia="Times New Roman" w:cs="Times New Roman"/>
          <w:b/>
        </w:rPr>
        <w:t xml:space="preserve"> (</w:t>
      </w:r>
      <w:hyperlink r:id="rId11" w:history="1">
        <w:r w:rsidR="005E7649">
          <w:rPr>
            <w:rStyle w:val="Hyperlink"/>
          </w:rPr>
          <w:t>http://documents.manchester.ac.uk/display.aspx?DocID=37095</w:t>
        </w:r>
      </w:hyperlink>
      <w:r w:rsidR="005E7649">
        <w:t>)</w:t>
      </w:r>
      <w:r>
        <w:rPr>
          <w:rFonts w:eastAsia="Times New Roman" w:cs="Times New Roman"/>
          <w:b/>
        </w:rPr>
        <w:t xml:space="preserve">. 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Pr="00DF2645" w:rsidRDefault="001F7FCC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The original of this </w:t>
      </w:r>
      <w:r w:rsidR="006E092A">
        <w:rPr>
          <w:rFonts w:eastAsia="Times New Roman" w:cs="Arial"/>
        </w:rPr>
        <w:t xml:space="preserve">consent form </w:t>
      </w:r>
      <w:r>
        <w:rPr>
          <w:rFonts w:eastAsia="Times New Roman" w:cs="Arial"/>
        </w:rPr>
        <w:t>will be retained by the research team and a copy will be signed separately retained by you.</w:t>
      </w:r>
    </w:p>
    <w:sectPr w:rsidR="006E092A" w:rsidRPr="00DF264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61E54">
    <w:pPr>
      <w:pStyle w:val="Footer"/>
    </w:pPr>
    <w:r>
      <w:t xml:space="preserve">Version </w:t>
    </w:r>
    <w:r w:rsidR="003C0A59">
      <w:t>2</w:t>
    </w:r>
    <w:r>
      <w:t xml:space="preserve">;  Date </w:t>
    </w:r>
    <w:r w:rsidR="003C0A59">
      <w:t>03 December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00B67"/>
    <w:rsid w:val="003179AD"/>
    <w:rsid w:val="00321332"/>
    <w:rsid w:val="003353B9"/>
    <w:rsid w:val="00351A13"/>
    <w:rsid w:val="00365BA7"/>
    <w:rsid w:val="00371531"/>
    <w:rsid w:val="00372154"/>
    <w:rsid w:val="00372E87"/>
    <w:rsid w:val="003C0A59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4619F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43176"/>
    <w:rsid w:val="00670506"/>
    <w:rsid w:val="00676AF1"/>
    <w:rsid w:val="00685985"/>
    <w:rsid w:val="006E092A"/>
    <w:rsid w:val="006F21E4"/>
    <w:rsid w:val="00701BF4"/>
    <w:rsid w:val="007208FF"/>
    <w:rsid w:val="007455DC"/>
    <w:rsid w:val="007474B1"/>
    <w:rsid w:val="00777E05"/>
    <w:rsid w:val="007927AB"/>
    <w:rsid w:val="008072A5"/>
    <w:rsid w:val="0088143A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00475"/>
    <w:rsid w:val="00B42D76"/>
    <w:rsid w:val="00B466B6"/>
    <w:rsid w:val="00B719E4"/>
    <w:rsid w:val="00B82EE2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D601B8"/>
    <w:rsid w:val="00D67E4F"/>
    <w:rsid w:val="00D80BB9"/>
    <w:rsid w:val="00DA5DC6"/>
    <w:rsid w:val="00DB79AA"/>
    <w:rsid w:val="00DE03F5"/>
    <w:rsid w:val="00DF2645"/>
    <w:rsid w:val="00E43347"/>
    <w:rsid w:val="00E476CA"/>
    <w:rsid w:val="00E6656A"/>
    <w:rsid w:val="00E70D97"/>
    <w:rsid w:val="00EC1049"/>
    <w:rsid w:val="00ED5396"/>
    <w:rsid w:val="00EE2CD9"/>
    <w:rsid w:val="00F1733A"/>
    <w:rsid w:val="00F210B9"/>
    <w:rsid w:val="00F37580"/>
    <w:rsid w:val="00F37FF8"/>
    <w:rsid w:val="00F52FD3"/>
    <w:rsid w:val="00F61E54"/>
    <w:rsid w:val="00F63309"/>
    <w:rsid w:val="00F63A5F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uments.manchester.ac.uk/display.aspx?DocID=370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uments.manchester.ac.uk/display.aspx?DocID=370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CD4EB-4B54-41C1-9CE2-9620608F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Laurence King</dc:creator>
  <cp:lastModifiedBy>Peter Wade</cp:lastModifiedBy>
  <cp:revision>8</cp:revision>
  <dcterms:created xsi:type="dcterms:W3CDTF">2019-10-24T09:18:00Z</dcterms:created>
  <dcterms:modified xsi:type="dcterms:W3CDTF">2019-12-05T21:24:00Z</dcterms:modified>
</cp:coreProperties>
</file>