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B7CA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43BA328" wp14:editId="2EEF288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F80C2" w14:textId="77777777" w:rsidR="00E010CB" w:rsidRDefault="00E010CB">
      <w:pPr>
        <w:rPr>
          <w:b/>
        </w:rPr>
      </w:pPr>
    </w:p>
    <w:p w14:paraId="3CBB5550" w14:textId="66B462D7" w:rsidR="00121130" w:rsidRDefault="00C12F9B">
      <w:r w:rsidRPr="00C12F9B">
        <w:rPr>
          <w:b/>
        </w:rPr>
        <w:t>Grant Number</w:t>
      </w:r>
      <w:r>
        <w:t xml:space="preserve">: </w:t>
      </w:r>
      <w:r w:rsidR="0070080C">
        <w:t>N/A</w:t>
      </w:r>
      <w:r w:rsidR="00E010CB" w:rsidRPr="00E010CB">
        <w:rPr>
          <w:b/>
          <w:noProof/>
          <w:lang w:eastAsia="en-GB"/>
        </w:rPr>
        <w:t xml:space="preserve"> </w:t>
      </w:r>
    </w:p>
    <w:p w14:paraId="79C4B8CC" w14:textId="0E2E72C9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70080C" w:rsidRPr="0070080C">
        <w:rPr>
          <w:bCs/>
        </w:rPr>
        <w:t>Northumbria University</w:t>
      </w:r>
    </w:p>
    <w:p w14:paraId="0AF2690B" w14:textId="72B639EA" w:rsidR="000F06C6" w:rsidRDefault="000F06C6">
      <w:r w:rsidRPr="00C12F9B">
        <w:rPr>
          <w:b/>
        </w:rPr>
        <w:t>Project title</w:t>
      </w:r>
      <w:r>
        <w:t xml:space="preserve">: </w:t>
      </w:r>
      <w:r w:rsidR="0070080C" w:rsidRPr="0070080C">
        <w:t>Service provider and user transcripts exploring the acceptability of brief health conversations such as Making Every Contact Count within the Third and Social Economy sector.</w:t>
      </w:r>
    </w:p>
    <w:p w14:paraId="10B47316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RPr="00CF2F0A" w14:paraId="20ED9D38" w14:textId="77777777" w:rsidTr="00CF2F0A">
        <w:tc>
          <w:tcPr>
            <w:tcW w:w="4508" w:type="dxa"/>
          </w:tcPr>
          <w:p w14:paraId="75AFCD49" w14:textId="77777777" w:rsidR="000F06C6" w:rsidRPr="00CF2F0A" w:rsidRDefault="000F06C6">
            <w:pPr>
              <w:rPr>
                <w:rFonts w:cstheme="minorHAnsi"/>
                <w:b/>
                <w:bCs/>
              </w:rPr>
            </w:pPr>
            <w:r w:rsidRPr="00CF2F0A">
              <w:rPr>
                <w:rFonts w:cstheme="minorHAnsi"/>
                <w:b/>
                <w:bCs/>
              </w:rPr>
              <w:t>File name</w:t>
            </w:r>
          </w:p>
        </w:tc>
        <w:tc>
          <w:tcPr>
            <w:tcW w:w="4508" w:type="dxa"/>
          </w:tcPr>
          <w:p w14:paraId="74634F7E" w14:textId="12592349" w:rsidR="000F06C6" w:rsidRPr="00CF2F0A" w:rsidRDefault="000F06C6">
            <w:pPr>
              <w:rPr>
                <w:rFonts w:cstheme="minorHAnsi"/>
                <w:b/>
                <w:bCs/>
              </w:rPr>
            </w:pPr>
            <w:r w:rsidRPr="00CF2F0A">
              <w:rPr>
                <w:rFonts w:cstheme="minorHAnsi"/>
                <w:b/>
                <w:bCs/>
              </w:rPr>
              <w:t xml:space="preserve">File description </w:t>
            </w:r>
          </w:p>
        </w:tc>
      </w:tr>
      <w:tr w:rsidR="00740084" w:rsidRPr="00CF2F0A" w14:paraId="725354AD" w14:textId="77777777" w:rsidTr="00CF2F0A">
        <w:trPr>
          <w:trHeight w:val="397"/>
        </w:trPr>
        <w:tc>
          <w:tcPr>
            <w:tcW w:w="4508" w:type="dxa"/>
            <w:vAlign w:val="bottom"/>
          </w:tcPr>
          <w:p w14:paraId="56B53E57" w14:textId="09EF0B3C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  <w:color w:val="000000"/>
              </w:rPr>
              <w:t xml:space="preserve">SP1 transcript </w:t>
            </w:r>
          </w:p>
        </w:tc>
        <w:tc>
          <w:tcPr>
            <w:tcW w:w="4508" w:type="dxa"/>
          </w:tcPr>
          <w:p w14:paraId="02257703" w14:textId="38FF7BFF" w:rsidR="00740084" w:rsidRPr="00CF2F0A" w:rsidRDefault="00CF2F0A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>Transcript corresponding to service provider 1. Part of ‘service provider bundle’.</w:t>
            </w:r>
          </w:p>
        </w:tc>
      </w:tr>
      <w:tr w:rsidR="00740084" w:rsidRPr="00CF2F0A" w14:paraId="38B9E0BA" w14:textId="77777777" w:rsidTr="00CF2F0A">
        <w:trPr>
          <w:trHeight w:val="397"/>
        </w:trPr>
        <w:tc>
          <w:tcPr>
            <w:tcW w:w="4508" w:type="dxa"/>
            <w:vAlign w:val="bottom"/>
          </w:tcPr>
          <w:p w14:paraId="01E45F99" w14:textId="328EAD47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  <w:color w:val="000000"/>
              </w:rPr>
              <w:t xml:space="preserve">SP2 transcript </w:t>
            </w:r>
          </w:p>
        </w:tc>
        <w:tc>
          <w:tcPr>
            <w:tcW w:w="4508" w:type="dxa"/>
          </w:tcPr>
          <w:p w14:paraId="3134269B" w14:textId="621FB3C4" w:rsidR="00740084" w:rsidRPr="00CF2F0A" w:rsidRDefault="00CF2F0A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>Transcript corresponding to service provider 2. Part of ‘service provider bundle’.</w:t>
            </w:r>
          </w:p>
        </w:tc>
      </w:tr>
      <w:tr w:rsidR="00740084" w:rsidRPr="00CF2F0A" w14:paraId="57955EEC" w14:textId="77777777" w:rsidTr="00CF2F0A">
        <w:trPr>
          <w:trHeight w:val="397"/>
        </w:trPr>
        <w:tc>
          <w:tcPr>
            <w:tcW w:w="4508" w:type="dxa"/>
            <w:vAlign w:val="bottom"/>
          </w:tcPr>
          <w:p w14:paraId="4DEF16F0" w14:textId="269A4447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  <w:color w:val="000000"/>
              </w:rPr>
              <w:t xml:space="preserve">SP3 transcript </w:t>
            </w:r>
          </w:p>
        </w:tc>
        <w:tc>
          <w:tcPr>
            <w:tcW w:w="4508" w:type="dxa"/>
          </w:tcPr>
          <w:p w14:paraId="684FC715" w14:textId="4FB927E7" w:rsidR="00740084" w:rsidRPr="00CF2F0A" w:rsidRDefault="00CF2F0A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>Transcript corresponding to service provider 3. Part of ‘service provider bundle’.</w:t>
            </w:r>
          </w:p>
        </w:tc>
      </w:tr>
      <w:tr w:rsidR="00740084" w:rsidRPr="00CF2F0A" w14:paraId="338EF74D" w14:textId="77777777" w:rsidTr="00CF2F0A">
        <w:trPr>
          <w:trHeight w:val="397"/>
        </w:trPr>
        <w:tc>
          <w:tcPr>
            <w:tcW w:w="4508" w:type="dxa"/>
            <w:vAlign w:val="bottom"/>
          </w:tcPr>
          <w:p w14:paraId="18676BF6" w14:textId="073A1636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  <w:color w:val="000000"/>
              </w:rPr>
              <w:t xml:space="preserve">SP4 transcript </w:t>
            </w:r>
          </w:p>
        </w:tc>
        <w:tc>
          <w:tcPr>
            <w:tcW w:w="4508" w:type="dxa"/>
          </w:tcPr>
          <w:p w14:paraId="52A5893E" w14:textId="19C707F4" w:rsidR="00740084" w:rsidRPr="00CF2F0A" w:rsidRDefault="00CF2F0A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>Transcript corresponding to service provider 4. Part of ‘service provider bundle’.</w:t>
            </w:r>
          </w:p>
        </w:tc>
      </w:tr>
      <w:tr w:rsidR="00740084" w:rsidRPr="00CF2F0A" w14:paraId="1761B822" w14:textId="77777777" w:rsidTr="00CF2F0A">
        <w:trPr>
          <w:trHeight w:val="397"/>
        </w:trPr>
        <w:tc>
          <w:tcPr>
            <w:tcW w:w="4508" w:type="dxa"/>
            <w:vAlign w:val="bottom"/>
          </w:tcPr>
          <w:p w14:paraId="0EB20E68" w14:textId="5A72D4DB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  <w:color w:val="000000"/>
              </w:rPr>
              <w:t xml:space="preserve">SP5 transcript </w:t>
            </w:r>
          </w:p>
        </w:tc>
        <w:tc>
          <w:tcPr>
            <w:tcW w:w="4508" w:type="dxa"/>
          </w:tcPr>
          <w:p w14:paraId="5FDF5F8E" w14:textId="6B3EB3DA" w:rsidR="00740084" w:rsidRPr="00CF2F0A" w:rsidRDefault="00CF2F0A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>Transcript corresponding to service provider 5. Part of ‘service provider bundle’.</w:t>
            </w:r>
          </w:p>
        </w:tc>
      </w:tr>
      <w:tr w:rsidR="00740084" w:rsidRPr="00CF2F0A" w14:paraId="18C7FF0F" w14:textId="77777777" w:rsidTr="00CF2F0A">
        <w:trPr>
          <w:trHeight w:val="397"/>
        </w:trPr>
        <w:tc>
          <w:tcPr>
            <w:tcW w:w="4508" w:type="dxa"/>
            <w:vAlign w:val="bottom"/>
          </w:tcPr>
          <w:p w14:paraId="1AE1B942" w14:textId="025CBB17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  <w:color w:val="000000"/>
              </w:rPr>
              <w:t xml:space="preserve">SP6 transcript </w:t>
            </w:r>
          </w:p>
        </w:tc>
        <w:tc>
          <w:tcPr>
            <w:tcW w:w="4508" w:type="dxa"/>
          </w:tcPr>
          <w:p w14:paraId="608CE8B3" w14:textId="12A68CF4" w:rsidR="00740084" w:rsidRPr="00CF2F0A" w:rsidRDefault="00CF2F0A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>Transcript corresponding to service provider 6. Part of ‘service provider bundle’.</w:t>
            </w:r>
          </w:p>
        </w:tc>
      </w:tr>
      <w:tr w:rsidR="00740084" w:rsidRPr="00CF2F0A" w14:paraId="04E70F84" w14:textId="77777777" w:rsidTr="00CF2F0A">
        <w:trPr>
          <w:trHeight w:val="397"/>
        </w:trPr>
        <w:tc>
          <w:tcPr>
            <w:tcW w:w="4508" w:type="dxa"/>
            <w:vAlign w:val="bottom"/>
          </w:tcPr>
          <w:p w14:paraId="4B90A8BB" w14:textId="3A82198D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  <w:color w:val="000000"/>
              </w:rPr>
              <w:t xml:space="preserve">SP7 transcript </w:t>
            </w:r>
          </w:p>
        </w:tc>
        <w:tc>
          <w:tcPr>
            <w:tcW w:w="4508" w:type="dxa"/>
          </w:tcPr>
          <w:p w14:paraId="07A5F650" w14:textId="6ED0D85E" w:rsidR="00740084" w:rsidRPr="00CF2F0A" w:rsidRDefault="00CF2F0A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>Transcript corresponding to service provider 7. Part of ‘service provider bundle’.</w:t>
            </w:r>
          </w:p>
        </w:tc>
      </w:tr>
      <w:tr w:rsidR="00740084" w:rsidRPr="00CF2F0A" w14:paraId="562D48FE" w14:textId="77777777" w:rsidTr="00CF2F0A">
        <w:trPr>
          <w:trHeight w:val="397"/>
        </w:trPr>
        <w:tc>
          <w:tcPr>
            <w:tcW w:w="4508" w:type="dxa"/>
            <w:vAlign w:val="bottom"/>
          </w:tcPr>
          <w:p w14:paraId="6C4B748F" w14:textId="2C1B18E8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  <w:color w:val="000000"/>
              </w:rPr>
              <w:t xml:space="preserve">SP8 transcript </w:t>
            </w:r>
          </w:p>
        </w:tc>
        <w:tc>
          <w:tcPr>
            <w:tcW w:w="4508" w:type="dxa"/>
          </w:tcPr>
          <w:p w14:paraId="25C3735C" w14:textId="76D14DA1" w:rsidR="00740084" w:rsidRPr="00CF2F0A" w:rsidRDefault="00CF2F0A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>Transcript corresponding to service provider 8. Part of ‘service provider bundle’.</w:t>
            </w:r>
          </w:p>
        </w:tc>
      </w:tr>
      <w:tr w:rsidR="00740084" w:rsidRPr="00CF2F0A" w14:paraId="2A9E7E93" w14:textId="77777777" w:rsidTr="00CF2F0A">
        <w:trPr>
          <w:trHeight w:val="397"/>
        </w:trPr>
        <w:tc>
          <w:tcPr>
            <w:tcW w:w="4508" w:type="dxa"/>
            <w:vAlign w:val="bottom"/>
          </w:tcPr>
          <w:p w14:paraId="00F28CE2" w14:textId="26974F3B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  <w:color w:val="000000"/>
              </w:rPr>
              <w:t xml:space="preserve">SP9 transcript </w:t>
            </w:r>
          </w:p>
        </w:tc>
        <w:tc>
          <w:tcPr>
            <w:tcW w:w="4508" w:type="dxa"/>
          </w:tcPr>
          <w:p w14:paraId="74137C8F" w14:textId="5322DD29" w:rsidR="00740084" w:rsidRPr="00CF2F0A" w:rsidRDefault="00CF2F0A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>Transcript corresponding to service provider 9. Part of ‘service provider bundle’.</w:t>
            </w:r>
          </w:p>
        </w:tc>
      </w:tr>
      <w:tr w:rsidR="00740084" w:rsidRPr="00CF2F0A" w14:paraId="4D9CA96A" w14:textId="77777777" w:rsidTr="00CF2F0A">
        <w:trPr>
          <w:trHeight w:val="397"/>
        </w:trPr>
        <w:tc>
          <w:tcPr>
            <w:tcW w:w="4508" w:type="dxa"/>
            <w:vAlign w:val="bottom"/>
          </w:tcPr>
          <w:p w14:paraId="15CB457D" w14:textId="15C740D6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  <w:color w:val="000000"/>
              </w:rPr>
              <w:t xml:space="preserve">SP10 transcript </w:t>
            </w:r>
          </w:p>
        </w:tc>
        <w:tc>
          <w:tcPr>
            <w:tcW w:w="4508" w:type="dxa"/>
          </w:tcPr>
          <w:p w14:paraId="32359B89" w14:textId="0CE7C2F2" w:rsidR="00740084" w:rsidRPr="00CF2F0A" w:rsidRDefault="00CF2F0A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>Transcript corresponding to service provider 10. Part of ‘service provider bundle’.</w:t>
            </w:r>
          </w:p>
        </w:tc>
      </w:tr>
      <w:tr w:rsidR="00740084" w:rsidRPr="00CF2F0A" w14:paraId="48CCEE68" w14:textId="77777777" w:rsidTr="00CF2F0A">
        <w:trPr>
          <w:trHeight w:val="397"/>
        </w:trPr>
        <w:tc>
          <w:tcPr>
            <w:tcW w:w="4508" w:type="dxa"/>
            <w:vAlign w:val="bottom"/>
          </w:tcPr>
          <w:p w14:paraId="682C7B2E" w14:textId="180F0047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  <w:color w:val="000000"/>
              </w:rPr>
              <w:t xml:space="preserve">SP11 transcript </w:t>
            </w:r>
          </w:p>
        </w:tc>
        <w:tc>
          <w:tcPr>
            <w:tcW w:w="4508" w:type="dxa"/>
          </w:tcPr>
          <w:p w14:paraId="0D7E7EA3" w14:textId="726F778D" w:rsidR="00740084" w:rsidRPr="00CF2F0A" w:rsidRDefault="00CF2F0A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>Transcript corresponding to service provider 11. Part of ‘service provider bundle’.</w:t>
            </w:r>
          </w:p>
        </w:tc>
      </w:tr>
      <w:tr w:rsidR="00740084" w:rsidRPr="00CF2F0A" w14:paraId="1AEA6E3C" w14:textId="77777777" w:rsidTr="00CF2F0A">
        <w:trPr>
          <w:trHeight w:val="397"/>
        </w:trPr>
        <w:tc>
          <w:tcPr>
            <w:tcW w:w="4508" w:type="dxa"/>
            <w:vAlign w:val="bottom"/>
          </w:tcPr>
          <w:p w14:paraId="19FF49F2" w14:textId="128A4F8E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  <w:color w:val="000000"/>
              </w:rPr>
              <w:t xml:space="preserve">SP12 transcript </w:t>
            </w:r>
          </w:p>
        </w:tc>
        <w:tc>
          <w:tcPr>
            <w:tcW w:w="4508" w:type="dxa"/>
          </w:tcPr>
          <w:p w14:paraId="71C48335" w14:textId="7CE43624" w:rsidR="00740084" w:rsidRPr="00CF2F0A" w:rsidRDefault="00CF2F0A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>Transcript corresponding to service provider 12. Part of ‘service provider bundle’.</w:t>
            </w:r>
          </w:p>
        </w:tc>
      </w:tr>
      <w:tr w:rsidR="00740084" w:rsidRPr="00CF2F0A" w14:paraId="040C7363" w14:textId="77777777" w:rsidTr="00CF2F0A">
        <w:trPr>
          <w:trHeight w:val="397"/>
        </w:trPr>
        <w:tc>
          <w:tcPr>
            <w:tcW w:w="4508" w:type="dxa"/>
            <w:vAlign w:val="bottom"/>
          </w:tcPr>
          <w:p w14:paraId="77BD10CE" w14:textId="5F1AB10F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  <w:color w:val="000000"/>
              </w:rPr>
              <w:t xml:space="preserve">SP13 transcript </w:t>
            </w:r>
          </w:p>
        </w:tc>
        <w:tc>
          <w:tcPr>
            <w:tcW w:w="4508" w:type="dxa"/>
          </w:tcPr>
          <w:p w14:paraId="2B3AA659" w14:textId="26E81114" w:rsidR="00740084" w:rsidRPr="00CF2F0A" w:rsidRDefault="00CF2F0A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>Transcript corresponding to service provider 13. Part of ‘service provider bundle’.</w:t>
            </w:r>
          </w:p>
        </w:tc>
      </w:tr>
      <w:tr w:rsidR="00740084" w:rsidRPr="00CF2F0A" w14:paraId="6C3DDB1A" w14:textId="77777777" w:rsidTr="00CF2F0A">
        <w:trPr>
          <w:trHeight w:val="397"/>
        </w:trPr>
        <w:tc>
          <w:tcPr>
            <w:tcW w:w="4508" w:type="dxa"/>
            <w:vAlign w:val="bottom"/>
          </w:tcPr>
          <w:p w14:paraId="6054F556" w14:textId="1E076850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  <w:color w:val="000000"/>
              </w:rPr>
              <w:t xml:space="preserve">SP14 transcript </w:t>
            </w:r>
          </w:p>
        </w:tc>
        <w:tc>
          <w:tcPr>
            <w:tcW w:w="4508" w:type="dxa"/>
          </w:tcPr>
          <w:p w14:paraId="3654BF5B" w14:textId="463521E1" w:rsidR="00740084" w:rsidRPr="00CF2F0A" w:rsidRDefault="00CF2F0A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>Transcript corresponding to service provider 14. Part of ‘service provider bundle’.</w:t>
            </w:r>
          </w:p>
        </w:tc>
      </w:tr>
      <w:tr w:rsidR="00740084" w:rsidRPr="00CF2F0A" w14:paraId="0472CB13" w14:textId="77777777" w:rsidTr="00CF2F0A">
        <w:trPr>
          <w:trHeight w:val="397"/>
        </w:trPr>
        <w:tc>
          <w:tcPr>
            <w:tcW w:w="4508" w:type="dxa"/>
            <w:vAlign w:val="bottom"/>
          </w:tcPr>
          <w:p w14:paraId="49D1FDDB" w14:textId="1D399311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  <w:color w:val="000000"/>
              </w:rPr>
              <w:t xml:space="preserve">SP15 transcript </w:t>
            </w:r>
          </w:p>
        </w:tc>
        <w:tc>
          <w:tcPr>
            <w:tcW w:w="4508" w:type="dxa"/>
          </w:tcPr>
          <w:p w14:paraId="18049FCA" w14:textId="04967C2C" w:rsidR="00740084" w:rsidRPr="00CF2F0A" w:rsidRDefault="00CF2F0A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>Transcript corresponding to service provider 15. Part of ‘service provider bundle’.</w:t>
            </w:r>
          </w:p>
        </w:tc>
      </w:tr>
      <w:tr w:rsidR="00740084" w:rsidRPr="00CF2F0A" w14:paraId="322B5D8E" w14:textId="77777777" w:rsidTr="00CF2F0A">
        <w:trPr>
          <w:trHeight w:val="397"/>
        </w:trPr>
        <w:tc>
          <w:tcPr>
            <w:tcW w:w="4508" w:type="dxa"/>
            <w:vAlign w:val="bottom"/>
          </w:tcPr>
          <w:p w14:paraId="5306600F" w14:textId="44CBAA06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  <w:color w:val="000000"/>
              </w:rPr>
              <w:t xml:space="preserve">SU1 transcript </w:t>
            </w:r>
          </w:p>
        </w:tc>
        <w:tc>
          <w:tcPr>
            <w:tcW w:w="4508" w:type="dxa"/>
          </w:tcPr>
          <w:p w14:paraId="369FF94A" w14:textId="6AAC6993" w:rsidR="00740084" w:rsidRPr="00CF2F0A" w:rsidRDefault="00CF2F0A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>Transcript corresponding to service user 1. Part of ‘service user bundle’.</w:t>
            </w:r>
          </w:p>
        </w:tc>
      </w:tr>
      <w:tr w:rsidR="00740084" w:rsidRPr="00CF2F0A" w14:paraId="77708078" w14:textId="77777777" w:rsidTr="00CF2F0A">
        <w:trPr>
          <w:trHeight w:val="397"/>
        </w:trPr>
        <w:tc>
          <w:tcPr>
            <w:tcW w:w="4508" w:type="dxa"/>
            <w:vAlign w:val="bottom"/>
          </w:tcPr>
          <w:p w14:paraId="547B9A1C" w14:textId="54468085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  <w:color w:val="000000"/>
              </w:rPr>
              <w:t xml:space="preserve">SU2 transcript </w:t>
            </w:r>
          </w:p>
        </w:tc>
        <w:tc>
          <w:tcPr>
            <w:tcW w:w="4508" w:type="dxa"/>
          </w:tcPr>
          <w:p w14:paraId="24D41684" w14:textId="6BAD9207" w:rsidR="00740084" w:rsidRPr="00CF2F0A" w:rsidRDefault="00CF2F0A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>Transcript corresponding to service user 2. Part of ‘service user bundle’.</w:t>
            </w:r>
          </w:p>
        </w:tc>
      </w:tr>
      <w:tr w:rsidR="00740084" w:rsidRPr="00CF2F0A" w14:paraId="05997484" w14:textId="77777777" w:rsidTr="00CF2F0A">
        <w:trPr>
          <w:trHeight w:val="397"/>
        </w:trPr>
        <w:tc>
          <w:tcPr>
            <w:tcW w:w="4508" w:type="dxa"/>
            <w:vAlign w:val="bottom"/>
          </w:tcPr>
          <w:p w14:paraId="70E2A3CD" w14:textId="2FBD4E13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  <w:color w:val="000000"/>
              </w:rPr>
              <w:t xml:space="preserve">SU3 transcript </w:t>
            </w:r>
          </w:p>
        </w:tc>
        <w:tc>
          <w:tcPr>
            <w:tcW w:w="4508" w:type="dxa"/>
          </w:tcPr>
          <w:p w14:paraId="41B2DB72" w14:textId="5C233243" w:rsidR="00740084" w:rsidRPr="00CF2F0A" w:rsidRDefault="00CF2F0A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>Transcript corresponding to service user 3. Part of ‘service user bundle’.</w:t>
            </w:r>
          </w:p>
        </w:tc>
      </w:tr>
      <w:tr w:rsidR="00740084" w:rsidRPr="00CF2F0A" w14:paraId="40B4033C" w14:textId="77777777" w:rsidTr="00CF2F0A">
        <w:trPr>
          <w:trHeight w:val="397"/>
        </w:trPr>
        <w:tc>
          <w:tcPr>
            <w:tcW w:w="4508" w:type="dxa"/>
            <w:vAlign w:val="bottom"/>
          </w:tcPr>
          <w:p w14:paraId="4BA1C096" w14:textId="0C690DFD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  <w:color w:val="000000"/>
              </w:rPr>
              <w:t xml:space="preserve">SU4 transcript </w:t>
            </w:r>
          </w:p>
        </w:tc>
        <w:tc>
          <w:tcPr>
            <w:tcW w:w="4508" w:type="dxa"/>
          </w:tcPr>
          <w:p w14:paraId="17660AAB" w14:textId="0110A37B" w:rsidR="00740084" w:rsidRPr="00CF2F0A" w:rsidRDefault="00CF2F0A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>Transcript corresponding to service user 4. Part of ‘service user bundle’.</w:t>
            </w:r>
          </w:p>
        </w:tc>
      </w:tr>
      <w:tr w:rsidR="00740084" w:rsidRPr="00CF2F0A" w14:paraId="2C04409F" w14:textId="77777777" w:rsidTr="00CF2F0A">
        <w:trPr>
          <w:trHeight w:val="397"/>
        </w:trPr>
        <w:tc>
          <w:tcPr>
            <w:tcW w:w="4508" w:type="dxa"/>
            <w:vAlign w:val="bottom"/>
          </w:tcPr>
          <w:p w14:paraId="22EC947E" w14:textId="354A69A5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  <w:color w:val="000000"/>
              </w:rPr>
              <w:lastRenderedPageBreak/>
              <w:t xml:space="preserve">SU5 transcript </w:t>
            </w:r>
          </w:p>
        </w:tc>
        <w:tc>
          <w:tcPr>
            <w:tcW w:w="4508" w:type="dxa"/>
          </w:tcPr>
          <w:p w14:paraId="69097CC3" w14:textId="2A0B966D" w:rsidR="00740084" w:rsidRPr="00CF2F0A" w:rsidRDefault="00CF2F0A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>Transcript corresponding to service user 5. Part of ‘service user bundle’.</w:t>
            </w:r>
          </w:p>
        </w:tc>
      </w:tr>
      <w:tr w:rsidR="00740084" w:rsidRPr="00CF2F0A" w14:paraId="48EC88B5" w14:textId="77777777" w:rsidTr="00CF2F0A">
        <w:trPr>
          <w:trHeight w:val="397"/>
        </w:trPr>
        <w:tc>
          <w:tcPr>
            <w:tcW w:w="4508" w:type="dxa"/>
            <w:vAlign w:val="bottom"/>
          </w:tcPr>
          <w:p w14:paraId="31ADB0DA" w14:textId="1C8F60DB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 xml:space="preserve">Supporting documents </w:t>
            </w:r>
          </w:p>
        </w:tc>
        <w:tc>
          <w:tcPr>
            <w:tcW w:w="4508" w:type="dxa"/>
          </w:tcPr>
          <w:p w14:paraId="6F6676E8" w14:textId="1899AAE1" w:rsidR="00740084" w:rsidRPr="00CF2F0A" w:rsidRDefault="00740084" w:rsidP="00CF2F0A">
            <w:pPr>
              <w:rPr>
                <w:rFonts w:cstheme="minorHAnsi"/>
              </w:rPr>
            </w:pPr>
            <w:r w:rsidRPr="00CF2F0A">
              <w:rPr>
                <w:rFonts w:cstheme="minorHAnsi"/>
              </w:rPr>
              <w:t>All the supporting documents required to provide context to the above participant transcripts. This file includes; 1) organisational consent form, 2) service provider information sheet, 3) service user information sheet, 4) consent form, 5) service user topic guide, 6) service provider topic guide</w:t>
            </w:r>
          </w:p>
        </w:tc>
      </w:tr>
    </w:tbl>
    <w:p w14:paraId="2F4AF420" w14:textId="77777777" w:rsidR="000F06C6" w:rsidRDefault="000F06C6"/>
    <w:p w14:paraId="698439CD" w14:textId="05D74FC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  <w:r w:rsidR="0070080C">
        <w:t xml:space="preserve">To be published: </w:t>
      </w:r>
      <w:r w:rsidR="00740084" w:rsidRPr="00740084">
        <w:t>‘you go there and you are welcomed and people don’t judge’//’ There's that trust there. There has to be that trust’//’ health is one thing, wellbeing is our business’: A qualitative exploration of health and wellbeing conversations such as Making Every Contact Count within the Third and Social Economy sector: a reflexive thematic analysis of service providers’ and users’ views</w:t>
      </w:r>
      <w:r w:rsidR="00740084">
        <w:t xml:space="preserve">. </w:t>
      </w:r>
    </w:p>
    <w:p w14:paraId="6B258AFD" w14:textId="0700710B" w:rsidR="0070080C" w:rsidRDefault="00DF2934">
      <w:r>
        <w:t xml:space="preserve">OSF preregistration: </w:t>
      </w:r>
      <w:hyperlink r:id="rId5" w:history="1">
        <w:r w:rsidR="00831067" w:rsidRPr="00CD1498">
          <w:rPr>
            <w:rStyle w:val="Hyperlink"/>
          </w:rPr>
          <w:t>https://osf.io/45jyg</w:t>
        </w:r>
      </w:hyperlink>
      <w:r w:rsidR="00831067">
        <w:t xml:space="preserve"> </w:t>
      </w:r>
    </w:p>
    <w:p w14:paraId="10AA66EF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684A3C"/>
    <w:rsid w:val="0070080C"/>
    <w:rsid w:val="00740084"/>
    <w:rsid w:val="00831067"/>
    <w:rsid w:val="009D076B"/>
    <w:rsid w:val="00AB5DC8"/>
    <w:rsid w:val="00C12F9B"/>
    <w:rsid w:val="00CF2F0A"/>
    <w:rsid w:val="00DD1FA8"/>
    <w:rsid w:val="00DF2934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9C99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10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f.io/45jy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Beth Nichol</cp:lastModifiedBy>
  <cp:revision>4</cp:revision>
  <dcterms:created xsi:type="dcterms:W3CDTF">2023-08-16T09:54:00Z</dcterms:created>
  <dcterms:modified xsi:type="dcterms:W3CDTF">2023-08-16T09:56:00Z</dcterms:modified>
</cp:coreProperties>
</file>