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eg"/>
  <Default Extension="bmp" ContentType="image/x-bmp"/>
  <Default Extension="gif" ContentType="image/gif"/>
  <Default Extension="png" ContentType="image/png"/>
  <Default Extension="tiff" ContentType="image/tiff"/>
  <Default Extension="tif" ContentType="image/tiff"/>
  <Default Extension="wmf" ContentType="image/x-wmf"/>
  <Default Extension="emf" ContentType="image/x-emf"/>
  <Default Extension="bin" ContentType="application/vnd.openxmlformats-officedocument.oleObject"/>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00001" Type="http://schemas.openxmlformats.org/officeDocument/2006/relationships/officeDocument" Target="word/document.xml"/>
	<Relationship Id="rId00002" Type="http://schemas.openxmlformats.org/package/2006/relationships/metadata/core-properties" Target="docProps/core.xml"/>
	<Relationship Id="rId00003" Type="http://schemas.openxmlformats.org/officeDocument/2006/relationships/extended-properties" Target="docProps/app.xml"/>
</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v="urn:schemas-microsoft-com:vml" xmlns:o="urn:schemas-microsoft-com:office:office" xmlns:w10="urn:schemas-microsoft-com:office:word">
  <w:background w:color="#FFFFFF"/>
  <w:body>
    <w:p>
      <w:pPr>
        <w:pStyle w:val="[Normal]"/>
        <w:rPr>
          <w:rFonts w:ascii="Calibri" w:hAnsi="Calibri" w:eastAsia="Calibri"/>
          <w:color w:val="#000000"/>
          <w:sz w:val="22"/>
          <w:shd w:val="clear" w:fill="#D3D3D3"/>
        </w:rPr>
      </w:pPr>
      <w:r>
        <w:rPr>
          <w:rFonts w:ascii="Calibri" w:hAnsi="Calibri" w:eastAsia="Calibri"/>
          <w:b w:val="on"/>
          <w:color w:val="#000000"/>
          <w:sz w:val="22"/>
          <w:shd w:val="clear" w:fill="#D3D3D3"/>
        </w:rPr>
        <w:t xml:space="preserve">Name: </w:t>
      </w:r>
      <w:r>
        <w:rPr>
          <w:rFonts w:ascii="Calibri" w:hAnsi="Calibri" w:eastAsia="Calibri"/>
          <w:color w:val="#000000"/>
          <w:sz w:val="22"/>
          <w:shd w:val="clear" w:fill="#D3D3D3"/>
        </w:rPr>
        <w:t xml:space="preserve">Bad gas governance</w:t>
      </w:r>
    </w:p>
    <w:p>
      <w:pPr>
        <w:pStyle w:val="[Normal]"/>
        <w:rPr>
          <w:rFonts w:ascii="Calibri" w:hAnsi="Calibri" w:eastAsia="Calibri"/>
          <w:color w:val="#000000"/>
          <w:sz w:val="22"/>
          <w:shd w:val="clear" w:fill="#D3D3D3"/>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Analysis\\Departmental Publications\\Business_Rates_Retention_Shale_Oil_Gas_-_Responses.pd&gt; - § 1 reference coded  [2.49%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They felt that allowing planning authorities to retain business rates on shale oil and gas sites was inconsistent with impartial planning decision making. They also raised a number of other concerns about shale oil and gas developments in general including increased traffic flow of heavy vehicles on the roads around sites, increased toxic gas emissions and concerns that shale gas development would deter tourists from visiting locations and reduce local house prices.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documents\\HoC Library briefing paper Energy policy overview&gt; - § 1 reference coded  [0.55%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Policy inconsistency and contradictory approaches have sent mixed messages to the investment community about the direction of travel. Examples of this include: </w:t>
      </w:r>
    </w:p>
    <w:p>
      <w:pPr>
        <w:pStyle w:val="[Normal]"/>
        <w:rPr>
          <w:rFonts w:ascii="Segoe UI" w:hAnsi="Segoe UI" w:eastAsia="Segoe UI"/>
          <w:sz w:val="20"/>
        </w:rPr>
      </w:pPr>
      <w:r>
        <w:rPr>
          <w:rFonts w:ascii="Segoe UI" w:hAnsi="Segoe UI" w:eastAsia="Segoe UI"/>
          <w:sz w:val="20"/>
        </w:rPr>
        <w:t xml:space="preserve">• claiming to want to decarbonise at lowest cost while simultaneously halting onshore wind; </w:t>
      </w:r>
    </w:p>
    <w:p>
      <w:pPr>
        <w:pStyle w:val="[Normal]"/>
        <w:rPr>
          <w:rFonts w:ascii="Segoe UI" w:hAnsi="Segoe UI" w:eastAsia="Segoe UI"/>
          <w:sz w:val="20"/>
        </w:rPr>
      </w:pPr>
      <w:r>
        <w:rPr>
          <w:rFonts w:ascii="Segoe UI" w:hAnsi="Segoe UI" w:eastAsia="Segoe UI"/>
          <w:sz w:val="20"/>
        </w:rPr>
        <w:t xml:space="preserve">• giving local people a say in wind consents but not shale gas; and </w:t>
      </w:r>
    </w:p>
    <w:p>
      <w:pPr>
        <w:pStyle w:val="[Normal]"/>
        <w:rPr>
          <w:rFonts w:ascii="Segoe UI" w:hAnsi="Segoe UI" w:eastAsia="Segoe UI"/>
          <w:sz w:val="20"/>
        </w:rPr>
      </w:pPr>
      <w:r>
        <w:rPr>
          <w:rFonts w:ascii="Segoe UI" w:hAnsi="Segoe UI" w:eastAsia="Segoe UI"/>
          <w:sz w:val="20"/>
        </w:rPr>
        <w:t xml:space="preserve">• emphasising the important role of gas while scrapping support for carbon capture and storage.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library documents\\HoL Library note Energy bill&gt; - § 1 reference coded  [1.00%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1 - 1.00%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Maria McCaffery, Chief Executive of RenewableUK—a not for profit renewable energy trade association—has described the Government’s decision to “prematurely” end financial support for onshore wind as a “chilling signal” to the renewable energy industry and to investors in the UK’s infrastructure sectors: </w:t>
      </w:r>
    </w:p>
    <w:p>
      <w:pPr>
        <w:pStyle w:val="[Normal]"/>
        <w:rPr>
          <w:rFonts w:ascii="Segoe UI" w:hAnsi="Segoe UI" w:eastAsia="Segoe UI"/>
          <w:sz w:val="20"/>
        </w:rPr>
      </w:pPr>
      <w:r>
        <w:rPr>
          <w:rFonts w:ascii="Segoe UI" w:hAnsi="Segoe UI" w:eastAsia="Segoe UI"/>
          <w:sz w:val="20"/>
        </w:rPr>
        <w:t xml:space="preserve">It means this Government is quite prepared to pull the rug from under the feet of investors even when this country desperately needs to clean up the way we generate electricity at the lowest possible cost—which is onshore wind. People’s fuel bills will increase directly as a result of this Government’s actions. If Government was really serious about ending subsidy it should be working with industry to help us bring costs down, not slamming the door on the lowest cost option. </w:t>
      </w:r>
    </w:p>
    <w:p>
      <w:pPr>
        <w:pStyle w:val="[Normal]"/>
        <w:rPr>
          <w:rFonts w:ascii="Segoe UI" w:hAnsi="Segoe UI" w:eastAsia="Segoe UI"/>
          <w:sz w:val="20"/>
        </w:rPr>
      </w:pPr>
      <w:r>
        <w:rPr>
          <w:rFonts w:ascii="Segoe UI" w:hAnsi="Segoe UI" w:eastAsia="Segoe UI"/>
          <w:sz w:val="20"/>
        </w:rPr>
        <w:t xml:space="preserve">Ministers are out of step with the public, as two-thirds of people in the UK consistently support onshore wind. Meanwhile the Government is bending over backwards to encourage fracking, even though less than a quarter of the public supports it.84</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George Howarth in the Chair] — Onshore Oil and Gas~ 26 Jan 2016~ Westminster Hall debates - TheyWorkForYou&gt; - § 1 reference coded  [0.26%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made that clear in the amendments we tabled last year to the Infrastructure Bill. Despite conceding some of those points during the debate, the Government have somewhat reneged on them since the general election. We laid out a large number of conditions that we thought were necessary before exploratory drilling could go ahead. I will not list them now, because of the time, but they are well established on the record. That remains our party’s policy.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George Howarth in the Chair] — Shale Gas~ 30 Jun 2015~ Westminster Hall debates - TheyWorkForYou&gt; - § 12 references coded  [4.06%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First, on safety, the fact that other Administrations—France, Germany, New York state and so on—have banned fracking is a major worry to many. So too is the “Shale Gas: Rural Economy Impacts” report from the </w:t>
      </w:r>
    </w:p>
    <w:p>
      <w:pPr>
        <w:pStyle w:val="[Normal]"/>
        <w:rPr>
          <w:rFonts w:ascii="Segoe UI" w:hAnsi="Segoe UI" w:eastAsia="Segoe UI"/>
          <w:sz w:val="20"/>
        </w:rPr>
      </w:pPr>
      <w:r>
        <w:rPr>
          <w:rFonts w:ascii="Segoe UI" w:hAnsi="Segoe UI" w:eastAsia="Segoe UI"/>
          <w:sz w:val="20"/>
        </w:rPr>
        <w:t xml:space="preserve">Department for Environment, Food and Rural Affairs, which had 63 redactions within 13 pages, including of a whole section on the impact on house prices. The Government’s position that “There is a strong public interest in withholding the information” did little to ease anxieties. It leads many members of the public to feel that they are being deceived, patronised or treated with contempt. We have only one chance: we need to get it right an to be seen to get it right.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Our current regulations require the producer to instruct a chartered independent contractor to take baseline checks before drilling and to monitor water and air quality before, during and after production. Concerned local residents do not feel that those checks would be truly independent, as there is a clear commercial relationship between the producer and the contractor. Would it not make sense for the Environment Agency to instruct the relevant chartered environmental engineers, with the bill reimbursed by the producer?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3 - 0.30%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Royal Society’s 2012 report states: “The operator commissions and pays for the services of the well examiner… This might be someone employed by the well operator’s organisation. It is important that those carrying out examination work have appropriate levels of impartiality and independence from pressures, especially of a financial nature. Promotion, pay and reward systems should not compromise professional judgement…. The independence of the scheme must not be compromised.”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Evidence provided to the House of Lords Economic Affairs Committee in 2013-14 states: "the weakest point of the regulatory process concerns the Environment Agency”, which appears to have “insufficient in-house expertise.”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5 - 0.40%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far as the jewels in the crown are concerned—namely, areas of outstanding natural beauty, national parks, ancient woodlands and sites of special scientific interest—we need to state unequivocally that production will not take place in such areas. We must ensure that people do not feel that the Government agenda is being directed by big business. Many members of the general public do not trust business and also feel, perhaps unfairly, that too often politicians will support business at their expense. We need to take it one step at a time and ensure that people see that the process and facts are being properly monitored, assessed and reviewed.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also support my hon. Friend the Member for Thirsk and Malton in calling for the monitoring of fracking activities not only to be independent, but in every respect to be seen to be independent. It would be damaging for the industry if a perception were to emerge that those being paid to monitor activities had a vested interest in those activities being ongoing.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Regrettably, the Government have consistently sidelined our legitimate environmental concerns, and those of the public, in a headlong dash for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During the passage of the Infrastructure Act 2015, we were clear about what changes were needed. The Government initially accepted Labour’s amendment to overhaul the regulatory regime for shale gas by introducing 13 vital measures before extraction could occur. That was a huge Government U-turn and a great victory for the protection of Britain’s environment. However, in the House of Lords the Government watered down five of those crucial commitments.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9 - 0.58%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 watered down regulations to prevent fracking under drinking water aquifers, ignoring the existing definition of such areas and insisting on the need for a new definition—thus scope was opened up for the weakening of the measure through leaving some areas out. They weakened regulations to prevent fracking under protected areas such as national parks, dropping our proposal to prevent fracking “within or under” protected areas. Instead, they indicated that they would block fracking only “within” them, creating the prospect that protected areas such as areas of outstanding natural beauty and national parks could be ringed by operators fracking underneath them. They dropped requirements for operators to notify all residents individually of potential developments, and to monitor all fugitive emissions—not just methane. Finally, they weakened regulations requiring an environmental impact assessment at all sites.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10 - 0.43%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tabled an amendment to reverse those changes, but were denied a vote. There should be no shale gas developments in the UK unless those protections are re-introduced. It is right that individual applications should be decided at local level, as has been outlined this week. It is not the place of central Government to become involved and to trump local democracy. That is the Eric Pickles way of doing business. It is not mine, nor that of my right hon. Friend Caroline Flint. However, the decisions made in Lancashire in the past few days and people’s concerns reflect the fact that the Government have repeatedly ignored genuine and legitimate public concern in a dash for shale gas at all costs.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11 - 0.57%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Does the Minister accept that the continued public concern over shale gas extraction might be caused, at least in part, by the Government’s refusal to address their legitimate concerns? Does she agree with me that the best approach would be to accept, as they have once before, the amendment that Labour tabled to the Infrastructure Act 2015, which would ensure there was a robust regulatory framework? Without that, people will not have the confidence they need and to which they are entitled. I look forward to the Minster’s reply to those concerns and to the crucial questions of many colleagues. There is public concern across the country, as yesterday’s events in Lancashire showed. I hope she will address those things directly, so that the public can be fully informed of the issues in this important debate about how we can safely and most cost-effectively meet our energy needs and our climate change commitments.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is absolutely right about taking local people with us. The whole debate about fracking is ultimately about trust, as has come out loud and clear in this morning’s </w:t>
      </w:r>
    </w:p>
    <w:p>
      <w:pPr>
        <w:pStyle w:val="[Normal]"/>
        <w:rPr>
          <w:rFonts w:ascii="Segoe UI" w:hAnsi="Segoe UI" w:eastAsia="Segoe UI"/>
          <w:sz w:val="20"/>
        </w:rPr>
      </w:pPr>
      <w:r>
        <w:rPr>
          <w:rFonts w:ascii="Segoe UI" w:hAnsi="Segoe UI" w:eastAsia="Segoe UI"/>
          <w:sz w:val="20"/>
        </w:rPr>
        <w:t xml:space="preserve">debate, but sadly, findings of the Government’s “Shale Gas: Rural Economy Impacts” report were redacted. That does not fill people with trust, so will she encourage the relevant Minister in the Department for Environment, Food and Rural Affairs to publish that report as soon as possible?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James Gray in the Chair] — Fracking~ 25 Nov 2014~ Westminster Hall debates - TheyWorkForYou&gt; - § 8 references coded  [2.89%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Concerns have been expressed about the Infrastructure Bill, which permits “passing any substance through, or putting any substance into, deep-level land” and gives “the right to leave deep-level land in a different condition from the condition it was in before an exercise of the right of use (including by leaving any infrastructure or substance in the land).” I do not believe that the inclusion in the Infrastructure Bill of such a wide sweep of permissions constitutes a world-class regulatory regime. Perhaps the Minister would comment on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“Dangerously high levels of cancer-causing chemicals have been discovered in the air around ‘fracking’ sites in the United States…Levels of benzene, formaldehyde and hydrogen sulphide were many times above the US’s air pollution limits and were detected within residential areas near to fracking wells drilled across five different states, the researchers said. Some levels of benzene—a known carcinogen—were more than 30 times the concentrations that would be found in the air at a petrol station when filling a car with fuel, they said.” That is a US study, and everything depends on the regulatory regime. If the Minister can convince hon. Members that regulation in this country is much tighter than it is in the US, he may allay those concerns. However, given the remarks that have been made about the Infrastructure Bill, we remain to be convinced that the regulation is as strict as the Minister may claim.</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the short moments I have, I will focus on two things in particular: I will say a few words about regulation, but I will mostly talk about the climate change arguments. On regulation, we have a Government who will keep trying to persuade us that they will put in place the robust regulatory framework we need to make fracking safe, yet at other times they put on a different hat and tell us how much they are proud of their deregulatory zeal. I do not think I am the only person suggesting that those two impetuses are contradictory. My fear is that the deregulatory zeal will win out.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also have a Government who are starving such organisations as the Environment Agency of resources. That is precisely the agency that needs to be there to ensure that fracking is as safe as it can be. I echo the concerns and queries of the right hon. Member for Lewes on well integrity at Preese Hall and Balcombe. Can the Minister categorically reassure us that there have been no well integrity failures at Preese Hall or Balcombe? I tabled a written question on that, and it was transferred to the Department for Work and </w:t>
      </w:r>
    </w:p>
    <w:p>
      <w:pPr>
        <w:pStyle w:val="[Normal]"/>
        <w:rPr>
          <w:rFonts w:ascii="Segoe UI" w:hAnsi="Segoe UI" w:eastAsia="Segoe UI"/>
          <w:sz w:val="20"/>
        </w:rPr>
      </w:pPr>
      <w:r>
        <w:rPr>
          <w:rFonts w:ascii="Segoe UI" w:hAnsi="Segoe UI" w:eastAsia="Segoe UI"/>
          <w:sz w:val="20"/>
        </w:rPr>
        <w:t xml:space="preserve">Pensions. I was disappointed that the Minister’s Department chose not to answer it. I am hoping, given that we have a joined-up Government, that he can answer that question shortly.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fact, the Government’s Infrastructure Bill removes the age-old right for someone to have a say on who drills under their land and their house. That is a heavy-handed manoeuvre, which reinforces the view in my part of the world that the Government are bowing down too easily to international oil and gas companies and their financial interests.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6 - 0.58%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Specifically in relation to Preese Hall and environmental monitoring, I believe that Lancashire county council suggested that the Environment Agency take on a minimum five-year process to conduct monitoring at Preese Hall, only to be told that, as a mineral rights authority, it did not have the power to enforce that decision. The Environment Agency appeared reluctant to take on the environmental monitoring facility and left it to Cuadrilla. I am not casting any aspersions on Cuadrilla’s integrity or the independence of its monitoring, but the public need to know that any monitoring is being done by an independent body, not by a company involved in the process. That is where the Environment Agency needs to step up to the mark. There has to be an obligation on it to provide all such environmental monitoring. To ask the company or companies involved to fulfil that role or task is unacceptable and does nothing to help public confidence; indeed, it is undermining the robustness of the regulations we are putting in place in the view of those people in favour of shale gas.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7 - 0.44%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my view, shale and other unconventional gas and geothermal should happen only in a context of robust regulation and comprehensive inspection. The point made by Mark Menzies was a good one—that bodies should have the resources to monitor regulation effectively. It is no good having a regulatory regime that ticks all the boxes and satisfies people without confidence that that regulation is being monitored. That applies to the Scottish Government, who made cuts to the budget of SEPA, the Scottish Environment Protection Agency, which is responsible in Scotland, as well as to the Environment Agency. That might not be an issue in the early stages, but if things ever get to any significant scale, it will become one, because those bodies will not have the resources to be able to monitor the regulation effectively.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If we look at, for example, the well examination schemes, they are </w:t>
      </w:r>
    </w:p>
    <w:p>
      <w:pPr>
        <w:pStyle w:val="[Normal]"/>
        <w:rPr>
          <w:rFonts w:ascii="Segoe UI" w:hAnsi="Segoe UI" w:eastAsia="Segoe UI"/>
          <w:sz w:val="20"/>
        </w:rPr>
      </w:pPr>
      <w:r>
        <w:rPr>
          <w:rFonts w:ascii="Segoe UI" w:hAnsi="Segoe UI" w:eastAsia="Segoe UI"/>
          <w:sz w:val="20"/>
        </w:rPr>
        <w:t xml:space="preserve">not really fit for purpose. They are self-regulated by the operators. Where there are guidelines as opposed to regulations people will not have confidence. It is not a terribly difficult step for the Government to make regulations instead of guidelines and an inspection regime instead of self-regulation.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testimony\\[Mr Peter Bone in the Chair] — Backbench business — UK Shale Gas~ 18 Jul 2013~ Westminster Hall debates - TheyWorkForYou&gt; - § 12 references coded  [3.20%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part of the spending review, the Government set out their commitment to put in place the conditions to allow the shale industry to “reach its full potential”: new planning guidance, community benefits and tax breaks. The planning document was to be published by 18 July, in the depressingly common pattern of waiting until just before the summer </w:t>
      </w:r>
    </w:p>
    <w:p>
      <w:pPr>
        <w:pStyle w:val="[Normal]"/>
        <w:rPr>
          <w:rFonts w:ascii="Segoe UI" w:hAnsi="Segoe UI" w:eastAsia="Segoe UI"/>
          <w:sz w:val="20"/>
        </w:rPr>
      </w:pPr>
      <w:r>
        <w:rPr>
          <w:rFonts w:ascii="Segoe UI" w:hAnsi="Segoe UI" w:eastAsia="Segoe UI"/>
          <w:sz w:val="20"/>
        </w:rPr>
        <w:t xml:space="preserve">recess to publish unpopular policies, but I was told this morning by the Department for Communities and Local Government that it would, after all, be published not today but “very soon”. That is even worse for the House’s ability to examine the details and hold Ministers to account on behalf of our constituents. I am sure that we would all like to hear from the Minister the reasons for the delay. It is hard to avoid concluding that his colleagues in the DCLG are scared of scrutiny. </w:t>
      </w:r>
    </w:p>
    <w:p>
      <w:pPr>
        <w:pStyle w:val="[Normal]"/>
        <w:rPr>
          <w:rFonts w:ascii="Segoe UI" w:hAnsi="Segoe UI" w:eastAsia="Segoe UI"/>
          <w:sz w:val="20"/>
        </w:rPr>
      </w:pPr>
      <w:r>
        <w:rPr>
          <w:rFonts w:ascii="Segoe UI" w:hAnsi="Segoe UI" w:eastAsia="Segoe UI"/>
          <w:sz w:val="20"/>
        </w:rPr>
        <w:t xml:space="preserve">It is also pretty appalling that the new planning guidelines are set to come into force without public consultation, denying communities that stand to be affected by fracking any say in the new process. It is clear that Ministers and the fracking firms, which are, sadly, increasingly indistinguishable, are keen to press on rapidly, but it is wrong to refuse to consult on new planning guidance aimed at making it easier for developers to cast aside community concerns.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new office has been given the role of cheerleader-in-chief for the shale gas industry, as well as being tasked with ensuring that shale development remains safe and the environment protected. We heard that it would also play a third role, providing information to the public on apparent myths to help people separate fact from fiction. However, the office and the Minister’s whole Department are so rampantly pro-shale gas that I cannot see how the public will have confidence or trust in them either to maintain the highest safety and environmental standards or to provide independent, credible, non-biased information about the risks of shale gas development. How does the Minister intend to manage that perceived conflict of interest?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environmental impacts, I am sure that I am not alone in having been contacted by many constituents concerned about a wide range of environmental and health risks from shale gas. I worry that Ministers and those with financial links to shale gas companies are quick to dismiss people’s concerns, especially about water resources. The International Energy Agency, not known for an overtly environmental perspective or for hyperbole, states: “The scale of development can have major implications for local communities, land use and water resources.” </w:t>
      </w:r>
    </w:p>
    <w:p>
      <w:pPr>
        <w:pStyle w:val="[Normal]"/>
        <w:rPr>
          <w:rFonts w:ascii="Segoe UI" w:hAnsi="Segoe UI" w:eastAsia="Segoe UI"/>
          <w:sz w:val="20"/>
        </w:rPr>
      </w:pPr>
      <w:r>
        <w:rPr>
          <w:rFonts w:ascii="Segoe UI" w:hAnsi="Segoe UI" w:eastAsia="Segoe UI"/>
          <w:sz w:val="20"/>
        </w:rPr>
        <w:t xml:space="preserve">It goes on to list serious hazards “including the potential for air pollution and for contamination of surface and groundwater”.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says that robust regulation is now in place and that there is nothing to prevent licensees from bringing forward new drilling plans and seeking the necessary permissions. I worry that his Department is becoming increasingly indistinguishable from the fracking companies that are rubbing their hands at the prospect of tax breaks and drilling permits, particularly in his treatment of legitimate public concerns as myths. </w:t>
      </w:r>
    </w:p>
    <w:p>
      <w:pPr>
        <w:pStyle w:val="[Normal]"/>
        <w:rPr>
          <w:rFonts w:ascii="Segoe UI" w:hAnsi="Segoe UI" w:eastAsia="Segoe UI"/>
          <w:sz w:val="20"/>
        </w:rPr>
      </w:pPr>
      <w:r>
        <w:rPr>
          <w:rFonts w:ascii="Segoe UI" w:hAnsi="Segoe UI" w:eastAsia="Segoe UI"/>
          <w:sz w:val="20"/>
        </w:rPr>
        <w:t xml:space="preserve">It was heartening to hear Mark Menzies speak of the need to put in place the highest environmental safeguards, as opposed to what is simply convenient for the industry. He also made the point that in addition to strong regulation, there must be sufficient resources to ensure that they are applied. The shadow Energy Secretary emphasised the importance of comprehensive monitoring. I would add that the remits and duties of the regulator also matter.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5 - 0.84%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conclusion, I want to return briefly to the issue of the inappropriate corporate influence in Government. I believe that that is doing huge harm to our democracy and is at the core of the coalition’s irrational enthusiasm for shale gas and fossil fuels more widely. This fossil fuel obsession, or addiction, is preventing us from making the most of the UK’s indigenous renewable resources. Worse still, it means that we are seeing policies designed to maintain the status quo, where power is literally and metaphorically concentrated in the board rooms of big energy companies such as the owner of British Gas, Centrica, which recently bought shares in Cuadrilla. </w:t>
      </w:r>
    </w:p>
    <w:p>
      <w:pPr>
        <w:pStyle w:val="[Normal]"/>
        <w:rPr>
          <w:rFonts w:ascii="Segoe UI" w:hAnsi="Segoe UI" w:eastAsia="Segoe UI"/>
          <w:sz w:val="20"/>
        </w:rPr>
      </w:pPr>
      <w:r>
        <w:rPr>
          <w:rFonts w:ascii="Segoe UI" w:hAnsi="Segoe UI" w:eastAsia="Segoe UI"/>
          <w:sz w:val="20"/>
        </w:rPr>
        <w:t xml:space="preserve">Before the cold snap last winter, Centrica raised prices by 6%. Its full-year profits before tax were reported in May to be £602 million, with the group’s full-year earnings after tax expected to be 2% higher than last year at £1.4 billion. Therefore, I think it is reasonable to ask why it is remotely acceptable, for example, that Lord Browne, a former BP boss, is now holding a key cross-departmental role as the head non-executive director at the very same time as he holds significant shares in Cuadrilla. Lord Browne reports to the Minister for the Cabinet Office and Paymaster General, Mr Maude, in whose constituency Cuadrilla wants to drill. The right hon. Gentleman explains that Browne “has a cross Government role convening Non-Executives from the best of business and the third sector...The code of practice on good governance in government departments requires the board to record and manage conflicts and potential conflicts of interest appropriately. There is no conflict of interest in this case.” </w:t>
      </w:r>
    </w:p>
    <w:p>
      <w:pPr>
        <w:pStyle w:val="[Normal]"/>
        <w:rPr>
          <w:rFonts w:ascii="Segoe UI" w:hAnsi="Segoe UI" w:eastAsia="Segoe UI"/>
          <w:sz w:val="20"/>
        </w:rPr>
      </w:pPr>
      <w:r>
        <w:rPr>
          <w:rFonts w:ascii="Segoe UI" w:hAnsi="Segoe UI" w:eastAsia="Segoe UI"/>
          <w:sz w:val="20"/>
        </w:rPr>
        <w:t xml:space="preserve">However, a recent freedom-of-information response from DECC seems to undermine such assurances. It states: “After a trawl of our Ministers’ private offices and very senior civil servants at DECC we can confirm that there have been four meetings with Lord Browne during the period specified”— in other words, the past three years. Those all took place in DECC’s offices, and I am told that although DECC do not have minutes for the first two meetings, Cuadrilla’s activity plans and shale gas were discussed. The minutes that do exist are heavily redacted on the grounds that attendees were in a private discussion with the Minister. The response states: “It would be likely to prejudice the commercial interests of Cuadrilla and inhibit communications with this organisation on an ongoing basis if we were to release details”. Another non-executive director is old Etonian Sam Laidlaw, who has also had a long career in the oil and energy industry, including top roles at Enterprise Oil and Chevron. He is currently in charge of—guess what?—Centrica. I am therefore genuinely concerned that policy making on shale is skewed in favour of the companies, such as Centrica and Cuadrilla, and that the interests of our constituents are not being put first, as they should be, when it comes to the risks of fracking, keeping energy costs down or tackling climate change. I would like to know whether the Minister shares my concerns about the access and influence that these companies have in relation to policy making across the Government.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Too often, Lancashire has seen itself used to generate profits that did not return to the county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Another concern is that any gains from shale gas will not be as substantial as claimed. A fear that I have heard from my constituents is that gains will go straight to the Treasury and bypass the local community, as we have heard today. It is right to question to what extent shale gas may cut energy bills. Although there has been a boom in the United States, experts say that costs in Europe will be up to 50% higher than in the US because of such factors as the less promising geology and the higher population density. Bloomberg New Energy Finance has said that hopes that shale gas will cut energy prices are “wishful thinking”, and the former Energy and Climate Change Minister, Charles Hendry has written that “betting the farm on shale brings serious risks of future price rises.”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return to the planning issue and whether local communities can have a proper say on any decisions about shale gas that affect them. I have to say to the Minister that the changes to the planning and permit process advertised over recent months have served only to make my constituents more anxious. We know that the Growth and Infrastructure Act 2013 will allow developers to bypass local authorities in some cases, which is a real concern in my constituency. The Act creates an opportunity for developers to fast-track major projects instead of going to the local authority, and I have many times been asked, “Is that going to happen to us?” The Act allows developments for large onshore gas extraction over a certain size to be fast-tracked to the Secretary of State, so it would be helpful if the Minister said whether he thinks shale gas extraction will be fast-tracked. </w:t>
      </w:r>
    </w:p>
    <w:p>
      <w:pPr>
        <w:pStyle w:val="[Normal]"/>
        <w:rPr>
          <w:rFonts w:ascii="Segoe UI" w:hAnsi="Segoe UI" w:eastAsia="Segoe UI"/>
          <w:sz w:val="20"/>
        </w:rPr>
      </w:pPr>
      <w:r>
        <w:rPr>
          <w:rFonts w:ascii="Segoe UI" w:hAnsi="Segoe UI" w:eastAsia="Segoe UI"/>
          <w:sz w:val="20"/>
        </w:rPr>
        <w:t xml:space="preserve">The hon. Member for Brighton, Pavilion has already referred to the fact that on 27 June the Government published their document on infrastructure investment, which stated that they intended this month to publish measures “to kick start the shale gas industry in the UK.” </w:t>
      </w:r>
    </w:p>
    <w:p>
      <w:pPr>
        <w:pStyle w:val="[Normal]"/>
        <w:rPr>
          <w:rFonts w:ascii="Segoe UI" w:hAnsi="Segoe UI" w:eastAsia="Segoe UI"/>
          <w:sz w:val="20"/>
        </w:rPr>
      </w:pPr>
      <w:r>
        <w:rPr>
          <w:rFonts w:ascii="Segoe UI" w:hAnsi="Segoe UI" w:eastAsia="Segoe UI"/>
          <w:sz w:val="20"/>
        </w:rPr>
        <w:t xml:space="preserve">The measures were to include guidelines that, as she said, are not currently available. I am concerned about that, so can the Minister shed any light on why they have not been published? Most alarmingly, the 27 June document stated that the Environment Agency would “significantly reduce the time it takes to obtain environmental permits for exploration.” A process seems to have been built in for fast-tracking or streamlining permits in a standard period of 13 weeks from August, but in as little as six weeks in some cases. Alarmingly, by February 2014 permits will be issued within one to two weeks, based on standard rules. Will the Minister tell us what we can expect with the new planning and permit regime, so that I can pass that 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Environment Agency is of course responsible for providing that scrutiny, but there is real concern that it does not have the staff to monitor wells effectively.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final point is on the Government’s link to shale gas companies. Last year, The Observer found that two key executives of the energy trading giant Vitol—its chief executive officer, Ian Taylor, gave more than £500,000 to the Tories and was a guest at one of the Prime Minister’s cosy kitchen suppers—are personal shareholders in a company bringing fracking and CBM to the UK. </w:t>
      </w:r>
    </w:p>
    <w:p>
      <w:pPr>
        <w:pStyle w:val="[Normal]"/>
        <w:rPr>
          <w:rFonts w:ascii="Segoe UI" w:hAnsi="Segoe UI" w:eastAsia="Segoe UI"/>
          <w:sz w:val="20"/>
        </w:rPr>
      </w:pPr>
      <w:r>
        <w:rPr>
          <w:rFonts w:ascii="Segoe UI" w:hAnsi="Segoe UI" w:eastAsia="Segoe UI"/>
          <w:sz w:val="20"/>
        </w:rPr>
        <w:t xml:space="preserve">Just this weekend, an article by Mark Leftly in The Independent on Sunday detailed a host of senior Government advisers who have financial interests or close ties to fracking companies, from Lord Browne—the chairman of Cuadrilla, who is also lead non-executive across the Government—to Sam Laidlaw, the lead non-executive at the Department for Transport, who is also chief executive of Centrica, which has just bought a one-quarter stake in Cuadrilla’s licence in Lancashire. </w:t>
      </w:r>
    </w:p>
    <w:p>
      <w:pPr>
        <w:pStyle w:val="[Normal]"/>
        <w:rPr>
          <w:rFonts w:ascii="Segoe UI" w:hAnsi="Segoe UI" w:eastAsia="Segoe UI"/>
          <w:sz w:val="20"/>
        </w:rPr>
      </w:pPr>
      <w:r>
        <w:rPr>
          <w:rFonts w:ascii="Segoe UI" w:hAnsi="Segoe UI" w:eastAsia="Segoe UI"/>
          <w:sz w:val="20"/>
        </w:rPr>
        <w:t xml:space="preserve">Of course there is the conflict of interest between Lynton Crosby’s lobbying firm—which represents the Australian Petroleum Production and Exploration Association, which has been aggressively campaigning for shale gas—and the advice that he gives to the Tory party as its election strategist. When I raised the influence of the shale gas lobby with the Government in January, the Minister failed to respond. I hope that he will do better in answering my concerns today.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11 - 0.16%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consideration, then, is whether it can be done safely, whether the regulation can be right and whether it can be monitored properly. That is why, in March 2012—I will not read it into the record again, as I did so on Tuesday—I set a number of conditions that I believe need to be met in terms of regulation. However, the monitoring must also be in place, and it must be as comprehensive as the regulation is robust. That is where I have continuing concerns, particularly relating to the resources of the Environment Agency and the Scottish Environment Protection Agency and their ability to do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has referenced, now and at the beginning of his winding-up speech, the fact that our regulations are essentially much stronger. In that respect, I wonder why </w:t>
      </w:r>
    </w:p>
    <w:p>
      <w:pPr>
        <w:pStyle w:val="[Normal]"/>
        <w:rPr>
          <w:rFonts w:ascii="Segoe UI" w:hAnsi="Segoe UI" w:eastAsia="Segoe UI"/>
          <w:sz w:val="20"/>
        </w:rPr>
      </w:pPr>
      <w:r>
        <w:rPr>
          <w:rFonts w:ascii="Segoe UI" w:hAnsi="Segoe UI" w:eastAsia="Segoe UI"/>
          <w:sz w:val="20"/>
        </w:rPr>
        <w:t xml:space="preserve">he would think that it is all right, perhaps, that Britain’s offshore rigs and platforms have leaked oils or other chemicals into the North sea on 55 occasions in the last month alone, according to the figures from DECC. The idea that our drilling regulations generally are somehow much better than those elsewhere is more questionable than he suggests.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testimony\\Advice on likely impact of onshore petroleum on the carbon budget~ 11 Feb 2015~ House of Commons debates - TheyWorkForYou&gt; - § 13 references coded  [5.89%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Last month, many in the Chamber were left with the impression that the Government had listened and accepted the case being made, which included issues concerning groundwater protection and areas of protection, as well as other detailed points. Although I accept that there has been value in clarifying some of the language in our amendment, I do not accept that every one of the changes made by the Government and the Minister protect the integrity of the amendment passed by this House. As I have said, that is to be regretted.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2 - 0.59%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for protected areas such as national parks, the Minister in the other place, Lady Verma, said that the amendment would ensure that “hydraulic fracturing cannot take place, within protected areas.”—[Hansard, House of Lords, 9 February 2015; Vol. 759, c. 1066.] However, the amendment that the Government accepted on Report—which I think is the root of the amendment tabled by Dr Huppert—contained the phrase “within or under protected areas”. The word “under” is crucial, because operators could drill as much as 3 km horizontally, and some of the protected areas are quite small. It is conceivable that they could be ringed by shale gas operators fracking “without” but nevertheless “under” protected areas. In that respect as well, the Minister’s comments this evening did not reflect the mood of the House on 26 January.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me now deal with what the Minister said about environmental impact assessments. She had previously accepted that they should be mandatory for all shale gas sites, not just those measuring more than 1 hectare. The Government’s proposed new clause, however, would ensure only that “the environmental impact of the development... has been taken into .account”. </w:t>
      </w:r>
    </w:p>
    <w:p>
      <w:pPr>
        <w:pStyle w:val="[Normal]"/>
        <w:rPr>
          <w:rFonts w:ascii="Segoe UI" w:hAnsi="Segoe UI" w:eastAsia="Segoe UI"/>
          <w:sz w:val="20"/>
        </w:rPr>
      </w:pPr>
      <w:r>
        <w:rPr>
          <w:rFonts w:ascii="Segoe UI" w:hAnsi="Segoe UI" w:eastAsia="Segoe UI"/>
          <w:sz w:val="20"/>
        </w:rPr>
        <w:t xml:space="preserve">That stops short of a full commitment to an environmental impact assessment.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Minister clarify that? Was she mistaken when she told the House that the regulations were being updated, or was it her colleague in DEFRA, who said there were no such plans? That is just one example and I am going to list another couple where there is inconsistency in what the Government have said even in the last couple of weeks. That hardly helps us to have confidence in the integrity of the regulatory regime, and that is why I believe our amendments are still necessary.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short answer to that is yes.”—[Hansard, 26 January 2015; Vol. 591, c. 589.] However, in a written answer on 4 February the Minister for Disabled People, Mr Harper, said: “Decisions on whether an inspection is announced or unannounced are made on a case by case basis by the HSE inspector.” Which is it? Are they unannounced or not? Is the “short answer” also the wrong answer, or, again, have we got confusion at the heart of Government about the way in which these regulations will be applied?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6 - 0.48%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Minister’s colleague, the Minister for Business and Enterprise, Matthew Hancock, was asked whether DEFRA had a role in regulating shale gas, and he said on 10 February: “DEFRA does not have a direct regulatory role in shale gas operations”. However, the hon. Member for North Cornwall said on 3 February: “DEFRA is responsible for the environmental aspects of shale gas policy”. With this kind of confusion, it is not difficult to see why people accuse the Government of not taking the regulations for shale gas seriously, and why there is a lack of confidence in what the Government are saying this evening and what they have been saying over the past couple of weeks.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7 - 0.85%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Just over two weeks ago we had a debate in which we discussed a number of different aspects of this subject in a very constrained time frame. We also did so in good faith. We accepted the Government were taking our new clause 19 as it then was, and I also accepted in conversation with Ministers that they would seek to correct some ambiguities in it. I do not have a problem with that, but what I do have a problem with is the way in which the Government have weakened the scope of what was agreed by this House. As I have said, this is not a list to cherry-pick from, and it is not a party political issue. It is an issue that affects a number of communities across the UK—and a number of communities represented by Members of the Minister’s party, my party and other parties represented in this House. We all want to have confidence in the regulatory regime—that it is robust, that monitoring is comprehensive, and that can inform debates in local areas. By watering down aspects of the amendments that were accepted by this House the Government are at risk of undermining that case around which I felt on 26 January the House had united. I think the Government will come to regret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8 - 0.46%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Amendment (b) does not go far enough, particularly on climate change, but I will support it. I am concerned, however, about what I see as collusion between the Front Benches to take away people’s right to say no to fracking under their homes and their land. Asking for people to be notified is very different from asking for their consent. This is a slap in the face for the 99% of the people who responded to the consultation who were absolutely against the removal of the right to object. Given public opposition to changing the rules on trespass, it is regrettable that we shall not have the opportunity to debate and vote on that tonight.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9 - 0.52%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Government’s attempt to weaken the partial protections in amendment (b) is reprehensible: failing to ban fracking in groundwater source protection zones, failing to require an environmental impact assessment, and failing to rule out fracking underneath as well as in national parks and protected areas. If the wording is somehow insufficient, the Minister should go away and redraft it. The Government should certainly not use that excuse for weakening safeguards. Worse still is the new definition of fracking in Lords amendment 21B, based on a specific volume of fracking fluid. That risks allowing significant fracking with less than the defined volume limit to go ahead, without even the safeguards that are before us today.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10 - 0.28%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What a mockery this is making of legitimate public concerns on fracking, and indeed of the democratic process. The paltry hour scheduled for today’s debate is particularly disgraceful, given the lack of time that we had to debate the issues on Report. These are far-reaching changes that are being discussed here, and our constituents deserve better. Parliament has let them down tonight.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11 - 0.44%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disappointed that the Government are not accepting the amendments that we put down originally and are rejecting those refined by the Lords. I am equally disappointed that the Minister was not prepared to engage in a debate with my hon. Friend Tom Greatrex, who sits on the Labour Front Bench, and accept his intervention. We should exploit shale and use it as a national resource, but to do that, and to be able to defeat those who are scaremongering, as the right hon. Member for Hitchin and Harpenden put it, we need the strongest consensus possible, and the Government’s approach tonight jeopardises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What concerns me about tonight’s debate is the restricted time, our inability to vote on all the amendments, and what has happened between the Lords and the Commons with regard to what I thought we agreed in the Commons a week or so ago. It leads many people to conclude that the Government are in league with the extraction companies or that there is something to hide. I do not believe that is the case at all, but given our concerns, I think there is a very strong argument indeed for pausing and thinking again on this issue, particularly given what has happened to oil prices internationally. That is why I and other Members on both sides of the House recently voted in favour of a moratorium.</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13 - 0.41%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do not think that the way the Lords amendment has been drafted, or indeed this evening’s debate, has done a great deal to increase the confidence of residents. I make a plea to the Government that we have to take people along with us on a journey, particularly when there is a new technology that is very controversial—[Interruption.] Hon. Members say that it is not a new technology, but it is new to this country, as we heard from my hon. Friend Miss McIntosh, so people’s concerns about it should be heard, just as concerns about wind farms should rightly be heard.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testimony\\Agriculture, Fisheries and the Rural Environment - Motion to Take Note~ 2 Nov 2017~ House of Lords debates - TheyWorkForYou&gt; - § 2 references coded  [0.28%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Government accept that while hydraulic fracturing may boost UK energy output in the short term, the technology has never been successfully tested in the UK and that the level of self-regulation is inappropriate given the potential long-term damage to the environment, people and property of North Yorkshire? Britain prides itself on tough regulation of the offshore oil industry, yet accidents happen, as the Piper Alpha accident showed in July 1988, with 167 deaths from a catastrophic event—an exposition—and the resulting fire.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This Government were elected and given a democratic mandate on localism—letting local people have their say on major issues affecting them. Currently the North Yorkshire economy is vibrant, so why would anyone put that at risk? Will the voice of the local people of North Yorkshire be heard today? I hope so.</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testimony\\Brexit~ Energy Security (European Union Committee Report) - Motion to Take Note~ 6 Jun 2018~ House of Lords debates - TheyWorkForYou&gt; - § 2 references coded  [0.17%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leaves the Government only to break all their promises and remove planning protections for local people,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Government’s answer to the challenge of giving local people their right to protest is to change these applications to permitted development, and that from a Government who promised local people the final say.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testimony\\Budget Resolutions and Economic Situation~ 16 Mar 2016~ House of Commons debates - TheyWorkForYou&gt; - § 2 references coded  [0.07%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Lancashire is a beautiful county, but it seems that the Government have overridden local people’s and local authorities’ objections and granted exploratory licences, so the whole of Lancashire will be wrecked.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But we know that a Tory politician recently said, “Go and frack in the north, where they don’t mind. Just don’t do it in my backyard in the south.”</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12 Mar 2015~ House of Commons debates - TheyWorkForYou&gt; - § 1 reference coded  [0.77%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1 - 0.77%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right hon. Friend will be aware of the concerns of potential fracking across Ryedale. There is a grey area as the law currently stands, because the regulations to apply the </w:t>
      </w:r>
    </w:p>
    <w:p>
      <w:pPr>
        <w:pStyle w:val="[Normal]"/>
        <w:rPr>
          <w:rFonts w:ascii="Segoe UI" w:hAnsi="Segoe UI" w:eastAsia="Segoe UI"/>
          <w:sz w:val="20"/>
        </w:rPr>
      </w:pPr>
      <w:r>
        <w:rPr>
          <w:rFonts w:ascii="Segoe UI" w:hAnsi="Segoe UI" w:eastAsia="Segoe UI"/>
          <w:sz w:val="20"/>
        </w:rPr>
        <w:t xml:space="preserve">Infrastructure Act 2015 will not now be brought forward until July, yet an application may be lodged by the end of this month. Will my right hon. Friend use his good offices to ensure that this grey area does not remain in place? The grey area relates to whether or not there will be opportunities to frack, or whether there will be protected areas. All the concessions that were given to the national parks, the sites of special scientific interest and the areas of outstanding natural beauty were withdrawn in the Lords.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17 Dec 2015~ House of Commons debates - TheyWorkForYou&gt; - § 1 reference coded  [0.27%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Yesterday’s events on fracking were simply appalling. There is an apt and appropriate Scots word for it— “sleekit”. It was a sleekit debate—there was no debate at all but a vote on </w:t>
      </w:r>
    </w:p>
    <w:p>
      <w:pPr>
        <w:pStyle w:val="[Normal]"/>
        <w:rPr>
          <w:rFonts w:ascii="Segoe UI" w:hAnsi="Segoe UI" w:eastAsia="Segoe UI"/>
          <w:sz w:val="20"/>
        </w:rPr>
      </w:pPr>
      <w:r>
        <w:rPr>
          <w:rFonts w:ascii="Segoe UI" w:hAnsi="Segoe UI" w:eastAsia="Segoe UI"/>
          <w:sz w:val="20"/>
        </w:rPr>
        <w:t xml:space="preserve">fracking to desecrate the national parks of this country with the frackers. Thank goodness we have the necessary powers to ensure that our country will not be desecrated by the Tories’ fracker friends—and that is a very difficult thing to say after a good night out, Mr Speaker.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21 Jan 2016~ House of Commons debates - TheyWorkForYou&gt; - § 1 reference coded  [0.42%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When are we going to have a debate on the Strathclyde report? They have had one in the House of Lords, but we have not had one here. We have seen a dramatic increase in the use of statutory instruments since this Government came to power. They are now churning out 3,043 a year, compared with 1,891 a year under Labour. That is a 60% increase. And they are on more important matters: fracking in national parks, slashing working tax credits and cutting support for poorer students. Surely it is wrong to limit the powers of the Lords in relation to statutory instruments, when 3,000 such measures are being pushed through the Commons on unamendable motions every year.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22 Oct 2015~ House of Commons debates - TheyWorkForYou&gt; - § 1 reference coded  [0.24%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Tuesday next week, a statutory instrument, the Onshore Hydraulic Fracturing (Protected Areas) Regulations 2015, will be discussed. It would allow fracking wells to be </w:t>
      </w:r>
    </w:p>
    <w:p>
      <w:pPr>
        <w:pStyle w:val="[Normal]"/>
        <w:rPr>
          <w:rFonts w:ascii="Segoe UI" w:hAnsi="Segoe UI" w:eastAsia="Segoe UI"/>
          <w:sz w:val="20"/>
        </w:rPr>
      </w:pPr>
      <w:r>
        <w:rPr>
          <w:rFonts w:ascii="Segoe UI" w:hAnsi="Segoe UI" w:eastAsia="Segoe UI"/>
          <w:sz w:val="20"/>
        </w:rPr>
        <w:t xml:space="preserve">drilled through protected groundwater source areas, which I think would horrify a number of Members. Will the Leader of the House arrange for the debate to take place in the Chamber, so that all Members can take part in it?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30 Nov 2017~ House of Commons debates - TheyWorkForYou&gt; - § 1 reference coded  [0.50%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my constituency, INEOS, a multinational petrochemical company, has applied to the </w:t>
      </w:r>
    </w:p>
    <w:p>
      <w:pPr>
        <w:pStyle w:val="[Normal]"/>
        <w:rPr>
          <w:rFonts w:ascii="Segoe UI" w:hAnsi="Segoe UI" w:eastAsia="Segoe UI"/>
          <w:sz w:val="20"/>
        </w:rPr>
      </w:pPr>
      <w:r>
        <w:rPr>
          <w:rFonts w:ascii="Segoe UI" w:hAnsi="Segoe UI" w:eastAsia="Segoe UI"/>
          <w:sz w:val="20"/>
        </w:rPr>
        <w:t xml:space="preserve">Secretary of State for Communities and Local Government to avoid local democracy by taking planning decisions out of the local council’s hands and giving it to the national Planning Inspectorate. I would like to ask that Secretary of State how that fits with the Tory manifesto he has just fought on, which promised to “maintain public confidence” in the shale gas industry and “ uphold our rigorous environmental protections”?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testimony\\Business of the House~ 5 Nov 2015~ House of Commons debates - TheyWorkForYou&gt; - § 1 reference coded  [0.49%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brings me to fracking in our national parks. Last week the draft Onshore Hydraulic Fracturing (Protected Areas) Regulations were considered in Committee, and eagle eyes have been trained on the Order Paper to see when they might appear for a vote of the whole House. These measures, I believe, will harm our world heritage sites and national parks, such as the north moors and the south downs, and will endanger drinking water protection zones and important wildlife sites, so will the Leader of the House ensure that there is a proper debate in the House? Will he tell us where the measure has disappeared to? Will he explain why the Department yesterday announced publicly a consultation on the very subject that is theoretically mid-passage through this House but did so without even bothering to tell this House?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testimony\\CCL~ abolition of exemption for electricity from renewable sources~ 27 Jun 2016~ House of Commons debates - TheyWorkForYou&gt; - § 1 reference coded  [0.68%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1 - 0.68%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could go on. A £1 billion fund to invest in carbon capture and storage technology has been scrapped, breaking a manifesto pledge. The Government have stripped away safeguards to reduce the environmental risks of fracking and they have green-lighted fracking under national parks. Finally, the Government have still not committed to maintaining for the long term a reduced rate of VAT on solar panels, wind turbines and water turbines, an amendment on which we will discuss another day.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testimony\\Christmas Adjournment~ 20 Dec 2016~ House of Commons debates - TheyWorkForYou&gt; - § 1 reference coded  [0.07%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Mr Liddell-Grainger informed the House of a drama that was unfolding in his constituency, which he described as the end of local democracy. Many of my constituents might argue that that has already happened, given that fracking is being forced on the people of Lancashire.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1 — Decarbonisation~ 4 Jun 2013~ House of Commons debates - TheyWorkForYou&gt; - § 1 reference coded  [0.14%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well as science-based targets, we need an honest reappraisal of the role of fossil fuels and the fossil fuel lobby’s enormous influence over policy making. To say, “Gas is lower-carbon than coal, so let’s get fracking” is disingenuous at best. Gas is still a high-carbon fuel, and gas prices are projected to rise in future, irrespective of shale gas. That is according to most of the expert analysis that I have seen, certainly from independent sources without direct or indirect financial or family ties with Cuadrilla and the wider fracking fraternity.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14 — Reserve powers to control fund-raising~ 26 Jan 2016~ House of Commons debates - TheyWorkForYou&gt; - § 1 reference coded  [0.27%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afraid we see before us an illiberal Government who are scared to debate their record or be open to scrutiny and challenge; a Government who have railroaded important proposals, such as tax credit changes, fracking and student grants through Parliament without proper debate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2 — Meaning of consultant lobbying~ 22 Jan 2014~ House of Commons debates - TheyWorkForYou&gt; - § 2 references coded  [0.38%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his examination of the type of senior civil servants who are lobbied, did he note the reports of the lobbying on fracking and shale gas of senior officials from the Department of Energy and Climate Change? Apparently, they discussed, over hospitality and via e-mail, lines to take, so that the same solid response came from government—from senior civil servants—and the shale gas companies. That is a perfect example of what he is talking about.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Did the Minister not hear the point I made to my hon. Friend Mr Allen about recent reports based on freedom of information requests about </w:t>
      </w:r>
    </w:p>
    <w:p>
      <w:pPr>
        <w:pStyle w:val="[Normal]"/>
        <w:rPr>
          <w:rFonts w:ascii="Segoe UI" w:hAnsi="Segoe UI" w:eastAsia="Segoe UI"/>
          <w:sz w:val="20"/>
        </w:rPr>
      </w:pPr>
      <w:r>
        <w:rPr>
          <w:rFonts w:ascii="Segoe UI" w:hAnsi="Segoe UI" w:eastAsia="Segoe UI"/>
          <w:sz w:val="20"/>
        </w:rPr>
        <w:t xml:space="preserve">senior civil servants in the Department of Energy and Climate Change meeting lobbyists from the shale gas industry to give them lines to take? I am talking about hospitality, meetings and e-mails. That is not balanced; that is not hearing both sides of the argument. If that is the relationship between DECC civil servants and the shale gas companies, does the Minister not understand that there is no balance in that whatever?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21 — General duty on specified authorities~ 16 Dec 2014~ House of Commons debates - TheyWorkForYou&gt; - § 1 reference coded  [0.23%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Minister will be familiar with a recent case, which has been well documented in the press, where Christchurch university in Canterbury found itself in conflict with the police over an unwillingness to provide information on its students in relation to a fracking debate. There is a concern within the university sector that the shifting balance of relationships that might be implicit in the Bill could add to the pressure on universities to co-operate or provide information on a much wider range of issues than is the Government’s intention. I recognise that that is not what the Government are seeking to do. The importance of ensuring proper parliamentary scrutiny in the guidance that might be issued is something we should endorse today.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38 - Petroleum and geothermal energy~ right to use deep-level land~ 13 Jan 2015~ Public Bill Committees - TheyWorkForYou&gt; - § 1 reference coded  [0.65%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1 - 0.65%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Amendment 1 addresses protected areas. I do not seek to gainsay the Minister’s comments, but the scope of the planning framework leaves gaps for the future, and it would be much better if those gaps were closed now.</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38 - Petroleum and geothermal energy~ right to use deep-level land~ 13 Jan 2015~ Public Bill Committees - TheyWorkForYou (2)&gt; - § 7 references coded  [2.37%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Friend the Member for Southampton, Test concerned the heavy redaction of the report produced by the Minister’s colleagues at the Department for Environment, Food and Rural Affairs. Releasing the report only in such a heavily redacted form does not sit well with the commitments given by the Prime Minister before the Liaison Committee and also frequently by Ministers in the Department of Energy and Climate Change and other Departments.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This is about confidence for the public, as well. I have made the point a number of times in discussing this matter that members of the public have a range of legitimate environmental concerns. This is not a new process, but it is being applied in a novel way. Concerns have arisen because of things that have happened in other parts of the world. There is a huge amount of misinformation as well, and there are people who take absolutist positions on both sides of the debate, but the vast majority of people whom we represent want us to be able to make our judgment on legislation based on the best information available. The report is an important part of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decision to exclude shale gas operators from the need to notify individually—a requirement that is still placed on other areas with horizontal activity, such as geothermal heat extraction—may have been based on relieving operators of a small administrative burden. That is one examples of where such an exclusion is more likely to engender mistrust, suspicion and concern.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4 - 0.35%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detail of the areas likely to be affected by shale gas licensing would therefore suggest that a large number of rural communities in those areas would be affected far more intensely than if drilling took place on an undifferentiated, national basis—that is, the number of wells suggested by the Ricardo report would be very much clustered in those areas. I would like to set out for the Committee exactly what effect that would have by quoting the DEFRA report, “Shale Gas Rural Economy Impacts”. It contains a very good map showing those areas; unfortunately, all the text underneath it has been redacted, so I cannot say anything further.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5 - 0.46%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Bearing in mind the large number of wells that could be drilled if there was an ambition to extract, let us say, 10% of the UK’s gas supplies through the fracking process, that would clearly have the sort of impact I have described on rural communities because of the density of pads, the vehicle movements, the water and so on. The shale gas rural economy impacts report from DEFRA says about the social impacts: “Evidence from the literature review suggests that rural communities face three major social impacts associated with shale gas drilling activities, which are set out below.” </w:t>
      </w:r>
    </w:p>
    <w:p>
      <w:pPr>
        <w:pStyle w:val="[Normal]"/>
        <w:rPr>
          <w:rFonts w:ascii="Segoe UI" w:hAnsi="Segoe UI" w:eastAsia="Segoe UI"/>
          <w:sz w:val="20"/>
        </w:rPr>
      </w:pPr>
      <w:r>
        <w:rPr>
          <w:rFonts w:ascii="Segoe UI" w:hAnsi="Segoe UI" w:eastAsia="Segoe UI"/>
          <w:sz w:val="20"/>
        </w:rPr>
        <w:t xml:space="preserve">Then it says, “Redacted”, “Redacted”, “Redacted”, “Redacted”, so I cannot tell the Committee what those major social impacts are. It has unfortunately been redacted, although there are some statements about housing demand and property prices.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6 - 0.32%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had hoped to conclude my little survey of the cumulative impacts on communities by citing the shale gas rural economy impacts report in support of my point. Unfortunately, all the relevant conclusions of that report have been redacted, so I cannot offer that information to the Committee. Instead, I will just offer the view that whoever decided to make 62 redactions to a report that contains important public information needs to think carefully before doing such a thing again, because it seems to serve no positive purpose whatsoever and does not move our debate forward.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7 - 0.44%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However, to have public confidence in that, which is what I seek to achieve, we have to have transparency. It is outrageous that documents have been redacted. By the way, I have just had an email that may be helpful to the Committee. It says that the questions raised in the Liaison Committee will be answered to the Liaison Committee, and therefore in the public domain, next Monday, before we finish our proceedings. I hope the Minister will use her good offices to ensure that No. 10 supports the release of the document in question. If not, how can she look my constituents in the eye and tell them that she is in favour of a transparent regulatory regime? It is hugely important that we bottom out this argument and make progress on the basis of the most open approach we can possibly adopt.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testimony\\Clause 39 - Further provision about the right of use~ 13 Jan 2015~ Public Bill Committees - TheyWorkForYou&gt; - § 2 references coded  [0.83%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Amendment 5 has arisen from discussions that I have had with a number of people, including issues that have been raised by people working for the Health and Safety Executive on independent inspection of wells before they are put into use. The amendment seeks to correct a flaw in the existing situation, which allows for the independent inspector to be an employee of the company under inspection. It is not appropriate for that to be the case—for people to be able to mark their own homework, as it were—particularly on an issue that is of as much current concern as this. At present, the Offshore Installations and Wells (Design and Construction, etc.) Regulations 1996 state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2 - 0.42%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relation to the independence of well inspections, the Minister referred—if I heard her correctly—to the fact that companies are using external individuals or companies to do this on their behalf, therefore allaying the concerns that I have expressed and, indeed, the Royal Academy of Engineering expressed in its report. However, it strikes me that contracting an external individual is not necessarily the same as being independent. That is still a contractual relationship between the company involved and the individual or company engaged to undertake the monitoring. I am still concerned. While the information is useful, that does not address the nub or the root of the concern that we highlighted.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Fracking - Question~ 6 Sep 2016~ House of Lords debates - TheyWorkForYou&gt; - § 1 reference coded  [2.80%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1 - 2.80%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I declare an interest as a Lancashire resident. Would the Minister be prepared to inform the House, in writing if necessary, how many of the controls, </w:t>
      </w:r>
    </w:p>
    <w:p>
      <w:pPr>
        <w:pStyle w:val="[Normal]"/>
        <w:rPr>
          <w:rFonts w:ascii="Segoe UI" w:hAnsi="Segoe UI" w:eastAsia="Segoe UI"/>
          <w:sz w:val="20"/>
        </w:rPr>
      </w:pPr>
      <w:r>
        <w:rPr>
          <w:rFonts w:ascii="Segoe UI" w:hAnsi="Segoe UI" w:eastAsia="Segoe UI"/>
          <w:sz w:val="20"/>
        </w:rPr>
        <w:t xml:space="preserve">considerations, regulations and judgments will be made by those external to the industry concerned and how many will be made by those involved in gaining profit, however low they choose to set the safety targets? My recollection is that the Government did not want all the regulation to be external, and that they wanted the industry itself to tackle this. Some of us are concerned about that.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testimony\\Climate Change~ Health - Motion to Take Note~ 21 Dec 2017~ House of Lords debates - TheyWorkForYou&gt; - § 1 reference coded  [0.17%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are not on course to meet our commitments in the fourth and fifth carbon budgets and, extraordinarily, the Government are still licensing more exploration for North Sea oil and gas and are encouraging—nay, reliant on—the shale gas industry filling the gap left by their lack of policy boldness. What are they thinking of, creating a new fossil fuel with one hand while signing the Paris agreement with the other?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testimony\\Committee (3rd Day)~ 14 Sep 2015~ House of Lords debates - TheyWorkForYou&gt; - § 3 references coded  [0.29%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seems that the Government are in favour of this reallocation or repatriation because they want to put greater obstacles in the way of this far more costeffective and efficient form of energy: onshore wind. Yet in other areas of energy policy, not least fracking—I am not against fracking in principle—the Government try to move things in exactly the opposite direction. Due to the frustrations felt with Lancashire County Council, we have the irony of the Government trying to move decision-making up to the Secretary of State whereas onshore wind, which seems bad in terms of Tory ideology, is moving the other way and back to local authorities. That inconsistency concerns me.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is rather strange that we are moving in one direction for fracking consents and in another for onshore wind consents. I simply make that remark without having any belief that there should be one without the other.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the noble Lord, Lord Teverson, very eloquently pointed out, if you compare that with what is happening with fracking and the extraction of gas using unconventional methods, you see that there is a huge gulf in how different technologies are now being treated by this Government. That is regrettable.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testimony\\Cost of Living~ Energy and Housing~ 5 Jun 2014~ House of Commons debates - TheyWorkForYou&gt; - § 2 references coded  [0.24%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core issue, however, is a lack of transparency and of genuinely honest and open dialogue with local communities about the implications for them. For example, it took the local press to reveal that radioactive waste water had been placed into the Manchester ship canal by United Utilities a couple of years ago. That waste water had been brought to our neighbourhood with the purpose of disposing of it. The public should have been informed about that, and if the view was that that was done entirely safely, that, too, should have been explained to local people. It does nothing for people’s confidence in new energy sources if we have such cover-ups.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Friends of the Earth reports that Trafford council failed properly to consider the climate change impacts and did not therefore require an environmental impact assessment for the IGas application for coal-bed methane testing and production at Davyhulme. Therefore, we have not had a full environmental impact assessment of the likely consequences of such activity. Moreover, the Environment Agency has allowed exploratory drilling at Barton Moss next door, in the constituency of my hon. Friend the Member for Worsley and Eccles </w:t>
      </w:r>
    </w:p>
    <w:p>
      <w:pPr>
        <w:pStyle w:val="[Normal]"/>
        <w:rPr>
          <w:rFonts w:ascii="Segoe UI" w:hAnsi="Segoe UI" w:eastAsia="Segoe UI"/>
          <w:sz w:val="20"/>
        </w:rPr>
      </w:pPr>
      <w:r>
        <w:rPr>
          <w:rFonts w:ascii="Segoe UI" w:hAnsi="Segoe UI" w:eastAsia="Segoe UI"/>
          <w:sz w:val="20"/>
        </w:rPr>
        <w:t xml:space="preserve">South. It seems to be quite untroubled by the fact that the IGas application to undertake such activity made it clear that it would be storing hazardous waste extracts on site. That is not covered by the Environment Agency permit, yet nothing appears to have been done to prevent it from carrying on with the activity. There needs to be more transparency and the regulatory regime needs to be much more effective if people are to have any confidence in this form of exploration. My constituents are very sceptical about whether they are being given all the facts.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testimony\\Debate on the Address — [1st day]~ 4 Jun 2014~ House of Commons debates - TheyWorkForYou&gt; - § 1 reference coded  [0.06%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Prime Minister recognise that his plan to strip property owners of their right to refuse permission for fracking under their homes is hugely unpopular? It is opposed by </w:t>
      </w:r>
    </w:p>
    <w:p>
      <w:pPr>
        <w:pStyle w:val="[Normal]"/>
        <w:rPr>
          <w:rFonts w:ascii="Segoe UI" w:hAnsi="Segoe UI" w:eastAsia="Segoe UI"/>
          <w:sz w:val="20"/>
        </w:rPr>
      </w:pPr>
      <w:r>
        <w:rPr>
          <w:rFonts w:ascii="Segoe UI" w:hAnsi="Segoe UI" w:eastAsia="Segoe UI"/>
          <w:sz w:val="20"/>
        </w:rPr>
        <w:t xml:space="preserve">75% of the population. Will the Prime Minister tell us why he is ignoring not just the public, but the science which shows very clearly that if we are to have any hope of avoiding climate change, we must leave 80% of known fossil fuel reserves in the ground?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testimony\\Deregulation~ Public Services and Health and Safety - Motion to Take Note~ 13 Jul 2017~ House of Lords debates - TheyWorkForYou&gt; - § 1 reference coded  [0.34%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Of course, regulation needs to be smart and proportionate. Sometimes this Government and their predecessors have given the impression, however, of a completely arbitrary assault on regulation just for the sake of it. Our environment needs regulation; it must not be arbitrarily tossed aside. Take a very contemporary and controversial issue, the fracking for shale gas. I happen to believe that fracking has a role to play as an interim energy source in order to help the transition to a low-carbon future, but it can be allowed to be so only if the regulation of it is clear, firm, transparent and rigorously implemented in order to protect the aquifers underground, to ensure well integrity, to control what happens to waste materials and to ensure that no methane escapes to the atmosphere.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testimony\\Devolution~ Derbyshire and the East Midlands~ 4 Dec 2017~ House of Commons debates - TheyWorkForYou&gt; - § 1 reference coded  [3.76%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1 - 3.76%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the North East Derbyshire constituency and my own, the INEOS shale gas fracking company has applied for its planning application to be determined by the national </w:t>
      </w:r>
    </w:p>
    <w:p>
      <w:pPr>
        <w:pStyle w:val="[Normal]"/>
        <w:rPr>
          <w:rFonts w:ascii="Segoe UI" w:hAnsi="Segoe UI" w:eastAsia="Segoe UI"/>
          <w:sz w:val="20"/>
        </w:rPr>
      </w:pPr>
      <w:r>
        <w:rPr>
          <w:rFonts w:ascii="Segoe UI" w:hAnsi="Segoe UI" w:eastAsia="Segoe UI"/>
          <w:sz w:val="20"/>
        </w:rPr>
        <w:t xml:space="preserve">Planning Inspectorate, not the local authority. Does the Minister condemn that?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testimony\\Distributional analysis of the impact of taxation measures~ 6 Sep 2016~ House of Commons debates - TheyWorkForYou&gt; - § 1 reference coded  [0.06%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At the same time, safeguards to reduce the environmental risks posed by fracking have been stripped away, and fracking under national parks has been given the go-ahead.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testimony\\Duty to have regard to post-examination neighbourhood development plan~ 28 Mar 2017~ House of Commons debates - TheyWorkForYou&gt; - § 1 reference coded  [0.38%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share the Minister’s view that decisions should be taken locally. It is costing Lancashire constabulary an absolute fortune to police the fracking protests in Lancashire. Can </w:t>
      </w:r>
    </w:p>
    <w:p>
      <w:pPr>
        <w:pStyle w:val="[Normal]"/>
        <w:rPr>
          <w:rFonts w:ascii="Segoe UI" w:hAnsi="Segoe UI" w:eastAsia="Segoe UI"/>
          <w:sz w:val="20"/>
        </w:rPr>
      </w:pPr>
      <w:r>
        <w:rPr>
          <w:rFonts w:ascii="Segoe UI" w:hAnsi="Segoe UI" w:eastAsia="Segoe UI"/>
          <w:sz w:val="20"/>
        </w:rPr>
        <w:t xml:space="preserve">he explain why that decision was taken by Lancashire County Council and then overturned by the Secretary of State, who approved the planning application, which is now costing £14,000 a day to police? If local people know best, why was it not the case then?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Bill [Lords]~ 18 Jan 2016~ House of Commons debates - TheyWorkForYou&gt; - § 3 references coded  [0.11%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just want to highlight the inconsistency between the principle that local people should have a say, which the hon. Gentleman has set out, and the Government’s approach to decisions about fracking.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an inconsistency, however, whereby the localism that we advocate so strongly for wind turbines is not being extended to fracking and gasification, so I hope there might be some scope for incorporating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square it simply by having a profound concern for how the industry might affect the areas in which it is sited. Some areas will have a geology and a community that support it, and that is for them to determine, but my plea is that Ministers extend to fracking the same localism as we advocate so strongly for wind.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testimony\\Energy~ Fracking — Question~ 30 Jul 2013~ House of Lords debates - TheyWorkForYou&gt; - § 1 reference coded  [0.95%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1 - 0.95%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Also, given that the lobbying firm of the Prime Minister’s adviser, Lynton Crosby, has links to the fracking company, is this the latest example of putting the interests of big business ahead of the concerns of the general public?</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 Question~ 7 Jul 2015~ House of Lords debates - TheyWorkForYou&gt; - § 2 references coded  [2.36%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1 - 0.87%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will the Minister recognise that the Government have given considerable comfort to local residents who object to wind farms? Are the Government going to give the same comfort to residents who object to fracking?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2 - 1.50%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I am sure the Minister is aware that DECC has just had its 14th licensing round for onshore drilling. For some reason, the area around the Prime Minister’s </w:t>
      </w:r>
    </w:p>
    <w:p>
      <w:pPr>
        <w:pStyle w:val="[Normal]"/>
        <w:rPr>
          <w:rFonts w:ascii="Segoe UI" w:hAnsi="Segoe UI" w:eastAsia="Segoe UI"/>
          <w:sz w:val="20"/>
        </w:rPr>
      </w:pPr>
      <w:r>
        <w:rPr>
          <w:rFonts w:ascii="Segoe UI" w:hAnsi="Segoe UI" w:eastAsia="Segoe UI"/>
          <w:sz w:val="20"/>
        </w:rPr>
        <w:t xml:space="preserve">constituency of Witney appears to have been omitted in spite of being densely covered with quite promising seismic profiles. I am curious about why that has happened if the Prime Minister is such a fan of fracking.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31 Jan 2013~ House of Commons debates - TheyWorkForYou&gt; - § 1 reference coded  [4.48%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1 - 4.48%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Minister take heed of the words of his predecessor, Charles Hendry, who warned against “betting the farm” on shale gas? Will the Minister assure me that the </w:t>
      </w:r>
    </w:p>
    <w:p>
      <w:pPr>
        <w:pStyle w:val="[Normal]"/>
        <w:rPr>
          <w:rFonts w:ascii="Segoe UI" w:hAnsi="Segoe UI" w:eastAsia="Segoe UI"/>
          <w:sz w:val="20"/>
        </w:rPr>
      </w:pPr>
      <w:r>
        <w:rPr>
          <w:rFonts w:ascii="Segoe UI" w:hAnsi="Segoe UI" w:eastAsia="Segoe UI"/>
          <w:sz w:val="20"/>
        </w:rPr>
        <w:t xml:space="preserve">Government’s perspective on this issue is not influenced by the over-inflated claims made by firms that are major donors to, and have close links with, the Tory party? Such firms include the one that put in the recent planning application for exploratory drilling in Somerset and has given £500,000 to the Tories.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testimony\\Fracking~ Policing - Question~ 9 Oct 2017~ House of Lords debates - TheyWorkForYou&gt; - § 1 reference coded  [2.12%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1 - 2.12%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was at Preston New Road two weeks ago, which is the front line of anti-fracking protests in Lancashire. The remarkable thing was how </w:t>
      </w:r>
    </w:p>
    <w:p>
      <w:pPr>
        <w:pStyle w:val="[Normal]"/>
        <w:rPr>
          <w:rFonts w:ascii="Segoe UI" w:hAnsi="Segoe UI" w:eastAsia="Segoe UI"/>
          <w:sz w:val="20"/>
        </w:rPr>
      </w:pPr>
      <w:r>
        <w:rPr>
          <w:rFonts w:ascii="Segoe UI" w:hAnsi="Segoe UI" w:eastAsia="Segoe UI"/>
          <w:sz w:val="20"/>
        </w:rPr>
        <w:t xml:space="preserve">many local residents were protesting, because every level of local government had turned down the fracking application from Cuadrilla, yet the Government came in and overturned all those local decisions. How does that fit with the Government’s manifesto promise to allow local people to decide for themselves?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testimony\\Growth and Infrastructure Bill — Second Reading~ 8 Jan 2013~ House of Lords debates - TheyWorkForYou&gt; - § 1 reference coded  [0.18%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Clause 24, the inclusion of major business or commercial projects in the major infrastructure planning regime is another erosion of the principle of localism and could risk that decisions are taken centrally out of the local context, uninformed by local expertise and knowledge, and certainly not as part of a local process informed by local democracy. The local strategic approach, which stresses the value of landscape-level land use decisions, was emphasised in the Government's natural environment White Paper as fundamental. This would offend that principle. </w:t>
      </w:r>
    </w:p>
    <w:p>
      <w:pPr>
        <w:pStyle w:val="[Normal]"/>
        <w:rPr>
          <w:rFonts w:ascii="Segoe UI" w:hAnsi="Segoe UI" w:eastAsia="Segoe UI"/>
          <w:sz w:val="20"/>
        </w:rPr>
      </w:pPr>
      <w:r>
        <w:rPr>
          <w:rFonts w:ascii="Segoe UI" w:hAnsi="Segoe UI" w:eastAsia="Segoe UI"/>
          <w:sz w:val="20"/>
        </w:rPr>
        <w:t xml:space="preserve">The types of development expected to fall within the procedure have recently been set out in the government consultation. As other noble Lords have pointed out, these include minerals and gas-extraction projects. It is not clear how fast-tracking onshore gas and oil extraction could be decided validly in the absence of national planning policy on this issue. This must raise major questions about the Government's real commitment to climate change policy.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testimony\\Health~ 9 Jun 2014~ House of Commons debates - TheyWorkForYou&gt; - § 1 reference coded  [0.11%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have had an exploratory shale gas well at Barton Moss in my constituency since November 2013. I have heard from businesses adjacent to the site that are losing money as a result and from constituents who have been trying to move but are finding it impossible to sell their homes. I have to tell the Minister that the offer of a £20,000 community payment seems paltry by comparison with the losses that my constituents have already suffered, even during the six-month exploration. The Government seem more concerned about a rush for shale gas than about the communities affected by the industrialisation of land caused by this process. We must have more caution and more consideration for our communities.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testimony\\Housing, Planning and the Green Belt~ 6 Feb 2018~ House of Commons debates - TheyWorkForYou&gt; - § 1 reference coded  [0.36%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Local residents find the apparent iniquities within the planning system incredibly frustrating. For example, people are unable to build a single farm building in certain parts of the country, and yet large-scale developments such as the ones talked about today are pushed through on account of local plans not being in place, so developers can swoop in and make applications in the way that has been described, as I see in parts of my constituency such as Wingerworth and Old Tupton. That is unacceptable because it undermines confidence in the planning system. </w:t>
      </w:r>
    </w:p>
    <w:p>
      <w:pPr>
        <w:pStyle w:val="[Normal]"/>
        <w:rPr>
          <w:rFonts w:ascii="Segoe UI" w:hAnsi="Segoe UI" w:eastAsia="Segoe UI"/>
          <w:sz w:val="20"/>
        </w:rPr>
      </w:pPr>
      <w:r>
        <w:rPr>
          <w:rFonts w:ascii="Segoe UI" w:hAnsi="Segoe UI" w:eastAsia="Segoe UI"/>
          <w:sz w:val="20"/>
        </w:rPr>
        <w:t xml:space="preserve">I would also say—I know I am going slightly off the point about housing—that such confidence is also undermined when we look at hydraulic fracturing. I spent most of yesterday in a planning committee meeting in Matlock for Derbyshire County Council to make a decision on fracking. When we have large-scale planning proposals such as that one, which will see the wholesale industrialisation of significant rural parts of our country, which local people are told that they should accept, despite not being able to have incremental increases in affordable housing in their local villages, they find that very difficult to accept.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testimony\\Hydraulic Fracturing~ North East Derbyshire — [Mrs Anne Main in the Chair]~ 22 Nov 2017~ Westminster Hall debates - TheyWorkForYou&gt; - § 5 references coded  [2.06%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1 - 0.38%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Others would simply point to the Department for Business, Energy and Industrial Strategy opinion tracker on fracking, which shows that only 16% of people were in favour of fracking in the latest survey in August this year.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2 - 0.63%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Kirby Misperton, 99.2% of the community in a survey said they did not want </w:t>
      </w:r>
    </w:p>
    <w:p>
      <w:pPr>
        <w:pStyle w:val="[Normal]"/>
        <w:rPr>
          <w:rFonts w:ascii="Segoe UI" w:hAnsi="Segoe UI" w:eastAsia="Segoe UI"/>
          <w:sz w:val="20"/>
        </w:rPr>
      </w:pPr>
      <w:r>
        <w:rPr>
          <w:rFonts w:ascii="Segoe UI" w:hAnsi="Segoe UI" w:eastAsia="Segoe UI"/>
          <w:sz w:val="20"/>
        </w:rPr>
        <w:t xml:space="preserve">fracking, but fracking is now going ahead. Is it not vital that we listen to the community and also the environmental protectors, who are there night after night and day after day protecting that site at Kirby Misperton, wanting to ensure that those environmental standards are upheld?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Is it not most regrettable that the Government have </w:t>
      </w:r>
    </w:p>
    <w:p>
      <w:pPr>
        <w:pStyle w:val="[Normal]"/>
        <w:rPr>
          <w:rFonts w:ascii="Segoe UI" w:hAnsi="Segoe UI" w:eastAsia="Segoe UI"/>
          <w:sz w:val="20"/>
        </w:rPr>
      </w:pPr>
      <w:r>
        <w:rPr>
          <w:rFonts w:ascii="Segoe UI" w:hAnsi="Segoe UI" w:eastAsia="Segoe UI"/>
          <w:sz w:val="20"/>
        </w:rPr>
        <w:t xml:space="preserve">passed policy meaning that even if county councils reject an application for fracking, that will almost certainly be overturned under the Government’s guidelines and therefore the views of communities are not being taken into account?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Does the hon. Gentleman agree that one of the biggest downsides to fracking is the amount of traffic movements involved?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5 - 0.33%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Given that 99.2% of people around Kirby Misperton raised serious concerns in the consultation, how can the community have a voice when it was completely ignored and </w:t>
      </w:r>
    </w:p>
    <w:p>
      <w:pPr>
        <w:pStyle w:val="[Normal]"/>
        <w:rPr>
          <w:rFonts w:ascii="Segoe UI" w:hAnsi="Segoe UI" w:eastAsia="Segoe UI"/>
          <w:sz w:val="20"/>
        </w:rPr>
      </w:pPr>
      <w:r>
        <w:rPr>
          <w:rFonts w:ascii="Segoe UI" w:hAnsi="Segoe UI" w:eastAsia="Segoe UI"/>
          <w:sz w:val="20"/>
        </w:rPr>
        <w:t xml:space="preserve">the fracking went ahead?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[HL] — Commons Amendments~ 9 Feb 2015~ House of Lords debates - TheyWorkForYou&gt; - § 9 references coded  [1.55%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scheduling farce has meant that there </w:t>
      </w:r>
    </w:p>
    <w:p>
      <w:pPr>
        <w:pStyle w:val="[Normal]"/>
        <w:rPr>
          <w:rFonts w:ascii="Segoe UI" w:hAnsi="Segoe UI" w:eastAsia="Segoe UI"/>
          <w:sz w:val="20"/>
        </w:rPr>
      </w:pPr>
      <w:r>
        <w:rPr>
          <w:rFonts w:ascii="Segoe UI" w:hAnsi="Segoe UI" w:eastAsia="Segoe UI"/>
          <w:sz w:val="20"/>
        </w:rPr>
        <w:t xml:space="preserve">has been very little time to debate this, and no time for a vote on Report in the Commons.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feel that the Government are doing a U-turn here. It is not good enough to pass something in one place and then change part of it quite substantially. There are two issues in particular that I want to raise.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the issue of fracking within groundwater source protection zones 1 to 3—that is, the areas around aquifers that safeguard our drinking water—we have heard that the Government might possibly redefine those areas, but they have already been defined by the Environment Agency. There is no reason to redefine them when they have been defined for many years. Our drinking water needs protection; I cannot believe that anyone here does not agree with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Groundwater contamination is one of the key environmental public health risks from fracking and is a huge risk to the well-being of the population. In some parts of the UK, more than 70% of public drinking water comes from groundwater. As for the Government promising to redefine groundwater source areas, that is a secondary legislation issue. The original idea from the Labour amendment was, however, that this should be in the Bill; it should be primary legislation, not secondary.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leaked letter from the Chancellor had instructions to pull out all the stops to make for an easier life for fracking companies. This is probably not surprising when our Prime Minister has said that we are going “all out for shale”. I can accept that that side of the House is very gung-ho on fracking but I hope for something better on this side. The original Amendment 21 would also give us an opportunity to vote against the issue of trespass within this Bill.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Fracking is one of those things that we can go for very hard when we do not know all the risks, but we have to understand that those risks exist. This House has a duty to people outside who know that there are risks. Some 360,000 people voiced their concerns about issues such as trespass. Many people also responded to a consultation on the risks of fracking. There is concern out there that I feel is not well represented in this House and I urge the Government to think again about this amendment.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Thursday 5 February, the Government tabled their own redrafted version of the amendment that is before the House today. Our position remains as it has been for three years: namely, that regulatory gaps need to be filled to ensure the right conditions are in place before any drilling to explore or extract unconventional gas is permitted. The Government’s amendment accepts a number of the regulatory safeguards that we proposed, which we welcome. However, it also excludes protections that were agreed to in the other place, most notably on the monitoring of fugitive emissions, notification of residents affected by fracking, and safeguards for protected areas and groundwater source areas. I must make it clear to the House that if the Government’s amendment is passed today, it will be challenged, if necessary, in the other place. Therefore, we will listen to the Minister’s response with great care, and it will be considered with great care by colleagues in the other place.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8 - 0.55%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While the Government have said that their version of the Labour amendment redrafts, but does not substantially alter, its terms, I have a number of concerns. The original Labour amendment referred to fugitive emissions. The government version limits this to fugitive methane emissions. Does the Minister recognise that there will be other emissions arising from shale extraction, including CO2? Why have they not included this in the scope of their amendment? </w:t>
      </w:r>
    </w:p>
    <w:p>
      <w:pPr>
        <w:pStyle w:val="[Normal]"/>
        <w:rPr>
          <w:rFonts w:ascii="Segoe UI" w:hAnsi="Segoe UI" w:eastAsia="Segoe UI"/>
          <w:sz w:val="20"/>
        </w:rPr>
      </w:pPr>
      <w:r>
        <w:rPr>
          <w:rFonts w:ascii="Segoe UI" w:hAnsi="Segoe UI" w:eastAsia="Segoe UI"/>
          <w:sz w:val="20"/>
        </w:rPr>
        <w:t xml:space="preserve">The original Labour amendment referred to mandatory environmental impact assessments. The government version refers only to the environmental impact, stopping short of a full EIA. Will the Government explain their rationale for this? What, in the eyes of the Minister, is the practical difference between a full EIA and the requirements of this proposed new clause? </w:t>
      </w:r>
    </w:p>
    <w:p>
      <w:pPr>
        <w:pStyle w:val="[Normal]"/>
        <w:rPr>
          <w:rFonts w:ascii="Segoe UI" w:hAnsi="Segoe UI" w:eastAsia="Segoe UI"/>
          <w:sz w:val="20"/>
        </w:rPr>
      </w:pPr>
      <w:r>
        <w:rPr>
          <w:rFonts w:ascii="Segoe UI" w:hAnsi="Segoe UI" w:eastAsia="Segoe UI"/>
          <w:sz w:val="20"/>
        </w:rPr>
        <w:t xml:space="preserve">The original Labour amendment referred to no fracking within or under protected areas. The government version refers to that only within protected areas. Does the Minister accept that this could still lead to hydraulic fracturing underneath national parks and other areas? </w:t>
      </w:r>
    </w:p>
    <w:p>
      <w:pPr>
        <w:pStyle w:val="[Normal]"/>
        <w:rPr>
          <w:rFonts w:ascii="Segoe UI" w:hAnsi="Segoe UI" w:eastAsia="Segoe UI"/>
          <w:sz w:val="20"/>
        </w:rPr>
      </w:pPr>
      <w:r>
        <w:rPr>
          <w:rFonts w:ascii="Segoe UI" w:hAnsi="Segoe UI" w:eastAsia="Segoe UI"/>
          <w:sz w:val="20"/>
        </w:rPr>
        <w:t xml:space="preserve">The original Labour amendment referred to a prohibition on developments inside groundwater protection zones. A definition of groundwater protection zones is already given by the Environment Agency, yet the government version refers to protected groundwater areas and suggests that these should be defined in a future statutory instrument. Why are the Government not using the existing definition? </w:t>
      </w:r>
    </w:p>
    <w:p>
      <w:pPr>
        <w:pStyle w:val="[Normal]"/>
        <w:rPr>
          <w:rFonts w:ascii="Segoe UI" w:hAnsi="Segoe UI" w:eastAsia="Segoe UI"/>
          <w:sz w:val="20"/>
        </w:rPr>
      </w:pPr>
      <w:r>
        <w:rPr>
          <w:rFonts w:ascii="Segoe UI" w:hAnsi="Segoe UI" w:eastAsia="Segoe UI"/>
          <w:sz w:val="20"/>
        </w:rPr>
        <w:t xml:space="preserve">The original Labour amendment required that residents should be notified individually. This is not required in the government amendment. The Minister has already set out some of the reasons for not accepting this requirement. It seems to me that she should go further in explaining why this requirement cannot be met. I believe that the requirement for individual notification exists in other legislation and that the practicality of the absolute concept which she used in her argument is overcome in other legislation. We certainly want to make sure that residents are fully informed and that there is a high probability of all individuals affected being informed.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Lords, I agree with the noble Lord, Lord Teverson, that these amendments do not do very much for the Bill. All these points were going to be covered anyway. I do not </w:t>
      </w:r>
    </w:p>
    <w:p>
      <w:pPr>
        <w:pStyle w:val="[Normal]"/>
        <w:rPr>
          <w:rFonts w:ascii="Segoe UI" w:hAnsi="Segoe UI" w:eastAsia="Segoe UI"/>
          <w:sz w:val="20"/>
        </w:rPr>
      </w:pPr>
      <w:r>
        <w:rPr>
          <w:rFonts w:ascii="Segoe UI" w:hAnsi="Segoe UI" w:eastAsia="Segoe UI"/>
          <w:sz w:val="20"/>
        </w:rPr>
        <w:t xml:space="preserve">think that the process over the past two weeks has done politicians any good at all. It was a hurried amendment in the Commons and the Government, under Liberal pressure, gave way. We now have a cobbled together lot of amendments which did not give the other case a decent chance for discussion. If anybody reads last Monday’s Commons Hansard, it is not an impressive debate. We have not had a sensible opportunity here, although the whole framework of what we are discussing has been discussed ad nauseam in this House.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[Lords]~ 26 Jan 2015~ House of Commons debates - TheyWorkForYou&gt; - § 2 references coded  [3.33%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1 - 1.79%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problem with debating programme motions is that there is always this dilemma for the House and for the Opposition: do we debate the fact that we have not got enough time to talk about the Bill, or do we get on with talking about it in the time available? I will not detain the House by dividing on the programme motion, but for the benefit of all Members I want it to be recorded that the Bill was introduced and pursued in a cack-handed way, and that it should receive greater scrutiny today than the time available allows.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2 - 1.54%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Many of my constituents, and constituents up and down this country, read that a major infrastructure Bill is going through and they would expect us to have the time to tackle issues such as shale gas with great scrutiny, and with a great depth of probing of exactly what was going on and what was intended. The Environmental Audit Committee was right in recommending the moratorium, although in the long-term this should always be based on good evidence.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testimony\\Infrastructure Bill [Lords]~ 8 Dec 2014~ House of Commons debates - TheyWorkForYou&gt; - § 15 references coded  [1.21%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constituency includes the community of Barton Moss, where a six-month exploration for shale gas took place from November to May. That was dumped on frightened communities and people as a result of a 2012 planning application for coalbed methane gas. There was no reassurance. </w:t>
      </w:r>
    </w:p>
    <w:p>
      <w:pPr>
        <w:pStyle w:val="[Normal]"/>
        <w:rPr>
          <w:rFonts w:ascii="Segoe UI" w:hAnsi="Segoe UI" w:eastAsia="Segoe UI"/>
          <w:sz w:val="20"/>
        </w:rPr>
      </w:pPr>
      <w:r>
        <w:rPr>
          <w:rFonts w:ascii="Segoe UI" w:hAnsi="Segoe UI" w:eastAsia="Segoe UI"/>
          <w:sz w:val="20"/>
        </w:rPr>
        <w:t xml:space="preserve">Even worse, the Government have changed the planning process, shortened time scales, and taken some vital aspects of planning consideration away from local planning authorities and given them to the Environment Agency; that made it so much more difficult for communities such as mine to comment and be involved. They were not involved and they did not comment. The things the Minister has said about reassurance just did not happen.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planning process for shale gas was changed on the first day of the recess last year—a day after we had debated it here—and there was no chance to comment. As my </w:t>
      </w:r>
    </w:p>
    <w:p>
      <w:pPr>
        <w:pStyle w:val="[Normal]"/>
        <w:rPr>
          <w:rFonts w:ascii="Segoe UI" w:hAnsi="Segoe UI" w:eastAsia="Segoe UI"/>
          <w:sz w:val="20"/>
        </w:rPr>
      </w:pPr>
      <w:r>
        <w:rPr>
          <w:rFonts w:ascii="Segoe UI" w:hAnsi="Segoe UI" w:eastAsia="Segoe UI"/>
          <w:sz w:val="20"/>
        </w:rPr>
        <w:t xml:space="preserve">hon. Friend says, it is important that the public have confidence, which they cannot have at the moment. Planning authorities such as that in Salford should not have been denied the chance to comment on and take into account certain measures that were removed by the Government last year, and the time scale should not have been shortened. People need time to get their heads around this complex process, and planning authorities have fewer staff than they once had. I mentioned the payment scheme, which is totally unsatisfactory. People whose businesses lost money or who could not sell their homes will not be compensated by giving small amounts of money to the scout group down the road. This must be dealt with—</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grateful to the right hon. Gentleman for his generosity in giving way. Will he be opposing localism this evening by voting in favour of a Bill that limits the rights of local </w:t>
      </w:r>
    </w:p>
    <w:p>
      <w:pPr>
        <w:pStyle w:val="[Normal]"/>
        <w:rPr>
          <w:rFonts w:ascii="Segoe UI" w:hAnsi="Segoe UI" w:eastAsia="Segoe UI"/>
          <w:sz w:val="20"/>
        </w:rPr>
      </w:pPr>
      <w:r>
        <w:rPr>
          <w:rFonts w:ascii="Segoe UI" w:hAnsi="Segoe UI" w:eastAsia="Segoe UI"/>
          <w:sz w:val="20"/>
        </w:rPr>
        <w:t xml:space="preserve">people in respect of shale gas exploration, and takes away their rights to the expression and acceptance of their views?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focus on clauses 38 to 43, which will, if passed, change trespass law to allow companies to frack under homes without notifying the landowner. This move comes at a time when there are a number of very significant unanswered questions about the impact of fracking which have not been addressed by the Government. Broadly, these relate to climate change and the current—inadequate—regulatory framework.</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Clauses 38 to 43 represent a lurch towards the further deregulation of fracking. We heard a lot about regulation from the hon. Member for Wealden. If passed, the clauses would give unprecedented rights of use to fracking companies. This would include activities that had not been assessed for their environmental safety, such as the keeping of substances or infrastructure within the land, with no limits on what could be kept or for how long. It is also worth noting, especially as we come up to the general election, that this change in the law is highly unpopular, with 99% of consultation respondents—and 74% of people more generally—opposing the change. Why have the Government decided to proceed when the outcome of the consultation was so stark? I do not believe that they should be doing so, given the response to the consultation.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illustrates the confusion and difficulty resulting from planning law, the Bill and the 1998 Act. Those are extensive rights for the licence holder. Rightly, under the 1966 Act, those ancillary rights need to be set out by a court if agreement cannot be reached with the landowner. That right is being taken away by the Bill. No longer would that disagreement have to go before a court—those doing the fracking will have an automatic right to frack.</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7 - 0.08%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constituents also have worries. They are worried about an application for boring in a place called Borras, just north of Wrexham. Planning permission was lodged locally, dealt with by the local authority and rejected. That decision was overridden by the planning inspector and the boring process went ahead, which has created a very febrile atmosphere locally. People are upset because a local decision has been overridden and there is genuine concern about the fracking process. That honest concern is based on the fact that it is indeed a novel process for us.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People in Wrexham are much less convinced about the benefits of fracking. The Government, however, have resembled a runaway train on the issue, with their latter-day “dash for gas”. Their cavalier attitude to public concern about safety is feeding into a widely held view that they are pursing this process with scant regard for public safety.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live less than a mile from the Borras site and know from speaking with neighbours and people who live locally that there is broad concern about the issue. I try to deal with these matters pragmatically and approach people in a straightforward way, and they are expressing genuine concerns to me. There is real frustration that local decisions have been overridden—a concern we heard earlier from the Government Benches—and replaced by those of the planning inspector.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need to be clear that the relevant clauses are all about trying to make sure that fracking can be undertaken as speedily and with as little examination as possible, as opposed to making sure that there are proper environmental safeguards and that concerns are properly addressed if fracking is to go ahead at all.</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will be possible for there to be access beneath the land on which people live. As we have heard, regardless of assurances about safety, there are no proposals for any kind of baseline or environmental impact assessment. Even if concerns are correctly expressed, such as the question of what might happen to the land should there be a fault with it that could lead to some damage being done, we do not know who would be responsible, because there will not be that baseline or that assessment.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is of paramount importance that public concerns about the safety of the fracking process should be addressed. If we persist in putting through legislation that appears to suggest the opposite to the public, it will not be surprising if they continue to raise very serious objections about what is going on behind the whole process and ask whether the design of the process is in their interests at all or in someone else’s interests entirely.</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13 - 0.14%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are a number of components, which have been overlooked and are not addressed well in the Bill, that need to be right before there is a rush for shale: the need for adequate safety regulation that offers people reassurance; and the need for transparency in that safety regime. Frankly, in our experience there has been far too much denial and secrecy where exploratory drilling has taken place. That secrecy, or non-acknowledgement of activity, understandably fuels alarm and anxiety further. Transparency is therefore a very important element of the safety regime that the Government need to introduce. My hon. Friend Barbara Keeley pointed out— she has had particular experience of this in her constituency—the need for proper preparatory work before any exploratory drilling, let alone extraction, takes place. That is not just in relation to safety issues, although they are vital, but to transport links, local amenities, policing and so 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14 - 0.07%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Let me now say a few words about fracking, because I know that the House would be disappointed were I not to do so. The proposals to allow fracking firms to drill beneath people’s homes and land without their permission is, to put it mildly, clearly hugely controversial and deeply unpopular. Ministers, however, are not listening to the public concern that has been expressed, although they keep talking about how important it is for the public to buy into fracking.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15 - 0.11%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brings me to the Environment Agency, which should have responsibility, above all agencies, for ensuring the safe and thorough regulation of environmental aspects. It really concerned me when a colleague who is a Lancashire county councillor highlighted to me that Lancashire county council had been in discussion with both Cuadrilla and the Environment Agency over the site at Preese Hall, which is located in my constituency. The council requested that the Environment Agency monitor the site for a period of up to five years. It then discovered that it had no powers to compel the Environment Agency to conduct that monitoring. The agency expressed reluctance, or even refused, to conduct environmental monitoring at the site and said that that obligation should fall on Cuadrilla.</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testimony\\Jobs and Business~ 10 May 2013~ House of Commons debates - TheyWorkForYou&gt; - § 1 reference coded  [0.04%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have real concern about the policy on fracking. There are again suggestions in the paper today that the Government may be too close to people who have a very personal vested interest in making money out of it.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testimony\\Neighbourhood Planning Bill - Report (1st Day)~ 23 Feb 2017~ House of Lords debates - TheyWorkForYou&gt; - § 1 reference coded  [0.04%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Some danger, I think, is sensed at the moment about the Government’s enthusiasm for fracking; their overriding of local authority concerns, for example, in Lancashire, is very controversial.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testimony\\New Clause 15 — Advice on likely impact of onshore petroleum on the carbon budget~ 26 Jan 2015~ House of Commons debates - TheyWorkForYou&gt; - § 14 references coded  [3.01%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Minister explain how public confidence in fracking is enhanced by the Government’s refusal to let the public see an unredacted copy of the Department for </w:t>
      </w:r>
    </w:p>
    <w:p>
      <w:pPr>
        <w:pStyle w:val="[Normal]"/>
        <w:rPr>
          <w:rFonts w:ascii="Segoe UI" w:hAnsi="Segoe UI" w:eastAsia="Segoe UI"/>
          <w:sz w:val="20"/>
        </w:rPr>
      </w:pPr>
      <w:r>
        <w:rPr>
          <w:rFonts w:ascii="Segoe UI" w:hAnsi="Segoe UI" w:eastAsia="Segoe UI"/>
          <w:sz w:val="20"/>
        </w:rPr>
        <w:t xml:space="preserve">Environment, Food and Rural Affairs report on the impacts of fracking on the rural economy? Will she make a gesture today by saying that that report will be unredacted and put in the public domain?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want to take the Minister back to what she said about the use of secondary legislation. She will know, having been a Member of the House for a number of years, that </w:t>
      </w:r>
    </w:p>
    <w:p>
      <w:pPr>
        <w:pStyle w:val="[Normal]"/>
        <w:rPr>
          <w:rFonts w:ascii="Segoe UI" w:hAnsi="Segoe UI" w:eastAsia="Segoe UI"/>
          <w:sz w:val="20"/>
        </w:rPr>
      </w:pPr>
      <w:r>
        <w:rPr>
          <w:rFonts w:ascii="Segoe UI" w:hAnsi="Segoe UI" w:eastAsia="Segoe UI"/>
          <w:sz w:val="20"/>
        </w:rPr>
        <w:t xml:space="preserve">secondary legislation is dealt with in a Committee that lasts a maximum of merely 90 minutes. We need to enshrine the environmental safeguards in primary legislation. Why is she so obsessed with not doing that?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What the Minister has said, essentially, is that DEFRA should not do research that might possibly become embarrassing if it become public. How on earth does she expect </w:t>
      </w:r>
    </w:p>
    <w:p>
      <w:pPr>
        <w:pStyle w:val="[Normal]"/>
        <w:rPr>
          <w:rFonts w:ascii="Segoe UI" w:hAnsi="Segoe UI" w:eastAsia="Segoe UI"/>
          <w:sz w:val="20"/>
        </w:rPr>
      </w:pPr>
      <w:r>
        <w:rPr>
          <w:rFonts w:ascii="Segoe UI" w:hAnsi="Segoe UI" w:eastAsia="Segoe UI"/>
          <w:sz w:val="20"/>
        </w:rPr>
        <w:t xml:space="preserve">people to have any confidence in the Government’s policies on fracking if the Government cannot even put the research in the public domain?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4 - 0.40%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have to say at the outset that if Members and those watching our proceedings were short of confidence in the Government on this issue before we started the debate, they will be even more bereft of confidence after witnessing the last hour or so. What appears to have happened is that the Minister is seeking to amend an amendment on providing protection for areas that has not been put in front us. She says that she—or, rather, her ministerial colleague—has sent a letter that none of the members of the Committee has received. I am looking round to see whether any Committee members in their places today can confirm that they have received it. Finally, we appear to have received a mixture of a commitment from the Minister: she said that she will accept new clause 19 but went on to say that she disagrees with elements of it. Let me make it absolutely clear that our new clause 19 is all or nothing; it cannot be cherry-picked. All the conditions need to be in place before we can be absolutely confident that any shale extraction can happen. It should be stopped until all those conditions are met.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Mr Burns will be well aware that the Minister to whom he refers is a prodigious correspondent. We get plenty of letters from him, but this was about a very specific point made </w:t>
      </w:r>
    </w:p>
    <w:p>
      <w:pPr>
        <w:pStyle w:val="[Normal]"/>
        <w:rPr>
          <w:rFonts w:ascii="Segoe UI" w:hAnsi="Segoe UI" w:eastAsia="Segoe UI"/>
          <w:sz w:val="20"/>
        </w:rPr>
      </w:pPr>
      <w:r>
        <w:rPr>
          <w:rFonts w:ascii="Segoe UI" w:hAnsi="Segoe UI" w:eastAsia="Segoe UI"/>
          <w:sz w:val="20"/>
        </w:rPr>
        <w:t xml:space="preserve">by my hon. Friend Andrew Miller that was raised in the Committee and was relevant to his amendment. I do not see any members of the Committee here and I have checked my own in-box. If we have not received this letter, how can we take the Minister at her word and the Government at their word?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What we have seen so far this afternoon has been an absolute shambles. The Government have not got a clue what they are doing, leaving us in a difficult position. This Bill, and particularly this part of it, has attracted a huge amount of attention, and many Members of all parties wish to speak about it. It is not particularly party political, and many Members have concerns and have tabled amendments, yet it is not clear what exactly the Minister and the Government are saying. I feel sorry for the Under-Secretary who has spoken this </w:t>
      </w:r>
    </w:p>
    <w:p>
      <w:pPr>
        <w:pStyle w:val="[Normal]"/>
        <w:rPr>
          <w:rFonts w:ascii="Segoe UI" w:hAnsi="Segoe UI" w:eastAsia="Segoe UI"/>
          <w:sz w:val="20"/>
        </w:rPr>
      </w:pPr>
      <w:r>
        <w:rPr>
          <w:rFonts w:ascii="Segoe UI" w:hAnsi="Segoe UI" w:eastAsia="Segoe UI"/>
          <w:sz w:val="20"/>
        </w:rPr>
        <w:t xml:space="preserve">afternoon, as she has been put in this position by her ministerial colleagues. They are good at giving quotes to The Sun about this issue, but they seem to shy away from taking part in any of our discussions.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thank my hon. Friend, who makes an important point. We are here to scrutinise this Bill, and we have reached this stage after our debate in Committee with a whole stream </w:t>
      </w:r>
    </w:p>
    <w:p>
      <w:pPr>
        <w:pStyle w:val="[Normal]"/>
        <w:rPr>
          <w:rFonts w:ascii="Segoe UI" w:hAnsi="Segoe UI" w:eastAsia="Segoe UI"/>
          <w:sz w:val="20"/>
        </w:rPr>
      </w:pPr>
      <w:r>
        <w:rPr>
          <w:rFonts w:ascii="Segoe UI" w:hAnsi="Segoe UI" w:eastAsia="Segoe UI"/>
          <w:sz w:val="20"/>
        </w:rPr>
        <w:t xml:space="preserve">of amendments on a range of relevant issues. We asked for two days and we have secured only one, and we are left with a very short to try to deal with the issues. It is very difficult indeed for the House collectively to make a judgment on them. That is an indication of a dereliction of duty on the part of the Government in bringing this Bill before us this afternoon.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8 - 0.11%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hon. Gentleman is usually a stickler for procedure. This is about scrutiny of the Bill, and we need to have confidence in the way in which that scrutiny takes place. I think </w:t>
      </w:r>
    </w:p>
    <w:p>
      <w:pPr>
        <w:pStyle w:val="[Normal]"/>
        <w:rPr>
          <w:rFonts w:ascii="Segoe UI" w:hAnsi="Segoe UI" w:eastAsia="Segoe UI"/>
          <w:sz w:val="20"/>
        </w:rPr>
      </w:pPr>
      <w:r>
        <w:rPr>
          <w:rFonts w:ascii="Segoe UI" w:hAnsi="Segoe UI" w:eastAsia="Segoe UI"/>
          <w:sz w:val="20"/>
        </w:rPr>
        <w:t xml:space="preserve">that it ill behoves the House to become involved in a situation such as the one that we have experienced during the last few minutes.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9 - 0.29%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 number of other amendments have been tabled by other Members, and I must say that I am disappointed in the response of the Energy Minister, Matthew Hancock, to the DEFRA report. It is so redacted that it seems that it was written by someone called “Redacted”. It does not meet the concerns of the Chair of the relevant Committee, and the Minister’s total contribution to this debate so far has been to suggest from a sedentary position that what I say is not so. However, I have the report in front of me—“Shale gas rural economy impacts” by “Redacted”. That is how ridiculously redacted this report has become and it highlights why we have so little confidence in the Government, because they seek not to publish it and not to enable Members of this House to look at the cumulative impacts.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10 - 0.19%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hon. Friend is right that we should be discussing that—actually, now is not when we should be discussing it, because it is an outrage that we have 20 minutes or so left </w:t>
      </w:r>
    </w:p>
    <w:p>
      <w:pPr>
        <w:pStyle w:val="[Normal]"/>
        <w:rPr>
          <w:rFonts w:ascii="Segoe UI" w:hAnsi="Segoe UI" w:eastAsia="Segoe UI"/>
          <w:sz w:val="20"/>
        </w:rPr>
      </w:pPr>
      <w:r>
        <w:rPr>
          <w:rFonts w:ascii="Segoe UI" w:hAnsi="Segoe UI" w:eastAsia="Segoe UI"/>
          <w:sz w:val="20"/>
        </w:rPr>
        <w:t xml:space="preserve">for speeches on a matter that could have been discussed at much greater length before. We all know that half the time in Parliament we are not debating Bills and there are no votes, so more time could have been made available to discuss fracking at a much earlier stage, and the Government could and should have made more time available now.</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11 - 0.18%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agree with my hon. Friend about having more time. People in this country will not forgive us for not having the time necessary to scrutinise this Bill in detail. We could well </w:t>
      </w:r>
    </w:p>
    <w:p>
      <w:pPr>
        <w:pStyle w:val="[Normal]"/>
        <w:rPr>
          <w:rFonts w:ascii="Segoe UI" w:hAnsi="Segoe UI" w:eastAsia="Segoe UI"/>
          <w:sz w:val="20"/>
        </w:rPr>
      </w:pPr>
      <w:r>
        <w:rPr>
          <w:rFonts w:ascii="Segoe UI" w:hAnsi="Segoe UI" w:eastAsia="Segoe UI"/>
          <w:sz w:val="20"/>
        </w:rPr>
        <w:t xml:space="preserve">end up with a fossil fuel industry in 15 years’ time, precisely when we should be phasing out fossil fuels. That is what we have signed up to in international agreements, but we could well end up with an industry that has not been properly regulated because of these failures on overall strategic assessments.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12 - 0.13%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interested in that point of order because it sets out for us the situation we are in: we are going to be voting today in this House on something that is not before us, in the hope that the concerns that we do not have time to raise can then be addressed by amendments in the other place. That is just not the right way to make good legislation.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13 - 0.48%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That substantive document, which was produced by the Treasury and the Department for Business, Innovation and Skills, sets out the case for openness. There are two areas of this debate where openness has not occurred. The first relates to the redacted documents from the Department for Environment, Food and Rural Affairs, which is hardly consistent with the Government’s stated position. The second relates to the point made in amendment 117, which is that baseline monitoring data should be published “in a form that enables it to be subject to scientific peer review.” </w:t>
      </w:r>
    </w:p>
    <w:p>
      <w:pPr>
        <w:pStyle w:val="[Normal]"/>
        <w:rPr>
          <w:rFonts w:ascii="Segoe UI" w:hAnsi="Segoe UI" w:eastAsia="Segoe UI"/>
          <w:sz w:val="20"/>
        </w:rPr>
      </w:pPr>
      <w:r>
        <w:rPr>
          <w:rFonts w:ascii="Segoe UI" w:hAnsi="Segoe UI" w:eastAsia="Segoe UI"/>
          <w:sz w:val="20"/>
        </w:rPr>
        <w:t xml:space="preserve">It can be done. </w:t>
      </w:r>
    </w:p>
    <w:p>
      <w:pPr>
        <w:pStyle w:val="[Normal]"/>
        <w:rPr>
          <w:rFonts w:ascii="Segoe UI" w:hAnsi="Segoe UI" w:eastAsia="Segoe UI"/>
          <w:sz w:val="20"/>
        </w:rPr>
      </w:pPr>
      <w:r>
        <w:rPr>
          <w:rFonts w:ascii="Segoe UI" w:hAnsi="Segoe UI" w:eastAsia="Segoe UI"/>
          <w:sz w:val="20"/>
        </w:rPr>
        <w:t xml:space="preserve">The Minister of State, Department for Transport, Mr Hayes referred to a letter—I thank him for giving me a copy of it because I had not seen it—but it does not address the substantive point of the amendment, which is that data should be published in a form that enables them to be available for scientific peer review. I am not talking about any old published charts and data. The data should be published in a way that the scientific community can use. There are established standards that are well understood by the Departments of the Minister and the Under-Secretary of State for Energy and Climate Change, Amber Rudd. I also ask the Minister to consider that matter with some care as the Bill progresses through the Lords.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14 - 0.21%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wish we could press amendment 51 to a vote, because that amendment would stop the Government’s proposed change to trespass laws. Some 360,000 people signed a petition opposing that change and 99% of those who responded to the Government consultation opposed it as well. To see the Government just flinging that back in people’s faces, simply not listening to the consultation, raises big questions about what the consultation is for and undermines the credibility of the process, as does the ongoing secrecy about the DEFRA report. I am not reassured by what the Minister said about it.</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testimony\\New Clause 29 — Planning applications etc~ setting of fees~ 5 Jan 2016~ House of Commons debates - TheyWorkForYou&gt; - § 1 reference coded  [0.27%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Moreover, nothing in the Bill will limit permission in principle to brownfield sites alone or prevent it from being applied to any development on any land allocated in a so-called qualifying document. The consequences are far reaching. As the Town and Country Planning Association has pointed out, fracking could easily be given permission in principle as part of a minerals plan, which would be completely unacceptable. I am glad that Labour Members share my concern about permission in principle and the extent to which it undermines local democracy.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testimony\\New Clause 4 — Sustainable drainage and automatic right to connect~ 6 Jan 2014~ House of Commons debates - TheyWorkForYou&gt; - § 1 reference coded  [0.43%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also concerning evidence that regulation is not being adequately enforced. I understand that at Preese Hall, the only site in the UK to be hydraulically fractured to date, the Environment Agency did not issue the environmental permits that were required. At the same time, the agency has committed to a dramatic reduction in the time it takes to issue permits. Streamlining regulation and issuing permits in this way is all well and good in some circumstances, but as we are dealing with a new technology in the UK with unknown risks, we should not be looking to streamline regulation until we can be certain that proper procedures are being followed.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testimony\\Oil and Gas~ UK Continental Shelf — Question~ 9 Feb 2016~ House of Lords debates - TheyWorkForYou&gt; - § 1 reference coded  [1.67%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1 - 1.67%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Minister care to take away and reflect on the fact that there is great concern and anger at government </w:t>
      </w:r>
    </w:p>
    <w:p>
      <w:pPr>
        <w:pStyle w:val="[Normal]"/>
        <w:rPr>
          <w:rFonts w:ascii="Segoe UI" w:hAnsi="Segoe UI" w:eastAsia="Segoe UI"/>
          <w:sz w:val="20"/>
        </w:rPr>
      </w:pPr>
      <w:r>
        <w:rPr>
          <w:rFonts w:ascii="Segoe UI" w:hAnsi="Segoe UI" w:eastAsia="Segoe UI"/>
          <w:sz w:val="20"/>
        </w:rPr>
        <w:t xml:space="preserve">suggestions that local people should be taken out of the decision-making process for future fracking? Will he care to comment on the fact that all the fracking decisions this Government have taken tend towards the north? Does he envisage any fracking taking place for oil or gas in the south of England, where Conservative support is concentrated?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testimony\\Onshore Wind Subsidies~ 22 Jun 2015~ House of Commons debates - TheyWorkForYou&gt; - § 1 reference coded  [0.13%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Will the Secretary of State explain how she reconciles giving local people the right of veto over wind turbines, but denies them exactly the same right over shale gas </w:t>
      </w:r>
    </w:p>
    <w:p>
      <w:pPr>
        <w:pStyle w:val="[Normal]"/>
        <w:rPr>
          <w:rFonts w:ascii="Segoe UI" w:hAnsi="Segoe UI" w:eastAsia="Segoe UI"/>
          <w:sz w:val="20"/>
        </w:rPr>
      </w:pPr>
      <w:r>
        <w:rPr>
          <w:rFonts w:ascii="Segoe UI" w:hAnsi="Segoe UI" w:eastAsia="Segoe UI"/>
          <w:sz w:val="20"/>
        </w:rPr>
        <w:t xml:space="preserve">fracking or a nuclear power station next door?</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testimony\\Onshore Wind~ 11 Feb 2016~ House of Commons debates - TheyWorkForYou&gt; - § 1 reference coded  [1.40%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1 - 1.40%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Why does she support the imposition of fracking on communities against their will? Why can she not extend the same courtesy to those communities that she has extended to those affected by wind farms?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testimony\\Points of Order~ 20 Jul 2015~ House of Commons debates - TheyWorkForYou&gt; - § 1 reference coded  [9.23%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1 - 9.23%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a point of order, Mr Speaker. During the debates on the Infrastructure Bill on 26 January, the Secretary of State for Energy and Climate Change told the House </w:t>
      </w:r>
    </w:p>
    <w:p>
      <w:pPr>
        <w:pStyle w:val="[Normal]"/>
        <w:rPr>
          <w:rFonts w:ascii="Segoe UI" w:hAnsi="Segoe UI" w:eastAsia="Segoe UI"/>
          <w:sz w:val="20"/>
        </w:rPr>
      </w:pPr>
      <w:r>
        <w:rPr>
          <w:rFonts w:ascii="Segoe UI" w:hAnsi="Segoe UI" w:eastAsia="Segoe UI"/>
          <w:sz w:val="20"/>
        </w:rPr>
        <w:t xml:space="preserve">unequivocally that there would be an outright ban on fracking at sites of special scientific interest. That was the basis on which the majority of the House agreed the Bill should be enacted. Yet secondary legislation published on Friday does the exact opposite, by failing to include SSSIs in the list of protected areas. Mr Speaker, could you please offer some guidance on the appropriateness of concealing such a U-turn in the small print of a statutory instrument, and advise us of whether you have had any indication that the Secretary of State intends to make a statement on the matter, given that what she told the House very clearly and specifically no longer appears to be the case?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testimony\\Policing~ 4 Nov 2015~ House of Commons debates - TheyWorkForYou&gt; - § 1 reference coded  [0.12%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On a point of order, Mr Speaker. I would be grateful for your advice. The House will be aware that last week a statutory instrument was passed upstairs in Committee that </w:t>
      </w:r>
    </w:p>
    <w:p>
      <w:pPr>
        <w:pStyle w:val="[Normal]"/>
        <w:rPr>
          <w:rFonts w:ascii="Segoe UI" w:hAnsi="Segoe UI" w:eastAsia="Segoe UI"/>
          <w:sz w:val="20"/>
        </w:rPr>
      </w:pPr>
      <w:r>
        <w:rPr>
          <w:rFonts w:ascii="Segoe UI" w:hAnsi="Segoe UI" w:eastAsia="Segoe UI"/>
          <w:sz w:val="20"/>
        </w:rPr>
        <w:t xml:space="preserve">would allow surface-level drilling in national parks and areas of outstanding natural beauty for the purposes of what is commonly known as fracking. It is yet to be taken on the Floor of the House, but today the Government issued a consultation on this very subject on their departmental website, which at the very least causes considerable confusion, but at worst may supersede the statutory instrument itself. Have you received any indication from a member of the Treasury Bench or a Government Minister that they intend to make a statement on the subject to the House?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testimony\\Public Institutions - Motion to Take Note~ 30 Jun 2016~ House of Lords debates - TheyWorkForYou&gt; - § 1 reference coded  [0.13%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lobby in favour of fracking is another with a sizeable budget and many well-connected political insiders on its payroll, resources that community and environmental groups opposed to fracking cannot match in any way.</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testimony\\Queen’s Speech — Debate (2nd Day)~ 5 Jun 2014~ House of Lords debates - TheyWorkForYou&gt; - § 2 references coded  [0.29%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recognise the importance of energy security, which will certainly be threatened in the coming years. However, the discussion about changing the law to allow companies to exploit gas reserves under privately owned land in return for only minimal compensation to landowners, even if the latter object, may not be the best way to achieve this end, especially if it is clear that profits are being taken out of that area and going somewhere else. Is this not another area where we need to think about introducing local agendas whereby communities can see that they will get tangible benefits from opening up the land and from the gas that is taken from it?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Global agreements on climate change are wonderful —we really need them—but they come to absolutely nothing if the Governments who are actually setting the policies and spending the money do not understand what climate change means. Specifically, this fracking trespass Bill introduces a new right of corporate trespass for oil and gas companies and threatens home owners across Britain because it will allow companies to run shale gas pipelines under private land without seeking the consent of home owners. I understand that the Prime Minister said today in the other place, in response to a question from Caroline Lucas MP, that it will not be legal to frack against a property owner’s will. Perhaps the Minister could clarify that point and tell me whether the Prime Minister is speaking for the whole party. </w:t>
      </w:r>
    </w:p>
    <w:p>
      <w:pPr>
        <w:pStyle w:val="[Normal]"/>
        <w:rPr>
          <w:rFonts w:ascii="Segoe UI" w:hAnsi="Segoe UI" w:eastAsia="Segoe UI"/>
          <w:sz w:val="20"/>
        </w:rPr>
      </w:pPr>
      <w:r>
        <w:rPr>
          <w:rFonts w:ascii="Segoe UI" w:hAnsi="Segoe UI" w:eastAsia="Segoe UI"/>
          <w:sz w:val="20"/>
        </w:rPr>
        <w:t xml:space="preserve">The fracking trespass Bill would also decimate our environment and climate infrastructure. It will not only make local conditions very bad because of the pollution that it will cause and the lorry movements and so on, it will mean the development of a whole new fossil fuel industry that will make it impossible for us to keep to our climate change targets.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testimony\\Report (3rd Day)~ 10 Nov 2014~ House of Lords debates - TheyWorkForYou&gt; - § 8 references coded  [1.12%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am sure that the Minister will claim that the experts say that it is all okay and we have all the environmental regulations we need, but that does not appear to be the case. I have been approached by someone who mentioned to me that the regulatory structure is really not good enough, both in its complexity and its lack of oversight in terms of some of the issues I have just mentioned. I would very much like to hear from the Minister what her response is to the question of independent inspection.</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 would like the Government to oppose this amendment but to say publicly that they will do three things. One is to make it much clearer to everybody in a simple form how the regulations will work and how they will be enforced. The second is to make it absolutely clear that where the Select Committee of this House has recommended that independent checking is necessary, the Government will find a way of insisting that that is done. That is important not just because the House of Lords has suggested it but, frankly, because no one believes any business if it is doing its own checking. It does not matter how good or how bad the business is, we all believe that checking should be done independently—the business can pay for it but it ought to be done independently. We ought to promise that and state it. </w:t>
      </w:r>
    </w:p>
    <w:p>
      <w:pPr>
        <w:pStyle w:val="[Normal]"/>
        <w:rPr>
          <w:rFonts w:ascii="Segoe UI" w:hAnsi="Segoe UI" w:eastAsia="Segoe UI"/>
          <w:sz w:val="20"/>
        </w:rPr>
      </w:pPr>
      <w:r>
        <w:rPr>
          <w:rFonts w:ascii="Segoe UI" w:hAnsi="Segoe UI" w:eastAsia="Segoe UI"/>
          <w:sz w:val="20"/>
        </w:rPr>
        <w:t xml:space="preserve">The third thing is, I am afraid, even more important—namely, the Government have to give a real undertaking that, when the moment comes, there will be no question of a shortage of funds for any of the institutions that are responsible for protecting the public. The public are very suspicious that it is all too easy to say, “We would have done it but we couldn’t because it was all too long so we did some random checks”. If this measure is to go ahead, we have to know now that there is no question of there being any shortage of funds for the necessary checking, and that it will be done independently. Those of us who believe in the market believe that the cost should fall, as always, on the people who are proposing the fracking.</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3 - 0.06%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As the noble Lord, Lord Deben, said, one of the problems is that different rules apply in different states in America. We have a strong set of rules in this country, but people need to know that those who judge, for example, the integrity of the wells, have no link, other than being funded by them, with the companies involved.</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4 - 0.09%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If we want any more evidence that this is not the “greenest Government ever”, we need look no further than Clauses 32 to 37 and the deeply worrying and hugely unpopular new provisions to give companies the freedom to frack under our homes without letting us know. The Government have pushed ahead with this change despite recent polling showing that 75% of people are against it and the fact that 99% of respondents to the consultation rejected the proposals. I remind noble Lords that those people are voters.</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5 - 0.10%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We know that the existing regulatory framework is full of gaps. Rather than continue the obsession with deregulating fracking and allowing the industry—an industry that the Chancellor proudly stated has the most generous tax regime in the world—to regulate itself, the Government should see this as an opportunity to introduce regulation that is fit for purpose in order to safeguard the climate. Balcombe, which has been the scene of a lot of interest in the context of fracking, has now decided to go carbon-neutral. If Balcombe can do it, the rest of us can do it</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6 - 0.08%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If one reads some of the official reports that have investigated it—I particularly call attention to that of the Geological Society—one will see that these matters put into perspective the statement that our British regulatory regimes are the best in the world and that we can rely on them. However, we cannot always rely on local authorities to have the resources to pursue them, which is a factor that should be pursued further.</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7 - 0.05%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It is not correct to say that everything is in place for a world-class regulatory system today. There are loopholes and, while the noble Baroness has sought to give us some reassurances on independent inspection, I do not believe that she has addressed all the questions that have been raised in the debate.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8 - 0.39%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My university degree, many years ago, was in physics, and I rejoice in the progress of science in making life so much better for millions around the world. But science needs to be applied with a degree of the precautionary principle. We all remember the tragedies of thalidomide, the dangers of radiation exposure, and the potential disaster which was associated with CFCs in the atmosphere. It is just as stupid to blindly accept the application of science as it is to blindly apply a knee-jerk reaction against the wonders of modern science, and what it can bring us. We need a balanced approach, and that means asking awkward questions and challenging glib assumptions. That is what I want to do in regard to our apparent acceptance of fracking technology. </w:t>
      </w:r>
    </w:p>
    <w:p>
      <w:pPr>
        <w:pStyle w:val="[Normal]"/>
        <w:rPr>
          <w:rFonts w:ascii="Segoe UI" w:hAnsi="Segoe UI" w:eastAsia="Segoe UI"/>
          <w:sz w:val="20"/>
        </w:rPr>
      </w:pPr>
      <w:r>
        <w:rPr>
          <w:rFonts w:ascii="Segoe UI" w:hAnsi="Segoe UI" w:eastAsia="Segoe UI"/>
          <w:sz w:val="20"/>
        </w:rPr>
        <w:t xml:space="preserve">The dangers associated with fracking can be summarised under five headings: first, direct dangers to human health and to animal and plant life arising from the chemicals used in the fracking process and the likelihood of them entering our water supply systems; secondly, the possibility of fracking technology triggering seismic tremors, as we have heard about in earlier debates tonight, and in the extreme, earthquakes, as apparently happened not so far from Blackpool in 2011; thirdly, the implications, by building a cheap gas economy, of worsening our carbon footprint at the very time when we should be putting every priority into reducing our fossil fuel usage and investing in reducing demand for fuels by insulation and fuel efficiency programmes, and re-orientating our energy systems into using renewable low-carbon technologies; fourthly, the highly questionable principle of giving developers carte blanche to enter people’s property or dig under their land under a blanket assumed permission to do so, undermining the checks and balances which have been carefully crafted into our town and country planning systems; and fifthly, the environmental squalor which fracking has left in its wake in so many of those communities in North America which have been blighted as a result of the fracking invasion of their countryside, and now this Bill will allow fracking companies to walk away from their clapped-out equipment, which they leave under the ground after them.</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testimony\\Shale Gas - Question for Short Debate~ 7 Mar 2017~ House of Lords debates - TheyWorkForYou&gt; - § 1 reference coded  [0.44%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1 - 0.44%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position now is that most of the conditions that Labour laid down, and particularly those concerning the cumulative impact of multiple fracking pads on an area, have either been disregarded or weakened to such an extent that they no longer constitute credible environmental safeguards. The development of fracking exploration and production cannot be endorsed under these circumstances. It is not safe or reasonable to proceed without these key safeguards. Labour is now calling for the introduction of a moratorium on fracking in the UK until such time as we can be sure that full environmental safeguards can be observed.</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testimony\\Topical Questions~ 10 Sep 2015~ House of Commons debates - TheyWorkForYou&gt; - § 1 reference coded  [1.52%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1 - 1.52%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the infrastructure debate, the Government promised they would safeguard our groundwater and sites of special scientific interest from the dangers of fracking. These </w:t>
      </w:r>
    </w:p>
    <w:p>
      <w:pPr>
        <w:pStyle w:val="[Normal]"/>
        <w:rPr>
          <w:rFonts w:ascii="Segoe UI" w:hAnsi="Segoe UI" w:eastAsia="Segoe UI"/>
          <w:sz w:val="20"/>
        </w:rPr>
      </w:pPr>
      <w:r>
        <w:rPr>
          <w:rFonts w:ascii="Segoe UI" w:hAnsi="Segoe UI" w:eastAsia="Segoe UI"/>
          <w:sz w:val="20"/>
        </w:rPr>
        <w:t xml:space="preserve">promises have now been abandoned. The Government now permit fracking in SSSIs, and four out of five of the old water protection zones are no longer frack-free under the new water protection areas. Was the Secretary of State consulted by her Cabinet colleagues about this U-turn on fracking in protected areas, and if so, why did she agree to downgrade these important protections?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testimony\\Topical Questions~ 16 Jun 2015~ House of Commons debates - TheyWorkForYou&gt; - § 1 reference coded  [0.50%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1 - 0.50%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Chancellor’s Government keep talking about the Tory fantasy of a northern powerhouse, which never mentions Lancashire. Is it still his Government’s policy on the </w:t>
      </w:r>
    </w:p>
    <w:p>
      <w:pPr>
        <w:pStyle w:val="[Normal]"/>
        <w:rPr>
          <w:rFonts w:ascii="Segoe UI" w:hAnsi="Segoe UI" w:eastAsia="Segoe UI"/>
          <w:sz w:val="20"/>
        </w:rPr>
      </w:pPr>
      <w:r>
        <w:rPr>
          <w:rFonts w:ascii="Segoe UI" w:hAnsi="Segoe UI" w:eastAsia="Segoe UI"/>
          <w:sz w:val="20"/>
        </w:rPr>
        <w:t xml:space="preserve">Treasury revenues from fracking that 1% will go to Lancashire and more than 60% will go to Whitehall?</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testimony\\Topical Questions~ 18 Dec 2014~ House of Commons debates - TheyWorkForYou&gt; - § 1 reference coded  [0.63%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1 - 0.63%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May I correct my right hon. Friend the Minister of State on one point? Other than one example, there has been no deep well fracking for shale gas in this country. In Fylde, </w:t>
      </w:r>
    </w:p>
    <w:p>
      <w:pPr>
        <w:pStyle w:val="[Normal]"/>
        <w:rPr>
          <w:rFonts w:ascii="Segoe UI" w:hAnsi="Segoe UI" w:eastAsia="Segoe UI"/>
          <w:sz w:val="20"/>
        </w:rPr>
      </w:pPr>
      <w:r>
        <w:rPr>
          <w:rFonts w:ascii="Segoe UI" w:hAnsi="Segoe UI" w:eastAsia="Segoe UI"/>
          <w:sz w:val="20"/>
        </w:rPr>
        <w:t xml:space="preserve">self-regulation and self-monitoring were proved disastrously wrong. Will he give the House a commitment that there will be no self-monitoring or self-regulation but a very cautious approach, and that the regulatory authorities will monitor seismic and other aspects of fracking at depth for shale gas?</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testimony\\Topical Questions~ 29 Jan 2015~ House of Commons debates - TheyWorkForYou&gt; - § 1 reference coded  [1.75%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1 - 1.75%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Ministers have responsibility for what is done in their Department. The report has been so heavily redacted that even the name of its author has been removed. Given that </w:t>
      </w:r>
    </w:p>
    <w:p>
      <w:pPr>
        <w:pStyle w:val="[Normal]"/>
        <w:rPr>
          <w:rFonts w:ascii="Segoe UI" w:hAnsi="Segoe UI" w:eastAsia="Segoe UI"/>
          <w:sz w:val="20"/>
        </w:rPr>
      </w:pPr>
      <w:r>
        <w:rPr>
          <w:rFonts w:ascii="Segoe UI" w:hAnsi="Segoe UI" w:eastAsia="Segoe UI"/>
          <w:sz w:val="20"/>
        </w:rPr>
        <w:t xml:space="preserve">the Government have now caved in to Labour’s demand for extensive and robust regulation, without which there can be no fracking for shale gas, why does the Secretary of State not now publish the report, unredacted, in the interests of full transparency? Does she understand that refusing to publish it merely fuels suspicion that the Government have something more to hide than her junior Minister’s embarrassment at being asleep on the job?</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testimony\\Trade Union Bill~ 14 Sep 2015~ House of Commons debates - TheyWorkForYou&gt; - § 1 reference coded  [0.10%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There is a sinister and dangerous authoritarianism to the Government’s actions. Attacking the funding of the Labour party, as the Bill clearly and deliberately does, breaks many longstanding political conventions. It is part of a pattern that other hon. Members have identified: the Transparency of Lobbying, Non-Party Campaigning and Trade Union Administration Act 2014 taking away the ability of charities and unions to campaign in a general election, but not big businesses and newspapers; allowing local communities to decide on whether to have fracking in their local communities, but then, if they decide against it, the Government driving it through anyway; and the Human Rights Act 1998, which so many Conservative Members want to abolish, despite it being one of the few pieces of legislation that protects the rights of individuals against the state.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testimony\\Transparency of Lobbying, Non-Party Campaigning and Trade Union Administration Bill~ 3 Sep 2013~ House of Commons debates - TheyWorkForYou&gt; - § 1 reference coded  [0.09%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very fact that the Leader of the House is having to say he will come back to the House to address our concerns shows that this Bill is incredibly badly drafted, but the </w:t>
      </w:r>
    </w:p>
    <w:p>
      <w:pPr>
        <w:pStyle w:val="[Normal]"/>
        <w:rPr>
          <w:rFonts w:ascii="Segoe UI" w:hAnsi="Segoe UI" w:eastAsia="Segoe UI"/>
          <w:sz w:val="20"/>
        </w:rPr>
      </w:pPr>
      <w:r>
        <w:rPr>
          <w:rFonts w:ascii="Segoe UI" w:hAnsi="Segoe UI" w:eastAsia="Segoe UI"/>
          <w:sz w:val="20"/>
        </w:rPr>
        <w:t xml:space="preserve">Individually </w:t>
      </w:r>
    </w:p>
    <w:p>
      <w:pPr>
        <w:pStyle w:val="[Normal]"/>
        <w:rPr>
          <w:rFonts w:ascii="Segoe UI" w:hAnsi="Segoe UI" w:eastAsia="Segoe UI"/>
          <w:sz w:val="20"/>
        </w:rPr>
      </w:pPr>
      <w:r>
        <w:rPr>
          <w:rFonts w:ascii="Segoe UI" w:hAnsi="Segoe UI" w:eastAsia="Segoe UI"/>
          <w:sz w:val="20"/>
        </w:rPr>
        <w:t xml:space="preserve">point I want to make is that recent freedom of information requests reveal that Treasury officials met fracking industry representatives 19 times in the last 10 months about their generous tax breaks, yet the public are denied any further details of that lobbying on the grounds that it could prejudice commercial interests. Is the Leader of the House not ashamed that this Bill will drastically curtail the ability of charities to campaign in the public interest on issues such as fuel poverty and energy but do nothing to curb such secretive corporate influencing?</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testimony\\Water Bill — Report (2nd Day)~ 31 Mar 2014~ House of Lords debates - TheyWorkForYou&gt; - § 1 reference coded  [0.07%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In view of the damage that could be caused, one has to question the ability of the regulatory authorities to enforce standards on all those operations at all times. The care that the operators will exercise will be proportionate to their financial stake in the operation and their bottom line.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Analysis\\Parliamentary testimony\\Water Bill~ 25 Nov 2013~ House of Commons debates - TheyWorkForYou&gt; - § 1 reference coded  [0.19%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1 - 0.19%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Even if liability for pollution can be proven, there remains a risk that fracking companies could go bankrupt, leaving taxpayers or water companies with the costs. That has been a major issue in the case of Scottish Coal, whose liquidators have been given permission to abandon coal mines and polluted land without carrying out restoration or in any way controlling pollution from the sites. Instead of identifying and addressing these risks, it appears that the opposite direction of travel is being taken. Not only is there pressure to simplify and streamline regulation, with the Environment Agency committing to, for example, a dramatic reduction in the time it takes to issue permits to fracking operators, but there is evidence to suggest that existing regulations are not being adequately enforced. For example, at Preese Hall, the Environment Agency did not issue environmental permits for the disposal and management of flow-back waste water; it only discovered after the site had been hydraulically fractured that the flowback fluid should be classified as radioactive waste.</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EAC Environmental risks of fracking  8th report Jan 2015&gt; - § 3 references coded  [0.78%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1 - 0.20%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Government action has also shown inconsistency, as Tom Burke told us: </w:t>
      </w:r>
    </w:p>
    <w:p>
      <w:pPr>
        <w:pStyle w:val="[Normal]"/>
        <w:rPr>
          <w:rFonts w:ascii="Segoe UI" w:hAnsi="Segoe UI" w:eastAsia="Segoe UI"/>
          <w:sz w:val="20"/>
        </w:rPr>
      </w:pPr>
      <w:r>
        <w:rPr>
          <w:rFonts w:ascii="Segoe UI" w:hAnsi="Segoe UI" w:eastAsia="Segoe UI"/>
          <w:sz w:val="20"/>
        </w:rPr>
        <w:t xml:space="preserve">I think people have noticed very clearly the inconsistency in the behaviour of a Government </w:t>
      </w:r>
    </w:p>
    <w:p>
      <w:pPr>
        <w:pStyle w:val="[Normal]"/>
        <w:rPr>
          <w:rFonts w:ascii="Segoe UI" w:hAnsi="Segoe UI" w:eastAsia="Segoe UI"/>
          <w:sz w:val="20"/>
        </w:rPr>
      </w:pPr>
      <w:r>
        <w:rPr>
          <w:rFonts w:ascii="Segoe UI" w:hAnsi="Segoe UI" w:eastAsia="Segoe UI"/>
          <w:sz w:val="20"/>
        </w:rPr>
        <w:t xml:space="preserve">that says, “We cannot have more onshore wind because inconsistency of approach, again, it seems to me </w:t>
      </w:r>
    </w:p>
    <w:p>
      <w:pPr>
        <w:pStyle w:val="[Normal]"/>
        <w:rPr>
          <w:rFonts w:ascii="Segoe UI" w:hAnsi="Segoe UI" w:eastAsia="Segoe UI"/>
          <w:sz w:val="20"/>
        </w:rPr>
      </w:pPr>
      <w:r>
        <w:rPr>
          <w:rFonts w:ascii="Segoe UI" w:hAnsi="Segoe UI" w:eastAsia="Segoe UI"/>
          <w:sz w:val="20"/>
        </w:rPr>
        <w:t xml:space="preserve">people do not like it and it is not acceptable to the public, but we can have lots of fracking.” That </w:t>
      </w:r>
    </w:p>
    <w:p>
      <w:pPr>
        <w:pStyle w:val="[Normal]"/>
        <w:rPr>
          <w:rFonts w:ascii="Segoe UI" w:hAnsi="Segoe UI" w:eastAsia="Segoe UI"/>
          <w:sz w:val="20"/>
        </w:rPr>
      </w:pPr>
      <w:r>
        <w:rPr>
          <w:rFonts w:ascii="Segoe UI" w:hAnsi="Segoe UI" w:eastAsia="Segoe UI"/>
          <w:sz w:val="20"/>
        </w:rPr>
        <w:t xml:space="preserve">undermines people’s confidence.187</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2 - 0.31%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openness of all involved is vital. Publishing only a redacted report on Shale Gas Rural Economy Impacts191 </w:t>
      </w:r>
    </w:p>
    <w:p>
      <w:pPr>
        <w:pStyle w:val="[Normal]"/>
        <w:rPr>
          <w:rFonts w:ascii="Segoe UI" w:hAnsi="Segoe UI" w:eastAsia="Segoe UI"/>
          <w:sz w:val="20"/>
        </w:rPr>
      </w:pPr>
      <w:r>
        <w:rPr>
          <w:rFonts w:ascii="Segoe UI" w:hAnsi="Segoe UI" w:eastAsia="Segoe UI"/>
          <w:sz w:val="20"/>
        </w:rPr>
        <w:t xml:space="preserve">has not been helpful in this </w:t>
      </w:r>
    </w:p>
    <w:p>
      <w:pPr>
        <w:pStyle w:val="[Normal]"/>
        <w:rPr>
          <w:rFonts w:ascii="Segoe UI" w:hAnsi="Segoe UI" w:eastAsia="Segoe UI"/>
          <w:sz w:val="20"/>
        </w:rPr>
      </w:pPr>
      <w:r>
        <w:rPr>
          <w:rFonts w:ascii="Segoe UI" w:hAnsi="Segoe UI" w:eastAsia="Segoe UI"/>
          <w:sz w:val="20"/>
        </w:rPr>
        <w:t xml:space="preserve">184 Public Bill Committee, Water Bill, 10 December 2013, col 222 185 Q165 186 Q158 187 Q7 188 Q1 189 Q100 190 Qq102-5 191 Rural Community Policy Unit, Shale gas rural economy impacts, March 2014 </w:t>
      </w:r>
    </w:p>
    <w:p>
      <w:pPr>
        <w:pStyle w:val="[Normal]"/>
        <w:rPr>
          <w:rFonts w:ascii="Segoe UI" w:hAnsi="Segoe UI" w:eastAsia="Segoe UI"/>
          <w:sz w:val="20"/>
        </w:rPr>
      </w:pPr>
      <w:r>
        <w:rPr>
          <w:rFonts w:ascii="Segoe UI" w:hAnsi="Segoe UI" w:eastAsia="Segoe UI"/>
          <w:sz w:val="20"/>
        </w:rPr>
        <w:t xml:space="preserve">34 Environmental risks of fracking </w:t>
      </w:r>
    </w:p>
    <w:p>
      <w:pPr>
        <w:pStyle w:val="[Normal]"/>
        <w:rPr>
          <w:rFonts w:ascii="Segoe UI" w:hAnsi="Segoe UI" w:eastAsia="Segoe UI"/>
          <w:sz w:val="20"/>
        </w:rPr>
      </w:pPr>
      <w:r>
        <w:rPr>
          <w:rFonts w:ascii="Segoe UI" w:hAnsi="Segoe UI" w:eastAsia="Segoe UI"/>
          <w:sz w:val="20"/>
        </w:rPr>
        <w:t xml:space="preserve">regard. We asked Defra for an un-redacted version of the report during our inquiry, and this should now be published as soon as possible. The Government and industry must be transparent and make publicly available all other information relating to fracking as a matter of course.</w:t>
      </w:r>
    </w:p>
    <w:p>
      <w:pPr>
        <w:pStyle w:val="[Normal]"/>
        <w:rPr>
          <w:rFonts w:ascii="Segoe UI" w:hAnsi="Segoe UI" w:eastAsia="Segoe UI"/>
          <w:sz w:val="20"/>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3 - 0.27%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The Infrastructure Bill proposal of an automatic right of access to land 300m below the surface for the purpose of extracting energy is equally unhelpful. 74% of the public are against this proposal,192 </w:t>
      </w:r>
    </w:p>
    <w:p>
      <w:pPr>
        <w:pStyle w:val="[Normal]"/>
        <w:rPr>
          <w:rFonts w:ascii="Segoe UI" w:hAnsi="Segoe UI" w:eastAsia="Segoe UI"/>
          <w:sz w:val="20"/>
        </w:rPr>
      </w:pPr>
      <w:r>
        <w:rPr>
          <w:rFonts w:ascii="Segoe UI" w:hAnsi="Segoe UI" w:eastAsia="Segoe UI"/>
          <w:sz w:val="20"/>
        </w:rPr>
        <w:t xml:space="preserve">and when the industry acknowledges that it is not necessary193 it is </w:t>
      </w:r>
    </w:p>
    <w:p>
      <w:pPr>
        <w:pStyle w:val="[Normal]"/>
        <w:rPr>
          <w:rFonts w:ascii="Segoe UI" w:hAnsi="Segoe UI" w:eastAsia="Segoe UI"/>
          <w:sz w:val="20"/>
        </w:rPr>
      </w:pPr>
      <w:r>
        <w:rPr>
          <w:rFonts w:ascii="Segoe UI" w:hAnsi="Segoe UI" w:eastAsia="Segoe UI"/>
          <w:sz w:val="20"/>
        </w:rPr>
        <w:t xml:space="preserve">difficult to see why this should remain in place. This proposed change in trespass law has serious implications for citizens’ rights which could unnecessarily undermine the democratic process for objecting to development. On this issue, the public have spoken and the Government must listen.</w:t>
      </w:r>
    </w:p>
    <w:p>
      <w:pPr>
        <w:pStyle w:val="[Normal]"/>
        <w:rPr>
          <w:rFonts w:ascii="Segoe UI" w:hAnsi="Segoe UI" w:eastAsia="Segoe UI"/>
          <w:sz w:val="20"/>
        </w:rPr>
      </w:pPr>
    </w:p>
    <w:p>
      <w:pPr>
        <w:pStyle w:val="[Normal]"/>
        <w:rPr>
          <w:rFonts w:ascii="Segoe UI" w:hAnsi="Segoe UI" w:eastAsia="Segoe UI"/>
          <w:sz w:val="20"/>
          <w:shd w:val="clear" w:fill="#D3D3D3"/>
        </w:rPr>
      </w:pPr>
      <w:r>
        <w:rPr>
          <w:rFonts w:ascii="Segoe UI" w:hAnsi="Segoe UI" w:eastAsia="Segoe UI"/>
          <w:sz w:val="20"/>
          <w:shd w:val="clear" w:fill="#D3D3D3"/>
        </w:rPr>
        <w:t xml:space="preserve">&lt;Files\\Document Analysis\\Select Committee Reports\\HoC ECCC energy revolution 3rd report October 2016&gt; - § 1 reference coded  [0.08% Coverage]</w:t>
      </w:r>
    </w:p>
    <w:p>
      <w:pPr>
        <w:pStyle w:val="[Normal]"/>
        <w:rPr>
          <w:rFonts w:ascii="Segoe UI" w:hAnsi="Segoe UI" w:eastAsia="Segoe UI"/>
          <w:sz w:val="20"/>
          <w:shd w:val="clear" w:fill="#D3D3D3"/>
        </w:rPr>
      </w:pPr>
    </w:p>
    <w:p>
      <w:pPr>
        <w:pStyle w:val="[Normal]"/>
        <w:rPr>
          <w:rFonts w:ascii="Segoe UI" w:hAnsi="Segoe UI" w:eastAsia="Segoe UI"/>
          <w:color w:val="#000000"/>
          <w:sz w:val="20"/>
          <w:shd w:val="clear" w:fill="#D3D3D3"/>
        </w:rPr>
      </w:pPr>
      <w:r>
        <w:rPr>
          <w:rFonts w:ascii="Segoe UI" w:hAnsi="Segoe UI" w:eastAsia="Segoe UI"/>
          <w:color w:val="#000000"/>
          <w:sz w:val="20"/>
          <w:shd w:val="clear" w:fill="#D3D3D3"/>
        </w:rPr>
        <w:t xml:space="preserve">Reference 1 - 0.08% Coverage</w:t>
      </w:r>
    </w:p>
    <w:p>
      <w:pPr>
        <w:pStyle w:val="[Normal]"/>
        <w:rPr>
          <w:rFonts w:ascii="Segoe UI" w:hAnsi="Segoe UI" w:eastAsia="Segoe UI"/>
          <w:color w:val="#000000"/>
          <w:sz w:val="20"/>
          <w:shd w:val="clear" w:fill="#D3D3D3"/>
        </w:rPr>
      </w:pPr>
    </w:p>
    <w:p>
      <w:pPr>
        <w:pStyle w:val="[Normal]"/>
        <w:rPr>
          <w:rFonts w:ascii="Segoe UI" w:hAnsi="Segoe UI" w:eastAsia="Segoe UI"/>
          <w:sz w:val="20"/>
        </w:rPr>
      </w:pPr>
      <w:r>
        <w:rPr>
          <w:rFonts w:ascii="Segoe UI" w:hAnsi="Segoe UI" w:eastAsia="Segoe UI"/>
          <w:sz w:val="20"/>
        </w:rPr>
        <w:t xml:space="preserve">Policy inconsistency and contradictory approaches have sent mixed messages to the investment community about the direction of travel. Examples of this include: claiming to want to decarbonise at lowest cost while simultaneously halting onshore wind; giving local people a say in wind consents but not shale gas; and emphasising the important role of gas while scrapping support for carbon capture and storage.</w:t>
      </w:r>
    </w:p>
    <w:p>
      <w:pPr>
        <w:pStyle w:val="[Normal]"/>
        <w:rPr>
          <w:rFonts w:ascii="Segoe UI" w:hAnsi="Segoe UI" w:eastAsia="Segoe UI"/>
          <w:sz w:val="20"/>
        </w:rPr>
      </w:pPr>
    </w:p>
    <w:p>
      <w:pPr>
        <w:pStyle w:val="[Normal]"/>
        <w:rPr>
          <w:rFonts w:ascii="Segoe UI" w:hAnsi="Segoe UI" w:eastAsia="Segoe UI"/>
          <w:sz w:val="20"/>
        </w:rPr>
      </w:pPr>
    </w:p>
    <w:sectPr>
      <w:pgSz w:w="12240" w:h="15840"/>
      <w:pgMar w:top="1440" w:right="1440" w:bottom="1440" w:left="1440" w:header="720" w:footer="720"/>
    </w:sectPr>
  </w:body>
</w:document>
</file>

<file path=word/fontTable.xml><?xml version="1.0" encoding="utf-8"?>
<w:fonts xmlns:w="http://schemas.openxmlformats.org/wordprocessingml/2006/main">
  <w:font w:name="Arial">
    <w:charset w:val="00"/>
    <w:family w:val="swiss"/>
    <w:pitch w:val="variable"/>
  </w:font>
  <w:font w:name="Times New Roman">
    <w:charset w:val="00"/>
    <w:family w:val="roman"/>
    <w:pitch w:val="variable"/>
  </w:font>
  <w:font w:name="Symbol">
    <w:charset w:val="02"/>
    <w:family w:val="roman"/>
    <w:pitch w:val="variable"/>
  </w:font>
  <w:font w:name="Calibri">
    <w:charset w:val="00"/>
    <w:family w:val="swiss"/>
    <w:pitch w:val="variable"/>
  </w:font>
  <w:font w:name="Segoe UI">
    <w:charset w:val="00"/>
    <w:family w:val="swiss"/>
    <w:pitch w:val="variable"/>
  </w:font>
</w:fonts>
</file>

<file path=word/styles.xml><?xml version="1.0" encoding="utf-8"?>
<w:styles xmlns:w="http://schemas.openxmlformats.org/wordprocessingml/2006/main">
  <w:docDefaults>
    <w:rPrDefault>
      <w:rPr>
        <w:rFonts w:ascii="Arial"/>
        <w:sz w:val="24"/>
      </w:rPr>
    </w:rPrDefault>
  </w:docDefaults>
  <w:latentStyles/>
  <w:style w:type="paragraph" w:styleId="[Normal]" w:default="1">
    <w:name w:val="[Normal]"/>
    <w:next w:val="[Normal]"/>
    <w:qFormat/>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before="0" w:after="0" w:line="240" w:lineRule="auto"/>
      <w:ind w:left="0" w:right="0" w:firstLine="0"/>
      <w:jc w:val="left"/>
    </w:pPr>
    <w:rPr>
      <w:rFonts w:ascii="Arial" w:hAnsi="Arial" w:eastAsia="Arial"/>
      <w:b w:val="off"/>
      <w:i w:val="off"/>
      <w:strike w:val="off"/>
      <w:color w:val="auto"/>
      <w:sz w:val="24"/>
      <w:shd w:val="clear" w:fill="auto"/>
    </w:rPr>
  </w:style>
</w:styles>
</file>

<file path=word/_rels/document.xml.rels><?xml version="1.0" encoding="UTF-8" standalone="yes"?>
<Relationships xmlns="http://schemas.openxmlformats.org/package/2006/relationships">
	<Relationship Id="rId00004" Type="http://schemas.openxmlformats.org/officeDocument/2006/relationships/styles" Target="styles.xml"/>
	<Relationship Id="rId00005"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Application>TX_DOX 15.1.111.502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coreProperties>
</file>