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62A" w:rsidRPr="005856AD" w:rsidRDefault="00CB062A" w:rsidP="00CB062A">
      <w:pPr>
        <w:rPr>
          <w:rFonts w:asciiTheme="minorHAnsi" w:hAnsiTheme="minorHAnsi" w:cstheme="minorHAnsi"/>
          <w:sz w:val="22"/>
          <w:szCs w:val="22"/>
        </w:rPr>
      </w:pPr>
    </w:p>
    <w:p w:rsidR="00CB062A" w:rsidRPr="005856AD" w:rsidRDefault="00CB062A" w:rsidP="00CB062A">
      <w:pPr>
        <w:widowControl w:val="0"/>
        <w:spacing w:after="120"/>
        <w:jc w:val="center"/>
        <w:rPr>
          <w:rFonts w:asciiTheme="minorHAnsi" w:hAnsiTheme="minorHAnsi" w:cstheme="minorHAnsi"/>
          <w:b/>
          <w:sz w:val="22"/>
          <w:szCs w:val="22"/>
        </w:rPr>
      </w:pPr>
      <w:r w:rsidRPr="005856AD">
        <w:rPr>
          <w:rFonts w:asciiTheme="minorHAnsi" w:hAnsiTheme="minorHAnsi" w:cstheme="minorHAnsi"/>
          <w:noProof/>
          <w:sz w:val="22"/>
          <w:szCs w:val="22"/>
        </w:rPr>
        <w:drawing>
          <wp:anchor distT="0" distB="0" distL="114300" distR="114300" simplePos="0" relativeHeight="251659264" behindDoc="0" locked="0" layoutInCell="1" allowOverlap="1" wp14:anchorId="6194B52B" wp14:editId="20F72D81">
            <wp:simplePos x="0" y="0"/>
            <wp:positionH relativeFrom="margin">
              <wp:align>center</wp:align>
            </wp:positionH>
            <wp:positionV relativeFrom="margin">
              <wp:posOffset>179925</wp:posOffset>
            </wp:positionV>
            <wp:extent cx="2580640" cy="1085850"/>
            <wp:effectExtent l="0" t="0" r="0" b="0"/>
            <wp:wrapSquare wrapText="bothSides"/>
            <wp:docPr id="16" name="Picture 16" descr="black_white_logo_0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ck_white_logo_0848"/>
                    <pic:cNvPicPr>
                      <a:picLocks noChangeAspect="1" noChangeArrowheads="1"/>
                    </pic:cNvPicPr>
                  </pic:nvPicPr>
                  <pic:blipFill>
                    <a:blip r:embed="rId6" cstate="print"/>
                    <a:srcRect/>
                    <a:stretch>
                      <a:fillRect/>
                    </a:stretch>
                  </pic:blipFill>
                  <pic:spPr bwMode="auto">
                    <a:xfrm>
                      <a:off x="0" y="0"/>
                      <a:ext cx="2580640" cy="1085850"/>
                    </a:xfrm>
                    <a:prstGeom prst="rect">
                      <a:avLst/>
                    </a:prstGeom>
                    <a:noFill/>
                    <a:ln w="9525">
                      <a:noFill/>
                      <a:miter lim="800000"/>
                      <a:headEnd/>
                      <a:tailEnd/>
                    </a:ln>
                  </pic:spPr>
                </pic:pic>
              </a:graphicData>
            </a:graphic>
            <wp14:sizeRelV relativeFrom="margin">
              <wp14:pctHeight>0</wp14:pctHeight>
            </wp14:sizeRelV>
          </wp:anchor>
        </w:drawing>
      </w:r>
    </w:p>
    <w:p w:rsidR="00CB062A" w:rsidRPr="005856AD" w:rsidRDefault="00CB062A" w:rsidP="00CB062A">
      <w:pPr>
        <w:widowControl w:val="0"/>
        <w:spacing w:after="120"/>
        <w:jc w:val="center"/>
        <w:rPr>
          <w:rFonts w:asciiTheme="minorHAnsi" w:hAnsiTheme="minorHAnsi" w:cstheme="minorHAnsi"/>
          <w:b/>
          <w:sz w:val="22"/>
          <w:szCs w:val="22"/>
        </w:rPr>
      </w:pPr>
    </w:p>
    <w:p w:rsidR="00CB062A" w:rsidRPr="005856AD" w:rsidRDefault="00CB062A" w:rsidP="00CB062A">
      <w:pPr>
        <w:widowControl w:val="0"/>
        <w:spacing w:after="120"/>
        <w:jc w:val="center"/>
        <w:rPr>
          <w:rFonts w:asciiTheme="minorHAnsi" w:hAnsiTheme="minorHAnsi" w:cstheme="minorHAnsi"/>
          <w:b/>
          <w:sz w:val="22"/>
          <w:szCs w:val="22"/>
        </w:rPr>
      </w:pPr>
    </w:p>
    <w:p w:rsidR="00CB062A" w:rsidRPr="005856AD" w:rsidRDefault="00CB062A" w:rsidP="00CB062A">
      <w:pPr>
        <w:widowControl w:val="0"/>
        <w:spacing w:after="120"/>
        <w:rPr>
          <w:rFonts w:asciiTheme="minorHAnsi" w:hAnsiTheme="minorHAnsi" w:cstheme="minorHAnsi"/>
          <w:b/>
          <w:sz w:val="22"/>
          <w:szCs w:val="22"/>
        </w:rPr>
      </w:pPr>
    </w:p>
    <w:p w:rsidR="00CB062A" w:rsidRDefault="00CB062A" w:rsidP="00CB062A">
      <w:pPr>
        <w:pStyle w:val="Header"/>
        <w:widowControl w:val="0"/>
        <w:spacing w:after="120"/>
        <w:rPr>
          <w:rFonts w:asciiTheme="minorHAnsi" w:hAnsiTheme="minorHAnsi" w:cstheme="minorHAnsi"/>
          <w:b/>
          <w:sz w:val="22"/>
          <w:szCs w:val="22"/>
        </w:rPr>
      </w:pPr>
    </w:p>
    <w:p w:rsidR="00CB062A" w:rsidRPr="005856AD" w:rsidRDefault="00CB062A" w:rsidP="00CB062A">
      <w:pPr>
        <w:pStyle w:val="Header"/>
        <w:widowControl w:val="0"/>
        <w:spacing w:after="120"/>
        <w:jc w:val="center"/>
        <w:rPr>
          <w:rFonts w:asciiTheme="minorHAnsi" w:hAnsiTheme="minorHAnsi" w:cstheme="minorHAnsi"/>
          <w:b/>
          <w:sz w:val="22"/>
          <w:szCs w:val="22"/>
        </w:rPr>
      </w:pPr>
      <w:r w:rsidRPr="005856AD">
        <w:rPr>
          <w:rFonts w:asciiTheme="minorHAnsi" w:hAnsiTheme="minorHAnsi" w:cstheme="minorHAnsi"/>
          <w:b/>
          <w:sz w:val="22"/>
          <w:szCs w:val="22"/>
        </w:rPr>
        <w:t>Study title: Maternal drinking behaviour</w:t>
      </w:r>
      <w:r w:rsidR="00660C30">
        <w:rPr>
          <w:rFonts w:asciiTheme="minorHAnsi" w:hAnsiTheme="minorHAnsi" w:cstheme="minorHAnsi"/>
          <w:b/>
          <w:sz w:val="22"/>
          <w:szCs w:val="22"/>
        </w:rPr>
        <w:t xml:space="preserve"> – </w:t>
      </w:r>
      <w:r w:rsidR="005304CB">
        <w:rPr>
          <w:rFonts w:asciiTheme="minorHAnsi" w:hAnsiTheme="minorHAnsi" w:cstheme="minorHAnsi"/>
          <w:b/>
          <w:sz w:val="22"/>
          <w:szCs w:val="22"/>
        </w:rPr>
        <w:t>Interview</w:t>
      </w:r>
    </w:p>
    <w:p w:rsidR="00CB062A" w:rsidRPr="005856AD" w:rsidRDefault="00CB062A" w:rsidP="00CB062A">
      <w:pPr>
        <w:rPr>
          <w:rFonts w:asciiTheme="minorHAnsi" w:hAnsiTheme="minorHAnsi" w:cstheme="minorHAnsi"/>
          <w:sz w:val="22"/>
          <w:szCs w:val="22"/>
        </w:rPr>
      </w:pPr>
      <w:r w:rsidRPr="005856AD">
        <w:rPr>
          <w:rFonts w:asciiTheme="minorHAnsi" w:hAnsiTheme="minorHAnsi" w:cstheme="minorHAnsi"/>
          <w:b/>
          <w:bCs/>
          <w:sz w:val="22"/>
          <w:szCs w:val="22"/>
          <w:shd w:val="clear" w:color="auto" w:fill="FFFFFF"/>
        </w:rPr>
        <w:t>Participant Information Sheet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lang w:val="en-US"/>
        </w:rPr>
        <w:t xml:space="preserve">You are being invited to participate in a research </w:t>
      </w:r>
      <w:r w:rsidR="005304CB">
        <w:rPr>
          <w:rFonts w:asciiTheme="minorHAnsi" w:hAnsiTheme="minorHAnsi" w:cstheme="minorHAnsi"/>
          <w:sz w:val="22"/>
          <w:szCs w:val="22"/>
          <w:lang w:val="en-US"/>
        </w:rPr>
        <w:t>interview</w:t>
      </w:r>
      <w:r w:rsidRPr="005856AD">
        <w:rPr>
          <w:rFonts w:asciiTheme="minorHAnsi" w:hAnsiTheme="minorHAnsi" w:cstheme="minorHAnsi"/>
          <w:sz w:val="22"/>
          <w:szCs w:val="22"/>
          <w:lang w:val="en-US"/>
        </w:rPr>
        <w:t>. Before you decide whether to participate, it is important for you to understand why the research is being done and what it will involve. </w:t>
      </w:r>
      <w:r w:rsidRPr="005856AD">
        <w:rPr>
          <w:rFonts w:asciiTheme="minorHAnsi" w:hAnsiTheme="minorHAnsi" w:cstheme="minorHAnsi"/>
          <w:sz w:val="22"/>
          <w:szCs w:val="22"/>
        </w:rPr>
        <w:t>Please take time to read the following information carefully and feel free to ask us if you would like more information or if there is anything that you do not understand (abirose@liv.ac.uk). Please also feel free to discuss this with your friends, relatives and GP if you wish. We would like to stress that you do not have to accept this invitation and should only agree to take part if you want to.</w:t>
      </w:r>
    </w:p>
    <w:p w:rsidR="00CB062A" w:rsidRPr="005856AD" w:rsidRDefault="00CB062A" w:rsidP="00CB062A">
      <w:pPr>
        <w:shd w:val="clear" w:color="auto" w:fill="FFFFFF"/>
        <w:rPr>
          <w:rFonts w:asciiTheme="minorHAnsi" w:hAnsiTheme="minorHAnsi" w:cstheme="minorHAnsi"/>
          <w:b/>
          <w:bCs/>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Thank you for reading this.</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1)</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is the purpose of the study?</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a) To identify people's views on drinking alcohol during pregnancy and early motherhood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b) To identify why women do and do not drink alcohol during pregnancy and early motherhood</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c) To identify barriers to reducing alcohol consumption during pregnancy and early motherhood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d) To determine what women want from health interventions aimed at reducing alcohol use during pregnancy and early motherhood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2)</w:t>
      </w:r>
      <w:r w:rsidRPr="005856AD">
        <w:rPr>
          <w:rFonts w:asciiTheme="minorHAnsi" w:hAnsiTheme="minorHAnsi" w:cstheme="minorHAnsi"/>
          <w:sz w:val="22"/>
          <w:szCs w:val="22"/>
        </w:rPr>
        <w:t>  </w:t>
      </w:r>
      <w:r w:rsidRPr="005856AD">
        <w:rPr>
          <w:rFonts w:asciiTheme="minorHAnsi" w:hAnsiTheme="minorHAnsi" w:cstheme="minorHAnsi"/>
          <w:b/>
          <w:bCs/>
          <w:sz w:val="22"/>
          <w:szCs w:val="22"/>
        </w:rPr>
        <w:t>Why have I been chosen to take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We are recruiting volunteers who fall within several population categories: women who are pregnant, women who have children 5 years and under, midwives, obstetric clinicians, alcohol service clinicians, GPs, and health visitors.</w:t>
      </w:r>
    </w:p>
    <w:p w:rsidR="00CB062A" w:rsidRPr="005856AD" w:rsidRDefault="00CB062A"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Within these populations, we are looking for participants who are:</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a) </w:t>
      </w:r>
      <w:proofErr w:type="gramStart"/>
      <w:r w:rsidRPr="005856AD">
        <w:rPr>
          <w:rFonts w:asciiTheme="minorHAnsi" w:hAnsiTheme="minorHAnsi" w:cstheme="minorHAnsi"/>
          <w:sz w:val="22"/>
          <w:szCs w:val="22"/>
        </w:rPr>
        <w:t>aged</w:t>
      </w:r>
      <w:proofErr w:type="gramEnd"/>
      <w:r w:rsidRPr="005856AD">
        <w:rPr>
          <w:rFonts w:asciiTheme="minorHAnsi" w:hAnsiTheme="minorHAnsi" w:cstheme="minorHAnsi"/>
          <w:sz w:val="22"/>
          <w:szCs w:val="22"/>
        </w:rPr>
        <w:t xml:space="preserve"> 18 years of over</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b) </w:t>
      </w:r>
      <w:proofErr w:type="gramStart"/>
      <w:r w:rsidRPr="005856AD">
        <w:rPr>
          <w:rFonts w:asciiTheme="minorHAnsi" w:hAnsiTheme="minorHAnsi" w:cstheme="minorHAnsi"/>
          <w:sz w:val="22"/>
          <w:szCs w:val="22"/>
        </w:rPr>
        <w:t>fluent</w:t>
      </w:r>
      <w:proofErr w:type="gramEnd"/>
      <w:r w:rsidRPr="005856AD">
        <w:rPr>
          <w:rFonts w:asciiTheme="minorHAnsi" w:hAnsiTheme="minorHAnsi" w:cstheme="minorHAnsi"/>
          <w:sz w:val="22"/>
          <w:szCs w:val="22"/>
        </w:rPr>
        <w:t xml:space="preserve"> English speakers</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If you meet the above criteria, then you are eligible to take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3)</w:t>
      </w:r>
      <w:r w:rsidRPr="005856AD">
        <w:rPr>
          <w:rFonts w:asciiTheme="minorHAnsi" w:hAnsiTheme="minorHAnsi" w:cstheme="minorHAnsi"/>
          <w:sz w:val="22"/>
          <w:szCs w:val="22"/>
        </w:rPr>
        <w:t>  </w:t>
      </w:r>
      <w:r w:rsidRPr="005856AD">
        <w:rPr>
          <w:rFonts w:asciiTheme="minorHAnsi" w:hAnsiTheme="minorHAnsi" w:cstheme="minorHAnsi"/>
          <w:b/>
          <w:bCs/>
          <w:sz w:val="22"/>
          <w:szCs w:val="22"/>
        </w:rPr>
        <w:t>Do I have to take part?</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No. Participation in this research is completely voluntary. While you are taking part in the </w:t>
      </w:r>
      <w:r w:rsidR="005304CB">
        <w:rPr>
          <w:rFonts w:asciiTheme="minorHAnsi" w:hAnsiTheme="minorHAnsi" w:cstheme="minorHAnsi"/>
          <w:sz w:val="22"/>
          <w:szCs w:val="22"/>
        </w:rPr>
        <w:t>interview</w:t>
      </w:r>
      <w:r w:rsidRPr="005856AD">
        <w:rPr>
          <w:rFonts w:asciiTheme="minorHAnsi" w:hAnsiTheme="minorHAnsi" w:cstheme="minorHAnsi"/>
          <w:sz w:val="22"/>
          <w:szCs w:val="22"/>
        </w:rPr>
        <w:t xml:space="preserve"> you are free to take a break and/or withdraw at any point.  </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4)</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will happen if I take part?</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If you agree to take part, you will be asked to attend </w:t>
      </w:r>
      <w:r w:rsidR="005304CB">
        <w:rPr>
          <w:rFonts w:asciiTheme="minorHAnsi" w:hAnsiTheme="minorHAnsi" w:cstheme="minorHAnsi"/>
          <w:sz w:val="22"/>
          <w:szCs w:val="22"/>
        </w:rPr>
        <w:t>an interview</w:t>
      </w:r>
      <w:r w:rsidRPr="005856AD">
        <w:rPr>
          <w:rFonts w:asciiTheme="minorHAnsi" w:hAnsiTheme="minorHAnsi" w:cstheme="minorHAnsi"/>
          <w:sz w:val="22"/>
          <w:szCs w:val="22"/>
        </w:rPr>
        <w:t xml:space="preserve"> which will last approximately 60-90 minutes. The </w:t>
      </w:r>
      <w:r w:rsidR="005304CB">
        <w:rPr>
          <w:rFonts w:asciiTheme="minorHAnsi" w:hAnsiTheme="minorHAnsi" w:cstheme="minorHAnsi"/>
          <w:sz w:val="22"/>
          <w:szCs w:val="22"/>
        </w:rPr>
        <w:t>interview</w:t>
      </w:r>
      <w:r w:rsidRPr="005856AD">
        <w:rPr>
          <w:rFonts w:asciiTheme="minorHAnsi" w:hAnsiTheme="minorHAnsi" w:cstheme="minorHAnsi"/>
          <w:sz w:val="22"/>
          <w:szCs w:val="22"/>
        </w:rPr>
        <w:t xml:space="preserve"> will include an introduction by the research</w:t>
      </w:r>
      <w:r w:rsidR="005304CB">
        <w:rPr>
          <w:rFonts w:asciiTheme="minorHAnsi" w:hAnsiTheme="minorHAnsi" w:cstheme="minorHAnsi"/>
          <w:sz w:val="22"/>
          <w:szCs w:val="22"/>
        </w:rPr>
        <w:t>er</w:t>
      </w:r>
      <w:r w:rsidRPr="005856AD">
        <w:rPr>
          <w:rFonts w:asciiTheme="minorHAnsi" w:hAnsiTheme="minorHAnsi" w:cstheme="minorHAnsi"/>
          <w:sz w:val="22"/>
          <w:szCs w:val="22"/>
        </w:rPr>
        <w:t xml:space="preserve">. Then, the first half of the </w:t>
      </w:r>
      <w:r w:rsidR="005304CB">
        <w:rPr>
          <w:rFonts w:asciiTheme="minorHAnsi" w:hAnsiTheme="minorHAnsi" w:cstheme="minorHAnsi"/>
          <w:sz w:val="22"/>
          <w:szCs w:val="22"/>
        </w:rPr>
        <w:t>interview</w:t>
      </w:r>
      <w:r w:rsidRPr="005856AD">
        <w:rPr>
          <w:rFonts w:asciiTheme="minorHAnsi" w:hAnsiTheme="minorHAnsi" w:cstheme="minorHAnsi"/>
          <w:sz w:val="22"/>
          <w:szCs w:val="22"/>
        </w:rPr>
        <w:t xml:space="preserve"> will </w:t>
      </w:r>
      <w:r w:rsidR="005304CB">
        <w:rPr>
          <w:rFonts w:asciiTheme="minorHAnsi" w:hAnsiTheme="minorHAnsi" w:cstheme="minorHAnsi"/>
          <w:sz w:val="22"/>
          <w:szCs w:val="22"/>
        </w:rPr>
        <w:t>ask questions</w:t>
      </w:r>
      <w:r w:rsidRPr="005856AD">
        <w:rPr>
          <w:rFonts w:asciiTheme="minorHAnsi" w:hAnsiTheme="minorHAnsi" w:cstheme="minorHAnsi"/>
          <w:sz w:val="22"/>
          <w:szCs w:val="22"/>
        </w:rPr>
        <w:t xml:space="preserve"> covering key topics, e.g. drinking during pregnancy/early motherhood, reasons women </w:t>
      </w:r>
      <w:r w:rsidR="00660C30">
        <w:rPr>
          <w:rFonts w:asciiTheme="minorHAnsi" w:hAnsiTheme="minorHAnsi" w:cstheme="minorHAnsi"/>
          <w:sz w:val="22"/>
          <w:szCs w:val="22"/>
        </w:rPr>
        <w:t xml:space="preserve">do and do not </w:t>
      </w:r>
      <w:r w:rsidRPr="005856AD">
        <w:rPr>
          <w:rFonts w:asciiTheme="minorHAnsi" w:hAnsiTheme="minorHAnsi" w:cstheme="minorHAnsi"/>
          <w:sz w:val="22"/>
          <w:szCs w:val="22"/>
        </w:rPr>
        <w:t>drink during these periods, barriers to reducing drinking, knowledge and/or understanding of the effects of drinking alcohol during these periods. The second half of the focus group will discuss experiences with health interventions (e.g. health apps), and provide demonstrations of current pregnancy and behaviour change support website and apps.  You will be invited to have a go with the apps, and comment on aspects that you like/dislike.</w:t>
      </w:r>
    </w:p>
    <w:p w:rsidR="00CB062A" w:rsidRPr="005856AD" w:rsidRDefault="00CB062A"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You do not need to contribute to any of the discussion topics or activities.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lastRenderedPageBreak/>
        <w:t>5)</w:t>
      </w:r>
      <w:r w:rsidRPr="005856AD">
        <w:rPr>
          <w:rFonts w:asciiTheme="minorHAnsi" w:hAnsiTheme="minorHAnsi" w:cstheme="minorHAnsi"/>
          <w:sz w:val="22"/>
          <w:szCs w:val="22"/>
        </w:rPr>
        <w:t> </w:t>
      </w:r>
      <w:r w:rsidRPr="005856AD">
        <w:rPr>
          <w:rFonts w:asciiTheme="minorHAnsi" w:hAnsiTheme="minorHAnsi" w:cstheme="minorHAnsi"/>
          <w:b/>
          <w:bCs/>
          <w:sz w:val="22"/>
          <w:szCs w:val="22"/>
        </w:rPr>
        <w:t>Are there any risks in taking part?</w:t>
      </w:r>
    </w:p>
    <w:p w:rsidR="00CB062A" w:rsidRPr="000E1877" w:rsidRDefault="00CB062A" w:rsidP="00CB062A">
      <w:pPr>
        <w:shd w:val="clear" w:color="auto" w:fill="FFFFFF"/>
        <w:rPr>
          <w:rFonts w:asciiTheme="minorHAnsi" w:hAnsiTheme="minorHAnsi" w:cstheme="minorHAnsi"/>
          <w:sz w:val="22"/>
          <w:szCs w:val="22"/>
        </w:rPr>
      </w:pPr>
      <w:r w:rsidRPr="000E1877">
        <w:rPr>
          <w:rFonts w:asciiTheme="minorHAnsi" w:hAnsiTheme="minorHAnsi" w:cstheme="minorHAnsi"/>
          <w:sz w:val="22"/>
          <w:szCs w:val="22"/>
        </w:rPr>
        <w:t xml:space="preserve">We aim to offer a supportive and non-judgemental environment, however, given the topic of the </w:t>
      </w:r>
      <w:r w:rsidR="005304CB">
        <w:rPr>
          <w:rFonts w:asciiTheme="minorHAnsi" w:hAnsiTheme="minorHAnsi" w:cstheme="minorHAnsi"/>
          <w:sz w:val="22"/>
          <w:szCs w:val="22"/>
        </w:rPr>
        <w:t>interview</w:t>
      </w:r>
      <w:r w:rsidRPr="000E1877">
        <w:rPr>
          <w:rFonts w:asciiTheme="minorHAnsi" w:hAnsiTheme="minorHAnsi" w:cstheme="minorHAnsi"/>
          <w:sz w:val="22"/>
          <w:szCs w:val="22"/>
        </w:rPr>
        <w:t xml:space="preserve"> (maternal drinking), some participants may feel uncomfortable or upset. </w:t>
      </w:r>
    </w:p>
    <w:p w:rsidR="00CB062A" w:rsidRPr="000E1877" w:rsidRDefault="00CB062A" w:rsidP="00CB062A">
      <w:pPr>
        <w:shd w:val="clear" w:color="auto" w:fill="FFFFFF"/>
        <w:rPr>
          <w:rFonts w:asciiTheme="minorHAnsi" w:hAnsiTheme="minorHAnsi" w:cstheme="minorHAnsi"/>
          <w:sz w:val="22"/>
          <w:szCs w:val="22"/>
        </w:rPr>
      </w:pPr>
    </w:p>
    <w:p w:rsidR="00CB062A" w:rsidRPr="000E1877" w:rsidRDefault="00CB062A" w:rsidP="00CB062A">
      <w:pPr>
        <w:shd w:val="clear" w:color="auto" w:fill="FFFFFF"/>
        <w:rPr>
          <w:rFonts w:asciiTheme="minorHAnsi" w:hAnsiTheme="minorHAnsi" w:cstheme="minorHAnsi"/>
          <w:sz w:val="22"/>
          <w:szCs w:val="22"/>
          <w:u w:val="single"/>
        </w:rPr>
      </w:pPr>
      <w:r w:rsidRPr="000E1877">
        <w:rPr>
          <w:rFonts w:asciiTheme="minorHAnsi" w:hAnsiTheme="minorHAnsi" w:cstheme="minorHAnsi"/>
          <w:sz w:val="22"/>
          <w:szCs w:val="22"/>
          <w:u w:val="single"/>
        </w:rPr>
        <w:t xml:space="preserve">If you feel unduly upset during the </w:t>
      </w:r>
      <w:r w:rsidR="005304CB">
        <w:rPr>
          <w:rFonts w:asciiTheme="minorHAnsi" w:hAnsiTheme="minorHAnsi" w:cstheme="minorHAnsi"/>
          <w:sz w:val="22"/>
          <w:szCs w:val="22"/>
          <w:u w:val="single"/>
        </w:rPr>
        <w:t>interview</w:t>
      </w:r>
      <w:r w:rsidRPr="000E1877">
        <w:rPr>
          <w:rFonts w:asciiTheme="minorHAnsi" w:hAnsiTheme="minorHAnsi" w:cstheme="minorHAnsi"/>
          <w:sz w:val="22"/>
          <w:szCs w:val="22"/>
          <w:u w:val="single"/>
        </w:rPr>
        <w:t xml:space="preserve">, you can stop and take a break or leave. If there’s a topic/activity you do not want to contribute to, you can choose not to. </w:t>
      </w:r>
    </w:p>
    <w:p w:rsidR="008B2EA2" w:rsidRPr="000E1877" w:rsidRDefault="008B2EA2" w:rsidP="00CB062A">
      <w:pPr>
        <w:shd w:val="clear" w:color="auto" w:fill="FFFFFF"/>
        <w:rPr>
          <w:rFonts w:asciiTheme="minorHAnsi" w:hAnsiTheme="minorHAnsi" w:cstheme="minorHAnsi"/>
          <w:sz w:val="22"/>
          <w:szCs w:val="22"/>
          <w:u w:val="single"/>
        </w:rPr>
      </w:pPr>
    </w:p>
    <w:p w:rsidR="00D73C3B" w:rsidRDefault="000E1877" w:rsidP="00CB062A">
      <w:pPr>
        <w:shd w:val="clear" w:color="auto" w:fill="FFFFFF"/>
        <w:rPr>
          <w:rFonts w:asciiTheme="minorHAnsi" w:hAnsiTheme="minorHAnsi" w:cstheme="minorHAnsi"/>
          <w:sz w:val="22"/>
          <w:szCs w:val="22"/>
        </w:rPr>
      </w:pPr>
      <w:r w:rsidRPr="000E1877">
        <w:rPr>
          <w:rFonts w:asciiTheme="minorHAnsi" w:hAnsiTheme="minorHAnsi" w:cstheme="minorHAnsi"/>
          <w:sz w:val="22"/>
          <w:szCs w:val="22"/>
        </w:rPr>
        <w:t xml:space="preserve">To ensure we accurately record the data, </w:t>
      </w:r>
      <w:r w:rsidR="005304CB">
        <w:rPr>
          <w:rFonts w:asciiTheme="minorHAnsi" w:hAnsiTheme="minorHAnsi" w:cstheme="minorHAnsi"/>
          <w:sz w:val="22"/>
          <w:szCs w:val="22"/>
        </w:rPr>
        <w:t>the interview</w:t>
      </w:r>
      <w:r w:rsidRPr="000E1877">
        <w:rPr>
          <w:rFonts w:asciiTheme="minorHAnsi" w:hAnsiTheme="minorHAnsi" w:cstheme="minorHAnsi"/>
          <w:sz w:val="22"/>
          <w:szCs w:val="22"/>
        </w:rPr>
        <w:t xml:space="preserve"> will be </w:t>
      </w:r>
      <w:r w:rsidR="00282B48">
        <w:rPr>
          <w:rFonts w:asciiTheme="minorHAnsi" w:hAnsiTheme="minorHAnsi" w:cstheme="minorHAnsi"/>
          <w:sz w:val="22"/>
          <w:szCs w:val="22"/>
        </w:rPr>
        <w:t>audio</w:t>
      </w:r>
      <w:r w:rsidRPr="000E1877">
        <w:rPr>
          <w:rFonts w:asciiTheme="minorHAnsi" w:hAnsiTheme="minorHAnsi" w:cstheme="minorHAnsi"/>
          <w:sz w:val="22"/>
          <w:szCs w:val="22"/>
        </w:rPr>
        <w:t xml:space="preserve"> recorded. Once the </w:t>
      </w:r>
      <w:r w:rsidR="005304CB">
        <w:rPr>
          <w:rFonts w:asciiTheme="minorHAnsi" w:hAnsiTheme="minorHAnsi" w:cstheme="minorHAnsi"/>
          <w:sz w:val="22"/>
          <w:szCs w:val="22"/>
        </w:rPr>
        <w:t>interview</w:t>
      </w:r>
      <w:r w:rsidRPr="000E1877">
        <w:rPr>
          <w:rFonts w:asciiTheme="minorHAnsi" w:hAnsiTheme="minorHAnsi" w:cstheme="minorHAnsi"/>
          <w:sz w:val="22"/>
          <w:szCs w:val="22"/>
        </w:rPr>
        <w:t xml:space="preserve"> has finished, the data from the </w:t>
      </w:r>
      <w:r w:rsidR="00282B48">
        <w:rPr>
          <w:rFonts w:asciiTheme="minorHAnsi" w:hAnsiTheme="minorHAnsi" w:cstheme="minorHAnsi"/>
          <w:sz w:val="22"/>
          <w:szCs w:val="22"/>
        </w:rPr>
        <w:t>audio</w:t>
      </w:r>
      <w:r w:rsidRPr="000E1877">
        <w:rPr>
          <w:rFonts w:asciiTheme="minorHAnsi" w:hAnsiTheme="minorHAnsi" w:cstheme="minorHAnsi"/>
          <w:sz w:val="22"/>
          <w:szCs w:val="22"/>
        </w:rPr>
        <w:t xml:space="preserve"> file will be transcribed and checked for accuracy. </w:t>
      </w:r>
      <w:r w:rsidR="00D73C3B">
        <w:rPr>
          <w:rFonts w:asciiTheme="minorHAnsi" w:hAnsiTheme="minorHAnsi" w:cstheme="minorHAnsi"/>
          <w:sz w:val="22"/>
          <w:szCs w:val="22"/>
        </w:rPr>
        <w:t>The r</w:t>
      </w:r>
      <w:r w:rsidRPr="000E1877">
        <w:rPr>
          <w:rFonts w:asciiTheme="minorHAnsi" w:hAnsiTheme="minorHAnsi" w:cstheme="minorHAnsi"/>
          <w:sz w:val="22"/>
          <w:szCs w:val="22"/>
        </w:rPr>
        <w:t>ecording wil</w:t>
      </w:r>
      <w:r w:rsidR="00D73C3B">
        <w:rPr>
          <w:rFonts w:asciiTheme="minorHAnsi" w:hAnsiTheme="minorHAnsi" w:cstheme="minorHAnsi"/>
          <w:sz w:val="22"/>
          <w:szCs w:val="22"/>
        </w:rPr>
        <w:t xml:space="preserve">l then be immediately destroyed </w:t>
      </w:r>
      <w:r w:rsidR="00D73C3B" w:rsidRPr="00D73C3B">
        <w:rPr>
          <w:rFonts w:asciiTheme="minorHAnsi" w:hAnsiTheme="minorHAnsi" w:cstheme="minorHAnsi"/>
          <w:sz w:val="22"/>
          <w:szCs w:val="22"/>
        </w:rPr>
        <w:t>in line with University policy on the destruction of sensitive data.</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6)</w:t>
      </w:r>
      <w:r w:rsidRPr="005856AD">
        <w:rPr>
          <w:rFonts w:asciiTheme="minorHAnsi" w:hAnsiTheme="minorHAnsi" w:cstheme="minorHAnsi"/>
          <w:sz w:val="22"/>
          <w:szCs w:val="22"/>
        </w:rPr>
        <w:t> </w:t>
      </w:r>
      <w:r w:rsidRPr="005856AD">
        <w:rPr>
          <w:rFonts w:asciiTheme="minorHAnsi" w:hAnsiTheme="minorHAnsi" w:cstheme="minorHAnsi"/>
          <w:b/>
          <w:bCs/>
          <w:sz w:val="22"/>
          <w:szCs w:val="22"/>
        </w:rPr>
        <w:t>Are there any benefits in taking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There are no direct benefits from taking part. However, we hope that the data will help develop our understanding of maternal drinking and well-being. This will inform interventions and treatment aimed at reducing maternal drinking which we hope will improve maternal health and well-being. In the future we also want this research to inform work looking at improving children's lives.</w:t>
      </w:r>
    </w:p>
    <w:p w:rsidR="00CB062A" w:rsidRPr="005856AD" w:rsidRDefault="00CB062A" w:rsidP="00CB062A">
      <w:pPr>
        <w:shd w:val="clear" w:color="auto" w:fill="FFFFFF"/>
        <w:rPr>
          <w:rFonts w:asciiTheme="minorHAnsi" w:hAnsiTheme="minorHAnsi" w:cstheme="minorHAnsi"/>
          <w:sz w:val="22"/>
          <w:szCs w:val="22"/>
        </w:rPr>
      </w:pPr>
    </w:p>
    <w:p w:rsidR="00CB062A" w:rsidRPr="005856AD" w:rsidRDefault="00D73C3B" w:rsidP="00CB062A">
      <w:pPr>
        <w:shd w:val="clear" w:color="auto" w:fill="FFFFFF"/>
        <w:rPr>
          <w:rFonts w:asciiTheme="minorHAnsi" w:hAnsiTheme="minorHAnsi" w:cstheme="minorHAnsi"/>
          <w:sz w:val="22"/>
          <w:szCs w:val="22"/>
        </w:rPr>
      </w:pPr>
      <w:r>
        <w:rPr>
          <w:rFonts w:asciiTheme="minorHAnsi" w:hAnsiTheme="minorHAnsi" w:cstheme="minorHAnsi"/>
          <w:sz w:val="22"/>
          <w:szCs w:val="22"/>
        </w:rPr>
        <w:t>W</w:t>
      </w:r>
      <w:r w:rsidR="00CB062A">
        <w:rPr>
          <w:rFonts w:asciiTheme="minorHAnsi" w:hAnsiTheme="minorHAnsi" w:cstheme="minorHAnsi"/>
          <w:sz w:val="22"/>
          <w:szCs w:val="22"/>
        </w:rPr>
        <w:t>e will cover transport costs</w:t>
      </w:r>
      <w:r>
        <w:rPr>
          <w:rFonts w:asciiTheme="minorHAnsi" w:hAnsiTheme="minorHAnsi" w:cstheme="minorHAnsi"/>
          <w:sz w:val="22"/>
          <w:szCs w:val="22"/>
        </w:rPr>
        <w:t xml:space="preserve"> and l</w:t>
      </w:r>
      <w:r w:rsidR="00CB062A" w:rsidRPr="005856AD">
        <w:rPr>
          <w:rFonts w:asciiTheme="minorHAnsi" w:hAnsiTheme="minorHAnsi" w:cstheme="minorHAnsi"/>
          <w:sz w:val="22"/>
          <w:szCs w:val="22"/>
        </w:rPr>
        <w:t xml:space="preserve">ight refreshments during the </w:t>
      </w:r>
      <w:r w:rsidR="005304CB">
        <w:rPr>
          <w:rFonts w:asciiTheme="minorHAnsi" w:hAnsiTheme="minorHAnsi" w:cstheme="minorHAnsi"/>
          <w:sz w:val="22"/>
          <w:szCs w:val="22"/>
        </w:rPr>
        <w:t>interview</w:t>
      </w:r>
      <w:r>
        <w:rPr>
          <w:rFonts w:asciiTheme="minorHAnsi" w:hAnsiTheme="minorHAnsi" w:cstheme="minorHAnsi"/>
          <w:sz w:val="22"/>
          <w:szCs w:val="22"/>
        </w:rPr>
        <w:t xml:space="preserve"> will be provided</w:t>
      </w:r>
      <w:r w:rsidR="00CB062A" w:rsidRPr="005856AD">
        <w:rPr>
          <w:rFonts w:asciiTheme="minorHAnsi" w:hAnsiTheme="minorHAnsi" w:cstheme="minorHAnsi"/>
          <w:sz w:val="22"/>
          <w:szCs w:val="22"/>
        </w:rPr>
        <w:t xml:space="preserve">.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7)</w:t>
      </w:r>
      <w:r w:rsidRPr="005856AD">
        <w:rPr>
          <w:rFonts w:asciiTheme="minorHAnsi" w:hAnsiTheme="minorHAnsi" w:cstheme="minorHAnsi"/>
          <w:sz w:val="22"/>
          <w:szCs w:val="22"/>
        </w:rPr>
        <w:t> </w:t>
      </w:r>
      <w:proofErr w:type="gramStart"/>
      <w:r w:rsidRPr="005856AD">
        <w:rPr>
          <w:rFonts w:asciiTheme="minorHAnsi" w:hAnsiTheme="minorHAnsi" w:cstheme="minorHAnsi"/>
          <w:b/>
          <w:bCs/>
          <w:sz w:val="22"/>
          <w:szCs w:val="22"/>
        </w:rPr>
        <w:t>What</w:t>
      </w:r>
      <w:proofErr w:type="gramEnd"/>
      <w:r w:rsidRPr="005856AD">
        <w:rPr>
          <w:rFonts w:asciiTheme="minorHAnsi" w:hAnsiTheme="minorHAnsi" w:cstheme="minorHAnsi"/>
          <w:b/>
          <w:bCs/>
          <w:sz w:val="22"/>
          <w:szCs w:val="22"/>
        </w:rPr>
        <w:t xml:space="preserve"> if I am unhappy or if there is a problem?</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If you are unhappy, or if there is a problem, please feel free to let us know by contacting Dr Abi Rose (0151 794 1159) and we will try to help. If you remain unhappy or have a complaint which you feel you cannot come to us with then you should contact the Research Governance Officer on 0151 794 8290 (ethics@liv.ac.uk). When contacting the Research Governance Officer, please provide details of the name or description of the study (so that it can be identified), the Principle Investigator (Dr Abi Rose), and the details of the complaint you wish to make.</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8)</w:t>
      </w:r>
      <w:r w:rsidRPr="005856AD">
        <w:rPr>
          <w:rFonts w:asciiTheme="minorHAnsi" w:hAnsiTheme="minorHAnsi" w:cstheme="minorHAnsi"/>
          <w:sz w:val="22"/>
          <w:szCs w:val="22"/>
        </w:rPr>
        <w:t> </w:t>
      </w:r>
      <w:r w:rsidRPr="005856AD">
        <w:rPr>
          <w:rFonts w:asciiTheme="minorHAnsi" w:hAnsiTheme="minorHAnsi" w:cstheme="minorHAnsi"/>
          <w:b/>
          <w:bCs/>
          <w:sz w:val="22"/>
          <w:szCs w:val="22"/>
        </w:rPr>
        <w:t>Will my participation be kept confidential, and what happens to my data?</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Yes.</w:t>
      </w:r>
    </w:p>
    <w:p w:rsidR="00CB062A"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You will be assigned a random ‘participant number’, and none of your personal details will be kept with your data. Data will be stored on secure, password-protected drives. If this research is disseminated (e.g. as a journal article or through a conference presentation), datasets may be submitted at the same time. However, all data sets are completely anonymous. Your data </w:t>
      </w:r>
      <w:r w:rsidRPr="005856AD">
        <w:rPr>
          <w:rFonts w:asciiTheme="minorHAnsi" w:hAnsiTheme="minorHAnsi" w:cstheme="minorHAnsi"/>
          <w:sz w:val="22"/>
          <w:szCs w:val="22"/>
          <w:u w:val="single"/>
        </w:rPr>
        <w:t>cannot</w:t>
      </w:r>
      <w:r w:rsidRPr="005856AD">
        <w:rPr>
          <w:rFonts w:asciiTheme="minorHAnsi" w:hAnsiTheme="minorHAnsi" w:cstheme="minorHAnsi"/>
          <w:sz w:val="22"/>
          <w:szCs w:val="22"/>
        </w:rPr>
        <w:t xml:space="preserve"> be traced back to you.</w:t>
      </w:r>
    </w:p>
    <w:p w:rsidR="00AC0EDB" w:rsidRDefault="00AC0EDB"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If you are interested in the results of the study, please let us know and we will send you a summary of the research once it is completed.</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9)</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will happen if I want to stop taking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You are under no obligation to take part in this study; it is completely your choice. If you do decide to take part, you are free to withdraw at any point during the </w:t>
      </w:r>
      <w:r w:rsidR="005304CB">
        <w:rPr>
          <w:rFonts w:asciiTheme="minorHAnsi" w:hAnsiTheme="minorHAnsi" w:cstheme="minorHAnsi"/>
          <w:sz w:val="22"/>
          <w:szCs w:val="22"/>
        </w:rPr>
        <w:t>interview</w:t>
      </w:r>
      <w:bookmarkStart w:id="0" w:name="_GoBack"/>
      <w:bookmarkEnd w:id="0"/>
      <w:r w:rsidRPr="005856AD">
        <w:rPr>
          <w:rFonts w:asciiTheme="minorHAnsi" w:hAnsiTheme="minorHAnsi" w:cstheme="minorHAnsi"/>
          <w:sz w:val="22"/>
          <w:szCs w:val="22"/>
        </w:rPr>
        <w:t xml:space="preserve"> without giving any reason or explanation.</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 </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10)</w:t>
      </w:r>
      <w:r w:rsidRPr="005856AD">
        <w:rPr>
          <w:rFonts w:asciiTheme="minorHAnsi" w:hAnsiTheme="minorHAnsi" w:cstheme="minorHAnsi"/>
          <w:sz w:val="22"/>
          <w:szCs w:val="22"/>
        </w:rPr>
        <w:t> </w:t>
      </w:r>
      <w:r w:rsidRPr="005856AD">
        <w:rPr>
          <w:rFonts w:asciiTheme="minorHAnsi" w:hAnsiTheme="minorHAnsi" w:cstheme="minorHAnsi"/>
          <w:b/>
          <w:bCs/>
          <w:sz w:val="22"/>
          <w:szCs w:val="22"/>
        </w:rPr>
        <w:t>Who can I contact if I have further questions?</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Please contact the Principle Investigator:</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Dr Abi Rose (abirose@liverpool.ac.uk / 0151 794 1159)</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2.32 Eleanor Rathbone, Department of Psychological Sciences,</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University of Liverpool,</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Liverpool, L69 7ZA</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A33813" w:rsidRDefault="00A33813"/>
    <w:sectPr w:rsidR="00A33813" w:rsidSect="00AC0EDB">
      <w:headerReference w:type="default" r:id="rId7"/>
      <w:pgSz w:w="11906" w:h="16838"/>
      <w:pgMar w:top="1170" w:right="1440" w:bottom="5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B48" w:rsidRDefault="00282B48" w:rsidP="00CB062A">
      <w:r>
        <w:separator/>
      </w:r>
    </w:p>
  </w:endnote>
  <w:endnote w:type="continuationSeparator" w:id="0">
    <w:p w:rsidR="00282B48" w:rsidRDefault="00282B48" w:rsidP="00CB0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B48" w:rsidRDefault="00282B48" w:rsidP="00CB062A">
      <w:r>
        <w:separator/>
      </w:r>
    </w:p>
  </w:footnote>
  <w:footnote w:type="continuationSeparator" w:id="0">
    <w:p w:rsidR="00282B48" w:rsidRDefault="00282B48" w:rsidP="00CB0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48" w:rsidRDefault="00282B48">
    <w:pPr>
      <w:pStyle w:val="Header"/>
    </w:pPr>
    <w:r>
      <w:t>Maternal health research – Focus Group v1 PIS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62A"/>
    <w:rsid w:val="00010C74"/>
    <w:rsid w:val="000D2E40"/>
    <w:rsid w:val="000E1877"/>
    <w:rsid w:val="00250BBC"/>
    <w:rsid w:val="00282B48"/>
    <w:rsid w:val="003C569C"/>
    <w:rsid w:val="005304CB"/>
    <w:rsid w:val="00660C30"/>
    <w:rsid w:val="008B2EA2"/>
    <w:rsid w:val="009F49F2"/>
    <w:rsid w:val="00A33813"/>
    <w:rsid w:val="00AC0EDB"/>
    <w:rsid w:val="00C51F67"/>
    <w:rsid w:val="00CB062A"/>
    <w:rsid w:val="00D73C3B"/>
    <w:rsid w:val="00EE6A92"/>
    <w:rsid w:val="00F42170"/>
    <w:rsid w:val="00FB0E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D9809-5B54-46E9-A004-AFCC80BCC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62A"/>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062A"/>
    <w:pPr>
      <w:tabs>
        <w:tab w:val="center" w:pos="4153"/>
        <w:tab w:val="right" w:pos="8306"/>
      </w:tabs>
    </w:pPr>
  </w:style>
  <w:style w:type="character" w:customStyle="1" w:styleId="HeaderChar">
    <w:name w:val="Header Char"/>
    <w:basedOn w:val="DefaultParagraphFont"/>
    <w:link w:val="Header"/>
    <w:uiPriority w:val="99"/>
    <w:rsid w:val="00CB062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B062A"/>
    <w:pPr>
      <w:tabs>
        <w:tab w:val="center" w:pos="4513"/>
        <w:tab w:val="right" w:pos="9026"/>
      </w:tabs>
    </w:pPr>
  </w:style>
  <w:style w:type="character" w:customStyle="1" w:styleId="FooterChar">
    <w:name w:val="Footer Char"/>
    <w:basedOn w:val="DefaultParagraphFont"/>
    <w:link w:val="Footer"/>
    <w:uiPriority w:val="99"/>
    <w:rsid w:val="00CB062A"/>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82B48"/>
    <w:rPr>
      <w:sz w:val="16"/>
      <w:szCs w:val="16"/>
    </w:rPr>
  </w:style>
  <w:style w:type="paragraph" w:styleId="CommentText">
    <w:name w:val="annotation text"/>
    <w:basedOn w:val="Normal"/>
    <w:link w:val="CommentTextChar"/>
    <w:uiPriority w:val="99"/>
    <w:semiHidden/>
    <w:unhideWhenUsed/>
    <w:rsid w:val="00282B48"/>
    <w:rPr>
      <w:sz w:val="20"/>
      <w:szCs w:val="20"/>
    </w:rPr>
  </w:style>
  <w:style w:type="character" w:customStyle="1" w:styleId="CommentTextChar">
    <w:name w:val="Comment Text Char"/>
    <w:basedOn w:val="DefaultParagraphFont"/>
    <w:link w:val="CommentText"/>
    <w:uiPriority w:val="99"/>
    <w:semiHidden/>
    <w:rsid w:val="00282B4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82B48"/>
    <w:rPr>
      <w:b/>
      <w:bCs/>
    </w:rPr>
  </w:style>
  <w:style w:type="character" w:customStyle="1" w:styleId="CommentSubjectChar">
    <w:name w:val="Comment Subject Char"/>
    <w:basedOn w:val="CommentTextChar"/>
    <w:link w:val="CommentSubject"/>
    <w:uiPriority w:val="99"/>
    <w:semiHidden/>
    <w:rsid w:val="00282B48"/>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282B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B48"/>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851</Words>
  <Characters>4852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Abi</dc:creator>
  <cp:keywords/>
  <dc:description/>
  <cp:lastModifiedBy>Ujhelyi Gomez, Katalin</cp:lastModifiedBy>
  <cp:revision>3</cp:revision>
  <dcterms:created xsi:type="dcterms:W3CDTF">2019-06-24T06:09:00Z</dcterms:created>
  <dcterms:modified xsi:type="dcterms:W3CDTF">2019-06-24T06:15:00Z</dcterms:modified>
</cp:coreProperties>
</file>