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161F" w:rsidRPr="009E161F" w:rsidRDefault="009E161F" w:rsidP="009E161F">
      <w:pPr>
        <w:jc w:val="center"/>
        <w:rPr>
          <w:b/>
          <w:bCs/>
        </w:rPr>
      </w:pPr>
      <w:bookmarkStart w:id="0" w:name="_Toc26259769"/>
      <w:r w:rsidRPr="009E161F">
        <w:rPr>
          <w:b/>
          <w:bCs/>
        </w:rPr>
        <w:t>Interview Schedule</w:t>
      </w:r>
      <w:bookmarkEnd w:id="0"/>
    </w:p>
    <w:p w:rsidR="009E161F" w:rsidRPr="00B62885" w:rsidRDefault="009E161F" w:rsidP="009E161F">
      <w:pPr>
        <w:spacing w:line="360" w:lineRule="auto"/>
        <w:jc w:val="both"/>
        <w:rPr>
          <w:rFonts w:cstheme="minorHAnsi"/>
          <w:u w:val="single"/>
        </w:rPr>
      </w:pPr>
      <w:r w:rsidRPr="00B62885">
        <w:rPr>
          <w:rFonts w:cstheme="minorHAnsi"/>
          <w:u w:val="single"/>
        </w:rPr>
        <w:t>Pre-Interview</w:t>
      </w:r>
    </w:p>
    <w:p w:rsidR="009E161F" w:rsidRPr="00B62885" w:rsidRDefault="009E161F" w:rsidP="009E161F">
      <w:pPr>
        <w:pStyle w:val="ListParagraph"/>
        <w:numPr>
          <w:ilvl w:val="0"/>
          <w:numId w:val="2"/>
        </w:numPr>
        <w:spacing w:line="360" w:lineRule="auto"/>
        <w:jc w:val="both"/>
        <w:rPr>
          <w:rFonts w:cstheme="minorHAnsi"/>
        </w:rPr>
      </w:pPr>
      <w:r w:rsidRPr="00B62885">
        <w:rPr>
          <w:rFonts w:cstheme="minorHAnsi"/>
        </w:rPr>
        <w:t xml:space="preserve">Confirm time, date and </w:t>
      </w:r>
      <w:r w:rsidR="003A7B4A">
        <w:rPr>
          <w:rFonts w:cstheme="minorHAnsi"/>
        </w:rPr>
        <w:t>technology</w:t>
      </w:r>
      <w:r w:rsidRPr="00B62885">
        <w:rPr>
          <w:rFonts w:cstheme="minorHAnsi"/>
        </w:rPr>
        <w:t xml:space="preserve"> prior to interview. </w:t>
      </w:r>
    </w:p>
    <w:p w:rsidR="009E161F" w:rsidRPr="00B62885" w:rsidRDefault="009E161F" w:rsidP="009E161F">
      <w:pPr>
        <w:pStyle w:val="ListParagraph"/>
        <w:numPr>
          <w:ilvl w:val="0"/>
          <w:numId w:val="2"/>
        </w:numPr>
        <w:spacing w:line="360" w:lineRule="auto"/>
        <w:jc w:val="both"/>
        <w:rPr>
          <w:rFonts w:cstheme="minorHAnsi"/>
        </w:rPr>
      </w:pPr>
      <w:r w:rsidRPr="00B62885">
        <w:rPr>
          <w:rFonts w:cstheme="minorHAnsi"/>
        </w:rPr>
        <w:t>Thank participant and ask if they are still happy to be involved with the project.</w:t>
      </w:r>
    </w:p>
    <w:p w:rsidR="009E161F" w:rsidRPr="00B62885" w:rsidRDefault="009E161F" w:rsidP="009E161F">
      <w:pPr>
        <w:pStyle w:val="ListParagraph"/>
        <w:numPr>
          <w:ilvl w:val="0"/>
          <w:numId w:val="2"/>
        </w:numPr>
        <w:spacing w:line="360" w:lineRule="auto"/>
        <w:jc w:val="both"/>
        <w:rPr>
          <w:rFonts w:cstheme="minorHAnsi"/>
        </w:rPr>
      </w:pPr>
      <w:r w:rsidRPr="00B62885">
        <w:rPr>
          <w:rFonts w:cstheme="minorHAnsi"/>
        </w:rPr>
        <w:t>Ensure participant has my contact details and reassure them that they are welcome to contact me with any questions or concerns that they may think of.</w:t>
      </w:r>
    </w:p>
    <w:p w:rsidR="009E161F" w:rsidRPr="00B62885" w:rsidRDefault="009E161F" w:rsidP="009E161F">
      <w:pPr>
        <w:spacing w:line="360" w:lineRule="auto"/>
        <w:jc w:val="both"/>
        <w:rPr>
          <w:rFonts w:cstheme="minorHAnsi"/>
        </w:rPr>
      </w:pPr>
    </w:p>
    <w:p w:rsidR="009E161F" w:rsidRPr="00B62885" w:rsidRDefault="009E161F" w:rsidP="009E161F">
      <w:pPr>
        <w:spacing w:line="360" w:lineRule="auto"/>
        <w:jc w:val="both"/>
        <w:rPr>
          <w:rFonts w:cstheme="minorHAnsi"/>
        </w:rPr>
      </w:pPr>
      <w:r w:rsidRPr="00B62885">
        <w:rPr>
          <w:rFonts w:cstheme="minorHAnsi"/>
        </w:rPr>
        <w:t>Points to raise prior to signing of consent form:</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Audio recording of the interview</w:t>
      </w:r>
      <w:r w:rsidRPr="00B62885">
        <w:rPr>
          <w:rFonts w:cstheme="minorHAnsi"/>
        </w:rPr>
        <w:t xml:space="preserve"> – check this is okay, show participant the recorder and explain that it is beneficial for the purposes of accuracy. Reassure that no one else will hear the tape aside from me. If not comfortable being recorded, then I can take notes instead.</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Confidentiality</w:t>
      </w:r>
      <w:r w:rsidRPr="00B62885">
        <w:rPr>
          <w:rFonts w:cstheme="minorHAnsi"/>
        </w:rPr>
        <w:t xml:space="preserve"> – Confirm that anything said will remain private unless someone’s safety is at risk. All data including personal contact information will be held securely by myself.</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Anonymity</w:t>
      </w:r>
      <w:r w:rsidRPr="00B62885">
        <w:rPr>
          <w:rFonts w:cstheme="minorHAnsi"/>
        </w:rPr>
        <w:t xml:space="preserve"> – All material will be anonymised e.g. pseudonyms given, locations/dates changed, although specific details may make the participant identifiable to familiar others. </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Pseudonyms</w:t>
      </w:r>
      <w:r w:rsidRPr="00B62885">
        <w:rPr>
          <w:rFonts w:cstheme="minorHAnsi"/>
        </w:rPr>
        <w:t xml:space="preserve"> – To protect their identity explain why/how </w:t>
      </w:r>
      <w:r w:rsidR="003A7B4A">
        <w:rPr>
          <w:rFonts w:cstheme="minorHAnsi"/>
        </w:rPr>
        <w:t>a false name</w:t>
      </w:r>
      <w:r w:rsidRPr="00B62885">
        <w:rPr>
          <w:rFonts w:cstheme="minorHAnsi"/>
        </w:rPr>
        <w:t xml:space="preserve"> will be used. </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Participant focus</w:t>
      </w:r>
      <w:r w:rsidRPr="00B62885">
        <w:rPr>
          <w:rFonts w:cstheme="minorHAnsi"/>
        </w:rPr>
        <w:t xml:space="preserve"> – The topic of conversation to be guided by the participant. Reassure that we can stop, take a break or move on from anything that is too upsetting to talk about. Explain that we can return to the topic later if they feel comfortable/keen to do so. </w:t>
      </w:r>
    </w:p>
    <w:p w:rsidR="009E161F" w:rsidRPr="00B62885" w:rsidRDefault="009E161F" w:rsidP="009E161F">
      <w:pPr>
        <w:pStyle w:val="ListParagraph"/>
        <w:numPr>
          <w:ilvl w:val="0"/>
          <w:numId w:val="1"/>
        </w:numPr>
        <w:spacing w:line="360" w:lineRule="auto"/>
        <w:jc w:val="both"/>
        <w:rPr>
          <w:rFonts w:cstheme="minorHAnsi"/>
        </w:rPr>
      </w:pPr>
      <w:r w:rsidRPr="00B62885">
        <w:rPr>
          <w:rFonts w:cstheme="minorHAnsi"/>
          <w:b/>
        </w:rPr>
        <w:t>Ability to stop</w:t>
      </w:r>
      <w:r w:rsidRPr="00B62885">
        <w:rPr>
          <w:rFonts w:cstheme="minorHAnsi"/>
        </w:rPr>
        <w:t xml:space="preserve"> – Confirm that we can stop at any time, either for a break, for the day or their participation in the research entirely. </w:t>
      </w:r>
    </w:p>
    <w:p w:rsidR="009E161F" w:rsidRPr="00B62885" w:rsidRDefault="009E161F" w:rsidP="009E161F">
      <w:pPr>
        <w:spacing w:line="360" w:lineRule="auto"/>
        <w:jc w:val="both"/>
        <w:rPr>
          <w:rFonts w:cstheme="minorHAnsi"/>
        </w:rPr>
      </w:pPr>
    </w:p>
    <w:p w:rsidR="009E161F" w:rsidRPr="00B62885" w:rsidRDefault="009E161F" w:rsidP="009E161F">
      <w:pPr>
        <w:spacing w:line="360" w:lineRule="auto"/>
        <w:jc w:val="both"/>
        <w:rPr>
          <w:rFonts w:cstheme="minorHAnsi"/>
        </w:rPr>
      </w:pPr>
      <w:r w:rsidRPr="00B62885">
        <w:rPr>
          <w:rFonts w:cstheme="minorHAnsi"/>
        </w:rPr>
        <w:t>Signing of consent form:</w:t>
      </w:r>
    </w:p>
    <w:p w:rsidR="009E161F" w:rsidRPr="00B62885" w:rsidRDefault="009E161F" w:rsidP="009E161F">
      <w:pPr>
        <w:pStyle w:val="ListParagraph"/>
        <w:numPr>
          <w:ilvl w:val="0"/>
          <w:numId w:val="3"/>
        </w:numPr>
        <w:spacing w:line="360" w:lineRule="auto"/>
        <w:jc w:val="both"/>
        <w:rPr>
          <w:rFonts w:cstheme="minorHAnsi"/>
        </w:rPr>
      </w:pPr>
      <w:r w:rsidRPr="00B62885">
        <w:rPr>
          <w:rFonts w:cstheme="minorHAnsi"/>
          <w:b/>
        </w:rPr>
        <w:t>Present consent form</w:t>
      </w:r>
      <w:r w:rsidRPr="00B62885">
        <w:rPr>
          <w:rFonts w:cstheme="minorHAnsi"/>
        </w:rPr>
        <w:t xml:space="preserve"> – show form to participant and explain what it’s for. </w:t>
      </w:r>
    </w:p>
    <w:p w:rsidR="009E161F" w:rsidRPr="00B62885" w:rsidRDefault="009E161F" w:rsidP="009E161F">
      <w:pPr>
        <w:pStyle w:val="ListParagraph"/>
        <w:numPr>
          <w:ilvl w:val="0"/>
          <w:numId w:val="3"/>
        </w:numPr>
        <w:spacing w:line="360" w:lineRule="auto"/>
        <w:jc w:val="both"/>
        <w:rPr>
          <w:rFonts w:cstheme="minorHAnsi"/>
        </w:rPr>
      </w:pPr>
      <w:r w:rsidRPr="00B62885">
        <w:rPr>
          <w:rFonts w:cstheme="minorHAnsi"/>
          <w:b/>
        </w:rPr>
        <w:t>Read through</w:t>
      </w:r>
      <w:r w:rsidRPr="00B62885">
        <w:rPr>
          <w:rFonts w:cstheme="minorHAnsi"/>
        </w:rPr>
        <w:t xml:space="preserve"> – read each point and tick, checking for understanding and agreement.</w:t>
      </w:r>
    </w:p>
    <w:p w:rsidR="009E161F" w:rsidRPr="00B62885" w:rsidRDefault="009E161F" w:rsidP="009E161F">
      <w:pPr>
        <w:pStyle w:val="ListParagraph"/>
        <w:numPr>
          <w:ilvl w:val="0"/>
          <w:numId w:val="3"/>
        </w:numPr>
        <w:spacing w:line="360" w:lineRule="auto"/>
        <w:jc w:val="both"/>
        <w:rPr>
          <w:rFonts w:cstheme="minorHAnsi"/>
        </w:rPr>
      </w:pPr>
      <w:r w:rsidRPr="00B62885">
        <w:rPr>
          <w:rFonts w:cstheme="minorHAnsi"/>
          <w:b/>
        </w:rPr>
        <w:t>Questions</w:t>
      </w:r>
      <w:r w:rsidRPr="00B62885">
        <w:rPr>
          <w:rFonts w:cstheme="minorHAnsi"/>
        </w:rPr>
        <w:t xml:space="preserve"> – give participant chance to ask questions.</w:t>
      </w:r>
    </w:p>
    <w:p w:rsidR="009E161F" w:rsidRPr="00B62885" w:rsidRDefault="009E161F" w:rsidP="009E161F">
      <w:pPr>
        <w:pStyle w:val="ListParagraph"/>
        <w:numPr>
          <w:ilvl w:val="0"/>
          <w:numId w:val="3"/>
        </w:numPr>
        <w:spacing w:line="360" w:lineRule="auto"/>
        <w:jc w:val="both"/>
        <w:rPr>
          <w:rFonts w:cstheme="minorHAnsi"/>
        </w:rPr>
      </w:pPr>
      <w:r w:rsidRPr="00B62885">
        <w:rPr>
          <w:rFonts w:cstheme="minorHAnsi"/>
          <w:b/>
        </w:rPr>
        <w:t xml:space="preserve">Duplicate </w:t>
      </w:r>
      <w:r w:rsidRPr="00B62885">
        <w:rPr>
          <w:rFonts w:cstheme="minorHAnsi"/>
        </w:rPr>
        <w:t>– ask participant to complete two identical forms, one for me and one for them.</w:t>
      </w:r>
    </w:p>
    <w:p w:rsidR="009E161F" w:rsidRPr="00B62885" w:rsidRDefault="009E161F" w:rsidP="009E161F">
      <w:pPr>
        <w:spacing w:line="360" w:lineRule="auto"/>
        <w:jc w:val="both"/>
        <w:rPr>
          <w:rFonts w:cstheme="minorHAnsi"/>
        </w:rPr>
      </w:pPr>
    </w:p>
    <w:p w:rsidR="009E161F" w:rsidRPr="00B62885" w:rsidRDefault="009E161F" w:rsidP="009E161F">
      <w:pPr>
        <w:spacing w:line="360" w:lineRule="auto"/>
        <w:jc w:val="both"/>
        <w:rPr>
          <w:rFonts w:cstheme="minorHAnsi"/>
          <w:u w:val="single"/>
        </w:rPr>
      </w:pPr>
    </w:p>
    <w:p w:rsidR="006300CF" w:rsidRDefault="006300CF" w:rsidP="009E161F">
      <w:pPr>
        <w:spacing w:line="360" w:lineRule="auto"/>
        <w:jc w:val="both"/>
        <w:rPr>
          <w:rFonts w:cstheme="minorHAnsi"/>
          <w:u w:val="single"/>
        </w:rPr>
      </w:pPr>
    </w:p>
    <w:p w:rsidR="009E161F" w:rsidRPr="00B62885" w:rsidRDefault="009E161F" w:rsidP="009E161F">
      <w:pPr>
        <w:spacing w:line="360" w:lineRule="auto"/>
        <w:jc w:val="both"/>
        <w:rPr>
          <w:rFonts w:cstheme="minorHAnsi"/>
          <w:u w:val="single"/>
        </w:rPr>
      </w:pPr>
      <w:r w:rsidRPr="00B62885">
        <w:rPr>
          <w:rFonts w:cstheme="minorHAnsi"/>
          <w:u w:val="single"/>
        </w:rPr>
        <w:lastRenderedPageBreak/>
        <w:t>The Interview</w:t>
      </w:r>
    </w:p>
    <w:p w:rsidR="009E161F" w:rsidRDefault="003D219D" w:rsidP="009E161F">
      <w:pPr>
        <w:spacing w:line="360" w:lineRule="auto"/>
        <w:jc w:val="both"/>
        <w:rPr>
          <w:rFonts w:cstheme="minorHAnsi"/>
        </w:rPr>
      </w:pPr>
      <w:r>
        <w:rPr>
          <w:rFonts w:cstheme="minorHAnsi"/>
        </w:rPr>
        <w:t xml:space="preserve">Begin by catching up with the participant, following up on anything they may have said in the previous interview about </w:t>
      </w:r>
      <w:r w:rsidR="00EB647A">
        <w:rPr>
          <w:rFonts w:cstheme="minorHAnsi"/>
        </w:rPr>
        <w:t>life changes/plans etc.</w:t>
      </w:r>
      <w:r>
        <w:rPr>
          <w:rFonts w:cstheme="minorHAnsi"/>
        </w:rPr>
        <w:t xml:space="preserve"> </w:t>
      </w:r>
    </w:p>
    <w:p w:rsidR="006C1EC8" w:rsidRDefault="006C1EC8" w:rsidP="009E161F">
      <w:pPr>
        <w:spacing w:line="360" w:lineRule="auto"/>
        <w:jc w:val="both"/>
        <w:rPr>
          <w:rFonts w:cstheme="minorHAnsi"/>
        </w:rPr>
      </w:pPr>
    </w:p>
    <w:p w:rsidR="002D7DB3" w:rsidRPr="002D7DB3" w:rsidRDefault="002D7DB3" w:rsidP="006C1EC8">
      <w:pPr>
        <w:pStyle w:val="ListParagraph"/>
        <w:numPr>
          <w:ilvl w:val="0"/>
          <w:numId w:val="12"/>
        </w:numPr>
        <w:spacing w:line="360" w:lineRule="auto"/>
        <w:jc w:val="both"/>
        <w:rPr>
          <w:rFonts w:cstheme="minorHAnsi"/>
          <w:i/>
        </w:rPr>
      </w:pPr>
      <w:r>
        <w:rPr>
          <w:rFonts w:cstheme="minorHAnsi"/>
          <w:iCs/>
        </w:rPr>
        <w:t>Describe your mum/dad as a person</w:t>
      </w:r>
    </w:p>
    <w:p w:rsidR="006C1EC8" w:rsidRPr="006C1EC8" w:rsidRDefault="006C1EC8" w:rsidP="006C1EC8">
      <w:pPr>
        <w:pStyle w:val="ListParagraph"/>
        <w:numPr>
          <w:ilvl w:val="0"/>
          <w:numId w:val="12"/>
        </w:numPr>
        <w:spacing w:line="360" w:lineRule="auto"/>
        <w:jc w:val="both"/>
        <w:rPr>
          <w:rFonts w:cstheme="minorHAnsi"/>
          <w:i/>
        </w:rPr>
      </w:pPr>
      <w:r>
        <w:rPr>
          <w:rFonts w:cstheme="minorHAnsi"/>
          <w:iCs/>
        </w:rPr>
        <w:t xml:space="preserve">How would you describe their parenting style </w:t>
      </w:r>
      <w:r w:rsidR="00C73310">
        <w:rPr>
          <w:rFonts w:cstheme="minorHAnsi"/>
          <w:iCs/>
        </w:rPr>
        <w:t>when you were</w:t>
      </w:r>
      <w:r>
        <w:rPr>
          <w:rFonts w:cstheme="minorHAnsi"/>
          <w:iCs/>
        </w:rPr>
        <w:t xml:space="preserve"> children?</w:t>
      </w:r>
    </w:p>
    <w:p w:rsidR="006C1EC8" w:rsidRPr="002D7DB3" w:rsidRDefault="006C1EC8" w:rsidP="006C1EC8">
      <w:pPr>
        <w:pStyle w:val="ListParagraph"/>
        <w:numPr>
          <w:ilvl w:val="0"/>
          <w:numId w:val="12"/>
        </w:numPr>
        <w:spacing w:line="360" w:lineRule="auto"/>
        <w:jc w:val="both"/>
        <w:rPr>
          <w:rFonts w:cstheme="minorHAnsi"/>
          <w:i/>
        </w:rPr>
      </w:pPr>
      <w:r>
        <w:rPr>
          <w:rFonts w:cstheme="minorHAnsi"/>
          <w:iCs/>
        </w:rPr>
        <w:t>How did this change as you got older?</w:t>
      </w:r>
    </w:p>
    <w:p w:rsidR="002D7DB3" w:rsidRPr="006C1EC8" w:rsidRDefault="002D7DB3" w:rsidP="006C1EC8">
      <w:pPr>
        <w:pStyle w:val="ListParagraph"/>
        <w:numPr>
          <w:ilvl w:val="0"/>
          <w:numId w:val="12"/>
        </w:numPr>
        <w:spacing w:line="360" w:lineRule="auto"/>
        <w:jc w:val="both"/>
        <w:rPr>
          <w:rFonts w:cstheme="minorHAnsi"/>
          <w:i/>
        </w:rPr>
      </w:pPr>
      <w:r>
        <w:rPr>
          <w:rFonts w:cstheme="minorHAnsi"/>
          <w:iCs/>
        </w:rPr>
        <w:t>What do you think caused these changes?</w:t>
      </w:r>
      <w:bookmarkStart w:id="1" w:name="_GoBack"/>
      <w:bookmarkEnd w:id="1"/>
    </w:p>
    <w:p w:rsidR="00EB647A" w:rsidRPr="006C1EC8" w:rsidRDefault="00EB647A" w:rsidP="00EB647A">
      <w:pPr>
        <w:pStyle w:val="ListParagraph"/>
        <w:numPr>
          <w:ilvl w:val="0"/>
          <w:numId w:val="12"/>
        </w:numPr>
        <w:spacing w:line="360" w:lineRule="auto"/>
        <w:jc w:val="both"/>
        <w:rPr>
          <w:rFonts w:cstheme="minorHAnsi"/>
          <w:i/>
        </w:rPr>
      </w:pPr>
      <w:r>
        <w:rPr>
          <w:rFonts w:cstheme="minorHAnsi"/>
          <w:iCs/>
        </w:rPr>
        <w:t>Did they parent you and your sibling/s in the same way?</w:t>
      </w:r>
    </w:p>
    <w:p w:rsidR="00EB647A" w:rsidRPr="006C1EC8" w:rsidRDefault="00EB647A" w:rsidP="00EB647A">
      <w:pPr>
        <w:pStyle w:val="ListParagraph"/>
        <w:numPr>
          <w:ilvl w:val="0"/>
          <w:numId w:val="12"/>
        </w:numPr>
        <w:spacing w:line="360" w:lineRule="auto"/>
        <w:jc w:val="both"/>
        <w:rPr>
          <w:rFonts w:cstheme="minorHAnsi"/>
          <w:i/>
        </w:rPr>
      </w:pPr>
      <w:r>
        <w:rPr>
          <w:rFonts w:cstheme="minorHAnsi"/>
          <w:iCs/>
        </w:rPr>
        <w:t>How would you describe your family roles</w:t>
      </w:r>
      <w:r>
        <w:rPr>
          <w:rFonts w:cstheme="minorHAnsi"/>
          <w:iCs/>
        </w:rPr>
        <w:t xml:space="preserve"> (then and now)</w:t>
      </w:r>
      <w:r>
        <w:rPr>
          <w:rFonts w:cstheme="minorHAnsi"/>
          <w:iCs/>
        </w:rPr>
        <w:t>?</w:t>
      </w:r>
    </w:p>
    <w:p w:rsidR="00EB647A" w:rsidRPr="00EB647A" w:rsidRDefault="00EB647A" w:rsidP="00EB647A">
      <w:pPr>
        <w:pStyle w:val="ListParagraph"/>
        <w:numPr>
          <w:ilvl w:val="0"/>
          <w:numId w:val="12"/>
        </w:numPr>
        <w:spacing w:line="360" w:lineRule="auto"/>
        <w:jc w:val="both"/>
        <w:rPr>
          <w:rFonts w:cstheme="minorHAnsi"/>
          <w:i/>
        </w:rPr>
      </w:pPr>
      <w:r>
        <w:rPr>
          <w:rFonts w:cstheme="minorHAnsi"/>
          <w:iCs/>
        </w:rPr>
        <w:t>How would you describe your relationship with your parents</w:t>
      </w:r>
      <w:r>
        <w:rPr>
          <w:rFonts w:cstheme="minorHAnsi"/>
          <w:iCs/>
        </w:rPr>
        <w:t xml:space="preserve"> (then and now)</w:t>
      </w:r>
      <w:r>
        <w:rPr>
          <w:rFonts w:cstheme="minorHAnsi"/>
          <w:iCs/>
        </w:rPr>
        <w:t>?</w:t>
      </w:r>
    </w:p>
    <w:p w:rsidR="006C1EC8" w:rsidRPr="006C1EC8" w:rsidRDefault="00EB647A" w:rsidP="006C1EC8">
      <w:pPr>
        <w:pStyle w:val="ListParagraph"/>
        <w:numPr>
          <w:ilvl w:val="0"/>
          <w:numId w:val="12"/>
        </w:numPr>
        <w:spacing w:line="360" w:lineRule="auto"/>
        <w:jc w:val="both"/>
        <w:rPr>
          <w:rFonts w:cstheme="minorHAnsi"/>
          <w:i/>
        </w:rPr>
      </w:pPr>
      <w:r>
        <w:rPr>
          <w:rFonts w:cstheme="minorHAnsi"/>
          <w:iCs/>
        </w:rPr>
        <w:t>In what ways d</w:t>
      </w:r>
      <w:r w:rsidR="006C1EC8">
        <w:rPr>
          <w:rFonts w:cstheme="minorHAnsi"/>
          <w:iCs/>
        </w:rPr>
        <w:t xml:space="preserve">o you think the death of your sibling changed </w:t>
      </w:r>
      <w:r>
        <w:rPr>
          <w:rFonts w:cstheme="minorHAnsi"/>
          <w:iCs/>
        </w:rPr>
        <w:t>how</w:t>
      </w:r>
      <w:r w:rsidR="006C1EC8">
        <w:rPr>
          <w:rFonts w:cstheme="minorHAnsi"/>
          <w:iCs/>
        </w:rPr>
        <w:t xml:space="preserve"> your parents treated you?</w:t>
      </w:r>
    </w:p>
    <w:p w:rsidR="006C1EC8" w:rsidRPr="006C1EC8" w:rsidRDefault="006C1EC8" w:rsidP="006C1EC8">
      <w:pPr>
        <w:pStyle w:val="ListParagraph"/>
        <w:numPr>
          <w:ilvl w:val="0"/>
          <w:numId w:val="12"/>
        </w:numPr>
        <w:spacing w:line="360" w:lineRule="auto"/>
        <w:jc w:val="both"/>
        <w:rPr>
          <w:rFonts w:cstheme="minorHAnsi"/>
          <w:i/>
        </w:rPr>
      </w:pPr>
      <w:r>
        <w:rPr>
          <w:rFonts w:cstheme="minorHAnsi"/>
          <w:iCs/>
        </w:rPr>
        <w:t>In what ways do you think your parents influenced or shaped your bereavement experience?</w:t>
      </w:r>
    </w:p>
    <w:p w:rsidR="006C1EC8" w:rsidRPr="00EB647A" w:rsidRDefault="00EB647A" w:rsidP="00EB647A">
      <w:pPr>
        <w:pStyle w:val="ListParagraph"/>
        <w:numPr>
          <w:ilvl w:val="0"/>
          <w:numId w:val="12"/>
        </w:numPr>
        <w:spacing w:line="360" w:lineRule="auto"/>
        <w:jc w:val="both"/>
        <w:rPr>
          <w:rFonts w:cstheme="minorHAnsi"/>
          <w:i/>
        </w:rPr>
      </w:pPr>
      <w:r>
        <w:rPr>
          <w:rFonts w:cstheme="minorHAnsi"/>
          <w:iCs/>
        </w:rPr>
        <w:t>How have your feelings towards/about your parents changed over time?</w:t>
      </w:r>
    </w:p>
    <w:p w:rsidR="009E161F" w:rsidRPr="00B62885" w:rsidRDefault="009E161F" w:rsidP="009E161F">
      <w:pPr>
        <w:spacing w:after="0" w:line="360" w:lineRule="auto"/>
        <w:jc w:val="both"/>
        <w:rPr>
          <w:rFonts w:cstheme="minorHAnsi"/>
        </w:rPr>
      </w:pPr>
    </w:p>
    <w:p w:rsidR="009E161F" w:rsidRPr="00B62885" w:rsidRDefault="009E161F" w:rsidP="009E161F">
      <w:pPr>
        <w:spacing w:line="360" w:lineRule="auto"/>
        <w:jc w:val="both"/>
        <w:rPr>
          <w:rFonts w:cstheme="minorHAnsi"/>
          <w:u w:val="single"/>
        </w:rPr>
      </w:pPr>
    </w:p>
    <w:p w:rsidR="009E161F" w:rsidRPr="00B62885" w:rsidRDefault="009E161F" w:rsidP="009E161F">
      <w:pPr>
        <w:spacing w:line="360" w:lineRule="auto"/>
        <w:jc w:val="both"/>
        <w:rPr>
          <w:rFonts w:cstheme="minorHAnsi"/>
          <w:u w:val="single"/>
        </w:rPr>
      </w:pPr>
      <w:r w:rsidRPr="00B62885">
        <w:rPr>
          <w:rFonts w:cstheme="minorHAnsi"/>
          <w:u w:val="single"/>
        </w:rPr>
        <w:t>Post-Interview</w:t>
      </w:r>
    </w:p>
    <w:p w:rsidR="009E161F" w:rsidRPr="00B62885" w:rsidRDefault="009E161F" w:rsidP="009E161F">
      <w:pPr>
        <w:spacing w:line="360" w:lineRule="auto"/>
        <w:jc w:val="both"/>
        <w:rPr>
          <w:rFonts w:cstheme="minorHAnsi"/>
        </w:rPr>
      </w:pPr>
      <w:r w:rsidRPr="00B62885">
        <w:rPr>
          <w:rFonts w:cstheme="minorHAnsi"/>
        </w:rPr>
        <w:t>Debrief:</w:t>
      </w:r>
    </w:p>
    <w:p w:rsidR="009E161F" w:rsidRPr="00B62885" w:rsidRDefault="009E161F" w:rsidP="009E161F">
      <w:pPr>
        <w:pStyle w:val="ListParagraph"/>
        <w:numPr>
          <w:ilvl w:val="0"/>
          <w:numId w:val="5"/>
        </w:numPr>
        <w:spacing w:line="360" w:lineRule="auto"/>
        <w:jc w:val="both"/>
        <w:rPr>
          <w:rFonts w:cstheme="minorHAnsi"/>
        </w:rPr>
      </w:pPr>
      <w:r w:rsidRPr="00B62885">
        <w:rPr>
          <w:rFonts w:cstheme="minorHAnsi"/>
        </w:rPr>
        <w:t>Anything else they would like to add</w:t>
      </w:r>
      <w:r w:rsidR="003D219D">
        <w:rPr>
          <w:rFonts w:cstheme="minorHAnsi"/>
        </w:rPr>
        <w:t xml:space="preserve"> or ask</w:t>
      </w:r>
      <w:r w:rsidRPr="00B62885">
        <w:rPr>
          <w:rFonts w:cstheme="minorHAnsi"/>
        </w:rPr>
        <w:t>?</w:t>
      </w:r>
    </w:p>
    <w:p w:rsidR="009E161F" w:rsidRPr="00B62885" w:rsidRDefault="009E161F" w:rsidP="009E161F">
      <w:pPr>
        <w:pStyle w:val="ListParagraph"/>
        <w:numPr>
          <w:ilvl w:val="0"/>
          <w:numId w:val="5"/>
        </w:numPr>
        <w:spacing w:line="360" w:lineRule="auto"/>
        <w:jc w:val="both"/>
        <w:rPr>
          <w:rFonts w:cstheme="minorHAnsi"/>
        </w:rPr>
      </w:pPr>
      <w:r w:rsidRPr="00B62885">
        <w:rPr>
          <w:rFonts w:cstheme="minorHAnsi"/>
        </w:rPr>
        <w:t>Reaffirm that can contact me with any queries or concerns in the meantime.</w:t>
      </w:r>
    </w:p>
    <w:p w:rsidR="009E161F" w:rsidRPr="00B62885" w:rsidRDefault="009E161F" w:rsidP="009E161F">
      <w:pPr>
        <w:spacing w:line="360" w:lineRule="auto"/>
        <w:jc w:val="both"/>
        <w:rPr>
          <w:rFonts w:cstheme="minorHAnsi"/>
        </w:rPr>
      </w:pPr>
    </w:p>
    <w:p w:rsidR="009E161F" w:rsidRPr="00B62885" w:rsidRDefault="009E161F" w:rsidP="009E161F">
      <w:pPr>
        <w:spacing w:line="360" w:lineRule="auto"/>
        <w:jc w:val="both"/>
        <w:rPr>
          <w:rFonts w:cstheme="minorHAnsi"/>
        </w:rPr>
      </w:pPr>
      <w:r w:rsidRPr="00B62885">
        <w:rPr>
          <w:rFonts w:cstheme="minorHAnsi"/>
        </w:rPr>
        <w:t>Next Steps:</w:t>
      </w:r>
    </w:p>
    <w:p w:rsidR="009E161F" w:rsidRPr="00B62885" w:rsidRDefault="009E161F" w:rsidP="009E161F">
      <w:pPr>
        <w:pStyle w:val="ListParagraph"/>
        <w:numPr>
          <w:ilvl w:val="0"/>
          <w:numId w:val="6"/>
        </w:numPr>
        <w:spacing w:line="360" w:lineRule="auto"/>
        <w:jc w:val="both"/>
        <w:rPr>
          <w:rFonts w:cstheme="minorHAnsi"/>
        </w:rPr>
      </w:pPr>
      <w:r w:rsidRPr="00B62885">
        <w:rPr>
          <w:rFonts w:cstheme="minorHAnsi"/>
        </w:rPr>
        <w:t xml:space="preserve">Explain that I will now go away and transcribe today’s conversation. It will be added to the information I have gathered by speaking with other people and </w:t>
      </w:r>
      <w:r w:rsidR="003D219D">
        <w:rPr>
          <w:rFonts w:cstheme="minorHAnsi"/>
        </w:rPr>
        <w:t>used to inform a future funding bid</w:t>
      </w:r>
      <w:r w:rsidRPr="00B62885">
        <w:rPr>
          <w:rFonts w:cstheme="minorHAnsi"/>
        </w:rPr>
        <w:t xml:space="preserve">. Would they like a </w:t>
      </w:r>
      <w:r w:rsidR="003D219D">
        <w:rPr>
          <w:rFonts w:cstheme="minorHAnsi"/>
        </w:rPr>
        <w:t>short review</w:t>
      </w:r>
      <w:r w:rsidRPr="00B62885">
        <w:rPr>
          <w:rFonts w:cstheme="minorHAnsi"/>
        </w:rPr>
        <w:t xml:space="preserve"> of my </w:t>
      </w:r>
      <w:r w:rsidR="003D219D">
        <w:rPr>
          <w:rFonts w:cstheme="minorHAnsi"/>
        </w:rPr>
        <w:t>analysis</w:t>
      </w:r>
      <w:r w:rsidRPr="00B62885">
        <w:rPr>
          <w:rFonts w:cstheme="minorHAnsi"/>
        </w:rPr>
        <w:t>?</w:t>
      </w:r>
    </w:p>
    <w:p w:rsidR="0029358C" w:rsidRDefault="0029358C"/>
    <w:sectPr w:rsidR="002935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D703F"/>
    <w:multiLevelType w:val="hybridMultilevel"/>
    <w:tmpl w:val="EE5036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610C96"/>
    <w:multiLevelType w:val="hybridMultilevel"/>
    <w:tmpl w:val="1E26F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281E95"/>
    <w:multiLevelType w:val="hybridMultilevel"/>
    <w:tmpl w:val="DDC8E7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EF57BB"/>
    <w:multiLevelType w:val="hybridMultilevel"/>
    <w:tmpl w:val="171E5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5DD5080"/>
    <w:multiLevelType w:val="hybridMultilevel"/>
    <w:tmpl w:val="0E146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0B55EE"/>
    <w:multiLevelType w:val="hybridMultilevel"/>
    <w:tmpl w:val="846EF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6D3A59"/>
    <w:multiLevelType w:val="hybridMultilevel"/>
    <w:tmpl w:val="556C8A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4E70FB8"/>
    <w:multiLevelType w:val="hybridMultilevel"/>
    <w:tmpl w:val="51EE8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BC22298"/>
    <w:multiLevelType w:val="hybridMultilevel"/>
    <w:tmpl w:val="B9AA20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DFC59AA"/>
    <w:multiLevelType w:val="hybridMultilevel"/>
    <w:tmpl w:val="26C0F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C6242A6"/>
    <w:multiLevelType w:val="hybridMultilevel"/>
    <w:tmpl w:val="54BE8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552BC0"/>
    <w:multiLevelType w:val="hybridMultilevel"/>
    <w:tmpl w:val="1E667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2"/>
  </w:num>
  <w:num w:numId="5">
    <w:abstractNumId w:val="8"/>
  </w:num>
  <w:num w:numId="6">
    <w:abstractNumId w:val="9"/>
  </w:num>
  <w:num w:numId="7">
    <w:abstractNumId w:val="1"/>
  </w:num>
  <w:num w:numId="8">
    <w:abstractNumId w:val="3"/>
  </w:num>
  <w:num w:numId="9">
    <w:abstractNumId w:val="10"/>
  </w:num>
  <w:num w:numId="10">
    <w:abstractNumId w:val="1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61F"/>
    <w:rsid w:val="0029358C"/>
    <w:rsid w:val="002D7DB3"/>
    <w:rsid w:val="003A7B4A"/>
    <w:rsid w:val="003D219D"/>
    <w:rsid w:val="006300CF"/>
    <w:rsid w:val="006C1EC8"/>
    <w:rsid w:val="009E161F"/>
    <w:rsid w:val="00C73310"/>
    <w:rsid w:val="00EB64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A5568"/>
  <w15:chartTrackingRefBased/>
  <w15:docId w15:val="{AC8259B1-A5FF-44CA-9B38-FDAB56587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61F"/>
  </w:style>
  <w:style w:type="paragraph" w:styleId="Heading2">
    <w:name w:val="heading 2"/>
    <w:basedOn w:val="Normal"/>
    <w:next w:val="Normal"/>
    <w:link w:val="Heading2Char"/>
    <w:uiPriority w:val="9"/>
    <w:unhideWhenUsed/>
    <w:qFormat/>
    <w:rsid w:val="009E161F"/>
    <w:pPr>
      <w:keepNext/>
      <w:keepLines/>
      <w:spacing w:before="40" w:after="240"/>
      <w:outlineLvl w:val="1"/>
    </w:pPr>
    <w:rPr>
      <w:rFonts w:eastAsiaTheme="majorEastAsia" w:cstheme="minorHAnsi"/>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E161F"/>
    <w:rPr>
      <w:rFonts w:eastAsiaTheme="majorEastAsia" w:cstheme="minorHAnsi"/>
      <w:u w:val="single"/>
    </w:rPr>
  </w:style>
  <w:style w:type="paragraph" w:styleId="ListParagraph">
    <w:name w:val="List Paragraph"/>
    <w:basedOn w:val="Normal"/>
    <w:uiPriority w:val="34"/>
    <w:qFormat/>
    <w:rsid w:val="009E16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Towers</dc:creator>
  <cp:keywords/>
  <dc:description/>
  <cp:lastModifiedBy>Laura Towers</cp:lastModifiedBy>
  <cp:revision>5</cp:revision>
  <dcterms:created xsi:type="dcterms:W3CDTF">2020-11-02T11:48:00Z</dcterms:created>
  <dcterms:modified xsi:type="dcterms:W3CDTF">2020-11-02T12:45:00Z</dcterms:modified>
</cp:coreProperties>
</file>