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42041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0C50E9F" wp14:editId="32CED1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633B6" w14:textId="77777777" w:rsidR="00E010CB" w:rsidRDefault="00E010CB">
      <w:pPr>
        <w:rPr>
          <w:b/>
        </w:rPr>
      </w:pPr>
    </w:p>
    <w:p w14:paraId="67EA7547" w14:textId="77777777" w:rsidR="00E010CB" w:rsidRDefault="00E010CB">
      <w:pPr>
        <w:rPr>
          <w:b/>
        </w:rPr>
      </w:pPr>
    </w:p>
    <w:p w14:paraId="28A20C6C" w14:textId="77777777" w:rsidR="00E010CB" w:rsidRDefault="00E010CB">
      <w:pPr>
        <w:rPr>
          <w:b/>
        </w:rPr>
      </w:pPr>
    </w:p>
    <w:p w14:paraId="6BC346BA" w14:textId="6FDB563D" w:rsidR="00121130" w:rsidRDefault="00C12F9B">
      <w:r w:rsidRPr="00C12F9B">
        <w:rPr>
          <w:b/>
        </w:rPr>
        <w:t xml:space="preserve">Grant </w:t>
      </w:r>
      <w:r w:rsidRPr="008D2DB4">
        <w:rPr>
          <w:rFonts w:ascii="Calibri" w:hAnsi="Calibri"/>
          <w:b/>
          <w:sz w:val="24"/>
          <w:szCs w:val="24"/>
        </w:rPr>
        <w:t>Number</w:t>
      </w:r>
      <w:r w:rsidRPr="008D2DB4">
        <w:rPr>
          <w:rFonts w:ascii="Calibri" w:hAnsi="Calibri"/>
          <w:sz w:val="24"/>
          <w:szCs w:val="24"/>
        </w:rPr>
        <w:t xml:space="preserve">: </w:t>
      </w:r>
      <w:r w:rsidR="00043722">
        <w:rPr>
          <w:rFonts w:ascii="Calibri" w:hAnsi="Calibri"/>
          <w:sz w:val="24"/>
          <w:szCs w:val="24"/>
        </w:rPr>
        <w:t>ES/R005117/1</w:t>
      </w:r>
    </w:p>
    <w:p w14:paraId="3D7D2FF4" w14:textId="77777777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8D2DB4">
        <w:t>ESRC</w:t>
      </w:r>
    </w:p>
    <w:p w14:paraId="06A56A27" w14:textId="11CEBC52" w:rsidR="000F06C6" w:rsidRDefault="000F06C6">
      <w:r w:rsidRPr="00C12F9B">
        <w:rPr>
          <w:b/>
        </w:rPr>
        <w:t>Project title</w:t>
      </w:r>
      <w:r>
        <w:t xml:space="preserve">: </w:t>
      </w:r>
      <w:r w:rsidR="00043722" w:rsidRPr="00043722">
        <w:t xml:space="preserve">Real Estate Adaptation and Innovation within an Integrated </w:t>
      </w:r>
      <w:r w:rsidR="00043722">
        <w:t>u</w:t>
      </w:r>
      <w:r w:rsidR="00043722" w:rsidRPr="00043722">
        <w:t xml:space="preserve">rban Retailing </w:t>
      </w:r>
      <w:r w:rsidR="00043722">
        <w:t>s</w:t>
      </w:r>
      <w:r w:rsidR="00043722" w:rsidRPr="00043722">
        <w:t>ystem (REPAIR)</w:t>
      </w:r>
    </w:p>
    <w:p w14:paraId="12E60AB9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69B32FEA" w14:textId="77777777" w:rsidTr="000F06C6">
        <w:tc>
          <w:tcPr>
            <w:tcW w:w="4508" w:type="dxa"/>
          </w:tcPr>
          <w:p w14:paraId="1E3629A9" w14:textId="77777777" w:rsidR="000F06C6" w:rsidRPr="00E11344" w:rsidRDefault="000F06C6">
            <w:pPr>
              <w:rPr>
                <w:b/>
              </w:rPr>
            </w:pPr>
            <w:r w:rsidRPr="00E11344">
              <w:rPr>
                <w:b/>
              </w:rPr>
              <w:t>File name</w:t>
            </w:r>
          </w:p>
        </w:tc>
        <w:tc>
          <w:tcPr>
            <w:tcW w:w="4508" w:type="dxa"/>
          </w:tcPr>
          <w:p w14:paraId="1EE8F2B1" w14:textId="77777777" w:rsidR="000F06C6" w:rsidRPr="00E11344" w:rsidRDefault="000F06C6">
            <w:pPr>
              <w:rPr>
                <w:b/>
              </w:rPr>
            </w:pPr>
            <w:r w:rsidRPr="00E11344">
              <w:rPr>
                <w:b/>
              </w:rPr>
              <w:t>File description (Short description of c</w:t>
            </w:r>
            <w:r w:rsidR="00377F0F" w:rsidRPr="00E11344">
              <w:rPr>
                <w:b/>
              </w:rPr>
              <w:t xml:space="preserve">ontent, sample size, format, any linking between different types of data, </w:t>
            </w:r>
            <w:r w:rsidR="003B3C82" w:rsidRPr="00E11344">
              <w:rPr>
                <w:b/>
              </w:rPr>
              <w:t>i.e.</w:t>
            </w:r>
            <w:r w:rsidR="00377F0F" w:rsidRPr="00E11344">
              <w:rPr>
                <w:b/>
              </w:rPr>
              <w:t xml:space="preserve"> survey and </w:t>
            </w:r>
            <w:r w:rsidR="003B3C82" w:rsidRPr="00E11344">
              <w:rPr>
                <w:b/>
              </w:rPr>
              <w:t>interviews/focus groups</w:t>
            </w:r>
            <w:r w:rsidRPr="00E11344">
              <w:rPr>
                <w:b/>
              </w:rPr>
              <w:t>)</w:t>
            </w:r>
          </w:p>
        </w:tc>
      </w:tr>
      <w:tr w:rsidR="000F06C6" w14:paraId="41F02756" w14:textId="77777777" w:rsidTr="009D076B">
        <w:trPr>
          <w:trHeight w:val="397"/>
        </w:trPr>
        <w:tc>
          <w:tcPr>
            <w:tcW w:w="4508" w:type="dxa"/>
          </w:tcPr>
          <w:p w14:paraId="1A420604" w14:textId="687C71A7" w:rsidR="000F06C6" w:rsidRDefault="005B5509">
            <w:r w:rsidRPr="005B5509">
              <w:t>Diversity Metrics (CSV Format)</w:t>
            </w:r>
          </w:p>
        </w:tc>
        <w:tc>
          <w:tcPr>
            <w:tcW w:w="4508" w:type="dxa"/>
          </w:tcPr>
          <w:p w14:paraId="71ED9168" w14:textId="77514D15" w:rsidR="000F06C6" w:rsidRDefault="005B5509" w:rsidP="00FD5159">
            <w:r>
              <w:t xml:space="preserve">Property use and ownership metrics for Edinburgh, Glasgow, Hull, Liverpool and Nottingham </w:t>
            </w:r>
            <w:r w:rsidR="00E11344">
              <w:t>at April 2000, April 2005, April 2010</w:t>
            </w:r>
            <w:r>
              <w:t xml:space="preserve"> and </w:t>
            </w:r>
            <w:r w:rsidR="00E11344">
              <w:t xml:space="preserve">April </w:t>
            </w:r>
            <w:r>
              <w:t>201</w:t>
            </w:r>
            <w:r w:rsidR="00E11344">
              <w:t>7</w:t>
            </w:r>
            <w:r>
              <w:t>. The data provided in this zipped folder are in csv format with accompanying spatial mapping features</w:t>
            </w:r>
            <w:r w:rsidR="00625534">
              <w:t xml:space="preserve"> </w:t>
            </w:r>
            <w:r>
              <w:t>and meta</w:t>
            </w:r>
            <w:r w:rsidR="00E11344">
              <w:t xml:space="preserve">data </w:t>
            </w:r>
            <w:r>
              <w:t>file.</w:t>
            </w:r>
          </w:p>
        </w:tc>
      </w:tr>
      <w:tr w:rsidR="005B5509" w14:paraId="0F3C0AEE" w14:textId="77777777" w:rsidTr="009D076B">
        <w:trPr>
          <w:trHeight w:val="397"/>
        </w:trPr>
        <w:tc>
          <w:tcPr>
            <w:tcW w:w="4508" w:type="dxa"/>
          </w:tcPr>
          <w:p w14:paraId="66297C10" w14:textId="63692945" w:rsidR="005B5509" w:rsidRDefault="005B5509">
            <w:r w:rsidRPr="005B5509">
              <w:t>Diversity Metrics (</w:t>
            </w:r>
            <w:proofErr w:type="spellStart"/>
            <w:r>
              <w:t>GeoJSON</w:t>
            </w:r>
            <w:proofErr w:type="spellEnd"/>
            <w:r w:rsidRPr="005B5509">
              <w:t xml:space="preserve"> Format)</w:t>
            </w:r>
          </w:p>
        </w:tc>
        <w:tc>
          <w:tcPr>
            <w:tcW w:w="4508" w:type="dxa"/>
          </w:tcPr>
          <w:p w14:paraId="608952D8" w14:textId="0EC5841E" w:rsidR="005B5509" w:rsidRDefault="005B5509" w:rsidP="00FD5159">
            <w:r>
              <w:t xml:space="preserve">Property use and ownership metrics for Edinburgh, Glasgow, Hull, Liverpool and Nottingham </w:t>
            </w:r>
            <w:r w:rsidR="00E11344">
              <w:t>at April 2000, April 2005, April 2010</w:t>
            </w:r>
            <w:r>
              <w:t xml:space="preserve"> and </w:t>
            </w:r>
            <w:r w:rsidR="00E11344">
              <w:t xml:space="preserve">April </w:t>
            </w:r>
            <w:r>
              <w:t>201</w:t>
            </w:r>
            <w:r w:rsidR="00E11344">
              <w:t>7</w:t>
            </w:r>
            <w:r>
              <w:t xml:space="preserve">. The data provided in this zipped folder are in </w:t>
            </w:r>
            <w:proofErr w:type="spellStart"/>
            <w:r>
              <w:t>GeoJSON</w:t>
            </w:r>
            <w:proofErr w:type="spellEnd"/>
            <w:r>
              <w:t xml:space="preserve"> format with accompanying spatial mapping features</w:t>
            </w:r>
            <w:r w:rsidR="00625534">
              <w:t xml:space="preserve"> </w:t>
            </w:r>
            <w:r>
              <w:t>and meta</w:t>
            </w:r>
            <w:r w:rsidR="00E11344">
              <w:t xml:space="preserve">data </w:t>
            </w:r>
            <w:r>
              <w:t>file.</w:t>
            </w:r>
          </w:p>
        </w:tc>
      </w:tr>
      <w:tr w:rsidR="005B5509" w14:paraId="1A8C0677" w14:textId="77777777" w:rsidTr="009D076B">
        <w:trPr>
          <w:trHeight w:val="397"/>
        </w:trPr>
        <w:tc>
          <w:tcPr>
            <w:tcW w:w="4508" w:type="dxa"/>
          </w:tcPr>
          <w:p w14:paraId="0D7BF381" w14:textId="001AC0CC" w:rsidR="005B5509" w:rsidRDefault="005B5509">
            <w:r w:rsidRPr="005B5509">
              <w:t>Diversity Metrics (</w:t>
            </w:r>
            <w:r>
              <w:t>GML</w:t>
            </w:r>
            <w:r w:rsidRPr="005B5509">
              <w:t xml:space="preserve"> Format)</w:t>
            </w:r>
          </w:p>
        </w:tc>
        <w:tc>
          <w:tcPr>
            <w:tcW w:w="4508" w:type="dxa"/>
          </w:tcPr>
          <w:p w14:paraId="358319DB" w14:textId="00A2B4C4" w:rsidR="005B5509" w:rsidRDefault="005B5509" w:rsidP="00FD5159">
            <w:r>
              <w:t xml:space="preserve">Property use and ownership metrics for Edinburgh, Glasgow, Hull, Liverpool and Nottingham </w:t>
            </w:r>
            <w:r w:rsidR="00E11344">
              <w:t>at April 2000, April 2005, April 2010</w:t>
            </w:r>
            <w:r>
              <w:t xml:space="preserve"> and </w:t>
            </w:r>
            <w:r w:rsidR="00E11344">
              <w:t xml:space="preserve">April </w:t>
            </w:r>
            <w:r>
              <w:t>201</w:t>
            </w:r>
            <w:r w:rsidR="00E11344">
              <w:t>7</w:t>
            </w:r>
            <w:r>
              <w:t>. The data provided in this zipped folder are in GLM</w:t>
            </w:r>
          </w:p>
          <w:p w14:paraId="67394153" w14:textId="6B18FC4D" w:rsidR="005B5509" w:rsidRDefault="005B5509" w:rsidP="00FD5159">
            <w:r>
              <w:t>format with accompanying spatial mapping features</w:t>
            </w:r>
            <w:r w:rsidR="00625534">
              <w:t xml:space="preserve"> </w:t>
            </w:r>
            <w:r>
              <w:t>and meta</w:t>
            </w:r>
            <w:r w:rsidR="00E11344">
              <w:t xml:space="preserve">data </w:t>
            </w:r>
            <w:r>
              <w:t>file.</w:t>
            </w:r>
          </w:p>
        </w:tc>
      </w:tr>
      <w:tr w:rsidR="005B5509" w14:paraId="5BECC3B9" w14:textId="77777777" w:rsidTr="009D076B">
        <w:trPr>
          <w:trHeight w:val="397"/>
        </w:trPr>
        <w:tc>
          <w:tcPr>
            <w:tcW w:w="4508" w:type="dxa"/>
          </w:tcPr>
          <w:p w14:paraId="08E0B9A2" w14:textId="10765830" w:rsidR="005B5509" w:rsidRDefault="005B5509">
            <w:r w:rsidRPr="005B5509">
              <w:t>Diversity Metrics (</w:t>
            </w:r>
            <w:r>
              <w:t>Shapefile</w:t>
            </w:r>
            <w:r w:rsidRPr="005B5509">
              <w:t xml:space="preserve"> Format)</w:t>
            </w:r>
          </w:p>
        </w:tc>
        <w:tc>
          <w:tcPr>
            <w:tcW w:w="4508" w:type="dxa"/>
          </w:tcPr>
          <w:p w14:paraId="303E2A62" w14:textId="791ED7AD" w:rsidR="005B5509" w:rsidRDefault="005B5509" w:rsidP="005B5509">
            <w:r>
              <w:t xml:space="preserve">Property use and ownership metrics for Edinburgh, Glasgow, Hull, Liverpool and Nottingham at </w:t>
            </w:r>
            <w:r w:rsidR="00E11344">
              <w:t xml:space="preserve">April </w:t>
            </w:r>
            <w:r>
              <w:t>2000</w:t>
            </w:r>
            <w:r w:rsidR="00E11344">
              <w:t>, April 2005, April 2010</w:t>
            </w:r>
            <w:r>
              <w:t xml:space="preserve"> and </w:t>
            </w:r>
            <w:r w:rsidR="00E11344">
              <w:t xml:space="preserve">April </w:t>
            </w:r>
            <w:r>
              <w:t>201</w:t>
            </w:r>
            <w:r w:rsidR="00E11344">
              <w:t>7</w:t>
            </w:r>
            <w:r>
              <w:t>. The data provided in this zipped folder are in shapefile format with accompanying spatial mapping features</w:t>
            </w:r>
            <w:r w:rsidR="00625534">
              <w:t xml:space="preserve"> </w:t>
            </w:r>
            <w:r>
              <w:t>and meta</w:t>
            </w:r>
            <w:r w:rsidR="00E11344">
              <w:t xml:space="preserve">data </w:t>
            </w:r>
            <w:r>
              <w:t>file.</w:t>
            </w:r>
          </w:p>
        </w:tc>
      </w:tr>
      <w:tr w:rsidR="000F06C6" w14:paraId="7574A37B" w14:textId="77777777" w:rsidTr="009D076B">
        <w:trPr>
          <w:trHeight w:val="397"/>
        </w:trPr>
        <w:tc>
          <w:tcPr>
            <w:tcW w:w="4508" w:type="dxa"/>
          </w:tcPr>
          <w:p w14:paraId="3521DF17" w14:textId="7BEFC087" w:rsidR="000F06C6" w:rsidRDefault="005B5509">
            <w:r w:rsidRPr="005B5509">
              <w:t>Non-Domestic 100mx100m Grid Data</w:t>
            </w:r>
          </w:p>
        </w:tc>
        <w:tc>
          <w:tcPr>
            <w:tcW w:w="4508" w:type="dxa"/>
          </w:tcPr>
          <w:p w14:paraId="6F784ED1" w14:textId="00051CDF" w:rsidR="000F06C6" w:rsidRDefault="00E11344" w:rsidP="00FD5159">
            <w:r>
              <w:t>A</w:t>
            </w:r>
            <w:r w:rsidRPr="00E11344">
              <w:t>ggregated count</w:t>
            </w:r>
            <w:r>
              <w:t>s</w:t>
            </w:r>
            <w:r w:rsidRPr="00E11344">
              <w:t xml:space="preserve"> of non-domestic property use and ownership categories </w:t>
            </w:r>
            <w:r>
              <w:t xml:space="preserve">within 100mx100m grids </w:t>
            </w:r>
            <w:r w:rsidRPr="00E11344">
              <w:t>at April 2000; April 2005; April 2010 and April 2017.</w:t>
            </w:r>
            <w:r>
              <w:t xml:space="preserve"> </w:t>
            </w:r>
            <w:r w:rsidRPr="00E11344">
              <w:t>The data provided in this zipped folder are in</w:t>
            </w:r>
            <w:r>
              <w:t xml:space="preserve"> csv</w:t>
            </w:r>
            <w:r w:rsidRPr="00E11344">
              <w:t xml:space="preserve"> format with </w:t>
            </w:r>
            <w:r w:rsidRPr="00E11344">
              <w:lastRenderedPageBreak/>
              <w:t>accompanying spatial mapping features</w:t>
            </w:r>
            <w:r w:rsidR="00625534">
              <w:t xml:space="preserve"> </w:t>
            </w:r>
            <w:r w:rsidRPr="00E11344">
              <w:t>and metadata file.</w:t>
            </w:r>
          </w:p>
        </w:tc>
      </w:tr>
      <w:tr w:rsidR="005B5509" w14:paraId="15E6E3FC" w14:textId="77777777" w:rsidTr="009D076B">
        <w:trPr>
          <w:trHeight w:val="397"/>
        </w:trPr>
        <w:tc>
          <w:tcPr>
            <w:tcW w:w="4508" w:type="dxa"/>
          </w:tcPr>
          <w:p w14:paraId="1BB50BB8" w14:textId="1DC8E7B2" w:rsidR="005B5509" w:rsidRPr="005B5509" w:rsidRDefault="005B5509">
            <w:r w:rsidRPr="005B5509">
              <w:lastRenderedPageBreak/>
              <w:t>Non-Domestic 200mx200m Grid Data</w:t>
            </w:r>
          </w:p>
        </w:tc>
        <w:tc>
          <w:tcPr>
            <w:tcW w:w="4508" w:type="dxa"/>
          </w:tcPr>
          <w:p w14:paraId="0B8F5CC7" w14:textId="1CF8022B" w:rsidR="005B5509" w:rsidRDefault="00E11344" w:rsidP="00FD5159">
            <w:r>
              <w:t xml:space="preserve">Percentage of </w:t>
            </w:r>
            <w:r w:rsidR="00902035">
              <w:t xml:space="preserve">properties in </w:t>
            </w:r>
            <w:r>
              <w:t xml:space="preserve">residential, office/storage/business and accommodation service </w:t>
            </w:r>
            <w:r w:rsidR="00902035">
              <w:t>use</w:t>
            </w:r>
            <w:r>
              <w:t xml:space="preserve"> within 200mx200m grids for retailing centre in Edinburgh, Glasgow, Hull, Liverpool and Nottingham at April 2000, April 2005, April 2010 and 2010. </w:t>
            </w:r>
            <w:r w:rsidRPr="00E11344">
              <w:t xml:space="preserve">The data provided in this zipped folder are in </w:t>
            </w:r>
            <w:proofErr w:type="spellStart"/>
            <w:r>
              <w:t>cvs</w:t>
            </w:r>
            <w:proofErr w:type="spellEnd"/>
            <w:r>
              <w:t xml:space="preserve">, </w:t>
            </w:r>
            <w:proofErr w:type="spellStart"/>
            <w:r>
              <w:t>GeoJSON</w:t>
            </w:r>
            <w:proofErr w:type="spellEnd"/>
            <w:r>
              <w:t xml:space="preserve">, GLM and </w:t>
            </w:r>
            <w:r w:rsidRPr="00E11344">
              <w:t>shapefile format</w:t>
            </w:r>
            <w:r>
              <w:t>s</w:t>
            </w:r>
            <w:r w:rsidRPr="00E11344">
              <w:t xml:space="preserve"> with accompanying spatial mapping features</w:t>
            </w:r>
            <w:r w:rsidR="00625534">
              <w:t xml:space="preserve"> </w:t>
            </w:r>
            <w:r w:rsidRPr="00E11344">
              <w:t>and meta</w:t>
            </w:r>
            <w:r>
              <w:t xml:space="preserve">data </w:t>
            </w:r>
            <w:r w:rsidRPr="00E11344">
              <w:t>file.</w:t>
            </w:r>
          </w:p>
        </w:tc>
      </w:tr>
      <w:tr w:rsidR="00E11344" w14:paraId="0D1C6911" w14:textId="77777777" w:rsidTr="009D076B">
        <w:trPr>
          <w:trHeight w:val="397"/>
        </w:trPr>
        <w:tc>
          <w:tcPr>
            <w:tcW w:w="4508" w:type="dxa"/>
          </w:tcPr>
          <w:p w14:paraId="53173723" w14:textId="2C4D11A6" w:rsidR="00E11344" w:rsidRPr="005B5509" w:rsidRDefault="00E11344" w:rsidP="00E11344">
            <w:r w:rsidRPr="00E11344">
              <w:t>Non-Domestic Postcode Data</w:t>
            </w:r>
          </w:p>
        </w:tc>
        <w:tc>
          <w:tcPr>
            <w:tcW w:w="4508" w:type="dxa"/>
          </w:tcPr>
          <w:p w14:paraId="3CAB27A3" w14:textId="015862A2" w:rsidR="00E11344" w:rsidRDefault="00E11344" w:rsidP="00E11344">
            <w:r>
              <w:t>A</w:t>
            </w:r>
            <w:r w:rsidRPr="00E11344">
              <w:t xml:space="preserve">ggregated </w:t>
            </w:r>
            <w:r>
              <w:t xml:space="preserve">percentages </w:t>
            </w:r>
            <w:r w:rsidRPr="00E11344">
              <w:t xml:space="preserve">of non-domestic property use and ownership </w:t>
            </w:r>
            <w:r w:rsidR="00902035">
              <w:t xml:space="preserve">categories </w:t>
            </w:r>
            <w:r>
              <w:t xml:space="preserve">at postcode level within Edinburgh, Glasgow, Hull, Liverpool and Nottingham study area </w:t>
            </w:r>
            <w:r w:rsidRPr="00E11344">
              <w:t>at April 2000; April 2005; April 2010 and April 2017.</w:t>
            </w:r>
            <w:r>
              <w:t xml:space="preserve"> </w:t>
            </w:r>
            <w:r w:rsidRPr="00E11344">
              <w:t>The data provided in this zipped folder are in</w:t>
            </w:r>
            <w:r>
              <w:t xml:space="preserve"> csv</w:t>
            </w:r>
            <w:r w:rsidRPr="00E11344">
              <w:t xml:space="preserve"> format with accompanying spatial mapping features</w:t>
            </w:r>
            <w:r w:rsidR="00625534">
              <w:t xml:space="preserve"> </w:t>
            </w:r>
            <w:r w:rsidRPr="00E11344">
              <w:t>and metadata file.</w:t>
            </w:r>
          </w:p>
        </w:tc>
      </w:tr>
      <w:tr w:rsidR="00902035" w14:paraId="69E2C118" w14:textId="77777777" w:rsidTr="009D076B">
        <w:trPr>
          <w:trHeight w:val="397"/>
        </w:trPr>
        <w:tc>
          <w:tcPr>
            <w:tcW w:w="4508" w:type="dxa"/>
          </w:tcPr>
          <w:p w14:paraId="42CF9135" w14:textId="656CC51E" w:rsidR="00902035" w:rsidRPr="005B5509" w:rsidRDefault="00902035" w:rsidP="00902035">
            <w:r w:rsidRPr="00E11344">
              <w:t xml:space="preserve">Non-Domestic Postcode </w:t>
            </w:r>
            <w:r>
              <w:t xml:space="preserve">Sector </w:t>
            </w:r>
            <w:r w:rsidRPr="00E11344">
              <w:t>Data</w:t>
            </w:r>
          </w:p>
        </w:tc>
        <w:tc>
          <w:tcPr>
            <w:tcW w:w="4508" w:type="dxa"/>
          </w:tcPr>
          <w:p w14:paraId="300278D8" w14:textId="6F2CC61D" w:rsidR="00902035" w:rsidRDefault="00902035" w:rsidP="00902035">
            <w:r>
              <w:t>A</w:t>
            </w:r>
            <w:r w:rsidRPr="00E11344">
              <w:t xml:space="preserve">ggregated </w:t>
            </w:r>
            <w:r>
              <w:t xml:space="preserve">percentages </w:t>
            </w:r>
            <w:r w:rsidRPr="00E11344">
              <w:t xml:space="preserve">of non-domestic property use and ownership </w:t>
            </w:r>
            <w:r>
              <w:t xml:space="preserve">categories at postcode sector level within Edinburgh, Glasgow, Hull, Liverpool and Nottingham study area </w:t>
            </w:r>
            <w:r w:rsidRPr="00E11344">
              <w:t>at April 2000; April 2005; April 2010 and April 2017.</w:t>
            </w:r>
            <w:r>
              <w:t xml:space="preserve"> </w:t>
            </w:r>
            <w:r w:rsidRPr="00E11344">
              <w:t>The data provided in this zipped folder are in</w:t>
            </w:r>
            <w:r>
              <w:t xml:space="preserve"> csv</w:t>
            </w:r>
            <w:r w:rsidRPr="00E11344">
              <w:t xml:space="preserve"> format with accompanying spatial mapping features</w:t>
            </w:r>
            <w:r w:rsidR="00625534">
              <w:t xml:space="preserve"> </w:t>
            </w:r>
            <w:r w:rsidRPr="00E11344">
              <w:t>and metadata file.</w:t>
            </w:r>
          </w:p>
        </w:tc>
      </w:tr>
      <w:tr w:rsidR="00625534" w14:paraId="5EA84096" w14:textId="77777777" w:rsidTr="009D076B">
        <w:trPr>
          <w:trHeight w:val="397"/>
        </w:trPr>
        <w:tc>
          <w:tcPr>
            <w:tcW w:w="4508" w:type="dxa"/>
          </w:tcPr>
          <w:p w14:paraId="6E629DAE" w14:textId="787D6959" w:rsidR="00625534" w:rsidRDefault="00625534" w:rsidP="00E11344">
            <w:r>
              <w:t>Quantitative Method Statement</w:t>
            </w:r>
          </w:p>
        </w:tc>
        <w:tc>
          <w:tcPr>
            <w:tcW w:w="4508" w:type="dxa"/>
          </w:tcPr>
          <w:p w14:paraId="584809AE" w14:textId="3F41E5F8" w:rsidR="00625534" w:rsidRDefault="00625534" w:rsidP="00E11344">
            <w:r>
              <w:t>Details the methods used to link the administrative and commercial datasets to create individual property stock records and the methods used to calculate the metrics contained within the data files.</w:t>
            </w:r>
          </w:p>
        </w:tc>
      </w:tr>
    </w:tbl>
    <w:p w14:paraId="3C9F9287" w14:textId="77777777" w:rsidR="00C12F9B" w:rsidRDefault="00C12F9B">
      <w:bookmarkStart w:id="0" w:name="_GoBack"/>
      <w:bookmarkEnd w:id="0"/>
    </w:p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A8"/>
    <w:rsid w:val="00043722"/>
    <w:rsid w:val="00083D77"/>
    <w:rsid w:val="000F06C6"/>
    <w:rsid w:val="00121130"/>
    <w:rsid w:val="001D3D77"/>
    <w:rsid w:val="00377F0F"/>
    <w:rsid w:val="003B3C82"/>
    <w:rsid w:val="00414A0E"/>
    <w:rsid w:val="004A35EE"/>
    <w:rsid w:val="00594BC9"/>
    <w:rsid w:val="005B5509"/>
    <w:rsid w:val="00625534"/>
    <w:rsid w:val="00644BD9"/>
    <w:rsid w:val="00684A3C"/>
    <w:rsid w:val="008D2DB4"/>
    <w:rsid w:val="00902035"/>
    <w:rsid w:val="009D076B"/>
    <w:rsid w:val="00AB5DC8"/>
    <w:rsid w:val="00C12F9B"/>
    <w:rsid w:val="00DD1FA8"/>
    <w:rsid w:val="00E010CB"/>
    <w:rsid w:val="00E07FD4"/>
    <w:rsid w:val="00E11344"/>
    <w:rsid w:val="00F94E99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D6A04"/>
  <w15:docId w15:val="{6BB17328-6594-4CDE-8964-D5C87502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AMO</cp:lastModifiedBy>
  <cp:revision>2</cp:revision>
  <dcterms:created xsi:type="dcterms:W3CDTF">2022-08-19T13:54:00Z</dcterms:created>
  <dcterms:modified xsi:type="dcterms:W3CDTF">2022-08-19T13:54:00Z</dcterms:modified>
</cp:coreProperties>
</file>