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3F94" w14:textId="1E2D80C2" w:rsidR="006A497C" w:rsidRPr="006A497C" w:rsidRDefault="00CA4954" w:rsidP="006A497C">
      <w:pPr>
        <w:shd w:val="clear" w:color="auto" w:fill="AEAAAA"/>
        <w:spacing w:after="0" w:line="240" w:lineRule="auto"/>
        <w:jc w:val="both"/>
        <w:rPr>
          <w:rFonts w:ascii="Times New Roman" w:eastAsia="Times New Roman" w:hAnsi="Times New Roman" w:cs="Times New Roman"/>
          <w:sz w:val="24"/>
          <w:szCs w:val="24"/>
          <w:lang w:eastAsia="en-GB"/>
        </w:rPr>
      </w:pPr>
      <w:r w:rsidRPr="004A5DFC">
        <w:rPr>
          <w:rFonts w:ascii="Calibri" w:eastAsia="Times New Roman" w:hAnsi="Calibri" w:cs="Calibri"/>
          <w:b/>
          <w:bCs/>
          <w:color w:val="000000"/>
          <w:sz w:val="28"/>
          <w:szCs w:val="28"/>
          <w:highlight w:val="lightGray"/>
          <w:lang w:eastAsia="en-GB"/>
        </w:rPr>
        <w:t xml:space="preserve">Kings College London </w:t>
      </w:r>
      <w:r w:rsidR="006A497C" w:rsidRPr="004A5DFC">
        <w:rPr>
          <w:rFonts w:ascii="Calibri" w:eastAsia="Times New Roman" w:hAnsi="Calibri" w:cs="Calibri"/>
          <w:b/>
          <w:bCs/>
          <w:color w:val="000000"/>
          <w:sz w:val="28"/>
          <w:szCs w:val="28"/>
          <w:highlight w:val="lightGray"/>
          <w:lang w:eastAsia="en-GB"/>
        </w:rPr>
        <w:t>working group interview schedule</w:t>
      </w:r>
      <w:r w:rsidR="006A497C" w:rsidRPr="006A497C">
        <w:rPr>
          <w:rFonts w:ascii="Calibri" w:eastAsia="Times New Roman" w:hAnsi="Calibri" w:cs="Calibri"/>
          <w:b/>
          <w:bCs/>
          <w:color w:val="000000"/>
          <w:sz w:val="28"/>
          <w:szCs w:val="28"/>
          <w:lang w:eastAsia="en-GB"/>
        </w:rPr>
        <w:t> </w:t>
      </w:r>
    </w:p>
    <w:p w14:paraId="1891EA02" w14:textId="77777777" w:rsidR="006A497C" w:rsidRPr="006A497C" w:rsidRDefault="006A497C" w:rsidP="006A497C">
      <w:pPr>
        <w:spacing w:after="0" w:line="240" w:lineRule="auto"/>
        <w:rPr>
          <w:rFonts w:ascii="Times New Roman" w:eastAsia="Times New Roman" w:hAnsi="Times New Roman" w:cs="Times New Roman"/>
          <w:sz w:val="24"/>
          <w:szCs w:val="24"/>
          <w:lang w:eastAsia="en-GB"/>
        </w:rPr>
      </w:pPr>
    </w:p>
    <w:p w14:paraId="790BE072" w14:textId="54DB85A5" w:rsidR="00B45032" w:rsidRPr="00B45032" w:rsidRDefault="006A497C" w:rsidP="00B45032">
      <w:pPr>
        <w:spacing w:line="240" w:lineRule="auto"/>
        <w:jc w:val="both"/>
        <w:rPr>
          <w:rFonts w:ascii="Times New Roman" w:eastAsia="Times New Roman" w:hAnsi="Times New Roman" w:cs="Times New Roman"/>
          <w:sz w:val="24"/>
          <w:szCs w:val="24"/>
          <w:lang w:eastAsia="en-GB"/>
        </w:rPr>
      </w:pPr>
      <w:r w:rsidRPr="006A497C">
        <w:rPr>
          <w:rFonts w:ascii="Calibri" w:eastAsia="Times New Roman" w:hAnsi="Calibri" w:cs="Calibri"/>
          <w:b/>
          <w:bCs/>
          <w:color w:val="000000"/>
          <w:lang w:eastAsia="en-GB"/>
        </w:rPr>
        <w:t>T</w:t>
      </w:r>
      <w:r w:rsidR="004E0502">
        <w:rPr>
          <w:rFonts w:ascii="Calibri" w:eastAsia="Times New Roman" w:hAnsi="Calibri" w:cs="Calibri"/>
          <w:b/>
          <w:bCs/>
          <w:color w:val="000000"/>
          <w:lang w:eastAsia="en-GB"/>
        </w:rPr>
        <w:t>hree</w:t>
      </w:r>
      <w:r w:rsidRPr="006A497C">
        <w:rPr>
          <w:rFonts w:ascii="Calibri" w:eastAsia="Times New Roman" w:hAnsi="Calibri" w:cs="Calibri"/>
          <w:b/>
          <w:bCs/>
          <w:color w:val="000000"/>
          <w:lang w:eastAsia="en-GB"/>
        </w:rPr>
        <w:t xml:space="preserve"> parts: </w:t>
      </w:r>
    </w:p>
    <w:p w14:paraId="36240762" w14:textId="0E1E206C" w:rsidR="00734BA3" w:rsidRPr="006A497C" w:rsidRDefault="00B45032" w:rsidP="006A497C">
      <w:pPr>
        <w:spacing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 xml:space="preserve">1. </w:t>
      </w:r>
      <w:r w:rsidR="004A5DFC">
        <w:rPr>
          <w:rFonts w:ascii="Calibri" w:eastAsia="Times New Roman" w:hAnsi="Calibri" w:cs="Calibri"/>
          <w:b/>
          <w:bCs/>
          <w:color w:val="000000"/>
          <w:lang w:eastAsia="en-GB"/>
        </w:rPr>
        <w:t>P</w:t>
      </w:r>
      <w:r>
        <w:rPr>
          <w:rFonts w:ascii="Calibri" w:eastAsia="Times New Roman" w:hAnsi="Calibri" w:cs="Calibri"/>
          <w:b/>
          <w:bCs/>
          <w:color w:val="000000"/>
          <w:lang w:eastAsia="en-GB"/>
        </w:rPr>
        <w:t xml:space="preserve">roject and </w:t>
      </w:r>
      <w:r w:rsidR="00734BA3">
        <w:rPr>
          <w:rFonts w:ascii="Calibri" w:eastAsia="Times New Roman" w:hAnsi="Calibri" w:cs="Calibri"/>
          <w:b/>
          <w:bCs/>
          <w:color w:val="000000"/>
          <w:lang w:eastAsia="en-GB"/>
        </w:rPr>
        <w:t xml:space="preserve">collaboration </w:t>
      </w:r>
    </w:p>
    <w:p w14:paraId="7ABC20F8" w14:textId="24708D19" w:rsidR="00B45032" w:rsidRDefault="00B45032"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2</w:t>
      </w:r>
      <w:r w:rsidR="006A497C" w:rsidRPr="006A497C">
        <w:rPr>
          <w:rFonts w:ascii="Calibri" w:eastAsia="Times New Roman" w:hAnsi="Calibri" w:cs="Calibri"/>
          <w:b/>
          <w:bCs/>
          <w:color w:val="000000"/>
          <w:lang w:eastAsia="en-GB"/>
        </w:rPr>
        <w:t>.</w:t>
      </w:r>
      <w:r w:rsidR="00734BA3">
        <w:rPr>
          <w:rFonts w:ascii="Calibri" w:eastAsia="Times New Roman" w:hAnsi="Calibri" w:cs="Calibri"/>
          <w:b/>
          <w:bCs/>
          <w:color w:val="000000"/>
          <w:lang w:eastAsia="en-GB"/>
        </w:rPr>
        <w:t xml:space="preserve"> </w:t>
      </w:r>
      <w:r w:rsidR="006A497C" w:rsidRPr="006A497C">
        <w:rPr>
          <w:rFonts w:ascii="Calibri" w:eastAsia="Times New Roman" w:hAnsi="Calibri" w:cs="Calibri"/>
          <w:b/>
          <w:bCs/>
          <w:color w:val="000000"/>
          <w:lang w:eastAsia="en-GB"/>
        </w:rPr>
        <w:t>Ostrom’s principles</w:t>
      </w:r>
    </w:p>
    <w:p w14:paraId="57AE6701" w14:textId="12A13703" w:rsidR="006A497C" w:rsidRPr="006A497C" w:rsidRDefault="00B45032" w:rsidP="006A497C">
      <w:pPr>
        <w:spacing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lang w:eastAsia="en-GB"/>
        </w:rPr>
        <w:t xml:space="preserve">3. User-led and academic collaboration more widely </w:t>
      </w:r>
      <w:r w:rsidR="006A497C" w:rsidRPr="006A497C">
        <w:rPr>
          <w:rFonts w:ascii="Calibri" w:eastAsia="Times New Roman" w:hAnsi="Calibri" w:cs="Calibri"/>
          <w:b/>
          <w:bCs/>
          <w:color w:val="000000"/>
          <w:lang w:eastAsia="en-GB"/>
        </w:rPr>
        <w:t> </w:t>
      </w:r>
    </w:p>
    <w:p w14:paraId="58B2794A" w14:textId="77777777" w:rsidR="006A497C" w:rsidRPr="006A497C" w:rsidRDefault="006A497C" w:rsidP="006A497C">
      <w:pPr>
        <w:spacing w:after="0" w:line="240" w:lineRule="auto"/>
        <w:rPr>
          <w:rFonts w:ascii="Times New Roman" w:eastAsia="Times New Roman" w:hAnsi="Times New Roman" w:cs="Times New Roman"/>
          <w:sz w:val="24"/>
          <w:szCs w:val="24"/>
          <w:lang w:eastAsia="en-GB"/>
        </w:rPr>
      </w:pPr>
    </w:p>
    <w:p w14:paraId="2E91E026" w14:textId="50B81D8F" w:rsidR="006A497C" w:rsidRPr="006A497C" w:rsidRDefault="006A497C" w:rsidP="004A5DFC">
      <w:pPr>
        <w:spacing w:line="240" w:lineRule="auto"/>
        <w:jc w:val="both"/>
        <w:rPr>
          <w:rFonts w:ascii="Times New Roman" w:eastAsia="Times New Roman" w:hAnsi="Times New Roman" w:cs="Times New Roman"/>
          <w:sz w:val="24"/>
          <w:szCs w:val="24"/>
          <w:lang w:eastAsia="en-GB"/>
        </w:rPr>
      </w:pPr>
      <w:r w:rsidRPr="006A497C">
        <w:rPr>
          <w:rFonts w:ascii="Calibri" w:eastAsia="Times New Roman" w:hAnsi="Calibri" w:cs="Calibri"/>
          <w:color w:val="000000"/>
          <w:lang w:eastAsia="en-GB"/>
        </w:rPr>
        <w:t>Intro: Thank participant for taking part, reiterate aims/purpose of the interview, confidentiality, anonymity and right to withdraw. Participant does not have to answer any questions s/he does not want to. Remind participant about consent forms/info sheet and that interview is being recorded and will be transcribed as part of data collection. </w:t>
      </w:r>
    </w:p>
    <w:p w14:paraId="21AF056C" w14:textId="5680293C" w:rsidR="00270D27" w:rsidRPr="00072664" w:rsidRDefault="006A497C" w:rsidP="006A497C">
      <w:pPr>
        <w:spacing w:line="240" w:lineRule="auto"/>
        <w:jc w:val="both"/>
        <w:rPr>
          <w:rFonts w:ascii="Calibri" w:eastAsia="Times New Roman" w:hAnsi="Calibri" w:cs="Calibri"/>
          <w:i/>
          <w:iCs/>
          <w:color w:val="000000"/>
          <w:lang w:eastAsia="en-GB"/>
        </w:rPr>
      </w:pPr>
      <w:r w:rsidRPr="006A497C">
        <w:rPr>
          <w:rFonts w:ascii="Calibri" w:eastAsia="Times New Roman" w:hAnsi="Calibri" w:cs="Calibri"/>
          <w:i/>
          <w:iCs/>
          <w:color w:val="000000"/>
          <w:lang w:eastAsia="en-GB"/>
        </w:rPr>
        <w:t xml:space="preserve">‘Today I would like to talk about your experience of working as part of the </w:t>
      </w:r>
      <w:r w:rsidR="00072664">
        <w:rPr>
          <w:rFonts w:ascii="Calibri" w:eastAsia="Times New Roman" w:hAnsi="Calibri" w:cs="Calibri"/>
          <w:i/>
          <w:iCs/>
          <w:color w:val="000000"/>
          <w:lang w:eastAsia="en-GB"/>
        </w:rPr>
        <w:t xml:space="preserve">collaboration between </w:t>
      </w:r>
      <w:r w:rsidR="00CA4954">
        <w:rPr>
          <w:rFonts w:ascii="Calibri" w:eastAsia="Times New Roman" w:hAnsi="Calibri" w:cs="Calibri"/>
          <w:i/>
          <w:iCs/>
          <w:color w:val="000000"/>
          <w:lang w:eastAsia="en-GB"/>
        </w:rPr>
        <w:t>Kin</w:t>
      </w:r>
      <w:r w:rsidR="00D81B48">
        <w:rPr>
          <w:rFonts w:ascii="Calibri" w:eastAsia="Times New Roman" w:hAnsi="Calibri" w:cs="Calibri"/>
          <w:i/>
          <w:iCs/>
          <w:color w:val="000000"/>
          <w:lang w:eastAsia="en-GB"/>
        </w:rPr>
        <w:t xml:space="preserve">gs College London </w:t>
      </w:r>
      <w:r w:rsidR="00072664">
        <w:rPr>
          <w:rFonts w:ascii="Calibri" w:eastAsia="Times New Roman" w:hAnsi="Calibri" w:cs="Calibri"/>
          <w:i/>
          <w:iCs/>
          <w:color w:val="000000"/>
          <w:lang w:eastAsia="en-GB"/>
        </w:rPr>
        <w:t>and Shaping Our Lives</w:t>
      </w:r>
      <w:r w:rsidRPr="006A497C">
        <w:rPr>
          <w:rFonts w:ascii="Calibri" w:eastAsia="Times New Roman" w:hAnsi="Calibri" w:cs="Calibri"/>
          <w:i/>
          <w:iCs/>
          <w:color w:val="000000"/>
          <w:lang w:eastAsia="en-GB"/>
        </w:rPr>
        <w:t xml:space="preserve">, your </w:t>
      </w:r>
      <w:proofErr w:type="gramStart"/>
      <w:r w:rsidRPr="006A497C">
        <w:rPr>
          <w:rFonts w:ascii="Calibri" w:eastAsia="Times New Roman" w:hAnsi="Calibri" w:cs="Calibri"/>
          <w:i/>
          <w:iCs/>
          <w:color w:val="000000"/>
          <w:lang w:eastAsia="en-GB"/>
        </w:rPr>
        <w:t>thoughts</w:t>
      </w:r>
      <w:proofErr w:type="gramEnd"/>
      <w:r w:rsidRPr="006A497C">
        <w:rPr>
          <w:rFonts w:ascii="Calibri" w:eastAsia="Times New Roman" w:hAnsi="Calibri" w:cs="Calibri"/>
          <w:i/>
          <w:iCs/>
          <w:color w:val="000000"/>
          <w:lang w:eastAsia="en-GB"/>
        </w:rPr>
        <w:t xml:space="preserve"> and reflections on how it’s going, how well or not the group is working towards achieving its aims and so on. I would also like to talk about your thoughts relating to Ostrom’s principles</w:t>
      </w:r>
      <w:r w:rsidR="00072664">
        <w:rPr>
          <w:rFonts w:ascii="Calibri" w:eastAsia="Times New Roman" w:hAnsi="Calibri" w:cs="Calibri"/>
          <w:i/>
          <w:iCs/>
          <w:color w:val="000000"/>
          <w:lang w:eastAsia="en-GB"/>
        </w:rPr>
        <w:t xml:space="preserve"> and user-led working </w:t>
      </w:r>
      <w:r w:rsidRPr="006A497C">
        <w:rPr>
          <w:rFonts w:ascii="Calibri" w:eastAsia="Times New Roman" w:hAnsi="Calibri" w:cs="Calibri"/>
          <w:i/>
          <w:iCs/>
          <w:color w:val="000000"/>
          <w:lang w:eastAsia="en-GB"/>
        </w:rPr>
        <w:t>if how and in what ways, they might be working within the group or not and so on.’</w:t>
      </w:r>
    </w:p>
    <w:p w14:paraId="11BDE986" w14:textId="77777777" w:rsidR="006A497C" w:rsidRPr="006A497C" w:rsidRDefault="006A497C" w:rsidP="006A497C">
      <w:pPr>
        <w:numPr>
          <w:ilvl w:val="0"/>
          <w:numId w:val="1"/>
        </w:numPr>
        <w:spacing w:after="0" w:line="240" w:lineRule="auto"/>
        <w:jc w:val="both"/>
        <w:textAlignment w:val="baseline"/>
        <w:rPr>
          <w:rFonts w:ascii="Arial" w:eastAsia="Times New Roman" w:hAnsi="Arial" w:cs="Arial"/>
          <w:color w:val="000000"/>
          <w:lang w:eastAsia="en-GB"/>
        </w:rPr>
      </w:pPr>
      <w:r w:rsidRPr="006A497C">
        <w:rPr>
          <w:rFonts w:ascii="Calibri" w:eastAsia="Times New Roman" w:hAnsi="Calibri" w:cs="Calibri"/>
          <w:color w:val="000000"/>
          <w:lang w:eastAsia="en-GB"/>
        </w:rPr>
        <w:t>Provide a copy of Ostrom’s principles</w:t>
      </w:r>
    </w:p>
    <w:p w14:paraId="7BAAD5EF" w14:textId="2908D707" w:rsidR="001A6366" w:rsidRPr="00072664" w:rsidRDefault="006A497C" w:rsidP="001A6366">
      <w:pPr>
        <w:numPr>
          <w:ilvl w:val="0"/>
          <w:numId w:val="1"/>
        </w:numPr>
        <w:spacing w:line="240" w:lineRule="auto"/>
        <w:jc w:val="both"/>
        <w:textAlignment w:val="baseline"/>
        <w:rPr>
          <w:rFonts w:ascii="Arial" w:eastAsia="Times New Roman" w:hAnsi="Arial" w:cs="Arial"/>
          <w:color w:val="000000"/>
          <w:lang w:eastAsia="en-GB"/>
        </w:rPr>
      </w:pPr>
      <w:r w:rsidRPr="006A497C">
        <w:rPr>
          <w:rFonts w:ascii="Calibri" w:eastAsia="Times New Roman" w:hAnsi="Calibri" w:cs="Calibri"/>
          <w:color w:val="000000"/>
          <w:lang w:eastAsia="en-GB"/>
        </w:rPr>
        <w:t>Make sure participant feels comfortable and whether any adjustments necessary (ask prior to interview)</w:t>
      </w:r>
    </w:p>
    <w:p w14:paraId="519ADD5C" w14:textId="77777777" w:rsidR="006A497C" w:rsidRPr="004A5DFC" w:rsidRDefault="006A497C" w:rsidP="006A497C">
      <w:pPr>
        <w:spacing w:after="0" w:line="240" w:lineRule="auto"/>
        <w:rPr>
          <w:rFonts w:ascii="Times New Roman" w:eastAsia="Times New Roman" w:hAnsi="Times New Roman" w:cs="Times New Roman"/>
          <w:sz w:val="28"/>
          <w:szCs w:val="28"/>
          <w:lang w:eastAsia="en-GB"/>
        </w:rPr>
      </w:pPr>
    </w:p>
    <w:p w14:paraId="11D822E2" w14:textId="4BCB8629" w:rsidR="00CA4954" w:rsidRPr="004A5DFC" w:rsidRDefault="004A5DFC" w:rsidP="006A497C">
      <w:pPr>
        <w:spacing w:line="240" w:lineRule="auto"/>
        <w:jc w:val="both"/>
        <w:rPr>
          <w:rFonts w:ascii="Calibri" w:eastAsia="Times New Roman" w:hAnsi="Calibri" w:cs="Calibri"/>
          <w:b/>
          <w:bCs/>
          <w:color w:val="000000"/>
          <w:sz w:val="28"/>
          <w:szCs w:val="28"/>
          <w:lang w:eastAsia="en-GB"/>
        </w:rPr>
      </w:pPr>
      <w:r w:rsidRPr="004A5DFC">
        <w:rPr>
          <w:rFonts w:ascii="Calibri" w:eastAsia="Times New Roman" w:hAnsi="Calibri" w:cs="Calibri"/>
          <w:b/>
          <w:bCs/>
          <w:color w:val="000000"/>
          <w:sz w:val="28"/>
          <w:szCs w:val="28"/>
          <w:highlight w:val="lightGray"/>
          <w:lang w:eastAsia="en-GB"/>
        </w:rPr>
        <w:t>1. Project and collaboration</w:t>
      </w:r>
    </w:p>
    <w:p w14:paraId="6124B30E" w14:textId="5E5F6DF3" w:rsidR="00CA4954" w:rsidRDefault="006A497C" w:rsidP="006A497C">
      <w:pPr>
        <w:spacing w:line="240" w:lineRule="auto"/>
        <w:jc w:val="both"/>
        <w:rPr>
          <w:rFonts w:ascii="Calibri" w:eastAsia="Times New Roman" w:hAnsi="Calibri" w:cs="Calibri"/>
          <w:b/>
          <w:bCs/>
          <w:color w:val="000000"/>
          <w:lang w:eastAsia="en-GB"/>
        </w:rPr>
      </w:pPr>
      <w:r w:rsidRPr="006A497C">
        <w:rPr>
          <w:rFonts w:ascii="Calibri" w:eastAsia="Times New Roman" w:hAnsi="Calibri" w:cs="Calibri"/>
          <w:b/>
          <w:bCs/>
          <w:color w:val="000000"/>
          <w:lang w:eastAsia="en-GB"/>
        </w:rPr>
        <w:t xml:space="preserve">1. </w:t>
      </w:r>
      <w:r w:rsidR="00CA4954">
        <w:rPr>
          <w:rFonts w:ascii="Calibri" w:eastAsia="Times New Roman" w:hAnsi="Calibri" w:cs="Calibri"/>
          <w:b/>
          <w:bCs/>
          <w:color w:val="000000"/>
          <w:lang w:eastAsia="en-GB"/>
        </w:rPr>
        <w:t xml:space="preserve">You are working with Shaping Our Lives and the Inclusive Involvement Movement working group specifically. Can you tell me a little bit about how and why this collaboration came about? </w:t>
      </w:r>
    </w:p>
    <w:p w14:paraId="09E833DE" w14:textId="717F47E3" w:rsidR="005A2262" w:rsidRPr="00CB362B" w:rsidRDefault="00CB362B" w:rsidP="00CB362B">
      <w:pPr>
        <w:pStyle w:val="ListParagraph"/>
        <w:numPr>
          <w:ilvl w:val="0"/>
          <w:numId w:val="36"/>
        </w:numPr>
        <w:spacing w:line="240" w:lineRule="auto"/>
        <w:jc w:val="both"/>
        <w:rPr>
          <w:rFonts w:ascii="Calibri" w:eastAsia="Times New Roman" w:hAnsi="Calibri" w:cs="Calibri"/>
          <w:color w:val="000000"/>
          <w:lang w:eastAsia="en-GB"/>
        </w:rPr>
      </w:pPr>
      <w:r w:rsidRPr="00CB362B">
        <w:rPr>
          <w:rFonts w:ascii="Calibri" w:eastAsia="Times New Roman" w:hAnsi="Calibri" w:cs="Calibri"/>
          <w:color w:val="000000"/>
          <w:lang w:eastAsia="en-GB"/>
        </w:rPr>
        <w:t>Why did you think it would be a good idea to work together?</w:t>
      </w:r>
    </w:p>
    <w:p w14:paraId="4D6D5473" w14:textId="77777777" w:rsidR="00CB362B" w:rsidRDefault="00CB362B" w:rsidP="006A497C">
      <w:pPr>
        <w:spacing w:line="240" w:lineRule="auto"/>
        <w:jc w:val="both"/>
        <w:rPr>
          <w:rFonts w:ascii="Calibri" w:eastAsia="Times New Roman" w:hAnsi="Calibri" w:cs="Calibri"/>
          <w:b/>
          <w:bCs/>
          <w:color w:val="000000"/>
          <w:lang w:eastAsia="en-GB"/>
        </w:rPr>
      </w:pPr>
    </w:p>
    <w:p w14:paraId="1B046C53" w14:textId="008DFC78" w:rsidR="0028692C" w:rsidRPr="0028692C" w:rsidRDefault="00E64CA3" w:rsidP="0028692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2</w:t>
      </w:r>
      <w:r w:rsidR="0028692C" w:rsidRPr="0028692C">
        <w:rPr>
          <w:rFonts w:ascii="Calibri" w:eastAsia="Times New Roman" w:hAnsi="Calibri" w:cs="Calibri"/>
          <w:b/>
          <w:bCs/>
          <w:color w:val="000000"/>
          <w:lang w:eastAsia="en-GB"/>
        </w:rPr>
        <w:t>. How did you come up with the idea for the ESRC project?</w:t>
      </w:r>
    </w:p>
    <w:p w14:paraId="7B4C630C" w14:textId="2504C146" w:rsidR="0028692C" w:rsidRDefault="0028692C" w:rsidP="00E64CA3">
      <w:pPr>
        <w:spacing w:line="240" w:lineRule="auto"/>
        <w:ind w:left="720"/>
        <w:jc w:val="both"/>
        <w:rPr>
          <w:rFonts w:ascii="Calibri" w:eastAsia="Times New Roman" w:hAnsi="Calibri" w:cs="Calibri"/>
          <w:color w:val="000000"/>
          <w:lang w:eastAsia="en-GB"/>
        </w:rPr>
      </w:pPr>
      <w:r w:rsidRPr="0028692C">
        <w:rPr>
          <w:rFonts w:ascii="Calibri" w:eastAsia="Times New Roman" w:hAnsi="Calibri" w:cs="Calibri"/>
          <w:color w:val="000000"/>
          <w:lang w:eastAsia="en-GB"/>
        </w:rPr>
        <w:t>•</w:t>
      </w:r>
      <w:r>
        <w:rPr>
          <w:rFonts w:ascii="Calibri" w:eastAsia="Times New Roman" w:hAnsi="Calibri" w:cs="Calibri"/>
          <w:color w:val="000000"/>
          <w:lang w:eastAsia="en-GB"/>
        </w:rPr>
        <w:t xml:space="preserve">       </w:t>
      </w:r>
      <w:r w:rsidRPr="0028692C">
        <w:rPr>
          <w:rFonts w:ascii="Calibri" w:eastAsia="Times New Roman" w:hAnsi="Calibri" w:cs="Calibri"/>
          <w:color w:val="000000"/>
          <w:lang w:eastAsia="en-GB"/>
        </w:rPr>
        <w:t xml:space="preserve">Did you come up with this idea collaboratively with </w:t>
      </w:r>
      <w:r>
        <w:rPr>
          <w:rFonts w:ascii="Calibri" w:eastAsia="Times New Roman" w:hAnsi="Calibri" w:cs="Calibri"/>
          <w:color w:val="000000"/>
          <w:lang w:eastAsia="en-GB"/>
        </w:rPr>
        <w:t>Shaping Our Lives</w:t>
      </w:r>
      <w:r w:rsidRPr="0028692C">
        <w:rPr>
          <w:rFonts w:ascii="Calibri" w:eastAsia="Times New Roman" w:hAnsi="Calibri" w:cs="Calibri"/>
          <w:color w:val="000000"/>
          <w:lang w:eastAsia="en-GB"/>
        </w:rPr>
        <w:t>?</w:t>
      </w:r>
    </w:p>
    <w:p w14:paraId="427764E9" w14:textId="77777777" w:rsidR="00E64CA3" w:rsidRPr="00E64CA3" w:rsidRDefault="00E64CA3" w:rsidP="00E64CA3">
      <w:pPr>
        <w:spacing w:line="240" w:lineRule="auto"/>
        <w:ind w:left="720"/>
        <w:jc w:val="both"/>
        <w:rPr>
          <w:rFonts w:ascii="Calibri" w:eastAsia="Times New Roman" w:hAnsi="Calibri" w:cs="Calibri"/>
          <w:color w:val="000000"/>
          <w:lang w:eastAsia="en-GB"/>
        </w:rPr>
      </w:pPr>
    </w:p>
    <w:p w14:paraId="4109A025" w14:textId="47F58763" w:rsidR="00193403" w:rsidRPr="00193403" w:rsidRDefault="00E64CA3" w:rsidP="00193403">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3</w:t>
      </w:r>
      <w:r w:rsidR="006A497C" w:rsidRPr="006A497C">
        <w:rPr>
          <w:rFonts w:ascii="Calibri" w:eastAsia="Times New Roman" w:hAnsi="Calibri" w:cs="Calibri"/>
          <w:b/>
          <w:bCs/>
          <w:color w:val="000000"/>
          <w:lang w:eastAsia="en-GB"/>
        </w:rPr>
        <w:t>. </w:t>
      </w:r>
      <w:r w:rsidR="00193403" w:rsidRPr="00193403">
        <w:rPr>
          <w:rFonts w:ascii="Calibri" w:eastAsia="Times New Roman" w:hAnsi="Calibri" w:cs="Calibri"/>
          <w:b/>
          <w:bCs/>
          <w:color w:val="000000"/>
          <w:lang w:eastAsia="en-GB"/>
        </w:rPr>
        <w:t xml:space="preserve">What are you hoping </w:t>
      </w:r>
      <w:r w:rsidR="00CB362B">
        <w:rPr>
          <w:rFonts w:ascii="Calibri" w:eastAsia="Times New Roman" w:hAnsi="Calibri" w:cs="Calibri"/>
          <w:b/>
          <w:bCs/>
          <w:color w:val="000000"/>
          <w:lang w:eastAsia="en-GB"/>
        </w:rPr>
        <w:t xml:space="preserve">will be the benefits in </w:t>
      </w:r>
      <w:r w:rsidR="00193403" w:rsidRPr="00193403">
        <w:rPr>
          <w:rFonts w:ascii="Calibri" w:eastAsia="Times New Roman" w:hAnsi="Calibri" w:cs="Calibri"/>
          <w:b/>
          <w:bCs/>
          <w:color w:val="000000"/>
          <w:lang w:eastAsia="en-GB"/>
        </w:rPr>
        <w:t>working with Shaping Our Lives/the Inclusive Involvement Movement group?</w:t>
      </w:r>
    </w:p>
    <w:p w14:paraId="35E0BAC0" w14:textId="70A1DA1F" w:rsidR="00193403" w:rsidRPr="00D81B48" w:rsidRDefault="00D81B48" w:rsidP="00D81B48">
      <w:pPr>
        <w:pStyle w:val="ListParagraph"/>
        <w:numPr>
          <w:ilvl w:val="0"/>
          <w:numId w:val="33"/>
        </w:numPr>
        <w:spacing w:line="240" w:lineRule="auto"/>
        <w:jc w:val="both"/>
        <w:rPr>
          <w:rFonts w:ascii="Calibri" w:eastAsia="Times New Roman" w:hAnsi="Calibri" w:cs="Calibri"/>
          <w:color w:val="000000"/>
          <w:lang w:eastAsia="en-GB"/>
        </w:rPr>
      </w:pPr>
      <w:r w:rsidRPr="00D81B48">
        <w:rPr>
          <w:rFonts w:ascii="Calibri" w:eastAsia="Times New Roman" w:hAnsi="Calibri" w:cs="Calibri"/>
          <w:color w:val="000000"/>
          <w:lang w:eastAsia="en-GB"/>
        </w:rPr>
        <w:t>Longer term collaboration?</w:t>
      </w:r>
    </w:p>
    <w:p w14:paraId="2F9C2A49" w14:textId="4D3EFEE4" w:rsidR="00D81B48" w:rsidRPr="00D81B48" w:rsidRDefault="00D81B48" w:rsidP="00D81B48">
      <w:pPr>
        <w:pStyle w:val="ListParagraph"/>
        <w:numPr>
          <w:ilvl w:val="0"/>
          <w:numId w:val="33"/>
        </w:numPr>
        <w:spacing w:line="240" w:lineRule="auto"/>
        <w:jc w:val="both"/>
        <w:rPr>
          <w:rFonts w:ascii="Calibri" w:eastAsia="Times New Roman" w:hAnsi="Calibri" w:cs="Calibri"/>
          <w:color w:val="000000"/>
          <w:lang w:eastAsia="en-GB"/>
        </w:rPr>
      </w:pPr>
      <w:r w:rsidRPr="00D81B48">
        <w:rPr>
          <w:rFonts w:ascii="Calibri" w:eastAsia="Times New Roman" w:hAnsi="Calibri" w:cs="Calibri"/>
          <w:color w:val="000000"/>
          <w:lang w:eastAsia="en-GB"/>
        </w:rPr>
        <w:t xml:space="preserve">Support for </w:t>
      </w:r>
      <w:r w:rsidR="00886A8E">
        <w:rPr>
          <w:rFonts w:ascii="Calibri" w:eastAsia="Times New Roman" w:hAnsi="Calibri" w:cs="Calibri"/>
          <w:color w:val="000000"/>
          <w:lang w:eastAsia="en-GB"/>
        </w:rPr>
        <w:t xml:space="preserve">user-led </w:t>
      </w:r>
      <w:r w:rsidRPr="00D81B48">
        <w:rPr>
          <w:rFonts w:ascii="Calibri" w:eastAsia="Times New Roman" w:hAnsi="Calibri" w:cs="Calibri"/>
          <w:color w:val="000000"/>
          <w:lang w:eastAsia="en-GB"/>
        </w:rPr>
        <w:t>organisations?</w:t>
      </w:r>
    </w:p>
    <w:p w14:paraId="796B6CEA" w14:textId="33C26778" w:rsidR="00D81B48" w:rsidRPr="00D81B48" w:rsidRDefault="00D81B48" w:rsidP="00D81B48">
      <w:pPr>
        <w:pStyle w:val="ListParagraph"/>
        <w:numPr>
          <w:ilvl w:val="0"/>
          <w:numId w:val="33"/>
        </w:numPr>
        <w:spacing w:line="240" w:lineRule="auto"/>
        <w:jc w:val="both"/>
        <w:rPr>
          <w:rFonts w:ascii="Calibri" w:eastAsia="Times New Roman" w:hAnsi="Calibri" w:cs="Calibri"/>
          <w:color w:val="000000"/>
          <w:lang w:eastAsia="en-GB"/>
        </w:rPr>
      </w:pPr>
      <w:r w:rsidRPr="00D81B48">
        <w:rPr>
          <w:rFonts w:ascii="Calibri" w:eastAsia="Times New Roman" w:hAnsi="Calibri" w:cs="Calibri"/>
          <w:color w:val="000000"/>
          <w:lang w:eastAsia="en-GB"/>
        </w:rPr>
        <w:t xml:space="preserve">Testing a theory?  </w:t>
      </w:r>
    </w:p>
    <w:p w14:paraId="3E0059F4" w14:textId="77777777" w:rsidR="00C97C35" w:rsidRDefault="00C97C35" w:rsidP="006A497C">
      <w:pPr>
        <w:spacing w:line="240" w:lineRule="auto"/>
        <w:jc w:val="both"/>
        <w:rPr>
          <w:rFonts w:ascii="Times New Roman" w:eastAsia="Times New Roman" w:hAnsi="Times New Roman" w:cs="Times New Roman"/>
          <w:sz w:val="24"/>
          <w:szCs w:val="24"/>
          <w:lang w:eastAsia="en-GB"/>
        </w:rPr>
      </w:pPr>
    </w:p>
    <w:p w14:paraId="26E2C2BC" w14:textId="0DE85F89" w:rsidR="006A497C" w:rsidRDefault="00E64CA3"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4</w:t>
      </w:r>
      <w:r w:rsidR="006A497C" w:rsidRPr="006A497C">
        <w:rPr>
          <w:rFonts w:ascii="Calibri" w:eastAsia="Times New Roman" w:hAnsi="Calibri" w:cs="Calibri"/>
          <w:b/>
          <w:bCs/>
          <w:color w:val="000000"/>
          <w:lang w:eastAsia="en-GB"/>
        </w:rPr>
        <w:t xml:space="preserve">. Can you say a bit about your experience of the </w:t>
      </w:r>
      <w:r w:rsidR="00D45269">
        <w:rPr>
          <w:rFonts w:ascii="Calibri" w:eastAsia="Times New Roman" w:hAnsi="Calibri" w:cs="Calibri"/>
          <w:b/>
          <w:bCs/>
          <w:color w:val="000000"/>
          <w:lang w:eastAsia="en-GB"/>
        </w:rPr>
        <w:t xml:space="preserve">partnership </w:t>
      </w:r>
      <w:r w:rsidR="006A497C" w:rsidRPr="006A497C">
        <w:rPr>
          <w:rFonts w:ascii="Calibri" w:eastAsia="Times New Roman" w:hAnsi="Calibri" w:cs="Calibri"/>
          <w:b/>
          <w:bCs/>
          <w:color w:val="000000"/>
          <w:lang w:eastAsia="en-GB"/>
        </w:rPr>
        <w:t>so far? </w:t>
      </w:r>
    </w:p>
    <w:p w14:paraId="1D44493E" w14:textId="1636FF49" w:rsidR="000D00CB" w:rsidRPr="00D81B48" w:rsidRDefault="000D00CB" w:rsidP="00D81B48">
      <w:pPr>
        <w:pStyle w:val="ListParagraph"/>
        <w:numPr>
          <w:ilvl w:val="0"/>
          <w:numId w:val="30"/>
        </w:numPr>
        <w:spacing w:line="240" w:lineRule="auto"/>
        <w:jc w:val="both"/>
        <w:rPr>
          <w:rFonts w:ascii="Calibri" w:eastAsia="Times New Roman" w:hAnsi="Calibri" w:cs="Calibri"/>
          <w:color w:val="000000"/>
          <w:lang w:eastAsia="en-GB"/>
        </w:rPr>
      </w:pPr>
      <w:proofErr w:type="gramStart"/>
      <w:r w:rsidRPr="00D81B48">
        <w:rPr>
          <w:rFonts w:ascii="Calibri" w:eastAsia="Times New Roman" w:hAnsi="Calibri" w:cs="Calibri"/>
          <w:color w:val="000000"/>
          <w:lang w:eastAsia="en-GB"/>
        </w:rPr>
        <w:t>What’s</w:t>
      </w:r>
      <w:proofErr w:type="gramEnd"/>
      <w:r w:rsidRPr="00D81B48">
        <w:rPr>
          <w:rFonts w:ascii="Calibri" w:eastAsia="Times New Roman" w:hAnsi="Calibri" w:cs="Calibri"/>
          <w:color w:val="000000"/>
          <w:lang w:eastAsia="en-GB"/>
        </w:rPr>
        <w:t xml:space="preserve"> going well, what’s not going so well? </w:t>
      </w:r>
    </w:p>
    <w:p w14:paraId="7AC7E3BD" w14:textId="498E6D2D" w:rsidR="005A2262" w:rsidRPr="00886A8E" w:rsidRDefault="005A2262" w:rsidP="00886A8E">
      <w:pPr>
        <w:pStyle w:val="ListParagraph"/>
        <w:numPr>
          <w:ilvl w:val="0"/>
          <w:numId w:val="30"/>
        </w:numPr>
        <w:spacing w:line="240" w:lineRule="auto"/>
        <w:jc w:val="both"/>
        <w:rPr>
          <w:rFonts w:ascii="Calibri" w:eastAsia="Times New Roman" w:hAnsi="Calibri" w:cs="Calibri"/>
          <w:color w:val="000000"/>
          <w:lang w:eastAsia="en-GB"/>
        </w:rPr>
      </w:pPr>
      <w:r w:rsidRPr="00D81B48">
        <w:rPr>
          <w:rFonts w:ascii="Calibri" w:eastAsia="Times New Roman" w:hAnsi="Calibri" w:cs="Calibri"/>
          <w:color w:val="000000"/>
          <w:lang w:eastAsia="en-GB"/>
        </w:rPr>
        <w:t>Agreements/disagreements/misunderstandings</w:t>
      </w:r>
      <w:r w:rsidR="000D00CB" w:rsidRPr="00D81B48">
        <w:rPr>
          <w:rFonts w:ascii="Calibri" w:eastAsia="Times New Roman" w:hAnsi="Calibri" w:cs="Calibri"/>
          <w:color w:val="000000"/>
          <w:lang w:eastAsia="en-GB"/>
        </w:rPr>
        <w:t>? Point of convergence/divergence</w:t>
      </w:r>
    </w:p>
    <w:p w14:paraId="76928684" w14:textId="77777777" w:rsidR="00D45269" w:rsidRDefault="00D45269" w:rsidP="006A497C">
      <w:pPr>
        <w:spacing w:line="240" w:lineRule="auto"/>
        <w:jc w:val="both"/>
        <w:rPr>
          <w:rFonts w:ascii="Calibri" w:eastAsia="Times New Roman" w:hAnsi="Calibri" w:cs="Calibri"/>
          <w:b/>
          <w:bCs/>
          <w:color w:val="000000"/>
          <w:lang w:eastAsia="en-GB"/>
        </w:rPr>
      </w:pPr>
      <w:bookmarkStart w:id="0" w:name="_Hlk70427270"/>
    </w:p>
    <w:p w14:paraId="3039DA8D" w14:textId="427A064A" w:rsidR="00D81B48" w:rsidRDefault="00E64CA3"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5</w:t>
      </w:r>
      <w:r w:rsidR="005A2262">
        <w:rPr>
          <w:rFonts w:ascii="Calibri" w:eastAsia="Times New Roman" w:hAnsi="Calibri" w:cs="Calibri"/>
          <w:b/>
          <w:bCs/>
          <w:color w:val="000000"/>
          <w:lang w:eastAsia="en-GB"/>
        </w:rPr>
        <w:t xml:space="preserve">. Do you feel the </w:t>
      </w:r>
      <w:r w:rsidR="00072664">
        <w:rPr>
          <w:rFonts w:ascii="Calibri" w:eastAsia="Times New Roman" w:hAnsi="Calibri" w:cs="Calibri"/>
          <w:b/>
          <w:bCs/>
          <w:color w:val="000000"/>
          <w:lang w:eastAsia="en-GB"/>
        </w:rPr>
        <w:t xml:space="preserve">Inclusive Involvement Movement working </w:t>
      </w:r>
      <w:r w:rsidR="005A2262">
        <w:rPr>
          <w:rFonts w:ascii="Calibri" w:eastAsia="Times New Roman" w:hAnsi="Calibri" w:cs="Calibri"/>
          <w:b/>
          <w:bCs/>
          <w:color w:val="000000"/>
          <w:lang w:eastAsia="en-GB"/>
        </w:rPr>
        <w:t xml:space="preserve">group are working well towards </w:t>
      </w:r>
      <w:r w:rsidR="00D81B48">
        <w:rPr>
          <w:rFonts w:ascii="Calibri" w:eastAsia="Times New Roman" w:hAnsi="Calibri" w:cs="Calibri"/>
          <w:b/>
          <w:bCs/>
          <w:color w:val="000000"/>
          <w:lang w:eastAsia="en-GB"/>
        </w:rPr>
        <w:t>achieving their aims</w:t>
      </w:r>
      <w:r w:rsidR="00072664">
        <w:rPr>
          <w:rFonts w:ascii="Calibri" w:eastAsia="Times New Roman" w:hAnsi="Calibri" w:cs="Calibri"/>
          <w:b/>
          <w:bCs/>
          <w:color w:val="000000"/>
          <w:lang w:eastAsia="en-GB"/>
        </w:rPr>
        <w:t xml:space="preserve">? </w:t>
      </w:r>
      <w:r w:rsidR="004A5DFC">
        <w:rPr>
          <w:rFonts w:ascii="Calibri" w:eastAsia="Times New Roman" w:hAnsi="Calibri" w:cs="Calibri"/>
          <w:b/>
          <w:bCs/>
          <w:color w:val="000000"/>
          <w:lang w:eastAsia="en-GB"/>
        </w:rPr>
        <w:t>Firstly,</w:t>
      </w:r>
      <w:r w:rsidR="00270D27">
        <w:rPr>
          <w:rFonts w:ascii="Calibri" w:eastAsia="Times New Roman" w:hAnsi="Calibri" w:cs="Calibri"/>
          <w:b/>
          <w:bCs/>
          <w:color w:val="000000"/>
          <w:lang w:eastAsia="en-GB"/>
        </w:rPr>
        <w:t xml:space="preserve"> </w:t>
      </w:r>
      <w:r w:rsidR="006478A1" w:rsidRPr="00270D27">
        <w:rPr>
          <w:rFonts w:ascii="Calibri" w:eastAsia="Times New Roman" w:hAnsi="Calibri" w:cs="Calibri"/>
          <w:b/>
          <w:bCs/>
          <w:color w:val="000000"/>
          <w:lang w:eastAsia="en-GB"/>
        </w:rPr>
        <w:t xml:space="preserve">in terms of the </w:t>
      </w:r>
      <w:r w:rsidR="008E2585">
        <w:rPr>
          <w:rFonts w:ascii="Calibri" w:eastAsia="Times New Roman" w:hAnsi="Calibri" w:cs="Calibri"/>
          <w:b/>
          <w:bCs/>
          <w:color w:val="000000"/>
          <w:lang w:eastAsia="en-GB"/>
        </w:rPr>
        <w:t>partnership</w:t>
      </w:r>
      <w:r w:rsidR="006478A1" w:rsidRPr="00270D27">
        <w:rPr>
          <w:rFonts w:ascii="Calibri" w:eastAsia="Times New Roman" w:hAnsi="Calibri" w:cs="Calibri"/>
          <w:b/>
          <w:bCs/>
          <w:color w:val="000000"/>
          <w:lang w:eastAsia="en-GB"/>
        </w:rPr>
        <w:t xml:space="preserve"> </w:t>
      </w:r>
      <w:r w:rsidR="00270D27" w:rsidRPr="00270D27">
        <w:rPr>
          <w:rFonts w:ascii="Calibri" w:eastAsia="Times New Roman" w:hAnsi="Calibri" w:cs="Calibri"/>
          <w:b/>
          <w:bCs/>
          <w:color w:val="000000"/>
          <w:lang w:eastAsia="en-GB"/>
        </w:rPr>
        <w:t xml:space="preserve">between Shaping Our Lives and Kings College London </w:t>
      </w:r>
      <w:r w:rsidR="006478A1" w:rsidRPr="00270D27">
        <w:rPr>
          <w:rFonts w:ascii="Calibri" w:eastAsia="Times New Roman" w:hAnsi="Calibri" w:cs="Calibri"/>
          <w:b/>
          <w:bCs/>
          <w:color w:val="000000"/>
          <w:lang w:eastAsia="en-GB"/>
        </w:rPr>
        <w:t xml:space="preserve">and </w:t>
      </w:r>
      <w:r w:rsidR="00270D27" w:rsidRPr="00270D27">
        <w:rPr>
          <w:rFonts w:ascii="Calibri" w:eastAsia="Times New Roman" w:hAnsi="Calibri" w:cs="Calibri"/>
          <w:b/>
          <w:bCs/>
          <w:color w:val="000000"/>
          <w:lang w:eastAsia="en-GB"/>
        </w:rPr>
        <w:t xml:space="preserve">secondly, </w:t>
      </w:r>
      <w:r w:rsidR="006478A1" w:rsidRPr="00270D27">
        <w:rPr>
          <w:rFonts w:ascii="Calibri" w:eastAsia="Times New Roman" w:hAnsi="Calibri" w:cs="Calibri"/>
          <w:b/>
          <w:bCs/>
          <w:color w:val="000000"/>
          <w:lang w:eastAsia="en-GB"/>
        </w:rPr>
        <w:t xml:space="preserve">in terms of </w:t>
      </w:r>
      <w:r w:rsidR="0063327C">
        <w:rPr>
          <w:rFonts w:ascii="Calibri" w:eastAsia="Times New Roman" w:hAnsi="Calibri" w:cs="Calibri"/>
          <w:b/>
          <w:bCs/>
          <w:color w:val="000000"/>
          <w:lang w:eastAsia="en-GB"/>
        </w:rPr>
        <w:t>producing the two services</w:t>
      </w:r>
      <w:r w:rsidR="00270D27" w:rsidRPr="00270D27">
        <w:rPr>
          <w:rFonts w:ascii="Calibri" w:eastAsia="Times New Roman" w:hAnsi="Calibri" w:cs="Calibri"/>
          <w:b/>
          <w:bCs/>
          <w:color w:val="000000"/>
          <w:lang w:eastAsia="en-GB"/>
        </w:rPr>
        <w:t>?</w:t>
      </w:r>
    </w:p>
    <w:p w14:paraId="495B5E69" w14:textId="5E500C5D" w:rsidR="006478A1" w:rsidRPr="00E64CA3" w:rsidRDefault="00D81B48" w:rsidP="00D81B48">
      <w:pPr>
        <w:pStyle w:val="ListParagraph"/>
        <w:numPr>
          <w:ilvl w:val="0"/>
          <w:numId w:val="32"/>
        </w:numPr>
        <w:spacing w:line="240" w:lineRule="auto"/>
        <w:jc w:val="both"/>
        <w:rPr>
          <w:rFonts w:ascii="Calibri" w:eastAsia="Times New Roman" w:hAnsi="Calibri" w:cs="Calibri"/>
          <w:b/>
          <w:bCs/>
          <w:color w:val="000000"/>
          <w:lang w:eastAsia="en-GB"/>
        </w:rPr>
      </w:pPr>
      <w:r w:rsidRPr="00D81B48">
        <w:rPr>
          <w:rFonts w:ascii="Calibri" w:eastAsia="Times New Roman" w:hAnsi="Calibri" w:cs="Calibri"/>
          <w:color w:val="000000"/>
          <w:lang w:eastAsia="en-GB"/>
        </w:rPr>
        <w:t>Is there anything the group should be doing more/less of, do you think?</w:t>
      </w:r>
      <w:r w:rsidR="006478A1" w:rsidRPr="00D81B48">
        <w:rPr>
          <w:rFonts w:ascii="Calibri" w:eastAsia="Times New Roman" w:hAnsi="Calibri" w:cs="Calibri"/>
          <w:color w:val="000000"/>
          <w:lang w:eastAsia="en-GB"/>
        </w:rPr>
        <w:t xml:space="preserve"> </w:t>
      </w:r>
    </w:p>
    <w:p w14:paraId="3FF73090" w14:textId="77777777" w:rsidR="00E64CA3" w:rsidRPr="00E64CA3" w:rsidRDefault="00E64CA3" w:rsidP="00E64CA3">
      <w:pPr>
        <w:spacing w:line="240" w:lineRule="auto"/>
        <w:jc w:val="both"/>
        <w:rPr>
          <w:rFonts w:ascii="Calibri" w:eastAsia="Times New Roman" w:hAnsi="Calibri" w:cs="Calibri"/>
          <w:b/>
          <w:bCs/>
          <w:color w:val="000000"/>
          <w:lang w:eastAsia="en-GB"/>
        </w:rPr>
      </w:pPr>
    </w:p>
    <w:p w14:paraId="28416971" w14:textId="116310F5" w:rsidR="00D45269" w:rsidRDefault="00E64CA3" w:rsidP="00E64CA3">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6</w:t>
      </w:r>
      <w:r w:rsidR="00D45269">
        <w:rPr>
          <w:rFonts w:ascii="Calibri" w:eastAsia="Times New Roman" w:hAnsi="Calibri" w:cs="Calibri"/>
          <w:b/>
          <w:bCs/>
          <w:color w:val="000000"/>
          <w:lang w:eastAsia="en-GB"/>
        </w:rPr>
        <w:t xml:space="preserve">. The Inclusive Involvement Movement working group has established the Terms of Reference as </w:t>
      </w:r>
      <w:r w:rsidR="008E2585">
        <w:rPr>
          <w:rFonts w:ascii="Calibri" w:eastAsia="Times New Roman" w:hAnsi="Calibri" w:cs="Calibri"/>
          <w:b/>
          <w:bCs/>
          <w:color w:val="000000"/>
          <w:lang w:eastAsia="en-GB"/>
        </w:rPr>
        <w:t xml:space="preserve">ground-rules for </w:t>
      </w:r>
      <w:r w:rsidR="00D45269">
        <w:rPr>
          <w:rFonts w:ascii="Calibri" w:eastAsia="Times New Roman" w:hAnsi="Calibri" w:cs="Calibri"/>
          <w:b/>
          <w:bCs/>
          <w:color w:val="000000"/>
          <w:lang w:eastAsia="en-GB"/>
        </w:rPr>
        <w:t xml:space="preserve">working, do you think it might be a good idea for the Kings working group to do something similar? </w:t>
      </w:r>
    </w:p>
    <w:p w14:paraId="4BB804C8" w14:textId="6E412B78" w:rsidR="00D45269" w:rsidRPr="00D45269" w:rsidRDefault="00D45269" w:rsidP="00E64CA3">
      <w:pPr>
        <w:pStyle w:val="ListParagraph"/>
        <w:numPr>
          <w:ilvl w:val="0"/>
          <w:numId w:val="36"/>
        </w:numPr>
        <w:spacing w:line="240" w:lineRule="auto"/>
        <w:ind w:left="720"/>
        <w:jc w:val="both"/>
        <w:rPr>
          <w:rFonts w:ascii="Calibri" w:eastAsia="Times New Roman" w:hAnsi="Calibri" w:cs="Calibri"/>
          <w:color w:val="000000"/>
          <w:lang w:eastAsia="en-GB"/>
        </w:rPr>
      </w:pPr>
      <w:r w:rsidRPr="00D45269">
        <w:rPr>
          <w:rFonts w:ascii="Calibri" w:eastAsia="Times New Roman" w:hAnsi="Calibri" w:cs="Calibri"/>
          <w:color w:val="000000"/>
          <w:lang w:eastAsia="en-GB"/>
        </w:rPr>
        <w:t xml:space="preserve">If yes/no, why? </w:t>
      </w:r>
    </w:p>
    <w:bookmarkEnd w:id="0"/>
    <w:p w14:paraId="2683F327" w14:textId="77777777" w:rsidR="00D81B48" w:rsidRDefault="00D81B48" w:rsidP="006A497C">
      <w:pPr>
        <w:spacing w:after="0" w:line="240" w:lineRule="auto"/>
        <w:rPr>
          <w:rFonts w:ascii="Times New Roman" w:eastAsia="Times New Roman" w:hAnsi="Times New Roman" w:cs="Times New Roman"/>
          <w:sz w:val="24"/>
          <w:szCs w:val="24"/>
          <w:lang w:eastAsia="en-GB"/>
        </w:rPr>
      </w:pPr>
    </w:p>
    <w:p w14:paraId="23C4EA52" w14:textId="77777777" w:rsidR="00972C24" w:rsidRPr="006A497C" w:rsidRDefault="00972C24" w:rsidP="006A497C">
      <w:pPr>
        <w:spacing w:after="0" w:line="240" w:lineRule="auto"/>
        <w:rPr>
          <w:rFonts w:ascii="Times New Roman" w:eastAsia="Times New Roman" w:hAnsi="Times New Roman" w:cs="Times New Roman"/>
          <w:sz w:val="24"/>
          <w:szCs w:val="24"/>
          <w:lang w:eastAsia="en-GB"/>
        </w:rPr>
      </w:pPr>
    </w:p>
    <w:p w14:paraId="2299067F" w14:textId="4C944851" w:rsidR="006A497C" w:rsidRPr="00E052FC" w:rsidRDefault="00606BA9" w:rsidP="006A497C">
      <w:pPr>
        <w:shd w:val="clear" w:color="auto" w:fill="D0CECE"/>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8"/>
          <w:szCs w:val="28"/>
          <w:lang w:eastAsia="en-GB"/>
        </w:rPr>
        <w:t xml:space="preserve">2. </w:t>
      </w:r>
      <w:r w:rsidR="006A497C" w:rsidRPr="00E052FC">
        <w:rPr>
          <w:rFonts w:ascii="Calibri" w:eastAsia="Times New Roman" w:hAnsi="Calibri" w:cs="Calibri"/>
          <w:b/>
          <w:bCs/>
          <w:color w:val="000000"/>
          <w:sz w:val="28"/>
          <w:szCs w:val="28"/>
          <w:lang w:eastAsia="en-GB"/>
        </w:rPr>
        <w:t>Ostrom’s principles </w:t>
      </w:r>
    </w:p>
    <w:p w14:paraId="11B375F8" w14:textId="77777777" w:rsidR="005C7EB6" w:rsidRDefault="005C7EB6" w:rsidP="006A497C">
      <w:pPr>
        <w:spacing w:line="240" w:lineRule="auto"/>
        <w:jc w:val="both"/>
        <w:rPr>
          <w:rFonts w:ascii="Calibri" w:eastAsia="Times New Roman" w:hAnsi="Calibri" w:cs="Calibri"/>
          <w:i/>
          <w:iCs/>
          <w:color w:val="000000"/>
          <w:lang w:eastAsia="en-GB"/>
        </w:rPr>
      </w:pPr>
    </w:p>
    <w:p w14:paraId="639AFA52" w14:textId="4E5443A2" w:rsidR="006A497C" w:rsidRPr="006A497C" w:rsidRDefault="006A497C" w:rsidP="006A497C">
      <w:pPr>
        <w:spacing w:line="240" w:lineRule="auto"/>
        <w:jc w:val="both"/>
        <w:rPr>
          <w:rFonts w:ascii="Times New Roman" w:eastAsia="Times New Roman" w:hAnsi="Times New Roman" w:cs="Times New Roman"/>
          <w:sz w:val="24"/>
          <w:szCs w:val="24"/>
          <w:lang w:eastAsia="en-GB"/>
        </w:rPr>
      </w:pPr>
      <w:r w:rsidRPr="006A497C">
        <w:rPr>
          <w:rFonts w:ascii="Calibri" w:eastAsia="Times New Roman" w:hAnsi="Calibri" w:cs="Calibri"/>
          <w:i/>
          <w:iCs/>
          <w:color w:val="000000"/>
          <w:lang w:eastAsia="en-GB"/>
        </w:rPr>
        <w:t>If we consider Ostrom’s notion of Common Pool Resources as, in the case of this project, the knowledge, experience and expertise that the Inclusive Involvement Movement working group members bring to the group (alongside other service users and disabled people responding to surveys etc.), it would be useful to discuss your thoughts relating to the principles and group working…</w:t>
      </w:r>
    </w:p>
    <w:p w14:paraId="4B8200DE" w14:textId="77777777" w:rsidR="006A497C" w:rsidRPr="006A497C" w:rsidRDefault="006A497C" w:rsidP="006A497C">
      <w:pPr>
        <w:numPr>
          <w:ilvl w:val="0"/>
          <w:numId w:val="16"/>
        </w:numPr>
        <w:spacing w:line="240" w:lineRule="auto"/>
        <w:jc w:val="both"/>
        <w:textAlignment w:val="baseline"/>
        <w:rPr>
          <w:rFonts w:ascii="Arial" w:eastAsia="Times New Roman" w:hAnsi="Arial" w:cs="Arial"/>
          <w:color w:val="000000"/>
          <w:lang w:eastAsia="en-GB"/>
        </w:rPr>
      </w:pPr>
      <w:r w:rsidRPr="006A497C">
        <w:rPr>
          <w:rFonts w:ascii="Calibri" w:eastAsia="Times New Roman" w:hAnsi="Calibri" w:cs="Calibri"/>
          <w:color w:val="000000"/>
          <w:lang w:eastAsia="en-GB"/>
        </w:rPr>
        <w:t>Make sure participant has a copy of the principles to hand ahead of/during interview.</w:t>
      </w:r>
    </w:p>
    <w:p w14:paraId="55681FC3" w14:textId="77777777" w:rsidR="006A497C" w:rsidRPr="006A497C" w:rsidRDefault="006A497C" w:rsidP="006A497C">
      <w:pPr>
        <w:spacing w:after="0" w:line="240" w:lineRule="auto"/>
        <w:rPr>
          <w:rFonts w:ascii="Times New Roman" w:eastAsia="Times New Roman" w:hAnsi="Times New Roman" w:cs="Times New Roman"/>
          <w:sz w:val="24"/>
          <w:szCs w:val="24"/>
          <w:lang w:eastAsia="en-GB"/>
        </w:rPr>
      </w:pPr>
    </w:p>
    <w:p w14:paraId="172DE3B8" w14:textId="677A1B87" w:rsidR="005C7EB6" w:rsidRDefault="007C46E1"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7</w:t>
      </w:r>
      <w:r w:rsidR="008F07B3">
        <w:rPr>
          <w:rFonts w:ascii="Calibri" w:eastAsia="Times New Roman" w:hAnsi="Calibri" w:cs="Calibri"/>
          <w:b/>
          <w:bCs/>
          <w:color w:val="000000"/>
          <w:lang w:eastAsia="en-GB"/>
        </w:rPr>
        <w:t xml:space="preserve">. </w:t>
      </w:r>
      <w:r w:rsidR="00E052FC">
        <w:rPr>
          <w:rFonts w:ascii="Calibri" w:eastAsia="Times New Roman" w:hAnsi="Calibri" w:cs="Calibri"/>
          <w:b/>
          <w:bCs/>
          <w:color w:val="000000"/>
          <w:lang w:eastAsia="en-GB"/>
        </w:rPr>
        <w:t xml:space="preserve">In what ways </w:t>
      </w:r>
      <w:r w:rsidR="00FC571B">
        <w:rPr>
          <w:rFonts w:ascii="Calibri" w:eastAsia="Times New Roman" w:hAnsi="Calibri" w:cs="Calibri"/>
          <w:b/>
          <w:bCs/>
          <w:color w:val="000000"/>
          <w:lang w:eastAsia="en-GB"/>
        </w:rPr>
        <w:t>do you see Ostrom’s principles working within the Inclusive Involvement Movement working group?</w:t>
      </w:r>
      <w:r w:rsidR="00972C24">
        <w:rPr>
          <w:rFonts w:ascii="Calibri" w:eastAsia="Times New Roman" w:hAnsi="Calibri" w:cs="Calibri"/>
          <w:b/>
          <w:bCs/>
          <w:color w:val="000000"/>
          <w:lang w:eastAsia="en-GB"/>
        </w:rPr>
        <w:t xml:space="preserve"> In what ways do you think they might be useful? </w:t>
      </w:r>
      <w:r w:rsidR="00FC571B">
        <w:rPr>
          <w:rFonts w:ascii="Calibri" w:eastAsia="Times New Roman" w:hAnsi="Calibri" w:cs="Calibri"/>
          <w:b/>
          <w:bCs/>
          <w:color w:val="000000"/>
          <w:lang w:eastAsia="en-GB"/>
        </w:rPr>
        <w:t xml:space="preserve"> </w:t>
      </w:r>
    </w:p>
    <w:p w14:paraId="659BFBC2" w14:textId="77777777" w:rsidR="00D45269" w:rsidRPr="00BD25AC" w:rsidRDefault="00D45269" w:rsidP="00D45269">
      <w:pPr>
        <w:numPr>
          <w:ilvl w:val="0"/>
          <w:numId w:val="3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Explore with the participant how and why if (not) certain principles might apply</w:t>
      </w:r>
    </w:p>
    <w:p w14:paraId="2C1630BF" w14:textId="77777777" w:rsidR="00D45269" w:rsidRPr="00BD25AC" w:rsidRDefault="00D45269" w:rsidP="00D45269">
      <w:pPr>
        <w:numPr>
          <w:ilvl w:val="0"/>
          <w:numId w:val="38"/>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any of the principles not make sense to you? If not, why not, if so, how? </w:t>
      </w:r>
    </w:p>
    <w:p w14:paraId="6A58DF1C" w14:textId="77777777" w:rsidR="00D45269" w:rsidRPr="00BD25AC" w:rsidRDefault="00D45269" w:rsidP="00D45269">
      <w:pPr>
        <w:numPr>
          <w:ilvl w:val="0"/>
          <w:numId w:val="38"/>
        </w:numPr>
        <w:spacing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any of them seem more relevant than others?</w:t>
      </w:r>
    </w:p>
    <w:p w14:paraId="0E1FCF7E" w14:textId="27156C10" w:rsidR="006A497C" w:rsidRDefault="006A497C" w:rsidP="006A497C">
      <w:pPr>
        <w:spacing w:after="0" w:line="240" w:lineRule="auto"/>
        <w:rPr>
          <w:rFonts w:ascii="Times New Roman" w:eastAsia="Times New Roman" w:hAnsi="Times New Roman" w:cs="Times New Roman"/>
          <w:sz w:val="24"/>
          <w:szCs w:val="24"/>
          <w:lang w:eastAsia="en-GB"/>
        </w:rPr>
      </w:pPr>
    </w:p>
    <w:p w14:paraId="3C709C39" w14:textId="1217BFBC" w:rsidR="006A497C" w:rsidRDefault="007C46E1" w:rsidP="006A497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8</w:t>
      </w:r>
      <w:r w:rsidR="008F07B3">
        <w:rPr>
          <w:rFonts w:ascii="Calibri" w:eastAsia="Times New Roman" w:hAnsi="Calibri" w:cs="Calibri"/>
          <w:b/>
          <w:bCs/>
          <w:color w:val="000000"/>
          <w:lang w:eastAsia="en-GB"/>
        </w:rPr>
        <w:t xml:space="preserve">. </w:t>
      </w:r>
      <w:r w:rsidR="00972C24">
        <w:rPr>
          <w:rFonts w:ascii="Calibri" w:eastAsia="Times New Roman" w:hAnsi="Calibri" w:cs="Calibri"/>
          <w:b/>
          <w:bCs/>
          <w:color w:val="000000"/>
          <w:lang w:eastAsia="en-GB"/>
        </w:rPr>
        <w:t xml:space="preserve">Do you feel that the </w:t>
      </w:r>
      <w:r>
        <w:rPr>
          <w:rFonts w:ascii="Calibri" w:eastAsia="Times New Roman" w:hAnsi="Calibri" w:cs="Calibri"/>
          <w:b/>
          <w:bCs/>
          <w:color w:val="000000"/>
          <w:lang w:eastAsia="en-GB"/>
        </w:rPr>
        <w:t xml:space="preserve">Inclusive Involvement Movement working </w:t>
      </w:r>
      <w:r w:rsidR="00972C24">
        <w:rPr>
          <w:rFonts w:ascii="Calibri" w:eastAsia="Times New Roman" w:hAnsi="Calibri" w:cs="Calibri"/>
          <w:b/>
          <w:bCs/>
          <w:color w:val="000000"/>
          <w:lang w:eastAsia="en-GB"/>
        </w:rPr>
        <w:t>group has a good understanding of the principles and</w:t>
      </w:r>
      <w:r w:rsidR="00D1161D">
        <w:rPr>
          <w:rFonts w:ascii="Calibri" w:eastAsia="Times New Roman" w:hAnsi="Calibri" w:cs="Calibri"/>
          <w:b/>
          <w:bCs/>
          <w:color w:val="000000"/>
          <w:lang w:eastAsia="en-GB"/>
        </w:rPr>
        <w:t xml:space="preserve"> ways in which </w:t>
      </w:r>
      <w:r w:rsidR="00972C24">
        <w:rPr>
          <w:rFonts w:ascii="Calibri" w:eastAsia="Times New Roman" w:hAnsi="Calibri" w:cs="Calibri"/>
          <w:b/>
          <w:bCs/>
          <w:color w:val="000000"/>
          <w:lang w:eastAsia="en-GB"/>
        </w:rPr>
        <w:t xml:space="preserve">they might be useful? </w:t>
      </w:r>
    </w:p>
    <w:p w14:paraId="45B6B3D5" w14:textId="77777777" w:rsidR="00972C24" w:rsidRPr="006A497C" w:rsidRDefault="00972C24" w:rsidP="006A497C">
      <w:pPr>
        <w:spacing w:after="0" w:line="240" w:lineRule="auto"/>
        <w:rPr>
          <w:rFonts w:ascii="Times New Roman" w:eastAsia="Times New Roman" w:hAnsi="Times New Roman" w:cs="Times New Roman"/>
          <w:sz w:val="24"/>
          <w:szCs w:val="24"/>
          <w:lang w:eastAsia="en-GB"/>
        </w:rPr>
      </w:pPr>
    </w:p>
    <w:p w14:paraId="5816BD64" w14:textId="5A5D68DC" w:rsidR="005C7EB6" w:rsidRPr="00D1161D" w:rsidRDefault="00972C24" w:rsidP="00D1161D">
      <w:pPr>
        <w:pStyle w:val="ListParagraph"/>
        <w:numPr>
          <w:ilvl w:val="0"/>
          <w:numId w:val="32"/>
        </w:numPr>
        <w:spacing w:line="240" w:lineRule="auto"/>
        <w:jc w:val="both"/>
        <w:rPr>
          <w:rFonts w:ascii="Calibri" w:eastAsia="Times New Roman" w:hAnsi="Calibri" w:cs="Calibri"/>
          <w:color w:val="000000"/>
          <w:lang w:eastAsia="en-GB"/>
        </w:rPr>
      </w:pPr>
      <w:r w:rsidRPr="00D1161D">
        <w:rPr>
          <w:rFonts w:ascii="Calibri" w:eastAsia="Times New Roman" w:hAnsi="Calibri" w:cs="Calibri"/>
          <w:color w:val="000000"/>
          <w:lang w:eastAsia="en-GB"/>
        </w:rPr>
        <w:t xml:space="preserve">Have you been surprised by any of the </w:t>
      </w:r>
      <w:r w:rsidR="009668FF" w:rsidRPr="00D1161D">
        <w:rPr>
          <w:rFonts w:ascii="Calibri" w:eastAsia="Times New Roman" w:hAnsi="Calibri" w:cs="Calibri"/>
          <w:color w:val="000000"/>
          <w:lang w:eastAsia="en-GB"/>
        </w:rPr>
        <w:t>group’s</w:t>
      </w:r>
      <w:r w:rsidRPr="00D1161D">
        <w:rPr>
          <w:rFonts w:ascii="Calibri" w:eastAsia="Times New Roman" w:hAnsi="Calibri" w:cs="Calibri"/>
          <w:color w:val="000000"/>
          <w:lang w:eastAsia="en-GB"/>
        </w:rPr>
        <w:t xml:space="preserve"> responses? </w:t>
      </w:r>
    </w:p>
    <w:p w14:paraId="0F3C003B" w14:textId="60CE0897" w:rsidR="006A497C" w:rsidRDefault="006A497C" w:rsidP="006A497C">
      <w:pPr>
        <w:spacing w:line="240" w:lineRule="auto"/>
        <w:jc w:val="both"/>
        <w:rPr>
          <w:rFonts w:ascii="Calibri" w:eastAsia="Times New Roman" w:hAnsi="Calibri" w:cs="Calibri"/>
          <w:b/>
          <w:bCs/>
          <w:color w:val="000000"/>
          <w:lang w:eastAsia="en-GB"/>
        </w:rPr>
      </w:pPr>
    </w:p>
    <w:p w14:paraId="0C0A1961" w14:textId="496EE476" w:rsidR="00972C24" w:rsidRPr="00972C24" w:rsidRDefault="007C46E1" w:rsidP="006A497C">
      <w:pPr>
        <w:spacing w:line="240" w:lineRule="auto"/>
        <w:jc w:val="both"/>
        <w:rPr>
          <w:rFonts w:eastAsia="Times New Roman" w:cstheme="minorHAnsi"/>
          <w:b/>
          <w:bCs/>
          <w:lang w:eastAsia="en-GB"/>
        </w:rPr>
      </w:pPr>
      <w:r>
        <w:rPr>
          <w:rFonts w:eastAsia="Times New Roman" w:cstheme="minorHAnsi"/>
          <w:b/>
          <w:bCs/>
          <w:lang w:eastAsia="en-GB"/>
        </w:rPr>
        <w:t>9</w:t>
      </w:r>
      <w:r w:rsidR="008F07B3">
        <w:rPr>
          <w:rFonts w:eastAsia="Times New Roman" w:cstheme="minorHAnsi"/>
          <w:b/>
          <w:bCs/>
          <w:lang w:eastAsia="en-GB"/>
        </w:rPr>
        <w:t xml:space="preserve">. </w:t>
      </w:r>
      <w:r w:rsidR="00972C24" w:rsidRPr="00972C24">
        <w:rPr>
          <w:rFonts w:eastAsia="Times New Roman" w:cstheme="minorHAnsi"/>
          <w:b/>
          <w:bCs/>
          <w:lang w:eastAsia="en-GB"/>
        </w:rPr>
        <w:t xml:space="preserve">Can you see ways in which Ostrom’s principles might be adapted in response to the way the group works? </w:t>
      </w:r>
    </w:p>
    <w:p w14:paraId="7BBD4A89" w14:textId="2A129EDD" w:rsidR="00D1161D" w:rsidRDefault="00B70ABC" w:rsidP="00B70ABC">
      <w:pPr>
        <w:pStyle w:val="ListParagraph"/>
        <w:numPr>
          <w:ilvl w:val="0"/>
          <w:numId w:val="36"/>
        </w:numPr>
        <w:spacing w:line="240" w:lineRule="auto"/>
        <w:jc w:val="both"/>
        <w:rPr>
          <w:rFonts w:eastAsia="Times New Roman" w:cstheme="minorHAnsi"/>
          <w:lang w:eastAsia="en-GB"/>
        </w:rPr>
      </w:pPr>
      <w:r w:rsidRPr="00B70ABC">
        <w:rPr>
          <w:rFonts w:eastAsia="Times New Roman" w:cstheme="minorHAnsi"/>
          <w:lang w:eastAsia="en-GB"/>
        </w:rPr>
        <w:t>How responsive are the principles to different context</w:t>
      </w:r>
      <w:r>
        <w:rPr>
          <w:rFonts w:eastAsia="Times New Roman" w:cstheme="minorHAnsi"/>
          <w:lang w:eastAsia="en-GB"/>
        </w:rPr>
        <w:t>s</w:t>
      </w:r>
      <w:r w:rsidRPr="00B70ABC">
        <w:rPr>
          <w:rFonts w:eastAsia="Times New Roman" w:cstheme="minorHAnsi"/>
          <w:lang w:eastAsia="en-GB"/>
        </w:rPr>
        <w:t xml:space="preserve">? </w:t>
      </w:r>
    </w:p>
    <w:p w14:paraId="27655FA0" w14:textId="47850960" w:rsidR="00B70ABC" w:rsidRPr="00B70ABC" w:rsidRDefault="00B70ABC" w:rsidP="00B70ABC">
      <w:pPr>
        <w:pStyle w:val="ListParagraph"/>
        <w:numPr>
          <w:ilvl w:val="0"/>
          <w:numId w:val="36"/>
        </w:numPr>
        <w:spacing w:line="240" w:lineRule="auto"/>
        <w:jc w:val="both"/>
        <w:rPr>
          <w:rFonts w:eastAsia="Times New Roman" w:cstheme="minorHAnsi"/>
          <w:lang w:eastAsia="en-GB"/>
        </w:rPr>
      </w:pPr>
      <w:r>
        <w:rPr>
          <w:rFonts w:eastAsia="Times New Roman" w:cstheme="minorHAnsi"/>
          <w:lang w:eastAsia="en-GB"/>
        </w:rPr>
        <w:t xml:space="preserve">Do you think they adaptable in all cases? </w:t>
      </w:r>
    </w:p>
    <w:p w14:paraId="34D5C4B1" w14:textId="77777777" w:rsidR="00B70ABC" w:rsidRDefault="00B70ABC" w:rsidP="006A497C">
      <w:pPr>
        <w:spacing w:line="240" w:lineRule="auto"/>
        <w:jc w:val="both"/>
        <w:rPr>
          <w:rFonts w:ascii="Times New Roman" w:eastAsia="Times New Roman" w:hAnsi="Times New Roman" w:cs="Times New Roman"/>
          <w:sz w:val="24"/>
          <w:szCs w:val="24"/>
          <w:lang w:eastAsia="en-GB"/>
        </w:rPr>
      </w:pPr>
    </w:p>
    <w:p w14:paraId="15DC76E5" w14:textId="428BC957" w:rsidR="00C97C35" w:rsidRDefault="00B70ABC" w:rsidP="00E052F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10</w:t>
      </w:r>
      <w:r w:rsidR="008F07B3">
        <w:rPr>
          <w:rFonts w:ascii="Calibri" w:eastAsia="Times New Roman" w:hAnsi="Calibri" w:cs="Calibri"/>
          <w:b/>
          <w:bCs/>
          <w:color w:val="000000"/>
          <w:lang w:eastAsia="en-GB"/>
        </w:rPr>
        <w:t xml:space="preserve">. </w:t>
      </w:r>
      <w:r w:rsidR="006A497C" w:rsidRPr="006A497C">
        <w:rPr>
          <w:rFonts w:ascii="Calibri" w:eastAsia="Times New Roman" w:hAnsi="Calibri" w:cs="Calibri"/>
          <w:b/>
          <w:bCs/>
          <w:color w:val="000000"/>
          <w:lang w:eastAsia="en-GB"/>
        </w:rPr>
        <w:t xml:space="preserve">Do you see any obvious differences between Ostrom’s principles and </w:t>
      </w:r>
      <w:r w:rsidR="008E2585">
        <w:rPr>
          <w:rFonts w:ascii="Calibri" w:eastAsia="Times New Roman" w:hAnsi="Calibri" w:cs="Calibri"/>
          <w:b/>
          <w:bCs/>
          <w:color w:val="000000"/>
          <w:lang w:eastAsia="en-GB"/>
        </w:rPr>
        <w:t xml:space="preserve">a user-led approach to working? </w:t>
      </w:r>
    </w:p>
    <w:p w14:paraId="03DB42E5" w14:textId="4B765660" w:rsidR="006A497C" w:rsidRPr="00E052FC" w:rsidRDefault="006A497C" w:rsidP="00E052FC">
      <w:pPr>
        <w:spacing w:after="0" w:line="240" w:lineRule="auto"/>
        <w:rPr>
          <w:rFonts w:ascii="Times New Roman" w:eastAsia="Times New Roman" w:hAnsi="Times New Roman" w:cs="Times New Roman"/>
          <w:sz w:val="24"/>
          <w:szCs w:val="24"/>
          <w:lang w:eastAsia="en-GB"/>
        </w:rPr>
      </w:pPr>
      <w:r w:rsidRPr="006A497C">
        <w:rPr>
          <w:rFonts w:ascii="Calibri" w:eastAsia="Times New Roman" w:hAnsi="Calibri" w:cs="Calibri"/>
          <w:b/>
          <w:bCs/>
          <w:color w:val="000000"/>
          <w:lang w:eastAsia="en-GB"/>
        </w:rPr>
        <w:t> </w:t>
      </w:r>
    </w:p>
    <w:p w14:paraId="0C16F68F" w14:textId="77777777" w:rsidR="00AE27D0" w:rsidRPr="00AE27D0" w:rsidRDefault="006A497C" w:rsidP="006A497C">
      <w:pPr>
        <w:pStyle w:val="ListParagraph"/>
        <w:numPr>
          <w:ilvl w:val="0"/>
          <w:numId w:val="32"/>
        </w:numPr>
        <w:spacing w:line="240" w:lineRule="auto"/>
        <w:jc w:val="both"/>
        <w:textAlignment w:val="baseline"/>
        <w:rPr>
          <w:rFonts w:ascii="Arial" w:eastAsia="Times New Roman" w:hAnsi="Arial" w:cs="Arial"/>
          <w:color w:val="000000"/>
          <w:lang w:eastAsia="en-GB"/>
        </w:rPr>
      </w:pPr>
      <w:r w:rsidRPr="00D1161D">
        <w:rPr>
          <w:rFonts w:ascii="Calibri" w:eastAsia="Times New Roman" w:hAnsi="Calibri" w:cs="Calibri"/>
          <w:color w:val="000000"/>
          <w:lang w:eastAsia="en-GB"/>
        </w:rPr>
        <w:t>In what ways similar/different etc.</w:t>
      </w:r>
    </w:p>
    <w:p w14:paraId="7DAAC369" w14:textId="6DEF67BE" w:rsidR="000C1C63" w:rsidRPr="00003C10" w:rsidRDefault="00AE27D0" w:rsidP="006A497C">
      <w:pPr>
        <w:pStyle w:val="ListParagraph"/>
        <w:numPr>
          <w:ilvl w:val="0"/>
          <w:numId w:val="32"/>
        </w:numPr>
        <w:spacing w:line="240" w:lineRule="auto"/>
        <w:jc w:val="both"/>
        <w:textAlignment w:val="baseline"/>
        <w:rPr>
          <w:rFonts w:ascii="Arial" w:eastAsia="Times New Roman" w:hAnsi="Arial" w:cs="Arial"/>
          <w:color w:val="000000"/>
          <w:lang w:eastAsia="en-GB"/>
        </w:rPr>
      </w:pPr>
      <w:r>
        <w:rPr>
          <w:rFonts w:ascii="Calibri" w:eastAsia="Times New Roman" w:hAnsi="Calibri" w:cs="Calibri"/>
          <w:color w:val="000000"/>
          <w:lang w:eastAsia="en-GB"/>
        </w:rPr>
        <w:t xml:space="preserve">What might be the limitations to Ostrom’s principles? </w:t>
      </w:r>
      <w:r w:rsidR="006A497C" w:rsidRPr="00D1161D">
        <w:rPr>
          <w:rFonts w:ascii="Calibri" w:eastAsia="Times New Roman" w:hAnsi="Calibri" w:cs="Calibri"/>
          <w:color w:val="000000"/>
          <w:lang w:eastAsia="en-GB"/>
        </w:rPr>
        <w:t> </w:t>
      </w:r>
    </w:p>
    <w:p w14:paraId="0AE56429" w14:textId="12426CA3" w:rsidR="00003C10" w:rsidRDefault="00003C10" w:rsidP="00003C10">
      <w:pPr>
        <w:spacing w:line="240" w:lineRule="auto"/>
        <w:jc w:val="both"/>
        <w:textAlignment w:val="baseline"/>
        <w:rPr>
          <w:rFonts w:ascii="Arial" w:eastAsia="Times New Roman" w:hAnsi="Arial" w:cs="Arial"/>
          <w:color w:val="000000"/>
          <w:lang w:eastAsia="en-GB"/>
        </w:rPr>
      </w:pPr>
    </w:p>
    <w:p w14:paraId="194E6037" w14:textId="7AB96F9F" w:rsidR="00003C10" w:rsidRDefault="00003C10" w:rsidP="00003C10">
      <w:pPr>
        <w:spacing w:line="240" w:lineRule="auto"/>
        <w:jc w:val="both"/>
        <w:textAlignment w:val="baseline"/>
        <w:rPr>
          <w:rFonts w:ascii="Calibri" w:eastAsia="Times New Roman" w:hAnsi="Calibri" w:cs="Calibri"/>
          <w:b/>
          <w:bCs/>
          <w:color w:val="000000"/>
          <w:lang w:eastAsia="en-GB"/>
        </w:rPr>
      </w:pPr>
      <w:r w:rsidRPr="00BD25AC">
        <w:rPr>
          <w:rFonts w:ascii="Calibri" w:eastAsia="Times New Roman" w:hAnsi="Calibri" w:cs="Calibri"/>
          <w:b/>
          <w:bCs/>
          <w:color w:val="000000"/>
          <w:lang w:eastAsia="en-GB"/>
        </w:rPr>
        <w:lastRenderedPageBreak/>
        <w:t>1</w:t>
      </w:r>
      <w:r w:rsidR="00B70ABC">
        <w:rPr>
          <w:rFonts w:ascii="Calibri" w:eastAsia="Times New Roman" w:hAnsi="Calibri" w:cs="Calibri"/>
          <w:b/>
          <w:bCs/>
          <w:color w:val="000000"/>
          <w:lang w:eastAsia="en-GB"/>
        </w:rPr>
        <w:t>1</w:t>
      </w:r>
      <w:r w:rsidRPr="00BD25AC">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Thinking about the way the Inclusive Involvement Movement group is working currently, d</w:t>
      </w:r>
      <w:r w:rsidRPr="00BD25AC">
        <w:rPr>
          <w:rFonts w:ascii="Calibri" w:eastAsia="Times New Roman" w:hAnsi="Calibri" w:cs="Calibri"/>
          <w:b/>
          <w:bCs/>
          <w:color w:val="000000"/>
          <w:lang w:eastAsia="en-GB"/>
        </w:rPr>
        <w:t>o you think that Ostrom has missed anything in her principles?</w:t>
      </w:r>
    </w:p>
    <w:p w14:paraId="3280CE18" w14:textId="5FA5643E" w:rsidR="00003C10" w:rsidRDefault="00003C10" w:rsidP="00003C10">
      <w:pPr>
        <w:pStyle w:val="ListParagraph"/>
        <w:numPr>
          <w:ilvl w:val="0"/>
          <w:numId w:val="36"/>
        </w:numPr>
        <w:spacing w:line="240" w:lineRule="auto"/>
        <w:jc w:val="both"/>
        <w:textAlignment w:val="baseline"/>
        <w:rPr>
          <w:rFonts w:ascii="Calibri" w:eastAsia="Times New Roman" w:hAnsi="Calibri" w:cs="Calibri"/>
          <w:color w:val="000000"/>
          <w:lang w:eastAsia="en-GB"/>
        </w:rPr>
      </w:pPr>
      <w:r w:rsidRPr="00003C10">
        <w:rPr>
          <w:rFonts w:ascii="Calibri" w:eastAsia="Times New Roman" w:hAnsi="Calibri" w:cs="Calibri"/>
          <w:color w:val="000000"/>
          <w:lang w:eastAsia="en-GB"/>
        </w:rPr>
        <w:t xml:space="preserve">Has observing the group made you think differently about the principles? </w:t>
      </w:r>
    </w:p>
    <w:p w14:paraId="3FD35F54" w14:textId="6D7007A0" w:rsidR="0012015A" w:rsidRPr="00886A8E" w:rsidRDefault="0012015A" w:rsidP="00886A8E">
      <w:pPr>
        <w:pStyle w:val="ListParagraph"/>
        <w:numPr>
          <w:ilvl w:val="0"/>
          <w:numId w:val="36"/>
        </w:numPr>
        <w:spacing w:line="240" w:lineRule="auto"/>
        <w:jc w:val="both"/>
        <w:textAlignment w:val="baseline"/>
        <w:rPr>
          <w:rFonts w:ascii="Calibri" w:eastAsia="Times New Roman" w:hAnsi="Calibri" w:cs="Calibri"/>
          <w:color w:val="000000"/>
          <w:lang w:eastAsia="en-GB"/>
        </w:rPr>
      </w:pPr>
      <w:r w:rsidRPr="0012015A">
        <w:rPr>
          <w:rFonts w:ascii="Calibri" w:eastAsia="Times New Roman" w:hAnsi="Calibri" w:cs="Calibri"/>
          <w:color w:val="000000"/>
          <w:lang w:eastAsia="en-GB"/>
        </w:rPr>
        <w:t xml:space="preserve">Do you see a discernible difference between Ostrom’s principles and the way </w:t>
      </w:r>
      <w:r>
        <w:rPr>
          <w:rFonts w:ascii="Calibri" w:eastAsia="Times New Roman" w:hAnsi="Calibri" w:cs="Calibri"/>
          <w:color w:val="000000"/>
          <w:lang w:eastAsia="en-GB"/>
        </w:rPr>
        <w:t xml:space="preserve">the IIM group </w:t>
      </w:r>
      <w:r w:rsidRPr="0012015A">
        <w:rPr>
          <w:rFonts w:ascii="Calibri" w:eastAsia="Times New Roman" w:hAnsi="Calibri" w:cs="Calibri"/>
          <w:color w:val="000000"/>
          <w:lang w:eastAsia="en-GB"/>
        </w:rPr>
        <w:t>work</w:t>
      </w:r>
      <w:r>
        <w:rPr>
          <w:rFonts w:ascii="Calibri" w:eastAsia="Times New Roman" w:hAnsi="Calibri" w:cs="Calibri"/>
          <w:color w:val="000000"/>
          <w:lang w:eastAsia="en-GB"/>
        </w:rPr>
        <w:t>s</w:t>
      </w:r>
      <w:r w:rsidRPr="0012015A">
        <w:rPr>
          <w:rFonts w:ascii="Calibri" w:eastAsia="Times New Roman" w:hAnsi="Calibri" w:cs="Calibri"/>
          <w:color w:val="000000"/>
          <w:lang w:eastAsia="en-GB"/>
        </w:rPr>
        <w:t xml:space="preserve">? </w:t>
      </w:r>
      <w:r w:rsidRPr="00886A8E">
        <w:rPr>
          <w:rFonts w:ascii="Calibri" w:eastAsia="Times New Roman" w:hAnsi="Calibri" w:cs="Calibri"/>
          <w:color w:val="000000"/>
          <w:lang w:eastAsia="en-GB"/>
        </w:rPr>
        <w:t xml:space="preserve">In what ways similar/different etc. </w:t>
      </w:r>
    </w:p>
    <w:p w14:paraId="670388B2" w14:textId="77777777" w:rsidR="0012015A" w:rsidRPr="0012015A" w:rsidRDefault="0012015A" w:rsidP="0012015A">
      <w:pPr>
        <w:spacing w:line="240" w:lineRule="auto"/>
        <w:ind w:left="360"/>
        <w:jc w:val="both"/>
        <w:textAlignment w:val="baseline"/>
        <w:rPr>
          <w:rFonts w:ascii="Calibri" w:eastAsia="Times New Roman" w:hAnsi="Calibri" w:cs="Calibri"/>
          <w:color w:val="000000"/>
          <w:lang w:eastAsia="en-GB"/>
        </w:rPr>
      </w:pPr>
    </w:p>
    <w:p w14:paraId="7BDA2186" w14:textId="58330D52" w:rsidR="00606BA9" w:rsidRDefault="00606BA9" w:rsidP="000C1C63">
      <w:pPr>
        <w:spacing w:line="240" w:lineRule="auto"/>
        <w:jc w:val="both"/>
        <w:rPr>
          <w:b/>
          <w:bCs/>
          <w:sz w:val="28"/>
          <w:szCs w:val="28"/>
        </w:rPr>
      </w:pPr>
      <w:r>
        <w:rPr>
          <w:b/>
          <w:bCs/>
          <w:sz w:val="28"/>
          <w:szCs w:val="28"/>
          <w:highlight w:val="lightGray"/>
        </w:rPr>
        <w:t xml:space="preserve">3. </w:t>
      </w:r>
      <w:r w:rsidRPr="00606BA9">
        <w:rPr>
          <w:b/>
          <w:bCs/>
          <w:sz w:val="28"/>
          <w:szCs w:val="28"/>
          <w:highlight w:val="lightGray"/>
        </w:rPr>
        <w:t>User-led and academic collaboration more widely</w:t>
      </w:r>
      <w:r w:rsidRPr="00606BA9">
        <w:rPr>
          <w:b/>
          <w:bCs/>
          <w:sz w:val="28"/>
          <w:szCs w:val="28"/>
        </w:rPr>
        <w:t xml:space="preserve">  </w:t>
      </w:r>
    </w:p>
    <w:p w14:paraId="3F473ED3" w14:textId="17D56763" w:rsidR="000C1C63" w:rsidRPr="000C1C63" w:rsidRDefault="00B70ABC" w:rsidP="000C1C63">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12</w:t>
      </w:r>
      <w:r w:rsidR="000C1C63" w:rsidRPr="000C1C63">
        <w:rPr>
          <w:rFonts w:ascii="Calibri" w:eastAsia="Times New Roman" w:hAnsi="Calibri" w:cs="Calibri"/>
          <w:b/>
          <w:bCs/>
          <w:color w:val="000000"/>
          <w:lang w:eastAsia="en-GB"/>
        </w:rPr>
        <w:t xml:space="preserve">. Looking back </w:t>
      </w:r>
      <w:r w:rsidR="00E052FC">
        <w:rPr>
          <w:rFonts w:ascii="Calibri" w:eastAsia="Times New Roman" w:hAnsi="Calibri" w:cs="Calibri"/>
          <w:b/>
          <w:bCs/>
          <w:color w:val="000000"/>
          <w:lang w:eastAsia="en-GB"/>
        </w:rPr>
        <w:t>to</w:t>
      </w:r>
      <w:r w:rsidR="000C1C63" w:rsidRPr="000C1C63">
        <w:rPr>
          <w:rFonts w:ascii="Calibri" w:eastAsia="Times New Roman" w:hAnsi="Calibri" w:cs="Calibri"/>
          <w:b/>
          <w:bCs/>
          <w:color w:val="000000"/>
          <w:lang w:eastAsia="en-GB"/>
        </w:rPr>
        <w:t xml:space="preserve"> the early stages of the collaboration between Shaping Our Lives and K</w:t>
      </w:r>
      <w:r w:rsidR="0012015A">
        <w:rPr>
          <w:rFonts w:ascii="Calibri" w:eastAsia="Times New Roman" w:hAnsi="Calibri" w:cs="Calibri"/>
          <w:b/>
          <w:bCs/>
          <w:color w:val="000000"/>
          <w:lang w:eastAsia="en-GB"/>
        </w:rPr>
        <w:t xml:space="preserve">ings </w:t>
      </w:r>
      <w:r w:rsidR="000C1C63" w:rsidRPr="000C1C63">
        <w:rPr>
          <w:rFonts w:ascii="Calibri" w:eastAsia="Times New Roman" w:hAnsi="Calibri" w:cs="Calibri"/>
          <w:b/>
          <w:bCs/>
          <w:color w:val="000000"/>
          <w:lang w:eastAsia="en-GB"/>
        </w:rPr>
        <w:t>C</w:t>
      </w:r>
      <w:r w:rsidR="0012015A">
        <w:rPr>
          <w:rFonts w:ascii="Calibri" w:eastAsia="Times New Roman" w:hAnsi="Calibri" w:cs="Calibri"/>
          <w:b/>
          <w:bCs/>
          <w:color w:val="000000"/>
          <w:lang w:eastAsia="en-GB"/>
        </w:rPr>
        <w:t xml:space="preserve">ollege </w:t>
      </w:r>
      <w:r w:rsidR="000C1C63" w:rsidRPr="000C1C63">
        <w:rPr>
          <w:rFonts w:ascii="Calibri" w:eastAsia="Times New Roman" w:hAnsi="Calibri" w:cs="Calibri"/>
          <w:b/>
          <w:bCs/>
          <w:color w:val="000000"/>
          <w:lang w:eastAsia="en-GB"/>
        </w:rPr>
        <w:t>L</w:t>
      </w:r>
      <w:r w:rsidR="0012015A">
        <w:rPr>
          <w:rFonts w:ascii="Calibri" w:eastAsia="Times New Roman" w:hAnsi="Calibri" w:cs="Calibri"/>
          <w:b/>
          <w:bCs/>
          <w:color w:val="000000"/>
          <w:lang w:eastAsia="en-GB"/>
        </w:rPr>
        <w:t>ondon</w:t>
      </w:r>
      <w:r w:rsidR="000C1C63" w:rsidRPr="000C1C63">
        <w:rPr>
          <w:rFonts w:ascii="Calibri" w:eastAsia="Times New Roman" w:hAnsi="Calibri" w:cs="Calibri"/>
          <w:b/>
          <w:bCs/>
          <w:color w:val="000000"/>
          <w:lang w:eastAsia="en-GB"/>
        </w:rPr>
        <w:t>, is there anything you would have done differently? Why? What difference would this have made do you think?</w:t>
      </w:r>
    </w:p>
    <w:p w14:paraId="66407FB8" w14:textId="77777777" w:rsidR="008E2585" w:rsidRDefault="008E2585" w:rsidP="006A497C">
      <w:pPr>
        <w:spacing w:line="240" w:lineRule="auto"/>
        <w:jc w:val="both"/>
        <w:rPr>
          <w:rFonts w:ascii="Calibri" w:eastAsia="Times New Roman" w:hAnsi="Calibri" w:cs="Calibri"/>
          <w:b/>
          <w:bCs/>
          <w:color w:val="000000"/>
          <w:lang w:eastAsia="en-GB"/>
        </w:rPr>
      </w:pPr>
    </w:p>
    <w:p w14:paraId="7907C1A8" w14:textId="7DBD928F" w:rsidR="000C1C63" w:rsidRDefault="008E2585" w:rsidP="006A497C">
      <w:pPr>
        <w:spacing w:line="240" w:lineRule="auto"/>
        <w:jc w:val="both"/>
        <w:rPr>
          <w:rFonts w:ascii="Calibri" w:eastAsia="Times New Roman" w:hAnsi="Calibri" w:cs="Calibri"/>
          <w:color w:val="000000"/>
          <w:lang w:eastAsia="en-GB"/>
        </w:rPr>
      </w:pPr>
      <w:r w:rsidRPr="00BD25AC">
        <w:rPr>
          <w:rFonts w:ascii="Calibri" w:eastAsia="Times New Roman" w:hAnsi="Calibri" w:cs="Calibri"/>
          <w:b/>
          <w:bCs/>
          <w:color w:val="000000"/>
          <w:lang w:eastAsia="en-GB"/>
        </w:rPr>
        <w:t>1</w:t>
      </w:r>
      <w:r w:rsidR="00B70ABC">
        <w:rPr>
          <w:rFonts w:ascii="Calibri" w:eastAsia="Times New Roman" w:hAnsi="Calibri" w:cs="Calibri"/>
          <w:b/>
          <w:bCs/>
          <w:color w:val="000000"/>
          <w:lang w:eastAsia="en-GB"/>
        </w:rPr>
        <w:t>3</w:t>
      </w:r>
      <w:r w:rsidRPr="00BD25AC">
        <w:rPr>
          <w:rFonts w:ascii="Calibri" w:eastAsia="Times New Roman" w:hAnsi="Calibri" w:cs="Calibri"/>
          <w:b/>
          <w:bCs/>
          <w:color w:val="000000"/>
          <w:lang w:eastAsia="en-GB"/>
        </w:rPr>
        <w:t>. How would you describe the S</w:t>
      </w:r>
      <w:r>
        <w:rPr>
          <w:rFonts w:ascii="Calibri" w:eastAsia="Times New Roman" w:hAnsi="Calibri" w:cs="Calibri"/>
          <w:b/>
          <w:bCs/>
          <w:color w:val="000000"/>
          <w:lang w:eastAsia="en-GB"/>
        </w:rPr>
        <w:t xml:space="preserve">haping Our Lives </w:t>
      </w:r>
      <w:r w:rsidRPr="00BD25AC">
        <w:rPr>
          <w:rFonts w:ascii="Calibri" w:eastAsia="Times New Roman" w:hAnsi="Calibri" w:cs="Calibri"/>
          <w:b/>
          <w:bCs/>
          <w:color w:val="000000"/>
          <w:lang w:eastAsia="en-GB"/>
        </w:rPr>
        <w:t>approach</w:t>
      </w:r>
      <w:r>
        <w:rPr>
          <w:rFonts w:ascii="Calibri" w:eastAsia="Times New Roman" w:hAnsi="Calibri" w:cs="Calibri"/>
          <w:b/>
          <w:bCs/>
          <w:color w:val="000000"/>
          <w:lang w:eastAsia="en-GB"/>
        </w:rPr>
        <w:t xml:space="preserve"> </w:t>
      </w:r>
      <w:r w:rsidR="00AE27D0">
        <w:rPr>
          <w:rFonts w:ascii="Calibri" w:eastAsia="Times New Roman" w:hAnsi="Calibri" w:cs="Calibri"/>
          <w:b/>
          <w:bCs/>
          <w:color w:val="000000"/>
          <w:lang w:eastAsia="en-GB"/>
        </w:rPr>
        <w:t xml:space="preserve">to </w:t>
      </w:r>
      <w:r>
        <w:rPr>
          <w:rFonts w:ascii="Calibri" w:eastAsia="Times New Roman" w:hAnsi="Calibri" w:cs="Calibri"/>
          <w:b/>
          <w:bCs/>
          <w:color w:val="000000"/>
          <w:lang w:eastAsia="en-GB"/>
        </w:rPr>
        <w:t xml:space="preserve">user-led working? </w:t>
      </w:r>
    </w:p>
    <w:p w14:paraId="72E18B48" w14:textId="77777777" w:rsidR="008E2585" w:rsidRPr="000C1C63" w:rsidRDefault="008E2585" w:rsidP="006A497C">
      <w:pPr>
        <w:spacing w:line="240" w:lineRule="auto"/>
        <w:jc w:val="both"/>
        <w:rPr>
          <w:rFonts w:ascii="Calibri" w:eastAsia="Times New Roman" w:hAnsi="Calibri" w:cs="Calibri"/>
          <w:color w:val="000000"/>
          <w:lang w:eastAsia="en-GB"/>
        </w:rPr>
      </w:pPr>
    </w:p>
    <w:p w14:paraId="76D1E813" w14:textId="7D90172B" w:rsidR="000C1C63" w:rsidRPr="000C1C63" w:rsidRDefault="00D11DA2" w:rsidP="006A497C">
      <w:pPr>
        <w:spacing w:line="240" w:lineRule="auto"/>
        <w:jc w:val="both"/>
        <w:rPr>
          <w:rFonts w:ascii="Calibri" w:eastAsia="Times New Roman" w:hAnsi="Calibri" w:cs="Calibri"/>
          <w:b/>
          <w:bCs/>
          <w:color w:val="000000"/>
          <w:lang w:eastAsia="en-GB"/>
        </w:rPr>
      </w:pPr>
      <w:r w:rsidRPr="00D11DA2">
        <w:rPr>
          <w:rFonts w:ascii="Calibri" w:eastAsia="Times New Roman" w:hAnsi="Calibri" w:cs="Calibri"/>
          <w:b/>
          <w:bCs/>
          <w:color w:val="000000"/>
          <w:lang w:eastAsia="en-GB"/>
        </w:rPr>
        <w:t>1</w:t>
      </w:r>
      <w:r w:rsidR="00B70ABC">
        <w:rPr>
          <w:rFonts w:ascii="Calibri" w:eastAsia="Times New Roman" w:hAnsi="Calibri" w:cs="Calibri"/>
          <w:b/>
          <w:bCs/>
          <w:color w:val="000000"/>
          <w:lang w:eastAsia="en-GB"/>
        </w:rPr>
        <w:t>4</w:t>
      </w:r>
      <w:r w:rsidRPr="00D11DA2">
        <w:rPr>
          <w:rFonts w:ascii="Calibri" w:eastAsia="Times New Roman" w:hAnsi="Calibri" w:cs="Calibri"/>
          <w:b/>
          <w:bCs/>
          <w:color w:val="000000"/>
          <w:lang w:eastAsia="en-GB"/>
        </w:rPr>
        <w:t>.</w:t>
      </w:r>
      <w:r>
        <w:rPr>
          <w:rFonts w:ascii="Calibri" w:eastAsia="Times New Roman" w:hAnsi="Calibri" w:cs="Calibri"/>
          <w:color w:val="000000"/>
          <w:lang w:eastAsia="en-GB"/>
        </w:rPr>
        <w:t xml:space="preserve"> </w:t>
      </w:r>
      <w:r w:rsidR="000C1C63" w:rsidRPr="000C1C63">
        <w:rPr>
          <w:rFonts w:ascii="Calibri" w:eastAsia="Times New Roman" w:hAnsi="Calibri" w:cs="Calibri"/>
          <w:b/>
          <w:bCs/>
          <w:color w:val="000000"/>
          <w:lang w:eastAsia="en-GB"/>
        </w:rPr>
        <w:t>How open to new ways of working do you think S</w:t>
      </w:r>
      <w:r w:rsidR="00606BA9">
        <w:rPr>
          <w:rFonts w:ascii="Calibri" w:eastAsia="Times New Roman" w:hAnsi="Calibri" w:cs="Calibri"/>
          <w:b/>
          <w:bCs/>
          <w:color w:val="000000"/>
          <w:lang w:eastAsia="en-GB"/>
        </w:rPr>
        <w:t xml:space="preserve">haping Our Lives </w:t>
      </w:r>
      <w:r w:rsidR="00AE27D0">
        <w:rPr>
          <w:rFonts w:ascii="Calibri" w:eastAsia="Times New Roman" w:hAnsi="Calibri" w:cs="Calibri"/>
          <w:b/>
          <w:bCs/>
          <w:color w:val="000000"/>
          <w:lang w:eastAsia="en-GB"/>
        </w:rPr>
        <w:t>are</w:t>
      </w:r>
      <w:r w:rsidR="000C1C63" w:rsidRPr="000C1C63">
        <w:rPr>
          <w:rFonts w:ascii="Calibri" w:eastAsia="Times New Roman" w:hAnsi="Calibri" w:cs="Calibri"/>
          <w:b/>
          <w:bCs/>
          <w:color w:val="000000"/>
          <w:lang w:eastAsia="en-GB"/>
        </w:rPr>
        <w:t>?</w:t>
      </w:r>
    </w:p>
    <w:p w14:paraId="5B395657" w14:textId="77777777" w:rsidR="00D11DA2" w:rsidRDefault="00D11DA2" w:rsidP="006A497C">
      <w:pPr>
        <w:spacing w:line="240" w:lineRule="auto"/>
        <w:jc w:val="both"/>
        <w:rPr>
          <w:rFonts w:ascii="Calibri" w:eastAsia="Times New Roman" w:hAnsi="Calibri" w:cs="Calibri"/>
          <w:b/>
          <w:bCs/>
          <w:color w:val="000000"/>
          <w:lang w:eastAsia="en-GB"/>
        </w:rPr>
      </w:pPr>
    </w:p>
    <w:p w14:paraId="0DAD2DFC" w14:textId="752537A1" w:rsidR="000C1C63" w:rsidRDefault="00D11DA2"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AE27D0">
        <w:rPr>
          <w:rFonts w:ascii="Calibri" w:eastAsia="Times New Roman" w:hAnsi="Calibri" w:cs="Calibri"/>
          <w:b/>
          <w:bCs/>
          <w:color w:val="000000"/>
          <w:lang w:eastAsia="en-GB"/>
        </w:rPr>
        <w:t>5</w:t>
      </w:r>
      <w:r>
        <w:rPr>
          <w:rFonts w:ascii="Calibri" w:eastAsia="Times New Roman" w:hAnsi="Calibri" w:cs="Calibri"/>
          <w:b/>
          <w:bCs/>
          <w:color w:val="000000"/>
          <w:lang w:eastAsia="en-GB"/>
        </w:rPr>
        <w:t xml:space="preserve">. </w:t>
      </w:r>
      <w:r w:rsidR="000C1C63" w:rsidRPr="000C1C63">
        <w:rPr>
          <w:rFonts w:ascii="Calibri" w:eastAsia="Times New Roman" w:hAnsi="Calibri" w:cs="Calibri"/>
          <w:b/>
          <w:bCs/>
          <w:color w:val="000000"/>
          <w:lang w:eastAsia="en-GB"/>
        </w:rPr>
        <w:t xml:space="preserve">Do you think there are </w:t>
      </w:r>
      <w:r w:rsidR="00C97C35">
        <w:rPr>
          <w:rFonts w:ascii="Calibri" w:eastAsia="Times New Roman" w:hAnsi="Calibri" w:cs="Calibri"/>
          <w:b/>
          <w:bCs/>
          <w:color w:val="000000"/>
          <w:lang w:eastAsia="en-GB"/>
        </w:rPr>
        <w:t>different</w:t>
      </w:r>
      <w:r w:rsidR="00485326">
        <w:rPr>
          <w:rFonts w:ascii="Calibri" w:eastAsia="Times New Roman" w:hAnsi="Calibri" w:cs="Calibri"/>
          <w:b/>
          <w:bCs/>
          <w:color w:val="000000"/>
          <w:lang w:eastAsia="en-GB"/>
        </w:rPr>
        <w:t xml:space="preserve"> </w:t>
      </w:r>
      <w:r w:rsidR="000C1C63" w:rsidRPr="000C1C63">
        <w:rPr>
          <w:rFonts w:ascii="Calibri" w:eastAsia="Times New Roman" w:hAnsi="Calibri" w:cs="Calibri"/>
          <w:b/>
          <w:bCs/>
          <w:color w:val="000000"/>
          <w:lang w:eastAsia="en-GB"/>
        </w:rPr>
        <w:t xml:space="preserve">models and approaches to user-led working? </w:t>
      </w:r>
    </w:p>
    <w:p w14:paraId="7D53A564" w14:textId="25EA6939" w:rsidR="008E2585" w:rsidRPr="008E2585" w:rsidRDefault="008E2585" w:rsidP="008E2585">
      <w:pPr>
        <w:pStyle w:val="ListParagraph"/>
        <w:numPr>
          <w:ilvl w:val="0"/>
          <w:numId w:val="39"/>
        </w:numPr>
        <w:spacing w:line="240" w:lineRule="auto"/>
        <w:jc w:val="both"/>
        <w:rPr>
          <w:rFonts w:ascii="Calibri" w:eastAsia="Times New Roman" w:hAnsi="Calibri" w:cs="Calibri"/>
          <w:color w:val="000000"/>
          <w:lang w:eastAsia="en-GB"/>
        </w:rPr>
      </w:pPr>
      <w:r w:rsidRPr="008E2585">
        <w:rPr>
          <w:rFonts w:ascii="Calibri" w:eastAsia="Times New Roman" w:hAnsi="Calibri" w:cs="Calibri"/>
          <w:color w:val="000000"/>
          <w:lang w:eastAsia="en-GB"/>
        </w:rPr>
        <w:t xml:space="preserve">If so, can you describe some of these to me?  </w:t>
      </w:r>
    </w:p>
    <w:p w14:paraId="2551B3AA" w14:textId="163F52A0" w:rsidR="00E052FC" w:rsidRPr="00E052FC" w:rsidRDefault="00E052FC" w:rsidP="00E052FC">
      <w:pPr>
        <w:spacing w:line="240" w:lineRule="auto"/>
        <w:jc w:val="both"/>
        <w:rPr>
          <w:rFonts w:ascii="Calibri" w:eastAsia="Times New Roman" w:hAnsi="Calibri" w:cs="Calibri"/>
          <w:color w:val="000000"/>
          <w:lang w:eastAsia="en-GB"/>
        </w:rPr>
      </w:pPr>
    </w:p>
    <w:p w14:paraId="49440DA3" w14:textId="781FFC7E" w:rsidR="008E2585" w:rsidRDefault="008E2585" w:rsidP="008E2585">
      <w:pPr>
        <w:spacing w:line="240" w:lineRule="auto"/>
        <w:jc w:val="both"/>
        <w:rPr>
          <w:rFonts w:ascii="Calibri" w:eastAsia="Times New Roman" w:hAnsi="Calibri" w:cs="Calibri"/>
          <w:b/>
          <w:bCs/>
          <w:color w:val="000000"/>
          <w:lang w:eastAsia="en-GB"/>
        </w:rPr>
      </w:pPr>
      <w:r w:rsidRPr="000C1C63">
        <w:rPr>
          <w:rFonts w:ascii="Calibri" w:eastAsia="Times New Roman" w:hAnsi="Calibri" w:cs="Calibri"/>
          <w:b/>
          <w:bCs/>
          <w:color w:val="000000"/>
          <w:lang w:eastAsia="en-GB"/>
        </w:rPr>
        <w:t>1</w:t>
      </w:r>
      <w:r w:rsidR="00AE27D0">
        <w:rPr>
          <w:rFonts w:ascii="Calibri" w:eastAsia="Times New Roman" w:hAnsi="Calibri" w:cs="Calibri"/>
          <w:b/>
          <w:bCs/>
          <w:color w:val="000000"/>
          <w:lang w:eastAsia="en-GB"/>
        </w:rPr>
        <w:t>6</w:t>
      </w:r>
      <w:r w:rsidRPr="000C1C63">
        <w:rPr>
          <w:rFonts w:ascii="Calibri" w:eastAsia="Times New Roman" w:hAnsi="Calibri" w:cs="Calibri"/>
          <w:b/>
          <w:bCs/>
          <w:color w:val="000000"/>
          <w:lang w:eastAsia="en-GB"/>
        </w:rPr>
        <w:t>. What do you see as the barriers to collaborations between user led organisations and academic researchers?</w:t>
      </w:r>
    </w:p>
    <w:p w14:paraId="52CBFBB5" w14:textId="77777777" w:rsidR="008E2585" w:rsidRPr="000C1C63" w:rsidRDefault="008E2585" w:rsidP="008E2585">
      <w:pPr>
        <w:spacing w:line="240" w:lineRule="auto"/>
        <w:jc w:val="both"/>
        <w:rPr>
          <w:rFonts w:ascii="Calibri" w:eastAsia="Times New Roman" w:hAnsi="Calibri" w:cs="Calibri"/>
          <w:color w:val="000000"/>
          <w:lang w:eastAsia="en-GB"/>
        </w:rPr>
      </w:pPr>
      <w:r w:rsidRPr="000C1C63">
        <w:rPr>
          <w:rFonts w:ascii="Calibri" w:eastAsia="Times New Roman" w:hAnsi="Calibri" w:cs="Calibri"/>
          <w:color w:val="000000"/>
          <w:lang w:eastAsia="en-GB"/>
        </w:rPr>
        <w:t>•</w:t>
      </w:r>
      <w:r w:rsidRPr="000C1C63">
        <w:rPr>
          <w:rFonts w:ascii="Calibri" w:eastAsia="Times New Roman" w:hAnsi="Calibri" w:cs="Calibri"/>
          <w:color w:val="000000"/>
          <w:lang w:eastAsia="en-GB"/>
        </w:rPr>
        <w:tab/>
        <w:t xml:space="preserve">How might these be overcome, what might we learn?  </w:t>
      </w:r>
    </w:p>
    <w:p w14:paraId="76843241" w14:textId="77777777" w:rsidR="008E2585" w:rsidRPr="00D11DA2" w:rsidRDefault="008E2585" w:rsidP="008E2585">
      <w:pPr>
        <w:spacing w:line="240" w:lineRule="auto"/>
        <w:jc w:val="both"/>
        <w:rPr>
          <w:rFonts w:ascii="Calibri" w:eastAsia="Times New Roman" w:hAnsi="Calibri" w:cs="Calibri"/>
          <w:color w:val="000000"/>
          <w:lang w:eastAsia="en-GB"/>
        </w:rPr>
      </w:pPr>
    </w:p>
    <w:p w14:paraId="4888F035" w14:textId="24FC6EA2" w:rsidR="008E2585" w:rsidRDefault="008E2585" w:rsidP="008E2585">
      <w:pPr>
        <w:spacing w:line="240" w:lineRule="auto"/>
        <w:jc w:val="both"/>
        <w:rPr>
          <w:rFonts w:ascii="Calibri" w:eastAsia="Times New Roman" w:hAnsi="Calibri" w:cs="Calibri"/>
          <w:b/>
          <w:bCs/>
          <w:color w:val="000000"/>
          <w:lang w:eastAsia="en-GB"/>
        </w:rPr>
      </w:pPr>
      <w:r w:rsidRPr="000C1C63">
        <w:rPr>
          <w:rFonts w:ascii="Calibri" w:eastAsia="Times New Roman" w:hAnsi="Calibri" w:cs="Calibri"/>
          <w:b/>
          <w:bCs/>
          <w:color w:val="000000"/>
          <w:lang w:eastAsia="en-GB"/>
        </w:rPr>
        <w:t>1</w:t>
      </w:r>
      <w:r w:rsidR="00AE27D0">
        <w:rPr>
          <w:rFonts w:ascii="Calibri" w:eastAsia="Times New Roman" w:hAnsi="Calibri" w:cs="Calibri"/>
          <w:b/>
          <w:bCs/>
          <w:color w:val="000000"/>
          <w:lang w:eastAsia="en-GB"/>
        </w:rPr>
        <w:t>7</w:t>
      </w:r>
      <w:r w:rsidRPr="000C1C63">
        <w:rPr>
          <w:rFonts w:ascii="Calibri" w:eastAsia="Times New Roman" w:hAnsi="Calibri" w:cs="Calibri"/>
          <w:b/>
          <w:bCs/>
          <w:color w:val="000000"/>
          <w:lang w:eastAsia="en-GB"/>
        </w:rPr>
        <w:t xml:space="preserve">. Can academic research help </w:t>
      </w:r>
      <w:r>
        <w:rPr>
          <w:rFonts w:ascii="Calibri" w:eastAsia="Times New Roman" w:hAnsi="Calibri" w:cs="Calibri"/>
          <w:b/>
          <w:bCs/>
          <w:color w:val="000000"/>
          <w:lang w:eastAsia="en-GB"/>
        </w:rPr>
        <w:t xml:space="preserve">user-led organisations </w:t>
      </w:r>
      <w:r w:rsidRPr="000C1C63">
        <w:rPr>
          <w:rFonts w:ascii="Calibri" w:eastAsia="Times New Roman" w:hAnsi="Calibri" w:cs="Calibri"/>
          <w:b/>
          <w:bCs/>
          <w:color w:val="000000"/>
          <w:lang w:eastAsia="en-GB"/>
        </w:rPr>
        <w:t xml:space="preserve">achieve their aims? </w:t>
      </w:r>
    </w:p>
    <w:p w14:paraId="48194CE3" w14:textId="77777777" w:rsidR="0028692C" w:rsidRPr="00BD25AC" w:rsidRDefault="0028692C" w:rsidP="0028692C">
      <w:pPr>
        <w:numPr>
          <w:ilvl w:val="0"/>
          <w:numId w:val="40"/>
        </w:numPr>
        <w:spacing w:after="0"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If so, in what ways?</w:t>
      </w:r>
    </w:p>
    <w:p w14:paraId="0DA76A59" w14:textId="77777777" w:rsidR="0028692C" w:rsidRPr="00BD25AC" w:rsidRDefault="0028692C" w:rsidP="0028692C">
      <w:pPr>
        <w:numPr>
          <w:ilvl w:val="0"/>
          <w:numId w:val="40"/>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If not, why not?</w:t>
      </w:r>
    </w:p>
    <w:p w14:paraId="14BD9567" w14:textId="77777777" w:rsidR="0028692C" w:rsidRPr="000C1C63" w:rsidRDefault="0028692C" w:rsidP="008E2585">
      <w:pPr>
        <w:spacing w:line="240" w:lineRule="auto"/>
        <w:jc w:val="both"/>
        <w:rPr>
          <w:rFonts w:ascii="Calibri" w:eastAsia="Times New Roman" w:hAnsi="Calibri" w:cs="Calibri"/>
          <w:b/>
          <w:bCs/>
          <w:color w:val="000000"/>
          <w:lang w:eastAsia="en-GB"/>
        </w:rPr>
      </w:pPr>
    </w:p>
    <w:p w14:paraId="31DDCE94" w14:textId="77777777" w:rsidR="008E2585" w:rsidRDefault="008E2585" w:rsidP="006A497C">
      <w:pPr>
        <w:spacing w:line="240" w:lineRule="auto"/>
        <w:jc w:val="both"/>
        <w:rPr>
          <w:rFonts w:ascii="Calibri" w:eastAsia="Times New Roman" w:hAnsi="Calibri" w:cs="Calibri"/>
          <w:b/>
          <w:bCs/>
          <w:color w:val="000000"/>
          <w:lang w:eastAsia="en-GB"/>
        </w:rPr>
      </w:pPr>
    </w:p>
    <w:p w14:paraId="0DE5E119" w14:textId="3D386E88" w:rsidR="00606BA9" w:rsidRDefault="00606BA9" w:rsidP="006A497C">
      <w:pPr>
        <w:spacing w:line="240" w:lineRule="auto"/>
        <w:jc w:val="both"/>
        <w:rPr>
          <w:rFonts w:ascii="Calibri" w:eastAsia="Times New Roman" w:hAnsi="Calibri" w:cs="Calibri"/>
          <w:b/>
          <w:bCs/>
          <w:color w:val="000000"/>
          <w:sz w:val="28"/>
          <w:szCs w:val="28"/>
          <w:lang w:eastAsia="en-GB"/>
        </w:rPr>
      </w:pPr>
      <w:bookmarkStart w:id="1" w:name="_Hlk70423959"/>
      <w:r>
        <w:rPr>
          <w:rFonts w:ascii="Calibri" w:eastAsia="Times New Roman" w:hAnsi="Calibri" w:cs="Calibri"/>
          <w:b/>
          <w:bCs/>
          <w:color w:val="000000"/>
          <w:sz w:val="28"/>
          <w:szCs w:val="28"/>
          <w:highlight w:val="lightGray"/>
          <w:lang w:eastAsia="en-GB"/>
        </w:rPr>
        <w:t xml:space="preserve">4. </w:t>
      </w:r>
      <w:r w:rsidRPr="00606BA9">
        <w:rPr>
          <w:rFonts w:ascii="Calibri" w:eastAsia="Times New Roman" w:hAnsi="Calibri" w:cs="Calibri"/>
          <w:b/>
          <w:bCs/>
          <w:color w:val="000000"/>
          <w:sz w:val="28"/>
          <w:szCs w:val="28"/>
          <w:highlight w:val="lightGray"/>
          <w:lang w:eastAsia="en-GB"/>
        </w:rPr>
        <w:t>Wrapping up</w:t>
      </w:r>
    </w:p>
    <w:p w14:paraId="319B03DE" w14:textId="2D086443" w:rsidR="000C1C63" w:rsidRDefault="00485326"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6E3CE5">
        <w:rPr>
          <w:rFonts w:ascii="Calibri" w:eastAsia="Times New Roman" w:hAnsi="Calibri" w:cs="Calibri"/>
          <w:b/>
          <w:bCs/>
          <w:color w:val="000000"/>
          <w:lang w:eastAsia="en-GB"/>
        </w:rPr>
        <w:t>8</w:t>
      </w:r>
      <w:r>
        <w:rPr>
          <w:rFonts w:ascii="Calibri" w:eastAsia="Times New Roman" w:hAnsi="Calibri" w:cs="Calibri"/>
          <w:b/>
          <w:bCs/>
          <w:color w:val="000000"/>
          <w:lang w:eastAsia="en-GB"/>
        </w:rPr>
        <w:t xml:space="preserve">. </w:t>
      </w:r>
      <w:r w:rsidR="000C1C63" w:rsidRPr="000C1C63">
        <w:rPr>
          <w:rFonts w:ascii="Calibri" w:eastAsia="Times New Roman" w:hAnsi="Calibri" w:cs="Calibri"/>
          <w:b/>
          <w:bCs/>
          <w:color w:val="000000"/>
          <w:lang w:eastAsia="en-GB"/>
        </w:rPr>
        <w:t xml:space="preserve">Every three months the Inclusive Involvement working group and the King’s working group will come together to reflect on </w:t>
      </w:r>
      <w:proofErr w:type="gramStart"/>
      <w:r w:rsidR="000C1C63" w:rsidRPr="000C1C63">
        <w:rPr>
          <w:rFonts w:ascii="Calibri" w:eastAsia="Times New Roman" w:hAnsi="Calibri" w:cs="Calibri"/>
          <w:b/>
          <w:bCs/>
          <w:color w:val="000000"/>
          <w:lang w:eastAsia="en-GB"/>
        </w:rPr>
        <w:t>what’s</w:t>
      </w:r>
      <w:proofErr w:type="gramEnd"/>
      <w:r w:rsidR="000C1C63" w:rsidRPr="000C1C63">
        <w:rPr>
          <w:rFonts w:ascii="Calibri" w:eastAsia="Times New Roman" w:hAnsi="Calibri" w:cs="Calibri"/>
          <w:b/>
          <w:bCs/>
          <w:color w:val="000000"/>
          <w:lang w:eastAsia="en-GB"/>
        </w:rPr>
        <w:t xml:space="preserve"> been happening in the Inclusive Involvement project and how this might relate to Ostrom’s principles - these meetings are called Joint Interpretive Forums (JIFs). Do you have any thoughts about how useful these discussions will be?</w:t>
      </w:r>
    </w:p>
    <w:p w14:paraId="337A3806" w14:textId="1910210C" w:rsidR="00606BA9" w:rsidRDefault="00606BA9" w:rsidP="006A497C">
      <w:pPr>
        <w:spacing w:line="240" w:lineRule="auto"/>
        <w:jc w:val="both"/>
        <w:rPr>
          <w:rFonts w:ascii="Calibri" w:eastAsia="Times New Roman" w:hAnsi="Calibri" w:cs="Calibri"/>
          <w:b/>
          <w:bCs/>
          <w:color w:val="000000"/>
          <w:lang w:eastAsia="en-GB"/>
        </w:rPr>
      </w:pPr>
    </w:p>
    <w:p w14:paraId="1AD0774B" w14:textId="7D4EA06E" w:rsidR="00606BA9" w:rsidRPr="000C1C63" w:rsidRDefault="00606BA9" w:rsidP="006A497C">
      <w:pPr>
        <w:spacing w:line="240" w:lineRule="auto"/>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1</w:t>
      </w:r>
      <w:r w:rsidR="006E3CE5">
        <w:rPr>
          <w:rFonts w:ascii="Calibri" w:eastAsia="Times New Roman" w:hAnsi="Calibri" w:cs="Calibri"/>
          <w:b/>
          <w:bCs/>
          <w:color w:val="000000"/>
          <w:lang w:eastAsia="en-GB"/>
        </w:rPr>
        <w:t>9</w:t>
      </w:r>
      <w:r>
        <w:rPr>
          <w:rFonts w:ascii="Calibri" w:eastAsia="Times New Roman" w:hAnsi="Calibri" w:cs="Calibri"/>
          <w:b/>
          <w:bCs/>
          <w:color w:val="000000"/>
          <w:lang w:eastAsia="en-GB"/>
        </w:rPr>
        <w:t xml:space="preserve">. Is there anything else </w:t>
      </w:r>
      <w:r w:rsidR="00D623BD">
        <w:rPr>
          <w:rFonts w:ascii="Calibri" w:eastAsia="Times New Roman" w:hAnsi="Calibri" w:cs="Calibri"/>
          <w:b/>
          <w:bCs/>
          <w:color w:val="000000"/>
          <w:lang w:eastAsia="en-GB"/>
        </w:rPr>
        <w:t xml:space="preserve">that we have not covered </w:t>
      </w:r>
      <w:r>
        <w:rPr>
          <w:rFonts w:ascii="Calibri" w:eastAsia="Times New Roman" w:hAnsi="Calibri" w:cs="Calibri"/>
          <w:b/>
          <w:bCs/>
          <w:color w:val="000000"/>
          <w:lang w:eastAsia="en-GB"/>
        </w:rPr>
        <w:t xml:space="preserve">that you feel it is important for us to know about? </w:t>
      </w:r>
    </w:p>
    <w:bookmarkEnd w:id="1"/>
    <w:p w14:paraId="7121B208" w14:textId="77777777" w:rsidR="000C1C63" w:rsidRDefault="000C1C63" w:rsidP="006A497C">
      <w:pPr>
        <w:spacing w:line="240" w:lineRule="auto"/>
        <w:jc w:val="both"/>
        <w:rPr>
          <w:rFonts w:ascii="Calibri" w:eastAsia="Times New Roman" w:hAnsi="Calibri" w:cs="Calibri"/>
          <w:i/>
          <w:iCs/>
          <w:color w:val="000000"/>
          <w:lang w:eastAsia="en-GB"/>
        </w:rPr>
      </w:pPr>
    </w:p>
    <w:p w14:paraId="4C0DEBE3" w14:textId="22F020A9" w:rsidR="006A497C" w:rsidRPr="008F07B3" w:rsidRDefault="006A497C" w:rsidP="006A497C">
      <w:pPr>
        <w:spacing w:line="240" w:lineRule="auto"/>
        <w:jc w:val="both"/>
        <w:rPr>
          <w:rFonts w:ascii="Times New Roman" w:eastAsia="Times New Roman" w:hAnsi="Times New Roman" w:cs="Times New Roman"/>
          <w:i/>
          <w:iCs/>
          <w:sz w:val="24"/>
          <w:szCs w:val="24"/>
          <w:lang w:eastAsia="en-GB"/>
        </w:rPr>
      </w:pPr>
      <w:r w:rsidRPr="008F07B3">
        <w:rPr>
          <w:rFonts w:ascii="Calibri" w:eastAsia="Times New Roman" w:hAnsi="Calibri" w:cs="Calibri"/>
          <w:i/>
          <w:iCs/>
          <w:color w:val="000000"/>
          <w:lang w:eastAsia="en-GB"/>
        </w:rPr>
        <w:lastRenderedPageBreak/>
        <w:t xml:space="preserve">Thank participant for taking part, ask if s/he has any questions. Inform of next steps i.e., next interview dates and jointly reflecting on all interviews in future JIFs with other members of working group and Shaping our Lives etc. </w:t>
      </w:r>
    </w:p>
    <w:p w14:paraId="5C9AFD36" w14:textId="77777777" w:rsidR="00190B95" w:rsidRDefault="004F0DE0"/>
    <w:sectPr w:rsidR="00190B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6CA4" w14:textId="77777777" w:rsidR="00B45032" w:rsidRDefault="00B45032" w:rsidP="00B45032">
      <w:pPr>
        <w:spacing w:after="0" w:line="240" w:lineRule="auto"/>
      </w:pPr>
      <w:r>
        <w:separator/>
      </w:r>
    </w:p>
  </w:endnote>
  <w:endnote w:type="continuationSeparator" w:id="0">
    <w:p w14:paraId="3AB99938" w14:textId="77777777" w:rsidR="00B45032" w:rsidRDefault="00B45032" w:rsidP="00B4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850666"/>
      <w:docPartObj>
        <w:docPartGallery w:val="Page Numbers (Bottom of Page)"/>
        <w:docPartUnique/>
      </w:docPartObj>
    </w:sdtPr>
    <w:sdtEndPr>
      <w:rPr>
        <w:noProof/>
      </w:rPr>
    </w:sdtEndPr>
    <w:sdtContent>
      <w:p w14:paraId="798D93F9" w14:textId="16EB60EC" w:rsidR="00B45032" w:rsidRDefault="00B450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4ED64" w14:textId="77777777" w:rsidR="00B45032" w:rsidRDefault="00B45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E2E8" w14:textId="77777777" w:rsidR="00B45032" w:rsidRDefault="00B45032" w:rsidP="00B45032">
      <w:pPr>
        <w:spacing w:after="0" w:line="240" w:lineRule="auto"/>
      </w:pPr>
      <w:r>
        <w:separator/>
      </w:r>
    </w:p>
  </w:footnote>
  <w:footnote w:type="continuationSeparator" w:id="0">
    <w:p w14:paraId="10A0027A" w14:textId="77777777" w:rsidR="00B45032" w:rsidRDefault="00B45032" w:rsidP="00B4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D10"/>
    <w:multiLevelType w:val="multilevel"/>
    <w:tmpl w:val="1068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6F2"/>
    <w:multiLevelType w:val="multilevel"/>
    <w:tmpl w:val="8E6A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7535C"/>
    <w:multiLevelType w:val="multilevel"/>
    <w:tmpl w:val="578A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D3992"/>
    <w:multiLevelType w:val="multilevel"/>
    <w:tmpl w:val="C37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865F4"/>
    <w:multiLevelType w:val="multilevel"/>
    <w:tmpl w:val="8D2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04793"/>
    <w:multiLevelType w:val="multilevel"/>
    <w:tmpl w:val="2104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94A29"/>
    <w:multiLevelType w:val="hybridMultilevel"/>
    <w:tmpl w:val="BA00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545BA"/>
    <w:multiLevelType w:val="hybridMultilevel"/>
    <w:tmpl w:val="CDCA6D24"/>
    <w:lvl w:ilvl="0" w:tplc="BB5089B8">
      <w:numFmt w:val="bullet"/>
      <w:lvlText w:val="•"/>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25722E"/>
    <w:multiLevelType w:val="multilevel"/>
    <w:tmpl w:val="41B2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303CF"/>
    <w:multiLevelType w:val="multilevel"/>
    <w:tmpl w:val="94F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706F6"/>
    <w:multiLevelType w:val="multilevel"/>
    <w:tmpl w:val="71D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D1AF6"/>
    <w:multiLevelType w:val="multilevel"/>
    <w:tmpl w:val="FD04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12F63"/>
    <w:multiLevelType w:val="multilevel"/>
    <w:tmpl w:val="8D2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220E5"/>
    <w:multiLevelType w:val="multilevel"/>
    <w:tmpl w:val="4606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37561B"/>
    <w:multiLevelType w:val="multilevel"/>
    <w:tmpl w:val="38B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2619B"/>
    <w:multiLevelType w:val="multilevel"/>
    <w:tmpl w:val="9FD0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E75F0"/>
    <w:multiLevelType w:val="multilevel"/>
    <w:tmpl w:val="73DA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D34822"/>
    <w:multiLevelType w:val="hybridMultilevel"/>
    <w:tmpl w:val="FD1CD0A4"/>
    <w:lvl w:ilvl="0" w:tplc="BB5089B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F1306"/>
    <w:multiLevelType w:val="multilevel"/>
    <w:tmpl w:val="0C0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AB5F55"/>
    <w:multiLevelType w:val="multilevel"/>
    <w:tmpl w:val="0B00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43B5E"/>
    <w:multiLevelType w:val="multilevel"/>
    <w:tmpl w:val="8D2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82A92"/>
    <w:multiLevelType w:val="multilevel"/>
    <w:tmpl w:val="BCB6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523C19"/>
    <w:multiLevelType w:val="multilevel"/>
    <w:tmpl w:val="A45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C2E43"/>
    <w:multiLevelType w:val="multilevel"/>
    <w:tmpl w:val="DE82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F50016"/>
    <w:multiLevelType w:val="hybridMultilevel"/>
    <w:tmpl w:val="D6E0FACA"/>
    <w:lvl w:ilvl="0" w:tplc="BB5089B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70BE7"/>
    <w:multiLevelType w:val="hybridMultilevel"/>
    <w:tmpl w:val="91B0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1402"/>
    <w:multiLevelType w:val="multilevel"/>
    <w:tmpl w:val="98B4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29180B"/>
    <w:multiLevelType w:val="hybridMultilevel"/>
    <w:tmpl w:val="1D84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64718"/>
    <w:multiLevelType w:val="multilevel"/>
    <w:tmpl w:val="5EE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129C3"/>
    <w:multiLevelType w:val="multilevel"/>
    <w:tmpl w:val="9974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12523"/>
    <w:multiLevelType w:val="multilevel"/>
    <w:tmpl w:val="E48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27715"/>
    <w:multiLevelType w:val="multilevel"/>
    <w:tmpl w:val="516C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36EB5"/>
    <w:multiLevelType w:val="multilevel"/>
    <w:tmpl w:val="B4C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62C79"/>
    <w:multiLevelType w:val="multilevel"/>
    <w:tmpl w:val="A76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994459"/>
    <w:multiLevelType w:val="multilevel"/>
    <w:tmpl w:val="7D4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D28F7"/>
    <w:multiLevelType w:val="multilevel"/>
    <w:tmpl w:val="844C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655F6"/>
    <w:multiLevelType w:val="hybridMultilevel"/>
    <w:tmpl w:val="130E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0372A4"/>
    <w:multiLevelType w:val="multilevel"/>
    <w:tmpl w:val="97F6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4C1CF9"/>
    <w:multiLevelType w:val="hybridMultilevel"/>
    <w:tmpl w:val="47AE4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CA71A0"/>
    <w:multiLevelType w:val="multilevel"/>
    <w:tmpl w:val="98CE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11611">
    <w:abstractNumId w:val="3"/>
  </w:num>
  <w:num w:numId="2" w16cid:durableId="207180575">
    <w:abstractNumId w:val="20"/>
  </w:num>
  <w:num w:numId="3" w16cid:durableId="1549802983">
    <w:abstractNumId w:val="13"/>
  </w:num>
  <w:num w:numId="4" w16cid:durableId="1330866896">
    <w:abstractNumId w:val="1"/>
  </w:num>
  <w:num w:numId="5" w16cid:durableId="879785122">
    <w:abstractNumId w:val="28"/>
  </w:num>
  <w:num w:numId="6" w16cid:durableId="1479956025">
    <w:abstractNumId w:val="37"/>
  </w:num>
  <w:num w:numId="7" w16cid:durableId="748159772">
    <w:abstractNumId w:val="26"/>
  </w:num>
  <w:num w:numId="8" w16cid:durableId="917252469">
    <w:abstractNumId w:val="5"/>
  </w:num>
  <w:num w:numId="9" w16cid:durableId="464205542">
    <w:abstractNumId w:val="0"/>
  </w:num>
  <w:num w:numId="10" w16cid:durableId="2005434043">
    <w:abstractNumId w:val="8"/>
  </w:num>
  <w:num w:numId="11" w16cid:durableId="1391155201">
    <w:abstractNumId w:val="22"/>
  </w:num>
  <w:num w:numId="12" w16cid:durableId="264196124">
    <w:abstractNumId w:val="16"/>
  </w:num>
  <w:num w:numId="13" w16cid:durableId="654527636">
    <w:abstractNumId w:val="35"/>
  </w:num>
  <w:num w:numId="14" w16cid:durableId="596058934">
    <w:abstractNumId w:val="30"/>
  </w:num>
  <w:num w:numId="15" w16cid:durableId="816456839">
    <w:abstractNumId w:val="31"/>
  </w:num>
  <w:num w:numId="16" w16cid:durableId="662391155">
    <w:abstractNumId w:val="2"/>
  </w:num>
  <w:num w:numId="17" w16cid:durableId="1536501886">
    <w:abstractNumId w:val="32"/>
  </w:num>
  <w:num w:numId="18" w16cid:durableId="2102985103">
    <w:abstractNumId w:val="19"/>
  </w:num>
  <w:num w:numId="19" w16cid:durableId="2080012960">
    <w:abstractNumId w:val="21"/>
  </w:num>
  <w:num w:numId="20" w16cid:durableId="290481206">
    <w:abstractNumId w:val="29"/>
  </w:num>
  <w:num w:numId="21" w16cid:durableId="1916743114">
    <w:abstractNumId w:val="10"/>
  </w:num>
  <w:num w:numId="22" w16cid:durableId="1749573937">
    <w:abstractNumId w:val="39"/>
  </w:num>
  <w:num w:numId="23" w16cid:durableId="634524557">
    <w:abstractNumId w:val="11"/>
  </w:num>
  <w:num w:numId="24" w16cid:durableId="693918431">
    <w:abstractNumId w:val="23"/>
  </w:num>
  <w:num w:numId="25" w16cid:durableId="590092897">
    <w:abstractNumId w:val="14"/>
  </w:num>
  <w:num w:numId="26" w16cid:durableId="1661419712">
    <w:abstractNumId w:val="15"/>
  </w:num>
  <w:num w:numId="27" w16cid:durableId="1343244145">
    <w:abstractNumId w:val="33"/>
  </w:num>
  <w:num w:numId="28" w16cid:durableId="238104793">
    <w:abstractNumId w:val="4"/>
  </w:num>
  <w:num w:numId="29" w16cid:durableId="562107193">
    <w:abstractNumId w:val="12"/>
  </w:num>
  <w:num w:numId="30" w16cid:durableId="698969141">
    <w:abstractNumId w:val="36"/>
  </w:num>
  <w:num w:numId="31" w16cid:durableId="612975573">
    <w:abstractNumId w:val="27"/>
  </w:num>
  <w:num w:numId="32" w16cid:durableId="700325826">
    <w:abstractNumId w:val="6"/>
  </w:num>
  <w:num w:numId="33" w16cid:durableId="2017805834">
    <w:abstractNumId w:val="25"/>
  </w:num>
  <w:num w:numId="34" w16cid:durableId="684941898">
    <w:abstractNumId w:val="38"/>
  </w:num>
  <w:num w:numId="35" w16cid:durableId="519778731">
    <w:abstractNumId w:val="24"/>
  </w:num>
  <w:num w:numId="36" w16cid:durableId="302201751">
    <w:abstractNumId w:val="7"/>
  </w:num>
  <w:num w:numId="37" w16cid:durableId="1108815791">
    <w:abstractNumId w:val="34"/>
  </w:num>
  <w:num w:numId="38" w16cid:durableId="518274500">
    <w:abstractNumId w:val="9"/>
  </w:num>
  <w:num w:numId="39" w16cid:durableId="1518689499">
    <w:abstractNumId w:val="17"/>
  </w:num>
  <w:num w:numId="40" w16cid:durableId="1477213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7C"/>
    <w:rsid w:val="00003C10"/>
    <w:rsid w:val="00005272"/>
    <w:rsid w:val="00072664"/>
    <w:rsid w:val="000B60D0"/>
    <w:rsid w:val="000C1C63"/>
    <w:rsid w:val="000D00CB"/>
    <w:rsid w:val="0011059A"/>
    <w:rsid w:val="0012015A"/>
    <w:rsid w:val="00193403"/>
    <w:rsid w:val="001A6366"/>
    <w:rsid w:val="00234F7F"/>
    <w:rsid w:val="00267F22"/>
    <w:rsid w:val="00270D27"/>
    <w:rsid w:val="0028692C"/>
    <w:rsid w:val="0040226A"/>
    <w:rsid w:val="00485326"/>
    <w:rsid w:val="004A5DFC"/>
    <w:rsid w:val="004E0502"/>
    <w:rsid w:val="004F0DE0"/>
    <w:rsid w:val="005A2262"/>
    <w:rsid w:val="005A276C"/>
    <w:rsid w:val="005C7EB6"/>
    <w:rsid w:val="005E2E42"/>
    <w:rsid w:val="005F11A8"/>
    <w:rsid w:val="00606BA9"/>
    <w:rsid w:val="0063327C"/>
    <w:rsid w:val="006478A1"/>
    <w:rsid w:val="006A497C"/>
    <w:rsid w:val="006E3CE5"/>
    <w:rsid w:val="00731A16"/>
    <w:rsid w:val="00734BA3"/>
    <w:rsid w:val="007C46E1"/>
    <w:rsid w:val="007D54E1"/>
    <w:rsid w:val="00871395"/>
    <w:rsid w:val="00886A8E"/>
    <w:rsid w:val="008E2585"/>
    <w:rsid w:val="008F07B3"/>
    <w:rsid w:val="009668FF"/>
    <w:rsid w:val="00972C24"/>
    <w:rsid w:val="00A76E56"/>
    <w:rsid w:val="00AB420C"/>
    <w:rsid w:val="00AE27D0"/>
    <w:rsid w:val="00B059A5"/>
    <w:rsid w:val="00B45032"/>
    <w:rsid w:val="00B70ABC"/>
    <w:rsid w:val="00C64225"/>
    <w:rsid w:val="00C97C35"/>
    <w:rsid w:val="00CA4954"/>
    <w:rsid w:val="00CB362B"/>
    <w:rsid w:val="00CF18A9"/>
    <w:rsid w:val="00D1161D"/>
    <w:rsid w:val="00D11DA2"/>
    <w:rsid w:val="00D45269"/>
    <w:rsid w:val="00D623BD"/>
    <w:rsid w:val="00D81B48"/>
    <w:rsid w:val="00E052FC"/>
    <w:rsid w:val="00E64CA3"/>
    <w:rsid w:val="00F214EF"/>
    <w:rsid w:val="00FC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0E3"/>
  <w15:chartTrackingRefBased/>
  <w15:docId w15:val="{8838D3F6-8B3E-4091-BCCE-FA8947FF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EF"/>
    <w:pPr>
      <w:ind w:left="720"/>
      <w:contextualSpacing/>
    </w:pPr>
  </w:style>
  <w:style w:type="paragraph" w:styleId="Header">
    <w:name w:val="header"/>
    <w:basedOn w:val="Normal"/>
    <w:link w:val="HeaderChar"/>
    <w:uiPriority w:val="99"/>
    <w:unhideWhenUsed/>
    <w:rsid w:val="00B45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032"/>
  </w:style>
  <w:style w:type="paragraph" w:styleId="Footer">
    <w:name w:val="footer"/>
    <w:basedOn w:val="Normal"/>
    <w:link w:val="FooterChar"/>
    <w:uiPriority w:val="99"/>
    <w:unhideWhenUsed/>
    <w:rsid w:val="00B45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243649">
      <w:bodyDiv w:val="1"/>
      <w:marLeft w:val="0"/>
      <w:marRight w:val="0"/>
      <w:marTop w:val="0"/>
      <w:marBottom w:val="0"/>
      <w:divBdr>
        <w:top w:val="none" w:sz="0" w:space="0" w:color="auto"/>
        <w:left w:val="none" w:sz="0" w:space="0" w:color="auto"/>
        <w:bottom w:val="none" w:sz="0" w:space="0" w:color="auto"/>
        <w:right w:val="none" w:sz="0" w:space="0" w:color="auto"/>
      </w:divBdr>
    </w:div>
    <w:div w:id="119599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2</cp:revision>
  <dcterms:created xsi:type="dcterms:W3CDTF">2022-07-12T06:13:00Z</dcterms:created>
  <dcterms:modified xsi:type="dcterms:W3CDTF">2022-07-12T06:13:00Z</dcterms:modified>
</cp:coreProperties>
</file>