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DDD86" w14:textId="234D3CB3" w:rsidR="00C278EE" w:rsidRDefault="00C55185" w:rsidP="00A4058A">
      <w:pPr>
        <w:autoSpaceDE w:val="0"/>
        <w:autoSpaceDN w:val="0"/>
        <w:adjustRightInd w:val="0"/>
        <w:jc w:val="center"/>
        <w:outlineLvl w:val="0"/>
        <w:rPr>
          <w:rFonts w:ascii="Calibri" w:hAnsi="Calibri" w:cs="Calibri"/>
          <w:b/>
          <w:bCs/>
          <w:color w:val="000000"/>
          <w:sz w:val="22"/>
          <w:szCs w:val="22"/>
        </w:rPr>
      </w:pPr>
      <w:r w:rsidRPr="008806CD">
        <w:rPr>
          <w:rFonts w:ascii="Calibri" w:hAnsi="Calibri" w:cs="Calibri"/>
          <w:b/>
          <w:bCs/>
          <w:color w:val="000000"/>
          <w:sz w:val="22"/>
          <w:szCs w:val="22"/>
        </w:rPr>
        <w:t>PARTICIPANT INFORMATION SHEET</w:t>
      </w:r>
    </w:p>
    <w:p w14:paraId="651E768B" w14:textId="77777777" w:rsidR="00C86919" w:rsidRPr="008806CD" w:rsidRDefault="00C86919" w:rsidP="00A4058A">
      <w:pPr>
        <w:autoSpaceDE w:val="0"/>
        <w:autoSpaceDN w:val="0"/>
        <w:adjustRightInd w:val="0"/>
        <w:jc w:val="center"/>
        <w:outlineLvl w:val="0"/>
        <w:rPr>
          <w:rFonts w:ascii="Calibri" w:hAnsi="Calibri" w:cs="Calibri"/>
          <w:b/>
          <w:bCs/>
          <w:color w:val="000000"/>
          <w:sz w:val="22"/>
          <w:szCs w:val="22"/>
        </w:rPr>
      </w:pPr>
    </w:p>
    <w:p w14:paraId="3E64F02C" w14:textId="767246C1" w:rsidR="0076755C" w:rsidRPr="0076755C" w:rsidRDefault="0076755C" w:rsidP="0076755C">
      <w:pPr>
        <w:autoSpaceDE w:val="0"/>
        <w:autoSpaceDN w:val="0"/>
        <w:adjustRightInd w:val="0"/>
        <w:jc w:val="center"/>
        <w:rPr>
          <w:rFonts w:ascii="Calibri" w:hAnsi="Calibri" w:cs="Calibri"/>
          <w:b/>
          <w:bCs/>
          <w:color w:val="000000"/>
          <w:sz w:val="22"/>
          <w:szCs w:val="22"/>
        </w:rPr>
      </w:pPr>
      <w:r w:rsidRPr="0076755C">
        <w:rPr>
          <w:rFonts w:ascii="Calibri" w:hAnsi="Calibri" w:cs="Calibri"/>
          <w:b/>
          <w:bCs/>
          <w:color w:val="000000"/>
          <w:sz w:val="22"/>
          <w:szCs w:val="22"/>
        </w:rPr>
        <w:t>Emotional educations: students’ views of the history of belonging and the lessons that can be learned from the history of student mental health</w:t>
      </w:r>
    </w:p>
    <w:p w14:paraId="500864ED" w14:textId="77777777" w:rsidR="007D3C43" w:rsidRPr="008806CD" w:rsidRDefault="007D3C43" w:rsidP="002B61FD">
      <w:pPr>
        <w:autoSpaceDE w:val="0"/>
        <w:autoSpaceDN w:val="0"/>
        <w:adjustRightInd w:val="0"/>
        <w:jc w:val="center"/>
        <w:rPr>
          <w:rFonts w:ascii="Calibri" w:hAnsi="Calibri" w:cs="Calibri"/>
          <w:b/>
          <w:bCs/>
          <w:color w:val="000000"/>
          <w:sz w:val="22"/>
          <w:szCs w:val="22"/>
        </w:rPr>
      </w:pPr>
    </w:p>
    <w:p w14:paraId="0D417DF8" w14:textId="77777777" w:rsidR="002B61FD" w:rsidRPr="008806CD" w:rsidRDefault="002B61FD" w:rsidP="002B61FD">
      <w:pPr>
        <w:autoSpaceDE w:val="0"/>
        <w:autoSpaceDN w:val="0"/>
        <w:adjustRightInd w:val="0"/>
        <w:rPr>
          <w:rFonts w:ascii="Calibri" w:hAnsi="Calibri" w:cs="Calibri"/>
          <w:b/>
          <w:bCs/>
          <w:color w:val="000000"/>
          <w:sz w:val="22"/>
          <w:szCs w:val="22"/>
        </w:rPr>
      </w:pPr>
    </w:p>
    <w:p w14:paraId="2578BE0A" w14:textId="77777777" w:rsidR="00EC1C03" w:rsidRDefault="002B61FD" w:rsidP="002B61FD">
      <w:pPr>
        <w:autoSpaceDE w:val="0"/>
        <w:autoSpaceDN w:val="0"/>
        <w:adjustRightInd w:val="0"/>
        <w:jc w:val="both"/>
        <w:rPr>
          <w:rFonts w:ascii="Calibri" w:hAnsi="Calibri" w:cs="Calibri"/>
          <w:color w:val="000000"/>
          <w:sz w:val="22"/>
          <w:szCs w:val="22"/>
        </w:rPr>
      </w:pPr>
      <w:r w:rsidRPr="008806CD">
        <w:rPr>
          <w:rFonts w:ascii="Calibri" w:hAnsi="Calibri" w:cs="Calibri"/>
          <w:color w:val="000000"/>
          <w:sz w:val="22"/>
          <w:szCs w:val="22"/>
        </w:rPr>
        <w:t>You are being invited to take part in some</w:t>
      </w:r>
      <w:r w:rsidR="0076755C" w:rsidRPr="008806CD">
        <w:rPr>
          <w:rFonts w:ascii="Calibri" w:hAnsi="Calibri" w:cs="Calibri"/>
          <w:color w:val="000000"/>
          <w:sz w:val="22"/>
          <w:szCs w:val="22"/>
        </w:rPr>
        <w:t xml:space="preserve"> research conducted by Dr Sarah Crook from Swansea University</w:t>
      </w:r>
      <w:r w:rsidR="00EC1C03">
        <w:rPr>
          <w:rFonts w:ascii="Calibri" w:hAnsi="Calibri" w:cs="Calibri"/>
          <w:color w:val="000000"/>
          <w:sz w:val="22"/>
          <w:szCs w:val="22"/>
        </w:rPr>
        <w:t>.</w:t>
      </w:r>
    </w:p>
    <w:p w14:paraId="609BEDC7" w14:textId="77777777" w:rsidR="00EC1C03" w:rsidRDefault="00EC1C03" w:rsidP="002B61FD">
      <w:pPr>
        <w:autoSpaceDE w:val="0"/>
        <w:autoSpaceDN w:val="0"/>
        <w:adjustRightInd w:val="0"/>
        <w:jc w:val="both"/>
        <w:rPr>
          <w:rFonts w:ascii="Calibri" w:hAnsi="Calibri" w:cs="Calibri"/>
          <w:color w:val="000000"/>
          <w:sz w:val="22"/>
          <w:szCs w:val="22"/>
        </w:rPr>
      </w:pPr>
    </w:p>
    <w:p w14:paraId="248A4719" w14:textId="241F5210" w:rsidR="002B61FD" w:rsidRPr="008806CD" w:rsidRDefault="002B61FD" w:rsidP="002B61FD">
      <w:pPr>
        <w:autoSpaceDE w:val="0"/>
        <w:autoSpaceDN w:val="0"/>
        <w:adjustRightInd w:val="0"/>
        <w:jc w:val="both"/>
        <w:rPr>
          <w:rFonts w:ascii="Calibri" w:hAnsi="Calibri" w:cs="Calibri"/>
          <w:color w:val="000000"/>
          <w:sz w:val="22"/>
          <w:szCs w:val="22"/>
        </w:rPr>
      </w:pPr>
      <w:r w:rsidRPr="008806CD">
        <w:rPr>
          <w:rFonts w:ascii="Calibri" w:hAnsi="Calibri" w:cs="Calibri"/>
          <w:color w:val="000000"/>
          <w:sz w:val="22"/>
          <w:szCs w:val="22"/>
        </w:rPr>
        <w:t>Before you decide whether or not to participate, it is important for you to understand why the research is being conducted and what it will involve. Please read the following information carefully.</w:t>
      </w:r>
    </w:p>
    <w:p w14:paraId="67D63FCE" w14:textId="77777777" w:rsidR="002B61FD" w:rsidRPr="008806CD" w:rsidRDefault="002B61FD" w:rsidP="002B61FD">
      <w:pPr>
        <w:autoSpaceDE w:val="0"/>
        <w:autoSpaceDN w:val="0"/>
        <w:adjustRightInd w:val="0"/>
        <w:jc w:val="both"/>
        <w:rPr>
          <w:rFonts w:ascii="Calibri" w:hAnsi="Calibri" w:cs="Calibri"/>
          <w:color w:val="000000"/>
          <w:sz w:val="22"/>
          <w:szCs w:val="22"/>
        </w:rPr>
      </w:pPr>
    </w:p>
    <w:p w14:paraId="215AA4BE" w14:textId="539C6B7D" w:rsidR="002B61FD" w:rsidRPr="008806CD" w:rsidRDefault="002B61FD" w:rsidP="00A4058A">
      <w:pPr>
        <w:autoSpaceDE w:val="0"/>
        <w:autoSpaceDN w:val="0"/>
        <w:adjustRightInd w:val="0"/>
        <w:jc w:val="both"/>
        <w:outlineLvl w:val="0"/>
        <w:rPr>
          <w:rFonts w:ascii="Calibri" w:hAnsi="Calibri" w:cs="Calibri"/>
          <w:b/>
          <w:bCs/>
          <w:color w:val="000000"/>
          <w:sz w:val="22"/>
          <w:szCs w:val="22"/>
        </w:rPr>
      </w:pPr>
      <w:r w:rsidRPr="008806CD">
        <w:rPr>
          <w:rFonts w:ascii="Calibri" w:hAnsi="Calibri" w:cs="Calibri"/>
          <w:b/>
          <w:bCs/>
          <w:color w:val="000000"/>
          <w:sz w:val="22"/>
          <w:szCs w:val="22"/>
        </w:rPr>
        <w:t>What is the purpose of the research?</w:t>
      </w:r>
    </w:p>
    <w:p w14:paraId="042C5825" w14:textId="77777777" w:rsidR="00EC1C03" w:rsidRDefault="0076755C" w:rsidP="00327A13">
      <w:pPr>
        <w:autoSpaceDE w:val="0"/>
        <w:autoSpaceDN w:val="0"/>
        <w:adjustRightInd w:val="0"/>
        <w:jc w:val="both"/>
        <w:outlineLvl w:val="0"/>
        <w:rPr>
          <w:rFonts w:ascii="Calibri" w:hAnsi="Calibri" w:cs="Calibri"/>
          <w:color w:val="000000"/>
          <w:sz w:val="22"/>
          <w:szCs w:val="22"/>
        </w:rPr>
      </w:pPr>
      <w:r w:rsidRPr="008806CD">
        <w:rPr>
          <w:rFonts w:ascii="Calibri" w:hAnsi="Calibri" w:cs="Calibri"/>
          <w:color w:val="000000"/>
          <w:sz w:val="22"/>
          <w:szCs w:val="22"/>
        </w:rPr>
        <w:t>I</w:t>
      </w:r>
      <w:r w:rsidR="00327A13" w:rsidRPr="008806CD">
        <w:rPr>
          <w:rFonts w:ascii="Calibri" w:hAnsi="Calibri" w:cs="Calibri"/>
          <w:color w:val="000000"/>
          <w:sz w:val="22"/>
          <w:szCs w:val="22"/>
        </w:rPr>
        <w:t xml:space="preserve"> </w:t>
      </w:r>
      <w:r w:rsidRPr="008806CD">
        <w:rPr>
          <w:rFonts w:ascii="Calibri" w:hAnsi="Calibri" w:cs="Calibri"/>
          <w:color w:val="000000"/>
          <w:sz w:val="22"/>
          <w:szCs w:val="22"/>
        </w:rPr>
        <w:t>am conducting research on how increasing students’ knowledge and understanding of past students’ emotional experiences might be useful to them in the present. This project works with students to illuminate the history of belonging at British universities and to establish the potential impact of this knowledge</w:t>
      </w:r>
      <w:r w:rsidR="00F76462" w:rsidRPr="008806CD">
        <w:rPr>
          <w:rFonts w:ascii="Calibri" w:hAnsi="Calibri" w:cs="Calibri"/>
          <w:color w:val="000000"/>
          <w:sz w:val="22"/>
          <w:szCs w:val="22"/>
        </w:rPr>
        <w:t xml:space="preserve">. </w:t>
      </w:r>
      <w:r w:rsidRPr="008806CD">
        <w:rPr>
          <w:rFonts w:ascii="Calibri" w:hAnsi="Calibri" w:cs="Calibri"/>
          <w:color w:val="000000"/>
          <w:sz w:val="22"/>
          <w:szCs w:val="22"/>
        </w:rPr>
        <w:t>Through a series of focus groups it enables</w:t>
      </w:r>
      <w:r w:rsidR="00EC1C03">
        <w:rPr>
          <w:rFonts w:ascii="Calibri" w:hAnsi="Calibri" w:cs="Calibri"/>
          <w:color w:val="000000"/>
          <w:sz w:val="22"/>
          <w:szCs w:val="22"/>
        </w:rPr>
        <w:t xml:space="preserve"> participating</w:t>
      </w:r>
      <w:r w:rsidRPr="008806CD">
        <w:rPr>
          <w:rFonts w:ascii="Calibri" w:hAnsi="Calibri" w:cs="Calibri"/>
          <w:color w:val="000000"/>
          <w:sz w:val="22"/>
          <w:szCs w:val="22"/>
        </w:rPr>
        <w:t xml:space="preserve"> students to critically examine the experiences of previous generations of students – as shown in student newspapers and Student Union ephemera, alongside medical journals and institutional documentation ¬– and the history of </w:t>
      </w:r>
      <w:r w:rsidR="00327A13" w:rsidRPr="008806CD">
        <w:rPr>
          <w:rFonts w:ascii="Calibri" w:hAnsi="Calibri" w:cs="Calibri"/>
          <w:color w:val="000000"/>
          <w:sz w:val="22"/>
          <w:szCs w:val="22"/>
        </w:rPr>
        <w:t>belonging at British universities.</w:t>
      </w:r>
      <w:r w:rsidR="00F771A1" w:rsidRPr="008806CD">
        <w:rPr>
          <w:rFonts w:ascii="Calibri" w:hAnsi="Calibri" w:cs="Calibri"/>
          <w:color w:val="000000"/>
          <w:sz w:val="22"/>
          <w:szCs w:val="22"/>
        </w:rPr>
        <w:t xml:space="preserve"> </w:t>
      </w:r>
    </w:p>
    <w:p w14:paraId="52B0BCD3" w14:textId="77777777" w:rsidR="00EC1C03" w:rsidRDefault="00EC1C03" w:rsidP="00327A13">
      <w:pPr>
        <w:autoSpaceDE w:val="0"/>
        <w:autoSpaceDN w:val="0"/>
        <w:adjustRightInd w:val="0"/>
        <w:jc w:val="both"/>
        <w:outlineLvl w:val="0"/>
        <w:rPr>
          <w:rFonts w:ascii="Calibri" w:hAnsi="Calibri" w:cs="Calibri"/>
          <w:color w:val="000000"/>
          <w:sz w:val="22"/>
          <w:szCs w:val="22"/>
        </w:rPr>
      </w:pPr>
    </w:p>
    <w:p w14:paraId="1A10EB6F" w14:textId="06CC30ED" w:rsidR="00327A13" w:rsidRPr="008806CD" w:rsidRDefault="00F771A1" w:rsidP="00327A13">
      <w:pPr>
        <w:autoSpaceDE w:val="0"/>
        <w:autoSpaceDN w:val="0"/>
        <w:adjustRightInd w:val="0"/>
        <w:jc w:val="both"/>
        <w:outlineLvl w:val="0"/>
        <w:rPr>
          <w:rFonts w:ascii="Calibri" w:hAnsi="Calibri" w:cs="Calibri"/>
          <w:color w:val="000000"/>
          <w:sz w:val="22"/>
          <w:szCs w:val="22"/>
        </w:rPr>
      </w:pPr>
      <w:r w:rsidRPr="008806CD">
        <w:rPr>
          <w:rFonts w:ascii="Calibri" w:hAnsi="Calibri" w:cs="Calibri"/>
          <w:color w:val="000000"/>
          <w:sz w:val="22"/>
          <w:szCs w:val="22"/>
        </w:rPr>
        <w:t xml:space="preserve">The inclusion criteria for the focus groups are that participants are </w:t>
      </w:r>
      <w:r w:rsidR="00D769DD">
        <w:rPr>
          <w:rFonts w:ascii="Calibri" w:hAnsi="Calibri" w:cs="Calibri"/>
          <w:color w:val="000000"/>
          <w:sz w:val="22"/>
          <w:szCs w:val="22"/>
        </w:rPr>
        <w:t xml:space="preserve">over 18 and </w:t>
      </w:r>
      <w:r w:rsidRPr="008806CD">
        <w:rPr>
          <w:rFonts w:ascii="Calibri" w:hAnsi="Calibri" w:cs="Calibri"/>
          <w:color w:val="000000"/>
          <w:sz w:val="22"/>
          <w:szCs w:val="22"/>
        </w:rPr>
        <w:t>registered students, at any level</w:t>
      </w:r>
      <w:r w:rsidR="009D053C" w:rsidRPr="008806CD">
        <w:rPr>
          <w:rFonts w:ascii="Calibri" w:hAnsi="Calibri" w:cs="Calibri"/>
          <w:color w:val="000000"/>
          <w:sz w:val="22"/>
          <w:szCs w:val="22"/>
        </w:rPr>
        <w:t xml:space="preserve"> and within any discipline</w:t>
      </w:r>
      <w:r w:rsidRPr="008806CD">
        <w:rPr>
          <w:rFonts w:ascii="Calibri" w:hAnsi="Calibri" w:cs="Calibri"/>
          <w:color w:val="000000"/>
          <w:sz w:val="22"/>
          <w:szCs w:val="22"/>
        </w:rPr>
        <w:t>, at a British university.</w:t>
      </w:r>
    </w:p>
    <w:p w14:paraId="5428EB54" w14:textId="77777777" w:rsidR="00F76462" w:rsidRPr="008806CD" w:rsidRDefault="00F76462" w:rsidP="00327A13">
      <w:pPr>
        <w:autoSpaceDE w:val="0"/>
        <w:autoSpaceDN w:val="0"/>
        <w:adjustRightInd w:val="0"/>
        <w:jc w:val="both"/>
        <w:outlineLvl w:val="0"/>
        <w:rPr>
          <w:rFonts w:ascii="Calibri" w:hAnsi="Calibri" w:cs="Calibri"/>
          <w:color w:val="000000"/>
          <w:sz w:val="22"/>
          <w:szCs w:val="22"/>
        </w:rPr>
      </w:pPr>
    </w:p>
    <w:p w14:paraId="35BDBBE3" w14:textId="57B4AFCA" w:rsidR="00327A13" w:rsidRPr="008806CD" w:rsidRDefault="00327A13" w:rsidP="00327A13">
      <w:pPr>
        <w:autoSpaceDE w:val="0"/>
        <w:autoSpaceDN w:val="0"/>
        <w:adjustRightInd w:val="0"/>
        <w:jc w:val="both"/>
        <w:outlineLvl w:val="0"/>
        <w:rPr>
          <w:rFonts w:ascii="Calibri" w:hAnsi="Calibri" w:cs="Calibri"/>
          <w:color w:val="000000"/>
          <w:sz w:val="22"/>
          <w:szCs w:val="22"/>
        </w:rPr>
      </w:pPr>
      <w:r w:rsidRPr="008806CD">
        <w:rPr>
          <w:rFonts w:ascii="Calibri" w:hAnsi="Calibri" w:cs="Calibri"/>
          <w:color w:val="000000"/>
          <w:sz w:val="22"/>
          <w:szCs w:val="22"/>
        </w:rPr>
        <w:t>The overarching research question is ‘how can thinking historically about belonging at university and its relationship with mental health help today’s students?’. The core objective is to establish what students can learn from past students’ experiences of loneliness and community and how this knowledge can be used to improve present experiences of university.</w:t>
      </w:r>
    </w:p>
    <w:p w14:paraId="49C8B691" w14:textId="77777777" w:rsidR="007E1DF7" w:rsidRPr="008806CD" w:rsidRDefault="007E1DF7" w:rsidP="00327A13">
      <w:pPr>
        <w:autoSpaceDE w:val="0"/>
        <w:autoSpaceDN w:val="0"/>
        <w:adjustRightInd w:val="0"/>
        <w:jc w:val="both"/>
        <w:outlineLvl w:val="0"/>
        <w:rPr>
          <w:rFonts w:ascii="Calibri" w:hAnsi="Calibri" w:cs="Calibri"/>
          <w:color w:val="000000"/>
          <w:sz w:val="22"/>
          <w:szCs w:val="22"/>
        </w:rPr>
      </w:pPr>
    </w:p>
    <w:p w14:paraId="0C40EDC8" w14:textId="676042F0" w:rsidR="00327A13" w:rsidRPr="008806CD" w:rsidRDefault="00327A13" w:rsidP="00327A13">
      <w:pPr>
        <w:ind w:left="240"/>
        <w:rPr>
          <w:rFonts w:ascii="Calibri" w:hAnsi="Calibri" w:cs="Calibri"/>
          <w:color w:val="000000"/>
          <w:sz w:val="22"/>
          <w:szCs w:val="22"/>
        </w:rPr>
      </w:pPr>
      <w:r w:rsidRPr="008806CD">
        <w:rPr>
          <w:rFonts w:ascii="Calibri" w:hAnsi="Calibri" w:cs="Calibri"/>
          <w:color w:val="000000"/>
          <w:sz w:val="22"/>
          <w:szCs w:val="22"/>
        </w:rPr>
        <w:t>The project has three outcome aims</w:t>
      </w:r>
    </w:p>
    <w:p w14:paraId="1FFEBB06" w14:textId="6148D7BF" w:rsidR="00327A13" w:rsidRPr="008806CD" w:rsidRDefault="00327A13" w:rsidP="00327A13">
      <w:pPr>
        <w:pStyle w:val="ListParagraph"/>
        <w:numPr>
          <w:ilvl w:val="0"/>
          <w:numId w:val="2"/>
        </w:numPr>
        <w:rPr>
          <w:rFonts w:ascii="Calibri" w:hAnsi="Calibri" w:cs="Calibri"/>
          <w:color w:val="000000"/>
          <w:sz w:val="22"/>
          <w:szCs w:val="22"/>
        </w:rPr>
      </w:pPr>
      <w:r w:rsidRPr="008806CD">
        <w:rPr>
          <w:rFonts w:ascii="Calibri" w:hAnsi="Calibri" w:cs="Calibri"/>
          <w:color w:val="000000"/>
          <w:sz w:val="22"/>
          <w:szCs w:val="22"/>
        </w:rPr>
        <w:t xml:space="preserve">a website, hosted by Swansea University, which will host an exhibition resulting from student interaction with archival material. </w:t>
      </w:r>
    </w:p>
    <w:p w14:paraId="39311567" w14:textId="4289A635" w:rsidR="00327A13" w:rsidRPr="008806CD" w:rsidRDefault="00327A13" w:rsidP="00327A13">
      <w:pPr>
        <w:pStyle w:val="ListParagraph"/>
        <w:numPr>
          <w:ilvl w:val="0"/>
          <w:numId w:val="2"/>
        </w:numPr>
        <w:rPr>
          <w:rFonts w:ascii="Calibri" w:hAnsi="Calibri" w:cs="Calibri"/>
          <w:color w:val="000000"/>
          <w:sz w:val="22"/>
          <w:szCs w:val="22"/>
        </w:rPr>
      </w:pPr>
      <w:r w:rsidRPr="008806CD">
        <w:rPr>
          <w:rFonts w:ascii="Calibri" w:hAnsi="Calibri" w:cs="Calibri"/>
          <w:color w:val="000000"/>
          <w:sz w:val="22"/>
          <w:szCs w:val="22"/>
        </w:rPr>
        <w:t xml:space="preserve">A peer-reviewed academic article on the history of student belonging </w:t>
      </w:r>
    </w:p>
    <w:p w14:paraId="4B06B31E" w14:textId="77777777" w:rsidR="00327A13" w:rsidRPr="008806CD" w:rsidRDefault="00327A13" w:rsidP="00327A13">
      <w:pPr>
        <w:pStyle w:val="ListParagraph"/>
        <w:numPr>
          <w:ilvl w:val="0"/>
          <w:numId w:val="2"/>
        </w:numPr>
        <w:rPr>
          <w:rFonts w:ascii="Calibri" w:hAnsi="Calibri" w:cs="Calibri"/>
          <w:color w:val="000000"/>
          <w:sz w:val="22"/>
          <w:szCs w:val="22"/>
        </w:rPr>
      </w:pPr>
      <w:r w:rsidRPr="008806CD">
        <w:rPr>
          <w:rFonts w:ascii="Calibri" w:hAnsi="Calibri" w:cs="Calibri"/>
          <w:color w:val="000000"/>
          <w:sz w:val="22"/>
          <w:szCs w:val="22"/>
        </w:rPr>
        <w:t xml:space="preserve">The project will increase participating students’ understanding about the history of belonging and student mental health at universities. </w:t>
      </w:r>
    </w:p>
    <w:p w14:paraId="4ADDB507" w14:textId="3CB3C058" w:rsidR="00327A13" w:rsidRPr="008806CD" w:rsidRDefault="00327A13" w:rsidP="00327A13">
      <w:pPr>
        <w:pStyle w:val="ListParagraph"/>
        <w:ind w:left="960"/>
        <w:rPr>
          <w:rFonts w:ascii="Calibri" w:hAnsi="Calibri" w:cs="Calibri"/>
          <w:color w:val="000000"/>
          <w:sz w:val="22"/>
          <w:szCs w:val="22"/>
        </w:rPr>
      </w:pPr>
    </w:p>
    <w:p w14:paraId="2D6EDDDF" w14:textId="078FAB24" w:rsidR="000A02D9" w:rsidRPr="008806CD" w:rsidRDefault="000734F0" w:rsidP="000A02D9">
      <w:pPr>
        <w:pStyle w:val="CommentText"/>
        <w:rPr>
          <w:rFonts w:ascii="Calibri" w:hAnsi="Calibri" w:cs="Calibri"/>
          <w:sz w:val="22"/>
          <w:szCs w:val="22"/>
        </w:rPr>
      </w:pPr>
      <w:r w:rsidRPr="008806CD">
        <w:rPr>
          <w:rFonts w:ascii="Calibri" w:hAnsi="Calibri" w:cs="Calibri"/>
          <w:sz w:val="22"/>
          <w:szCs w:val="22"/>
        </w:rPr>
        <w:t>Your participation in this study will take approximately</w:t>
      </w:r>
      <w:r w:rsidR="00A37262" w:rsidRPr="008806CD">
        <w:rPr>
          <w:rFonts w:ascii="Calibri" w:hAnsi="Calibri" w:cs="Calibri"/>
          <w:color w:val="000000"/>
          <w:sz w:val="22"/>
          <w:szCs w:val="22"/>
        </w:rPr>
        <w:t xml:space="preserve"> </w:t>
      </w:r>
      <w:r w:rsidR="00327A13" w:rsidRPr="008806CD">
        <w:rPr>
          <w:rFonts w:ascii="Calibri" w:hAnsi="Calibri" w:cs="Calibri"/>
          <w:color w:val="000000"/>
          <w:sz w:val="22"/>
          <w:szCs w:val="22"/>
        </w:rPr>
        <w:t xml:space="preserve">90 minutes. This is </w:t>
      </w:r>
      <w:r w:rsidR="00F76462" w:rsidRPr="008806CD">
        <w:rPr>
          <w:rFonts w:ascii="Calibri" w:hAnsi="Calibri" w:cs="Calibri"/>
          <w:color w:val="000000"/>
          <w:sz w:val="22"/>
          <w:szCs w:val="22"/>
        </w:rPr>
        <w:t xml:space="preserve">for the focus groups.  </w:t>
      </w:r>
    </w:p>
    <w:p w14:paraId="413A5684" w14:textId="4BA82AD5" w:rsidR="002B61FD" w:rsidRPr="008806CD" w:rsidRDefault="002B61FD" w:rsidP="002B61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Calibri"/>
          <w:bCs/>
          <w:sz w:val="22"/>
          <w:szCs w:val="22"/>
          <w:lang w:eastAsia="en-US"/>
        </w:rPr>
      </w:pPr>
      <w:r w:rsidRPr="008806CD">
        <w:rPr>
          <w:rFonts w:ascii="Calibri" w:hAnsi="Calibri" w:cs="Calibri"/>
          <w:color w:val="000000"/>
          <w:sz w:val="22"/>
          <w:szCs w:val="22"/>
        </w:rPr>
        <w:t xml:space="preserve"> </w:t>
      </w:r>
    </w:p>
    <w:p w14:paraId="7615CD95" w14:textId="77777777" w:rsidR="002B61FD" w:rsidRPr="008806CD" w:rsidRDefault="002B61FD" w:rsidP="00A4058A">
      <w:pPr>
        <w:autoSpaceDE w:val="0"/>
        <w:autoSpaceDN w:val="0"/>
        <w:adjustRightInd w:val="0"/>
        <w:jc w:val="both"/>
        <w:outlineLvl w:val="0"/>
        <w:rPr>
          <w:rFonts w:ascii="Calibri" w:hAnsi="Calibri" w:cs="Calibri"/>
          <w:b/>
          <w:bCs/>
          <w:color w:val="000000"/>
          <w:sz w:val="22"/>
          <w:szCs w:val="22"/>
        </w:rPr>
      </w:pPr>
      <w:r w:rsidRPr="008806CD">
        <w:rPr>
          <w:rFonts w:ascii="Calibri" w:hAnsi="Calibri" w:cs="Calibri"/>
          <w:b/>
          <w:bCs/>
          <w:color w:val="000000"/>
          <w:sz w:val="22"/>
          <w:szCs w:val="22"/>
        </w:rPr>
        <w:t xml:space="preserve">Who is carrying out the research? </w:t>
      </w:r>
    </w:p>
    <w:p w14:paraId="3D7CBFD8" w14:textId="7F2C7C54" w:rsidR="002B61FD" w:rsidRPr="008806CD" w:rsidRDefault="00F76462" w:rsidP="002B61FD">
      <w:pPr>
        <w:autoSpaceDE w:val="0"/>
        <w:autoSpaceDN w:val="0"/>
        <w:adjustRightInd w:val="0"/>
        <w:jc w:val="both"/>
        <w:rPr>
          <w:rFonts w:ascii="Calibri" w:hAnsi="Calibri" w:cs="Calibri"/>
          <w:color w:val="000000"/>
          <w:sz w:val="22"/>
          <w:szCs w:val="22"/>
        </w:rPr>
      </w:pPr>
      <w:r w:rsidRPr="008806CD">
        <w:rPr>
          <w:rFonts w:ascii="Calibri" w:hAnsi="Calibri" w:cs="Calibri"/>
          <w:color w:val="000000"/>
          <w:sz w:val="22"/>
          <w:szCs w:val="22"/>
        </w:rPr>
        <w:t xml:space="preserve">Dr Sarah Crook, Senior Lecturer, Department of History, Heritage and Classics at Swansea University. </w:t>
      </w:r>
      <w:r w:rsidR="002B61FD" w:rsidRPr="008806CD">
        <w:rPr>
          <w:rFonts w:ascii="Calibri" w:hAnsi="Calibri" w:cs="Calibri"/>
          <w:color w:val="000000"/>
          <w:sz w:val="22"/>
          <w:szCs w:val="22"/>
        </w:rPr>
        <w:t xml:space="preserve">The research </w:t>
      </w:r>
      <w:r w:rsidR="000C5F7B" w:rsidRPr="008806CD">
        <w:rPr>
          <w:rFonts w:ascii="Calibri" w:hAnsi="Calibri" w:cs="Calibri"/>
          <w:color w:val="000000"/>
          <w:sz w:val="22"/>
          <w:szCs w:val="22"/>
        </w:rPr>
        <w:t xml:space="preserve">has been approved by the </w:t>
      </w:r>
      <w:r w:rsidR="00104710" w:rsidRPr="008806CD">
        <w:rPr>
          <w:rFonts w:ascii="Calibri" w:hAnsi="Calibri" w:cs="Calibri"/>
          <w:color w:val="000000"/>
          <w:sz w:val="22"/>
          <w:szCs w:val="22"/>
        </w:rPr>
        <w:t>College of Human and Health Sciences Research Ethics Committee.</w:t>
      </w:r>
    </w:p>
    <w:p w14:paraId="75D89EE7" w14:textId="77777777" w:rsidR="002B61FD" w:rsidRPr="008806CD" w:rsidRDefault="002B61FD" w:rsidP="002B61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Calibri"/>
          <w:sz w:val="22"/>
          <w:szCs w:val="22"/>
        </w:rPr>
      </w:pPr>
    </w:p>
    <w:p w14:paraId="1254F12B" w14:textId="77777777" w:rsidR="002B61FD" w:rsidRPr="008806CD" w:rsidRDefault="002B61FD" w:rsidP="00A4058A">
      <w:pPr>
        <w:autoSpaceDE w:val="0"/>
        <w:autoSpaceDN w:val="0"/>
        <w:adjustRightInd w:val="0"/>
        <w:jc w:val="both"/>
        <w:outlineLvl w:val="0"/>
        <w:rPr>
          <w:rFonts w:ascii="Calibri" w:hAnsi="Calibri" w:cs="Calibri"/>
          <w:b/>
          <w:color w:val="000000"/>
          <w:sz w:val="22"/>
          <w:szCs w:val="22"/>
        </w:rPr>
      </w:pPr>
      <w:r w:rsidRPr="008806CD">
        <w:rPr>
          <w:rFonts w:ascii="Calibri" w:hAnsi="Calibri" w:cs="Calibri"/>
          <w:b/>
          <w:color w:val="000000"/>
          <w:sz w:val="22"/>
          <w:szCs w:val="22"/>
        </w:rPr>
        <w:t>What happens if I agree to take part?</w:t>
      </w:r>
    </w:p>
    <w:p w14:paraId="0ED3073C" w14:textId="704D1539" w:rsidR="007E1DF7" w:rsidRPr="008806CD" w:rsidRDefault="007E1DF7" w:rsidP="002B61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Calibri"/>
          <w:color w:val="000000"/>
          <w:sz w:val="22"/>
          <w:szCs w:val="22"/>
        </w:rPr>
      </w:pPr>
      <w:r w:rsidRPr="008806CD">
        <w:rPr>
          <w:rFonts w:ascii="Calibri" w:hAnsi="Calibri" w:cs="Calibri"/>
          <w:sz w:val="22"/>
          <w:szCs w:val="22"/>
        </w:rPr>
        <w:t>You will take part in a focus group with other students. For the first part of the session Dr Sarah Crook will set out the aims of the project. She will then explain some of the broader chronology of higher education provision in</w:t>
      </w:r>
      <w:r w:rsidR="004D173F">
        <w:rPr>
          <w:rFonts w:ascii="Calibri" w:hAnsi="Calibri" w:cs="Calibri"/>
          <w:sz w:val="22"/>
          <w:szCs w:val="22"/>
        </w:rPr>
        <w:t xml:space="preserve"> </w:t>
      </w:r>
      <w:r w:rsidRPr="008806CD">
        <w:rPr>
          <w:rFonts w:ascii="Calibri" w:hAnsi="Calibri" w:cs="Calibri"/>
          <w:sz w:val="22"/>
          <w:szCs w:val="22"/>
        </w:rPr>
        <w:t xml:space="preserve">order to contextualise the material. She will then give some guidelines about looking at archival materials, </w:t>
      </w:r>
      <w:r w:rsidR="00EE6C8F" w:rsidRPr="008806CD">
        <w:rPr>
          <w:rFonts w:ascii="Calibri" w:hAnsi="Calibri" w:cs="Calibri"/>
          <w:sz w:val="22"/>
          <w:szCs w:val="22"/>
        </w:rPr>
        <w:t xml:space="preserve">setting out some of the questions you might ask while reading it. You will then have the opportunity to read some materials produced by student unions and students in the </w:t>
      </w:r>
      <w:r w:rsidR="004D173F">
        <w:rPr>
          <w:rFonts w:ascii="Calibri" w:hAnsi="Calibri" w:cs="Calibri"/>
          <w:sz w:val="22"/>
          <w:szCs w:val="22"/>
        </w:rPr>
        <w:lastRenderedPageBreak/>
        <w:t>1960s, 1970s, and 1980s</w:t>
      </w:r>
      <w:r w:rsidR="00EE6C8F" w:rsidRPr="008806CD">
        <w:rPr>
          <w:rFonts w:ascii="Calibri" w:hAnsi="Calibri" w:cs="Calibri"/>
          <w:sz w:val="22"/>
          <w:szCs w:val="22"/>
        </w:rPr>
        <w:t xml:space="preserve"> about loneliness, belonging and emotional experiences at British universities. You will then discuss these materials with other students and reflect upon the usefulness of knowing about past generations of student experiences. </w:t>
      </w:r>
      <w:r w:rsidR="004D173F">
        <w:rPr>
          <w:rFonts w:ascii="Calibri" w:hAnsi="Calibri" w:cs="Calibri"/>
          <w:sz w:val="22"/>
          <w:szCs w:val="22"/>
        </w:rPr>
        <w:t xml:space="preserve">These discussions will be recorded and made into anonymised transcripts. These transcripts will have any identifying information removed. Participating students will have the opportunity to submit material for exhibition on an online site. This can be done anonymously or with named credit, according to the participant’s request. </w:t>
      </w:r>
      <w:r w:rsidR="00BB1F27">
        <w:rPr>
          <w:rFonts w:ascii="Calibri" w:hAnsi="Calibri" w:cs="Calibri"/>
          <w:sz w:val="22"/>
          <w:szCs w:val="22"/>
        </w:rPr>
        <w:t xml:space="preserve">Consent will be recorded through the participants’ consent form, </w:t>
      </w:r>
    </w:p>
    <w:p w14:paraId="715B191C" w14:textId="77777777" w:rsidR="002B61FD" w:rsidRPr="008806CD" w:rsidRDefault="002B61FD" w:rsidP="002B61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Calibri"/>
          <w:color w:val="000000"/>
          <w:sz w:val="22"/>
          <w:szCs w:val="22"/>
        </w:rPr>
      </w:pPr>
      <w:r w:rsidRPr="008806CD">
        <w:rPr>
          <w:rFonts w:ascii="Calibri" w:hAnsi="Calibri" w:cs="Calibri"/>
          <w:color w:val="000000"/>
          <w:sz w:val="22"/>
          <w:szCs w:val="22"/>
        </w:rPr>
        <w:t xml:space="preserve"> </w:t>
      </w:r>
    </w:p>
    <w:p w14:paraId="4EDF3E02" w14:textId="77777777" w:rsidR="00E20FB8" w:rsidRPr="008806CD" w:rsidRDefault="00E20FB8" w:rsidP="00E20FB8">
      <w:pPr>
        <w:jc w:val="both"/>
        <w:rPr>
          <w:rFonts w:ascii="Calibri" w:hAnsi="Calibri" w:cs="Calibri"/>
          <w:b/>
          <w:sz w:val="22"/>
          <w:szCs w:val="22"/>
        </w:rPr>
      </w:pPr>
      <w:r w:rsidRPr="008806CD">
        <w:rPr>
          <w:rFonts w:ascii="Calibri" w:hAnsi="Calibri" w:cs="Calibri"/>
          <w:b/>
          <w:sz w:val="22"/>
          <w:szCs w:val="22"/>
        </w:rPr>
        <w:t>Are there any risks associated with taking part?</w:t>
      </w:r>
    </w:p>
    <w:p w14:paraId="655AAFDC" w14:textId="236E88E2" w:rsidR="00E20FB8" w:rsidRPr="008806CD" w:rsidRDefault="00E20FB8" w:rsidP="00E20FB8">
      <w:pPr>
        <w:spacing w:line="300" w:lineRule="atLeast"/>
        <w:jc w:val="both"/>
        <w:rPr>
          <w:rFonts w:ascii="Calibri" w:hAnsi="Calibri" w:cs="Calibri"/>
          <w:color w:val="000000"/>
          <w:sz w:val="22"/>
          <w:szCs w:val="22"/>
        </w:rPr>
      </w:pPr>
      <w:r w:rsidRPr="008806CD">
        <w:rPr>
          <w:rFonts w:ascii="Calibri" w:hAnsi="Calibri" w:cs="Calibri"/>
          <w:color w:val="000000"/>
          <w:sz w:val="22"/>
          <w:szCs w:val="22"/>
        </w:rPr>
        <w:t xml:space="preserve">The research has been approved by the </w:t>
      </w:r>
      <w:r w:rsidR="009B1A7C" w:rsidRPr="008806CD">
        <w:rPr>
          <w:rFonts w:ascii="Calibri" w:hAnsi="Calibri" w:cs="Calibri"/>
          <w:color w:val="000000"/>
          <w:sz w:val="22"/>
          <w:szCs w:val="22"/>
        </w:rPr>
        <w:t xml:space="preserve">College of Human and Health Sciences </w:t>
      </w:r>
      <w:r w:rsidRPr="008806CD">
        <w:rPr>
          <w:rFonts w:ascii="Calibri" w:hAnsi="Calibri" w:cs="Calibri"/>
          <w:color w:val="000000"/>
          <w:sz w:val="22"/>
          <w:szCs w:val="22"/>
        </w:rPr>
        <w:t xml:space="preserve">Research Ethics Committee. There are no significant risks associated with participation. </w:t>
      </w:r>
    </w:p>
    <w:p w14:paraId="631982A8" w14:textId="77777777" w:rsidR="00E20FB8" w:rsidRPr="008806CD" w:rsidRDefault="00E20FB8" w:rsidP="00E20FB8">
      <w:pPr>
        <w:spacing w:line="300" w:lineRule="atLeast"/>
        <w:jc w:val="both"/>
        <w:rPr>
          <w:rFonts w:ascii="Calibri" w:hAnsi="Calibri" w:cs="Calibri"/>
          <w:sz w:val="22"/>
          <w:szCs w:val="22"/>
        </w:rPr>
      </w:pPr>
    </w:p>
    <w:p w14:paraId="64B64AE9" w14:textId="77777777" w:rsidR="001C1433" w:rsidRPr="008806CD" w:rsidRDefault="001C1433" w:rsidP="00A4058A">
      <w:pPr>
        <w:autoSpaceDE w:val="0"/>
        <w:autoSpaceDN w:val="0"/>
        <w:adjustRightInd w:val="0"/>
        <w:outlineLvl w:val="0"/>
        <w:rPr>
          <w:rFonts w:ascii="Calibri" w:hAnsi="Calibri" w:cs="Calibri"/>
          <w:b/>
          <w:bCs/>
          <w:color w:val="000000"/>
          <w:sz w:val="22"/>
          <w:szCs w:val="22"/>
        </w:rPr>
      </w:pPr>
      <w:r w:rsidRPr="008806CD">
        <w:rPr>
          <w:rFonts w:ascii="Calibri" w:hAnsi="Calibri" w:cs="Calibri"/>
          <w:b/>
          <w:bCs/>
          <w:color w:val="000000"/>
          <w:sz w:val="22"/>
          <w:szCs w:val="22"/>
        </w:rPr>
        <w:t>Data Protection and Confidentiality</w:t>
      </w:r>
    </w:p>
    <w:p w14:paraId="4064AB5B" w14:textId="5AA4E370" w:rsidR="00647994" w:rsidRPr="008806CD" w:rsidRDefault="001C1433" w:rsidP="00A4058A">
      <w:pPr>
        <w:autoSpaceDE w:val="0"/>
        <w:autoSpaceDN w:val="0"/>
        <w:adjustRightInd w:val="0"/>
        <w:jc w:val="both"/>
        <w:rPr>
          <w:rFonts w:ascii="Calibri" w:hAnsi="Calibri" w:cs="Calibri"/>
          <w:bCs/>
          <w:color w:val="000000"/>
          <w:sz w:val="22"/>
          <w:szCs w:val="22"/>
        </w:rPr>
      </w:pPr>
      <w:r w:rsidRPr="008806CD">
        <w:rPr>
          <w:rFonts w:ascii="Calibri" w:hAnsi="Calibri" w:cs="Calibri"/>
          <w:bCs/>
          <w:color w:val="000000"/>
          <w:sz w:val="22"/>
          <w:szCs w:val="22"/>
        </w:rPr>
        <w:t xml:space="preserve">Your data will be processed in accordance with the Data Protection Act </w:t>
      </w:r>
      <w:r w:rsidR="00104710" w:rsidRPr="008806CD">
        <w:rPr>
          <w:rFonts w:ascii="Calibri" w:hAnsi="Calibri" w:cs="Calibri"/>
          <w:bCs/>
          <w:color w:val="000000"/>
          <w:sz w:val="22"/>
          <w:szCs w:val="22"/>
        </w:rPr>
        <w:t xml:space="preserve">2018 </w:t>
      </w:r>
      <w:r w:rsidRPr="008806CD">
        <w:rPr>
          <w:rFonts w:ascii="Calibri" w:hAnsi="Calibri" w:cs="Calibri"/>
          <w:bCs/>
          <w:color w:val="000000"/>
          <w:sz w:val="22"/>
          <w:szCs w:val="22"/>
        </w:rPr>
        <w:t>and the General Data Protection Regulation 2016 (GDPR)</w:t>
      </w:r>
      <w:r w:rsidR="00126D1D" w:rsidRPr="008806CD">
        <w:rPr>
          <w:rFonts w:ascii="Calibri" w:hAnsi="Calibri" w:cs="Calibri"/>
          <w:bCs/>
          <w:color w:val="000000"/>
          <w:sz w:val="22"/>
          <w:szCs w:val="22"/>
        </w:rPr>
        <w:t>.</w:t>
      </w:r>
      <w:r w:rsidRPr="008806CD">
        <w:rPr>
          <w:rFonts w:ascii="Calibri" w:hAnsi="Calibri" w:cs="Calibri"/>
          <w:bCs/>
          <w:color w:val="000000"/>
          <w:sz w:val="22"/>
          <w:szCs w:val="22"/>
        </w:rPr>
        <w:t xml:space="preserve"> All information collected about you will be kept strictly confidential. </w:t>
      </w:r>
      <w:r w:rsidR="00EE6C8F" w:rsidRPr="008806CD">
        <w:rPr>
          <w:rFonts w:ascii="Calibri" w:hAnsi="Calibri" w:cs="Calibri"/>
          <w:bCs/>
          <w:color w:val="000000"/>
          <w:sz w:val="22"/>
          <w:szCs w:val="22"/>
        </w:rPr>
        <w:t xml:space="preserve">The notes and/or recording from the focus groups will only be viewed by the researcher, Dr Sarah Crook. </w:t>
      </w:r>
    </w:p>
    <w:p w14:paraId="02B62140" w14:textId="055C2DCC" w:rsidR="00EE6C8F" w:rsidRPr="008806CD" w:rsidRDefault="00EE6C8F" w:rsidP="00A4058A">
      <w:pPr>
        <w:autoSpaceDE w:val="0"/>
        <w:autoSpaceDN w:val="0"/>
        <w:adjustRightInd w:val="0"/>
        <w:jc w:val="both"/>
        <w:rPr>
          <w:rFonts w:ascii="Calibri" w:hAnsi="Calibri" w:cs="Calibri"/>
          <w:bCs/>
          <w:color w:val="000000"/>
          <w:sz w:val="22"/>
          <w:szCs w:val="22"/>
        </w:rPr>
      </w:pPr>
    </w:p>
    <w:p w14:paraId="3C55978B" w14:textId="5C3A7795" w:rsidR="00EE6C8F" w:rsidRPr="008806CD" w:rsidRDefault="00EE6C8F" w:rsidP="00A4058A">
      <w:pPr>
        <w:autoSpaceDE w:val="0"/>
        <w:autoSpaceDN w:val="0"/>
        <w:adjustRightInd w:val="0"/>
        <w:jc w:val="both"/>
        <w:rPr>
          <w:rFonts w:ascii="Calibri" w:hAnsi="Calibri" w:cs="Calibri"/>
          <w:bCs/>
          <w:color w:val="000000"/>
          <w:sz w:val="22"/>
          <w:szCs w:val="22"/>
        </w:rPr>
      </w:pPr>
      <w:r w:rsidRPr="008806CD">
        <w:rPr>
          <w:rFonts w:ascii="Calibri" w:hAnsi="Calibri" w:cs="Calibri"/>
          <w:bCs/>
          <w:color w:val="000000"/>
          <w:sz w:val="22"/>
          <w:szCs w:val="22"/>
        </w:rPr>
        <w:t xml:space="preserve">If you choose to submit a blog post, a reflective comment, art work, or recording for exhibition on the project website this will be publicly available. You can choose for this to be made anonymous. </w:t>
      </w:r>
    </w:p>
    <w:p w14:paraId="710E8C4F" w14:textId="77777777" w:rsidR="00647994" w:rsidRPr="008806CD" w:rsidRDefault="00647994" w:rsidP="00A4058A">
      <w:pPr>
        <w:autoSpaceDE w:val="0"/>
        <w:autoSpaceDN w:val="0"/>
        <w:adjustRightInd w:val="0"/>
        <w:jc w:val="both"/>
        <w:rPr>
          <w:rFonts w:ascii="Calibri" w:hAnsi="Calibri" w:cs="Calibri"/>
          <w:bCs/>
          <w:color w:val="000000"/>
          <w:sz w:val="22"/>
          <w:szCs w:val="22"/>
        </w:rPr>
      </w:pPr>
    </w:p>
    <w:p w14:paraId="5629B320" w14:textId="075FFAB9" w:rsidR="00647994" w:rsidRPr="008806CD" w:rsidRDefault="001C1433" w:rsidP="00A4058A">
      <w:pPr>
        <w:autoSpaceDE w:val="0"/>
        <w:autoSpaceDN w:val="0"/>
        <w:adjustRightInd w:val="0"/>
        <w:jc w:val="both"/>
        <w:rPr>
          <w:rFonts w:ascii="Calibri" w:hAnsi="Calibri" w:cs="Calibri"/>
          <w:bCs/>
          <w:color w:val="000000"/>
          <w:sz w:val="22"/>
          <w:szCs w:val="22"/>
        </w:rPr>
      </w:pPr>
      <w:r w:rsidRPr="008806CD">
        <w:rPr>
          <w:rFonts w:ascii="Calibri" w:hAnsi="Calibri" w:cs="Calibri"/>
          <w:bCs/>
          <w:color w:val="000000"/>
          <w:sz w:val="22"/>
          <w:szCs w:val="22"/>
        </w:rPr>
        <w:t>All electronic data will be stored on a password-protected computer file</w:t>
      </w:r>
      <w:r w:rsidR="00EE6C8F" w:rsidRPr="008806CD">
        <w:rPr>
          <w:rFonts w:ascii="Calibri" w:hAnsi="Calibri" w:cs="Calibri"/>
          <w:bCs/>
          <w:color w:val="000000"/>
          <w:sz w:val="22"/>
          <w:szCs w:val="22"/>
        </w:rPr>
        <w:t xml:space="preserve"> at Swansea University</w:t>
      </w:r>
      <w:r w:rsidRPr="008806CD">
        <w:rPr>
          <w:rFonts w:ascii="Calibri" w:hAnsi="Calibri" w:cs="Calibri"/>
          <w:bCs/>
          <w:color w:val="000000"/>
          <w:sz w:val="22"/>
          <w:szCs w:val="22"/>
        </w:rPr>
        <w:t xml:space="preserve">.  All paper records will be stored in a locked filing cabinet </w:t>
      </w:r>
      <w:r w:rsidR="00EE6C8F" w:rsidRPr="008806CD">
        <w:rPr>
          <w:rFonts w:ascii="Calibri" w:hAnsi="Calibri" w:cs="Calibri"/>
          <w:bCs/>
          <w:color w:val="000000"/>
          <w:sz w:val="22"/>
          <w:szCs w:val="22"/>
        </w:rPr>
        <w:t>at Swansea University</w:t>
      </w:r>
      <w:r w:rsidR="00A4058A" w:rsidRPr="008806CD">
        <w:rPr>
          <w:rFonts w:ascii="Calibri" w:hAnsi="Calibri" w:cs="Calibri"/>
          <w:bCs/>
          <w:color w:val="000000"/>
          <w:sz w:val="22"/>
          <w:szCs w:val="22"/>
        </w:rPr>
        <w:t xml:space="preserve">. </w:t>
      </w:r>
      <w:r w:rsidRPr="008806CD">
        <w:rPr>
          <w:rFonts w:ascii="Calibri" w:hAnsi="Calibri" w:cs="Calibri"/>
          <w:bCs/>
          <w:color w:val="000000"/>
          <w:sz w:val="22"/>
          <w:szCs w:val="22"/>
        </w:rPr>
        <w:t>Your consent information will be kept separately from your responses to minimise risk in the event of a data breach.</w:t>
      </w:r>
    </w:p>
    <w:p w14:paraId="18C9B95B" w14:textId="77777777" w:rsidR="00647994" w:rsidRPr="008806CD" w:rsidRDefault="00647994" w:rsidP="001C1433">
      <w:pPr>
        <w:autoSpaceDE w:val="0"/>
        <w:autoSpaceDN w:val="0"/>
        <w:adjustRightInd w:val="0"/>
        <w:rPr>
          <w:rFonts w:ascii="Calibri" w:hAnsi="Calibri" w:cs="Calibri"/>
          <w:bCs/>
          <w:color w:val="000000"/>
          <w:sz w:val="22"/>
          <w:szCs w:val="22"/>
        </w:rPr>
      </w:pPr>
    </w:p>
    <w:p w14:paraId="0DD88CA9" w14:textId="72225926" w:rsidR="00E876EA" w:rsidRPr="00C86919" w:rsidRDefault="00647994" w:rsidP="00A4058A">
      <w:pPr>
        <w:autoSpaceDE w:val="0"/>
        <w:autoSpaceDN w:val="0"/>
        <w:adjustRightInd w:val="0"/>
        <w:jc w:val="both"/>
        <w:rPr>
          <w:rFonts w:ascii="Calibri" w:hAnsi="Calibri" w:cs="Calibri"/>
          <w:bCs/>
          <w:color w:val="000000"/>
          <w:sz w:val="22"/>
          <w:szCs w:val="22"/>
        </w:rPr>
      </w:pPr>
      <w:r w:rsidRPr="00C86919">
        <w:rPr>
          <w:rFonts w:ascii="Calibri" w:hAnsi="Calibri" w:cs="Calibri"/>
          <w:color w:val="000000"/>
          <w:sz w:val="22"/>
          <w:szCs w:val="22"/>
        </w:rPr>
        <w:t>Please note that</w:t>
      </w:r>
      <w:r w:rsidR="002C0801" w:rsidRPr="00C86919">
        <w:rPr>
          <w:rFonts w:ascii="Calibri" w:hAnsi="Calibri" w:cs="Calibri"/>
          <w:color w:val="000000"/>
          <w:sz w:val="22"/>
          <w:szCs w:val="22"/>
        </w:rPr>
        <w:t>, with the exception of the material submitted for online exhibition and where you have stated it,</w:t>
      </w:r>
      <w:r w:rsidRPr="00C86919">
        <w:rPr>
          <w:rFonts w:ascii="Calibri" w:hAnsi="Calibri" w:cs="Calibri"/>
          <w:color w:val="000000"/>
          <w:sz w:val="22"/>
          <w:szCs w:val="22"/>
        </w:rPr>
        <w:t xml:space="preserve"> the data </w:t>
      </w:r>
      <w:r w:rsidR="000734F0" w:rsidRPr="00C86919">
        <w:rPr>
          <w:rFonts w:ascii="Calibri" w:hAnsi="Calibri" w:cs="Calibri"/>
          <w:color w:val="000000"/>
          <w:sz w:val="22"/>
          <w:szCs w:val="22"/>
        </w:rPr>
        <w:t xml:space="preserve">we will collect for our study </w:t>
      </w:r>
      <w:r w:rsidRPr="00C86919">
        <w:rPr>
          <w:rFonts w:ascii="Calibri" w:hAnsi="Calibri" w:cs="Calibri"/>
          <w:color w:val="000000"/>
          <w:sz w:val="22"/>
          <w:szCs w:val="22"/>
        </w:rPr>
        <w:t>will be made anonymous</w:t>
      </w:r>
      <w:r w:rsidR="0029169A" w:rsidRPr="00C86919">
        <w:rPr>
          <w:rFonts w:ascii="Calibri" w:hAnsi="Calibri" w:cs="Calibri"/>
          <w:color w:val="000000"/>
          <w:sz w:val="22"/>
          <w:szCs w:val="22"/>
        </w:rPr>
        <w:t xml:space="preserve"> (through transcription, with names and identifying detail redacted)</w:t>
      </w:r>
      <w:r w:rsidR="002C0801" w:rsidRPr="00C86919">
        <w:rPr>
          <w:rFonts w:ascii="Calibri" w:hAnsi="Calibri" w:cs="Calibri"/>
          <w:color w:val="000000"/>
          <w:sz w:val="22"/>
          <w:szCs w:val="22"/>
        </w:rPr>
        <w:t xml:space="preserve"> in the five days following the focus groups. T</w:t>
      </w:r>
      <w:r w:rsidR="00BD1262" w:rsidRPr="00C86919">
        <w:rPr>
          <w:rFonts w:ascii="Calibri" w:hAnsi="Calibri" w:cs="Calibri"/>
          <w:color w:val="000000"/>
          <w:sz w:val="22"/>
          <w:szCs w:val="22"/>
        </w:rPr>
        <w:t xml:space="preserve">hus </w:t>
      </w:r>
      <w:r w:rsidRPr="00C86919">
        <w:rPr>
          <w:rFonts w:ascii="Calibri" w:hAnsi="Calibri" w:cs="Calibri"/>
          <w:color w:val="000000"/>
          <w:sz w:val="22"/>
          <w:szCs w:val="22"/>
        </w:rPr>
        <w:t>it will not be possible to identify and remove your data at a later date, should you decide to withdraw from the study. Therefore, if at the end of this research you decide to have your data withdrawn, please let us know before you leave.</w:t>
      </w:r>
      <w:r w:rsidR="001C1433" w:rsidRPr="00C86919">
        <w:rPr>
          <w:rFonts w:ascii="Calibri" w:hAnsi="Calibri" w:cs="Calibri"/>
          <w:bCs/>
          <w:color w:val="000000"/>
          <w:sz w:val="22"/>
          <w:szCs w:val="22"/>
        </w:rPr>
        <w:t xml:space="preserve"> </w:t>
      </w:r>
    </w:p>
    <w:p w14:paraId="4798F680" w14:textId="77777777" w:rsidR="00E876EA" w:rsidRPr="008806CD" w:rsidRDefault="00E876EA" w:rsidP="00A4058A">
      <w:pPr>
        <w:autoSpaceDE w:val="0"/>
        <w:autoSpaceDN w:val="0"/>
        <w:adjustRightInd w:val="0"/>
        <w:jc w:val="both"/>
        <w:rPr>
          <w:rFonts w:ascii="Calibri" w:hAnsi="Calibri" w:cs="Calibri"/>
          <w:bCs/>
          <w:color w:val="000000"/>
          <w:sz w:val="22"/>
          <w:szCs w:val="22"/>
          <w:highlight w:val="yellow"/>
        </w:rPr>
      </w:pPr>
    </w:p>
    <w:p w14:paraId="1369AA70" w14:textId="762DBBC9" w:rsidR="001C1433" w:rsidRPr="008806CD" w:rsidRDefault="0029169A" w:rsidP="001C1433">
      <w:pPr>
        <w:autoSpaceDE w:val="0"/>
        <w:autoSpaceDN w:val="0"/>
        <w:adjustRightInd w:val="0"/>
        <w:rPr>
          <w:rFonts w:ascii="Calibri" w:hAnsi="Calibri" w:cs="Calibri"/>
          <w:color w:val="000000"/>
          <w:sz w:val="22"/>
          <w:szCs w:val="22"/>
        </w:rPr>
      </w:pPr>
      <w:r w:rsidRPr="008806CD">
        <w:rPr>
          <w:rFonts w:ascii="Calibri" w:hAnsi="Calibri" w:cs="Calibri"/>
          <w:color w:val="000000"/>
          <w:sz w:val="22"/>
          <w:szCs w:val="22"/>
        </w:rPr>
        <w:t xml:space="preserve">Anonymised transcripts with identifying details will be deposited with ReShare, in lines with ESRC guidelines. </w:t>
      </w:r>
    </w:p>
    <w:p w14:paraId="4E4EFE71" w14:textId="77777777" w:rsidR="00AB04D4" w:rsidRPr="008806CD" w:rsidRDefault="00AB04D4" w:rsidP="00AB04D4">
      <w:pPr>
        <w:autoSpaceDE w:val="0"/>
        <w:autoSpaceDN w:val="0"/>
        <w:adjustRightInd w:val="0"/>
        <w:jc w:val="both"/>
        <w:rPr>
          <w:rFonts w:ascii="Calibri" w:hAnsi="Calibri" w:cs="Calibri"/>
          <w:b/>
          <w:bCs/>
          <w:color w:val="000000"/>
          <w:sz w:val="22"/>
          <w:szCs w:val="22"/>
        </w:rPr>
      </w:pPr>
    </w:p>
    <w:p w14:paraId="478419FB" w14:textId="77777777" w:rsidR="000734F0" w:rsidRPr="008806CD" w:rsidRDefault="000734F0" w:rsidP="00A4058A">
      <w:pPr>
        <w:autoSpaceDE w:val="0"/>
        <w:autoSpaceDN w:val="0"/>
        <w:adjustRightInd w:val="0"/>
        <w:jc w:val="both"/>
        <w:outlineLvl w:val="0"/>
        <w:rPr>
          <w:rFonts w:ascii="Calibri" w:hAnsi="Calibri" w:cs="Calibri"/>
          <w:b/>
          <w:bCs/>
          <w:color w:val="000000"/>
          <w:sz w:val="22"/>
          <w:szCs w:val="22"/>
        </w:rPr>
      </w:pPr>
      <w:r w:rsidRPr="008806CD">
        <w:rPr>
          <w:rFonts w:ascii="Calibri" w:hAnsi="Calibri" w:cs="Calibri"/>
          <w:b/>
          <w:bCs/>
          <w:color w:val="000000"/>
          <w:sz w:val="22"/>
          <w:szCs w:val="22"/>
        </w:rPr>
        <w:t>What will happen to the information I provide?</w:t>
      </w:r>
    </w:p>
    <w:p w14:paraId="31E57F5C" w14:textId="3E09DB4D" w:rsidR="000734F0" w:rsidRPr="008806CD" w:rsidRDefault="000734F0" w:rsidP="000734F0">
      <w:pPr>
        <w:autoSpaceDE w:val="0"/>
        <w:autoSpaceDN w:val="0"/>
        <w:adjustRightInd w:val="0"/>
        <w:jc w:val="both"/>
        <w:rPr>
          <w:rFonts w:ascii="Calibri" w:hAnsi="Calibri" w:cs="Calibri"/>
          <w:color w:val="000000"/>
          <w:sz w:val="22"/>
          <w:szCs w:val="22"/>
        </w:rPr>
      </w:pPr>
      <w:r w:rsidRPr="008806CD">
        <w:rPr>
          <w:rFonts w:ascii="Calibri" w:hAnsi="Calibri" w:cs="Calibri"/>
          <w:color w:val="000000"/>
          <w:sz w:val="22"/>
          <w:szCs w:val="22"/>
        </w:rPr>
        <w:t xml:space="preserve">An analysis of the information will form part of our report at the end of the study and may be presented to interested parties and published in scientific journals and related media. </w:t>
      </w:r>
      <w:r w:rsidR="0029169A" w:rsidRPr="008806CD">
        <w:rPr>
          <w:rFonts w:ascii="Calibri" w:hAnsi="Calibri" w:cs="Calibri"/>
          <w:color w:val="000000"/>
          <w:sz w:val="22"/>
          <w:szCs w:val="22"/>
        </w:rPr>
        <w:t>A</w:t>
      </w:r>
      <w:r w:rsidR="00E876EA" w:rsidRPr="008806CD">
        <w:rPr>
          <w:rFonts w:ascii="Calibri" w:hAnsi="Calibri" w:cs="Calibri"/>
          <w:color w:val="000000"/>
          <w:sz w:val="22"/>
          <w:szCs w:val="22"/>
        </w:rPr>
        <w:t xml:space="preserve">ll </w:t>
      </w:r>
      <w:r w:rsidRPr="008806CD">
        <w:rPr>
          <w:rFonts w:ascii="Calibri" w:hAnsi="Calibri" w:cs="Calibri"/>
          <w:color w:val="000000"/>
          <w:sz w:val="22"/>
          <w:szCs w:val="22"/>
        </w:rPr>
        <w:t>information presented in any reports or publications will be anonymous</w:t>
      </w:r>
      <w:r w:rsidR="00E876EA" w:rsidRPr="008806CD">
        <w:rPr>
          <w:rFonts w:ascii="Calibri" w:hAnsi="Calibri" w:cs="Calibri"/>
          <w:color w:val="000000"/>
          <w:sz w:val="22"/>
          <w:szCs w:val="22"/>
        </w:rPr>
        <w:t xml:space="preserve"> and unidentifiable</w:t>
      </w:r>
      <w:r w:rsidRPr="008806CD">
        <w:rPr>
          <w:rFonts w:ascii="Calibri" w:hAnsi="Calibri" w:cs="Calibri"/>
          <w:color w:val="000000"/>
          <w:sz w:val="22"/>
          <w:szCs w:val="22"/>
        </w:rPr>
        <w:t>.</w:t>
      </w:r>
    </w:p>
    <w:p w14:paraId="4C53C9B5" w14:textId="77777777" w:rsidR="000734F0" w:rsidRPr="008806CD" w:rsidRDefault="000734F0" w:rsidP="000734F0">
      <w:pPr>
        <w:autoSpaceDE w:val="0"/>
        <w:autoSpaceDN w:val="0"/>
        <w:adjustRightInd w:val="0"/>
        <w:rPr>
          <w:rFonts w:ascii="Calibri" w:hAnsi="Calibri" w:cs="Calibri"/>
          <w:b/>
          <w:bCs/>
          <w:color w:val="000000"/>
          <w:sz w:val="22"/>
          <w:szCs w:val="22"/>
        </w:rPr>
      </w:pPr>
    </w:p>
    <w:p w14:paraId="456E0410" w14:textId="77777777" w:rsidR="000734F0" w:rsidRPr="008806CD" w:rsidRDefault="000734F0" w:rsidP="00A4058A">
      <w:pPr>
        <w:autoSpaceDE w:val="0"/>
        <w:autoSpaceDN w:val="0"/>
        <w:adjustRightInd w:val="0"/>
        <w:jc w:val="both"/>
        <w:outlineLvl w:val="0"/>
        <w:rPr>
          <w:rFonts w:ascii="Calibri" w:hAnsi="Calibri" w:cs="Calibri"/>
          <w:b/>
          <w:bCs/>
          <w:color w:val="000000"/>
          <w:sz w:val="22"/>
          <w:szCs w:val="22"/>
        </w:rPr>
      </w:pPr>
      <w:r w:rsidRPr="008806CD">
        <w:rPr>
          <w:rFonts w:ascii="Calibri" w:hAnsi="Calibri" w:cs="Calibri"/>
          <w:b/>
          <w:bCs/>
          <w:color w:val="000000"/>
          <w:sz w:val="22"/>
          <w:szCs w:val="22"/>
        </w:rPr>
        <w:t>Is participation voluntary and what if I wish to later withdraw?</w:t>
      </w:r>
    </w:p>
    <w:p w14:paraId="289EB574" w14:textId="4B5016F6" w:rsidR="000734F0" w:rsidRPr="008806CD" w:rsidRDefault="000734F0" w:rsidP="00A4058A">
      <w:pPr>
        <w:autoSpaceDE w:val="0"/>
        <w:autoSpaceDN w:val="0"/>
        <w:adjustRightInd w:val="0"/>
        <w:jc w:val="both"/>
        <w:rPr>
          <w:rFonts w:ascii="Calibri" w:hAnsi="Calibri" w:cs="Calibri"/>
          <w:color w:val="000000"/>
          <w:sz w:val="22"/>
          <w:szCs w:val="22"/>
        </w:rPr>
      </w:pPr>
      <w:r w:rsidRPr="008806CD">
        <w:rPr>
          <w:rFonts w:ascii="Calibri" w:hAnsi="Calibri" w:cs="Calibri"/>
          <w:color w:val="000000"/>
          <w:sz w:val="22"/>
          <w:szCs w:val="22"/>
        </w:rPr>
        <w:t xml:space="preserve">Your participation is entirely voluntary – you do not have to participate if you do not want to.  If you later wish to withdraw </w:t>
      </w:r>
      <w:r w:rsidR="00834F88" w:rsidRPr="008806CD">
        <w:rPr>
          <w:rFonts w:ascii="Calibri" w:hAnsi="Calibri" w:cs="Calibri"/>
          <w:color w:val="000000"/>
          <w:sz w:val="22"/>
          <w:szCs w:val="22"/>
        </w:rPr>
        <w:t>your</w:t>
      </w:r>
      <w:r w:rsidR="009A5802">
        <w:rPr>
          <w:rFonts w:ascii="Calibri" w:hAnsi="Calibri" w:cs="Calibri"/>
          <w:color w:val="000000"/>
          <w:sz w:val="22"/>
          <w:szCs w:val="22"/>
        </w:rPr>
        <w:t xml:space="preserve"> creative</w:t>
      </w:r>
      <w:r w:rsidR="00834F88" w:rsidRPr="008806CD">
        <w:rPr>
          <w:rFonts w:ascii="Calibri" w:hAnsi="Calibri" w:cs="Calibri"/>
          <w:color w:val="000000"/>
          <w:sz w:val="22"/>
          <w:szCs w:val="22"/>
        </w:rPr>
        <w:t xml:space="preserve"> contribution </w:t>
      </w:r>
      <w:r w:rsidRPr="008806CD">
        <w:rPr>
          <w:rFonts w:ascii="Calibri" w:hAnsi="Calibri" w:cs="Calibri"/>
          <w:color w:val="000000"/>
          <w:sz w:val="22"/>
          <w:szCs w:val="22"/>
        </w:rPr>
        <w:t xml:space="preserve">from the </w:t>
      </w:r>
      <w:r w:rsidR="0029169A" w:rsidRPr="008806CD">
        <w:rPr>
          <w:rFonts w:ascii="Calibri" w:hAnsi="Calibri" w:cs="Calibri"/>
          <w:color w:val="000000"/>
          <w:sz w:val="22"/>
          <w:szCs w:val="22"/>
        </w:rPr>
        <w:t>online exhibition</w:t>
      </w:r>
      <w:r w:rsidRPr="008806CD">
        <w:rPr>
          <w:rFonts w:ascii="Calibri" w:hAnsi="Calibri" w:cs="Calibri"/>
          <w:color w:val="000000"/>
          <w:sz w:val="22"/>
          <w:szCs w:val="22"/>
        </w:rPr>
        <w:t xml:space="preserve">, then you are free to withdraw </w:t>
      </w:r>
      <w:r w:rsidR="00834F88" w:rsidRPr="008806CD">
        <w:rPr>
          <w:rFonts w:ascii="Calibri" w:hAnsi="Calibri" w:cs="Calibri"/>
          <w:color w:val="000000"/>
          <w:sz w:val="22"/>
          <w:szCs w:val="22"/>
        </w:rPr>
        <w:t xml:space="preserve">it </w:t>
      </w:r>
      <w:r w:rsidRPr="008806CD">
        <w:rPr>
          <w:rFonts w:ascii="Calibri" w:hAnsi="Calibri" w:cs="Calibri"/>
          <w:color w:val="000000"/>
          <w:sz w:val="22"/>
          <w:szCs w:val="22"/>
        </w:rPr>
        <w:t xml:space="preserve">at any time, without giving a reason and without penalty. </w:t>
      </w:r>
      <w:r w:rsidR="009A5802">
        <w:rPr>
          <w:rFonts w:ascii="Calibri" w:hAnsi="Calibri" w:cs="Calibri"/>
          <w:color w:val="000000"/>
          <w:sz w:val="22"/>
          <w:szCs w:val="22"/>
        </w:rPr>
        <w:t>Once the transcripts of the focus group are anonymised it will be difficult to extract data.</w:t>
      </w:r>
    </w:p>
    <w:p w14:paraId="6BA3DC3C" w14:textId="77777777" w:rsidR="000734F0" w:rsidRPr="008806CD" w:rsidRDefault="000734F0" w:rsidP="001C1433">
      <w:pPr>
        <w:autoSpaceDE w:val="0"/>
        <w:autoSpaceDN w:val="0"/>
        <w:adjustRightInd w:val="0"/>
        <w:rPr>
          <w:rFonts w:ascii="Calibri" w:hAnsi="Calibri" w:cs="Calibri"/>
          <w:b/>
          <w:bCs/>
          <w:color w:val="000000"/>
          <w:sz w:val="22"/>
          <w:szCs w:val="22"/>
        </w:rPr>
      </w:pPr>
    </w:p>
    <w:p w14:paraId="0844D360" w14:textId="77777777" w:rsidR="001C1433" w:rsidRPr="008806CD" w:rsidRDefault="001C1433" w:rsidP="00A4058A">
      <w:pPr>
        <w:autoSpaceDE w:val="0"/>
        <w:autoSpaceDN w:val="0"/>
        <w:adjustRightInd w:val="0"/>
        <w:outlineLvl w:val="0"/>
        <w:rPr>
          <w:rFonts w:ascii="Calibri" w:hAnsi="Calibri" w:cs="Calibri"/>
          <w:b/>
          <w:bCs/>
          <w:color w:val="000000"/>
          <w:sz w:val="22"/>
          <w:szCs w:val="22"/>
        </w:rPr>
      </w:pPr>
      <w:r w:rsidRPr="008806CD">
        <w:rPr>
          <w:rFonts w:ascii="Calibri" w:hAnsi="Calibri" w:cs="Calibri"/>
          <w:b/>
          <w:bCs/>
          <w:color w:val="000000"/>
          <w:sz w:val="22"/>
          <w:szCs w:val="22"/>
        </w:rPr>
        <w:t xml:space="preserve">Data Protection </w:t>
      </w:r>
      <w:r w:rsidR="00B9293E" w:rsidRPr="008806CD">
        <w:rPr>
          <w:rFonts w:ascii="Calibri" w:hAnsi="Calibri" w:cs="Calibri"/>
          <w:b/>
          <w:bCs/>
          <w:color w:val="000000"/>
          <w:sz w:val="22"/>
          <w:szCs w:val="22"/>
        </w:rPr>
        <w:t>Privacy Notice</w:t>
      </w:r>
    </w:p>
    <w:p w14:paraId="33A43BC4" w14:textId="7C68B7B3" w:rsidR="00A4058A" w:rsidRPr="008806CD" w:rsidRDefault="00C052D3" w:rsidP="00A4058A">
      <w:pPr>
        <w:autoSpaceDE w:val="0"/>
        <w:autoSpaceDN w:val="0"/>
        <w:adjustRightInd w:val="0"/>
        <w:jc w:val="both"/>
        <w:rPr>
          <w:rFonts w:ascii="Calibri" w:hAnsi="Calibri" w:cs="Calibri"/>
          <w:bCs/>
          <w:color w:val="000000"/>
          <w:sz w:val="22"/>
          <w:szCs w:val="22"/>
        </w:rPr>
      </w:pPr>
      <w:r w:rsidRPr="008806CD">
        <w:rPr>
          <w:rFonts w:ascii="Calibri" w:hAnsi="Calibri" w:cs="Calibri"/>
          <w:bCs/>
          <w:color w:val="000000"/>
          <w:sz w:val="22"/>
          <w:szCs w:val="22"/>
        </w:rPr>
        <w:lastRenderedPageBreak/>
        <w:t xml:space="preserve">The data controller for this project will be </w:t>
      </w:r>
      <w:r w:rsidR="001C1433" w:rsidRPr="008806CD">
        <w:rPr>
          <w:rFonts w:ascii="Calibri" w:hAnsi="Calibri" w:cs="Calibri"/>
          <w:bCs/>
          <w:color w:val="000000"/>
          <w:sz w:val="22"/>
          <w:szCs w:val="22"/>
        </w:rPr>
        <w:t>Swansea University</w:t>
      </w:r>
      <w:r w:rsidRPr="008806CD">
        <w:rPr>
          <w:rFonts w:ascii="Calibri" w:hAnsi="Calibri" w:cs="Calibri"/>
          <w:bCs/>
          <w:color w:val="000000"/>
          <w:sz w:val="22"/>
          <w:szCs w:val="22"/>
        </w:rPr>
        <w:t>.</w:t>
      </w:r>
      <w:r w:rsidR="001C1433" w:rsidRPr="008806CD">
        <w:rPr>
          <w:rFonts w:ascii="Calibri" w:hAnsi="Calibri" w:cs="Calibri"/>
          <w:bCs/>
          <w:color w:val="000000"/>
          <w:sz w:val="22"/>
          <w:szCs w:val="22"/>
        </w:rPr>
        <w:t xml:space="preserve"> </w:t>
      </w:r>
      <w:r w:rsidR="00B9293E" w:rsidRPr="008806CD">
        <w:rPr>
          <w:rFonts w:ascii="Calibri" w:hAnsi="Calibri" w:cs="Calibri"/>
          <w:bCs/>
          <w:color w:val="000000"/>
          <w:sz w:val="22"/>
          <w:szCs w:val="22"/>
        </w:rPr>
        <w:t>The University Data Protection Officer provides oversight of university activities involving the processing of personal data, and can be contacted at the Vice Chancellor</w:t>
      </w:r>
      <w:r w:rsidR="00C2509A" w:rsidRPr="008806CD">
        <w:rPr>
          <w:rFonts w:ascii="Calibri" w:hAnsi="Calibri" w:cs="Calibri"/>
          <w:bCs/>
          <w:color w:val="000000"/>
          <w:sz w:val="22"/>
          <w:szCs w:val="22"/>
        </w:rPr>
        <w:t>’</w:t>
      </w:r>
      <w:r w:rsidR="00B9293E" w:rsidRPr="008806CD">
        <w:rPr>
          <w:rFonts w:ascii="Calibri" w:hAnsi="Calibri" w:cs="Calibri"/>
          <w:bCs/>
          <w:color w:val="000000"/>
          <w:sz w:val="22"/>
          <w:szCs w:val="22"/>
        </w:rPr>
        <w:t xml:space="preserve">s Office: </w:t>
      </w:r>
      <w:hyperlink r:id="rId8" w:history="1">
        <w:r w:rsidR="00835853" w:rsidRPr="008806CD">
          <w:rPr>
            <w:rStyle w:val="Hyperlink"/>
            <w:rFonts w:ascii="Calibri" w:hAnsi="Calibri" w:cs="Calibri"/>
            <w:bCs/>
            <w:sz w:val="22"/>
            <w:szCs w:val="22"/>
          </w:rPr>
          <w:t>dataprotection@swansea.ac.uk</w:t>
        </w:r>
      </w:hyperlink>
      <w:r w:rsidR="00B9293E" w:rsidRPr="008806CD">
        <w:rPr>
          <w:rFonts w:ascii="Calibri" w:hAnsi="Calibri" w:cs="Calibri"/>
          <w:bCs/>
          <w:color w:val="000000"/>
          <w:sz w:val="22"/>
          <w:szCs w:val="22"/>
        </w:rPr>
        <w:t xml:space="preserve">. </w:t>
      </w:r>
    </w:p>
    <w:p w14:paraId="3E959A41" w14:textId="77777777" w:rsidR="000950A6" w:rsidRPr="008806CD" w:rsidRDefault="00B9293E" w:rsidP="00B9293E">
      <w:pPr>
        <w:autoSpaceDE w:val="0"/>
        <w:autoSpaceDN w:val="0"/>
        <w:adjustRightInd w:val="0"/>
        <w:rPr>
          <w:rFonts w:ascii="Calibri" w:hAnsi="Calibri" w:cs="Calibri"/>
          <w:bCs/>
          <w:color w:val="000000"/>
          <w:sz w:val="22"/>
          <w:szCs w:val="22"/>
        </w:rPr>
      </w:pPr>
      <w:r w:rsidRPr="008806CD">
        <w:rPr>
          <w:rFonts w:ascii="Calibri" w:hAnsi="Calibri" w:cs="Calibri"/>
          <w:bCs/>
          <w:color w:val="000000"/>
          <w:sz w:val="22"/>
          <w:szCs w:val="22"/>
        </w:rPr>
        <w:t xml:space="preserve">Your personal data will be processed for the purposes outlined in this information sheet. </w:t>
      </w:r>
    </w:p>
    <w:p w14:paraId="0C4B9778" w14:textId="77777777" w:rsidR="00B007F9" w:rsidRPr="008806CD" w:rsidRDefault="00B007F9" w:rsidP="00B007F9">
      <w:pPr>
        <w:ind w:hanging="360"/>
        <w:rPr>
          <w:rFonts w:ascii="Calibri" w:hAnsi="Calibri" w:cs="Calibri"/>
          <w:sz w:val="22"/>
          <w:szCs w:val="22"/>
        </w:rPr>
      </w:pPr>
      <w:r w:rsidRPr="008806CD">
        <w:rPr>
          <w:rFonts w:ascii="Calibri" w:hAnsi="Calibri" w:cs="Calibri"/>
          <w:bCs/>
          <w:color w:val="000000"/>
          <w:sz w:val="22"/>
          <w:szCs w:val="22"/>
        </w:rPr>
        <w:t xml:space="preserve">       </w:t>
      </w:r>
      <w:r w:rsidR="009B1A7C" w:rsidRPr="008806CD">
        <w:rPr>
          <w:rFonts w:ascii="Calibri" w:hAnsi="Calibri" w:cs="Calibri"/>
          <w:bCs/>
          <w:color w:val="000000"/>
          <w:sz w:val="22"/>
          <w:szCs w:val="22"/>
        </w:rPr>
        <w:t>S</w:t>
      </w:r>
      <w:r w:rsidR="00820D2A" w:rsidRPr="008806CD">
        <w:rPr>
          <w:rFonts w:ascii="Calibri" w:hAnsi="Calibri" w:cs="Calibri"/>
          <w:bCs/>
          <w:color w:val="000000"/>
          <w:sz w:val="22"/>
          <w:szCs w:val="22"/>
        </w:rPr>
        <w:t xml:space="preserve">tandard ethical procedures </w:t>
      </w:r>
      <w:r w:rsidR="009B1A7C" w:rsidRPr="008806CD">
        <w:rPr>
          <w:rFonts w:ascii="Calibri" w:hAnsi="Calibri" w:cs="Calibri"/>
          <w:bCs/>
          <w:color w:val="000000"/>
          <w:sz w:val="22"/>
          <w:szCs w:val="22"/>
        </w:rPr>
        <w:t>will involve you providing your consent to participate in this study by completing the consent form that has been provided to you.</w:t>
      </w:r>
      <w:r w:rsidR="000950A6" w:rsidRPr="008806CD">
        <w:rPr>
          <w:rFonts w:ascii="Calibri" w:hAnsi="Calibri" w:cs="Calibri"/>
          <w:bCs/>
          <w:color w:val="000000"/>
          <w:sz w:val="22"/>
          <w:szCs w:val="22"/>
        </w:rPr>
        <w:t xml:space="preserve"> </w:t>
      </w:r>
      <w:r w:rsidRPr="008806CD">
        <w:rPr>
          <w:rFonts w:ascii="Calibri" w:hAnsi="Calibri" w:cs="Calibri"/>
          <w:color w:val="1F497D"/>
          <w:sz w:val="22"/>
          <w:szCs w:val="22"/>
        </w:rPr>
        <w:t>       </w:t>
      </w:r>
      <w:r w:rsidRPr="008806CD">
        <w:rPr>
          <w:rStyle w:val="apple-converted-space"/>
          <w:rFonts w:ascii="Calibri" w:hAnsi="Calibri" w:cs="Calibri"/>
          <w:color w:val="1F497D"/>
          <w:sz w:val="22"/>
          <w:szCs w:val="22"/>
        </w:rPr>
        <w:t> </w:t>
      </w:r>
    </w:p>
    <w:p w14:paraId="4AFE80A1" w14:textId="14C8A0D9" w:rsidR="00B007F9" w:rsidRPr="008806CD" w:rsidRDefault="00B007F9" w:rsidP="00B007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Calibri"/>
          <w:sz w:val="22"/>
          <w:szCs w:val="22"/>
        </w:rPr>
      </w:pPr>
    </w:p>
    <w:p w14:paraId="20997682" w14:textId="4848796D" w:rsidR="00B9293E" w:rsidRPr="008806CD" w:rsidRDefault="00835853" w:rsidP="00B9293E">
      <w:pPr>
        <w:autoSpaceDE w:val="0"/>
        <w:autoSpaceDN w:val="0"/>
        <w:adjustRightInd w:val="0"/>
        <w:rPr>
          <w:rFonts w:ascii="Calibri" w:hAnsi="Calibri" w:cs="Calibri"/>
          <w:bCs/>
          <w:color w:val="000000"/>
          <w:sz w:val="22"/>
          <w:szCs w:val="22"/>
        </w:rPr>
      </w:pPr>
      <w:r w:rsidRPr="008806CD">
        <w:rPr>
          <w:rFonts w:ascii="Calibri" w:hAnsi="Calibri" w:cs="Calibri"/>
          <w:bCs/>
          <w:color w:val="000000"/>
          <w:sz w:val="22"/>
          <w:szCs w:val="22"/>
        </w:rPr>
        <w:t>The</w:t>
      </w:r>
      <w:r w:rsidR="000950A6" w:rsidRPr="008806CD">
        <w:rPr>
          <w:rFonts w:ascii="Calibri" w:hAnsi="Calibri" w:cs="Calibri"/>
          <w:bCs/>
          <w:color w:val="000000"/>
          <w:sz w:val="22"/>
          <w:szCs w:val="22"/>
        </w:rPr>
        <w:t xml:space="preserve"> legal basis that</w:t>
      </w:r>
      <w:r w:rsidRPr="008806CD">
        <w:rPr>
          <w:rFonts w:ascii="Calibri" w:hAnsi="Calibri" w:cs="Calibri"/>
          <w:bCs/>
          <w:color w:val="000000"/>
          <w:sz w:val="22"/>
          <w:szCs w:val="22"/>
        </w:rPr>
        <w:t xml:space="preserve"> we will rely on to </w:t>
      </w:r>
      <w:r w:rsidR="000950A6" w:rsidRPr="008806CD">
        <w:rPr>
          <w:rFonts w:ascii="Calibri" w:hAnsi="Calibri" w:cs="Calibri"/>
          <w:bCs/>
          <w:color w:val="000000"/>
          <w:sz w:val="22"/>
          <w:szCs w:val="22"/>
        </w:rPr>
        <w:t>process your personal data will be</w:t>
      </w:r>
      <w:r w:rsidR="00C96454" w:rsidRPr="008806CD">
        <w:rPr>
          <w:rFonts w:ascii="Calibri" w:hAnsi="Calibri" w:cs="Calibri"/>
          <w:bCs/>
          <w:color w:val="000000"/>
          <w:sz w:val="22"/>
          <w:szCs w:val="22"/>
        </w:rPr>
        <w:t>:</w:t>
      </w:r>
      <w:r w:rsidR="000950A6" w:rsidRPr="008806CD">
        <w:rPr>
          <w:rFonts w:ascii="Calibri" w:hAnsi="Calibri" w:cs="Calibri"/>
          <w:bCs/>
          <w:color w:val="000000"/>
          <w:sz w:val="22"/>
          <w:szCs w:val="22"/>
        </w:rPr>
        <w:t xml:space="preserve"> </w:t>
      </w:r>
      <w:r w:rsidRPr="008806CD">
        <w:rPr>
          <w:rFonts w:ascii="Calibri" w:hAnsi="Calibri" w:cs="Calibri"/>
          <w:bCs/>
          <w:color w:val="000000"/>
          <w:sz w:val="22"/>
          <w:szCs w:val="22"/>
        </w:rPr>
        <w:t xml:space="preserve">processing is </w:t>
      </w:r>
      <w:r w:rsidR="000950A6" w:rsidRPr="008806CD">
        <w:rPr>
          <w:rFonts w:ascii="Calibri" w:hAnsi="Calibri" w:cs="Calibri"/>
          <w:bCs/>
          <w:color w:val="000000"/>
          <w:sz w:val="22"/>
          <w:szCs w:val="22"/>
        </w:rPr>
        <w:t>necessary for the performance of a task carried out in the public interest. This public interest justification is approved by the College of Human and Health Sciences Research Ethics Committee</w:t>
      </w:r>
      <w:r w:rsidR="00DD57A7" w:rsidRPr="008806CD">
        <w:rPr>
          <w:rFonts w:ascii="Calibri" w:hAnsi="Calibri" w:cs="Calibri"/>
          <w:bCs/>
          <w:color w:val="000000"/>
          <w:sz w:val="22"/>
          <w:szCs w:val="22"/>
        </w:rPr>
        <w:t>, Swansea University.</w:t>
      </w:r>
    </w:p>
    <w:p w14:paraId="3A6420C9" w14:textId="77777777" w:rsidR="00835853" w:rsidRPr="008806CD" w:rsidRDefault="00835853" w:rsidP="00B9293E">
      <w:pPr>
        <w:autoSpaceDE w:val="0"/>
        <w:autoSpaceDN w:val="0"/>
        <w:adjustRightInd w:val="0"/>
        <w:rPr>
          <w:rFonts w:ascii="Calibri" w:hAnsi="Calibri" w:cs="Calibri"/>
          <w:bCs/>
          <w:color w:val="000000"/>
          <w:sz w:val="22"/>
          <w:szCs w:val="22"/>
        </w:rPr>
      </w:pPr>
    </w:p>
    <w:p w14:paraId="2E4A8468" w14:textId="65467A8F" w:rsidR="00835853" w:rsidRPr="008806CD" w:rsidRDefault="00835853" w:rsidP="00B9293E">
      <w:pPr>
        <w:autoSpaceDE w:val="0"/>
        <w:autoSpaceDN w:val="0"/>
        <w:adjustRightInd w:val="0"/>
        <w:rPr>
          <w:rFonts w:ascii="Calibri" w:hAnsi="Calibri" w:cs="Calibri"/>
          <w:bCs/>
          <w:color w:val="000000"/>
          <w:sz w:val="22"/>
          <w:szCs w:val="22"/>
        </w:rPr>
      </w:pPr>
      <w:r w:rsidRPr="008806CD">
        <w:rPr>
          <w:rFonts w:ascii="Calibri" w:hAnsi="Calibri" w:cs="Calibri"/>
          <w:bCs/>
          <w:color w:val="000000"/>
          <w:sz w:val="22"/>
          <w:szCs w:val="22"/>
        </w:rPr>
        <w:t>The legal basis that we will rely on to process special categories of data will be</w:t>
      </w:r>
      <w:r w:rsidR="00C96454" w:rsidRPr="008806CD">
        <w:rPr>
          <w:rFonts w:ascii="Calibri" w:hAnsi="Calibri" w:cs="Calibri"/>
          <w:bCs/>
          <w:color w:val="000000"/>
          <w:sz w:val="22"/>
          <w:szCs w:val="22"/>
        </w:rPr>
        <w:t>:</w:t>
      </w:r>
      <w:r w:rsidRPr="008806CD">
        <w:rPr>
          <w:rFonts w:ascii="Calibri" w:hAnsi="Calibri" w:cs="Calibri"/>
          <w:bCs/>
          <w:color w:val="000000"/>
          <w:sz w:val="22"/>
          <w:szCs w:val="22"/>
        </w:rPr>
        <w:t xml:space="preserve"> processing is necessary for archiving purposes in the public interest, scientific or historical research purposes or statistical purposes.</w:t>
      </w:r>
    </w:p>
    <w:p w14:paraId="7BC644E5" w14:textId="77777777" w:rsidR="00835853" w:rsidRPr="008806CD" w:rsidRDefault="00835853" w:rsidP="00B9293E">
      <w:pPr>
        <w:autoSpaceDE w:val="0"/>
        <w:autoSpaceDN w:val="0"/>
        <w:adjustRightInd w:val="0"/>
        <w:rPr>
          <w:rFonts w:ascii="Calibri" w:hAnsi="Calibri" w:cs="Calibri"/>
          <w:bCs/>
          <w:color w:val="000000"/>
          <w:sz w:val="22"/>
          <w:szCs w:val="22"/>
        </w:rPr>
      </w:pPr>
    </w:p>
    <w:p w14:paraId="004E1176" w14:textId="77777777" w:rsidR="006817C8" w:rsidRPr="004D173F" w:rsidRDefault="006817C8" w:rsidP="006817C8">
      <w:pPr>
        <w:autoSpaceDE w:val="0"/>
        <w:autoSpaceDN w:val="0"/>
        <w:adjustRightInd w:val="0"/>
        <w:rPr>
          <w:rFonts w:ascii="Calibri" w:hAnsi="Calibri" w:cs="Calibri"/>
          <w:b/>
          <w:bCs/>
          <w:color w:val="000000"/>
          <w:sz w:val="22"/>
          <w:szCs w:val="22"/>
        </w:rPr>
      </w:pPr>
      <w:r w:rsidRPr="004D173F">
        <w:rPr>
          <w:rFonts w:ascii="Calibri" w:hAnsi="Calibri" w:cs="Calibri"/>
          <w:b/>
          <w:bCs/>
          <w:color w:val="000000"/>
          <w:sz w:val="22"/>
          <w:szCs w:val="22"/>
        </w:rPr>
        <w:t>How long will your information be held?</w:t>
      </w:r>
    </w:p>
    <w:p w14:paraId="06B5F294" w14:textId="55C38169" w:rsidR="006817C8" w:rsidRPr="008806CD" w:rsidRDefault="0082077F" w:rsidP="006817C8">
      <w:pPr>
        <w:autoSpaceDE w:val="0"/>
        <w:autoSpaceDN w:val="0"/>
        <w:adjustRightInd w:val="0"/>
        <w:rPr>
          <w:rFonts w:ascii="Calibri" w:hAnsi="Calibri" w:cs="Calibri"/>
          <w:bCs/>
          <w:color w:val="000000"/>
          <w:sz w:val="22"/>
          <w:szCs w:val="22"/>
        </w:rPr>
      </w:pPr>
      <w:r>
        <w:rPr>
          <w:rFonts w:ascii="Calibri" w:hAnsi="Calibri" w:cs="Calibri"/>
          <w:bCs/>
          <w:color w:val="000000"/>
          <w:sz w:val="22"/>
          <w:szCs w:val="22"/>
        </w:rPr>
        <w:t xml:space="preserve">The recordings of the focus groups will be destroyed as soon as they are turned into anonymised transcripts. This will be within two weeks of the focus groups. </w:t>
      </w:r>
      <w:r w:rsidR="004D173F">
        <w:rPr>
          <w:rFonts w:ascii="Calibri" w:hAnsi="Calibri" w:cs="Calibri"/>
          <w:bCs/>
          <w:color w:val="000000"/>
          <w:sz w:val="22"/>
          <w:szCs w:val="22"/>
        </w:rPr>
        <w:t>The researcher, Sarah Crook, will hold</w:t>
      </w:r>
      <w:r w:rsidR="006817C8" w:rsidRPr="008806CD">
        <w:rPr>
          <w:rFonts w:ascii="Calibri" w:hAnsi="Calibri" w:cs="Calibri"/>
          <w:bCs/>
          <w:color w:val="000000"/>
          <w:sz w:val="22"/>
          <w:szCs w:val="22"/>
        </w:rPr>
        <w:t xml:space="preserve"> </w:t>
      </w:r>
      <w:r w:rsidR="0029169A" w:rsidRPr="008806CD">
        <w:rPr>
          <w:rFonts w:ascii="Calibri" w:hAnsi="Calibri" w:cs="Calibri"/>
          <w:bCs/>
          <w:color w:val="000000"/>
          <w:sz w:val="22"/>
          <w:szCs w:val="22"/>
        </w:rPr>
        <w:t>anonymised transcripts of the focus groups for</w:t>
      </w:r>
      <w:r w:rsidR="00D769DD">
        <w:rPr>
          <w:rFonts w:ascii="Calibri" w:hAnsi="Calibri" w:cs="Calibri"/>
          <w:bCs/>
          <w:color w:val="000000"/>
          <w:sz w:val="22"/>
          <w:szCs w:val="22"/>
        </w:rPr>
        <w:t xml:space="preserve"> five</w:t>
      </w:r>
      <w:r w:rsidR="0029169A" w:rsidRPr="008806CD">
        <w:rPr>
          <w:rFonts w:ascii="Calibri" w:hAnsi="Calibri" w:cs="Calibri"/>
          <w:bCs/>
          <w:color w:val="000000"/>
          <w:sz w:val="22"/>
          <w:szCs w:val="22"/>
        </w:rPr>
        <w:t xml:space="preserve"> years. This will allow it to be used for the research, writing and publication of an article in an academic journal. </w:t>
      </w:r>
      <w:r>
        <w:rPr>
          <w:rFonts w:ascii="Calibri" w:hAnsi="Calibri" w:cs="Calibri"/>
          <w:bCs/>
          <w:color w:val="000000"/>
          <w:sz w:val="22"/>
          <w:szCs w:val="22"/>
        </w:rPr>
        <w:t xml:space="preserve">They will then be destroyed by her. </w:t>
      </w:r>
      <w:r w:rsidR="0029169A" w:rsidRPr="008806CD">
        <w:rPr>
          <w:rFonts w:ascii="Calibri" w:hAnsi="Calibri" w:cs="Calibri"/>
          <w:bCs/>
          <w:color w:val="000000"/>
          <w:sz w:val="22"/>
          <w:szCs w:val="22"/>
        </w:rPr>
        <w:t xml:space="preserve">The anonymised, </w:t>
      </w:r>
      <w:r w:rsidR="00BA44D7" w:rsidRPr="008806CD">
        <w:rPr>
          <w:rFonts w:ascii="Calibri" w:hAnsi="Calibri" w:cs="Calibri"/>
          <w:bCs/>
          <w:color w:val="000000"/>
          <w:sz w:val="22"/>
          <w:szCs w:val="22"/>
        </w:rPr>
        <w:t>unidentifiable</w:t>
      </w:r>
      <w:r w:rsidR="0029169A" w:rsidRPr="008806CD">
        <w:rPr>
          <w:rFonts w:ascii="Calibri" w:hAnsi="Calibri" w:cs="Calibri"/>
          <w:bCs/>
          <w:color w:val="000000"/>
          <w:sz w:val="22"/>
          <w:szCs w:val="22"/>
        </w:rPr>
        <w:t xml:space="preserve"> transcripts </w:t>
      </w:r>
      <w:r w:rsidR="00BA44D7" w:rsidRPr="008806CD">
        <w:rPr>
          <w:rFonts w:ascii="Calibri" w:hAnsi="Calibri" w:cs="Calibri"/>
          <w:bCs/>
          <w:color w:val="000000"/>
          <w:sz w:val="22"/>
          <w:szCs w:val="22"/>
        </w:rPr>
        <w:t xml:space="preserve">will </w:t>
      </w:r>
      <w:r>
        <w:rPr>
          <w:rFonts w:ascii="Calibri" w:hAnsi="Calibri" w:cs="Calibri"/>
          <w:bCs/>
          <w:color w:val="000000"/>
          <w:sz w:val="22"/>
          <w:szCs w:val="22"/>
        </w:rPr>
        <w:t xml:space="preserve">also </w:t>
      </w:r>
      <w:r w:rsidR="00BA44D7" w:rsidRPr="008806CD">
        <w:rPr>
          <w:rFonts w:ascii="Calibri" w:hAnsi="Calibri" w:cs="Calibri"/>
          <w:bCs/>
          <w:color w:val="000000"/>
          <w:sz w:val="22"/>
          <w:szCs w:val="22"/>
        </w:rPr>
        <w:t xml:space="preserve">be held by ReShare with the ESRC in line with their guidance and this will be for no longer than necessary. </w:t>
      </w:r>
    </w:p>
    <w:p w14:paraId="24DA78F9" w14:textId="77777777" w:rsidR="006817C8" w:rsidRPr="008806CD" w:rsidRDefault="006817C8" w:rsidP="00E66A88">
      <w:pPr>
        <w:autoSpaceDE w:val="0"/>
        <w:autoSpaceDN w:val="0"/>
        <w:adjustRightInd w:val="0"/>
        <w:rPr>
          <w:rFonts w:ascii="Calibri" w:hAnsi="Calibri" w:cs="Calibri"/>
          <w:bCs/>
          <w:color w:val="000000"/>
          <w:sz w:val="22"/>
          <w:szCs w:val="22"/>
        </w:rPr>
      </w:pPr>
    </w:p>
    <w:p w14:paraId="6C5FB764" w14:textId="77777777" w:rsidR="00E66A88" w:rsidRPr="004D173F" w:rsidRDefault="00E66A88" w:rsidP="00E66A88">
      <w:pPr>
        <w:autoSpaceDE w:val="0"/>
        <w:autoSpaceDN w:val="0"/>
        <w:adjustRightInd w:val="0"/>
        <w:rPr>
          <w:rFonts w:ascii="Calibri" w:hAnsi="Calibri" w:cs="Calibri"/>
          <w:b/>
          <w:bCs/>
          <w:color w:val="000000"/>
          <w:sz w:val="22"/>
          <w:szCs w:val="22"/>
        </w:rPr>
      </w:pPr>
      <w:r w:rsidRPr="004D173F">
        <w:rPr>
          <w:rFonts w:ascii="Calibri" w:hAnsi="Calibri" w:cs="Calibri"/>
          <w:b/>
          <w:bCs/>
          <w:color w:val="000000"/>
          <w:sz w:val="22"/>
          <w:szCs w:val="22"/>
        </w:rPr>
        <w:t>What are your rights?</w:t>
      </w:r>
    </w:p>
    <w:p w14:paraId="65250791" w14:textId="77777777" w:rsidR="00E66A88" w:rsidRPr="008806CD" w:rsidRDefault="006817C8" w:rsidP="00E66A88">
      <w:pPr>
        <w:autoSpaceDE w:val="0"/>
        <w:autoSpaceDN w:val="0"/>
        <w:adjustRightInd w:val="0"/>
        <w:rPr>
          <w:rFonts w:ascii="Calibri" w:hAnsi="Calibri" w:cs="Calibri"/>
          <w:bCs/>
          <w:color w:val="000000"/>
          <w:sz w:val="22"/>
          <w:szCs w:val="22"/>
        </w:rPr>
      </w:pPr>
      <w:r w:rsidRPr="008806CD">
        <w:rPr>
          <w:rFonts w:ascii="Calibri" w:hAnsi="Calibri" w:cs="Calibri"/>
          <w:bCs/>
          <w:color w:val="000000"/>
          <w:sz w:val="22"/>
          <w:szCs w:val="22"/>
        </w:rPr>
        <w:t>You have a right</w:t>
      </w:r>
      <w:r w:rsidR="00E66A88" w:rsidRPr="008806CD">
        <w:rPr>
          <w:rFonts w:ascii="Calibri" w:hAnsi="Calibri" w:cs="Calibri"/>
          <w:bCs/>
          <w:color w:val="000000"/>
          <w:sz w:val="22"/>
          <w:szCs w:val="22"/>
        </w:rPr>
        <w:t xml:space="preserve"> to access your personal information, to object to the processing of your personal information, to rectify, to erase, to restrict and to port your personal information. Please visit the University Data Protection webpages for further information in relation to your rights. </w:t>
      </w:r>
    </w:p>
    <w:p w14:paraId="58A02163" w14:textId="77777777" w:rsidR="00E66A88" w:rsidRPr="008806CD" w:rsidRDefault="00E66A88" w:rsidP="00E66A88">
      <w:pPr>
        <w:autoSpaceDE w:val="0"/>
        <w:autoSpaceDN w:val="0"/>
        <w:adjustRightInd w:val="0"/>
        <w:rPr>
          <w:rFonts w:ascii="Calibri" w:hAnsi="Calibri" w:cs="Calibri"/>
          <w:bCs/>
          <w:color w:val="000000"/>
          <w:sz w:val="22"/>
          <w:szCs w:val="22"/>
        </w:rPr>
      </w:pPr>
    </w:p>
    <w:p w14:paraId="122DB965" w14:textId="77777777" w:rsidR="00E66A88" w:rsidRPr="008806CD" w:rsidRDefault="00E66A88" w:rsidP="00E66A88">
      <w:pPr>
        <w:autoSpaceDE w:val="0"/>
        <w:autoSpaceDN w:val="0"/>
        <w:adjustRightInd w:val="0"/>
        <w:rPr>
          <w:rFonts w:ascii="Calibri" w:hAnsi="Calibri" w:cs="Calibri"/>
          <w:bCs/>
          <w:color w:val="000000"/>
          <w:sz w:val="22"/>
          <w:szCs w:val="22"/>
        </w:rPr>
      </w:pPr>
      <w:r w:rsidRPr="008806CD">
        <w:rPr>
          <w:rFonts w:ascii="Calibri" w:hAnsi="Calibri" w:cs="Calibri"/>
          <w:bCs/>
          <w:color w:val="000000"/>
          <w:sz w:val="22"/>
          <w:szCs w:val="22"/>
        </w:rPr>
        <w:t>Any requests or objections should be made in writing to the University Data Protection Officer:-</w:t>
      </w:r>
    </w:p>
    <w:p w14:paraId="7F2E16C7" w14:textId="77777777" w:rsidR="00E66A88" w:rsidRPr="008806CD" w:rsidRDefault="00E66A88" w:rsidP="00E66A88">
      <w:pPr>
        <w:autoSpaceDE w:val="0"/>
        <w:autoSpaceDN w:val="0"/>
        <w:adjustRightInd w:val="0"/>
        <w:rPr>
          <w:rFonts w:ascii="Calibri" w:hAnsi="Calibri" w:cs="Calibri"/>
          <w:bCs/>
          <w:color w:val="000000"/>
          <w:sz w:val="22"/>
          <w:szCs w:val="22"/>
        </w:rPr>
      </w:pPr>
    </w:p>
    <w:p w14:paraId="262CCE40" w14:textId="77777777" w:rsidR="00E66A88" w:rsidRPr="008806CD" w:rsidRDefault="00E66A88" w:rsidP="00E66A88">
      <w:pPr>
        <w:autoSpaceDE w:val="0"/>
        <w:autoSpaceDN w:val="0"/>
        <w:adjustRightInd w:val="0"/>
        <w:rPr>
          <w:rFonts w:ascii="Calibri" w:hAnsi="Calibri" w:cs="Calibri"/>
          <w:bCs/>
          <w:color w:val="000000"/>
          <w:sz w:val="22"/>
          <w:szCs w:val="22"/>
        </w:rPr>
      </w:pPr>
      <w:r w:rsidRPr="008806CD">
        <w:rPr>
          <w:rFonts w:ascii="Calibri" w:hAnsi="Calibri" w:cs="Calibri"/>
          <w:bCs/>
          <w:color w:val="000000"/>
          <w:sz w:val="22"/>
          <w:szCs w:val="22"/>
        </w:rPr>
        <w:t>University Compliance Officer (FOI/DP)</w:t>
      </w:r>
    </w:p>
    <w:p w14:paraId="1FF12DC4" w14:textId="77777777" w:rsidR="00E66A88" w:rsidRPr="008806CD" w:rsidRDefault="00E66A88" w:rsidP="00E66A88">
      <w:pPr>
        <w:autoSpaceDE w:val="0"/>
        <w:autoSpaceDN w:val="0"/>
        <w:adjustRightInd w:val="0"/>
        <w:rPr>
          <w:rFonts w:ascii="Calibri" w:hAnsi="Calibri" w:cs="Calibri"/>
          <w:bCs/>
          <w:color w:val="000000"/>
          <w:sz w:val="22"/>
          <w:szCs w:val="22"/>
        </w:rPr>
      </w:pPr>
      <w:r w:rsidRPr="008806CD">
        <w:rPr>
          <w:rFonts w:ascii="Calibri" w:hAnsi="Calibri" w:cs="Calibri"/>
          <w:bCs/>
          <w:color w:val="000000"/>
          <w:sz w:val="22"/>
          <w:szCs w:val="22"/>
        </w:rPr>
        <w:t>Vice-Chancellor’s Office</w:t>
      </w:r>
    </w:p>
    <w:p w14:paraId="02757ABE" w14:textId="77777777" w:rsidR="00E66A88" w:rsidRPr="008806CD" w:rsidRDefault="00E66A88" w:rsidP="00E66A88">
      <w:pPr>
        <w:autoSpaceDE w:val="0"/>
        <w:autoSpaceDN w:val="0"/>
        <w:adjustRightInd w:val="0"/>
        <w:rPr>
          <w:rFonts w:ascii="Calibri" w:hAnsi="Calibri" w:cs="Calibri"/>
          <w:bCs/>
          <w:color w:val="000000"/>
          <w:sz w:val="22"/>
          <w:szCs w:val="22"/>
        </w:rPr>
      </w:pPr>
      <w:r w:rsidRPr="008806CD">
        <w:rPr>
          <w:rFonts w:ascii="Calibri" w:hAnsi="Calibri" w:cs="Calibri"/>
          <w:bCs/>
          <w:color w:val="000000"/>
          <w:sz w:val="22"/>
          <w:szCs w:val="22"/>
        </w:rPr>
        <w:t>Swansea University</w:t>
      </w:r>
    </w:p>
    <w:p w14:paraId="6FF289E3" w14:textId="77777777" w:rsidR="00E66A88" w:rsidRPr="008806CD" w:rsidRDefault="00E66A88" w:rsidP="00E66A88">
      <w:pPr>
        <w:autoSpaceDE w:val="0"/>
        <w:autoSpaceDN w:val="0"/>
        <w:adjustRightInd w:val="0"/>
        <w:rPr>
          <w:rFonts w:ascii="Calibri" w:hAnsi="Calibri" w:cs="Calibri"/>
          <w:bCs/>
          <w:color w:val="000000"/>
          <w:sz w:val="22"/>
          <w:szCs w:val="22"/>
        </w:rPr>
      </w:pPr>
      <w:r w:rsidRPr="008806CD">
        <w:rPr>
          <w:rFonts w:ascii="Calibri" w:hAnsi="Calibri" w:cs="Calibri"/>
          <w:bCs/>
          <w:color w:val="000000"/>
          <w:sz w:val="22"/>
          <w:szCs w:val="22"/>
        </w:rPr>
        <w:t>Singleton Park</w:t>
      </w:r>
    </w:p>
    <w:p w14:paraId="46A0B284" w14:textId="77777777" w:rsidR="00E66A88" w:rsidRPr="008806CD" w:rsidRDefault="00E66A88" w:rsidP="00E66A88">
      <w:pPr>
        <w:autoSpaceDE w:val="0"/>
        <w:autoSpaceDN w:val="0"/>
        <w:adjustRightInd w:val="0"/>
        <w:rPr>
          <w:rFonts w:ascii="Calibri" w:hAnsi="Calibri" w:cs="Calibri"/>
          <w:bCs/>
          <w:color w:val="000000"/>
          <w:sz w:val="22"/>
          <w:szCs w:val="22"/>
        </w:rPr>
      </w:pPr>
      <w:r w:rsidRPr="008806CD">
        <w:rPr>
          <w:rFonts w:ascii="Calibri" w:hAnsi="Calibri" w:cs="Calibri"/>
          <w:bCs/>
          <w:color w:val="000000"/>
          <w:sz w:val="22"/>
          <w:szCs w:val="22"/>
        </w:rPr>
        <w:t>Swansea</w:t>
      </w:r>
    </w:p>
    <w:p w14:paraId="1DED55D6" w14:textId="77777777" w:rsidR="00E66A88" w:rsidRPr="008806CD" w:rsidRDefault="00E66A88" w:rsidP="00E66A88">
      <w:pPr>
        <w:autoSpaceDE w:val="0"/>
        <w:autoSpaceDN w:val="0"/>
        <w:adjustRightInd w:val="0"/>
        <w:rPr>
          <w:rFonts w:ascii="Calibri" w:hAnsi="Calibri" w:cs="Calibri"/>
          <w:bCs/>
          <w:color w:val="000000"/>
          <w:sz w:val="22"/>
          <w:szCs w:val="22"/>
        </w:rPr>
      </w:pPr>
      <w:r w:rsidRPr="008806CD">
        <w:rPr>
          <w:rFonts w:ascii="Calibri" w:hAnsi="Calibri" w:cs="Calibri"/>
          <w:bCs/>
          <w:color w:val="000000"/>
          <w:sz w:val="22"/>
          <w:szCs w:val="22"/>
        </w:rPr>
        <w:t>SA2 8PP</w:t>
      </w:r>
    </w:p>
    <w:p w14:paraId="3502AB17" w14:textId="77777777" w:rsidR="00E66A88" w:rsidRPr="008806CD" w:rsidRDefault="00E66A88" w:rsidP="00E66A88">
      <w:pPr>
        <w:autoSpaceDE w:val="0"/>
        <w:autoSpaceDN w:val="0"/>
        <w:adjustRightInd w:val="0"/>
        <w:rPr>
          <w:rFonts w:ascii="Calibri" w:hAnsi="Calibri" w:cs="Calibri"/>
          <w:bCs/>
          <w:color w:val="000000"/>
          <w:sz w:val="22"/>
          <w:szCs w:val="22"/>
        </w:rPr>
      </w:pPr>
      <w:r w:rsidRPr="008806CD">
        <w:rPr>
          <w:rFonts w:ascii="Calibri" w:hAnsi="Calibri" w:cs="Calibri"/>
          <w:bCs/>
          <w:color w:val="000000"/>
          <w:sz w:val="22"/>
          <w:szCs w:val="22"/>
        </w:rPr>
        <w:t xml:space="preserve">Email: dataprotection@swansea.ac.uk  </w:t>
      </w:r>
    </w:p>
    <w:p w14:paraId="426A5B9C" w14:textId="77777777" w:rsidR="00E66A88" w:rsidRPr="008806CD" w:rsidRDefault="00E66A88" w:rsidP="00E66A88">
      <w:pPr>
        <w:autoSpaceDE w:val="0"/>
        <w:autoSpaceDN w:val="0"/>
        <w:adjustRightInd w:val="0"/>
        <w:rPr>
          <w:rFonts w:ascii="Calibri" w:hAnsi="Calibri" w:cs="Calibri"/>
          <w:bCs/>
          <w:color w:val="000000"/>
          <w:sz w:val="22"/>
          <w:szCs w:val="22"/>
        </w:rPr>
      </w:pPr>
    </w:p>
    <w:p w14:paraId="054949BD" w14:textId="77777777" w:rsidR="00E66A88" w:rsidRPr="008806CD" w:rsidRDefault="00E66A88" w:rsidP="00E66A88">
      <w:pPr>
        <w:autoSpaceDE w:val="0"/>
        <w:autoSpaceDN w:val="0"/>
        <w:adjustRightInd w:val="0"/>
        <w:rPr>
          <w:rFonts w:ascii="Calibri" w:hAnsi="Calibri" w:cs="Calibri"/>
          <w:bCs/>
          <w:color w:val="000000"/>
          <w:sz w:val="22"/>
          <w:szCs w:val="22"/>
        </w:rPr>
      </w:pPr>
    </w:p>
    <w:p w14:paraId="4A353967" w14:textId="7577F8DB" w:rsidR="00E66A88" w:rsidRPr="008806CD" w:rsidRDefault="00E66A88" w:rsidP="00E66A88">
      <w:pPr>
        <w:autoSpaceDE w:val="0"/>
        <w:autoSpaceDN w:val="0"/>
        <w:adjustRightInd w:val="0"/>
        <w:rPr>
          <w:rFonts w:ascii="Calibri" w:hAnsi="Calibri" w:cs="Calibri"/>
          <w:b/>
          <w:color w:val="000000"/>
          <w:sz w:val="22"/>
          <w:szCs w:val="22"/>
        </w:rPr>
      </w:pPr>
      <w:r w:rsidRPr="008806CD">
        <w:rPr>
          <w:rFonts w:ascii="Calibri" w:hAnsi="Calibri" w:cs="Calibri"/>
          <w:b/>
          <w:color w:val="000000"/>
          <w:sz w:val="22"/>
          <w:szCs w:val="22"/>
        </w:rPr>
        <w:t>How to make a complaint</w:t>
      </w:r>
    </w:p>
    <w:p w14:paraId="76E7F3C4" w14:textId="77777777" w:rsidR="00E66A88" w:rsidRPr="008806CD" w:rsidRDefault="00E66A88" w:rsidP="00E66A88">
      <w:pPr>
        <w:autoSpaceDE w:val="0"/>
        <w:autoSpaceDN w:val="0"/>
        <w:adjustRightInd w:val="0"/>
        <w:rPr>
          <w:rFonts w:ascii="Calibri" w:hAnsi="Calibri" w:cs="Calibri"/>
          <w:bCs/>
          <w:color w:val="000000"/>
          <w:sz w:val="22"/>
          <w:szCs w:val="22"/>
        </w:rPr>
      </w:pPr>
      <w:r w:rsidRPr="008806CD">
        <w:rPr>
          <w:rFonts w:ascii="Calibri" w:hAnsi="Calibri" w:cs="Calibri"/>
          <w:bCs/>
          <w:color w:val="000000"/>
          <w:sz w:val="22"/>
          <w:szCs w:val="22"/>
        </w:rPr>
        <w:t xml:space="preserve">If you are unhappy with the way in which your personal data has been processed you may in the first instance contact the University Data Protection Officer using the contact details above. </w:t>
      </w:r>
    </w:p>
    <w:p w14:paraId="3B7F8DC1" w14:textId="77777777" w:rsidR="00E66A88" w:rsidRPr="008806CD" w:rsidRDefault="00E66A88" w:rsidP="00E66A88">
      <w:pPr>
        <w:autoSpaceDE w:val="0"/>
        <w:autoSpaceDN w:val="0"/>
        <w:adjustRightInd w:val="0"/>
        <w:rPr>
          <w:rFonts w:ascii="Calibri" w:hAnsi="Calibri" w:cs="Calibri"/>
          <w:bCs/>
          <w:color w:val="000000"/>
          <w:sz w:val="22"/>
          <w:szCs w:val="22"/>
        </w:rPr>
      </w:pPr>
    </w:p>
    <w:p w14:paraId="276E0027" w14:textId="77777777" w:rsidR="00E66A88" w:rsidRPr="008806CD" w:rsidRDefault="00E66A88" w:rsidP="00E66A88">
      <w:pPr>
        <w:autoSpaceDE w:val="0"/>
        <w:autoSpaceDN w:val="0"/>
        <w:adjustRightInd w:val="0"/>
        <w:rPr>
          <w:rFonts w:ascii="Calibri" w:hAnsi="Calibri" w:cs="Calibri"/>
          <w:bCs/>
          <w:color w:val="000000"/>
          <w:sz w:val="22"/>
          <w:szCs w:val="22"/>
        </w:rPr>
      </w:pPr>
      <w:r w:rsidRPr="008806CD">
        <w:rPr>
          <w:rFonts w:ascii="Calibri" w:hAnsi="Calibri" w:cs="Calibri"/>
          <w:bCs/>
          <w:color w:val="000000"/>
          <w:sz w:val="22"/>
          <w:szCs w:val="22"/>
        </w:rPr>
        <w:t>If you remain dissatisfied then you have the right to apply directly to the Information Commissioner for a decision. The Information Commissioner can be contacted at: -</w:t>
      </w:r>
    </w:p>
    <w:p w14:paraId="4208A63E" w14:textId="77777777" w:rsidR="00E66A88" w:rsidRPr="008806CD" w:rsidRDefault="00E66A88" w:rsidP="00E66A88">
      <w:pPr>
        <w:autoSpaceDE w:val="0"/>
        <w:autoSpaceDN w:val="0"/>
        <w:adjustRightInd w:val="0"/>
        <w:rPr>
          <w:rFonts w:ascii="Calibri" w:hAnsi="Calibri" w:cs="Calibri"/>
          <w:bCs/>
          <w:color w:val="000000"/>
          <w:sz w:val="22"/>
          <w:szCs w:val="22"/>
        </w:rPr>
      </w:pPr>
    </w:p>
    <w:p w14:paraId="60DE7CB3" w14:textId="77777777" w:rsidR="00E66A88" w:rsidRPr="008806CD" w:rsidRDefault="00E66A88" w:rsidP="00E66A88">
      <w:pPr>
        <w:autoSpaceDE w:val="0"/>
        <w:autoSpaceDN w:val="0"/>
        <w:adjustRightInd w:val="0"/>
        <w:rPr>
          <w:rFonts w:ascii="Calibri" w:hAnsi="Calibri" w:cs="Calibri"/>
          <w:bCs/>
          <w:color w:val="000000"/>
          <w:sz w:val="22"/>
          <w:szCs w:val="22"/>
        </w:rPr>
      </w:pPr>
      <w:r w:rsidRPr="008806CD">
        <w:rPr>
          <w:rFonts w:ascii="Calibri" w:hAnsi="Calibri" w:cs="Calibri"/>
          <w:bCs/>
          <w:color w:val="000000"/>
          <w:sz w:val="22"/>
          <w:szCs w:val="22"/>
        </w:rPr>
        <w:t>Information Commissioner’s Office,</w:t>
      </w:r>
    </w:p>
    <w:p w14:paraId="5262D99C" w14:textId="77777777" w:rsidR="00E66A88" w:rsidRPr="008806CD" w:rsidRDefault="00E66A88" w:rsidP="00E66A88">
      <w:pPr>
        <w:autoSpaceDE w:val="0"/>
        <w:autoSpaceDN w:val="0"/>
        <w:adjustRightInd w:val="0"/>
        <w:rPr>
          <w:rFonts w:ascii="Calibri" w:hAnsi="Calibri" w:cs="Calibri"/>
          <w:bCs/>
          <w:color w:val="000000"/>
          <w:sz w:val="22"/>
          <w:szCs w:val="22"/>
        </w:rPr>
      </w:pPr>
      <w:r w:rsidRPr="008806CD">
        <w:rPr>
          <w:rFonts w:ascii="Calibri" w:hAnsi="Calibri" w:cs="Calibri"/>
          <w:bCs/>
          <w:color w:val="000000"/>
          <w:sz w:val="22"/>
          <w:szCs w:val="22"/>
        </w:rPr>
        <w:t>Wycliffe House,</w:t>
      </w:r>
    </w:p>
    <w:p w14:paraId="354315CE" w14:textId="77777777" w:rsidR="00E66A88" w:rsidRPr="008806CD" w:rsidRDefault="00E66A88" w:rsidP="00E66A88">
      <w:pPr>
        <w:autoSpaceDE w:val="0"/>
        <w:autoSpaceDN w:val="0"/>
        <w:adjustRightInd w:val="0"/>
        <w:rPr>
          <w:rFonts w:ascii="Calibri" w:hAnsi="Calibri" w:cs="Calibri"/>
          <w:bCs/>
          <w:color w:val="000000"/>
          <w:sz w:val="22"/>
          <w:szCs w:val="22"/>
        </w:rPr>
      </w:pPr>
      <w:r w:rsidRPr="008806CD">
        <w:rPr>
          <w:rFonts w:ascii="Calibri" w:hAnsi="Calibri" w:cs="Calibri"/>
          <w:bCs/>
          <w:color w:val="000000"/>
          <w:sz w:val="22"/>
          <w:szCs w:val="22"/>
        </w:rPr>
        <w:lastRenderedPageBreak/>
        <w:t>Water Lane,</w:t>
      </w:r>
    </w:p>
    <w:p w14:paraId="69A85B65" w14:textId="77777777" w:rsidR="00E66A88" w:rsidRPr="008806CD" w:rsidRDefault="00E66A88" w:rsidP="00E66A88">
      <w:pPr>
        <w:autoSpaceDE w:val="0"/>
        <w:autoSpaceDN w:val="0"/>
        <w:adjustRightInd w:val="0"/>
        <w:rPr>
          <w:rFonts w:ascii="Calibri" w:hAnsi="Calibri" w:cs="Calibri"/>
          <w:bCs/>
          <w:color w:val="000000"/>
          <w:sz w:val="22"/>
          <w:szCs w:val="22"/>
        </w:rPr>
      </w:pPr>
      <w:r w:rsidRPr="008806CD">
        <w:rPr>
          <w:rFonts w:ascii="Calibri" w:hAnsi="Calibri" w:cs="Calibri"/>
          <w:bCs/>
          <w:color w:val="000000"/>
          <w:sz w:val="22"/>
          <w:szCs w:val="22"/>
        </w:rPr>
        <w:t>Wilmslow,</w:t>
      </w:r>
    </w:p>
    <w:p w14:paraId="7AC7308B" w14:textId="77777777" w:rsidR="00E66A88" w:rsidRPr="008806CD" w:rsidRDefault="00E66A88" w:rsidP="00E66A88">
      <w:pPr>
        <w:autoSpaceDE w:val="0"/>
        <w:autoSpaceDN w:val="0"/>
        <w:adjustRightInd w:val="0"/>
        <w:rPr>
          <w:rFonts w:ascii="Calibri" w:hAnsi="Calibri" w:cs="Calibri"/>
          <w:bCs/>
          <w:color w:val="000000"/>
          <w:sz w:val="22"/>
          <w:szCs w:val="22"/>
        </w:rPr>
      </w:pPr>
      <w:r w:rsidRPr="008806CD">
        <w:rPr>
          <w:rFonts w:ascii="Calibri" w:hAnsi="Calibri" w:cs="Calibri"/>
          <w:bCs/>
          <w:color w:val="000000"/>
          <w:sz w:val="22"/>
          <w:szCs w:val="22"/>
        </w:rPr>
        <w:t>Cheshire,</w:t>
      </w:r>
    </w:p>
    <w:p w14:paraId="469E3231" w14:textId="77777777" w:rsidR="00E66A88" w:rsidRPr="008806CD" w:rsidRDefault="00E66A88" w:rsidP="00E66A88">
      <w:pPr>
        <w:autoSpaceDE w:val="0"/>
        <w:autoSpaceDN w:val="0"/>
        <w:adjustRightInd w:val="0"/>
        <w:rPr>
          <w:rFonts w:ascii="Calibri" w:hAnsi="Calibri" w:cs="Calibri"/>
          <w:bCs/>
          <w:color w:val="000000"/>
          <w:sz w:val="22"/>
          <w:szCs w:val="22"/>
        </w:rPr>
      </w:pPr>
      <w:r w:rsidRPr="008806CD">
        <w:rPr>
          <w:rFonts w:ascii="Calibri" w:hAnsi="Calibri" w:cs="Calibri"/>
          <w:bCs/>
          <w:color w:val="000000"/>
          <w:sz w:val="22"/>
          <w:szCs w:val="22"/>
        </w:rPr>
        <w:t>SK9 5AF</w:t>
      </w:r>
    </w:p>
    <w:p w14:paraId="31D80904" w14:textId="049B4111" w:rsidR="00B9293E" w:rsidRPr="008806CD" w:rsidRDefault="00E66A88" w:rsidP="00B9293E">
      <w:pPr>
        <w:autoSpaceDE w:val="0"/>
        <w:autoSpaceDN w:val="0"/>
        <w:adjustRightInd w:val="0"/>
        <w:rPr>
          <w:rFonts w:ascii="Calibri" w:hAnsi="Calibri" w:cs="Calibri"/>
          <w:bCs/>
          <w:color w:val="000000"/>
          <w:sz w:val="22"/>
          <w:szCs w:val="22"/>
        </w:rPr>
      </w:pPr>
      <w:r w:rsidRPr="008806CD">
        <w:rPr>
          <w:rFonts w:ascii="Calibri" w:hAnsi="Calibri" w:cs="Calibri"/>
          <w:bCs/>
          <w:color w:val="000000"/>
          <w:sz w:val="22"/>
          <w:szCs w:val="22"/>
        </w:rPr>
        <w:t xml:space="preserve">www.ico.org.uk </w:t>
      </w:r>
      <w:r w:rsidR="00B007F9" w:rsidRPr="008806CD">
        <w:rPr>
          <w:rFonts w:ascii="Calibri" w:hAnsi="Calibri" w:cs="Calibri"/>
          <w:bCs/>
          <w:color w:val="000000"/>
          <w:sz w:val="22"/>
          <w:szCs w:val="22"/>
        </w:rPr>
        <w:t xml:space="preserve"> </w:t>
      </w:r>
    </w:p>
    <w:p w14:paraId="47DE9DC4" w14:textId="77777777" w:rsidR="00B9293E" w:rsidRPr="008806CD" w:rsidRDefault="00B9293E" w:rsidP="002B61FD">
      <w:pPr>
        <w:autoSpaceDE w:val="0"/>
        <w:autoSpaceDN w:val="0"/>
        <w:adjustRightInd w:val="0"/>
        <w:rPr>
          <w:rFonts w:ascii="Calibri" w:hAnsi="Calibri" w:cs="Calibri"/>
          <w:b/>
          <w:bCs/>
          <w:color w:val="000000"/>
          <w:sz w:val="22"/>
          <w:szCs w:val="22"/>
        </w:rPr>
      </w:pPr>
    </w:p>
    <w:p w14:paraId="425754B3" w14:textId="77777777" w:rsidR="002B61FD" w:rsidRPr="008806CD" w:rsidRDefault="002B61FD" w:rsidP="00A4058A">
      <w:pPr>
        <w:autoSpaceDE w:val="0"/>
        <w:autoSpaceDN w:val="0"/>
        <w:adjustRightInd w:val="0"/>
        <w:outlineLvl w:val="0"/>
        <w:rPr>
          <w:rFonts w:ascii="Calibri" w:hAnsi="Calibri" w:cs="Calibri"/>
          <w:b/>
          <w:bCs/>
          <w:color w:val="000000"/>
          <w:sz w:val="22"/>
          <w:szCs w:val="22"/>
        </w:rPr>
      </w:pPr>
      <w:r w:rsidRPr="008806CD">
        <w:rPr>
          <w:rFonts w:ascii="Calibri" w:hAnsi="Calibri" w:cs="Calibri"/>
          <w:b/>
          <w:bCs/>
          <w:color w:val="000000"/>
          <w:sz w:val="22"/>
          <w:szCs w:val="22"/>
        </w:rPr>
        <w:t>What if I have other questions?</w:t>
      </w:r>
    </w:p>
    <w:p w14:paraId="2B593178" w14:textId="77777777" w:rsidR="002B61FD" w:rsidRPr="008806CD" w:rsidRDefault="002B61FD" w:rsidP="002B61FD">
      <w:pPr>
        <w:autoSpaceDE w:val="0"/>
        <w:autoSpaceDN w:val="0"/>
        <w:adjustRightInd w:val="0"/>
        <w:rPr>
          <w:rFonts w:ascii="Calibri" w:hAnsi="Calibri" w:cs="Calibri"/>
          <w:color w:val="000000"/>
          <w:sz w:val="22"/>
          <w:szCs w:val="22"/>
        </w:rPr>
      </w:pPr>
      <w:r w:rsidRPr="008806CD">
        <w:rPr>
          <w:rFonts w:ascii="Calibri" w:hAnsi="Calibri" w:cs="Calibri"/>
          <w:color w:val="000000"/>
          <w:sz w:val="22"/>
          <w:szCs w:val="22"/>
        </w:rPr>
        <w:t xml:space="preserve">If you </w:t>
      </w:r>
      <w:r w:rsidR="00DF3FF5" w:rsidRPr="008806CD">
        <w:rPr>
          <w:rFonts w:ascii="Calibri" w:hAnsi="Calibri" w:cs="Calibri"/>
          <w:color w:val="000000"/>
          <w:sz w:val="22"/>
          <w:szCs w:val="22"/>
        </w:rPr>
        <w:t>have further questions about this</w:t>
      </w:r>
      <w:r w:rsidRPr="008806CD">
        <w:rPr>
          <w:rFonts w:ascii="Calibri" w:hAnsi="Calibri" w:cs="Calibri"/>
          <w:color w:val="000000"/>
          <w:sz w:val="22"/>
          <w:szCs w:val="22"/>
        </w:rPr>
        <w:t xml:space="preserve"> </w:t>
      </w:r>
      <w:r w:rsidR="00A4058A" w:rsidRPr="008806CD">
        <w:rPr>
          <w:rFonts w:ascii="Calibri" w:hAnsi="Calibri" w:cs="Calibri"/>
          <w:color w:val="000000"/>
          <w:sz w:val="22"/>
          <w:szCs w:val="22"/>
        </w:rPr>
        <w:t>study</w:t>
      </w:r>
      <w:r w:rsidR="00E20FB8" w:rsidRPr="008806CD">
        <w:rPr>
          <w:rFonts w:ascii="Calibri" w:hAnsi="Calibri" w:cs="Calibri"/>
          <w:color w:val="000000"/>
          <w:sz w:val="22"/>
          <w:szCs w:val="22"/>
        </w:rPr>
        <w:t>,</w:t>
      </w:r>
      <w:r w:rsidR="00A4058A" w:rsidRPr="008806CD">
        <w:rPr>
          <w:rFonts w:ascii="Calibri" w:hAnsi="Calibri" w:cs="Calibri"/>
          <w:color w:val="000000"/>
          <w:sz w:val="22"/>
          <w:szCs w:val="22"/>
        </w:rPr>
        <w:t xml:space="preserve"> </w:t>
      </w:r>
      <w:r w:rsidRPr="008806CD">
        <w:rPr>
          <w:rFonts w:ascii="Calibri" w:hAnsi="Calibri" w:cs="Calibri"/>
          <w:color w:val="000000"/>
          <w:sz w:val="22"/>
          <w:szCs w:val="22"/>
        </w:rPr>
        <w:t>please do not hesitate to contact us:</w:t>
      </w:r>
    </w:p>
    <w:p w14:paraId="17CB854A" w14:textId="77777777" w:rsidR="001C1433" w:rsidRPr="008806CD" w:rsidRDefault="001C1433" w:rsidP="002B61FD">
      <w:pPr>
        <w:autoSpaceDE w:val="0"/>
        <w:autoSpaceDN w:val="0"/>
        <w:adjustRightInd w:val="0"/>
        <w:rPr>
          <w:rFonts w:ascii="Calibri" w:hAnsi="Calibri" w:cs="Calibri"/>
          <w:color w:val="000000"/>
          <w:sz w:val="22"/>
          <w:szCs w:val="22"/>
        </w:rPr>
      </w:pPr>
    </w:p>
    <w:p w14:paraId="4D1FD188" w14:textId="356E5438" w:rsidR="00BA44D7" w:rsidRPr="008806CD" w:rsidRDefault="00BA44D7" w:rsidP="00343D3D">
      <w:pPr>
        <w:rPr>
          <w:rFonts w:ascii="Calibri" w:hAnsi="Calibri" w:cs="Calibri"/>
          <w:sz w:val="22"/>
          <w:szCs w:val="22"/>
          <w:lang w:val="pt-BR"/>
        </w:rPr>
      </w:pPr>
      <w:r w:rsidRPr="008806CD">
        <w:rPr>
          <w:rFonts w:ascii="Calibri" w:hAnsi="Calibri" w:cs="Calibri"/>
          <w:sz w:val="22"/>
          <w:szCs w:val="22"/>
          <w:lang w:val="pt-BR"/>
        </w:rPr>
        <w:t>Dr Sarah Crook</w:t>
      </w:r>
    </w:p>
    <w:p w14:paraId="64A1A569" w14:textId="6F9BB75F" w:rsidR="00BA44D7" w:rsidRPr="008806CD" w:rsidRDefault="00BA44D7" w:rsidP="00343D3D">
      <w:pPr>
        <w:rPr>
          <w:rFonts w:ascii="Calibri" w:hAnsi="Calibri" w:cs="Calibri"/>
          <w:sz w:val="22"/>
          <w:szCs w:val="22"/>
          <w:lang w:val="pt-BR"/>
        </w:rPr>
      </w:pPr>
      <w:r w:rsidRPr="008806CD">
        <w:rPr>
          <w:rFonts w:ascii="Calibri" w:hAnsi="Calibri" w:cs="Calibri"/>
          <w:sz w:val="22"/>
          <w:szCs w:val="22"/>
          <w:lang w:val="pt-BR"/>
        </w:rPr>
        <w:t>Department of History, Heritage and Classics,</w:t>
      </w:r>
    </w:p>
    <w:p w14:paraId="43D6BAB6" w14:textId="60D1E491" w:rsidR="00BA44D7" w:rsidRPr="008806CD" w:rsidRDefault="00BA44D7" w:rsidP="00343D3D">
      <w:pPr>
        <w:rPr>
          <w:rFonts w:ascii="Calibri" w:hAnsi="Calibri" w:cs="Calibri"/>
          <w:sz w:val="22"/>
          <w:szCs w:val="22"/>
          <w:lang w:val="pt-BR"/>
        </w:rPr>
      </w:pPr>
      <w:r w:rsidRPr="008806CD">
        <w:rPr>
          <w:rFonts w:ascii="Calibri" w:hAnsi="Calibri" w:cs="Calibri"/>
          <w:sz w:val="22"/>
          <w:szCs w:val="22"/>
          <w:lang w:val="pt-BR"/>
        </w:rPr>
        <w:t>Swansea University</w:t>
      </w:r>
    </w:p>
    <w:p w14:paraId="6F3A82F6" w14:textId="58A49764" w:rsidR="00BA44D7" w:rsidRPr="008806CD" w:rsidRDefault="00817E36" w:rsidP="00343D3D">
      <w:pPr>
        <w:rPr>
          <w:rFonts w:ascii="Calibri" w:hAnsi="Calibri" w:cs="Calibri"/>
          <w:sz w:val="22"/>
          <w:szCs w:val="22"/>
          <w:lang w:val="pt-BR"/>
        </w:rPr>
      </w:pPr>
      <w:hyperlink r:id="rId9" w:history="1">
        <w:r w:rsidR="00BA44D7" w:rsidRPr="008806CD">
          <w:rPr>
            <w:rStyle w:val="Hyperlink"/>
            <w:rFonts w:ascii="Calibri" w:hAnsi="Calibri" w:cs="Calibri"/>
            <w:sz w:val="22"/>
            <w:szCs w:val="22"/>
            <w:lang w:val="pt-BR"/>
          </w:rPr>
          <w:t>s.r.e.crook@swansea.ac.uk</w:t>
        </w:r>
      </w:hyperlink>
      <w:r w:rsidR="00BA44D7" w:rsidRPr="008806CD">
        <w:rPr>
          <w:rFonts w:ascii="Calibri" w:hAnsi="Calibri" w:cs="Calibri"/>
          <w:sz w:val="22"/>
          <w:szCs w:val="22"/>
          <w:lang w:val="pt-BR"/>
        </w:rPr>
        <w:t xml:space="preserve"> </w:t>
      </w:r>
    </w:p>
    <w:p w14:paraId="01A9EA7C" w14:textId="77777777" w:rsidR="009B1A7C" w:rsidRPr="008806CD" w:rsidRDefault="009B1A7C" w:rsidP="00343D3D">
      <w:pPr>
        <w:rPr>
          <w:rFonts w:ascii="Calibri" w:hAnsi="Calibri" w:cs="Calibri"/>
          <w:sz w:val="22"/>
          <w:szCs w:val="22"/>
          <w:lang w:val="pt-BR"/>
        </w:rPr>
      </w:pPr>
    </w:p>
    <w:p w14:paraId="6E955336" w14:textId="77777777" w:rsidR="009B1A7C" w:rsidRPr="008806CD" w:rsidRDefault="009B1A7C" w:rsidP="009B1A7C">
      <w:pPr>
        <w:ind w:hanging="360"/>
        <w:rPr>
          <w:rFonts w:ascii="Calibri" w:hAnsi="Calibri" w:cs="Calibri"/>
          <w:sz w:val="22"/>
          <w:szCs w:val="22"/>
        </w:rPr>
      </w:pPr>
      <w:r w:rsidRPr="008806CD">
        <w:rPr>
          <w:rFonts w:ascii="Calibri" w:hAnsi="Calibri" w:cs="Calibri"/>
          <w:color w:val="1F497D"/>
          <w:sz w:val="22"/>
          <w:szCs w:val="22"/>
        </w:rPr>
        <w:t>        </w:t>
      </w:r>
      <w:r w:rsidRPr="008806CD">
        <w:rPr>
          <w:rStyle w:val="apple-converted-space"/>
          <w:rFonts w:ascii="Calibri" w:hAnsi="Calibri" w:cs="Calibri"/>
          <w:color w:val="1F497D"/>
          <w:sz w:val="22"/>
          <w:szCs w:val="22"/>
        </w:rPr>
        <w:t> </w:t>
      </w:r>
      <w:r w:rsidRPr="008806CD">
        <w:rPr>
          <w:rFonts w:ascii="Calibri" w:hAnsi="Calibri" w:cs="Calibri"/>
          <w:color w:val="1F497D"/>
          <w:sz w:val="22"/>
          <w:szCs w:val="22"/>
        </w:rPr>
        <w:t>        </w:t>
      </w:r>
      <w:r w:rsidRPr="008806CD">
        <w:rPr>
          <w:rStyle w:val="apple-converted-space"/>
          <w:rFonts w:ascii="Calibri" w:hAnsi="Calibri" w:cs="Calibri"/>
          <w:color w:val="1F497D"/>
          <w:sz w:val="22"/>
          <w:szCs w:val="22"/>
        </w:rPr>
        <w:t> </w:t>
      </w:r>
      <w:r w:rsidR="00B007F9" w:rsidRPr="008806CD">
        <w:rPr>
          <w:rFonts w:ascii="Calibri" w:hAnsi="Calibri" w:cs="Calibri"/>
          <w:sz w:val="22"/>
          <w:szCs w:val="22"/>
        </w:rPr>
        <w:t xml:space="preserve"> </w:t>
      </w:r>
    </w:p>
    <w:p w14:paraId="71A63959" w14:textId="77777777" w:rsidR="009B1A7C" w:rsidRPr="008806CD" w:rsidRDefault="009B1A7C" w:rsidP="00DD57A7">
      <w:pPr>
        <w:ind w:hanging="360"/>
        <w:rPr>
          <w:rFonts w:ascii="Calibri" w:hAnsi="Calibri" w:cs="Calibri"/>
          <w:sz w:val="22"/>
          <w:szCs w:val="22"/>
          <w:lang w:val="pt-BR"/>
        </w:rPr>
      </w:pPr>
      <w:r w:rsidRPr="008806CD">
        <w:rPr>
          <w:rFonts w:ascii="Calibri" w:hAnsi="Calibri" w:cs="Calibri"/>
          <w:color w:val="1F497D"/>
          <w:sz w:val="22"/>
          <w:szCs w:val="22"/>
        </w:rPr>
        <w:t>       </w:t>
      </w:r>
      <w:r w:rsidRPr="008806CD">
        <w:rPr>
          <w:rStyle w:val="apple-converted-space"/>
          <w:rFonts w:ascii="Calibri" w:hAnsi="Calibri" w:cs="Calibri"/>
          <w:color w:val="1F497D"/>
          <w:sz w:val="22"/>
          <w:szCs w:val="22"/>
        </w:rPr>
        <w:t> </w:t>
      </w:r>
    </w:p>
    <w:sectPr w:rsidR="009B1A7C" w:rsidRPr="008806CD" w:rsidSect="002B61FD">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1ED74" w14:textId="77777777" w:rsidR="00817E36" w:rsidRDefault="00817E36">
      <w:r>
        <w:separator/>
      </w:r>
    </w:p>
  </w:endnote>
  <w:endnote w:type="continuationSeparator" w:id="0">
    <w:p w14:paraId="696797B2" w14:textId="77777777" w:rsidR="00817E36" w:rsidRDefault="00817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A1C10" w14:textId="77777777" w:rsidR="00A4058A" w:rsidRDefault="00A4058A">
    <w:pPr>
      <w:pStyle w:val="Footer"/>
    </w:pPr>
    <w:r>
      <w:t>Version 1, GDPR compliant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18314" w14:textId="77777777" w:rsidR="00817E36" w:rsidRDefault="00817E36">
      <w:r>
        <w:separator/>
      </w:r>
    </w:p>
  </w:footnote>
  <w:footnote w:type="continuationSeparator" w:id="0">
    <w:p w14:paraId="1813C789" w14:textId="77777777" w:rsidR="00817E36" w:rsidRDefault="00817E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33985" w14:textId="77777777" w:rsidR="002B61FD" w:rsidRPr="00AA1A9B" w:rsidRDefault="000C5F7B" w:rsidP="002B61FD">
    <w:pPr>
      <w:pStyle w:val="Header"/>
      <w:jc w:val="right"/>
      <w:rPr>
        <w:rFonts w:ascii="Garamond" w:hAnsi="Garamond"/>
        <w:b/>
      </w:rPr>
    </w:pPr>
    <w:r w:rsidRPr="00B00AAA">
      <w:rPr>
        <w:rStyle w:val="email"/>
        <w:rFonts w:asciiTheme="majorHAnsi" w:hAnsiTheme="majorHAnsi"/>
        <w:b/>
        <w:noProof/>
      </w:rPr>
      <w:drawing>
        <wp:inline distT="0" distB="0" distL="0" distR="0" wp14:anchorId="2294A296" wp14:editId="3B2E1468">
          <wp:extent cx="1020868" cy="832230"/>
          <wp:effectExtent l="0" t="0" r="0" b="635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1410" cy="83267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5D2A"/>
    <w:multiLevelType w:val="hybridMultilevel"/>
    <w:tmpl w:val="9752A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1265F5B"/>
    <w:multiLevelType w:val="hybridMultilevel"/>
    <w:tmpl w:val="EC52CF40"/>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pt-B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3AE"/>
    <w:rsid w:val="00047B8C"/>
    <w:rsid w:val="00060B7E"/>
    <w:rsid w:val="00061949"/>
    <w:rsid w:val="000734F0"/>
    <w:rsid w:val="000950A6"/>
    <w:rsid w:val="000A02D9"/>
    <w:rsid w:val="000B1AA9"/>
    <w:rsid w:val="000B4430"/>
    <w:rsid w:val="000C4905"/>
    <w:rsid w:val="000C5F7B"/>
    <w:rsid w:val="00104710"/>
    <w:rsid w:val="00126D1D"/>
    <w:rsid w:val="00137D39"/>
    <w:rsid w:val="00151C19"/>
    <w:rsid w:val="001A06DD"/>
    <w:rsid w:val="001B63AE"/>
    <w:rsid w:val="001C1433"/>
    <w:rsid w:val="001C40E3"/>
    <w:rsid w:val="00206CD3"/>
    <w:rsid w:val="00276C09"/>
    <w:rsid w:val="002838A0"/>
    <w:rsid w:val="0029169A"/>
    <w:rsid w:val="0029538A"/>
    <w:rsid w:val="002B2A26"/>
    <w:rsid w:val="002B5ECD"/>
    <w:rsid w:val="002B61FD"/>
    <w:rsid w:val="002C0801"/>
    <w:rsid w:val="002F0D3F"/>
    <w:rsid w:val="00307D6B"/>
    <w:rsid w:val="00312ED8"/>
    <w:rsid w:val="00315E84"/>
    <w:rsid w:val="00327A13"/>
    <w:rsid w:val="00343D3D"/>
    <w:rsid w:val="003B3765"/>
    <w:rsid w:val="003E2CAD"/>
    <w:rsid w:val="004B7EC8"/>
    <w:rsid w:val="004D173F"/>
    <w:rsid w:val="0054342A"/>
    <w:rsid w:val="00592DCC"/>
    <w:rsid w:val="005C4173"/>
    <w:rsid w:val="00647994"/>
    <w:rsid w:val="006817C8"/>
    <w:rsid w:val="006D6DB7"/>
    <w:rsid w:val="00711C34"/>
    <w:rsid w:val="00753AA8"/>
    <w:rsid w:val="0076755C"/>
    <w:rsid w:val="007B6F55"/>
    <w:rsid w:val="007D3C43"/>
    <w:rsid w:val="007E1DF7"/>
    <w:rsid w:val="00812102"/>
    <w:rsid w:val="00817E36"/>
    <w:rsid w:val="0082077F"/>
    <w:rsid w:val="00820D2A"/>
    <w:rsid w:val="00834F88"/>
    <w:rsid w:val="00835853"/>
    <w:rsid w:val="00880076"/>
    <w:rsid w:val="008806CD"/>
    <w:rsid w:val="00964D7B"/>
    <w:rsid w:val="009A5802"/>
    <w:rsid w:val="009B1A7C"/>
    <w:rsid w:val="009D053C"/>
    <w:rsid w:val="00A155A9"/>
    <w:rsid w:val="00A37262"/>
    <w:rsid w:val="00A4058A"/>
    <w:rsid w:val="00A7051F"/>
    <w:rsid w:val="00AB04D4"/>
    <w:rsid w:val="00AF0194"/>
    <w:rsid w:val="00B007F9"/>
    <w:rsid w:val="00B53314"/>
    <w:rsid w:val="00B9293E"/>
    <w:rsid w:val="00BA44D7"/>
    <w:rsid w:val="00BB1F27"/>
    <w:rsid w:val="00BB3457"/>
    <w:rsid w:val="00BD1262"/>
    <w:rsid w:val="00C052D3"/>
    <w:rsid w:val="00C2509A"/>
    <w:rsid w:val="00C55185"/>
    <w:rsid w:val="00C86919"/>
    <w:rsid w:val="00C96454"/>
    <w:rsid w:val="00D20458"/>
    <w:rsid w:val="00D32724"/>
    <w:rsid w:val="00D619D3"/>
    <w:rsid w:val="00D769DD"/>
    <w:rsid w:val="00DC3A0D"/>
    <w:rsid w:val="00DD57A7"/>
    <w:rsid w:val="00DD6154"/>
    <w:rsid w:val="00DF3FF5"/>
    <w:rsid w:val="00E20FB8"/>
    <w:rsid w:val="00E51BF7"/>
    <w:rsid w:val="00E66A88"/>
    <w:rsid w:val="00E876EA"/>
    <w:rsid w:val="00EB0FAC"/>
    <w:rsid w:val="00EB2818"/>
    <w:rsid w:val="00EB542B"/>
    <w:rsid w:val="00EC1C03"/>
    <w:rsid w:val="00EC34D8"/>
    <w:rsid w:val="00ED1DF8"/>
    <w:rsid w:val="00EE6C8F"/>
    <w:rsid w:val="00F341CF"/>
    <w:rsid w:val="00F4196D"/>
    <w:rsid w:val="00F74A54"/>
    <w:rsid w:val="00F76462"/>
    <w:rsid w:val="00F771A1"/>
    <w:rsid w:val="00F776D5"/>
    <w:rsid w:val="00FC677A"/>
    <w:rsid w:val="00FD38A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8B9072"/>
  <w14:defaultImageDpi w14:val="300"/>
  <w15:docId w15:val="{B42B569E-5A93-4AF7-9EB8-BD8F20850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4425B"/>
    <w:rPr>
      <w:color w:val="0000FF"/>
      <w:u w:val="single"/>
    </w:rPr>
  </w:style>
  <w:style w:type="paragraph" w:styleId="NormalWeb">
    <w:name w:val="Normal (Web)"/>
    <w:basedOn w:val="Normal"/>
    <w:rsid w:val="000A71F9"/>
    <w:pPr>
      <w:spacing w:before="100" w:beforeAutospacing="1" w:after="100" w:afterAutospacing="1"/>
    </w:pPr>
  </w:style>
  <w:style w:type="character" w:customStyle="1" w:styleId="email-label">
    <w:name w:val="email-label"/>
    <w:basedOn w:val="DefaultParagraphFont"/>
    <w:rsid w:val="00C278EE"/>
  </w:style>
  <w:style w:type="character" w:customStyle="1" w:styleId="email">
    <w:name w:val="email"/>
    <w:basedOn w:val="DefaultParagraphFont"/>
    <w:rsid w:val="00C278EE"/>
  </w:style>
  <w:style w:type="character" w:customStyle="1" w:styleId="tel-label">
    <w:name w:val="tel-label"/>
    <w:basedOn w:val="DefaultParagraphFont"/>
    <w:rsid w:val="00C278EE"/>
  </w:style>
  <w:style w:type="character" w:customStyle="1" w:styleId="telephone">
    <w:name w:val="telephone"/>
    <w:basedOn w:val="DefaultParagraphFont"/>
    <w:rsid w:val="00C278EE"/>
  </w:style>
  <w:style w:type="paragraph" w:styleId="BodyText2">
    <w:name w:val="Body Text 2"/>
    <w:basedOn w:val="Normal"/>
    <w:link w:val="BodyText2Char"/>
    <w:rsid w:val="00C278EE"/>
    <w:rPr>
      <w:rFonts w:ascii="Arial" w:hAnsi="Arial"/>
      <w:b/>
      <w:szCs w:val="20"/>
    </w:rPr>
  </w:style>
  <w:style w:type="character" w:customStyle="1" w:styleId="BodyText2Char">
    <w:name w:val="Body Text 2 Char"/>
    <w:basedOn w:val="DefaultParagraphFont"/>
    <w:link w:val="BodyText2"/>
    <w:rsid w:val="00C278EE"/>
    <w:rPr>
      <w:rFonts w:ascii="Arial" w:hAnsi="Arial"/>
      <w:b/>
      <w:sz w:val="24"/>
      <w:lang w:eastAsia="en-GB"/>
    </w:rPr>
  </w:style>
  <w:style w:type="paragraph" w:styleId="Header">
    <w:name w:val="header"/>
    <w:basedOn w:val="Normal"/>
    <w:link w:val="HeaderChar"/>
    <w:rsid w:val="00AA1A9B"/>
    <w:pPr>
      <w:tabs>
        <w:tab w:val="center" w:pos="4320"/>
        <w:tab w:val="right" w:pos="8640"/>
      </w:tabs>
    </w:pPr>
  </w:style>
  <w:style w:type="character" w:customStyle="1" w:styleId="HeaderChar">
    <w:name w:val="Header Char"/>
    <w:basedOn w:val="DefaultParagraphFont"/>
    <w:link w:val="Header"/>
    <w:rsid w:val="00AA1A9B"/>
    <w:rPr>
      <w:sz w:val="24"/>
      <w:szCs w:val="24"/>
      <w:lang w:eastAsia="en-GB"/>
    </w:rPr>
  </w:style>
  <w:style w:type="paragraph" w:styleId="Footer">
    <w:name w:val="footer"/>
    <w:basedOn w:val="Normal"/>
    <w:link w:val="FooterChar"/>
    <w:rsid w:val="00AA1A9B"/>
    <w:pPr>
      <w:tabs>
        <w:tab w:val="center" w:pos="4320"/>
        <w:tab w:val="right" w:pos="8640"/>
      </w:tabs>
    </w:pPr>
  </w:style>
  <w:style w:type="character" w:customStyle="1" w:styleId="FooterChar">
    <w:name w:val="Footer Char"/>
    <w:basedOn w:val="DefaultParagraphFont"/>
    <w:link w:val="Footer"/>
    <w:rsid w:val="00AA1A9B"/>
    <w:rPr>
      <w:sz w:val="24"/>
      <w:szCs w:val="24"/>
      <w:lang w:eastAsia="en-GB"/>
    </w:rPr>
  </w:style>
  <w:style w:type="paragraph" w:styleId="BalloonText">
    <w:name w:val="Balloon Text"/>
    <w:basedOn w:val="Normal"/>
    <w:link w:val="BalloonTextChar"/>
    <w:rsid w:val="000C5F7B"/>
    <w:rPr>
      <w:rFonts w:ascii="Lucida Grande" w:hAnsi="Lucida Grande" w:cs="Lucida Grande"/>
      <w:sz w:val="18"/>
      <w:szCs w:val="18"/>
    </w:rPr>
  </w:style>
  <w:style w:type="character" w:customStyle="1" w:styleId="BalloonTextChar">
    <w:name w:val="Balloon Text Char"/>
    <w:basedOn w:val="DefaultParagraphFont"/>
    <w:link w:val="BalloonText"/>
    <w:rsid w:val="000C5F7B"/>
    <w:rPr>
      <w:rFonts w:ascii="Lucida Grande" w:hAnsi="Lucida Grande" w:cs="Lucida Grande"/>
      <w:sz w:val="18"/>
      <w:szCs w:val="18"/>
      <w:lang w:eastAsia="en-GB"/>
    </w:rPr>
  </w:style>
  <w:style w:type="character" w:styleId="CommentReference">
    <w:name w:val="annotation reference"/>
    <w:basedOn w:val="DefaultParagraphFont"/>
    <w:rsid w:val="00151C19"/>
    <w:rPr>
      <w:sz w:val="16"/>
      <w:szCs w:val="16"/>
    </w:rPr>
  </w:style>
  <w:style w:type="paragraph" w:styleId="CommentText">
    <w:name w:val="annotation text"/>
    <w:basedOn w:val="Normal"/>
    <w:link w:val="CommentTextChar"/>
    <w:rsid w:val="00151C19"/>
    <w:rPr>
      <w:sz w:val="20"/>
      <w:szCs w:val="20"/>
    </w:rPr>
  </w:style>
  <w:style w:type="character" w:customStyle="1" w:styleId="CommentTextChar">
    <w:name w:val="Comment Text Char"/>
    <w:basedOn w:val="DefaultParagraphFont"/>
    <w:link w:val="CommentText"/>
    <w:rsid w:val="00151C19"/>
    <w:rPr>
      <w:lang w:eastAsia="en-GB"/>
    </w:rPr>
  </w:style>
  <w:style w:type="paragraph" w:styleId="CommentSubject">
    <w:name w:val="annotation subject"/>
    <w:basedOn w:val="CommentText"/>
    <w:next w:val="CommentText"/>
    <w:link w:val="CommentSubjectChar"/>
    <w:rsid w:val="00151C19"/>
    <w:rPr>
      <w:b/>
      <w:bCs/>
    </w:rPr>
  </w:style>
  <w:style w:type="character" w:customStyle="1" w:styleId="CommentSubjectChar">
    <w:name w:val="Comment Subject Char"/>
    <w:basedOn w:val="CommentTextChar"/>
    <w:link w:val="CommentSubject"/>
    <w:rsid w:val="00151C19"/>
    <w:rPr>
      <w:b/>
      <w:bCs/>
      <w:lang w:eastAsia="en-GB"/>
    </w:rPr>
  </w:style>
  <w:style w:type="character" w:customStyle="1" w:styleId="UnresolvedMention1">
    <w:name w:val="Unresolved Mention1"/>
    <w:basedOn w:val="DefaultParagraphFont"/>
    <w:uiPriority w:val="99"/>
    <w:semiHidden/>
    <w:unhideWhenUsed/>
    <w:rsid w:val="001C1433"/>
    <w:rPr>
      <w:color w:val="808080"/>
      <w:shd w:val="clear" w:color="auto" w:fill="E6E6E6"/>
    </w:rPr>
  </w:style>
  <w:style w:type="character" w:styleId="FollowedHyperlink">
    <w:name w:val="FollowedHyperlink"/>
    <w:basedOn w:val="DefaultParagraphFont"/>
    <w:semiHidden/>
    <w:unhideWhenUsed/>
    <w:rsid w:val="00A4058A"/>
    <w:rPr>
      <w:color w:val="800080" w:themeColor="followedHyperlink"/>
      <w:u w:val="single"/>
    </w:rPr>
  </w:style>
  <w:style w:type="paragraph" w:styleId="Revision">
    <w:name w:val="Revision"/>
    <w:hidden/>
    <w:uiPriority w:val="99"/>
    <w:semiHidden/>
    <w:rsid w:val="00A4058A"/>
    <w:rPr>
      <w:sz w:val="24"/>
      <w:szCs w:val="24"/>
      <w:lang w:eastAsia="en-GB"/>
    </w:rPr>
  </w:style>
  <w:style w:type="character" w:customStyle="1" w:styleId="apple-converted-space">
    <w:name w:val="apple-converted-space"/>
    <w:basedOn w:val="DefaultParagraphFont"/>
    <w:rsid w:val="009B1A7C"/>
  </w:style>
  <w:style w:type="paragraph" w:styleId="ListParagraph">
    <w:name w:val="List Paragraph"/>
    <w:basedOn w:val="Normal"/>
    <w:uiPriority w:val="34"/>
    <w:qFormat/>
    <w:rsid w:val="00327A13"/>
    <w:pPr>
      <w:ind w:left="720"/>
      <w:contextualSpacing/>
    </w:pPr>
  </w:style>
  <w:style w:type="character" w:styleId="UnresolvedMention">
    <w:name w:val="Unresolved Mention"/>
    <w:basedOn w:val="DefaultParagraphFont"/>
    <w:uiPriority w:val="99"/>
    <w:semiHidden/>
    <w:unhideWhenUsed/>
    <w:rsid w:val="00BA44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396781">
      <w:bodyDiv w:val="1"/>
      <w:marLeft w:val="0"/>
      <w:marRight w:val="0"/>
      <w:marTop w:val="0"/>
      <w:marBottom w:val="0"/>
      <w:divBdr>
        <w:top w:val="none" w:sz="0" w:space="0" w:color="auto"/>
        <w:left w:val="none" w:sz="0" w:space="0" w:color="auto"/>
        <w:bottom w:val="none" w:sz="0" w:space="0" w:color="auto"/>
        <w:right w:val="none" w:sz="0" w:space="0" w:color="auto"/>
      </w:divBdr>
    </w:div>
    <w:div w:id="672414853">
      <w:bodyDiv w:val="1"/>
      <w:marLeft w:val="0"/>
      <w:marRight w:val="0"/>
      <w:marTop w:val="0"/>
      <w:marBottom w:val="0"/>
      <w:divBdr>
        <w:top w:val="none" w:sz="0" w:space="0" w:color="auto"/>
        <w:left w:val="none" w:sz="0" w:space="0" w:color="auto"/>
        <w:bottom w:val="none" w:sz="0" w:space="0" w:color="auto"/>
        <w:right w:val="none" w:sz="0" w:space="0" w:color="auto"/>
      </w:divBdr>
    </w:div>
    <w:div w:id="17888920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ataprotection@swansea.ac.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r.e.crook@swansea.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060A0-AE5D-4C5B-AAF9-F56C187F1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1452</Words>
  <Characters>7745</Characters>
  <Application>Microsoft Office Word</Application>
  <DocSecurity>0</DocSecurity>
  <Lines>221</Lines>
  <Paragraphs>89</Paragraphs>
  <ScaleCrop>false</ScaleCrop>
  <HeadingPairs>
    <vt:vector size="2" baseType="variant">
      <vt:variant>
        <vt:lpstr>Title</vt:lpstr>
      </vt:variant>
      <vt:variant>
        <vt:i4>1</vt:i4>
      </vt:variant>
    </vt:vector>
  </HeadingPairs>
  <TitlesOfParts>
    <vt:vector size="1" baseType="lpstr">
      <vt:lpstr>INFORMATION SHEET</vt:lpstr>
    </vt:vector>
  </TitlesOfParts>
  <Company>Cardiff University</Company>
  <LinksUpToDate>false</LinksUpToDate>
  <CharactersWithSpaces>9108</CharactersWithSpaces>
  <SharedDoc>false</SharedDoc>
  <HLinks>
    <vt:vector size="12" baseType="variant">
      <vt:variant>
        <vt:i4>1769479</vt:i4>
      </vt:variant>
      <vt:variant>
        <vt:i4>3</vt:i4>
      </vt:variant>
      <vt:variant>
        <vt:i4>0</vt:i4>
      </vt:variant>
      <vt:variant>
        <vt:i4>5</vt:i4>
      </vt:variant>
      <vt:variant>
        <vt:lpwstr>mailto:Boivin@cardiff.ac.uk</vt:lpwstr>
      </vt:variant>
      <vt:variant>
        <vt:lpwstr/>
      </vt:variant>
      <vt:variant>
        <vt:i4>786504</vt:i4>
      </vt:variant>
      <vt:variant>
        <vt:i4>0</vt:i4>
      </vt:variant>
      <vt:variant>
        <vt:i4>0</vt:i4>
      </vt:variant>
      <vt:variant>
        <vt:i4>5</vt:i4>
      </vt:variant>
      <vt:variant>
        <vt:lpwstr>mailto:G.Jiga@swansea.ac.uk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SHEET</dc:title>
  <dc:creator>INSRV</dc:creator>
  <cp:lastModifiedBy>Sarah Crook</cp:lastModifiedBy>
  <cp:revision>9</cp:revision>
  <cp:lastPrinted>2018-08-31T12:56:00Z</cp:lastPrinted>
  <dcterms:created xsi:type="dcterms:W3CDTF">2022-02-09T11:54:00Z</dcterms:created>
  <dcterms:modified xsi:type="dcterms:W3CDTF">2022-02-21T09:31:00Z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643981428</vt:i4>
  </property>
</Properties>
</file>