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0C67B" w14:textId="53EBF436" w:rsidR="005F5A5E" w:rsidRPr="00E12223" w:rsidRDefault="00E12223" w:rsidP="00ED1B56">
      <w:pPr>
        <w:spacing w:after="0"/>
        <w:rPr>
          <w:rFonts w:ascii="Arial" w:hAnsi="Arial" w:cs="Arial"/>
          <w:b/>
        </w:rPr>
      </w:pPr>
      <w:r w:rsidRPr="00E12223">
        <w:rPr>
          <w:rFonts w:ascii="Arial" w:hAnsi="Arial" w:cs="Arial"/>
          <w:b/>
        </w:rPr>
        <w:t>Study Name: Prisons, Prison Officers and Prisoners’ Families</w:t>
      </w:r>
    </w:p>
    <w:p w14:paraId="1E048CB1" w14:textId="2A95E72A" w:rsidR="00E12223" w:rsidRPr="00E12223" w:rsidRDefault="00E12223" w:rsidP="00ED1B56">
      <w:pPr>
        <w:spacing w:after="0"/>
        <w:rPr>
          <w:rFonts w:ascii="Arial" w:hAnsi="Arial" w:cs="Arial"/>
          <w:b/>
        </w:rPr>
      </w:pPr>
    </w:p>
    <w:p w14:paraId="53D1F80B" w14:textId="232ED02A" w:rsidR="00E12223" w:rsidRPr="00E12223" w:rsidRDefault="00E12223" w:rsidP="00ED1B56">
      <w:pPr>
        <w:spacing w:after="0"/>
        <w:rPr>
          <w:rFonts w:ascii="Arial" w:hAnsi="Arial" w:cs="Arial"/>
          <w:b/>
        </w:rPr>
      </w:pPr>
      <w:r w:rsidRPr="00E12223">
        <w:rPr>
          <w:rFonts w:ascii="Arial" w:hAnsi="Arial" w:cs="Arial"/>
          <w:b/>
        </w:rPr>
        <w:t>Depositor: Kirsty Deacon</w:t>
      </w:r>
    </w:p>
    <w:p w14:paraId="55F4AD14" w14:textId="4025C765" w:rsidR="00E12223" w:rsidRPr="00E12223" w:rsidRDefault="00E12223" w:rsidP="00ED1B56">
      <w:pPr>
        <w:spacing w:after="0"/>
        <w:rPr>
          <w:rFonts w:ascii="Arial" w:hAnsi="Arial" w:cs="Arial"/>
          <w:b/>
        </w:rPr>
      </w:pPr>
    </w:p>
    <w:p w14:paraId="045F32B4" w14:textId="7B2D759A" w:rsidR="00E12223" w:rsidRPr="00E12223" w:rsidRDefault="00E12223" w:rsidP="00ED1B56">
      <w:pPr>
        <w:spacing w:after="0"/>
        <w:rPr>
          <w:rFonts w:ascii="Arial" w:hAnsi="Arial" w:cs="Arial"/>
        </w:rPr>
      </w:pPr>
      <w:r w:rsidRPr="00E12223">
        <w:rPr>
          <w:rFonts w:ascii="Arial" w:hAnsi="Arial" w:cs="Arial"/>
          <w:b/>
        </w:rPr>
        <w:t>Interview Schedule: Prison Officers</w:t>
      </w:r>
    </w:p>
    <w:p w14:paraId="59E37BF6" w14:textId="0662E2BA" w:rsidR="005F5A5E" w:rsidRDefault="005F5A5E" w:rsidP="00ED1B56">
      <w:pPr>
        <w:spacing w:after="0"/>
        <w:rPr>
          <w:rFonts w:ascii="Arial" w:hAnsi="Arial" w:cs="Arial"/>
        </w:rPr>
      </w:pPr>
    </w:p>
    <w:p w14:paraId="1AA0BA89" w14:textId="650E6155" w:rsidR="00E12223" w:rsidRDefault="00E12223" w:rsidP="00ED1B56">
      <w:pPr>
        <w:spacing w:after="0"/>
        <w:rPr>
          <w:rFonts w:ascii="Arial" w:hAnsi="Arial" w:cs="Arial"/>
        </w:rPr>
      </w:pPr>
    </w:p>
    <w:p w14:paraId="73B8D7E9" w14:textId="77C084E0" w:rsidR="00E12223" w:rsidRDefault="00E12223" w:rsidP="00ED1B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study sought to explore prison officers’ understanding of the Scottish Prison Service Family Strategy 2017-2022 and how they operationalise this document. </w:t>
      </w:r>
    </w:p>
    <w:p w14:paraId="2FB67432" w14:textId="57333257" w:rsidR="00E12223" w:rsidRDefault="00E12223" w:rsidP="00ED1B56">
      <w:pPr>
        <w:spacing w:after="0"/>
        <w:rPr>
          <w:rFonts w:ascii="Arial" w:hAnsi="Arial" w:cs="Arial"/>
        </w:rPr>
      </w:pPr>
    </w:p>
    <w:p w14:paraId="621F0B1F" w14:textId="114AD57A" w:rsidR="00E12223" w:rsidRDefault="00E12223" w:rsidP="00321C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Semi-structured interviews took place with 10 prison officers across five prisons in Scotland. </w:t>
      </w:r>
      <w:r w:rsidRPr="00E12223">
        <w:rPr>
          <w:rFonts w:ascii="Arial" w:hAnsi="Arial" w:cs="Arial"/>
        </w:rPr>
        <w:t>These prisons held male and female prisoners, young people, and those serving short, long and life sentences as well as the open estate.</w:t>
      </w:r>
      <w:r>
        <w:rPr>
          <w:rFonts w:ascii="Arial" w:hAnsi="Arial" w:cs="Arial"/>
        </w:rPr>
        <w:t xml:space="preserve"> They all held roles where they worked in roles with, or related to, families of prisoners. These roles included </w:t>
      </w:r>
      <w:r w:rsidR="00321C98" w:rsidRPr="00321C98">
        <w:rPr>
          <w:rFonts w:ascii="Arial" w:hAnsi="Arial" w:cs="Arial"/>
        </w:rPr>
        <w:t>F</w:t>
      </w:r>
      <w:r w:rsidR="00321C98">
        <w:rPr>
          <w:rFonts w:ascii="Arial" w:hAnsi="Arial" w:cs="Arial"/>
        </w:rPr>
        <w:t>amily Contact Officers</w:t>
      </w:r>
      <w:r w:rsidR="009C712B">
        <w:rPr>
          <w:rFonts w:ascii="Arial" w:hAnsi="Arial" w:cs="Arial"/>
        </w:rPr>
        <w:t xml:space="preserve"> (FCO)</w:t>
      </w:r>
      <w:bookmarkStart w:id="0" w:name="_GoBack"/>
      <w:bookmarkEnd w:id="0"/>
      <w:r w:rsidR="00321C98">
        <w:rPr>
          <w:rFonts w:ascii="Arial" w:hAnsi="Arial" w:cs="Arial"/>
        </w:rPr>
        <w:t xml:space="preserve">, </w:t>
      </w:r>
      <w:r w:rsidR="00321C98" w:rsidRPr="00321C98">
        <w:rPr>
          <w:rFonts w:ascii="Arial" w:hAnsi="Arial" w:cs="Arial"/>
        </w:rPr>
        <w:t>those working in Int</w:t>
      </w:r>
      <w:r w:rsidR="00321C98">
        <w:rPr>
          <w:rFonts w:ascii="Arial" w:hAnsi="Arial" w:cs="Arial"/>
        </w:rPr>
        <w:t>egrated Case Management</w:t>
      </w:r>
      <w:r w:rsidR="009C712B">
        <w:rPr>
          <w:rFonts w:ascii="Arial" w:hAnsi="Arial" w:cs="Arial"/>
        </w:rPr>
        <w:t xml:space="preserve"> (</w:t>
      </w:r>
      <w:proofErr w:type="spellStart"/>
      <w:r w:rsidR="009C712B">
        <w:rPr>
          <w:rFonts w:ascii="Arial" w:hAnsi="Arial" w:cs="Arial"/>
        </w:rPr>
        <w:t>ICM</w:t>
      </w:r>
      <w:proofErr w:type="spellEnd"/>
      <w:r w:rsidR="009C712B">
        <w:rPr>
          <w:rFonts w:ascii="Arial" w:hAnsi="Arial" w:cs="Arial"/>
        </w:rPr>
        <w:t>)</w:t>
      </w:r>
      <w:r w:rsidR="00321C98">
        <w:rPr>
          <w:rFonts w:ascii="Arial" w:hAnsi="Arial" w:cs="Arial"/>
        </w:rPr>
        <w:t xml:space="preserve">, </w:t>
      </w:r>
      <w:r w:rsidR="00321C98" w:rsidRPr="00321C98">
        <w:rPr>
          <w:rFonts w:ascii="Arial" w:hAnsi="Arial" w:cs="Arial"/>
        </w:rPr>
        <w:t>Offender Outcomes and Operations.</w:t>
      </w:r>
    </w:p>
    <w:p w14:paraId="36E08871" w14:textId="78CCEC4E" w:rsidR="00E12223" w:rsidRDefault="00E12223" w:rsidP="00ED1B56">
      <w:pPr>
        <w:spacing w:after="0"/>
        <w:rPr>
          <w:rFonts w:ascii="Arial" w:hAnsi="Arial" w:cs="Arial"/>
        </w:rPr>
      </w:pPr>
    </w:p>
    <w:p w14:paraId="68925E26" w14:textId="028562A1" w:rsidR="00E12223" w:rsidRDefault="00E12223" w:rsidP="00ED1B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Interviews were conducted individually and took place by telephone or Teams given that they took place during</w:t>
      </w:r>
      <w:r w:rsidR="00321C98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pe</w:t>
      </w:r>
      <w:r w:rsidR="00321C98">
        <w:rPr>
          <w:rFonts w:ascii="Arial" w:hAnsi="Arial" w:cs="Arial"/>
        </w:rPr>
        <w:t>riod</w:t>
      </w:r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19 restrictions. The interviews were semi-structured and explored the following themes:</w:t>
      </w:r>
    </w:p>
    <w:p w14:paraId="5A24205C" w14:textId="77777777" w:rsidR="00E12223" w:rsidRPr="00E12223" w:rsidRDefault="00E12223" w:rsidP="00ED1B56">
      <w:pPr>
        <w:spacing w:after="0"/>
        <w:rPr>
          <w:rFonts w:ascii="Arial" w:hAnsi="Arial" w:cs="Arial"/>
        </w:rPr>
      </w:pPr>
    </w:p>
    <w:p w14:paraId="5854B476" w14:textId="77777777" w:rsidR="005F5A5E" w:rsidRPr="00E12223" w:rsidRDefault="005F5A5E" w:rsidP="00ED1B56">
      <w:pPr>
        <w:spacing w:after="0"/>
        <w:rPr>
          <w:rFonts w:ascii="Arial" w:hAnsi="Arial" w:cs="Arial"/>
          <w:b/>
        </w:rPr>
      </w:pPr>
      <w:r w:rsidRPr="00E12223">
        <w:rPr>
          <w:rFonts w:ascii="Arial" w:hAnsi="Arial" w:cs="Arial"/>
          <w:b/>
        </w:rPr>
        <w:t>Background Information</w:t>
      </w:r>
    </w:p>
    <w:p w14:paraId="2C53533F" w14:textId="23F7B07B" w:rsidR="005F5A5E" w:rsidRPr="00E12223" w:rsidRDefault="005F5A5E" w:rsidP="005F5A5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12223">
        <w:rPr>
          <w:rFonts w:ascii="Arial" w:hAnsi="Arial" w:cs="Arial"/>
        </w:rPr>
        <w:t xml:space="preserve">Name </w:t>
      </w:r>
    </w:p>
    <w:p w14:paraId="703A26C3" w14:textId="21BDB3FB" w:rsidR="005F5A5E" w:rsidRPr="00E12223" w:rsidRDefault="005F5A5E" w:rsidP="005F5A5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12223">
        <w:rPr>
          <w:rFonts w:ascii="Arial" w:hAnsi="Arial" w:cs="Arial"/>
        </w:rPr>
        <w:t>Role in the Scottish Prison Service</w:t>
      </w:r>
    </w:p>
    <w:p w14:paraId="3ACA9881" w14:textId="77777777" w:rsidR="005F5A5E" w:rsidRPr="00E12223" w:rsidRDefault="005F5A5E" w:rsidP="005F5A5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12223">
        <w:rPr>
          <w:rFonts w:ascii="Arial" w:hAnsi="Arial" w:cs="Arial"/>
        </w:rPr>
        <w:t xml:space="preserve">Length of service in current role, and in the </w:t>
      </w:r>
      <w:proofErr w:type="spellStart"/>
      <w:r w:rsidRPr="00E12223">
        <w:rPr>
          <w:rFonts w:ascii="Arial" w:hAnsi="Arial" w:cs="Arial"/>
        </w:rPr>
        <w:t>SPS</w:t>
      </w:r>
      <w:proofErr w:type="spellEnd"/>
      <w:r w:rsidRPr="00E12223">
        <w:rPr>
          <w:rFonts w:ascii="Arial" w:hAnsi="Arial" w:cs="Arial"/>
        </w:rPr>
        <w:t xml:space="preserve"> generally</w:t>
      </w:r>
    </w:p>
    <w:p w14:paraId="05AE684C" w14:textId="1F89BB0D" w:rsidR="005F5A5E" w:rsidRPr="00E12223" w:rsidRDefault="005F5A5E" w:rsidP="005F5A5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12223">
        <w:rPr>
          <w:rFonts w:ascii="Arial" w:hAnsi="Arial" w:cs="Arial"/>
        </w:rPr>
        <w:t>Any other relevant roles as well as the current post</w:t>
      </w:r>
    </w:p>
    <w:p w14:paraId="35078944" w14:textId="6B76A6CE" w:rsidR="005F5A5E" w:rsidRPr="00E12223" w:rsidRDefault="005F5A5E" w:rsidP="00ED1B56">
      <w:pPr>
        <w:spacing w:after="0"/>
        <w:rPr>
          <w:rFonts w:ascii="Arial" w:hAnsi="Arial" w:cs="Arial"/>
          <w:b/>
        </w:rPr>
      </w:pPr>
    </w:p>
    <w:p w14:paraId="0C720A77" w14:textId="647A0159" w:rsidR="005F5A5E" w:rsidRPr="00E12223" w:rsidRDefault="005F5A5E" w:rsidP="00ED1B56">
      <w:pPr>
        <w:spacing w:after="0"/>
        <w:rPr>
          <w:rFonts w:ascii="Arial" w:hAnsi="Arial" w:cs="Arial"/>
        </w:rPr>
      </w:pPr>
      <w:r w:rsidRPr="00E12223">
        <w:rPr>
          <w:rFonts w:ascii="Arial" w:hAnsi="Arial" w:cs="Arial"/>
          <w:b/>
        </w:rPr>
        <w:t>Operational Prison Staff</w:t>
      </w:r>
    </w:p>
    <w:p w14:paraId="4B0768D8" w14:textId="7934C697" w:rsidR="005236EF" w:rsidRPr="00E12223" w:rsidRDefault="005236EF" w:rsidP="005236EF">
      <w:pPr>
        <w:spacing w:after="0"/>
        <w:rPr>
          <w:rFonts w:ascii="Arial" w:hAnsi="Arial" w:cs="Arial"/>
        </w:rPr>
      </w:pPr>
      <w:r w:rsidRPr="00E12223">
        <w:rPr>
          <w:rFonts w:ascii="Arial" w:hAnsi="Arial" w:cs="Arial"/>
        </w:rPr>
        <w:t>Indicative questions</w:t>
      </w:r>
    </w:p>
    <w:p w14:paraId="259098F9" w14:textId="7D860E7F" w:rsidR="0035299F" w:rsidRPr="00E12223" w:rsidRDefault="00674280" w:rsidP="00ED1B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12223">
        <w:rPr>
          <w:rFonts w:ascii="Arial" w:hAnsi="Arial" w:cs="Arial"/>
        </w:rPr>
        <w:t>Explore t</w:t>
      </w:r>
      <w:r w:rsidR="0035299F" w:rsidRPr="00E12223">
        <w:rPr>
          <w:rFonts w:ascii="Arial" w:hAnsi="Arial" w:cs="Arial"/>
        </w:rPr>
        <w:t>heir knowledge and awareness of the Family Strategy.</w:t>
      </w:r>
    </w:p>
    <w:p w14:paraId="2F784FC9" w14:textId="13F127CD" w:rsidR="00302E3A" w:rsidRPr="00E12223" w:rsidRDefault="00302E3A" w:rsidP="00ED1B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12223">
        <w:rPr>
          <w:rFonts w:ascii="Arial" w:hAnsi="Arial" w:cs="Arial"/>
        </w:rPr>
        <w:t xml:space="preserve">How they are involved with aspects of the Family Strategy </w:t>
      </w:r>
      <w:r w:rsidR="0035299F" w:rsidRPr="00E12223">
        <w:rPr>
          <w:rFonts w:ascii="Arial" w:hAnsi="Arial" w:cs="Arial"/>
        </w:rPr>
        <w:t>in their particular role and their experiences of this?</w:t>
      </w:r>
    </w:p>
    <w:p w14:paraId="4BBE35A9" w14:textId="5CB09F78" w:rsidR="0035299F" w:rsidRPr="00E12223" w:rsidRDefault="00674280" w:rsidP="0035299F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12223">
        <w:rPr>
          <w:rFonts w:ascii="Arial" w:hAnsi="Arial" w:cs="Arial"/>
        </w:rPr>
        <w:t>Family strategy</w:t>
      </w:r>
      <w:r w:rsidR="0035299F" w:rsidRPr="00E12223">
        <w:rPr>
          <w:rFonts w:ascii="Arial" w:hAnsi="Arial" w:cs="Arial"/>
        </w:rPr>
        <w:t xml:space="preserve"> boards in each prison</w:t>
      </w:r>
    </w:p>
    <w:p w14:paraId="1129EE97" w14:textId="728CC1F2" w:rsidR="0035299F" w:rsidRPr="00E12223" w:rsidRDefault="0035299F" w:rsidP="0035299F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12223">
        <w:rPr>
          <w:rFonts w:ascii="Arial" w:hAnsi="Arial" w:cs="Arial"/>
        </w:rPr>
        <w:t>Regular contact with prisoners</w:t>
      </w:r>
    </w:p>
    <w:p w14:paraId="1CF9567B" w14:textId="6A0C340B" w:rsidR="0035299F" w:rsidRPr="00E12223" w:rsidRDefault="0035299F" w:rsidP="0035299F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12223">
        <w:rPr>
          <w:rFonts w:ascii="Arial" w:hAnsi="Arial" w:cs="Arial"/>
        </w:rPr>
        <w:t>Regular contact with prisoners’ families</w:t>
      </w:r>
    </w:p>
    <w:p w14:paraId="71356B07" w14:textId="1437D7CB" w:rsidR="007648FB" w:rsidRPr="00E12223" w:rsidRDefault="007648FB" w:rsidP="007648F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12223">
        <w:rPr>
          <w:rFonts w:ascii="Arial" w:hAnsi="Arial" w:cs="Arial"/>
        </w:rPr>
        <w:t xml:space="preserve">E.g. Families’ involvement in induction processes, </w:t>
      </w:r>
      <w:proofErr w:type="spellStart"/>
      <w:r w:rsidRPr="00E12223">
        <w:rPr>
          <w:rFonts w:ascii="Arial" w:hAnsi="Arial" w:cs="Arial"/>
        </w:rPr>
        <w:t>ICM</w:t>
      </w:r>
      <w:proofErr w:type="spellEnd"/>
      <w:r w:rsidRPr="00E12223">
        <w:rPr>
          <w:rFonts w:ascii="Arial" w:hAnsi="Arial" w:cs="Arial"/>
        </w:rPr>
        <w:t xml:space="preserve"> meetings, family events</w:t>
      </w:r>
    </w:p>
    <w:p w14:paraId="0EBFACB7" w14:textId="77777777" w:rsidR="0035299F" w:rsidRPr="00E12223" w:rsidRDefault="0035299F" w:rsidP="0035299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12223">
        <w:rPr>
          <w:rFonts w:ascii="Arial" w:hAnsi="Arial" w:cs="Arial"/>
        </w:rPr>
        <w:t>Their understanding of the purpose and role of families within the prison system</w:t>
      </w:r>
    </w:p>
    <w:p w14:paraId="211EB243" w14:textId="77777777" w:rsidR="0035299F" w:rsidRPr="00E12223" w:rsidRDefault="0035299F" w:rsidP="0035299F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12223">
        <w:rPr>
          <w:rFonts w:ascii="Arial" w:hAnsi="Arial" w:cs="Arial"/>
        </w:rPr>
        <w:t>Family members outside of prison only</w:t>
      </w:r>
    </w:p>
    <w:p w14:paraId="2FEC3690" w14:textId="77777777" w:rsidR="0035299F" w:rsidRPr="00E12223" w:rsidRDefault="0035299F" w:rsidP="0035299F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12223">
        <w:rPr>
          <w:rFonts w:ascii="Arial" w:hAnsi="Arial" w:cs="Arial"/>
        </w:rPr>
        <w:t>Instrumental / Rights</w:t>
      </w:r>
    </w:p>
    <w:p w14:paraId="087049DB" w14:textId="21B543E3" w:rsidR="0035299F" w:rsidRPr="00E12223" w:rsidRDefault="0035299F" w:rsidP="0035299F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E12223">
        <w:rPr>
          <w:rFonts w:ascii="Arial" w:hAnsi="Arial" w:cs="Arial"/>
        </w:rPr>
        <w:t xml:space="preserve">How they define family in this context </w:t>
      </w:r>
    </w:p>
    <w:p w14:paraId="00E1E402" w14:textId="4DBD3E81" w:rsidR="00674280" w:rsidRPr="00E12223" w:rsidRDefault="00674280" w:rsidP="0067428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12223">
        <w:rPr>
          <w:rFonts w:ascii="Arial" w:hAnsi="Arial" w:cs="Arial"/>
        </w:rPr>
        <w:t>What (if anything) has changed within their prison since the Family Strategy in 2017 was published and rolled out?</w:t>
      </w:r>
    </w:p>
    <w:p w14:paraId="4DA86C9F" w14:textId="09556D8A" w:rsidR="009E6B09" w:rsidRDefault="00674280" w:rsidP="00ED1B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12223">
        <w:rPr>
          <w:rFonts w:ascii="Arial" w:hAnsi="Arial" w:cs="Arial"/>
        </w:rPr>
        <w:t>What more (if anything) do they think could be done to support families of prisoners, or prisoners in relation to their families?</w:t>
      </w:r>
    </w:p>
    <w:p w14:paraId="2D57F331" w14:textId="560F3E73" w:rsidR="00E12223" w:rsidRDefault="00E12223" w:rsidP="00E12223">
      <w:pPr>
        <w:spacing w:after="0"/>
        <w:rPr>
          <w:rFonts w:ascii="Arial" w:hAnsi="Arial" w:cs="Arial"/>
        </w:rPr>
      </w:pPr>
    </w:p>
    <w:p w14:paraId="21DB9806" w14:textId="33263E44" w:rsidR="00E12223" w:rsidRPr="00E12223" w:rsidRDefault="00E12223" w:rsidP="00E122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the interviews were recorded and transcribed in full before being coded for key themes.</w:t>
      </w:r>
    </w:p>
    <w:sectPr w:rsidR="00E12223" w:rsidRPr="00E1222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F2C902" w16cid:durableId="2378CB55"/>
  <w16cid:commentId w16cid:paraId="025B7409" w16cid:durableId="2378CB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B486B" w14:textId="77777777" w:rsidR="008112DC" w:rsidRDefault="008112DC" w:rsidP="005F5A5E">
      <w:pPr>
        <w:spacing w:after="0" w:line="240" w:lineRule="auto"/>
      </w:pPr>
      <w:r>
        <w:separator/>
      </w:r>
    </w:p>
  </w:endnote>
  <w:endnote w:type="continuationSeparator" w:id="0">
    <w:p w14:paraId="2A9F288D" w14:textId="77777777" w:rsidR="008112DC" w:rsidRDefault="008112DC" w:rsidP="005F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AE40F" w14:textId="0371447D" w:rsidR="005F5A5E" w:rsidRDefault="005F5A5E">
    <w:pPr>
      <w:pStyle w:val="Footer"/>
      <w:jc w:val="right"/>
    </w:pPr>
  </w:p>
  <w:p w14:paraId="3502C5C3" w14:textId="77777777" w:rsidR="005F5A5E" w:rsidRDefault="005F5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A44FB" w14:textId="77777777" w:rsidR="008112DC" w:rsidRDefault="008112DC" w:rsidP="005F5A5E">
      <w:pPr>
        <w:spacing w:after="0" w:line="240" w:lineRule="auto"/>
      </w:pPr>
      <w:r>
        <w:separator/>
      </w:r>
    </w:p>
  </w:footnote>
  <w:footnote w:type="continuationSeparator" w:id="0">
    <w:p w14:paraId="0B93E904" w14:textId="77777777" w:rsidR="008112DC" w:rsidRDefault="008112DC" w:rsidP="005F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73E"/>
    <w:multiLevelType w:val="hybridMultilevel"/>
    <w:tmpl w:val="1860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047B0"/>
    <w:multiLevelType w:val="hybridMultilevel"/>
    <w:tmpl w:val="2924A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4ADA"/>
    <w:multiLevelType w:val="hybridMultilevel"/>
    <w:tmpl w:val="2924A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404AB"/>
    <w:multiLevelType w:val="hybridMultilevel"/>
    <w:tmpl w:val="5CF24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73FB7"/>
    <w:multiLevelType w:val="hybridMultilevel"/>
    <w:tmpl w:val="2924A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026BB"/>
    <w:multiLevelType w:val="hybridMultilevel"/>
    <w:tmpl w:val="FE56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6B"/>
    <w:rsid w:val="00041BD8"/>
    <w:rsid w:val="000A7AE8"/>
    <w:rsid w:val="001D3228"/>
    <w:rsid w:val="00241C16"/>
    <w:rsid w:val="00302E3A"/>
    <w:rsid w:val="00321C98"/>
    <w:rsid w:val="0035299F"/>
    <w:rsid w:val="003868CE"/>
    <w:rsid w:val="0042370E"/>
    <w:rsid w:val="0050345A"/>
    <w:rsid w:val="005236EF"/>
    <w:rsid w:val="00540BD1"/>
    <w:rsid w:val="00564868"/>
    <w:rsid w:val="00584B5E"/>
    <w:rsid w:val="005B5008"/>
    <w:rsid w:val="005F5A5E"/>
    <w:rsid w:val="0064626B"/>
    <w:rsid w:val="00674280"/>
    <w:rsid w:val="00690279"/>
    <w:rsid w:val="00712315"/>
    <w:rsid w:val="0072050F"/>
    <w:rsid w:val="00741514"/>
    <w:rsid w:val="007648FB"/>
    <w:rsid w:val="00783060"/>
    <w:rsid w:val="007E569B"/>
    <w:rsid w:val="008112DC"/>
    <w:rsid w:val="008165BF"/>
    <w:rsid w:val="008353B1"/>
    <w:rsid w:val="00905431"/>
    <w:rsid w:val="00943293"/>
    <w:rsid w:val="009B4F28"/>
    <w:rsid w:val="009C712B"/>
    <w:rsid w:val="009D0CB9"/>
    <w:rsid w:val="009E6B09"/>
    <w:rsid w:val="00B11912"/>
    <w:rsid w:val="00BF0CC6"/>
    <w:rsid w:val="00C523E8"/>
    <w:rsid w:val="00E12223"/>
    <w:rsid w:val="00ED1B56"/>
    <w:rsid w:val="00ED3417"/>
    <w:rsid w:val="00F72E27"/>
    <w:rsid w:val="00FD5217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818F"/>
  <w15:chartTrackingRefBased/>
  <w15:docId w15:val="{E15648ED-61E2-4649-9D05-F3048206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A5E"/>
  </w:style>
  <w:style w:type="paragraph" w:styleId="Footer">
    <w:name w:val="footer"/>
    <w:basedOn w:val="Normal"/>
    <w:link w:val="FooterChar"/>
    <w:uiPriority w:val="99"/>
    <w:unhideWhenUsed/>
    <w:rsid w:val="005F5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5E"/>
  </w:style>
  <w:style w:type="character" w:styleId="CommentReference">
    <w:name w:val="annotation reference"/>
    <w:basedOn w:val="DefaultParagraphFont"/>
    <w:uiPriority w:val="99"/>
    <w:semiHidden/>
    <w:unhideWhenUsed/>
    <w:rsid w:val="00FF7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3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3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Deacon</dc:creator>
  <cp:keywords/>
  <dc:description/>
  <cp:lastModifiedBy>Deacon K (Kirsty)</cp:lastModifiedBy>
  <cp:revision>11</cp:revision>
  <dcterms:created xsi:type="dcterms:W3CDTF">2020-12-14T10:02:00Z</dcterms:created>
  <dcterms:modified xsi:type="dcterms:W3CDTF">2022-06-24T08:27:00Z</dcterms:modified>
</cp:coreProperties>
</file>