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066"/>
        <w:gridCol w:w="3420"/>
        <w:gridCol w:w="5304"/>
      </w:tblGrid>
      <w:tr w:rsidR="00520807" w:rsidRPr="00520807" w:rsidTr="00520807">
        <w:trPr>
          <w:trHeight w:val="300"/>
        </w:trPr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20807">
              <w:rPr>
                <w:rFonts w:ascii="Calibri" w:eastAsia="Times New Roman" w:hAnsi="Calibri" w:cs="Calibri"/>
                <w:b/>
                <w:bCs/>
                <w:color w:val="000000"/>
              </w:rPr>
              <w:t>Variable</w:t>
            </w:r>
          </w:p>
        </w:tc>
        <w:tc>
          <w:tcPr>
            <w:tcW w:w="15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20807">
              <w:rPr>
                <w:rFonts w:ascii="Calibri" w:eastAsia="Times New Roman" w:hAnsi="Calibri" w:cs="Calibri"/>
                <w:b/>
                <w:bCs/>
                <w:color w:val="000000"/>
              </w:rPr>
              <w:t>Definition</w:t>
            </w:r>
          </w:p>
        </w:tc>
        <w:tc>
          <w:tcPr>
            <w:tcW w:w="24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520807">
              <w:rPr>
                <w:rFonts w:ascii="Calibri" w:eastAsia="Times New Roman" w:hAnsi="Calibri" w:cs="Calibri"/>
                <w:b/>
                <w:bCs/>
                <w:color w:val="000000"/>
              </w:rPr>
              <w:t>Codes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Sex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Gender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Man, 2.00, Woman}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Age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Age of Participants (y)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Location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Location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Tehran, 2.00, Tehran Suburbs}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Color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Skin Color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White, 2.00, whitish, 3.00, Light Brown, 4.00, Brown}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Literacy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Literacy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Illiterate, 1.00, Elementary, 2.00, Secondary, 3.00, High School, 4.00, Diploma, 5.00, Postgraduate, 6.00, License, 7.00, Master, 8.00, Doctor}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Job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Job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{.00, Jobless, 1.00, Freelance, 2.00,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Clerck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>, 3.0, Student, 4.00, Engineer, 5.00, Health Care, 6.00, Retired, 7.00, Teacher, 8.00, Home Keeper}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Marriage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Marriage Status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Single, 2.00, Married, 3.00, Widow}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Nationality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Nationality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{1.00, Persian, 2.00,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Tor</w:t>
            </w:r>
            <w:r>
              <w:rPr>
                <w:rFonts w:ascii="Calibri" w:eastAsia="Times New Roman" w:hAnsi="Calibri" w:cs="Calibri"/>
                <w:color w:val="000000"/>
              </w:rPr>
              <w:t>k</w:t>
            </w:r>
            <w:r w:rsidRPr="00520807">
              <w:rPr>
                <w:rFonts w:ascii="Calibri" w:eastAsia="Times New Roman" w:hAnsi="Calibri" w:cs="Calibri"/>
                <w:color w:val="000000"/>
              </w:rPr>
              <w:t>men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, 3.00,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Torkish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, 4.00,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Lorish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, 5.00,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Armania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, 6.00,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Kordish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, 7.00, Afghan, 8.00, Baluchi, 9.00,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Lakish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>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Weight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Weight of Participants (Kg)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BMI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Body Mass Index of Participants (Kg/M2)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Height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Height of Participants (CM)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Smoking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Number of Cigarette Smoked/Day (#)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Alcohol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Habitual Alcohol Consumption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Non Alcoholic, 1.00, Alcoholic}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Prescription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Did The Participants Have a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Prescription or Not?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Relatives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Did the Participants Request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on the Advice of Relatives?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Web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Did the Participants Request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on the Advice of Web?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TV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Did the Participants Request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on the Advice of TV?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Insufficiency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Were the Participants at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a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Insufficient Level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Based on Their Previous Test?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Pearl50000IU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Has The Patient Requested 50,000 IU Pearls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Amp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Has The Patient Requested 300,000 IU Ampule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Pearl1000IU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Has The Patient Requested 1,000 IU Pearls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Lastvitd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Time of Last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level Test?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LastVitDLevel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Last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level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 Lab Data, 1.00 &lt;30, 2.00, 30-100, 3.00, &gt;100}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Month</w:t>
            </w:r>
            <w:bookmarkStart w:id="0" w:name="_GoBack"/>
            <w:bookmarkEnd w:id="0"/>
            <w:r w:rsidRPr="00520807">
              <w:rPr>
                <w:rFonts w:ascii="Calibri" w:eastAsia="Times New Roman" w:hAnsi="Calibri" w:cs="Calibri"/>
                <w:color w:val="000000"/>
              </w:rPr>
              <w:t>lydose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Cumulative Monthly Dose of Participants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Dosageform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Dosage Form Requested by The Participants in General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History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History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Consumption (Month)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Egg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Egg Consumption Rating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Fish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Fish Consumption Rating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lastRenderedPageBreak/>
              <w:t>Nuts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Consumption Rating of All Nuts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{.00, No, 1.00, Yes}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D3Level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Level of 25(OH)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VitD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in serums of participants (ng/mL)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D3label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D3 level Rating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Insufficient, 2.00, Sufficient, 3.00, Toxic}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KnowledgeFood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D3 Sources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KnowledgeSunlight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The Knowledge of Participants about Sun Exposure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KnowledgeNecessity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The Necessity of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Usage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KnowledgeDeficiency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The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Deficiency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KnowledgeToxicity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The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Toxicity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KnowledgeRequirment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The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 Deficiency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KnowledgeTotal</w:t>
            </w:r>
            <w:proofErr w:type="spellEnd"/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Total Score of The Participant's Knowledge about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None</w:t>
            </w:r>
          </w:p>
        </w:tc>
      </w:tr>
      <w:tr w:rsidR="00520807" w:rsidRPr="00520807" w:rsidTr="00520807">
        <w:trPr>
          <w:trHeight w:val="300"/>
        </w:trPr>
        <w:tc>
          <w:tcPr>
            <w:tcW w:w="9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Range</w:t>
            </w:r>
          </w:p>
        </w:tc>
        <w:tc>
          <w:tcPr>
            <w:tcW w:w="1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 xml:space="preserve">The Knowledge of Participants about </w:t>
            </w:r>
            <w:proofErr w:type="spellStart"/>
            <w:r w:rsidRPr="00520807">
              <w:rPr>
                <w:rFonts w:ascii="Calibri" w:eastAsia="Times New Roman" w:hAnsi="Calibri" w:cs="Calibri"/>
                <w:color w:val="000000"/>
              </w:rPr>
              <w:t>Vit</w:t>
            </w:r>
            <w:proofErr w:type="spellEnd"/>
            <w:r w:rsidRPr="00520807">
              <w:rPr>
                <w:rFonts w:ascii="Calibri" w:eastAsia="Times New Roman" w:hAnsi="Calibri" w:cs="Calibri"/>
                <w:color w:val="000000"/>
              </w:rPr>
              <w:t xml:space="preserve"> D3 Rating</w:t>
            </w:r>
          </w:p>
        </w:tc>
        <w:tc>
          <w:tcPr>
            <w:tcW w:w="24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0807" w:rsidRPr="00520807" w:rsidRDefault="00520807" w:rsidP="0052080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20807">
              <w:rPr>
                <w:rFonts w:ascii="Calibri" w:eastAsia="Times New Roman" w:hAnsi="Calibri" w:cs="Calibri"/>
                <w:color w:val="000000"/>
              </w:rPr>
              <w:t>{1.00, &lt;12.5, 2.00, 12.5-25, 3.00, 25-37.5, 4.00, &gt;37.5}</w:t>
            </w:r>
          </w:p>
        </w:tc>
      </w:tr>
    </w:tbl>
    <w:p w:rsidR="00E304FF" w:rsidRDefault="00E304FF"/>
    <w:sectPr w:rsidR="00E304FF" w:rsidSect="005208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F74"/>
    <w:rsid w:val="00520807"/>
    <w:rsid w:val="00867B52"/>
    <w:rsid w:val="008D0F74"/>
    <w:rsid w:val="00E30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867F6"/>
  <w15:chartTrackingRefBased/>
  <w15:docId w15:val="{9C7CD4CB-D019-4AC0-8AC4-3D455D4AA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29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Hadi Esmaily PC</dc:creator>
  <cp:keywords/>
  <dc:description/>
  <cp:lastModifiedBy>Hadi Esmaily PC</cp:lastModifiedBy>
  <cp:revision>2</cp:revision>
  <dcterms:created xsi:type="dcterms:W3CDTF">2022-06-19T07:04:00Z</dcterms:created>
  <dcterms:modified xsi:type="dcterms:W3CDTF">2022-06-19T08:31:00Z</dcterms:modified>
</cp:coreProperties>
</file>