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B5D4C" w:rsidP="79AA7E8C" w:rsidRDefault="002664A4" w14:paraId="39641BD9" w14:textId="33381FC3" w14:noSpellErr="1">
      <w:pPr>
        <w:jc w:val="center"/>
        <w:rPr>
          <w:rFonts w:cs="Calibri" w:cstheme="minorAscii"/>
          <w:b w:val="1"/>
          <w:bCs w:val="1"/>
          <w:color w:val="201F1E"/>
        </w:rPr>
      </w:pPr>
      <w:r w:rsidRPr="79AA7E8C" w:rsidR="002664A4">
        <w:rPr>
          <w:b w:val="1"/>
          <w:bCs w:val="1"/>
        </w:rPr>
        <w:t xml:space="preserve">‘Imagining Wellness: </w:t>
      </w:r>
      <w:r w:rsidRPr="79AA7E8C" w:rsidR="002664A4">
        <w:rPr>
          <w:rFonts w:cs="Calibri" w:cstheme="minorAscii"/>
          <w:b w:val="1"/>
          <w:bCs w:val="1"/>
          <w:color w:val="231F20"/>
        </w:rPr>
        <w:t>R</w:t>
      </w:r>
      <w:r w:rsidRPr="79AA7E8C" w:rsidR="002664A4">
        <w:rPr>
          <w:rFonts w:cs="Calibri" w:cstheme="minorAscii"/>
          <w:b w:val="1"/>
          <w:bCs w:val="1"/>
          <w:color w:val="201F1E"/>
          <w:bdr w:val="none" w:color="auto" w:sz="0" w:space="0" w:frame="1"/>
          <w:shd w:val="clear" w:color="auto" w:fill="FFFFFF"/>
        </w:rPr>
        <w:t xml:space="preserve">eusing </w:t>
      </w:r>
      <w:r w:rsidRPr="79AA7E8C" w:rsidR="002664A4">
        <w:rPr>
          <w:rFonts w:cs="Calibri" w:cstheme="minorAscii"/>
          <w:b w:val="1"/>
          <w:bCs w:val="1"/>
          <w:color w:val="201F1E"/>
          <w:bdr w:val="none" w:color="auto" w:sz="0" w:space="0" w:frame="1"/>
          <w:shd w:val="clear" w:color="auto" w:fill="FFFFFF"/>
        </w:rPr>
        <w:t>M</w:t>
      </w:r>
      <w:r w:rsidRPr="79AA7E8C" w:rsidR="002664A4">
        <w:rPr>
          <w:rFonts w:cs="Calibri" w:cstheme="minorAscii"/>
          <w:b w:val="1"/>
          <w:bCs w:val="1"/>
          <w:color w:val="201F1E"/>
          <w:bdr w:val="none" w:color="auto" w:sz="0" w:space="0" w:frame="1"/>
          <w:shd w:val="clear" w:color="auto" w:fill="FFFFFF"/>
        </w:rPr>
        <w:t xml:space="preserve">ental </w:t>
      </w:r>
      <w:r w:rsidRPr="79AA7E8C" w:rsidR="002664A4">
        <w:rPr>
          <w:rFonts w:cs="Calibri" w:cstheme="minorAscii"/>
          <w:b w:val="1"/>
          <w:bCs w:val="1"/>
          <w:color w:val="201F1E"/>
          <w:bdr w:val="none" w:color="auto" w:sz="0" w:space="0" w:frame="1"/>
          <w:shd w:val="clear" w:color="auto" w:fill="FFFFFF"/>
        </w:rPr>
        <w:t>H</w:t>
      </w:r>
      <w:r w:rsidRPr="79AA7E8C" w:rsidR="002664A4">
        <w:rPr>
          <w:rFonts w:cs="Calibri" w:cstheme="minorAscii"/>
          <w:b w:val="1"/>
          <w:bCs w:val="1"/>
          <w:color w:val="201F1E"/>
          <w:bdr w:val="none" w:color="auto" w:sz="0" w:space="0" w:frame="1"/>
          <w:shd w:val="clear" w:color="auto" w:fill="FFFFFF"/>
        </w:rPr>
        <w:t xml:space="preserve">ealth </w:t>
      </w:r>
      <w:r w:rsidRPr="79AA7E8C" w:rsidR="002664A4">
        <w:rPr>
          <w:rFonts w:cs="Calibri" w:cstheme="minorAscii"/>
          <w:b w:val="1"/>
          <w:bCs w:val="1"/>
          <w:color w:val="201F1E"/>
          <w:bdr w:val="none" w:color="auto" w:sz="0" w:space="0" w:frame="1"/>
          <w:shd w:val="clear" w:color="auto" w:fill="FFFFFF"/>
        </w:rPr>
        <w:t>H</w:t>
      </w:r>
      <w:r w:rsidRPr="79AA7E8C" w:rsidR="002664A4">
        <w:rPr>
          <w:rFonts w:cs="Calibri" w:cstheme="minorAscii"/>
          <w:b w:val="1"/>
          <w:bCs w:val="1"/>
          <w:color w:val="201F1E"/>
          <w:bdr w:val="none" w:color="auto" w:sz="0" w:space="0" w:frame="1"/>
          <w:shd w:val="clear" w:color="auto" w:fill="FFFFFF"/>
        </w:rPr>
        <w:t xml:space="preserve">eritage to </w:t>
      </w:r>
      <w:r w:rsidRPr="79AA7E8C" w:rsidR="002664A4">
        <w:rPr>
          <w:rFonts w:cs="Calibri" w:cstheme="minorAscii"/>
          <w:b w:val="1"/>
          <w:bCs w:val="1"/>
          <w:color w:val="201F1E"/>
          <w:bdr w:val="none" w:color="auto" w:sz="0" w:space="0" w:frame="1"/>
          <w:shd w:val="clear" w:color="auto" w:fill="FFFFFF"/>
        </w:rPr>
        <w:t>H</w:t>
      </w:r>
      <w:r w:rsidRPr="79AA7E8C" w:rsidR="002664A4">
        <w:rPr>
          <w:rFonts w:cs="Calibri" w:cstheme="minorAscii"/>
          <w:b w:val="1"/>
          <w:bCs w:val="1"/>
          <w:color w:val="201F1E"/>
          <w:bdr w:val="none" w:color="auto" w:sz="0" w:space="0" w:frame="1"/>
          <w:shd w:val="clear" w:color="auto" w:fill="FFFFFF"/>
        </w:rPr>
        <w:t xml:space="preserve">elp </w:t>
      </w:r>
      <w:r w:rsidRPr="79AA7E8C" w:rsidR="002664A4">
        <w:rPr>
          <w:rFonts w:cs="Calibri" w:cstheme="minorAscii"/>
          <w:b w:val="1"/>
          <w:bCs w:val="1"/>
          <w:color w:val="201F1E"/>
          <w:bdr w:val="none" w:color="auto" w:sz="0" w:space="0" w:frame="1"/>
          <w:shd w:val="clear" w:color="auto" w:fill="FFFFFF"/>
        </w:rPr>
        <w:t>S</w:t>
      </w:r>
      <w:r w:rsidRPr="79AA7E8C" w:rsidR="002664A4">
        <w:rPr>
          <w:rFonts w:cs="Calibri" w:cstheme="minorAscii"/>
          <w:b w:val="1"/>
          <w:bCs w:val="1"/>
          <w:color w:val="201F1E"/>
          <w:bdr w:val="none" w:color="auto" w:sz="0" w:space="0" w:frame="1"/>
          <w:shd w:val="clear" w:color="auto" w:fill="FFFFFF"/>
        </w:rPr>
        <w:t xml:space="preserve">tudents </w:t>
      </w:r>
      <w:r w:rsidRPr="79AA7E8C" w:rsidR="002664A4">
        <w:rPr>
          <w:rFonts w:cs="Calibri" w:cstheme="minorAscii"/>
          <w:b w:val="1"/>
          <w:bCs w:val="1"/>
          <w:color w:val="201F1E"/>
          <w:bdr w:val="none" w:color="auto" w:sz="0" w:space="0" w:frame="1"/>
          <w:shd w:val="clear" w:color="auto" w:fill="FFFFFF"/>
        </w:rPr>
        <w:t>C</w:t>
      </w:r>
      <w:r w:rsidRPr="79AA7E8C" w:rsidR="002664A4">
        <w:rPr>
          <w:rFonts w:cs="Calibri" w:cstheme="minorAscii"/>
          <w:b w:val="1"/>
          <w:bCs w:val="1"/>
          <w:color w:val="201F1E"/>
          <w:bdr w:val="none" w:color="auto" w:sz="0" w:space="0" w:frame="1"/>
          <w:shd w:val="clear" w:color="auto" w:fill="FFFFFF"/>
        </w:rPr>
        <w:t xml:space="preserve">onnect, </w:t>
      </w:r>
      <w:r w:rsidRPr="79AA7E8C" w:rsidR="002664A4">
        <w:rPr>
          <w:rFonts w:cs="Calibri" w:cstheme="minorAscii"/>
          <w:b w:val="1"/>
          <w:bCs w:val="1"/>
          <w:color w:val="201F1E"/>
          <w:bdr w:val="none" w:color="auto" w:sz="0" w:space="0" w:frame="1"/>
          <w:shd w:val="clear" w:color="auto" w:fill="FFFFFF"/>
        </w:rPr>
        <w:t>C</w:t>
      </w:r>
      <w:r w:rsidRPr="79AA7E8C" w:rsidR="002664A4">
        <w:rPr>
          <w:rFonts w:cs="Calibri" w:cstheme="minorAscii"/>
          <w:b w:val="1"/>
          <w:bCs w:val="1"/>
          <w:color w:val="201F1E"/>
          <w:bdr w:val="none" w:color="auto" w:sz="0" w:space="0" w:frame="1"/>
          <w:shd w:val="clear" w:color="auto" w:fill="FFFFFF"/>
        </w:rPr>
        <w:t xml:space="preserve">reate and </w:t>
      </w:r>
      <w:r w:rsidRPr="79AA7E8C" w:rsidR="002664A4">
        <w:rPr>
          <w:rFonts w:cs="Calibri" w:cstheme="minorAscii"/>
          <w:b w:val="1"/>
          <w:bCs w:val="1"/>
          <w:color w:val="201F1E"/>
          <w:bdr w:val="none" w:color="auto" w:sz="0" w:space="0" w:frame="1"/>
          <w:shd w:val="clear" w:color="auto" w:fill="FFFFFF"/>
        </w:rPr>
        <w:t>C</w:t>
      </w:r>
      <w:r w:rsidRPr="79AA7E8C" w:rsidR="002664A4">
        <w:rPr>
          <w:rFonts w:cs="Calibri" w:cstheme="minorAscii"/>
          <w:b w:val="1"/>
          <w:bCs w:val="1"/>
          <w:color w:val="201F1E"/>
          <w:bdr w:val="none" w:color="auto" w:sz="0" w:space="0" w:frame="1"/>
          <w:shd w:val="clear" w:color="auto" w:fill="FFFFFF"/>
        </w:rPr>
        <w:t xml:space="preserve">ollaborate in </w:t>
      </w:r>
      <w:r w:rsidRPr="79AA7E8C" w:rsidR="002664A4">
        <w:rPr>
          <w:rFonts w:cs="Calibri" w:cstheme="minorAscii"/>
          <w:b w:val="1"/>
          <w:bCs w:val="1"/>
          <w:color w:val="201F1E"/>
          <w:bdr w:val="none" w:color="auto" w:sz="0" w:space="0" w:frame="1"/>
          <w:shd w:val="clear" w:color="auto" w:fill="FFFFFF"/>
        </w:rPr>
        <w:t>T</w:t>
      </w:r>
      <w:r w:rsidRPr="79AA7E8C" w:rsidR="002664A4">
        <w:rPr>
          <w:rFonts w:cs="Calibri" w:cstheme="minorAscii"/>
          <w:b w:val="1"/>
          <w:bCs w:val="1"/>
          <w:color w:val="201F1E"/>
          <w:bdr w:val="none" w:color="auto" w:sz="0" w:space="0" w:frame="1"/>
          <w:shd w:val="clear" w:color="auto" w:fill="FFFFFF"/>
        </w:rPr>
        <w:t xml:space="preserve">heir </w:t>
      </w:r>
      <w:r w:rsidRPr="79AA7E8C" w:rsidR="002664A4">
        <w:rPr>
          <w:rFonts w:cs="Calibri" w:cstheme="minorAscii"/>
          <w:b w:val="1"/>
          <w:bCs w:val="1"/>
          <w:color w:val="201F1E"/>
          <w:bdr w:val="none" w:color="auto" w:sz="0" w:space="0" w:frame="1"/>
          <w:shd w:val="clear" w:color="auto" w:fill="FFFFFF"/>
        </w:rPr>
        <w:t>O</w:t>
      </w:r>
      <w:r w:rsidRPr="79AA7E8C" w:rsidR="002664A4">
        <w:rPr>
          <w:rFonts w:cs="Calibri" w:cstheme="minorAscii"/>
          <w:b w:val="1"/>
          <w:bCs w:val="1"/>
          <w:color w:val="201F1E"/>
          <w:bdr w:val="none" w:color="auto" w:sz="0" w:space="0" w:frame="1"/>
          <w:shd w:val="clear" w:color="auto" w:fill="FFFFFF"/>
        </w:rPr>
        <w:t xml:space="preserve">wn </w:t>
      </w:r>
      <w:r w:rsidRPr="79AA7E8C" w:rsidR="002664A4">
        <w:rPr>
          <w:rFonts w:cs="Calibri" w:cstheme="minorAscii"/>
          <w:b w:val="1"/>
          <w:bCs w:val="1"/>
          <w:color w:val="201F1E"/>
          <w:bdr w:val="none" w:color="auto" w:sz="0" w:space="0" w:frame="1"/>
          <w:shd w:val="clear" w:color="auto" w:fill="FFFFFF"/>
        </w:rPr>
        <w:t>W</w:t>
      </w:r>
      <w:r w:rsidRPr="79AA7E8C" w:rsidR="002664A4">
        <w:rPr>
          <w:rFonts w:cs="Calibri" w:cstheme="minorAscii"/>
          <w:b w:val="1"/>
          <w:bCs w:val="1"/>
          <w:color w:val="201F1E"/>
          <w:bdr w:val="none" w:color="auto" w:sz="0" w:space="0" w:frame="1"/>
          <w:shd w:val="clear" w:color="auto" w:fill="FFFFFF"/>
        </w:rPr>
        <w:t>ellbeing’</w:t>
      </w:r>
    </w:p>
    <w:p w:rsidR="002664A4" w:rsidP="79AA7E8C" w:rsidRDefault="002664A4" w14:paraId="1A39518A" w14:textId="5282F336" w14:noSpellErr="1">
      <w:pPr>
        <w:jc w:val="center"/>
        <w:rPr>
          <w:b w:val="1"/>
          <w:bCs w:val="1"/>
        </w:rPr>
      </w:pPr>
      <w:r w:rsidRPr="79AA7E8C" w:rsidR="002664A4">
        <w:rPr>
          <w:b w:val="1"/>
          <w:bCs w:val="1"/>
        </w:rPr>
        <w:t>R209165</w:t>
      </w:r>
    </w:p>
    <w:p w:rsidRPr="002664A4" w:rsidR="002664A4" w:rsidP="79AA7E8C" w:rsidRDefault="002664A4" w14:paraId="687199B5" w14:textId="10CF6A3F">
      <w:pPr>
        <w:pStyle w:val="Normal"/>
        <w:rPr>
          <w:lang w:eastAsia="en-GB"/>
        </w:rPr>
      </w:pPr>
      <w:r w:rsidR="002664A4">
        <w:rPr/>
        <w:t xml:space="preserve">The purpose of this research is to find out in what ways students’ wellbeing benefits from </w:t>
      </w:r>
      <w:r w:rsidR="37A4B384">
        <w:rPr/>
        <w:t>engaging</w:t>
      </w:r>
      <w:r w:rsidR="002664A4">
        <w:rPr/>
        <w:t xml:space="preserve"> with historical </w:t>
      </w:r>
      <w:r w:rsidR="4D47EB91">
        <w:rPr/>
        <w:t xml:space="preserve">texts dealing with </w:t>
      </w:r>
      <w:r w:rsidR="002664A4">
        <w:rPr/>
        <w:t xml:space="preserve">mental health and illness. Working with </w:t>
      </w:r>
      <w:r w:rsidR="693E2A51">
        <w:rPr/>
        <w:t xml:space="preserve">colleagues </w:t>
      </w:r>
      <w:r w:rsidR="002664A4">
        <w:rPr/>
        <w:t>at UEA</w:t>
      </w:r>
      <w:r w:rsidR="06B79039">
        <w:rPr/>
        <w:t xml:space="preserve">, </w:t>
      </w:r>
      <w:r w:rsidR="002664A4">
        <w:rPr/>
        <w:t xml:space="preserve">the East Anglian Film Archive and the Norfolk Records office, we will run a </w:t>
      </w:r>
      <w:proofErr w:type="gramStart"/>
      <w:r w:rsidR="002664A4">
        <w:rPr/>
        <w:t>12 week</w:t>
      </w:r>
      <w:proofErr w:type="gramEnd"/>
      <w:r w:rsidR="002664A4">
        <w:rPr/>
        <w:t xml:space="preserve"> course with a multi-media focus</w:t>
      </w:r>
      <w:r w:rsidR="470ED2BC">
        <w:rPr/>
        <w:t xml:space="preserve"> ending with a creative project in which students can reflect on what they’ve learned</w:t>
      </w:r>
      <w:r w:rsidR="002664A4">
        <w:rPr/>
        <w:t xml:space="preserve">. </w:t>
      </w:r>
      <w:r w:rsidRPr="79AA7E8C" w:rsidR="002664A4">
        <w:rPr>
          <w:lang w:eastAsia="en-GB"/>
        </w:rPr>
        <w:t xml:space="preserve">The sample of 8-12 students will be </w:t>
      </w:r>
      <w:r w:rsidRPr="79AA7E8C" w:rsidR="641706B8">
        <w:rPr>
          <w:lang w:eastAsia="en-GB"/>
        </w:rPr>
        <w:t>sourced</w:t>
      </w:r>
      <w:r w:rsidRPr="79AA7E8C" w:rsidR="30101893">
        <w:rPr>
          <w:lang w:eastAsia="en-GB"/>
        </w:rPr>
        <w:t xml:space="preserve"> </w:t>
      </w:r>
      <w:r w:rsidRPr="79AA7E8C" w:rsidR="002664A4">
        <w:rPr>
          <w:lang w:eastAsia="en-GB"/>
        </w:rPr>
        <w:t>from across the university</w:t>
      </w:r>
      <w:r w:rsidRPr="79AA7E8C" w:rsidR="6DA263DD">
        <w:rPr>
          <w:lang w:eastAsia="en-GB"/>
        </w:rPr>
        <w:t xml:space="preserve"> faculties.</w:t>
      </w:r>
      <w:proofErr w:type="spellStart"/>
      <w:proofErr w:type="spellEnd"/>
    </w:p>
    <w:p w:rsidRPr="002664A4" w:rsidR="002664A4" w:rsidP="79AA7E8C" w:rsidRDefault="002664A4" w14:paraId="4C9A3B56" w14:textId="0531ABB6">
      <w:pPr>
        <w:pStyle w:val="Normal"/>
        <w:rPr>
          <w:lang w:eastAsia="en-GB"/>
        </w:rPr>
      </w:pPr>
    </w:p>
    <w:p w:rsidRPr="002664A4" w:rsidR="002664A4" w:rsidP="79AA7E8C" w:rsidRDefault="002664A4" w14:paraId="6EADEF6D" w14:textId="2524A8AC">
      <w:pPr>
        <w:pStyle w:val="Normal"/>
        <w:rPr>
          <w:lang w:eastAsia="en-GB"/>
        </w:rPr>
      </w:pPr>
      <w:r w:rsidRPr="79AA7E8C" w:rsidR="002664A4">
        <w:rPr>
          <w:lang w:eastAsia="en-GB"/>
        </w:rPr>
        <w:t>The participants w</w:t>
      </w:r>
      <w:r w:rsidRPr="79AA7E8C" w:rsidR="10BAF386">
        <w:rPr>
          <w:lang w:eastAsia="en-GB"/>
        </w:rPr>
        <w:t xml:space="preserve">ill </w:t>
      </w:r>
      <w:r w:rsidRPr="79AA7E8C" w:rsidR="002664A4">
        <w:rPr>
          <w:lang w:eastAsia="en-GB"/>
        </w:rPr>
        <w:t>undertake the course delivered at UEA and the Archive Centre in Norwich</w:t>
      </w:r>
      <w:r w:rsidRPr="79AA7E8C" w:rsidR="00FD63B4">
        <w:rPr>
          <w:lang w:eastAsia="en-GB"/>
        </w:rPr>
        <w:t xml:space="preserve">, </w:t>
      </w:r>
      <w:r w:rsidRPr="79AA7E8C" w:rsidR="002664A4">
        <w:rPr>
          <w:lang w:eastAsia="en-GB"/>
        </w:rPr>
        <w:t xml:space="preserve">using the </w:t>
      </w:r>
      <w:r w:rsidRPr="79AA7E8C" w:rsidR="002664A4">
        <w:rPr>
          <w:lang w:eastAsia="en-GB"/>
        </w:rPr>
        <w:t xml:space="preserve">aforementioned </w:t>
      </w:r>
      <w:r w:rsidRPr="79AA7E8C" w:rsidR="002664A4">
        <w:rPr>
          <w:lang w:eastAsia="en-GB"/>
        </w:rPr>
        <w:t xml:space="preserve">asylum records from NRO, films </w:t>
      </w:r>
      <w:r w:rsidRPr="79AA7E8C" w:rsidR="002664A4">
        <w:rPr>
          <w:lang w:eastAsia="en-GB"/>
        </w:rPr>
        <w:t xml:space="preserve">selected by EAFA </w:t>
      </w:r>
      <w:r w:rsidRPr="79AA7E8C" w:rsidR="002664A4">
        <w:rPr>
          <w:lang w:eastAsia="en-GB"/>
        </w:rPr>
        <w:t xml:space="preserve">relating to mental health, </w:t>
      </w:r>
      <w:r w:rsidRPr="79AA7E8C" w:rsidR="002664A4">
        <w:rPr>
          <w:lang w:eastAsia="en-GB"/>
        </w:rPr>
        <w:t xml:space="preserve">and </w:t>
      </w:r>
      <w:r w:rsidRPr="79AA7E8C" w:rsidR="002664A4">
        <w:rPr>
          <w:lang w:eastAsia="en-GB"/>
        </w:rPr>
        <w:t>19</w:t>
      </w:r>
      <w:r w:rsidRPr="79AA7E8C" w:rsidR="002664A4">
        <w:rPr>
          <w:vertAlign w:val="superscript"/>
          <w:lang w:eastAsia="en-GB"/>
        </w:rPr>
        <w:t>th</w:t>
      </w:r>
      <w:r w:rsidRPr="79AA7E8C" w:rsidR="002664A4">
        <w:rPr>
          <w:lang w:eastAsia="en-GB"/>
        </w:rPr>
        <w:t>/</w:t>
      </w:r>
      <w:r w:rsidRPr="79AA7E8C" w:rsidR="002664A4">
        <w:rPr>
          <w:lang w:eastAsia="en-GB"/>
        </w:rPr>
        <w:t>20</w:t>
      </w:r>
      <w:r w:rsidRPr="79AA7E8C" w:rsidR="002664A4">
        <w:rPr>
          <w:vertAlign w:val="superscript"/>
          <w:lang w:eastAsia="en-GB"/>
        </w:rPr>
        <w:t>th</w:t>
      </w:r>
      <w:r w:rsidRPr="79AA7E8C" w:rsidR="002664A4">
        <w:rPr>
          <w:lang w:eastAsia="en-GB"/>
        </w:rPr>
        <w:t xml:space="preserve"> century literature</w:t>
      </w:r>
      <w:r w:rsidRPr="79AA7E8C" w:rsidR="2A992841">
        <w:rPr>
          <w:lang w:eastAsia="en-GB"/>
        </w:rPr>
        <w:t xml:space="preserve"> </w:t>
      </w:r>
      <w:r w:rsidRPr="79AA7E8C" w:rsidR="002664A4">
        <w:rPr>
          <w:lang w:eastAsia="en-GB"/>
        </w:rPr>
        <w:t>(</w:t>
      </w:r>
      <w:r w:rsidRPr="79AA7E8C" w:rsidR="7824375E">
        <w:rPr>
          <w:lang w:eastAsia="en-GB"/>
        </w:rPr>
        <w:t xml:space="preserve">Sigmund </w:t>
      </w:r>
      <w:r w:rsidRPr="79AA7E8C" w:rsidR="002664A4">
        <w:rPr>
          <w:rFonts w:cs="Calibri" w:cstheme="minorAscii"/>
          <w:lang w:eastAsia="en-GB"/>
        </w:rPr>
        <w:t>Freud,</w:t>
      </w:r>
      <w:r w:rsidRPr="79AA7E8C" w:rsidR="002664A4">
        <w:rPr>
          <w:rFonts w:cs="Calibri" w:cstheme="minorAscii"/>
          <w:color w:val="000000" w:themeColor="text1" w:themeTint="FF" w:themeShade="FF"/>
        </w:rPr>
        <w:t xml:space="preserve"> </w:t>
      </w:r>
      <w:r w:rsidRPr="79AA7E8C" w:rsidR="75FEDBBB">
        <w:rPr>
          <w:rFonts w:cs="Calibri" w:cstheme="minorAscii"/>
          <w:color w:val="000000" w:themeColor="text1" w:themeTint="FF" w:themeShade="FF"/>
        </w:rPr>
        <w:t xml:space="preserve">Elizabeth </w:t>
      </w:r>
      <w:r w:rsidRPr="79AA7E8C" w:rsidR="002664A4">
        <w:rPr>
          <w:rFonts w:cs="Calibri" w:cstheme="minorAscii"/>
          <w:lang w:eastAsia="en-GB"/>
        </w:rPr>
        <w:t>Wurzell</w:t>
      </w:r>
      <w:r w:rsidRPr="79AA7E8C" w:rsidR="002664A4">
        <w:rPr>
          <w:rFonts w:cs="Calibri" w:cstheme="minorAscii"/>
          <w:lang w:eastAsia="en-GB"/>
        </w:rPr>
        <w:t xml:space="preserve"> and</w:t>
      </w:r>
      <w:r w:rsidRPr="79AA7E8C" w:rsidR="54D3F0A2">
        <w:rPr>
          <w:rFonts w:cs="Calibri" w:cstheme="minorAscii"/>
          <w:lang w:eastAsia="en-GB"/>
        </w:rPr>
        <w:t xml:space="preserve"> Candace</w:t>
      </w:r>
      <w:r w:rsidRPr="79AA7E8C" w:rsidR="002664A4">
        <w:rPr>
          <w:rFonts w:cs="Calibri" w:cstheme="minorAscii"/>
          <w:lang w:eastAsia="en-GB"/>
        </w:rPr>
        <w:t xml:space="preserve"> Carty-Williams</w:t>
      </w:r>
      <w:r w:rsidRPr="79AA7E8C" w:rsidR="002664A4">
        <w:rPr>
          <w:rFonts w:cs="Calibri" w:cstheme="minorAscii"/>
          <w:lang w:eastAsia="en-GB"/>
        </w:rPr>
        <w:t>)</w:t>
      </w:r>
      <w:r w:rsidRPr="79AA7E8C" w:rsidR="002664A4">
        <w:rPr>
          <w:lang w:eastAsia="en-GB"/>
        </w:rPr>
        <w:t xml:space="preserve"> </w:t>
      </w:r>
      <w:r w:rsidRPr="79AA7E8C" w:rsidR="002664A4">
        <w:rPr>
          <w:lang w:eastAsia="en-GB"/>
        </w:rPr>
        <w:t>and creative writing</w:t>
      </w:r>
      <w:r w:rsidRPr="79AA7E8C" w:rsidR="002664A4">
        <w:rPr>
          <w:lang w:eastAsia="en-GB"/>
        </w:rPr>
        <w:t xml:space="preserve"> exercises. T</w:t>
      </w:r>
      <w:r w:rsidRPr="79AA7E8C" w:rsidR="002664A4">
        <w:rPr>
          <w:lang w:eastAsia="en-GB"/>
        </w:rPr>
        <w:t>he</w:t>
      </w:r>
      <w:r w:rsidRPr="79AA7E8C" w:rsidR="69E8DFDA">
        <w:rPr>
          <w:lang w:eastAsia="en-GB"/>
        </w:rPr>
        <w:t xml:space="preserve">y </w:t>
      </w:r>
      <w:r w:rsidRPr="79AA7E8C" w:rsidR="002664A4">
        <w:rPr>
          <w:lang w:eastAsia="en-GB"/>
        </w:rPr>
        <w:t>will research and produce short films</w:t>
      </w:r>
      <w:r w:rsidRPr="79AA7E8C" w:rsidR="002664A4">
        <w:rPr>
          <w:lang w:eastAsia="en-GB"/>
        </w:rPr>
        <w:t xml:space="preserve"> </w:t>
      </w:r>
      <w:r w:rsidRPr="79AA7E8C" w:rsidR="002664A4">
        <w:rPr>
          <w:lang w:eastAsia="en-GB"/>
        </w:rPr>
        <w:t xml:space="preserve">combining archival film clips, digitised images and intertitles </w:t>
      </w:r>
      <w:r w:rsidRPr="79AA7E8C" w:rsidR="002664A4">
        <w:rPr>
          <w:lang w:eastAsia="en-GB"/>
        </w:rPr>
        <w:t>to be hos</w:t>
      </w:r>
      <w:r w:rsidRPr="79AA7E8C" w:rsidR="002664A4">
        <w:rPr>
          <w:lang w:eastAsia="en-GB"/>
        </w:rPr>
        <w:t>ted online and</w:t>
      </w:r>
      <w:r w:rsidRPr="79AA7E8C" w:rsidR="002664A4">
        <w:rPr>
          <w:lang w:eastAsia="en-GB"/>
        </w:rPr>
        <w:t xml:space="preserve"> screened on campus.</w:t>
      </w:r>
      <w:r w:rsidRPr="79AA7E8C" w:rsidR="002664A4">
        <w:rPr>
          <w:lang w:eastAsia="en-GB"/>
        </w:rPr>
        <w:t xml:space="preserve"> The principles being tested by this research are that: the students would benefit from the creative and collaborative experience; and that engagement with mental health heritage would allow students to consider and reflect on their individual and collective experiences, perceptions and wellbeing in a relaxed and safe environment. </w:t>
      </w:r>
    </w:p>
    <w:p w:rsidR="002664A4" w:rsidP="002664A4" w:rsidRDefault="002664A4" w14:paraId="5C6C8254" w14:textId="77777777">
      <w:pPr>
        <w:rPr>
          <w:lang w:eastAsia="en-GB"/>
        </w:rPr>
      </w:pPr>
    </w:p>
    <w:p w:rsidR="002664A4" w:rsidP="002664A4" w:rsidRDefault="002664A4" w14:paraId="415ED8BF" w14:textId="79E89019">
      <w:pPr>
        <w:rPr>
          <w:lang w:eastAsia="en-GB"/>
        </w:rPr>
      </w:pPr>
      <w:r w:rsidRPr="79AA7E8C" w:rsidR="002664A4">
        <w:rPr>
          <w:lang w:eastAsia="en-GB"/>
        </w:rPr>
        <w:t xml:space="preserve">Students </w:t>
      </w:r>
      <w:r w:rsidRPr="79AA7E8C" w:rsidR="002664A4">
        <w:rPr>
          <w:lang w:eastAsia="en-GB"/>
        </w:rPr>
        <w:t>will</w:t>
      </w:r>
      <w:r w:rsidRPr="79AA7E8C" w:rsidR="002664A4">
        <w:rPr>
          <w:lang w:eastAsia="en-GB"/>
        </w:rPr>
        <w:t xml:space="preserve"> be involved at all stages of the project. </w:t>
      </w:r>
      <w:r w:rsidRPr="79AA7E8C" w:rsidR="3E47C188">
        <w:rPr>
          <w:lang w:eastAsia="en-GB"/>
        </w:rPr>
        <w:t>As well as co-creating their own outputs,</w:t>
      </w:r>
      <w:r w:rsidRPr="79AA7E8C" w:rsidR="002664A4">
        <w:rPr>
          <w:lang w:eastAsia="en-GB"/>
        </w:rPr>
        <w:t xml:space="preserve"> a 3</w:t>
      </w:r>
      <w:r w:rsidRPr="79AA7E8C" w:rsidR="002664A4">
        <w:rPr>
          <w:vertAlign w:val="superscript"/>
          <w:lang w:eastAsia="en-GB"/>
        </w:rPr>
        <w:t>rd</w:t>
      </w:r>
      <w:r w:rsidRPr="79AA7E8C" w:rsidR="002664A4">
        <w:rPr>
          <w:lang w:eastAsia="en-GB"/>
        </w:rPr>
        <w:t xml:space="preserve"> year psychology student (overseen by CI) would be involved in revising / designing the measures and would undertake the before / after questionnaire and qualitative focus group with the students. </w:t>
      </w:r>
      <w:r w:rsidRPr="79AA7E8C" w:rsidR="4C3F3137">
        <w:rPr>
          <w:lang w:eastAsia="en-GB"/>
        </w:rPr>
        <w:t>T</w:t>
      </w:r>
      <w:r w:rsidRPr="79AA7E8C" w:rsidR="002664A4">
        <w:rPr>
          <w:lang w:eastAsia="en-GB"/>
        </w:rPr>
        <w:t>his peer-to-peer approach w</w:t>
      </w:r>
      <w:r w:rsidRPr="79AA7E8C" w:rsidR="61F652A0">
        <w:rPr>
          <w:lang w:eastAsia="en-GB"/>
        </w:rPr>
        <w:t xml:space="preserve">ill </w:t>
      </w:r>
      <w:r w:rsidRPr="79AA7E8C" w:rsidR="002664A4">
        <w:rPr>
          <w:lang w:eastAsia="en-GB"/>
        </w:rPr>
        <w:t>provide richer and more valuable dat</w:t>
      </w:r>
      <w:r w:rsidRPr="79AA7E8C" w:rsidR="002664A4">
        <w:rPr>
          <w:lang w:eastAsia="en-GB"/>
        </w:rPr>
        <w:t xml:space="preserve">a and help to ensure that the discussion of a potentially difficult topic – mental </w:t>
      </w:r>
      <w:r w:rsidRPr="79AA7E8C" w:rsidR="002664A4">
        <w:rPr>
          <w:lang w:eastAsia="en-GB"/>
        </w:rPr>
        <w:t>h</w:t>
      </w:r>
      <w:r w:rsidRPr="79AA7E8C" w:rsidR="0A2B17D2">
        <w:rPr>
          <w:lang w:eastAsia="en-GB"/>
        </w:rPr>
        <w:t>e</w:t>
      </w:r>
      <w:r w:rsidRPr="79AA7E8C" w:rsidR="002664A4">
        <w:rPr>
          <w:lang w:eastAsia="en-GB"/>
        </w:rPr>
        <w:t>alth</w:t>
      </w:r>
      <w:r w:rsidRPr="79AA7E8C" w:rsidR="002664A4">
        <w:rPr>
          <w:lang w:eastAsia="en-GB"/>
        </w:rPr>
        <w:t xml:space="preserve"> – is undertaken in a sensitive way.</w:t>
      </w:r>
    </w:p>
    <w:p w:rsidR="007F502D" w:rsidP="002664A4" w:rsidRDefault="007F502D" w14:paraId="1AC791AB" w14:textId="752C1820">
      <w:pPr>
        <w:rPr>
          <w:lang w:eastAsia="en-GB"/>
        </w:rPr>
      </w:pPr>
    </w:p>
    <w:p w:rsidR="007F502D" w:rsidP="79AA7E8C" w:rsidRDefault="007F502D" w14:paraId="5DD926E9" w14:textId="31F2F3CD">
      <w:pPr>
        <w:rPr>
          <w:lang w:eastAsia="en-GB"/>
        </w:rPr>
      </w:pPr>
      <w:r w:rsidRPr="79AA7E8C" w:rsidR="007F502D">
        <w:rPr>
          <w:b w:val="1"/>
          <w:bCs w:val="1"/>
          <w:lang w:eastAsia="en-GB"/>
        </w:rPr>
        <w:t xml:space="preserve">Data </w:t>
      </w:r>
    </w:p>
    <w:p w:rsidR="007F502D" w:rsidP="79AA7E8C" w:rsidRDefault="007F502D" w14:paraId="6959C612" w14:textId="01A5A4FC">
      <w:pPr>
        <w:pStyle w:val="Normal"/>
        <w:rPr>
          <w:lang w:eastAsia="en-GB"/>
        </w:rPr>
      </w:pPr>
      <w:r w:rsidRPr="79AA7E8C" w:rsidR="71ABB1BD">
        <w:rPr>
          <w:lang w:eastAsia="en-GB"/>
        </w:rPr>
        <w:t xml:space="preserve">Data </w:t>
      </w:r>
      <w:r w:rsidRPr="79AA7E8C" w:rsidR="007F502D">
        <w:rPr>
          <w:lang w:eastAsia="en-GB"/>
        </w:rPr>
        <w:t>gathered through two focus groups and three questionnaires</w:t>
      </w:r>
      <w:r w:rsidRPr="79AA7E8C" w:rsidR="007F502D">
        <w:rPr>
          <w:lang w:eastAsia="en-GB"/>
        </w:rPr>
        <w:t>.</w:t>
      </w:r>
      <w:r w:rsidRPr="79AA7E8C" w:rsidR="67F45FE6">
        <w:rPr>
          <w:lang w:eastAsia="en-GB"/>
        </w:rPr>
        <w:t xml:space="preserve"> It will be anonymised as soon as it is collected and only available to those working on the project. We will not keep data any longer than is necessary for the purposes of the research. </w:t>
      </w:r>
      <w:r w:rsidRPr="79AA7E8C" w:rsidR="2513B059">
        <w:rPr>
          <w:lang w:eastAsia="en-GB"/>
        </w:rPr>
        <w:t xml:space="preserve">All participants’ data will be anonymised, and they </w:t>
      </w:r>
      <w:r w:rsidRPr="79AA7E8C" w:rsidR="67F45FE6">
        <w:rPr>
          <w:lang w:eastAsia="en-GB"/>
        </w:rPr>
        <w:t xml:space="preserve">will be able to withdraw from the project should they no longer wish to take part. </w:t>
      </w:r>
      <w:r w:rsidRPr="79AA7E8C" w:rsidR="0993E77B">
        <w:rPr>
          <w:lang w:eastAsia="en-GB"/>
        </w:rPr>
        <w:t>T</w:t>
      </w:r>
      <w:r w:rsidRPr="79AA7E8C" w:rsidR="67F45FE6">
        <w:rPr>
          <w:lang w:eastAsia="en-GB"/>
        </w:rPr>
        <w:t>hey will not be able to withdraw their data from previous focus groups, or surveys</w:t>
      </w:r>
      <w:r w:rsidRPr="79AA7E8C" w:rsidR="37E314AD">
        <w:rPr>
          <w:lang w:eastAsia="en-GB"/>
        </w:rPr>
        <w:t>, that they have since completed</w:t>
      </w:r>
      <w:r w:rsidRPr="79AA7E8C" w:rsidR="67F45FE6">
        <w:rPr>
          <w:lang w:eastAsia="en-GB"/>
        </w:rPr>
        <w:t xml:space="preserve">. The project will be widely advertised across the university to ensure that students from across the </w:t>
      </w:r>
      <w:r w:rsidRPr="79AA7E8C" w:rsidR="6A982033">
        <w:rPr>
          <w:lang w:eastAsia="en-GB"/>
        </w:rPr>
        <w:t xml:space="preserve">faculties </w:t>
      </w:r>
      <w:r w:rsidRPr="79AA7E8C" w:rsidR="67F45FE6">
        <w:rPr>
          <w:lang w:eastAsia="en-GB"/>
        </w:rPr>
        <w:t>have a</w:t>
      </w:r>
      <w:r w:rsidRPr="79AA7E8C" w:rsidR="0F65EC76">
        <w:rPr>
          <w:lang w:eastAsia="en-GB"/>
        </w:rPr>
        <w:t>n</w:t>
      </w:r>
      <w:r w:rsidRPr="79AA7E8C" w:rsidR="67F45FE6">
        <w:rPr>
          <w:lang w:eastAsia="en-GB"/>
        </w:rPr>
        <w:t xml:space="preserve"> </w:t>
      </w:r>
      <w:r w:rsidRPr="79AA7E8C" w:rsidR="11737C19">
        <w:rPr>
          <w:lang w:eastAsia="en-GB"/>
        </w:rPr>
        <w:t xml:space="preserve">opportunity </w:t>
      </w:r>
      <w:r w:rsidRPr="79AA7E8C" w:rsidR="67F45FE6">
        <w:rPr>
          <w:lang w:eastAsia="en-GB"/>
        </w:rPr>
        <w:t>to participate</w:t>
      </w:r>
      <w:r w:rsidRPr="79AA7E8C" w:rsidR="007F502D">
        <w:rPr>
          <w:lang w:eastAsia="en-GB"/>
        </w:rPr>
        <w:t>.</w:t>
      </w:r>
      <w:r w:rsidRPr="79AA7E8C" w:rsidR="51DFDE18">
        <w:rPr>
          <w:lang w:eastAsia="en-GB"/>
        </w:rPr>
        <w:t xml:space="preserve"> </w:t>
      </w:r>
      <w:r w:rsidRPr="79AA7E8C" w:rsidR="009C3003">
        <w:rPr>
          <w:lang w:eastAsia="en-GB"/>
        </w:rPr>
        <w:t>In order to ensure that the research undertaken is ethically robust and data-driven, we plan to recruit a significantly higher number of students than those who will undertake the research. This will mean that any students who do not feel that they wish to continue with the course, for whatever reason, will not feel under pressure to continue with it.</w:t>
      </w:r>
      <w:r w:rsidRPr="79AA7E8C" w:rsidR="24BF98DD">
        <w:rPr>
          <w:lang w:eastAsia="en-GB"/>
        </w:rPr>
        <w:t xml:space="preserve"> Informed consent will be obtained through robust information sheets provided to students along with their consent form.</w:t>
      </w:r>
    </w:p>
    <w:p w:rsidR="007F502D" w:rsidP="002664A4" w:rsidRDefault="007F502D" w14:paraId="791F36CB" w14:textId="77777777">
      <w:pPr>
        <w:rPr>
          <w:lang w:eastAsia="en-GB"/>
        </w:rPr>
      </w:pPr>
    </w:p>
    <w:p w:rsidR="007F502D" w:rsidP="79AA7E8C" w:rsidRDefault="007F502D" w14:paraId="37A66DA6" w14:textId="5AD553B2">
      <w:pPr>
        <w:pStyle w:val="Normal"/>
        <w:rPr>
          <w:lang w:eastAsia="en-GB"/>
        </w:rPr>
      </w:pPr>
      <w:r w:rsidRPr="79AA7E8C" w:rsidR="007F502D">
        <w:rPr>
          <w:lang w:eastAsia="en-GB"/>
        </w:rPr>
        <w:t xml:space="preserve">Training will be provided to the student running the focus groups to ensure that they </w:t>
      </w:r>
      <w:r w:rsidRPr="79AA7E8C" w:rsidR="009C3003">
        <w:rPr>
          <w:lang w:eastAsia="en-GB"/>
        </w:rPr>
        <w:t>are able to signpost the participants to the appropriate service should they disclose any sensitive information</w:t>
      </w:r>
      <w:r w:rsidRPr="79AA7E8C" w:rsidR="78676F91">
        <w:rPr>
          <w:lang w:eastAsia="en-GB"/>
        </w:rPr>
        <w:t>.</w:t>
      </w:r>
    </w:p>
    <w:sectPr w:rsidR="007F502D" w:rsidSect="00BF17B1">
      <w:pgSz w:w="11900" w:h="16840"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90E"/>
    <w:rsid w:val="002664A4"/>
    <w:rsid w:val="00283302"/>
    <w:rsid w:val="003F4DB8"/>
    <w:rsid w:val="004A765F"/>
    <w:rsid w:val="007F502D"/>
    <w:rsid w:val="008E590E"/>
    <w:rsid w:val="009C3003"/>
    <w:rsid w:val="00BF1305"/>
    <w:rsid w:val="00BF17B1"/>
    <w:rsid w:val="00FD63B4"/>
    <w:rsid w:val="06B79039"/>
    <w:rsid w:val="0993E77B"/>
    <w:rsid w:val="0A2B17D2"/>
    <w:rsid w:val="0D0DBBE1"/>
    <w:rsid w:val="0F65EC76"/>
    <w:rsid w:val="10BAF386"/>
    <w:rsid w:val="113EDDBE"/>
    <w:rsid w:val="11737C19"/>
    <w:rsid w:val="126590A5"/>
    <w:rsid w:val="12A981BD"/>
    <w:rsid w:val="1317210B"/>
    <w:rsid w:val="13F4F297"/>
    <w:rsid w:val="18E24B3B"/>
    <w:rsid w:val="19C79394"/>
    <w:rsid w:val="1C0EF8F3"/>
    <w:rsid w:val="1D73723A"/>
    <w:rsid w:val="1DA11752"/>
    <w:rsid w:val="23342AA9"/>
    <w:rsid w:val="236EE05C"/>
    <w:rsid w:val="24BF98DD"/>
    <w:rsid w:val="2513B059"/>
    <w:rsid w:val="28E2417D"/>
    <w:rsid w:val="291D73E3"/>
    <w:rsid w:val="294E0E4D"/>
    <w:rsid w:val="2A992841"/>
    <w:rsid w:val="2C0FFE5E"/>
    <w:rsid w:val="30101893"/>
    <w:rsid w:val="306E419B"/>
    <w:rsid w:val="32EFEA33"/>
    <w:rsid w:val="37A4B384"/>
    <w:rsid w:val="37E314AD"/>
    <w:rsid w:val="38B6F56E"/>
    <w:rsid w:val="3E47C188"/>
    <w:rsid w:val="44B3F1B0"/>
    <w:rsid w:val="470ED2BC"/>
    <w:rsid w:val="49B78108"/>
    <w:rsid w:val="4C3F3137"/>
    <w:rsid w:val="4D47EB91"/>
    <w:rsid w:val="50A5D5FA"/>
    <w:rsid w:val="51DFDE18"/>
    <w:rsid w:val="54D3F0A2"/>
    <w:rsid w:val="5BCBDAB1"/>
    <w:rsid w:val="5CF913FE"/>
    <w:rsid w:val="5F69243E"/>
    <w:rsid w:val="61F652A0"/>
    <w:rsid w:val="641706B8"/>
    <w:rsid w:val="65A73667"/>
    <w:rsid w:val="67F45FE6"/>
    <w:rsid w:val="693E2A51"/>
    <w:rsid w:val="69E8DFDA"/>
    <w:rsid w:val="6A3C1363"/>
    <w:rsid w:val="6A982033"/>
    <w:rsid w:val="6C01ABB8"/>
    <w:rsid w:val="6DA263DD"/>
    <w:rsid w:val="6F9088A8"/>
    <w:rsid w:val="71ABB1BD"/>
    <w:rsid w:val="75FEDBBB"/>
    <w:rsid w:val="7824375E"/>
    <w:rsid w:val="78676F91"/>
    <w:rsid w:val="79AA7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F581C9C"/>
  <w15:chartTrackingRefBased/>
  <w15:docId w15:val="{B3FC59FC-F302-FA40-89EB-ACEC0E37A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semiHidden/>
    <w:unhideWhenUsed/>
    <w:rsid w:val="009C3003"/>
    <w:rPr>
      <w:sz w:val="16"/>
      <w:szCs w:val="16"/>
    </w:rPr>
  </w:style>
  <w:style w:type="paragraph" w:styleId="CommentText">
    <w:name w:val="annotation text"/>
    <w:basedOn w:val="Normal"/>
    <w:link w:val="CommentTextChar"/>
    <w:uiPriority w:val="99"/>
    <w:semiHidden/>
    <w:unhideWhenUsed/>
    <w:rsid w:val="009C3003"/>
    <w:rPr>
      <w:sz w:val="20"/>
      <w:szCs w:val="20"/>
    </w:rPr>
  </w:style>
  <w:style w:type="character" w:styleId="CommentTextChar" w:customStyle="1">
    <w:name w:val="Comment Text Char"/>
    <w:basedOn w:val="DefaultParagraphFont"/>
    <w:link w:val="CommentText"/>
    <w:uiPriority w:val="99"/>
    <w:semiHidden/>
    <w:rsid w:val="009C3003"/>
    <w:rPr>
      <w:sz w:val="20"/>
      <w:szCs w:val="20"/>
    </w:rPr>
  </w:style>
  <w:style w:type="paragraph" w:styleId="CommentSubject">
    <w:name w:val="annotation subject"/>
    <w:basedOn w:val="CommentText"/>
    <w:next w:val="CommentText"/>
    <w:link w:val="CommentSubjectChar"/>
    <w:uiPriority w:val="99"/>
    <w:semiHidden/>
    <w:unhideWhenUsed/>
    <w:rsid w:val="009C3003"/>
    <w:rPr>
      <w:b/>
      <w:bCs/>
    </w:rPr>
  </w:style>
  <w:style w:type="character" w:styleId="CommentSubjectChar" w:customStyle="1">
    <w:name w:val="Comment Subject Char"/>
    <w:basedOn w:val="CommentTextChar"/>
    <w:link w:val="CommentSubject"/>
    <w:uiPriority w:val="99"/>
    <w:semiHidden/>
    <w:rsid w:val="009C3003"/>
    <w:rPr>
      <w:b/>
      <w:bCs/>
      <w:sz w:val="20"/>
      <w:szCs w:val="20"/>
    </w:rPr>
  </w:style>
  <w:style w:type="paragraph" w:styleId="BalloonText">
    <w:name w:val="Balloon Text"/>
    <w:basedOn w:val="Normal"/>
    <w:link w:val="BalloonTextChar"/>
    <w:uiPriority w:val="99"/>
    <w:semiHidden/>
    <w:unhideWhenUsed/>
    <w:rsid w:val="009C3003"/>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9C3003"/>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microsoft.com/office/2016/09/relationships/commentsIds" Target="commentsIds.xml" Id="rId6" /><Relationship Type="http://schemas.microsoft.com/office/2011/relationships/commentsExtended" Target="commentsExtended.xml" Id="rId5" /><Relationship Type="http://schemas.openxmlformats.org/officeDocument/2006/relationships/theme" Target="theme/theme1.xml" Id="rId10" /><Relationship Type="http://schemas.microsoft.com/office/2011/relationships/people" Target="peop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Georgia Walker Churchman (IIH - Staff)</dc:creator>
  <keywords/>
  <dc:description/>
  <lastModifiedBy>Georgia Walker Churchman (IIH - Staff)</lastModifiedBy>
  <revision>4</revision>
  <dcterms:created xsi:type="dcterms:W3CDTF">2020-09-23T18:19:00.0000000Z</dcterms:created>
  <dcterms:modified xsi:type="dcterms:W3CDTF">2020-10-12T07:29:50.6843444Z</dcterms:modified>
</coreProperties>
</file>