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15BE" w14:textId="2C2B781E" w:rsidR="00C2503D" w:rsidRDefault="00C2503D" w:rsidP="00570C1B">
      <w:pPr>
        <w:rPr>
          <w:b/>
          <w:bCs/>
        </w:rPr>
      </w:pPr>
    </w:p>
    <w:p w14:paraId="38B5AB90" w14:textId="77777777" w:rsidR="00D762E9" w:rsidRDefault="00D762E9" w:rsidP="00570C1B"/>
    <w:p w14:paraId="5FB1D83D" w14:textId="1B7A282C" w:rsidR="00D72BCA" w:rsidRDefault="00D72BCA" w:rsidP="00570C1B">
      <w:proofErr w:type="spellStart"/>
      <w:r>
        <w:t>UniCoVac</w:t>
      </w:r>
      <w:proofErr w:type="spellEnd"/>
      <w:r>
        <w:t xml:space="preserve"> Questionnaire.</w:t>
      </w:r>
    </w:p>
    <w:tbl>
      <w:tblPr>
        <w:tblStyle w:val="TableGrid"/>
        <w:tblW w:w="9776" w:type="dxa"/>
        <w:tblBorders>
          <w:left w:val="none" w:sz="0" w:space="0" w:color="auto"/>
          <w:right w:val="none" w:sz="0" w:space="0" w:color="auto"/>
        </w:tblBorders>
        <w:tblLook w:val="04A0" w:firstRow="1" w:lastRow="0" w:firstColumn="1" w:lastColumn="0" w:noHBand="0" w:noVBand="1"/>
      </w:tblPr>
      <w:tblGrid>
        <w:gridCol w:w="3005"/>
        <w:gridCol w:w="6771"/>
      </w:tblGrid>
      <w:tr w:rsidR="001A1B6D" w14:paraId="0C6E5792" w14:textId="77777777" w:rsidTr="00FC51A5">
        <w:tc>
          <w:tcPr>
            <w:tcW w:w="3005" w:type="dxa"/>
            <w:tcBorders>
              <w:top w:val="single" w:sz="12" w:space="0" w:color="auto"/>
              <w:bottom w:val="single" w:sz="12" w:space="0" w:color="auto"/>
            </w:tcBorders>
          </w:tcPr>
          <w:p w14:paraId="55287F7E" w14:textId="29F3CD24" w:rsidR="001A1B6D" w:rsidRPr="00387220" w:rsidRDefault="001A1B6D" w:rsidP="00570C1B">
            <w:pPr>
              <w:rPr>
                <w:b/>
                <w:bCs/>
              </w:rPr>
            </w:pPr>
            <w:r w:rsidRPr="00387220">
              <w:rPr>
                <w:b/>
                <w:bCs/>
              </w:rPr>
              <w:t>Question</w:t>
            </w:r>
          </w:p>
        </w:tc>
        <w:tc>
          <w:tcPr>
            <w:tcW w:w="6771" w:type="dxa"/>
            <w:tcBorders>
              <w:top w:val="single" w:sz="12" w:space="0" w:color="auto"/>
              <w:bottom w:val="single" w:sz="12" w:space="0" w:color="auto"/>
            </w:tcBorders>
          </w:tcPr>
          <w:p w14:paraId="2F8E981D" w14:textId="30CC6DEB" w:rsidR="001A1B6D" w:rsidRPr="00387220" w:rsidRDefault="001A1B6D" w:rsidP="00570C1B">
            <w:pPr>
              <w:rPr>
                <w:b/>
                <w:bCs/>
              </w:rPr>
            </w:pPr>
            <w:r w:rsidRPr="00387220">
              <w:rPr>
                <w:b/>
                <w:bCs/>
              </w:rPr>
              <w:t>Answers and Sub-Questions</w:t>
            </w:r>
          </w:p>
        </w:tc>
      </w:tr>
      <w:tr w:rsidR="00BC5CE3" w14:paraId="705A48BA" w14:textId="77777777" w:rsidTr="00FC51A5">
        <w:tc>
          <w:tcPr>
            <w:tcW w:w="3005" w:type="dxa"/>
            <w:tcBorders>
              <w:top w:val="single" w:sz="12" w:space="0" w:color="auto"/>
            </w:tcBorders>
          </w:tcPr>
          <w:p w14:paraId="7B93BBC7" w14:textId="4C609C85" w:rsidR="00BC5CE3" w:rsidRPr="001A1B6D" w:rsidRDefault="00BC5CE3" w:rsidP="00570C1B">
            <w:pPr>
              <w:rPr>
                <w:rFonts w:eastAsia="Times New Roman" w:cstheme="minorHAnsi"/>
                <w:sz w:val="20"/>
                <w:szCs w:val="20"/>
                <w:lang w:eastAsia="en-GB"/>
              </w:rPr>
            </w:pPr>
            <w:r>
              <w:rPr>
                <w:rFonts w:eastAsia="Times New Roman" w:cstheme="minorHAnsi"/>
                <w:sz w:val="20"/>
                <w:szCs w:val="20"/>
                <w:lang w:eastAsia="en-GB"/>
              </w:rPr>
              <w:t>Qu. 1. Consent questions</w:t>
            </w:r>
          </w:p>
        </w:tc>
        <w:tc>
          <w:tcPr>
            <w:tcW w:w="6771" w:type="dxa"/>
            <w:tcBorders>
              <w:top w:val="single" w:sz="12" w:space="0" w:color="auto"/>
            </w:tcBorders>
          </w:tcPr>
          <w:p w14:paraId="6D97B727" w14:textId="5E11D6C7" w:rsidR="00BC5CE3" w:rsidRPr="001A1B6D" w:rsidRDefault="00BC5CE3" w:rsidP="00570C1B">
            <w:pPr>
              <w:rPr>
                <w:rFonts w:eastAsia="Times New Roman" w:cstheme="minorHAnsi"/>
                <w:sz w:val="20"/>
                <w:szCs w:val="20"/>
                <w:lang w:eastAsia="en-GB"/>
              </w:rPr>
            </w:pPr>
            <w:r>
              <w:rPr>
                <w:rFonts w:eastAsia="Times New Roman" w:cstheme="minorHAnsi"/>
                <w:sz w:val="20"/>
                <w:szCs w:val="20"/>
                <w:lang w:eastAsia="en-GB"/>
              </w:rPr>
              <w:t>See Questionnaire Consent Form</w:t>
            </w:r>
          </w:p>
        </w:tc>
      </w:tr>
      <w:tr w:rsidR="001A1B6D" w14:paraId="2F92ABD8" w14:textId="77777777" w:rsidTr="00FC51A5">
        <w:tc>
          <w:tcPr>
            <w:tcW w:w="3005" w:type="dxa"/>
            <w:tcBorders>
              <w:top w:val="single" w:sz="12" w:space="0" w:color="auto"/>
            </w:tcBorders>
          </w:tcPr>
          <w:p w14:paraId="00223703" w14:textId="0C7E8D7C" w:rsidR="001A1B6D" w:rsidRPr="001A1B6D" w:rsidRDefault="001A1B6D" w:rsidP="00570C1B">
            <w:pPr>
              <w:rPr>
                <w:sz w:val="20"/>
                <w:szCs w:val="20"/>
              </w:rPr>
            </w:pPr>
            <w:r w:rsidRPr="001A1B6D">
              <w:rPr>
                <w:rFonts w:eastAsia="Times New Roman" w:cstheme="minorHAnsi"/>
                <w:sz w:val="20"/>
                <w:szCs w:val="20"/>
                <w:lang w:eastAsia="en-GB"/>
              </w:rPr>
              <w:t>Qu. 2. What is your age group</w:t>
            </w:r>
          </w:p>
        </w:tc>
        <w:tc>
          <w:tcPr>
            <w:tcW w:w="6771" w:type="dxa"/>
            <w:tcBorders>
              <w:top w:val="single" w:sz="12" w:space="0" w:color="auto"/>
            </w:tcBorders>
          </w:tcPr>
          <w:p w14:paraId="48BDAC95" w14:textId="4C6DE884" w:rsidR="001A1B6D" w:rsidRPr="001A1B6D" w:rsidRDefault="001A1B6D" w:rsidP="00570C1B">
            <w:pPr>
              <w:rPr>
                <w:sz w:val="20"/>
                <w:szCs w:val="20"/>
              </w:rPr>
            </w:pPr>
            <w:r w:rsidRPr="001A1B6D">
              <w:rPr>
                <w:rFonts w:eastAsia="Times New Roman" w:cstheme="minorHAnsi"/>
                <w:sz w:val="20"/>
                <w:szCs w:val="20"/>
                <w:lang w:eastAsia="en-GB"/>
              </w:rPr>
              <w:t>16-17, 18-21, 21-25, &gt;25, Prefer not answer</w:t>
            </w:r>
          </w:p>
        </w:tc>
      </w:tr>
      <w:tr w:rsidR="001A1B6D" w14:paraId="1A28E265" w14:textId="77777777" w:rsidTr="00FC51A5">
        <w:tc>
          <w:tcPr>
            <w:tcW w:w="3005" w:type="dxa"/>
          </w:tcPr>
          <w:p w14:paraId="28D73D89" w14:textId="17C0ADA0" w:rsidR="001A1B6D" w:rsidRPr="001A1B6D" w:rsidRDefault="001A1B6D" w:rsidP="00570C1B">
            <w:pPr>
              <w:rPr>
                <w:sz w:val="20"/>
                <w:szCs w:val="20"/>
              </w:rPr>
            </w:pPr>
            <w:r w:rsidRPr="001A1B6D">
              <w:rPr>
                <w:rFonts w:eastAsia="Times New Roman" w:cstheme="minorHAnsi"/>
                <w:sz w:val="20"/>
                <w:szCs w:val="20"/>
                <w:lang w:eastAsia="en-GB"/>
              </w:rPr>
              <w:t>Qu. 3. What is your current year of study</w:t>
            </w:r>
          </w:p>
        </w:tc>
        <w:tc>
          <w:tcPr>
            <w:tcW w:w="6771" w:type="dxa"/>
          </w:tcPr>
          <w:p w14:paraId="62B02283" w14:textId="28F320B6" w:rsidR="001A1B6D" w:rsidRPr="001A1B6D" w:rsidRDefault="001A1B6D" w:rsidP="00570C1B">
            <w:pPr>
              <w:rPr>
                <w:sz w:val="20"/>
                <w:szCs w:val="20"/>
              </w:rPr>
            </w:pPr>
            <w:r w:rsidRPr="001A1B6D">
              <w:rPr>
                <w:rFonts w:eastAsia="Times New Roman" w:cstheme="minorHAnsi"/>
                <w:sz w:val="20"/>
                <w:szCs w:val="20"/>
                <w:lang w:eastAsia="en-GB"/>
              </w:rPr>
              <w:t xml:space="preserve">Foundation, First, Second, Third, Other, </w:t>
            </w:r>
            <w:proofErr w:type="gramStart"/>
            <w:r w:rsidRPr="001A1B6D">
              <w:rPr>
                <w:rFonts w:eastAsia="Times New Roman" w:cstheme="minorHAnsi"/>
                <w:sz w:val="20"/>
                <w:szCs w:val="20"/>
                <w:lang w:eastAsia="en-GB"/>
              </w:rPr>
              <w:t>Prefer</w:t>
            </w:r>
            <w:proofErr w:type="gramEnd"/>
            <w:r w:rsidRPr="001A1B6D">
              <w:rPr>
                <w:rFonts w:eastAsia="Times New Roman" w:cstheme="minorHAnsi"/>
                <w:sz w:val="20"/>
                <w:szCs w:val="20"/>
                <w:lang w:eastAsia="en-GB"/>
              </w:rPr>
              <w:t xml:space="preserve"> not to answer</w:t>
            </w:r>
          </w:p>
        </w:tc>
      </w:tr>
      <w:tr w:rsidR="001A1B6D" w14:paraId="18FB5A6B" w14:textId="77777777" w:rsidTr="00FC51A5">
        <w:tc>
          <w:tcPr>
            <w:tcW w:w="3005" w:type="dxa"/>
          </w:tcPr>
          <w:p w14:paraId="2D81F843" w14:textId="78C944D7" w:rsidR="001A1B6D" w:rsidRPr="001A1B6D" w:rsidRDefault="001A1B6D" w:rsidP="00570C1B">
            <w:pPr>
              <w:rPr>
                <w:sz w:val="20"/>
                <w:szCs w:val="20"/>
              </w:rPr>
            </w:pPr>
            <w:r w:rsidRPr="001A1B6D">
              <w:rPr>
                <w:rFonts w:eastAsia="Times New Roman" w:cstheme="minorHAnsi"/>
                <w:sz w:val="20"/>
                <w:szCs w:val="20"/>
                <w:lang w:eastAsia="en-GB"/>
              </w:rPr>
              <w:t>Qu. 4. What is the name of your degree course</w:t>
            </w:r>
          </w:p>
        </w:tc>
        <w:tc>
          <w:tcPr>
            <w:tcW w:w="6771" w:type="dxa"/>
          </w:tcPr>
          <w:p w14:paraId="0BF389D5" w14:textId="38FC1A9F" w:rsidR="001A1B6D" w:rsidRPr="001A1B6D" w:rsidRDefault="001A1B6D" w:rsidP="00570C1B">
            <w:pPr>
              <w:rPr>
                <w:sz w:val="20"/>
                <w:szCs w:val="20"/>
              </w:rPr>
            </w:pPr>
            <w:r w:rsidRPr="001A1B6D">
              <w:rPr>
                <w:sz w:val="20"/>
                <w:szCs w:val="20"/>
              </w:rPr>
              <w:t>Open text box</w:t>
            </w:r>
          </w:p>
        </w:tc>
      </w:tr>
      <w:tr w:rsidR="001A1B6D" w14:paraId="5876D0DE" w14:textId="77777777" w:rsidTr="00FC51A5">
        <w:tc>
          <w:tcPr>
            <w:tcW w:w="3005" w:type="dxa"/>
          </w:tcPr>
          <w:p w14:paraId="7DC86A86" w14:textId="660E0F66" w:rsidR="001A1B6D" w:rsidRPr="001A1B6D" w:rsidRDefault="001A1B6D" w:rsidP="00570C1B">
            <w:pPr>
              <w:rPr>
                <w:sz w:val="20"/>
                <w:szCs w:val="20"/>
              </w:rPr>
            </w:pPr>
            <w:r w:rsidRPr="001A1B6D">
              <w:rPr>
                <w:rFonts w:eastAsia="Times New Roman" w:cstheme="minorHAnsi"/>
                <w:sz w:val="20"/>
                <w:szCs w:val="20"/>
                <w:lang w:eastAsia="en-GB"/>
              </w:rPr>
              <w:t>Qu. 5. Are you an international student</w:t>
            </w:r>
          </w:p>
        </w:tc>
        <w:tc>
          <w:tcPr>
            <w:tcW w:w="6771" w:type="dxa"/>
          </w:tcPr>
          <w:p w14:paraId="2B0ACD68" w14:textId="38939527" w:rsidR="001A1B6D" w:rsidRPr="001A1B6D" w:rsidRDefault="001A1B6D" w:rsidP="001A1B6D">
            <w:pPr>
              <w:rPr>
                <w:rFonts w:eastAsia="Times New Roman" w:cstheme="minorHAnsi"/>
                <w:sz w:val="20"/>
                <w:szCs w:val="20"/>
                <w:lang w:eastAsia="en-GB"/>
              </w:rPr>
            </w:pPr>
            <w:r w:rsidRPr="001A1B6D">
              <w:rPr>
                <w:rFonts w:eastAsia="Times New Roman" w:cstheme="minorHAnsi"/>
                <w:sz w:val="20"/>
                <w:szCs w:val="20"/>
                <w:lang w:eastAsia="en-GB"/>
              </w:rPr>
              <w:t xml:space="preserve">Yes, </w:t>
            </w:r>
            <w:proofErr w:type="gramStart"/>
            <w:r w:rsidRPr="001A1B6D">
              <w:rPr>
                <w:rFonts w:eastAsia="Times New Roman" w:cstheme="minorHAnsi"/>
                <w:sz w:val="20"/>
                <w:szCs w:val="20"/>
                <w:lang w:eastAsia="en-GB"/>
              </w:rPr>
              <w:t>No</w:t>
            </w:r>
            <w:proofErr w:type="gramEnd"/>
            <w:r w:rsidRPr="001A1B6D">
              <w:rPr>
                <w:rFonts w:eastAsia="Times New Roman" w:cstheme="minorHAnsi"/>
                <w:sz w:val="20"/>
                <w:szCs w:val="20"/>
                <w:lang w:eastAsia="en-GB"/>
              </w:rPr>
              <w:t>, Prefer not answer</w:t>
            </w:r>
            <w:r>
              <w:rPr>
                <w:rFonts w:eastAsia="Times New Roman" w:cstheme="minorHAnsi"/>
                <w:sz w:val="20"/>
                <w:szCs w:val="20"/>
                <w:lang w:eastAsia="en-GB"/>
              </w:rPr>
              <w:t xml:space="preserve">. </w:t>
            </w:r>
            <w:r w:rsidRPr="001A1B6D">
              <w:rPr>
                <w:rFonts w:eastAsia="Times New Roman" w:cstheme="minorHAnsi"/>
                <w:sz w:val="20"/>
                <w:szCs w:val="20"/>
                <w:lang w:eastAsia="en-GB"/>
              </w:rPr>
              <w:t xml:space="preserve">5a. If </w:t>
            </w:r>
            <w:proofErr w:type="gramStart"/>
            <w:r w:rsidRPr="001A1B6D">
              <w:rPr>
                <w:rFonts w:eastAsia="Times New Roman" w:cstheme="minorHAnsi"/>
                <w:sz w:val="20"/>
                <w:szCs w:val="20"/>
                <w:lang w:eastAsia="en-GB"/>
              </w:rPr>
              <w:t>Yes</w:t>
            </w:r>
            <w:proofErr w:type="gramEnd"/>
            <w:r w:rsidRPr="001A1B6D">
              <w:rPr>
                <w:rFonts w:eastAsia="Times New Roman" w:cstheme="minorHAnsi"/>
                <w:sz w:val="20"/>
                <w:szCs w:val="20"/>
                <w:lang w:eastAsia="en-GB"/>
              </w:rPr>
              <w:t xml:space="preserve"> please state your country of permanent residence (open text box); 5.b. Are you currently living in the UK (Yes, </w:t>
            </w:r>
            <w:proofErr w:type="gramStart"/>
            <w:r w:rsidRPr="001A1B6D">
              <w:rPr>
                <w:rFonts w:eastAsia="Times New Roman" w:cstheme="minorHAnsi"/>
                <w:sz w:val="20"/>
                <w:szCs w:val="20"/>
                <w:lang w:eastAsia="en-GB"/>
              </w:rPr>
              <w:t>No</w:t>
            </w:r>
            <w:proofErr w:type="gramEnd"/>
            <w:r w:rsidRPr="001A1B6D">
              <w:rPr>
                <w:rFonts w:eastAsia="Times New Roman" w:cstheme="minorHAnsi"/>
                <w:sz w:val="20"/>
                <w:szCs w:val="20"/>
                <w:lang w:eastAsia="en-GB"/>
              </w:rPr>
              <w:t xml:space="preserve">, Prefer not to answer) 5.b.i. If </w:t>
            </w:r>
            <w:proofErr w:type="gramStart"/>
            <w:r w:rsidRPr="001A1B6D">
              <w:rPr>
                <w:rFonts w:eastAsia="Times New Roman" w:cstheme="minorHAnsi"/>
                <w:sz w:val="20"/>
                <w:szCs w:val="20"/>
                <w:lang w:eastAsia="en-GB"/>
              </w:rPr>
              <w:t>Yes</w:t>
            </w:r>
            <w:proofErr w:type="gramEnd"/>
            <w:r w:rsidRPr="001A1B6D">
              <w:rPr>
                <w:rFonts w:eastAsia="Times New Roman" w:cstheme="minorHAnsi"/>
                <w:sz w:val="20"/>
                <w:szCs w:val="20"/>
                <w:lang w:eastAsia="en-GB"/>
              </w:rPr>
              <w:t xml:space="preserve"> please state when you arrived in the UK (Before 2020, January-May 2020, July-December 2020, January-May 2021)</w:t>
            </w:r>
          </w:p>
        </w:tc>
      </w:tr>
      <w:tr w:rsidR="001A1B6D" w14:paraId="47358189" w14:textId="77777777" w:rsidTr="00FC51A5">
        <w:tc>
          <w:tcPr>
            <w:tcW w:w="3005" w:type="dxa"/>
          </w:tcPr>
          <w:p w14:paraId="6137B66E" w14:textId="409D2648" w:rsidR="001A1B6D" w:rsidRPr="001A1B6D" w:rsidRDefault="001A1B6D" w:rsidP="00570C1B">
            <w:pPr>
              <w:rPr>
                <w:sz w:val="20"/>
                <w:szCs w:val="20"/>
              </w:rPr>
            </w:pPr>
            <w:r w:rsidRPr="001A1B6D">
              <w:rPr>
                <w:rFonts w:eastAsia="Times New Roman" w:cstheme="minorHAnsi"/>
                <w:sz w:val="20"/>
                <w:szCs w:val="20"/>
                <w:lang w:eastAsia="en-GB"/>
              </w:rPr>
              <w:t>Qu.6, What is your gender identity?</w:t>
            </w:r>
          </w:p>
        </w:tc>
        <w:tc>
          <w:tcPr>
            <w:tcW w:w="6771" w:type="dxa"/>
          </w:tcPr>
          <w:p w14:paraId="0FC9AE6F" w14:textId="781C8E71" w:rsidR="001A1B6D" w:rsidRPr="001A1B6D" w:rsidRDefault="001A1B6D" w:rsidP="00570C1B">
            <w:pPr>
              <w:rPr>
                <w:sz w:val="20"/>
                <w:szCs w:val="20"/>
              </w:rPr>
            </w:pPr>
            <w:r w:rsidRPr="001A1B6D">
              <w:rPr>
                <w:rFonts w:eastAsia="Times New Roman" w:cstheme="minorHAnsi"/>
                <w:sz w:val="20"/>
                <w:szCs w:val="20"/>
                <w:lang w:eastAsia="en-GB"/>
              </w:rPr>
              <w:t xml:space="preserve">Male, Female, Non-binary, </w:t>
            </w:r>
            <w:proofErr w:type="gramStart"/>
            <w:r w:rsidRPr="001A1B6D">
              <w:rPr>
                <w:rFonts w:eastAsia="Times New Roman" w:cstheme="minorHAnsi"/>
                <w:sz w:val="20"/>
                <w:szCs w:val="20"/>
                <w:lang w:eastAsia="en-GB"/>
              </w:rPr>
              <w:t>Another</w:t>
            </w:r>
            <w:proofErr w:type="gramEnd"/>
            <w:r w:rsidRPr="001A1B6D">
              <w:rPr>
                <w:rFonts w:eastAsia="Times New Roman" w:cstheme="minorHAnsi"/>
                <w:sz w:val="20"/>
                <w:szCs w:val="20"/>
                <w:lang w:eastAsia="en-GB"/>
              </w:rPr>
              <w:t xml:space="preserve"> gender identity, Prefer not to answer</w:t>
            </w:r>
          </w:p>
        </w:tc>
      </w:tr>
      <w:tr w:rsidR="001A1B6D" w14:paraId="5A57AA82" w14:textId="77777777" w:rsidTr="00FC51A5">
        <w:tc>
          <w:tcPr>
            <w:tcW w:w="3005" w:type="dxa"/>
          </w:tcPr>
          <w:p w14:paraId="6AB73ADC" w14:textId="1EBB12A0" w:rsidR="001A1B6D" w:rsidRPr="001A1B6D" w:rsidRDefault="001A1B6D" w:rsidP="00350F31">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Qu. 7. </w:t>
            </w:r>
            <w:r w:rsidRPr="001A1B6D">
              <w:rPr>
                <w:rFonts w:cstheme="minorHAnsi"/>
                <w:sz w:val="20"/>
                <w:szCs w:val="20"/>
              </w:rPr>
              <w:t xml:space="preserve">What is your ethnic group? </w:t>
            </w:r>
          </w:p>
        </w:tc>
        <w:tc>
          <w:tcPr>
            <w:tcW w:w="6771" w:type="dxa"/>
          </w:tcPr>
          <w:p w14:paraId="219132D4" w14:textId="23C6A0F0" w:rsidR="001A1B6D" w:rsidRPr="001A1B6D" w:rsidRDefault="001A1B6D" w:rsidP="00570C1B">
            <w:pPr>
              <w:rPr>
                <w:sz w:val="20"/>
                <w:szCs w:val="20"/>
              </w:rPr>
            </w:pPr>
            <w:r w:rsidRPr="001A1B6D">
              <w:rPr>
                <w:rFonts w:cstheme="minorHAnsi"/>
                <w:bCs/>
                <w:sz w:val="20"/>
                <w:szCs w:val="20"/>
              </w:rPr>
              <w:t>Asian/Asian British – Indian, Asian/Asian British – Pakistani, Asian/Asian British – Bangladeshi, Asian/Asian British – Chinese, Asian/Asian British – Any other Asian background, Black/African/Caribbean/ Black British – African, Black/African/Caribbean/ Black British – Caribbean, Black/African/Caribbean/ Black, British – Any other Black/African/Caribbean background, Mixed/multiple ethnic groups - White and Black Caribbean, Mixed/multiple ethnic groups - White and Black African, Mixed/multiple ethnic groups - White and Asian, Mixed/multiple ethnic groups - Any other mixed/multiple ethnic background, White – British, White - Irish White - Gypsy or Irish Travellers, White - Any other white background, Other ethnic group – Arab, Other ethnic group – Any other ethnic background, Prefer not to answer</w:t>
            </w:r>
          </w:p>
        </w:tc>
      </w:tr>
      <w:tr w:rsidR="001A1B6D" w14:paraId="483AAE0C" w14:textId="77777777" w:rsidTr="00FC51A5">
        <w:tc>
          <w:tcPr>
            <w:tcW w:w="3005" w:type="dxa"/>
          </w:tcPr>
          <w:p w14:paraId="70351F9B" w14:textId="2CE59E47" w:rsidR="001A1B6D" w:rsidRPr="001A1B6D" w:rsidRDefault="001A1B6D" w:rsidP="00570C1B">
            <w:pPr>
              <w:rPr>
                <w:sz w:val="20"/>
                <w:szCs w:val="20"/>
              </w:rPr>
            </w:pPr>
            <w:r w:rsidRPr="001A1B6D">
              <w:rPr>
                <w:rFonts w:eastAsia="Times New Roman" w:cstheme="minorHAnsi"/>
                <w:sz w:val="20"/>
                <w:szCs w:val="20"/>
                <w:lang w:eastAsia="en-GB"/>
              </w:rPr>
              <w:t>Qu. 8. Where have you lived during this academic year (tick all that apply)</w:t>
            </w:r>
          </w:p>
        </w:tc>
        <w:tc>
          <w:tcPr>
            <w:tcW w:w="6771" w:type="dxa"/>
          </w:tcPr>
          <w:p w14:paraId="47955DC2" w14:textId="36400E8D" w:rsidR="001A1B6D" w:rsidRPr="001A1B6D" w:rsidRDefault="001A1B6D" w:rsidP="00570C1B">
            <w:pPr>
              <w:rPr>
                <w:sz w:val="20"/>
                <w:szCs w:val="20"/>
              </w:rPr>
            </w:pPr>
            <w:r w:rsidRPr="001A1B6D">
              <w:rPr>
                <w:rFonts w:eastAsia="Times New Roman" w:cstheme="minorHAnsi"/>
                <w:sz w:val="20"/>
                <w:szCs w:val="20"/>
                <w:lang w:eastAsia="en-GB"/>
              </w:rPr>
              <w:t xml:space="preserve">Oadby student village, Nixon court, Opal court, Brookland Road, Private student housing, Commute from home, </w:t>
            </w:r>
            <w:proofErr w:type="gramStart"/>
            <w:r w:rsidRPr="001A1B6D">
              <w:rPr>
                <w:rFonts w:eastAsia="Times New Roman" w:cstheme="minorHAnsi"/>
                <w:sz w:val="20"/>
                <w:szCs w:val="20"/>
                <w:lang w:eastAsia="en-GB"/>
              </w:rPr>
              <w:t>Stayed</w:t>
            </w:r>
            <w:proofErr w:type="gramEnd"/>
            <w:r w:rsidRPr="001A1B6D">
              <w:rPr>
                <w:rFonts w:eastAsia="Times New Roman" w:cstheme="minorHAnsi"/>
                <w:sz w:val="20"/>
                <w:szCs w:val="20"/>
                <w:lang w:eastAsia="en-GB"/>
              </w:rPr>
              <w:t xml:space="preserve"> at home, Other, Prefer not to answer</w:t>
            </w:r>
          </w:p>
        </w:tc>
      </w:tr>
      <w:tr w:rsidR="001A1B6D" w14:paraId="1EE4521D" w14:textId="77777777" w:rsidTr="00FC51A5">
        <w:tc>
          <w:tcPr>
            <w:tcW w:w="3005" w:type="dxa"/>
          </w:tcPr>
          <w:p w14:paraId="0E33E2A5" w14:textId="3A02D7F7" w:rsidR="001A1B6D" w:rsidRPr="001A1B6D" w:rsidRDefault="001A1B6D" w:rsidP="00350F31">
            <w:pPr>
              <w:spacing w:before="100" w:beforeAutospacing="1" w:after="100" w:afterAutospacing="1"/>
              <w:rPr>
                <w:rFonts w:cstheme="minorHAnsi"/>
                <w:sz w:val="20"/>
                <w:szCs w:val="20"/>
              </w:rPr>
            </w:pPr>
            <w:r w:rsidRPr="001A1B6D">
              <w:rPr>
                <w:rFonts w:eastAsia="Times New Roman" w:cstheme="minorHAnsi"/>
                <w:sz w:val="20"/>
                <w:szCs w:val="20"/>
                <w:lang w:eastAsia="en-GB"/>
              </w:rPr>
              <w:t xml:space="preserve">Qu. 9. </w:t>
            </w:r>
            <w:r w:rsidRPr="001A1B6D">
              <w:rPr>
                <w:rFonts w:cstheme="minorHAnsi"/>
                <w:sz w:val="20"/>
                <w:szCs w:val="20"/>
              </w:rPr>
              <w:t xml:space="preserve">If you live in the UK, where do you live outside of term time </w:t>
            </w:r>
          </w:p>
        </w:tc>
        <w:tc>
          <w:tcPr>
            <w:tcW w:w="6771" w:type="dxa"/>
          </w:tcPr>
          <w:p w14:paraId="1AD2AA84" w14:textId="2CEABCB8" w:rsidR="001A1B6D" w:rsidRPr="001A1B6D" w:rsidRDefault="001A1B6D" w:rsidP="00570C1B">
            <w:pPr>
              <w:rPr>
                <w:sz w:val="20"/>
                <w:szCs w:val="20"/>
              </w:rPr>
            </w:pPr>
            <w:r w:rsidRPr="001A1B6D">
              <w:rPr>
                <w:rFonts w:cstheme="minorHAnsi"/>
                <w:sz w:val="20"/>
                <w:szCs w:val="20"/>
              </w:rPr>
              <w:t xml:space="preserve">[please indicate first part of the post-code, </w:t>
            </w:r>
            <w:proofErr w:type="spellStart"/>
            <w:proofErr w:type="gramStart"/>
            <w:r w:rsidRPr="001A1B6D">
              <w:rPr>
                <w:rFonts w:cstheme="minorHAnsi"/>
                <w:sz w:val="20"/>
                <w:szCs w:val="20"/>
              </w:rPr>
              <w:t>eg</w:t>
            </w:r>
            <w:proofErr w:type="spellEnd"/>
            <w:proofErr w:type="gramEnd"/>
            <w:r w:rsidRPr="001A1B6D">
              <w:rPr>
                <w:rFonts w:cstheme="minorHAnsi"/>
                <w:sz w:val="20"/>
                <w:szCs w:val="20"/>
              </w:rPr>
              <w:t xml:space="preserve"> NG8]</w:t>
            </w:r>
          </w:p>
        </w:tc>
      </w:tr>
      <w:tr w:rsidR="001A1B6D" w14:paraId="0789E959" w14:textId="77777777" w:rsidTr="00FC51A5">
        <w:tc>
          <w:tcPr>
            <w:tcW w:w="3005" w:type="dxa"/>
          </w:tcPr>
          <w:p w14:paraId="382ED2F1" w14:textId="649441C7" w:rsidR="001A1B6D" w:rsidRPr="001A1B6D" w:rsidRDefault="001A1B6D" w:rsidP="004323E5">
            <w:pPr>
              <w:rPr>
                <w:sz w:val="20"/>
                <w:szCs w:val="20"/>
              </w:rPr>
            </w:pPr>
            <w:r w:rsidRPr="001A1B6D">
              <w:rPr>
                <w:rFonts w:eastAsia="Times New Roman" w:cstheme="minorHAnsi"/>
                <w:sz w:val="20"/>
                <w:szCs w:val="20"/>
                <w:lang w:eastAsia="en-GB"/>
              </w:rPr>
              <w:t>Qu. 10. Have you had, or are you going to have, a vaccination against COVID-19?</w:t>
            </w:r>
          </w:p>
        </w:tc>
        <w:tc>
          <w:tcPr>
            <w:tcW w:w="6771" w:type="dxa"/>
          </w:tcPr>
          <w:p w14:paraId="38F750D7" w14:textId="77777777" w:rsidR="001A1B6D" w:rsidRPr="001A1B6D" w:rsidRDefault="001A1B6D" w:rsidP="004323E5">
            <w:pPr>
              <w:rPr>
                <w:rFonts w:eastAsia="Times New Roman" w:cstheme="minorHAnsi"/>
                <w:sz w:val="20"/>
                <w:szCs w:val="20"/>
                <w:lang w:eastAsia="en-GB"/>
              </w:rPr>
            </w:pPr>
            <w:r w:rsidRPr="001A1B6D">
              <w:rPr>
                <w:rFonts w:eastAsia="Times New Roman" w:cstheme="minorHAnsi"/>
                <w:sz w:val="20"/>
                <w:szCs w:val="20"/>
                <w:lang w:eastAsia="en-GB"/>
              </w:rPr>
              <w:t>I have already had at least one COVID-19 vaccination, I have not had a vaccination but have been told that I will be offered a vaccination in the near future, I have been offered a vaccination but have decided not to have the vaccine, I have not yet been offered a vaccination but intend to have the vaccine when offered, I have not yet been offered a vaccination but have decided not to have a vaccine when offered, Other</w:t>
            </w:r>
          </w:p>
          <w:p w14:paraId="7E433A30" w14:textId="7F674CB9" w:rsidR="001A1B6D" w:rsidRPr="001A1B6D" w:rsidRDefault="001A1B6D" w:rsidP="000C5A82">
            <w:pPr>
              <w:rPr>
                <w:rFonts w:eastAsia="Times New Roman" w:cstheme="minorHAnsi"/>
                <w:sz w:val="20"/>
                <w:szCs w:val="20"/>
                <w:lang w:eastAsia="en-GB"/>
              </w:rPr>
            </w:pPr>
            <w:r w:rsidRPr="001A1B6D">
              <w:rPr>
                <w:rFonts w:eastAsia="Times New Roman" w:cstheme="minorHAnsi"/>
                <w:sz w:val="20"/>
                <w:szCs w:val="20"/>
                <w:lang w:eastAsia="en-GB"/>
              </w:rPr>
              <w:t>If selected Other, please specify: (Open text box))</w:t>
            </w:r>
          </w:p>
          <w:p w14:paraId="2613209C" w14:textId="433390E5" w:rsidR="001A1B6D" w:rsidRPr="001A1B6D" w:rsidRDefault="001A1B6D" w:rsidP="000C5A82">
            <w:pPr>
              <w:rPr>
                <w:rFonts w:eastAsia="Times New Roman" w:cstheme="minorHAnsi"/>
                <w:sz w:val="20"/>
                <w:szCs w:val="20"/>
                <w:lang w:eastAsia="en-GB"/>
              </w:rPr>
            </w:pPr>
            <w:r w:rsidRPr="001A1B6D">
              <w:rPr>
                <w:rFonts w:eastAsia="Times New Roman" w:cstheme="minorHAnsi"/>
                <w:sz w:val="20"/>
                <w:szCs w:val="20"/>
                <w:lang w:eastAsia="en-GB"/>
              </w:rPr>
              <w:t>For answers 3 or 5, there was a sub-</w:t>
            </w:r>
            <w:proofErr w:type="gramStart"/>
            <w:r w:rsidRPr="001A1B6D">
              <w:rPr>
                <w:rFonts w:eastAsia="Times New Roman" w:cstheme="minorHAnsi"/>
                <w:sz w:val="20"/>
                <w:szCs w:val="20"/>
                <w:lang w:eastAsia="en-GB"/>
              </w:rPr>
              <w:t>question:-</w:t>
            </w:r>
            <w:proofErr w:type="gramEnd"/>
            <w:r w:rsidRPr="001A1B6D">
              <w:rPr>
                <w:rFonts w:eastAsia="Times New Roman" w:cstheme="minorHAnsi"/>
                <w:sz w:val="20"/>
                <w:szCs w:val="20"/>
                <w:lang w:eastAsia="en-GB"/>
              </w:rPr>
              <w:t xml:space="preserve"> Qu. 10, b. What </w:t>
            </w:r>
            <w:proofErr w:type="gramStart"/>
            <w:r w:rsidRPr="001A1B6D">
              <w:rPr>
                <w:rFonts w:eastAsia="Times New Roman" w:cstheme="minorHAnsi"/>
                <w:sz w:val="20"/>
                <w:szCs w:val="20"/>
                <w:lang w:eastAsia="en-GB"/>
              </w:rPr>
              <w:t>are</w:t>
            </w:r>
            <w:proofErr w:type="gramEnd"/>
            <w:r w:rsidRPr="001A1B6D">
              <w:rPr>
                <w:rFonts w:eastAsia="Times New Roman" w:cstheme="minorHAnsi"/>
                <w:sz w:val="20"/>
                <w:szCs w:val="20"/>
                <w:lang w:eastAsia="en-GB"/>
              </w:rPr>
              <w:t xml:space="preserve"> your reason(s) for not having the COVID-19 vaccination? Please select all that apply (for individuals answering b. or d. to Qu. 10). </w:t>
            </w:r>
            <w:proofErr w:type="spellStart"/>
            <w:r w:rsidRPr="001A1B6D">
              <w:rPr>
                <w:rFonts w:eastAsia="Times New Roman" w:cstheme="minorHAnsi"/>
                <w:sz w:val="20"/>
                <w:szCs w:val="20"/>
                <w:lang w:eastAsia="en-GB"/>
              </w:rPr>
              <w:t>i</w:t>
            </w:r>
            <w:proofErr w:type="spellEnd"/>
            <w:r w:rsidRPr="001A1B6D">
              <w:rPr>
                <w:rFonts w:eastAsia="Times New Roman" w:cstheme="minorHAnsi"/>
                <w:sz w:val="20"/>
                <w:szCs w:val="20"/>
                <w:lang w:eastAsia="en-GB"/>
              </w:rPr>
              <w:t>. I have allergies, needle-phobia, am immuno-compromised, or have other clinical reasons not to be vaccinated; ii. I am not convinced that COVID-19 vaccines will be effective; iii. Vaccines may not have been tested thoroughly in all ethnic groups; iv. I have had COVID-19 and therefore do not feel I need the vaccine; v. I do not feel that I personally am at risk from COVID-19; vi. I do not believe in vaccinations in general; vii. It is inconvenient to get a COVID-19 vaccine; viii. None of the above; viii. Prefer not to answer; ix. Other (If you selected Other, please specify (Open text box))</w:t>
            </w:r>
          </w:p>
          <w:p w14:paraId="1890D6B7" w14:textId="494E5465" w:rsidR="001A1B6D" w:rsidRPr="001A1B6D" w:rsidRDefault="001A1B6D" w:rsidP="000C5A82">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For answer 1, there was a sub-question: 10.c. Which COVID-19 vaccine did you receive? </w:t>
            </w:r>
            <w:proofErr w:type="spellStart"/>
            <w:r w:rsidRPr="001A1B6D">
              <w:rPr>
                <w:rFonts w:eastAsia="Times New Roman" w:cstheme="minorHAnsi"/>
                <w:sz w:val="20"/>
                <w:szCs w:val="20"/>
                <w:lang w:eastAsia="en-GB"/>
              </w:rPr>
              <w:t>i</w:t>
            </w:r>
            <w:proofErr w:type="spellEnd"/>
            <w:r w:rsidRPr="001A1B6D">
              <w:rPr>
                <w:rFonts w:eastAsia="Times New Roman" w:cstheme="minorHAnsi"/>
                <w:sz w:val="20"/>
                <w:szCs w:val="20"/>
                <w:lang w:eastAsia="en-GB"/>
              </w:rPr>
              <w:t>. Pfizer-</w:t>
            </w:r>
            <w:proofErr w:type="spellStart"/>
            <w:r w:rsidRPr="001A1B6D">
              <w:rPr>
                <w:rFonts w:eastAsia="Times New Roman" w:cstheme="minorHAnsi"/>
                <w:sz w:val="20"/>
                <w:szCs w:val="20"/>
                <w:lang w:eastAsia="en-GB"/>
              </w:rPr>
              <w:t>Biontech</w:t>
            </w:r>
            <w:proofErr w:type="spellEnd"/>
            <w:r w:rsidRPr="001A1B6D">
              <w:rPr>
                <w:rFonts w:eastAsia="Times New Roman" w:cstheme="minorHAnsi"/>
                <w:sz w:val="20"/>
                <w:szCs w:val="20"/>
                <w:lang w:eastAsia="en-GB"/>
              </w:rPr>
              <w:t xml:space="preserve">; ii. Oxford-AstraZeneca; iii. </w:t>
            </w:r>
            <w:proofErr w:type="spellStart"/>
            <w:r w:rsidRPr="001A1B6D">
              <w:rPr>
                <w:rFonts w:eastAsia="Times New Roman" w:cstheme="minorHAnsi"/>
                <w:sz w:val="20"/>
                <w:szCs w:val="20"/>
                <w:lang w:eastAsia="en-GB"/>
              </w:rPr>
              <w:t>Moderna</w:t>
            </w:r>
            <w:proofErr w:type="spellEnd"/>
            <w:r w:rsidRPr="001A1B6D">
              <w:rPr>
                <w:rFonts w:eastAsia="Times New Roman" w:cstheme="minorHAnsi"/>
                <w:sz w:val="20"/>
                <w:szCs w:val="20"/>
                <w:lang w:eastAsia="en-GB"/>
              </w:rPr>
              <w:t xml:space="preserve">; iv. Johnson &amp; Johnson; v. Sputnik V; vi. </w:t>
            </w:r>
            <w:proofErr w:type="spellStart"/>
            <w:r w:rsidRPr="001A1B6D">
              <w:rPr>
                <w:rFonts w:eastAsia="Times New Roman" w:cstheme="minorHAnsi"/>
                <w:sz w:val="20"/>
                <w:szCs w:val="20"/>
                <w:lang w:eastAsia="en-GB"/>
              </w:rPr>
              <w:t>Sinopharm</w:t>
            </w:r>
            <w:proofErr w:type="spellEnd"/>
            <w:r w:rsidRPr="001A1B6D">
              <w:rPr>
                <w:rFonts w:eastAsia="Times New Roman" w:cstheme="minorHAnsi"/>
                <w:sz w:val="20"/>
                <w:szCs w:val="20"/>
                <w:lang w:eastAsia="en-GB"/>
              </w:rPr>
              <w:t xml:space="preserve">; vii. </w:t>
            </w:r>
            <w:proofErr w:type="spellStart"/>
            <w:r w:rsidRPr="001A1B6D">
              <w:rPr>
                <w:rFonts w:eastAsia="Times New Roman" w:cstheme="minorHAnsi"/>
                <w:sz w:val="20"/>
                <w:szCs w:val="20"/>
                <w:lang w:eastAsia="en-GB"/>
              </w:rPr>
              <w:t>Sinovac</w:t>
            </w:r>
            <w:proofErr w:type="spellEnd"/>
            <w:r w:rsidRPr="001A1B6D">
              <w:rPr>
                <w:rFonts w:eastAsia="Times New Roman" w:cstheme="minorHAnsi"/>
                <w:sz w:val="20"/>
                <w:szCs w:val="20"/>
                <w:lang w:eastAsia="en-GB"/>
              </w:rPr>
              <w:t>; viii. Unsure; ix. Prefer not to answer; x. Other (If you selected Other, please specify (Open text box))</w:t>
            </w:r>
          </w:p>
        </w:tc>
      </w:tr>
      <w:tr w:rsidR="001A1B6D" w14:paraId="60CFF6CE" w14:textId="77777777" w:rsidTr="00FC51A5">
        <w:tc>
          <w:tcPr>
            <w:tcW w:w="3005" w:type="dxa"/>
          </w:tcPr>
          <w:p w14:paraId="50C9BE04" w14:textId="6CC74CCF" w:rsidR="001A1B6D" w:rsidRPr="001A1B6D" w:rsidRDefault="001A1B6D" w:rsidP="00E82A72">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lastRenderedPageBreak/>
              <w:t>Qu. 11. How much do you know about COVID-19 vaccines?</w:t>
            </w:r>
          </w:p>
        </w:tc>
        <w:tc>
          <w:tcPr>
            <w:tcW w:w="6771" w:type="dxa"/>
          </w:tcPr>
          <w:p w14:paraId="13849835" w14:textId="43C358F4" w:rsidR="001A1B6D" w:rsidRPr="001A1B6D" w:rsidRDefault="001A1B6D" w:rsidP="004323E5">
            <w:pPr>
              <w:rPr>
                <w:sz w:val="20"/>
                <w:szCs w:val="20"/>
              </w:rPr>
            </w:pPr>
            <w:r w:rsidRPr="001A1B6D">
              <w:rPr>
                <w:rFonts w:eastAsia="Times New Roman" w:cstheme="minorHAnsi"/>
                <w:sz w:val="20"/>
                <w:szCs w:val="20"/>
                <w:lang w:eastAsia="en-GB"/>
              </w:rPr>
              <w:t xml:space="preserve">indicate on a scale of 1 (low) to 7 (high) your level of knowledge of each of these </w:t>
            </w:r>
            <w:proofErr w:type="gramStart"/>
            <w:r w:rsidRPr="001A1B6D">
              <w:rPr>
                <w:rFonts w:eastAsia="Times New Roman" w:cstheme="minorHAnsi"/>
                <w:sz w:val="20"/>
                <w:szCs w:val="20"/>
                <w:lang w:eastAsia="en-GB"/>
              </w:rPr>
              <w:t>vaccines:-</w:t>
            </w:r>
            <w:proofErr w:type="gramEnd"/>
            <w:r w:rsidRPr="001A1B6D">
              <w:rPr>
                <w:rFonts w:eastAsia="Times New Roman" w:cstheme="minorHAnsi"/>
                <w:sz w:val="20"/>
                <w:szCs w:val="20"/>
                <w:lang w:eastAsia="en-GB"/>
              </w:rPr>
              <w:t xml:space="preserve"> Pfizer-</w:t>
            </w:r>
            <w:proofErr w:type="spellStart"/>
            <w:r w:rsidRPr="001A1B6D">
              <w:rPr>
                <w:rFonts w:eastAsia="Times New Roman" w:cstheme="minorHAnsi"/>
                <w:sz w:val="20"/>
                <w:szCs w:val="20"/>
                <w:lang w:eastAsia="en-GB"/>
              </w:rPr>
              <w:t>Biontech</w:t>
            </w:r>
            <w:proofErr w:type="spellEnd"/>
            <w:r w:rsidRPr="001A1B6D">
              <w:rPr>
                <w:rFonts w:eastAsia="Times New Roman" w:cstheme="minorHAnsi"/>
                <w:sz w:val="20"/>
                <w:szCs w:val="20"/>
                <w:lang w:eastAsia="en-GB"/>
              </w:rPr>
              <w:t xml:space="preserve">; Oxford-AstraZeneca; </w:t>
            </w:r>
            <w:proofErr w:type="spellStart"/>
            <w:r w:rsidRPr="001A1B6D">
              <w:rPr>
                <w:rFonts w:eastAsia="Times New Roman" w:cstheme="minorHAnsi"/>
                <w:sz w:val="20"/>
                <w:szCs w:val="20"/>
                <w:lang w:eastAsia="en-GB"/>
              </w:rPr>
              <w:t>Moderna</w:t>
            </w:r>
            <w:proofErr w:type="spellEnd"/>
            <w:r w:rsidRPr="001A1B6D">
              <w:rPr>
                <w:rFonts w:eastAsia="Times New Roman" w:cstheme="minorHAnsi"/>
                <w:sz w:val="20"/>
                <w:szCs w:val="20"/>
                <w:lang w:eastAsia="en-GB"/>
              </w:rPr>
              <w:t xml:space="preserve">; Johnson &amp; Johnson; Sputnik V; </w:t>
            </w:r>
            <w:proofErr w:type="spellStart"/>
            <w:r w:rsidRPr="001A1B6D">
              <w:rPr>
                <w:rFonts w:eastAsia="Times New Roman" w:cstheme="minorHAnsi"/>
                <w:sz w:val="20"/>
                <w:szCs w:val="20"/>
                <w:lang w:eastAsia="en-GB"/>
              </w:rPr>
              <w:t>Sinopharm</w:t>
            </w:r>
            <w:proofErr w:type="spellEnd"/>
            <w:r w:rsidRPr="001A1B6D">
              <w:rPr>
                <w:rFonts w:eastAsia="Times New Roman" w:cstheme="minorHAnsi"/>
                <w:sz w:val="20"/>
                <w:szCs w:val="20"/>
                <w:lang w:eastAsia="en-GB"/>
              </w:rPr>
              <w:t xml:space="preserve">; </w:t>
            </w:r>
            <w:proofErr w:type="spellStart"/>
            <w:r w:rsidRPr="001A1B6D">
              <w:rPr>
                <w:rFonts w:eastAsia="Times New Roman" w:cstheme="minorHAnsi"/>
                <w:sz w:val="20"/>
                <w:szCs w:val="20"/>
                <w:lang w:eastAsia="en-GB"/>
              </w:rPr>
              <w:t>Sinovac</w:t>
            </w:r>
            <w:proofErr w:type="spellEnd"/>
          </w:p>
        </w:tc>
      </w:tr>
      <w:tr w:rsidR="001A1B6D" w14:paraId="4B5B84C7" w14:textId="77777777" w:rsidTr="00FC51A5">
        <w:tc>
          <w:tcPr>
            <w:tcW w:w="3005" w:type="dxa"/>
          </w:tcPr>
          <w:p w14:paraId="253C169A" w14:textId="472BA3EA" w:rsidR="001A1B6D" w:rsidRPr="001A1B6D" w:rsidRDefault="001A1B6D" w:rsidP="004323E5">
            <w:pPr>
              <w:rPr>
                <w:sz w:val="20"/>
                <w:szCs w:val="20"/>
              </w:rPr>
            </w:pPr>
            <w:r w:rsidRPr="001A1B6D">
              <w:rPr>
                <w:rFonts w:eastAsia="Times New Roman" w:cstheme="minorHAnsi"/>
                <w:sz w:val="20"/>
                <w:szCs w:val="20"/>
                <w:lang w:eastAsia="en-GB"/>
              </w:rPr>
              <w:t xml:space="preserve">Qu. 12. </w:t>
            </w:r>
            <w:r w:rsidRPr="001A1B6D">
              <w:rPr>
                <w:rFonts w:cstheme="minorHAnsi"/>
                <w:color w:val="000000"/>
                <w:sz w:val="20"/>
                <w:szCs w:val="20"/>
              </w:rPr>
              <w:t>I am concerned about the side-effects of COVID-19 vaccines?</w:t>
            </w:r>
          </w:p>
        </w:tc>
        <w:tc>
          <w:tcPr>
            <w:tcW w:w="6771" w:type="dxa"/>
          </w:tcPr>
          <w:p w14:paraId="4C8CA9D1" w14:textId="1A668C5B" w:rsidR="001A1B6D" w:rsidRPr="001A1B6D" w:rsidRDefault="001A1B6D" w:rsidP="004323E5">
            <w:pPr>
              <w:rPr>
                <w:sz w:val="20"/>
                <w:szCs w:val="20"/>
              </w:rPr>
            </w:pPr>
            <w:r w:rsidRPr="001A1B6D">
              <w:rPr>
                <w:rFonts w:cstheme="minorHAnsi"/>
                <w:sz w:val="20"/>
                <w:szCs w:val="20"/>
              </w:rPr>
              <w:t xml:space="preserve">indicate the extent to which you agree or disagree by selecting a number from 1 (Strongly </w:t>
            </w:r>
            <w:r w:rsidR="003D18DC">
              <w:rPr>
                <w:rFonts w:cstheme="minorHAnsi"/>
                <w:sz w:val="20"/>
                <w:szCs w:val="20"/>
              </w:rPr>
              <w:t>dis</w:t>
            </w:r>
            <w:r w:rsidRPr="001A1B6D">
              <w:rPr>
                <w:rFonts w:cstheme="minorHAnsi"/>
                <w:sz w:val="20"/>
                <w:szCs w:val="20"/>
              </w:rPr>
              <w:t xml:space="preserve">agree) to 7 (strongly agree) or </w:t>
            </w:r>
            <w:proofErr w:type="gramStart"/>
            <w:r w:rsidRPr="001A1B6D">
              <w:rPr>
                <w:rFonts w:cstheme="minorHAnsi"/>
                <w:sz w:val="20"/>
                <w:szCs w:val="20"/>
              </w:rPr>
              <w:t>Don’t</w:t>
            </w:r>
            <w:proofErr w:type="gramEnd"/>
            <w:r w:rsidRPr="001A1B6D">
              <w:rPr>
                <w:rFonts w:cstheme="minorHAnsi"/>
                <w:sz w:val="20"/>
                <w:szCs w:val="20"/>
              </w:rPr>
              <w:t xml:space="preserve"> know: - </w:t>
            </w:r>
            <w:r w:rsidRPr="001A1B6D">
              <w:rPr>
                <w:rFonts w:eastAsia="Times New Roman" w:cstheme="minorHAnsi"/>
                <w:sz w:val="20"/>
                <w:szCs w:val="20"/>
                <w:lang w:eastAsia="en-GB"/>
              </w:rPr>
              <w:t>Oxford-AstraZeneca, Pfizer-</w:t>
            </w:r>
            <w:proofErr w:type="spellStart"/>
            <w:r w:rsidRPr="001A1B6D">
              <w:rPr>
                <w:rFonts w:eastAsia="Times New Roman" w:cstheme="minorHAnsi"/>
                <w:sz w:val="20"/>
                <w:szCs w:val="20"/>
                <w:lang w:eastAsia="en-GB"/>
              </w:rPr>
              <w:t>Biontech</w:t>
            </w:r>
            <w:proofErr w:type="spellEnd"/>
            <w:r w:rsidRPr="001A1B6D">
              <w:rPr>
                <w:rFonts w:eastAsia="Times New Roman" w:cstheme="minorHAnsi"/>
                <w:sz w:val="20"/>
                <w:szCs w:val="20"/>
                <w:lang w:eastAsia="en-GB"/>
              </w:rPr>
              <w:t xml:space="preserve">; </w:t>
            </w:r>
            <w:r w:rsidRPr="001A1B6D">
              <w:rPr>
                <w:rFonts w:cstheme="minorHAnsi"/>
                <w:color w:val="000000"/>
                <w:sz w:val="20"/>
                <w:szCs w:val="20"/>
              </w:rPr>
              <w:t>All COVID-19 vaccines</w:t>
            </w:r>
          </w:p>
        </w:tc>
      </w:tr>
      <w:tr w:rsidR="001A1B6D" w14:paraId="334DBFAD" w14:textId="77777777" w:rsidTr="00FC51A5">
        <w:tc>
          <w:tcPr>
            <w:tcW w:w="3005" w:type="dxa"/>
          </w:tcPr>
          <w:p w14:paraId="11019592" w14:textId="3BD263C3" w:rsidR="001A1B6D" w:rsidRPr="001A1B6D" w:rsidRDefault="001A1B6D" w:rsidP="004323E5">
            <w:pPr>
              <w:rPr>
                <w:sz w:val="20"/>
                <w:szCs w:val="20"/>
              </w:rPr>
            </w:pPr>
            <w:r w:rsidRPr="001A1B6D">
              <w:rPr>
                <w:rFonts w:eastAsia="Times New Roman" w:cstheme="minorHAnsi"/>
                <w:sz w:val="20"/>
                <w:szCs w:val="20"/>
                <w:lang w:eastAsia="en-GB"/>
              </w:rPr>
              <w:t xml:space="preserve">Qu. 13. </w:t>
            </w:r>
            <w:r w:rsidRPr="001A1B6D">
              <w:rPr>
                <w:rFonts w:cstheme="minorHAnsi"/>
                <w:color w:val="000000"/>
                <w:sz w:val="20"/>
                <w:szCs w:val="20"/>
              </w:rPr>
              <w:t>Have you received the following vaccines either as a child or adult</w:t>
            </w:r>
          </w:p>
        </w:tc>
        <w:tc>
          <w:tcPr>
            <w:tcW w:w="6771" w:type="dxa"/>
          </w:tcPr>
          <w:p w14:paraId="49EA0EFC" w14:textId="0A419730" w:rsidR="001A1B6D" w:rsidRPr="001A1B6D" w:rsidRDefault="001A1B6D" w:rsidP="004323E5">
            <w:pPr>
              <w:rPr>
                <w:sz w:val="20"/>
                <w:szCs w:val="20"/>
              </w:rPr>
            </w:pPr>
            <w:r w:rsidRPr="001A1B6D">
              <w:rPr>
                <w:rFonts w:cstheme="minorHAnsi"/>
                <w:color w:val="000000"/>
                <w:sz w:val="20"/>
                <w:szCs w:val="20"/>
              </w:rPr>
              <w:t xml:space="preserve">a. MMR (measles, mumps and rubella) YES/NO/DON’T KNOW b. </w:t>
            </w:r>
            <w:proofErr w:type="spellStart"/>
            <w:r w:rsidRPr="001A1B6D">
              <w:rPr>
                <w:rFonts w:cstheme="minorHAnsi"/>
                <w:color w:val="000000"/>
                <w:sz w:val="20"/>
                <w:szCs w:val="20"/>
              </w:rPr>
              <w:t>MenACWY</w:t>
            </w:r>
            <w:proofErr w:type="spellEnd"/>
            <w:r w:rsidRPr="001A1B6D">
              <w:rPr>
                <w:rFonts w:cstheme="minorHAnsi"/>
                <w:color w:val="000000"/>
                <w:sz w:val="20"/>
                <w:szCs w:val="20"/>
              </w:rPr>
              <w:t xml:space="preserve"> (meningitis) YES/NO/DON’T KNOW</w:t>
            </w:r>
          </w:p>
        </w:tc>
      </w:tr>
      <w:tr w:rsidR="001A1B6D" w14:paraId="6ADA9009" w14:textId="77777777" w:rsidTr="00FC51A5">
        <w:tc>
          <w:tcPr>
            <w:tcW w:w="3005" w:type="dxa"/>
          </w:tcPr>
          <w:p w14:paraId="48BF196D" w14:textId="343DBA61" w:rsidR="001A1B6D" w:rsidRPr="001A1B6D" w:rsidRDefault="001A1B6D" w:rsidP="00E82A72">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Qu. 14. </w:t>
            </w:r>
            <w:r w:rsidRPr="001A1B6D">
              <w:rPr>
                <w:rFonts w:cstheme="minorHAnsi"/>
                <w:color w:val="000000"/>
                <w:sz w:val="20"/>
                <w:szCs w:val="20"/>
              </w:rPr>
              <w:t xml:space="preserve">Are you aware that all of these vaccines are free in the UK for students? </w:t>
            </w:r>
          </w:p>
        </w:tc>
        <w:tc>
          <w:tcPr>
            <w:tcW w:w="6771" w:type="dxa"/>
          </w:tcPr>
          <w:p w14:paraId="265375CA" w14:textId="34115C8F" w:rsidR="001A1B6D" w:rsidRPr="001A1B6D" w:rsidRDefault="001A1B6D" w:rsidP="004323E5">
            <w:pPr>
              <w:rPr>
                <w:sz w:val="20"/>
                <w:szCs w:val="20"/>
              </w:rPr>
            </w:pPr>
            <w:r w:rsidRPr="001A1B6D">
              <w:rPr>
                <w:rFonts w:cstheme="minorHAnsi"/>
                <w:color w:val="000000"/>
                <w:sz w:val="20"/>
                <w:szCs w:val="20"/>
              </w:rPr>
              <w:t xml:space="preserve">a. </w:t>
            </w:r>
            <w:proofErr w:type="spellStart"/>
            <w:r w:rsidRPr="001A1B6D">
              <w:rPr>
                <w:rFonts w:cstheme="minorHAnsi"/>
                <w:color w:val="000000"/>
                <w:sz w:val="20"/>
                <w:szCs w:val="20"/>
              </w:rPr>
              <w:t>MenACWY</w:t>
            </w:r>
            <w:proofErr w:type="spellEnd"/>
            <w:r w:rsidRPr="001A1B6D">
              <w:rPr>
                <w:rFonts w:cstheme="minorHAnsi"/>
                <w:color w:val="000000"/>
                <w:sz w:val="20"/>
                <w:szCs w:val="20"/>
              </w:rPr>
              <w:t>/MMR, YES/NO; b, COVID-19 vaccines, YES/NO</w:t>
            </w:r>
          </w:p>
        </w:tc>
      </w:tr>
      <w:tr w:rsidR="001A1B6D" w14:paraId="13BF2850" w14:textId="77777777" w:rsidTr="00FC51A5">
        <w:tc>
          <w:tcPr>
            <w:tcW w:w="3005" w:type="dxa"/>
          </w:tcPr>
          <w:p w14:paraId="5DD49850" w14:textId="77DE45BE" w:rsidR="001A1B6D" w:rsidRPr="001A1B6D" w:rsidRDefault="001A1B6D" w:rsidP="00C54F9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Qu. 15. </w:t>
            </w:r>
            <w:r w:rsidRPr="001A1B6D">
              <w:rPr>
                <w:rFonts w:cstheme="minorHAnsi"/>
                <w:color w:val="000000"/>
                <w:sz w:val="20"/>
                <w:szCs w:val="20"/>
              </w:rPr>
              <w:t xml:space="preserve">If vaccines were offered on campus, would this affect your decision to be vaccinated? </w:t>
            </w:r>
          </w:p>
        </w:tc>
        <w:tc>
          <w:tcPr>
            <w:tcW w:w="6771" w:type="dxa"/>
          </w:tcPr>
          <w:p w14:paraId="2C3BF8A9" w14:textId="6A2FE651" w:rsidR="001A1B6D" w:rsidRPr="001A1B6D" w:rsidRDefault="001A1B6D" w:rsidP="001A1B6D">
            <w:pPr>
              <w:spacing w:before="100" w:beforeAutospacing="1" w:after="100" w:afterAutospacing="1"/>
              <w:rPr>
                <w:rFonts w:eastAsia="Times New Roman" w:cstheme="minorHAnsi"/>
                <w:sz w:val="20"/>
                <w:szCs w:val="20"/>
                <w:lang w:eastAsia="en-GB"/>
              </w:rPr>
            </w:pPr>
            <w:r w:rsidRPr="001A1B6D">
              <w:rPr>
                <w:rFonts w:cstheme="minorHAnsi"/>
                <w:color w:val="000000"/>
                <w:sz w:val="20"/>
                <w:szCs w:val="20"/>
              </w:rPr>
              <w:t xml:space="preserve">a. </w:t>
            </w:r>
            <w:proofErr w:type="spellStart"/>
            <w:r w:rsidRPr="001A1B6D">
              <w:rPr>
                <w:rFonts w:cstheme="minorHAnsi"/>
                <w:color w:val="000000"/>
                <w:sz w:val="20"/>
                <w:szCs w:val="20"/>
              </w:rPr>
              <w:t>MenACWY</w:t>
            </w:r>
            <w:proofErr w:type="spellEnd"/>
            <w:r w:rsidRPr="001A1B6D">
              <w:rPr>
                <w:rFonts w:cstheme="minorHAnsi"/>
                <w:color w:val="000000"/>
                <w:sz w:val="20"/>
                <w:szCs w:val="20"/>
              </w:rPr>
              <w:t xml:space="preserve">/MMR, </w:t>
            </w:r>
            <w:proofErr w:type="gramStart"/>
            <w:r w:rsidRPr="001A1B6D">
              <w:rPr>
                <w:rFonts w:cstheme="minorHAnsi"/>
                <w:color w:val="000000"/>
                <w:sz w:val="20"/>
                <w:szCs w:val="20"/>
              </w:rPr>
              <w:t>Definitely</w:t>
            </w:r>
            <w:proofErr w:type="gramEnd"/>
            <w:r w:rsidRPr="001A1B6D">
              <w:rPr>
                <w:rFonts w:cstheme="minorHAnsi"/>
                <w:color w:val="000000"/>
                <w:sz w:val="20"/>
                <w:szCs w:val="20"/>
              </w:rPr>
              <w:t xml:space="preserve"> increase /Somewhat increase /Neither/ Somewhat decrease/Definitely decrease/Don’t know; b. COVID-19, Definitely increase /Somewhat increase /Neither /Somewhat decrease/ Definitely decrease/Don’t know</w:t>
            </w:r>
          </w:p>
        </w:tc>
      </w:tr>
      <w:tr w:rsidR="001A1B6D" w14:paraId="1B523C41" w14:textId="77777777" w:rsidTr="00FC51A5">
        <w:tc>
          <w:tcPr>
            <w:tcW w:w="3005" w:type="dxa"/>
          </w:tcPr>
          <w:p w14:paraId="277A5264" w14:textId="73659A83" w:rsidR="001A1B6D" w:rsidRPr="001A1B6D" w:rsidRDefault="001A1B6D" w:rsidP="004323E5">
            <w:pPr>
              <w:rPr>
                <w:sz w:val="20"/>
                <w:szCs w:val="20"/>
              </w:rPr>
            </w:pPr>
            <w:r w:rsidRPr="001A1B6D">
              <w:rPr>
                <w:rFonts w:eastAsia="Times New Roman" w:cstheme="minorHAnsi"/>
                <w:sz w:val="20"/>
                <w:szCs w:val="20"/>
                <w:lang w:eastAsia="en-GB"/>
              </w:rPr>
              <w:t xml:space="preserve">Qu. 16. </w:t>
            </w:r>
            <w:r w:rsidRPr="001A1B6D">
              <w:rPr>
                <w:rFonts w:cstheme="minorHAnsi"/>
                <w:color w:val="000000"/>
                <w:sz w:val="20"/>
                <w:szCs w:val="20"/>
              </w:rPr>
              <w:t xml:space="preserve">Which location would be the best for accessing vaccines on campus?  </w:t>
            </w:r>
          </w:p>
        </w:tc>
        <w:tc>
          <w:tcPr>
            <w:tcW w:w="6771" w:type="dxa"/>
          </w:tcPr>
          <w:p w14:paraId="0E638782" w14:textId="3FBDAA02" w:rsidR="001A1B6D" w:rsidRPr="001A1B6D" w:rsidRDefault="001A1B6D" w:rsidP="004323E5">
            <w:pPr>
              <w:rPr>
                <w:sz w:val="20"/>
                <w:szCs w:val="20"/>
              </w:rPr>
            </w:pPr>
            <w:r w:rsidRPr="001A1B6D">
              <w:rPr>
                <w:rFonts w:cstheme="minorHAnsi"/>
                <w:color w:val="000000"/>
                <w:sz w:val="20"/>
                <w:szCs w:val="20"/>
              </w:rPr>
              <w:t>Please select up to three with a ranking of 1 (first) to 3 (third); Registration, Fresher’s Fair, Halls of Residence, Student Union. Other main campus building (</w:t>
            </w:r>
            <w:proofErr w:type="gramStart"/>
            <w:r w:rsidRPr="001A1B6D">
              <w:rPr>
                <w:rFonts w:cstheme="minorHAnsi"/>
                <w:color w:val="000000"/>
                <w:sz w:val="20"/>
                <w:szCs w:val="20"/>
              </w:rPr>
              <w:t>e.g.</w:t>
            </w:r>
            <w:proofErr w:type="gramEnd"/>
            <w:r w:rsidRPr="001A1B6D">
              <w:rPr>
                <w:rFonts w:cstheme="minorHAnsi"/>
                <w:color w:val="000000"/>
                <w:sz w:val="20"/>
                <w:szCs w:val="20"/>
              </w:rPr>
              <w:t xml:space="preserve"> Adrian building), Victoria Park Health Centre, Other (If you selected Other, please specify, (open text box))</w:t>
            </w:r>
          </w:p>
        </w:tc>
      </w:tr>
      <w:tr w:rsidR="001A1B6D" w14:paraId="55897132" w14:textId="77777777" w:rsidTr="00FC51A5">
        <w:tc>
          <w:tcPr>
            <w:tcW w:w="3005" w:type="dxa"/>
          </w:tcPr>
          <w:p w14:paraId="3CDE3BAA" w14:textId="216DA557" w:rsidR="001A1B6D" w:rsidRPr="001A1B6D" w:rsidRDefault="001A1B6D" w:rsidP="001A1B6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Qu. 17. How much do you agree with the following statements about vaccinations in general? </w:t>
            </w:r>
          </w:p>
        </w:tc>
        <w:tc>
          <w:tcPr>
            <w:tcW w:w="6771" w:type="dxa"/>
          </w:tcPr>
          <w:p w14:paraId="59CC027B" w14:textId="393704EF" w:rsidR="001A1B6D" w:rsidRDefault="001A1B6D" w:rsidP="004323E5">
            <w:pPr>
              <w:rPr>
                <w:rFonts w:eastAsia="Times New Roman" w:cstheme="minorHAnsi"/>
                <w:sz w:val="20"/>
                <w:szCs w:val="20"/>
                <w:lang w:eastAsia="en-GB"/>
              </w:rPr>
            </w:pPr>
            <w:r w:rsidRPr="001A1B6D">
              <w:rPr>
                <w:rFonts w:cstheme="minorHAnsi"/>
                <w:sz w:val="20"/>
                <w:szCs w:val="20"/>
              </w:rPr>
              <w:t>indicate the extent to which you agree or disagree by selecting a number from 1 (Strongly disagree) to 7 (strongly agree) or indicate</w:t>
            </w:r>
            <w:r w:rsidRPr="001A1B6D">
              <w:rPr>
                <w:rFonts w:eastAsia="Times New Roman" w:cstheme="minorHAnsi"/>
                <w:sz w:val="20"/>
                <w:szCs w:val="20"/>
                <w:lang w:eastAsia="en-GB"/>
              </w:rPr>
              <w:t xml:space="preserve"> ‘Prefer not to answer</w:t>
            </w:r>
            <w:proofErr w:type="gramStart"/>
            <w:r w:rsidRPr="001A1B6D">
              <w:rPr>
                <w:rFonts w:eastAsia="Times New Roman" w:cstheme="minorHAnsi"/>
                <w:sz w:val="20"/>
                <w:szCs w:val="20"/>
                <w:lang w:eastAsia="en-GB"/>
              </w:rPr>
              <w:t xml:space="preserve">’ </w:t>
            </w:r>
            <w:r>
              <w:rPr>
                <w:rFonts w:eastAsia="Times New Roman" w:cstheme="minorHAnsi"/>
                <w:sz w:val="20"/>
                <w:szCs w:val="20"/>
                <w:lang w:eastAsia="en-GB"/>
              </w:rPr>
              <w:t>:</w:t>
            </w:r>
            <w:proofErr w:type="gramEnd"/>
            <w:r>
              <w:rPr>
                <w:rFonts w:eastAsia="Times New Roman" w:cstheme="minorHAnsi"/>
                <w:sz w:val="20"/>
                <w:szCs w:val="20"/>
                <w:lang w:eastAsia="en-GB"/>
              </w:rPr>
              <w:t>-</w:t>
            </w:r>
          </w:p>
          <w:p w14:paraId="0B5BA303" w14:textId="0EC71AA0" w:rsidR="001A1B6D" w:rsidRPr="001A1B6D" w:rsidRDefault="001A1B6D" w:rsidP="004323E5">
            <w:pPr>
              <w:rPr>
                <w:rFonts w:eastAsia="Times New Roman" w:cstheme="minorHAnsi"/>
                <w:sz w:val="20"/>
                <w:szCs w:val="20"/>
                <w:lang w:eastAsia="en-GB"/>
              </w:rPr>
            </w:pPr>
            <w:r w:rsidRPr="001A1B6D">
              <w:rPr>
                <w:rFonts w:eastAsia="Times New Roman" w:cstheme="minorHAnsi"/>
                <w:sz w:val="20"/>
                <w:szCs w:val="20"/>
                <w:lang w:eastAsia="en-GB"/>
              </w:rPr>
              <w:t>I can rely on vaccines to stop serious infectious diseases</w:t>
            </w:r>
            <w:r>
              <w:rPr>
                <w:rFonts w:eastAsia="Times New Roman" w:cstheme="minorHAnsi"/>
                <w:sz w:val="20"/>
                <w:szCs w:val="20"/>
                <w:lang w:eastAsia="en-GB"/>
              </w:rPr>
              <w:t xml:space="preserve">; </w:t>
            </w:r>
            <w:r w:rsidRPr="001A1B6D">
              <w:rPr>
                <w:rFonts w:eastAsia="Times New Roman" w:cstheme="minorHAnsi"/>
                <w:sz w:val="20"/>
                <w:szCs w:val="20"/>
                <w:lang w:eastAsia="en-GB"/>
              </w:rPr>
              <w:t xml:space="preserve">Although most vaccines appear to be safe, there may be problems that we have not yet discovered; Authorities promote vaccination for financial gain, not for people's health; A high level of vaccine coverage (&gt;95%) is required to prevent spread of infectious diseases; Being exposed to diseases naturally is safer for the immune system than being exposed through vaccination </w:t>
            </w:r>
          </w:p>
        </w:tc>
      </w:tr>
      <w:tr w:rsidR="001A1B6D" w14:paraId="155B73C2" w14:textId="77777777" w:rsidTr="00FC51A5">
        <w:tc>
          <w:tcPr>
            <w:tcW w:w="3005" w:type="dxa"/>
          </w:tcPr>
          <w:p w14:paraId="14C87378" w14:textId="10595C1F" w:rsidR="001A1B6D" w:rsidRPr="001A1B6D" w:rsidRDefault="001A1B6D" w:rsidP="00C54F9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Qu. 18. Do you think that you currently have or have had COVID-19?</w:t>
            </w:r>
          </w:p>
        </w:tc>
        <w:tc>
          <w:tcPr>
            <w:tcW w:w="6771" w:type="dxa"/>
          </w:tcPr>
          <w:p w14:paraId="1D926C8F" w14:textId="44B39A7E" w:rsidR="001A1B6D" w:rsidRPr="001A1B6D" w:rsidRDefault="001A1B6D" w:rsidP="001A1B6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No; Unsure; Yes, my own suspicions; Yes, suspected by a doctor but not tested; Yes, confirmed by a positive test; Prefer not to answer</w:t>
            </w:r>
            <w:r>
              <w:rPr>
                <w:rFonts w:eastAsia="Times New Roman" w:cstheme="minorHAnsi"/>
                <w:sz w:val="20"/>
                <w:szCs w:val="20"/>
                <w:lang w:eastAsia="en-GB"/>
              </w:rPr>
              <w:t xml:space="preserve">. </w:t>
            </w:r>
            <w:r w:rsidRPr="001A1B6D">
              <w:rPr>
                <w:sz w:val="20"/>
                <w:szCs w:val="20"/>
              </w:rPr>
              <w:t xml:space="preserve">If answer 5 was selected then the following question </w:t>
            </w:r>
            <w:proofErr w:type="gramStart"/>
            <w:r w:rsidRPr="001A1B6D">
              <w:rPr>
                <w:sz w:val="20"/>
                <w:szCs w:val="20"/>
              </w:rPr>
              <w:t>appeared:-</w:t>
            </w:r>
            <w:proofErr w:type="gramEnd"/>
            <w:r>
              <w:rPr>
                <w:sz w:val="20"/>
                <w:szCs w:val="20"/>
              </w:rPr>
              <w:t xml:space="preserve"> </w:t>
            </w:r>
            <w:r w:rsidRPr="001A1B6D">
              <w:rPr>
                <w:sz w:val="20"/>
                <w:szCs w:val="20"/>
              </w:rPr>
              <w:t>18.a. Which type of test were/are you positive (PCR, Lateral flow, Both, Unsure, Other). 18a.i. If you selected Other, please specify: (open text box)</w:t>
            </w:r>
          </w:p>
        </w:tc>
      </w:tr>
      <w:tr w:rsidR="001A1B6D" w14:paraId="25E00385" w14:textId="77777777" w:rsidTr="00FC51A5">
        <w:tc>
          <w:tcPr>
            <w:tcW w:w="3005" w:type="dxa"/>
          </w:tcPr>
          <w:p w14:paraId="707489BA" w14:textId="4BFF2B80" w:rsidR="001A1B6D" w:rsidRPr="001A1B6D" w:rsidRDefault="001A1B6D" w:rsidP="004323E5">
            <w:pPr>
              <w:rPr>
                <w:sz w:val="20"/>
                <w:szCs w:val="20"/>
              </w:rPr>
            </w:pPr>
            <w:r w:rsidRPr="001A1B6D">
              <w:rPr>
                <w:rFonts w:eastAsia="Times New Roman" w:cstheme="minorHAnsi"/>
                <w:sz w:val="20"/>
                <w:szCs w:val="20"/>
                <w:lang w:eastAsia="en-GB"/>
              </w:rPr>
              <w:t>Qu. 19. How concerned are you that you will get COVID-19 and require hospitalisation?</w:t>
            </w:r>
          </w:p>
        </w:tc>
        <w:tc>
          <w:tcPr>
            <w:tcW w:w="6771" w:type="dxa"/>
          </w:tcPr>
          <w:p w14:paraId="159F933B" w14:textId="1CDEA4B9" w:rsidR="001A1B6D" w:rsidRPr="001A1B6D" w:rsidRDefault="001A1B6D" w:rsidP="004323E5">
            <w:pPr>
              <w:rPr>
                <w:sz w:val="20"/>
                <w:szCs w:val="20"/>
              </w:rPr>
            </w:pPr>
            <w:r w:rsidRPr="001A1B6D">
              <w:rPr>
                <w:rFonts w:eastAsia="Times New Roman" w:cstheme="minorHAnsi"/>
                <w:sz w:val="20"/>
                <w:szCs w:val="20"/>
                <w:lang w:eastAsia="en-GB"/>
              </w:rPr>
              <w:t xml:space="preserve">Not at all concerned; A little concerned; Quite concerned; Very concerned; Prefer not to answer </w:t>
            </w:r>
          </w:p>
        </w:tc>
      </w:tr>
      <w:tr w:rsidR="001A1B6D" w14:paraId="45C340A2" w14:textId="77777777" w:rsidTr="00FC51A5">
        <w:tc>
          <w:tcPr>
            <w:tcW w:w="3005" w:type="dxa"/>
          </w:tcPr>
          <w:p w14:paraId="1DF3CAED" w14:textId="6771403A" w:rsidR="001A1B6D" w:rsidRPr="001A1B6D" w:rsidRDefault="001A1B6D" w:rsidP="00C54F9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Qu. 20. How concerned are you that you might unknowingly spread COVID-19 to others? </w:t>
            </w:r>
          </w:p>
        </w:tc>
        <w:tc>
          <w:tcPr>
            <w:tcW w:w="6771" w:type="dxa"/>
          </w:tcPr>
          <w:p w14:paraId="5EA39CCD" w14:textId="00DC4F4B" w:rsidR="001A1B6D" w:rsidRPr="001A1B6D" w:rsidRDefault="001A1B6D" w:rsidP="004323E5">
            <w:pPr>
              <w:rPr>
                <w:sz w:val="20"/>
                <w:szCs w:val="20"/>
              </w:rPr>
            </w:pPr>
            <w:r w:rsidRPr="001A1B6D">
              <w:rPr>
                <w:rFonts w:eastAsia="Times New Roman" w:cstheme="minorHAnsi"/>
                <w:sz w:val="20"/>
                <w:szCs w:val="20"/>
                <w:lang w:eastAsia="en-GB"/>
              </w:rPr>
              <w:t>Not at all concerned; A little concerned; Quite concerned; Very concerned; Prefer not to answer</w:t>
            </w:r>
          </w:p>
        </w:tc>
      </w:tr>
      <w:tr w:rsidR="001A1B6D" w14:paraId="62467273" w14:textId="77777777" w:rsidTr="00FC51A5">
        <w:tc>
          <w:tcPr>
            <w:tcW w:w="3005" w:type="dxa"/>
          </w:tcPr>
          <w:p w14:paraId="6E9370B9" w14:textId="4F081023" w:rsidR="001A1B6D" w:rsidRPr="001A1B6D" w:rsidRDefault="001A1B6D" w:rsidP="00C54F9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 xml:space="preserve">Qu. 21. Do you personally know anyone who has died from COVID-19? </w:t>
            </w:r>
          </w:p>
        </w:tc>
        <w:tc>
          <w:tcPr>
            <w:tcW w:w="6771" w:type="dxa"/>
          </w:tcPr>
          <w:p w14:paraId="117D805B" w14:textId="16B1DF9A" w:rsidR="005B3A3E" w:rsidRDefault="005B3A3E" w:rsidP="004323E5">
            <w:pPr>
              <w:rPr>
                <w:rFonts w:eastAsia="Times New Roman" w:cstheme="minorHAnsi"/>
                <w:sz w:val="20"/>
                <w:szCs w:val="20"/>
                <w:lang w:eastAsia="en-GB"/>
              </w:rPr>
            </w:pPr>
            <w:r w:rsidRPr="001A1B6D">
              <w:rPr>
                <w:rFonts w:eastAsia="Times New Roman" w:cstheme="minorHAnsi"/>
                <w:sz w:val="20"/>
                <w:szCs w:val="20"/>
                <w:lang w:eastAsia="en-GB"/>
              </w:rPr>
              <w:t>(Please select all that apply)</w:t>
            </w:r>
          </w:p>
          <w:p w14:paraId="3DD9A973" w14:textId="035FE915" w:rsidR="001A1B6D" w:rsidRPr="001A1B6D" w:rsidRDefault="001A1B6D" w:rsidP="004323E5">
            <w:pPr>
              <w:rPr>
                <w:sz w:val="20"/>
                <w:szCs w:val="20"/>
              </w:rPr>
            </w:pPr>
            <w:r w:rsidRPr="001A1B6D">
              <w:rPr>
                <w:rFonts w:eastAsia="Times New Roman" w:cstheme="minorHAnsi"/>
                <w:sz w:val="20"/>
                <w:szCs w:val="20"/>
                <w:lang w:eastAsia="en-GB"/>
              </w:rPr>
              <w:t>Yes, family member(s); Yes, friend(s); Yes, someone else; No; Prefer not to answer</w:t>
            </w:r>
          </w:p>
        </w:tc>
      </w:tr>
      <w:tr w:rsidR="001A1B6D" w14:paraId="57784878" w14:textId="77777777" w:rsidTr="00FC51A5">
        <w:tc>
          <w:tcPr>
            <w:tcW w:w="3005" w:type="dxa"/>
          </w:tcPr>
          <w:p w14:paraId="449D2B97" w14:textId="77777777" w:rsidR="001A1B6D" w:rsidRPr="001A1B6D" w:rsidRDefault="001A1B6D" w:rsidP="00C54F9D">
            <w:pPr>
              <w:spacing w:before="100" w:beforeAutospacing="1" w:after="100" w:afterAutospacing="1"/>
              <w:rPr>
                <w:rFonts w:eastAsia="Times New Roman" w:cstheme="minorHAnsi"/>
                <w:sz w:val="20"/>
                <w:szCs w:val="20"/>
                <w:lang w:eastAsia="en-GB"/>
              </w:rPr>
            </w:pPr>
            <w:r w:rsidRPr="001A1B6D">
              <w:rPr>
                <w:rFonts w:eastAsia="Times New Roman" w:cstheme="minorHAnsi"/>
                <w:sz w:val="20"/>
                <w:szCs w:val="20"/>
                <w:lang w:eastAsia="en-GB"/>
              </w:rPr>
              <w:t>Qu. 22. Where do you get information about COVID-19? (Please select all that apply)</w:t>
            </w:r>
          </w:p>
          <w:p w14:paraId="43A17F2B" w14:textId="5C9E0982" w:rsidR="001A1B6D" w:rsidRPr="001A1B6D" w:rsidRDefault="001A1B6D" w:rsidP="004323E5">
            <w:pPr>
              <w:rPr>
                <w:sz w:val="20"/>
                <w:szCs w:val="20"/>
              </w:rPr>
            </w:pPr>
          </w:p>
        </w:tc>
        <w:tc>
          <w:tcPr>
            <w:tcW w:w="6771" w:type="dxa"/>
          </w:tcPr>
          <w:p w14:paraId="6214EA95" w14:textId="3DE194B6" w:rsidR="001A1B6D" w:rsidRPr="001A1B6D" w:rsidRDefault="001A1B6D" w:rsidP="004323E5">
            <w:pPr>
              <w:rPr>
                <w:sz w:val="20"/>
                <w:szCs w:val="20"/>
              </w:rPr>
            </w:pPr>
            <w:r w:rsidRPr="001A1B6D">
              <w:rPr>
                <w:rFonts w:eastAsia="Times New Roman" w:cstheme="minorHAnsi"/>
                <w:sz w:val="20"/>
                <w:szCs w:val="20"/>
                <w:lang w:eastAsia="en-GB"/>
              </w:rPr>
              <w:t xml:space="preserve">Other students; Friends, family, neighbours; Television, radio, newspapers or magazines; University email or poster; Government or NHS posters, adverts, leaflets or website; Twitter; </w:t>
            </w:r>
            <w:proofErr w:type="spellStart"/>
            <w:r w:rsidRPr="001A1B6D">
              <w:rPr>
                <w:rFonts w:eastAsia="Times New Roman" w:cstheme="minorHAnsi"/>
                <w:sz w:val="20"/>
                <w:szCs w:val="20"/>
                <w:lang w:eastAsia="en-GB"/>
              </w:rPr>
              <w:t>Tiktok</w:t>
            </w:r>
            <w:proofErr w:type="spellEnd"/>
            <w:r w:rsidRPr="001A1B6D">
              <w:rPr>
                <w:rFonts w:eastAsia="Times New Roman" w:cstheme="minorHAnsi"/>
                <w:sz w:val="20"/>
                <w:szCs w:val="20"/>
                <w:lang w:eastAsia="en-GB"/>
              </w:rPr>
              <w:t>; Other social media (</w:t>
            </w:r>
            <w:proofErr w:type="gramStart"/>
            <w:r w:rsidRPr="001A1B6D">
              <w:rPr>
                <w:rFonts w:eastAsia="Times New Roman" w:cstheme="minorHAnsi"/>
                <w:sz w:val="20"/>
                <w:szCs w:val="20"/>
                <w:lang w:eastAsia="en-GB"/>
              </w:rPr>
              <w:t>e.g.</w:t>
            </w:r>
            <w:proofErr w:type="gramEnd"/>
            <w:r w:rsidRPr="001A1B6D">
              <w:rPr>
                <w:rFonts w:eastAsia="Times New Roman" w:cstheme="minorHAnsi"/>
                <w:sz w:val="20"/>
                <w:szCs w:val="20"/>
                <w:lang w:eastAsia="en-GB"/>
              </w:rPr>
              <w:t xml:space="preserve"> Facebook, Instagram); World Health Organisation website; Other websites; Scientific journals; Not applicable; Prefer not to answer </w:t>
            </w:r>
          </w:p>
        </w:tc>
      </w:tr>
      <w:tr w:rsidR="001A1B6D" w14:paraId="173359D5" w14:textId="77777777" w:rsidTr="00FC51A5">
        <w:tc>
          <w:tcPr>
            <w:tcW w:w="3005" w:type="dxa"/>
          </w:tcPr>
          <w:p w14:paraId="3C81047A" w14:textId="6A892B54" w:rsidR="001A1B6D" w:rsidRPr="001A1B6D" w:rsidRDefault="001A1B6D" w:rsidP="004323E5">
            <w:pPr>
              <w:rPr>
                <w:bCs/>
                <w:sz w:val="20"/>
                <w:szCs w:val="20"/>
              </w:rPr>
            </w:pPr>
            <w:r w:rsidRPr="001A1B6D">
              <w:rPr>
                <w:rFonts w:eastAsia="Times New Roman" w:cstheme="minorHAnsi"/>
                <w:sz w:val="20"/>
                <w:szCs w:val="20"/>
                <w:lang w:eastAsia="en-GB"/>
              </w:rPr>
              <w:t xml:space="preserve">Qu. 23. </w:t>
            </w:r>
            <w:r w:rsidRPr="001A1B6D">
              <w:rPr>
                <w:rFonts w:eastAsia="MS Mincho" w:cs="Times New Roman"/>
                <w:bCs/>
                <w:sz w:val="20"/>
                <w:szCs w:val="20"/>
              </w:rPr>
              <w:t xml:space="preserve">Have you experienced </w:t>
            </w:r>
            <w:r w:rsidRPr="001A1B6D">
              <w:rPr>
                <w:rFonts w:eastAsia="MS Mincho" w:cs="Times New Roman"/>
                <w:bCs/>
                <w:iCs/>
                <w:sz w:val="20"/>
                <w:szCs w:val="20"/>
                <w:u w:val="single"/>
              </w:rPr>
              <w:t>any</w:t>
            </w:r>
            <w:r w:rsidRPr="001A1B6D">
              <w:rPr>
                <w:rFonts w:eastAsia="MS Mincho" w:cs="Times New Roman"/>
                <w:bCs/>
                <w:sz w:val="20"/>
                <w:szCs w:val="20"/>
              </w:rPr>
              <w:t xml:space="preserve"> harassment as a result of COVID-19?</w:t>
            </w:r>
            <w:r w:rsidRPr="001A1B6D">
              <w:rPr>
                <w:rFonts w:eastAsia="MS Mincho" w:cs="Times New Roman"/>
                <w:b/>
                <w:sz w:val="20"/>
                <w:szCs w:val="20"/>
              </w:rPr>
              <w:t xml:space="preserve"> </w:t>
            </w:r>
            <w:r w:rsidRPr="00217445">
              <w:rPr>
                <w:rFonts w:eastAsia="MS Mincho" w:cs="Times New Roman"/>
                <w:b/>
                <w:sz w:val="20"/>
                <w:szCs w:val="20"/>
              </w:rPr>
              <w:t>This could take the form of verbal abuse, intimidatory or threatening behaviour, receiving hostile messages online, unwanted sexual contact or physical attacks.</w:t>
            </w:r>
            <w:r w:rsidRPr="001A1B6D">
              <w:rPr>
                <w:rFonts w:eastAsia="MS Mincho" w:cs="Times New Roman"/>
                <w:bCs/>
                <w:sz w:val="20"/>
                <w:szCs w:val="20"/>
              </w:rPr>
              <w:t xml:space="preserve"> </w:t>
            </w:r>
          </w:p>
        </w:tc>
        <w:tc>
          <w:tcPr>
            <w:tcW w:w="6771" w:type="dxa"/>
          </w:tcPr>
          <w:p w14:paraId="50E25DBF" w14:textId="343FDEAE" w:rsidR="001A1B6D" w:rsidRPr="001A1B6D" w:rsidRDefault="001A1B6D" w:rsidP="000801A6">
            <w:pPr>
              <w:rPr>
                <w:bCs/>
                <w:sz w:val="20"/>
                <w:szCs w:val="20"/>
              </w:rPr>
            </w:pPr>
            <w:r w:rsidRPr="001A1B6D">
              <w:rPr>
                <w:rFonts w:eastAsia="MS Mincho" w:cs="Times New Roman"/>
                <w:bCs/>
                <w:sz w:val="20"/>
                <w:szCs w:val="20"/>
              </w:rPr>
              <w:t>Yes, No</w:t>
            </w:r>
            <w:r w:rsidRPr="001A1B6D">
              <w:rPr>
                <w:rFonts w:eastAsia="MS Mincho"/>
                <w:bCs/>
                <w:sz w:val="20"/>
                <w:szCs w:val="20"/>
              </w:rPr>
              <w:t xml:space="preserve">, </w:t>
            </w:r>
            <w:r w:rsidRPr="001A1B6D">
              <w:rPr>
                <w:rFonts w:eastAsia="MS Mincho" w:cs="Times New Roman"/>
                <w:bCs/>
                <w:sz w:val="20"/>
                <w:szCs w:val="20"/>
              </w:rPr>
              <w:t>Prefer not to answer</w:t>
            </w:r>
            <w:r>
              <w:rPr>
                <w:rFonts w:eastAsia="MS Mincho"/>
                <w:bCs/>
                <w:sz w:val="20"/>
                <w:szCs w:val="20"/>
              </w:rPr>
              <w:t xml:space="preserve"> </w:t>
            </w:r>
            <w:r w:rsidRPr="001A1B6D">
              <w:rPr>
                <w:sz w:val="20"/>
                <w:szCs w:val="20"/>
              </w:rPr>
              <w:t xml:space="preserve">If a Yes answer was provided the following questions </w:t>
            </w:r>
            <w:proofErr w:type="gramStart"/>
            <w:r w:rsidRPr="001A1B6D">
              <w:rPr>
                <w:sz w:val="20"/>
                <w:szCs w:val="20"/>
              </w:rPr>
              <w:t>appeared</w:t>
            </w:r>
            <w:r>
              <w:rPr>
                <w:sz w:val="20"/>
                <w:szCs w:val="20"/>
              </w:rPr>
              <w:t>:-</w:t>
            </w:r>
            <w:proofErr w:type="gramEnd"/>
            <w:r>
              <w:rPr>
                <w:sz w:val="20"/>
                <w:szCs w:val="20"/>
              </w:rPr>
              <w:t xml:space="preserve"> </w:t>
            </w:r>
            <w:r w:rsidRPr="001A1B6D">
              <w:rPr>
                <w:sz w:val="20"/>
                <w:szCs w:val="20"/>
              </w:rPr>
              <w:t>24. What kind of harassment have you experienced as a result of COVID-19? (</w:t>
            </w:r>
            <w:r w:rsidRPr="001A1B6D">
              <w:rPr>
                <w:rFonts w:eastAsia="MS Mincho" w:cs="Times New Roman"/>
                <w:sz w:val="20"/>
                <w:szCs w:val="20"/>
                <w:lang w:val="en-US"/>
              </w:rPr>
              <w:t>Verbally abused; Threatened or intimidated in person; Threatened or intimidated online; Deliberate damage to property; Physically attacked; Sexually harassed or assaulted)</w:t>
            </w:r>
            <w:r>
              <w:rPr>
                <w:rFonts w:eastAsia="MS Mincho"/>
                <w:sz w:val="20"/>
                <w:szCs w:val="20"/>
                <w:lang w:val="en-US"/>
              </w:rPr>
              <w:t xml:space="preserve">; </w:t>
            </w:r>
            <w:r w:rsidRPr="001A1B6D">
              <w:rPr>
                <w:rFonts w:eastAsia="MS Mincho" w:cs="Times New Roman"/>
                <w:sz w:val="20"/>
                <w:szCs w:val="20"/>
                <w:lang w:val="en-US"/>
              </w:rPr>
              <w:t xml:space="preserve">25. </w:t>
            </w:r>
            <w:r w:rsidRPr="001A1B6D">
              <w:rPr>
                <w:sz w:val="20"/>
                <w:szCs w:val="20"/>
              </w:rPr>
              <w:t xml:space="preserve">What do you think was the main reason for the harassment you have experienced as a result of COVID-19? </w:t>
            </w:r>
            <w:r w:rsidRPr="001A1B6D">
              <w:rPr>
                <w:rFonts w:eastAsia="MS Mincho" w:cs="Helvetica-Bold"/>
                <w:b/>
                <w:bCs/>
                <w:sz w:val="20"/>
                <w:szCs w:val="20"/>
              </w:rPr>
              <w:t>Please note that you can be targeted for your perceived association to a group, whether or not you actually identify as a member of it. (</w:t>
            </w:r>
            <w:r w:rsidRPr="001A1B6D">
              <w:rPr>
                <w:sz w:val="20"/>
                <w:szCs w:val="20"/>
              </w:rPr>
              <w:t xml:space="preserve">Your age; Your national origins; Your race; Your language or accent; Your religion; An aspect of </w:t>
            </w:r>
            <w:r w:rsidRPr="001A1B6D">
              <w:rPr>
                <w:sz w:val="20"/>
                <w:szCs w:val="20"/>
              </w:rPr>
              <w:lastRenderedPageBreak/>
              <w:t xml:space="preserve">your physical appearance; Other </w:t>
            </w:r>
            <w:proofErr w:type="gramStart"/>
            <w:r w:rsidRPr="001A1B6D">
              <w:rPr>
                <w:sz w:val="20"/>
                <w:szCs w:val="20"/>
              </w:rPr>
              <w:t>( If</w:t>
            </w:r>
            <w:proofErr w:type="gramEnd"/>
            <w:r w:rsidRPr="001A1B6D">
              <w:rPr>
                <w:sz w:val="20"/>
                <w:szCs w:val="20"/>
              </w:rPr>
              <w:t xml:space="preserve"> you selected Other, please specify: (Open text box)); Prefer not to answer</w:t>
            </w:r>
          </w:p>
        </w:tc>
      </w:tr>
      <w:tr w:rsidR="001A1B6D" w14:paraId="2CFBB749" w14:textId="77777777" w:rsidTr="00FC51A5">
        <w:tc>
          <w:tcPr>
            <w:tcW w:w="3005" w:type="dxa"/>
          </w:tcPr>
          <w:p w14:paraId="2809F402" w14:textId="173A0DED" w:rsidR="001A1B6D" w:rsidRPr="001A1B6D" w:rsidRDefault="001A1B6D" w:rsidP="004323E5">
            <w:pPr>
              <w:rPr>
                <w:sz w:val="20"/>
                <w:szCs w:val="20"/>
              </w:rPr>
            </w:pPr>
            <w:r w:rsidRPr="001A1B6D">
              <w:rPr>
                <w:rFonts w:eastAsia="Times New Roman" w:cstheme="minorHAnsi"/>
                <w:sz w:val="20"/>
                <w:szCs w:val="20"/>
                <w:lang w:eastAsia="en-GB"/>
              </w:rPr>
              <w:lastRenderedPageBreak/>
              <w:t xml:space="preserve">Qu. 26. </w:t>
            </w:r>
            <w:r w:rsidRPr="001A1B6D">
              <w:rPr>
                <w:rFonts w:cstheme="minorHAnsi"/>
                <w:sz w:val="20"/>
                <w:szCs w:val="20"/>
              </w:rPr>
              <w:t xml:space="preserve">For each of the following statements, indicate the extent to which you agree or disagree by selecting a number from 1 (Strongly disagree) to 7 (strongly agree) or </w:t>
            </w:r>
            <w:proofErr w:type="gramStart"/>
            <w:r w:rsidRPr="001A1B6D">
              <w:rPr>
                <w:rFonts w:cstheme="minorHAnsi"/>
                <w:sz w:val="20"/>
                <w:szCs w:val="20"/>
              </w:rPr>
              <w:t>Prefer</w:t>
            </w:r>
            <w:proofErr w:type="gramEnd"/>
            <w:r w:rsidRPr="001A1B6D">
              <w:rPr>
                <w:rFonts w:cstheme="minorHAnsi"/>
                <w:sz w:val="20"/>
                <w:szCs w:val="20"/>
              </w:rPr>
              <w:t xml:space="preserve"> not to answer.</w:t>
            </w:r>
          </w:p>
        </w:tc>
        <w:tc>
          <w:tcPr>
            <w:tcW w:w="6771" w:type="dxa"/>
          </w:tcPr>
          <w:p w14:paraId="329F869B" w14:textId="1537F011" w:rsidR="001A1B6D" w:rsidRPr="001A1B6D" w:rsidRDefault="001A1B6D" w:rsidP="004323E5">
            <w:pPr>
              <w:rPr>
                <w:rFonts w:asciiTheme="minorHAnsi" w:hAnsiTheme="minorHAnsi" w:cstheme="minorHAnsi"/>
                <w:sz w:val="20"/>
                <w:szCs w:val="20"/>
              </w:rPr>
            </w:pPr>
            <w:proofErr w:type="spellStart"/>
            <w:r w:rsidRPr="001A1B6D">
              <w:rPr>
                <w:rFonts w:asciiTheme="minorHAnsi" w:eastAsia="Times New Roman" w:hAnsiTheme="minorHAnsi" w:cstheme="minorHAnsi"/>
                <w:sz w:val="20"/>
                <w:szCs w:val="20"/>
                <w:lang w:eastAsia="en-GB"/>
              </w:rPr>
              <w:t>i</w:t>
            </w:r>
            <w:proofErr w:type="spellEnd"/>
            <w:r w:rsidRPr="001A1B6D">
              <w:rPr>
                <w:rFonts w:asciiTheme="minorHAnsi" w:eastAsia="Times New Roman" w:hAnsiTheme="minorHAnsi" w:cstheme="minorHAnsi"/>
                <w:sz w:val="20"/>
                <w:szCs w:val="20"/>
                <w:lang w:eastAsia="en-GB"/>
              </w:rPr>
              <w:t>. My life is determined by my own actions; ii. I am usually able to protect my personal interests; iii. I can pretty much determine what will happen in my life; iv. To a great extent, my life is controlled by accidental happenings; v. Often there is no chance of protecting my personal interest from bad luck happenings; vi. When I get what I want, it's usually because I'm lucky; vii. People like myself have very little chance of protecting our personal interests where they conflict with those of strong pressure groups; viii. My life is chiefly controlled by powerful others; ix. I feel like what happens in my life is mostly determined by powerful people; x. If someone is meant to have a serious disease, they will get that disease; xi. My health is determined by fate; xii. My health is determined by something greater than myself; xiii. I will stay healthy if I am lucky; xiv. I like having a clear and structured mode of life; xv. I would quickly become impatient and irritated if I could not find a solution to a problem immediately; xvi. Genes are more important than one's own behaviour in determining one's health</w:t>
            </w:r>
          </w:p>
        </w:tc>
      </w:tr>
      <w:tr w:rsidR="001A1B6D" w14:paraId="4BA11D37" w14:textId="77777777" w:rsidTr="00FC51A5">
        <w:tc>
          <w:tcPr>
            <w:tcW w:w="3005" w:type="dxa"/>
          </w:tcPr>
          <w:p w14:paraId="4FB3303A" w14:textId="5A616657" w:rsidR="001A1B6D" w:rsidRPr="001A1B6D" w:rsidRDefault="001A1B6D" w:rsidP="004323E5">
            <w:pPr>
              <w:rPr>
                <w:sz w:val="20"/>
                <w:szCs w:val="20"/>
              </w:rPr>
            </w:pPr>
            <w:r w:rsidRPr="001A1B6D">
              <w:rPr>
                <w:rFonts w:eastAsia="Times New Roman" w:cstheme="minorHAnsi"/>
                <w:sz w:val="20"/>
                <w:szCs w:val="20"/>
                <w:lang w:eastAsia="en-GB"/>
              </w:rPr>
              <w:t xml:space="preserve">Qu. 27. </w:t>
            </w:r>
            <w:r w:rsidRPr="001A1B6D">
              <w:rPr>
                <w:sz w:val="20"/>
                <w:szCs w:val="20"/>
              </w:rPr>
              <w:t>How satisfied or dissatisfied are you with the support you received from the University of Leicester during the COVID-19 pandemic</w:t>
            </w:r>
          </w:p>
        </w:tc>
        <w:tc>
          <w:tcPr>
            <w:tcW w:w="6771" w:type="dxa"/>
          </w:tcPr>
          <w:p w14:paraId="63944156" w14:textId="77777777" w:rsidR="001A1B6D" w:rsidRPr="001A1B6D" w:rsidRDefault="001A1B6D" w:rsidP="000801A6">
            <w:pPr>
              <w:rPr>
                <w:rFonts w:eastAsia="Times New Roman" w:cstheme="minorHAnsi"/>
                <w:sz w:val="20"/>
                <w:szCs w:val="20"/>
                <w:lang w:eastAsia="en-GB"/>
              </w:rPr>
            </w:pPr>
            <w:r w:rsidRPr="001A1B6D">
              <w:rPr>
                <w:rFonts w:eastAsia="Times New Roman" w:cstheme="minorHAnsi"/>
                <w:sz w:val="20"/>
                <w:szCs w:val="20"/>
                <w:lang w:eastAsia="en-GB"/>
              </w:rPr>
              <w:t>Very satisfied; Moderately satisfied; Neither; Moderately dissatisfied; Very dissatisfied; Prefer not to answer</w:t>
            </w:r>
          </w:p>
          <w:p w14:paraId="55DE48F1" w14:textId="77777777" w:rsidR="001A1B6D" w:rsidRPr="001A1B6D" w:rsidRDefault="001A1B6D" w:rsidP="004323E5">
            <w:pPr>
              <w:rPr>
                <w:sz w:val="20"/>
                <w:szCs w:val="20"/>
              </w:rPr>
            </w:pPr>
          </w:p>
        </w:tc>
      </w:tr>
      <w:tr w:rsidR="001A1B6D" w14:paraId="70C7C5A3" w14:textId="77777777" w:rsidTr="00FC51A5">
        <w:tc>
          <w:tcPr>
            <w:tcW w:w="3005" w:type="dxa"/>
          </w:tcPr>
          <w:p w14:paraId="7EEAB4BF" w14:textId="109D8F6D" w:rsidR="001A1B6D" w:rsidRPr="001A1B6D" w:rsidRDefault="001A1B6D" w:rsidP="00570C1B">
            <w:pPr>
              <w:rPr>
                <w:sz w:val="20"/>
                <w:szCs w:val="20"/>
              </w:rPr>
            </w:pPr>
            <w:r w:rsidRPr="001A1B6D">
              <w:rPr>
                <w:sz w:val="20"/>
                <w:szCs w:val="20"/>
              </w:rPr>
              <w:t xml:space="preserve">Qu. 28. Is there anything specific that the University of Leicester could do to mitigate the impact on students of any future COVID-19 waves? </w:t>
            </w:r>
          </w:p>
        </w:tc>
        <w:tc>
          <w:tcPr>
            <w:tcW w:w="6771" w:type="dxa"/>
          </w:tcPr>
          <w:p w14:paraId="609FE2AC" w14:textId="57A3D76E" w:rsidR="001A1B6D" w:rsidRPr="001A1B6D" w:rsidRDefault="001A1B6D" w:rsidP="00570C1B">
            <w:pPr>
              <w:rPr>
                <w:sz w:val="20"/>
                <w:szCs w:val="20"/>
              </w:rPr>
            </w:pPr>
            <w:r w:rsidRPr="001A1B6D">
              <w:rPr>
                <w:sz w:val="20"/>
                <w:szCs w:val="20"/>
              </w:rPr>
              <w:t>Open text box</w:t>
            </w:r>
          </w:p>
        </w:tc>
      </w:tr>
      <w:tr w:rsidR="001A1B6D" w14:paraId="22604412" w14:textId="77777777" w:rsidTr="00FC51A5">
        <w:tc>
          <w:tcPr>
            <w:tcW w:w="3005" w:type="dxa"/>
          </w:tcPr>
          <w:p w14:paraId="3AF5E04C" w14:textId="52A7B05C" w:rsidR="001A1B6D" w:rsidRPr="001A1B6D" w:rsidRDefault="001A1B6D" w:rsidP="001A1B6D">
            <w:pPr>
              <w:spacing w:after="120"/>
              <w:ind w:right="-772"/>
              <w:jc w:val="both"/>
              <w:rPr>
                <w:rFonts w:eastAsia="MS Mincho" w:cs="Times New Roman"/>
                <w:b/>
                <w:sz w:val="20"/>
                <w:szCs w:val="20"/>
                <w:lang w:val="en-US"/>
              </w:rPr>
            </w:pPr>
            <w:r w:rsidRPr="001A1B6D">
              <w:rPr>
                <w:sz w:val="20"/>
                <w:szCs w:val="20"/>
              </w:rPr>
              <w:t xml:space="preserve">Qu. 29. </w:t>
            </w:r>
            <w:r w:rsidRPr="001A1B6D">
              <w:rPr>
                <w:rFonts w:eastAsia="MS Mincho" w:cs="Helvetica-Bold"/>
                <w:color w:val="000000"/>
                <w:sz w:val="20"/>
                <w:szCs w:val="20"/>
              </w:rPr>
              <w:t>Would you be willing to be contacted by the project team to discuss your experiences in more detail?</w:t>
            </w:r>
          </w:p>
        </w:tc>
        <w:tc>
          <w:tcPr>
            <w:tcW w:w="6771" w:type="dxa"/>
          </w:tcPr>
          <w:p w14:paraId="7C13E5B5" w14:textId="608EB0D6" w:rsidR="001A1B6D" w:rsidRPr="001A1B6D" w:rsidRDefault="001A1B6D" w:rsidP="00570C1B">
            <w:pPr>
              <w:rPr>
                <w:sz w:val="20"/>
                <w:szCs w:val="20"/>
              </w:rPr>
            </w:pPr>
            <w:r w:rsidRPr="001A1B6D">
              <w:rPr>
                <w:sz w:val="20"/>
                <w:szCs w:val="20"/>
              </w:rPr>
              <w:t xml:space="preserve">Yes, </w:t>
            </w:r>
            <w:proofErr w:type="gramStart"/>
            <w:r w:rsidRPr="001A1B6D">
              <w:rPr>
                <w:sz w:val="20"/>
                <w:szCs w:val="20"/>
              </w:rPr>
              <w:t>No</w:t>
            </w:r>
            <w:proofErr w:type="gramEnd"/>
          </w:p>
        </w:tc>
      </w:tr>
    </w:tbl>
    <w:p w14:paraId="207B09F4" w14:textId="78DAC51F" w:rsidR="00525183" w:rsidRDefault="00525183" w:rsidP="00570C1B"/>
    <w:p w14:paraId="7BC91DE2" w14:textId="77777777" w:rsidR="005675A5" w:rsidRDefault="005675A5" w:rsidP="00570C1B"/>
    <w:p w14:paraId="232146F0" w14:textId="77777777" w:rsidR="009D58FC" w:rsidRDefault="009D58FC">
      <w:pPr>
        <w:spacing w:after="160" w:line="259" w:lineRule="auto"/>
        <w:rPr>
          <w:b/>
          <w:bCs/>
        </w:rPr>
      </w:pPr>
      <w:r>
        <w:rPr>
          <w:b/>
          <w:bCs/>
        </w:rPr>
        <w:br w:type="page"/>
      </w:r>
    </w:p>
    <w:p w14:paraId="201C068A" w14:textId="6E338CFC" w:rsidR="00FC51A5" w:rsidRDefault="00FC51A5" w:rsidP="00570C1B"/>
    <w:p w14:paraId="7F88D26B" w14:textId="1081E09A" w:rsidR="00FC51A5" w:rsidRPr="00387220" w:rsidRDefault="000253BC" w:rsidP="00FC51A5">
      <w:r>
        <w:t xml:space="preserve">Supplementary </w:t>
      </w:r>
      <w:r w:rsidR="00FC51A5" w:rsidRPr="00387220">
        <w:t xml:space="preserve">Table 2. </w:t>
      </w:r>
      <w:r w:rsidR="00387220" w:rsidRPr="00387220">
        <w:t>Comparison of e</w:t>
      </w:r>
      <w:r w:rsidR="00FC51A5" w:rsidRPr="00387220">
        <w:t>thnicity</w:t>
      </w:r>
      <w:r w:rsidR="00387220" w:rsidRPr="00387220">
        <w:t xml:space="preserve"> demographics of </w:t>
      </w:r>
      <w:proofErr w:type="spellStart"/>
      <w:r w:rsidR="00387220" w:rsidRPr="00387220">
        <w:t>UniCoVac</w:t>
      </w:r>
      <w:proofErr w:type="spellEnd"/>
      <w:r w:rsidR="00387220" w:rsidRPr="00387220">
        <w:t xml:space="preserve"> questionnaire participants to University of Leicester and UK universities</w:t>
      </w:r>
    </w:p>
    <w:tbl>
      <w:tblPr>
        <w:tblW w:w="0" w:type="auto"/>
        <w:tblBorders>
          <w:top w:val="single" w:sz="12" w:space="0" w:color="auto"/>
          <w:bottom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6"/>
        <w:gridCol w:w="1418"/>
        <w:gridCol w:w="1417"/>
        <w:gridCol w:w="2268"/>
        <w:gridCol w:w="1985"/>
      </w:tblGrid>
      <w:tr w:rsidR="00BA6DCB" w:rsidRPr="00C453F4" w14:paraId="04B50220" w14:textId="77777777" w:rsidTr="009801F8">
        <w:trPr>
          <w:tblHeader/>
        </w:trPr>
        <w:tc>
          <w:tcPr>
            <w:tcW w:w="2694" w:type="dxa"/>
            <w:gridSpan w:val="2"/>
            <w:tcBorders>
              <w:top w:val="single" w:sz="12" w:space="0" w:color="auto"/>
              <w:bottom w:val="nil"/>
            </w:tcBorders>
            <w:shd w:val="clear" w:color="auto" w:fill="FFFFFF"/>
            <w:tcMar>
              <w:top w:w="30" w:type="dxa"/>
              <w:left w:w="120" w:type="dxa"/>
              <w:bottom w:w="30" w:type="dxa"/>
              <w:right w:w="120" w:type="dxa"/>
            </w:tcMar>
            <w:vAlign w:val="center"/>
          </w:tcPr>
          <w:p w14:paraId="0DDD042D" w14:textId="300DB8A2" w:rsidR="00BA6DCB" w:rsidRPr="00C453F4" w:rsidRDefault="00BA6DCB" w:rsidP="00387220">
            <w:pPr>
              <w:jc w:val="center"/>
              <w:rPr>
                <w:b/>
                <w:bCs/>
              </w:rPr>
            </w:pPr>
            <w:r>
              <w:rPr>
                <w:b/>
                <w:bCs/>
              </w:rPr>
              <w:t>Demographic</w:t>
            </w:r>
          </w:p>
        </w:tc>
        <w:tc>
          <w:tcPr>
            <w:tcW w:w="5670" w:type="dxa"/>
            <w:gridSpan w:val="3"/>
            <w:tcBorders>
              <w:top w:val="single" w:sz="12" w:space="0" w:color="auto"/>
              <w:bottom w:val="nil"/>
            </w:tcBorders>
            <w:shd w:val="clear" w:color="auto" w:fill="FFFFFF"/>
            <w:tcMar>
              <w:top w:w="30" w:type="dxa"/>
              <w:left w:w="120" w:type="dxa"/>
              <w:bottom w:w="30" w:type="dxa"/>
              <w:right w:w="120" w:type="dxa"/>
            </w:tcMar>
            <w:vAlign w:val="center"/>
          </w:tcPr>
          <w:p w14:paraId="47438794" w14:textId="2D85AC4C" w:rsidR="00BA6DCB" w:rsidRPr="00C453F4" w:rsidRDefault="00BA6DCB" w:rsidP="00387220">
            <w:pPr>
              <w:jc w:val="center"/>
              <w:rPr>
                <w:b/>
                <w:bCs/>
              </w:rPr>
            </w:pPr>
            <w:r>
              <w:rPr>
                <w:b/>
                <w:bCs/>
              </w:rPr>
              <w:t>Data Source</w:t>
            </w:r>
          </w:p>
        </w:tc>
      </w:tr>
      <w:tr w:rsidR="00D762E9" w:rsidRPr="00C453F4" w14:paraId="388D5B0B" w14:textId="77777777" w:rsidTr="00BA6DCB">
        <w:trPr>
          <w:tblHeader/>
        </w:trPr>
        <w:tc>
          <w:tcPr>
            <w:tcW w:w="1276" w:type="dxa"/>
            <w:tcBorders>
              <w:top w:val="nil"/>
              <w:bottom w:val="single" w:sz="12" w:space="0" w:color="auto"/>
            </w:tcBorders>
            <w:shd w:val="clear" w:color="auto" w:fill="FFFFFF"/>
            <w:tcMar>
              <w:top w:w="30" w:type="dxa"/>
              <w:left w:w="120" w:type="dxa"/>
              <w:bottom w:w="30" w:type="dxa"/>
              <w:right w:w="120" w:type="dxa"/>
            </w:tcMar>
            <w:vAlign w:val="center"/>
            <w:hideMark/>
          </w:tcPr>
          <w:p w14:paraId="3EFD4909" w14:textId="7FACA95A" w:rsidR="00D762E9" w:rsidRPr="00D762E9" w:rsidRDefault="00D762E9" w:rsidP="00387220">
            <w:pPr>
              <w:jc w:val="center"/>
              <w:rPr>
                <w:b/>
                <w:bCs/>
                <w:vertAlign w:val="superscript"/>
              </w:rPr>
            </w:pPr>
            <w:r w:rsidRPr="00D762E9">
              <w:rPr>
                <w:b/>
                <w:bCs/>
              </w:rPr>
              <w:t>Type</w:t>
            </w:r>
          </w:p>
        </w:tc>
        <w:tc>
          <w:tcPr>
            <w:tcW w:w="1418" w:type="dxa"/>
            <w:tcBorders>
              <w:top w:val="nil"/>
              <w:bottom w:val="single" w:sz="12" w:space="0" w:color="auto"/>
            </w:tcBorders>
            <w:shd w:val="clear" w:color="auto" w:fill="FFFFFF"/>
          </w:tcPr>
          <w:p w14:paraId="5D1191BF" w14:textId="1B1B50C1" w:rsidR="00D762E9" w:rsidRPr="00C453F4" w:rsidRDefault="00D762E9" w:rsidP="00387220">
            <w:pPr>
              <w:jc w:val="center"/>
              <w:rPr>
                <w:b/>
                <w:bCs/>
              </w:rPr>
            </w:pPr>
            <w:r>
              <w:rPr>
                <w:b/>
                <w:bCs/>
              </w:rPr>
              <w:t>Sub-Group</w:t>
            </w:r>
          </w:p>
        </w:tc>
        <w:tc>
          <w:tcPr>
            <w:tcW w:w="1417" w:type="dxa"/>
            <w:tcBorders>
              <w:top w:val="nil"/>
              <w:bottom w:val="single" w:sz="12" w:space="0" w:color="auto"/>
            </w:tcBorders>
            <w:shd w:val="clear" w:color="auto" w:fill="FFFFFF"/>
            <w:tcMar>
              <w:top w:w="30" w:type="dxa"/>
              <w:left w:w="120" w:type="dxa"/>
              <w:bottom w:w="30" w:type="dxa"/>
              <w:right w:w="120" w:type="dxa"/>
            </w:tcMar>
            <w:vAlign w:val="center"/>
            <w:hideMark/>
          </w:tcPr>
          <w:p w14:paraId="15E7A2FB" w14:textId="72F5DC4E" w:rsidR="00D762E9" w:rsidRPr="00C453F4" w:rsidRDefault="00D762E9" w:rsidP="00387220">
            <w:pPr>
              <w:jc w:val="center"/>
              <w:rPr>
                <w:b/>
                <w:bCs/>
              </w:rPr>
            </w:pPr>
            <w:r w:rsidRPr="00C453F4">
              <w:rPr>
                <w:b/>
                <w:bCs/>
              </w:rPr>
              <w:t>Survey</w:t>
            </w:r>
          </w:p>
        </w:tc>
        <w:tc>
          <w:tcPr>
            <w:tcW w:w="2268" w:type="dxa"/>
            <w:tcBorders>
              <w:top w:val="nil"/>
              <w:bottom w:val="single" w:sz="12" w:space="0" w:color="auto"/>
            </w:tcBorders>
            <w:shd w:val="clear" w:color="auto" w:fill="FFFFFF"/>
            <w:vAlign w:val="center"/>
          </w:tcPr>
          <w:p w14:paraId="72644050" w14:textId="1F56431D" w:rsidR="00D762E9" w:rsidRPr="00387220" w:rsidRDefault="00D762E9" w:rsidP="00387220">
            <w:pPr>
              <w:jc w:val="center"/>
              <w:rPr>
                <w:b/>
                <w:bCs/>
                <w:vertAlign w:val="superscript"/>
              </w:rPr>
            </w:pPr>
            <w:r w:rsidRPr="00C453F4">
              <w:rPr>
                <w:b/>
                <w:bCs/>
              </w:rPr>
              <w:t>University of Leicester</w:t>
            </w:r>
          </w:p>
        </w:tc>
        <w:tc>
          <w:tcPr>
            <w:tcW w:w="1985" w:type="dxa"/>
            <w:tcBorders>
              <w:top w:val="nil"/>
              <w:bottom w:val="single" w:sz="12" w:space="0" w:color="auto"/>
            </w:tcBorders>
            <w:shd w:val="clear" w:color="auto" w:fill="FFFFFF"/>
            <w:tcMar>
              <w:top w:w="30" w:type="dxa"/>
              <w:left w:w="120" w:type="dxa"/>
              <w:bottom w:w="30" w:type="dxa"/>
              <w:right w:w="120" w:type="dxa"/>
            </w:tcMar>
            <w:vAlign w:val="center"/>
            <w:hideMark/>
          </w:tcPr>
          <w:p w14:paraId="0B0421B2" w14:textId="4B5977C4" w:rsidR="00D762E9" w:rsidRPr="00387220" w:rsidRDefault="00D762E9" w:rsidP="00387220">
            <w:pPr>
              <w:jc w:val="center"/>
              <w:rPr>
                <w:b/>
                <w:bCs/>
                <w:vertAlign w:val="superscript"/>
              </w:rPr>
            </w:pPr>
            <w:r w:rsidRPr="00C453F4">
              <w:rPr>
                <w:b/>
                <w:bCs/>
              </w:rPr>
              <w:t>UK universities</w:t>
            </w:r>
          </w:p>
        </w:tc>
      </w:tr>
      <w:tr w:rsidR="00D762E9" w:rsidRPr="005D7176" w14:paraId="0FEA4E08" w14:textId="77777777" w:rsidTr="00BA6DCB">
        <w:tc>
          <w:tcPr>
            <w:tcW w:w="1276" w:type="dxa"/>
            <w:vMerge w:val="restart"/>
            <w:tcBorders>
              <w:top w:val="single" w:sz="12" w:space="0" w:color="auto"/>
            </w:tcBorders>
            <w:shd w:val="clear" w:color="auto" w:fill="FFFFFF"/>
            <w:tcMar>
              <w:top w:w="30" w:type="dxa"/>
              <w:left w:w="120" w:type="dxa"/>
              <w:bottom w:w="30" w:type="dxa"/>
              <w:right w:w="120" w:type="dxa"/>
            </w:tcMar>
            <w:vAlign w:val="center"/>
          </w:tcPr>
          <w:p w14:paraId="21EA8360" w14:textId="0D021501" w:rsidR="00D762E9" w:rsidRPr="005D7176" w:rsidRDefault="00D762E9" w:rsidP="00D762E9">
            <w:pPr>
              <w:jc w:val="center"/>
            </w:pPr>
            <w:r w:rsidRPr="00D762E9">
              <w:t>Ethnicity</w:t>
            </w:r>
            <w:r w:rsidRPr="00D762E9">
              <w:rPr>
                <w:vertAlign w:val="superscript"/>
              </w:rPr>
              <w:t>1</w:t>
            </w:r>
          </w:p>
        </w:tc>
        <w:tc>
          <w:tcPr>
            <w:tcW w:w="1418" w:type="dxa"/>
            <w:tcBorders>
              <w:top w:val="single" w:sz="12" w:space="0" w:color="auto"/>
              <w:bottom w:val="nil"/>
            </w:tcBorders>
            <w:shd w:val="clear" w:color="auto" w:fill="FFFFFF"/>
            <w:vAlign w:val="center"/>
          </w:tcPr>
          <w:p w14:paraId="5E97A6D7" w14:textId="3942E0C5" w:rsidR="00D762E9" w:rsidRPr="005D7176" w:rsidRDefault="00D762E9" w:rsidP="00D762E9">
            <w:pPr>
              <w:jc w:val="center"/>
            </w:pPr>
            <w:r w:rsidRPr="005D7176">
              <w:t>White</w:t>
            </w:r>
          </w:p>
        </w:tc>
        <w:tc>
          <w:tcPr>
            <w:tcW w:w="1417" w:type="dxa"/>
            <w:tcBorders>
              <w:top w:val="single" w:sz="12" w:space="0" w:color="auto"/>
              <w:bottom w:val="nil"/>
            </w:tcBorders>
            <w:shd w:val="clear" w:color="auto" w:fill="FFFFFF"/>
            <w:tcMar>
              <w:top w:w="30" w:type="dxa"/>
              <w:left w:w="120" w:type="dxa"/>
              <w:bottom w:w="30" w:type="dxa"/>
              <w:right w:w="120" w:type="dxa"/>
            </w:tcMar>
            <w:vAlign w:val="center"/>
            <w:hideMark/>
          </w:tcPr>
          <w:p w14:paraId="3CBEAD34" w14:textId="06113E82" w:rsidR="00D762E9" w:rsidRPr="005D7176" w:rsidRDefault="00D762E9" w:rsidP="00D762E9">
            <w:pPr>
              <w:jc w:val="center"/>
            </w:pPr>
            <w:r w:rsidRPr="005D7176">
              <w:t>479</w:t>
            </w:r>
            <w:r>
              <w:t xml:space="preserve"> (58%)</w:t>
            </w:r>
          </w:p>
        </w:tc>
        <w:tc>
          <w:tcPr>
            <w:tcW w:w="2268" w:type="dxa"/>
            <w:tcBorders>
              <w:top w:val="single" w:sz="12" w:space="0" w:color="auto"/>
              <w:bottom w:val="nil"/>
            </w:tcBorders>
            <w:shd w:val="clear" w:color="auto" w:fill="FFFFFF"/>
            <w:vAlign w:val="center"/>
          </w:tcPr>
          <w:p w14:paraId="7A07679F" w14:textId="1617934A" w:rsidR="00D762E9" w:rsidRPr="005D7176" w:rsidRDefault="00D762E9" w:rsidP="00D762E9">
            <w:pPr>
              <w:jc w:val="center"/>
            </w:pPr>
            <w:r w:rsidRPr="005D7176">
              <w:t>4</w:t>
            </w:r>
            <w:r>
              <w:t>,</w:t>
            </w:r>
            <w:r w:rsidRPr="005D7176">
              <w:t>798</w:t>
            </w:r>
            <w:r>
              <w:t xml:space="preserve"> (41%)</w:t>
            </w:r>
          </w:p>
        </w:tc>
        <w:tc>
          <w:tcPr>
            <w:tcW w:w="1985" w:type="dxa"/>
            <w:tcBorders>
              <w:top w:val="single" w:sz="12" w:space="0" w:color="auto"/>
              <w:bottom w:val="nil"/>
            </w:tcBorders>
            <w:shd w:val="clear" w:color="auto" w:fill="FFFFFF"/>
            <w:tcMar>
              <w:top w:w="30" w:type="dxa"/>
              <w:left w:w="120" w:type="dxa"/>
              <w:bottom w:w="30" w:type="dxa"/>
              <w:right w:w="120" w:type="dxa"/>
            </w:tcMar>
            <w:vAlign w:val="center"/>
            <w:hideMark/>
          </w:tcPr>
          <w:p w14:paraId="091F46C3" w14:textId="4124EE2E" w:rsidR="00D762E9" w:rsidRPr="005D7176" w:rsidRDefault="00D762E9" w:rsidP="00D762E9">
            <w:pPr>
              <w:jc w:val="center"/>
            </w:pPr>
            <w:r w:rsidRPr="005D7176">
              <w:t>1</w:t>
            </w:r>
            <w:r>
              <w:t>,</w:t>
            </w:r>
            <w:r w:rsidRPr="005D7176">
              <w:t>444</w:t>
            </w:r>
            <w:r>
              <w:t>,</w:t>
            </w:r>
            <w:r w:rsidRPr="005D7176">
              <w:t>450</w:t>
            </w:r>
            <w:r>
              <w:t xml:space="preserve"> (74%)</w:t>
            </w:r>
          </w:p>
        </w:tc>
      </w:tr>
      <w:tr w:rsidR="00D762E9" w:rsidRPr="005D7176" w14:paraId="46303156" w14:textId="77777777" w:rsidTr="00D762E9">
        <w:tc>
          <w:tcPr>
            <w:tcW w:w="1276" w:type="dxa"/>
            <w:vMerge/>
            <w:shd w:val="clear" w:color="auto" w:fill="FFFFFF"/>
            <w:tcMar>
              <w:top w:w="30" w:type="dxa"/>
              <w:left w:w="120" w:type="dxa"/>
              <w:bottom w:w="30" w:type="dxa"/>
              <w:right w:w="120" w:type="dxa"/>
            </w:tcMar>
            <w:vAlign w:val="center"/>
          </w:tcPr>
          <w:p w14:paraId="2AC03C4F" w14:textId="73109F89" w:rsidR="00D762E9" w:rsidRPr="005D7176" w:rsidRDefault="00D762E9" w:rsidP="00D762E9">
            <w:pPr>
              <w:jc w:val="center"/>
            </w:pPr>
          </w:p>
        </w:tc>
        <w:tc>
          <w:tcPr>
            <w:tcW w:w="1418" w:type="dxa"/>
            <w:tcBorders>
              <w:top w:val="nil"/>
              <w:bottom w:val="nil"/>
            </w:tcBorders>
            <w:shd w:val="clear" w:color="auto" w:fill="FFFFFF"/>
            <w:vAlign w:val="center"/>
          </w:tcPr>
          <w:p w14:paraId="40C3CC6E" w14:textId="55B5C001" w:rsidR="00D762E9" w:rsidRPr="005D7176" w:rsidRDefault="00D762E9" w:rsidP="00D762E9">
            <w:pPr>
              <w:jc w:val="center"/>
            </w:pPr>
            <w:r w:rsidRPr="005D7176">
              <w:t>Asian</w:t>
            </w:r>
          </w:p>
        </w:tc>
        <w:tc>
          <w:tcPr>
            <w:tcW w:w="1417" w:type="dxa"/>
            <w:tcBorders>
              <w:top w:val="nil"/>
              <w:bottom w:val="nil"/>
              <w:right w:val="nil"/>
            </w:tcBorders>
            <w:shd w:val="clear" w:color="auto" w:fill="FFFFFF"/>
            <w:tcMar>
              <w:top w:w="30" w:type="dxa"/>
              <w:left w:w="120" w:type="dxa"/>
              <w:bottom w:w="30" w:type="dxa"/>
              <w:right w:w="120" w:type="dxa"/>
            </w:tcMar>
            <w:vAlign w:val="center"/>
            <w:hideMark/>
          </w:tcPr>
          <w:p w14:paraId="2BD66D67" w14:textId="7AE866FC" w:rsidR="00D762E9" w:rsidRPr="005D7176" w:rsidRDefault="00D762E9" w:rsidP="00D762E9">
            <w:pPr>
              <w:jc w:val="center"/>
            </w:pPr>
            <w:r w:rsidRPr="005D7176">
              <w:t>203</w:t>
            </w:r>
            <w:r>
              <w:t xml:space="preserve"> (25%)</w:t>
            </w:r>
          </w:p>
        </w:tc>
        <w:tc>
          <w:tcPr>
            <w:tcW w:w="2268" w:type="dxa"/>
            <w:tcBorders>
              <w:top w:val="nil"/>
              <w:left w:val="nil"/>
              <w:bottom w:val="nil"/>
            </w:tcBorders>
            <w:shd w:val="clear" w:color="auto" w:fill="FFFFFF"/>
            <w:vAlign w:val="center"/>
          </w:tcPr>
          <w:p w14:paraId="5C2FE5ED" w14:textId="217A4D4F" w:rsidR="00D762E9" w:rsidRPr="005D7176" w:rsidRDefault="00D762E9" w:rsidP="00D762E9">
            <w:pPr>
              <w:jc w:val="center"/>
            </w:pPr>
            <w:r w:rsidRPr="005D7176">
              <w:t>4</w:t>
            </w:r>
            <w:r>
              <w:t>,</w:t>
            </w:r>
            <w:r w:rsidRPr="005D7176">
              <w:t>055</w:t>
            </w:r>
            <w:r>
              <w:t xml:space="preserve"> (34%)</w:t>
            </w:r>
          </w:p>
        </w:tc>
        <w:tc>
          <w:tcPr>
            <w:tcW w:w="1985" w:type="dxa"/>
            <w:tcBorders>
              <w:top w:val="nil"/>
            </w:tcBorders>
            <w:shd w:val="clear" w:color="auto" w:fill="FFFFFF"/>
            <w:tcMar>
              <w:top w:w="30" w:type="dxa"/>
              <w:left w:w="120" w:type="dxa"/>
              <w:bottom w:w="30" w:type="dxa"/>
              <w:right w:w="120" w:type="dxa"/>
            </w:tcMar>
            <w:vAlign w:val="center"/>
            <w:hideMark/>
          </w:tcPr>
          <w:p w14:paraId="3494A950" w14:textId="40D22B2F" w:rsidR="00D762E9" w:rsidRPr="005D7176" w:rsidRDefault="00D762E9" w:rsidP="00D762E9">
            <w:pPr>
              <w:jc w:val="center"/>
            </w:pPr>
            <w:r w:rsidRPr="005D7176">
              <w:t>226</w:t>
            </w:r>
            <w:r>
              <w:t>,</w:t>
            </w:r>
            <w:r w:rsidRPr="005D7176">
              <w:t>595</w:t>
            </w:r>
            <w:r>
              <w:t xml:space="preserve"> (12%)</w:t>
            </w:r>
          </w:p>
        </w:tc>
      </w:tr>
      <w:tr w:rsidR="00D762E9" w:rsidRPr="005D7176" w14:paraId="41B0340D" w14:textId="77777777" w:rsidTr="00D762E9">
        <w:tc>
          <w:tcPr>
            <w:tcW w:w="1276" w:type="dxa"/>
            <w:vMerge/>
            <w:shd w:val="clear" w:color="auto" w:fill="FFFFFF"/>
            <w:tcMar>
              <w:top w:w="30" w:type="dxa"/>
              <w:left w:w="120" w:type="dxa"/>
              <w:bottom w:w="30" w:type="dxa"/>
              <w:right w:w="120" w:type="dxa"/>
            </w:tcMar>
            <w:vAlign w:val="center"/>
          </w:tcPr>
          <w:p w14:paraId="41E190D3" w14:textId="5FC53AA3" w:rsidR="00D762E9" w:rsidRPr="005D7176" w:rsidRDefault="00D762E9" w:rsidP="00D762E9">
            <w:pPr>
              <w:jc w:val="center"/>
            </w:pPr>
          </w:p>
        </w:tc>
        <w:tc>
          <w:tcPr>
            <w:tcW w:w="1418" w:type="dxa"/>
            <w:tcBorders>
              <w:top w:val="nil"/>
            </w:tcBorders>
            <w:shd w:val="clear" w:color="auto" w:fill="FFFFFF"/>
            <w:vAlign w:val="center"/>
          </w:tcPr>
          <w:p w14:paraId="6A279E62" w14:textId="3893C96B" w:rsidR="00D762E9" w:rsidRPr="005D7176" w:rsidRDefault="00D762E9" w:rsidP="00D762E9">
            <w:pPr>
              <w:jc w:val="center"/>
            </w:pPr>
            <w:r w:rsidRPr="005D7176">
              <w:t>Black</w:t>
            </w:r>
          </w:p>
        </w:tc>
        <w:tc>
          <w:tcPr>
            <w:tcW w:w="1417" w:type="dxa"/>
            <w:tcBorders>
              <w:top w:val="nil"/>
            </w:tcBorders>
            <w:shd w:val="clear" w:color="auto" w:fill="FFFFFF"/>
            <w:tcMar>
              <w:top w:w="30" w:type="dxa"/>
              <w:left w:w="120" w:type="dxa"/>
              <w:bottom w:w="30" w:type="dxa"/>
              <w:right w:w="120" w:type="dxa"/>
            </w:tcMar>
            <w:vAlign w:val="center"/>
            <w:hideMark/>
          </w:tcPr>
          <w:p w14:paraId="057DCDAA" w14:textId="32866D9B" w:rsidR="00D762E9" w:rsidRPr="005D7176" w:rsidRDefault="00D762E9" w:rsidP="00D762E9">
            <w:pPr>
              <w:jc w:val="center"/>
            </w:pPr>
            <w:r w:rsidRPr="005D7176">
              <w:t>69</w:t>
            </w:r>
            <w:r>
              <w:t xml:space="preserve"> (8%)</w:t>
            </w:r>
          </w:p>
        </w:tc>
        <w:tc>
          <w:tcPr>
            <w:tcW w:w="2268" w:type="dxa"/>
            <w:tcBorders>
              <w:top w:val="nil"/>
            </w:tcBorders>
            <w:shd w:val="clear" w:color="auto" w:fill="FFFFFF"/>
            <w:vAlign w:val="center"/>
          </w:tcPr>
          <w:p w14:paraId="4647B286" w14:textId="6BF497DA" w:rsidR="00D762E9" w:rsidRPr="005D7176" w:rsidRDefault="00D762E9" w:rsidP="00D762E9">
            <w:pPr>
              <w:jc w:val="center"/>
            </w:pPr>
            <w:r w:rsidRPr="005D7176">
              <w:t>1</w:t>
            </w:r>
            <w:r>
              <w:t>,</w:t>
            </w:r>
            <w:r w:rsidRPr="005D7176">
              <w:t>552</w:t>
            </w:r>
            <w:r>
              <w:t xml:space="preserve"> (13%)</w:t>
            </w:r>
          </w:p>
        </w:tc>
        <w:tc>
          <w:tcPr>
            <w:tcW w:w="1985" w:type="dxa"/>
            <w:shd w:val="clear" w:color="auto" w:fill="FFFFFF"/>
            <w:tcMar>
              <w:top w:w="30" w:type="dxa"/>
              <w:left w:w="120" w:type="dxa"/>
              <w:bottom w:w="30" w:type="dxa"/>
              <w:right w:w="120" w:type="dxa"/>
            </w:tcMar>
            <w:vAlign w:val="center"/>
            <w:hideMark/>
          </w:tcPr>
          <w:p w14:paraId="47988842" w14:textId="59CF870F" w:rsidR="00D762E9" w:rsidRPr="005D7176" w:rsidRDefault="00D762E9" w:rsidP="00D762E9">
            <w:pPr>
              <w:jc w:val="center"/>
            </w:pPr>
            <w:r w:rsidRPr="005D7176">
              <w:t>152</w:t>
            </w:r>
            <w:r>
              <w:t>,</w:t>
            </w:r>
            <w:r w:rsidRPr="005D7176">
              <w:t>420</w:t>
            </w:r>
            <w:r>
              <w:t xml:space="preserve"> (8%)</w:t>
            </w:r>
          </w:p>
        </w:tc>
      </w:tr>
      <w:tr w:rsidR="00D762E9" w:rsidRPr="005D7176" w14:paraId="0A281BB8" w14:textId="77777777" w:rsidTr="00D762E9">
        <w:tc>
          <w:tcPr>
            <w:tcW w:w="1276" w:type="dxa"/>
            <w:vMerge/>
            <w:shd w:val="clear" w:color="auto" w:fill="FFFFFF"/>
            <w:tcMar>
              <w:top w:w="30" w:type="dxa"/>
              <w:left w:w="120" w:type="dxa"/>
              <w:bottom w:w="30" w:type="dxa"/>
              <w:right w:w="120" w:type="dxa"/>
            </w:tcMar>
            <w:vAlign w:val="center"/>
          </w:tcPr>
          <w:p w14:paraId="1FC9BC07" w14:textId="2C676066" w:rsidR="00D762E9" w:rsidRPr="005D7176" w:rsidRDefault="00D762E9" w:rsidP="00D762E9">
            <w:pPr>
              <w:jc w:val="center"/>
            </w:pPr>
          </w:p>
        </w:tc>
        <w:tc>
          <w:tcPr>
            <w:tcW w:w="1418" w:type="dxa"/>
            <w:shd w:val="clear" w:color="auto" w:fill="FFFFFF"/>
            <w:vAlign w:val="center"/>
          </w:tcPr>
          <w:p w14:paraId="0AFB1141" w14:textId="18A2ECA8" w:rsidR="00D762E9" w:rsidRPr="005D7176" w:rsidRDefault="00D762E9" w:rsidP="00D762E9">
            <w:pPr>
              <w:jc w:val="center"/>
            </w:pPr>
            <w:r w:rsidRPr="005D7176">
              <w:t>Other</w:t>
            </w:r>
          </w:p>
        </w:tc>
        <w:tc>
          <w:tcPr>
            <w:tcW w:w="1417" w:type="dxa"/>
            <w:shd w:val="clear" w:color="auto" w:fill="FFFFFF"/>
            <w:tcMar>
              <w:top w:w="30" w:type="dxa"/>
              <w:left w:w="120" w:type="dxa"/>
              <w:bottom w:w="30" w:type="dxa"/>
              <w:right w:w="120" w:type="dxa"/>
            </w:tcMar>
            <w:vAlign w:val="center"/>
            <w:hideMark/>
          </w:tcPr>
          <w:p w14:paraId="193F2233" w14:textId="0CF415F5" w:rsidR="00D762E9" w:rsidRPr="005D7176" w:rsidRDefault="00D762E9" w:rsidP="00D762E9">
            <w:pPr>
              <w:jc w:val="center"/>
            </w:pPr>
            <w:r w:rsidRPr="005D7176">
              <w:t>65</w:t>
            </w:r>
            <w:r>
              <w:t xml:space="preserve"> (8%)</w:t>
            </w:r>
          </w:p>
        </w:tc>
        <w:tc>
          <w:tcPr>
            <w:tcW w:w="2268" w:type="dxa"/>
            <w:shd w:val="clear" w:color="auto" w:fill="FFFFFF"/>
            <w:vAlign w:val="center"/>
          </w:tcPr>
          <w:p w14:paraId="260FC736" w14:textId="77777777" w:rsidR="00D762E9" w:rsidRPr="005D7176" w:rsidRDefault="00D762E9" w:rsidP="00D762E9">
            <w:pPr>
              <w:jc w:val="center"/>
            </w:pPr>
            <w:r w:rsidRPr="005D7176">
              <w:t>794</w:t>
            </w:r>
            <w:r>
              <w:t xml:space="preserve"> (7%)</w:t>
            </w:r>
          </w:p>
        </w:tc>
        <w:tc>
          <w:tcPr>
            <w:tcW w:w="1985" w:type="dxa"/>
            <w:shd w:val="clear" w:color="auto" w:fill="FFFFFF"/>
            <w:tcMar>
              <w:top w:w="30" w:type="dxa"/>
              <w:left w:w="120" w:type="dxa"/>
              <w:bottom w:w="30" w:type="dxa"/>
              <w:right w:w="120" w:type="dxa"/>
            </w:tcMar>
            <w:vAlign w:val="center"/>
            <w:hideMark/>
          </w:tcPr>
          <w:p w14:paraId="465A1D70" w14:textId="097D3440" w:rsidR="00D762E9" w:rsidRPr="005D7176" w:rsidRDefault="00D762E9" w:rsidP="00D762E9">
            <w:pPr>
              <w:jc w:val="center"/>
            </w:pPr>
            <w:r w:rsidRPr="005D7176">
              <w:t>118</w:t>
            </w:r>
            <w:r>
              <w:t>,</w:t>
            </w:r>
            <w:r w:rsidRPr="005D7176">
              <w:t>250</w:t>
            </w:r>
            <w:r>
              <w:t xml:space="preserve"> (8%)</w:t>
            </w:r>
          </w:p>
        </w:tc>
      </w:tr>
      <w:tr w:rsidR="00D762E9" w:rsidRPr="005D7176" w14:paraId="74FC3FB9" w14:textId="77777777" w:rsidTr="00BA6DCB">
        <w:tc>
          <w:tcPr>
            <w:tcW w:w="1276" w:type="dxa"/>
            <w:vMerge/>
            <w:tcBorders>
              <w:bottom w:val="single" w:sz="12" w:space="0" w:color="auto"/>
            </w:tcBorders>
            <w:shd w:val="clear" w:color="auto" w:fill="FFFFFF"/>
            <w:tcMar>
              <w:top w:w="30" w:type="dxa"/>
              <w:left w:w="120" w:type="dxa"/>
              <w:bottom w:w="30" w:type="dxa"/>
              <w:right w:w="120" w:type="dxa"/>
            </w:tcMar>
            <w:vAlign w:val="center"/>
          </w:tcPr>
          <w:p w14:paraId="3FBC2701" w14:textId="14E9F316" w:rsidR="00D762E9" w:rsidRPr="005D7176" w:rsidRDefault="00D762E9" w:rsidP="00D762E9">
            <w:pPr>
              <w:jc w:val="center"/>
            </w:pPr>
          </w:p>
        </w:tc>
        <w:tc>
          <w:tcPr>
            <w:tcW w:w="1418" w:type="dxa"/>
            <w:tcBorders>
              <w:bottom w:val="single" w:sz="12" w:space="0" w:color="auto"/>
            </w:tcBorders>
            <w:shd w:val="clear" w:color="auto" w:fill="FFFFFF"/>
            <w:vAlign w:val="center"/>
          </w:tcPr>
          <w:p w14:paraId="6F5D3907" w14:textId="3D5DBA41" w:rsidR="00D762E9" w:rsidRPr="005D7176" w:rsidRDefault="00D762E9" w:rsidP="00D762E9">
            <w:pPr>
              <w:jc w:val="center"/>
            </w:pPr>
            <w:r>
              <w:t>(</w:t>
            </w:r>
            <w:r w:rsidRPr="005D7176">
              <w:t>Unknown</w:t>
            </w:r>
            <w:r>
              <w:t>)</w:t>
            </w:r>
          </w:p>
        </w:tc>
        <w:tc>
          <w:tcPr>
            <w:tcW w:w="1417" w:type="dxa"/>
            <w:tcBorders>
              <w:bottom w:val="single" w:sz="12" w:space="0" w:color="auto"/>
            </w:tcBorders>
            <w:shd w:val="clear" w:color="auto" w:fill="FFFFFF"/>
            <w:tcMar>
              <w:top w:w="30" w:type="dxa"/>
              <w:left w:w="120" w:type="dxa"/>
              <w:bottom w:w="30" w:type="dxa"/>
              <w:right w:w="120" w:type="dxa"/>
            </w:tcMar>
            <w:vAlign w:val="center"/>
            <w:hideMark/>
          </w:tcPr>
          <w:p w14:paraId="30311DF1" w14:textId="5CD19565" w:rsidR="00D762E9" w:rsidRPr="005D7176" w:rsidRDefault="00D762E9" w:rsidP="00D762E9">
            <w:pPr>
              <w:jc w:val="center"/>
            </w:pPr>
            <w:r w:rsidRPr="005D7176">
              <w:t>11</w:t>
            </w:r>
            <w:r>
              <w:t xml:space="preserve"> (1%)</w:t>
            </w:r>
          </w:p>
        </w:tc>
        <w:tc>
          <w:tcPr>
            <w:tcW w:w="2268" w:type="dxa"/>
            <w:tcBorders>
              <w:bottom w:val="single" w:sz="12" w:space="0" w:color="auto"/>
            </w:tcBorders>
            <w:shd w:val="clear" w:color="auto" w:fill="FFFFFF"/>
            <w:vAlign w:val="center"/>
          </w:tcPr>
          <w:p w14:paraId="67567273" w14:textId="77777777" w:rsidR="00D762E9" w:rsidRPr="005D7176" w:rsidRDefault="00D762E9" w:rsidP="00D762E9">
            <w:pPr>
              <w:jc w:val="center"/>
            </w:pPr>
            <w:r w:rsidRPr="005D7176">
              <w:t>540</w:t>
            </w:r>
            <w:r>
              <w:t xml:space="preserve"> (5%)</w:t>
            </w:r>
          </w:p>
        </w:tc>
        <w:tc>
          <w:tcPr>
            <w:tcW w:w="1985" w:type="dxa"/>
            <w:tcBorders>
              <w:bottom w:val="single" w:sz="12" w:space="0" w:color="auto"/>
            </w:tcBorders>
            <w:shd w:val="clear" w:color="auto" w:fill="FFFFFF"/>
            <w:tcMar>
              <w:top w:w="30" w:type="dxa"/>
              <w:left w:w="120" w:type="dxa"/>
              <w:bottom w:w="30" w:type="dxa"/>
              <w:right w:w="120" w:type="dxa"/>
            </w:tcMar>
            <w:vAlign w:val="center"/>
            <w:hideMark/>
          </w:tcPr>
          <w:p w14:paraId="7A71A60D" w14:textId="234A4103" w:rsidR="00D762E9" w:rsidRPr="005D7176" w:rsidRDefault="00D762E9" w:rsidP="00D762E9">
            <w:pPr>
              <w:jc w:val="center"/>
            </w:pPr>
            <w:r w:rsidRPr="005D7176">
              <w:t>33</w:t>
            </w:r>
            <w:r>
              <w:t>,</w:t>
            </w:r>
            <w:r w:rsidRPr="005D7176">
              <w:t>660</w:t>
            </w:r>
            <w:r>
              <w:t xml:space="preserve"> (2%)</w:t>
            </w:r>
          </w:p>
        </w:tc>
      </w:tr>
      <w:tr w:rsidR="00D762E9" w:rsidRPr="005D7176" w14:paraId="3DC9AB93" w14:textId="77777777" w:rsidTr="00BA6DCB">
        <w:tc>
          <w:tcPr>
            <w:tcW w:w="1276" w:type="dxa"/>
            <w:vMerge w:val="restart"/>
            <w:tcBorders>
              <w:top w:val="single" w:sz="12" w:space="0" w:color="auto"/>
            </w:tcBorders>
            <w:shd w:val="clear" w:color="auto" w:fill="FFFFFF"/>
            <w:tcMar>
              <w:top w:w="30" w:type="dxa"/>
              <w:left w:w="120" w:type="dxa"/>
              <w:bottom w:w="30" w:type="dxa"/>
              <w:right w:w="120" w:type="dxa"/>
            </w:tcMar>
            <w:vAlign w:val="center"/>
          </w:tcPr>
          <w:p w14:paraId="2A030E66" w14:textId="0915C29B" w:rsidR="00D762E9" w:rsidRPr="00D762E9" w:rsidRDefault="00D762E9" w:rsidP="00D762E9">
            <w:pPr>
              <w:jc w:val="center"/>
              <w:rPr>
                <w:vertAlign w:val="superscript"/>
              </w:rPr>
            </w:pPr>
            <w:r>
              <w:t>Gender</w:t>
            </w:r>
            <w:r>
              <w:rPr>
                <w:vertAlign w:val="superscript"/>
              </w:rPr>
              <w:t>2</w:t>
            </w:r>
          </w:p>
        </w:tc>
        <w:tc>
          <w:tcPr>
            <w:tcW w:w="1418" w:type="dxa"/>
            <w:tcBorders>
              <w:top w:val="single" w:sz="12" w:space="0" w:color="auto"/>
            </w:tcBorders>
            <w:shd w:val="clear" w:color="auto" w:fill="FFFFFF"/>
            <w:vAlign w:val="center"/>
          </w:tcPr>
          <w:p w14:paraId="524C3539" w14:textId="28A27A2D" w:rsidR="00D762E9" w:rsidRDefault="00D762E9" w:rsidP="00D762E9">
            <w:pPr>
              <w:jc w:val="center"/>
            </w:pPr>
            <w:r w:rsidRPr="001A4B20">
              <w:t>Female</w:t>
            </w:r>
          </w:p>
        </w:tc>
        <w:tc>
          <w:tcPr>
            <w:tcW w:w="1417" w:type="dxa"/>
            <w:tcBorders>
              <w:top w:val="single" w:sz="12" w:space="0" w:color="auto"/>
            </w:tcBorders>
            <w:shd w:val="clear" w:color="auto" w:fill="FFFFFF"/>
            <w:tcMar>
              <w:top w:w="30" w:type="dxa"/>
              <w:left w:w="120" w:type="dxa"/>
              <w:bottom w:w="30" w:type="dxa"/>
              <w:right w:w="120" w:type="dxa"/>
            </w:tcMar>
            <w:vAlign w:val="center"/>
          </w:tcPr>
          <w:p w14:paraId="50A2A133" w14:textId="7C35DEF2" w:rsidR="00D762E9" w:rsidRPr="005D7176" w:rsidRDefault="00D762E9" w:rsidP="00D762E9">
            <w:pPr>
              <w:jc w:val="center"/>
            </w:pPr>
            <w:r w:rsidRPr="001A4B20">
              <w:t>548</w:t>
            </w:r>
            <w:r>
              <w:t xml:space="preserve"> (66%)</w:t>
            </w:r>
          </w:p>
        </w:tc>
        <w:tc>
          <w:tcPr>
            <w:tcW w:w="2268" w:type="dxa"/>
            <w:tcBorders>
              <w:top w:val="single" w:sz="12" w:space="0" w:color="auto"/>
            </w:tcBorders>
            <w:shd w:val="clear" w:color="auto" w:fill="FFFFFF"/>
            <w:vAlign w:val="center"/>
          </w:tcPr>
          <w:p w14:paraId="0A0F0509" w14:textId="39B6D882" w:rsidR="00D762E9" w:rsidRPr="005D7176" w:rsidRDefault="00D762E9" w:rsidP="00D762E9">
            <w:pPr>
              <w:jc w:val="center"/>
            </w:pPr>
            <w:r w:rsidRPr="001A4B20">
              <w:t>6</w:t>
            </w:r>
            <w:r>
              <w:t>,</w:t>
            </w:r>
            <w:r w:rsidRPr="001A4B20">
              <w:t>109</w:t>
            </w:r>
            <w:r>
              <w:t xml:space="preserve"> (52%)</w:t>
            </w:r>
          </w:p>
        </w:tc>
        <w:tc>
          <w:tcPr>
            <w:tcW w:w="1985" w:type="dxa"/>
            <w:tcBorders>
              <w:top w:val="single" w:sz="12" w:space="0" w:color="auto"/>
            </w:tcBorders>
            <w:shd w:val="clear" w:color="auto" w:fill="FFFFFF"/>
            <w:tcMar>
              <w:top w:w="30" w:type="dxa"/>
              <w:left w:w="120" w:type="dxa"/>
              <w:bottom w:w="30" w:type="dxa"/>
              <w:right w:w="120" w:type="dxa"/>
            </w:tcMar>
            <w:vAlign w:val="center"/>
          </w:tcPr>
          <w:p w14:paraId="7D40E622" w14:textId="369CD0F6" w:rsidR="00D762E9" w:rsidRPr="005D7176" w:rsidRDefault="00D762E9" w:rsidP="00D762E9">
            <w:pPr>
              <w:jc w:val="center"/>
            </w:pPr>
            <w:r w:rsidRPr="001A4B20">
              <w:t>1</w:t>
            </w:r>
            <w:r>
              <w:t>,</w:t>
            </w:r>
            <w:r w:rsidRPr="001A4B20">
              <w:t>440</w:t>
            </w:r>
            <w:r>
              <w:t>,</w:t>
            </w:r>
            <w:r w:rsidRPr="001A4B20">
              <w:t>815</w:t>
            </w:r>
            <w:r>
              <w:t xml:space="preserve"> (57%)</w:t>
            </w:r>
          </w:p>
        </w:tc>
      </w:tr>
      <w:tr w:rsidR="00D762E9" w:rsidRPr="005D7176" w14:paraId="33F89710" w14:textId="77777777" w:rsidTr="00D762E9">
        <w:tc>
          <w:tcPr>
            <w:tcW w:w="1276" w:type="dxa"/>
            <w:vMerge/>
            <w:shd w:val="clear" w:color="auto" w:fill="FFFFFF"/>
            <w:tcMar>
              <w:top w:w="30" w:type="dxa"/>
              <w:left w:w="120" w:type="dxa"/>
              <w:bottom w:w="30" w:type="dxa"/>
              <w:right w:w="120" w:type="dxa"/>
            </w:tcMar>
            <w:vAlign w:val="center"/>
          </w:tcPr>
          <w:p w14:paraId="78D7DB09" w14:textId="77777777" w:rsidR="00D762E9" w:rsidRPr="005D7176" w:rsidRDefault="00D762E9" w:rsidP="00D762E9">
            <w:pPr>
              <w:jc w:val="center"/>
            </w:pPr>
          </w:p>
        </w:tc>
        <w:tc>
          <w:tcPr>
            <w:tcW w:w="1418" w:type="dxa"/>
            <w:shd w:val="clear" w:color="auto" w:fill="FFFFFF"/>
            <w:vAlign w:val="center"/>
          </w:tcPr>
          <w:p w14:paraId="0BFAF045" w14:textId="39095020" w:rsidR="00D762E9" w:rsidRDefault="00D762E9" w:rsidP="00D762E9">
            <w:pPr>
              <w:jc w:val="center"/>
            </w:pPr>
            <w:r w:rsidRPr="001A4B20">
              <w:t>Male</w:t>
            </w:r>
          </w:p>
        </w:tc>
        <w:tc>
          <w:tcPr>
            <w:tcW w:w="1417" w:type="dxa"/>
            <w:shd w:val="clear" w:color="auto" w:fill="FFFFFF"/>
            <w:tcMar>
              <w:top w:w="30" w:type="dxa"/>
              <w:left w:w="120" w:type="dxa"/>
              <w:bottom w:w="30" w:type="dxa"/>
              <w:right w:w="120" w:type="dxa"/>
            </w:tcMar>
            <w:vAlign w:val="center"/>
          </w:tcPr>
          <w:p w14:paraId="34E02E41" w14:textId="35539E89" w:rsidR="00D762E9" w:rsidRPr="005D7176" w:rsidRDefault="00D762E9" w:rsidP="00D762E9">
            <w:pPr>
              <w:jc w:val="center"/>
            </w:pPr>
            <w:r w:rsidRPr="001A4B20">
              <w:t>255</w:t>
            </w:r>
            <w:r>
              <w:t xml:space="preserve"> (31%)</w:t>
            </w:r>
          </w:p>
        </w:tc>
        <w:tc>
          <w:tcPr>
            <w:tcW w:w="2268" w:type="dxa"/>
            <w:shd w:val="clear" w:color="auto" w:fill="FFFFFF"/>
            <w:vAlign w:val="center"/>
          </w:tcPr>
          <w:p w14:paraId="175B4D61" w14:textId="63F5CF79" w:rsidR="00D762E9" w:rsidRPr="005D7176" w:rsidRDefault="00D762E9" w:rsidP="00D762E9">
            <w:pPr>
              <w:jc w:val="center"/>
            </w:pPr>
            <w:r w:rsidRPr="001A4B20">
              <w:t>5</w:t>
            </w:r>
            <w:r>
              <w:t>,</w:t>
            </w:r>
            <w:r w:rsidRPr="001A4B20">
              <w:t>630</w:t>
            </w:r>
            <w:r>
              <w:t xml:space="preserve"> (48%)</w:t>
            </w:r>
          </w:p>
        </w:tc>
        <w:tc>
          <w:tcPr>
            <w:tcW w:w="1985" w:type="dxa"/>
            <w:shd w:val="clear" w:color="auto" w:fill="FFFFFF"/>
            <w:tcMar>
              <w:top w:w="30" w:type="dxa"/>
              <w:left w:w="120" w:type="dxa"/>
              <w:bottom w:w="30" w:type="dxa"/>
              <w:right w:w="120" w:type="dxa"/>
            </w:tcMar>
            <w:vAlign w:val="center"/>
          </w:tcPr>
          <w:p w14:paraId="24B44CF2" w14:textId="68254FC3" w:rsidR="00D762E9" w:rsidRPr="005D7176" w:rsidRDefault="00D762E9" w:rsidP="00D762E9">
            <w:pPr>
              <w:jc w:val="center"/>
            </w:pPr>
            <w:r w:rsidRPr="001A4B20">
              <w:t>1</w:t>
            </w:r>
            <w:r>
              <w:t>,</w:t>
            </w:r>
            <w:r w:rsidRPr="001A4B20">
              <w:t>087</w:t>
            </w:r>
            <w:r>
              <w:t>,</w:t>
            </w:r>
            <w:r w:rsidRPr="001A4B20">
              <w:t>710</w:t>
            </w:r>
            <w:r>
              <w:t xml:space="preserve"> (43%)</w:t>
            </w:r>
          </w:p>
        </w:tc>
      </w:tr>
      <w:tr w:rsidR="00D762E9" w:rsidRPr="005D7176" w14:paraId="1354CC17" w14:textId="77777777" w:rsidTr="00D762E9">
        <w:tc>
          <w:tcPr>
            <w:tcW w:w="1276" w:type="dxa"/>
            <w:vMerge/>
            <w:shd w:val="clear" w:color="auto" w:fill="FFFFFF"/>
            <w:tcMar>
              <w:top w:w="30" w:type="dxa"/>
              <w:left w:w="120" w:type="dxa"/>
              <w:bottom w:w="30" w:type="dxa"/>
              <w:right w:w="120" w:type="dxa"/>
            </w:tcMar>
            <w:vAlign w:val="center"/>
          </w:tcPr>
          <w:p w14:paraId="08C77495" w14:textId="77777777" w:rsidR="00D762E9" w:rsidRPr="005D7176" w:rsidRDefault="00D762E9" w:rsidP="00D762E9">
            <w:pPr>
              <w:jc w:val="center"/>
            </w:pPr>
          </w:p>
        </w:tc>
        <w:tc>
          <w:tcPr>
            <w:tcW w:w="1418" w:type="dxa"/>
            <w:shd w:val="clear" w:color="auto" w:fill="FFFFFF"/>
            <w:vAlign w:val="center"/>
          </w:tcPr>
          <w:p w14:paraId="66D039FD" w14:textId="7A71E0E0" w:rsidR="00D762E9" w:rsidRDefault="00D762E9" w:rsidP="00D762E9">
            <w:pPr>
              <w:jc w:val="center"/>
            </w:pPr>
            <w:r w:rsidRPr="001A4B20">
              <w:t>Other</w:t>
            </w:r>
          </w:p>
        </w:tc>
        <w:tc>
          <w:tcPr>
            <w:tcW w:w="1417" w:type="dxa"/>
            <w:shd w:val="clear" w:color="auto" w:fill="FFFFFF"/>
            <w:tcMar>
              <w:top w:w="30" w:type="dxa"/>
              <w:left w:w="120" w:type="dxa"/>
              <w:bottom w:w="30" w:type="dxa"/>
              <w:right w:w="120" w:type="dxa"/>
            </w:tcMar>
            <w:vAlign w:val="center"/>
          </w:tcPr>
          <w:p w14:paraId="5D4D9226" w14:textId="7DCCE6EF" w:rsidR="00D762E9" w:rsidRPr="005D7176" w:rsidRDefault="00D762E9" w:rsidP="00D762E9">
            <w:pPr>
              <w:jc w:val="center"/>
            </w:pPr>
            <w:r w:rsidRPr="001A4B20">
              <w:t>18</w:t>
            </w:r>
            <w:r>
              <w:t xml:space="preserve"> (2%)</w:t>
            </w:r>
          </w:p>
        </w:tc>
        <w:tc>
          <w:tcPr>
            <w:tcW w:w="2268" w:type="dxa"/>
            <w:shd w:val="clear" w:color="auto" w:fill="FFFFFF"/>
            <w:vAlign w:val="center"/>
          </w:tcPr>
          <w:p w14:paraId="03ECA396" w14:textId="38C45EE1" w:rsidR="00D762E9" w:rsidRPr="005D7176" w:rsidRDefault="00D762E9" w:rsidP="00D762E9">
            <w:pPr>
              <w:jc w:val="center"/>
            </w:pPr>
            <w:r>
              <w:t>-</w:t>
            </w:r>
          </w:p>
        </w:tc>
        <w:tc>
          <w:tcPr>
            <w:tcW w:w="1985" w:type="dxa"/>
            <w:shd w:val="clear" w:color="auto" w:fill="FFFFFF"/>
            <w:tcMar>
              <w:top w:w="30" w:type="dxa"/>
              <w:left w:w="120" w:type="dxa"/>
              <w:bottom w:w="30" w:type="dxa"/>
              <w:right w:w="120" w:type="dxa"/>
            </w:tcMar>
            <w:vAlign w:val="center"/>
          </w:tcPr>
          <w:p w14:paraId="284C548F" w14:textId="6078A18C" w:rsidR="00D762E9" w:rsidRPr="005D7176" w:rsidRDefault="00D762E9" w:rsidP="00D762E9">
            <w:pPr>
              <w:jc w:val="center"/>
            </w:pPr>
            <w:r w:rsidRPr="001A4B20">
              <w:t>3</w:t>
            </w:r>
            <w:r>
              <w:t>,</w:t>
            </w:r>
            <w:r w:rsidRPr="001A4B20">
              <w:t>865</w:t>
            </w:r>
            <w:r>
              <w:t xml:space="preserve"> (0.2%)</w:t>
            </w:r>
          </w:p>
        </w:tc>
      </w:tr>
      <w:tr w:rsidR="00D762E9" w:rsidRPr="005D7176" w14:paraId="11B29908" w14:textId="77777777" w:rsidTr="00BA6DCB">
        <w:tc>
          <w:tcPr>
            <w:tcW w:w="1276" w:type="dxa"/>
            <w:vMerge/>
            <w:tcBorders>
              <w:bottom w:val="single" w:sz="12" w:space="0" w:color="auto"/>
            </w:tcBorders>
            <w:shd w:val="clear" w:color="auto" w:fill="FFFFFF"/>
            <w:tcMar>
              <w:top w:w="30" w:type="dxa"/>
              <w:left w:w="120" w:type="dxa"/>
              <w:bottom w:w="30" w:type="dxa"/>
              <w:right w:w="120" w:type="dxa"/>
            </w:tcMar>
            <w:vAlign w:val="center"/>
          </w:tcPr>
          <w:p w14:paraId="38F6EF89" w14:textId="77777777" w:rsidR="00D762E9" w:rsidRPr="005D7176" w:rsidRDefault="00D762E9" w:rsidP="00D762E9">
            <w:pPr>
              <w:jc w:val="center"/>
            </w:pPr>
          </w:p>
        </w:tc>
        <w:tc>
          <w:tcPr>
            <w:tcW w:w="1418" w:type="dxa"/>
            <w:tcBorders>
              <w:bottom w:val="single" w:sz="12" w:space="0" w:color="auto"/>
            </w:tcBorders>
            <w:shd w:val="clear" w:color="auto" w:fill="FFFFFF"/>
            <w:vAlign w:val="center"/>
          </w:tcPr>
          <w:p w14:paraId="74503881" w14:textId="0EDA6076" w:rsidR="00D762E9" w:rsidRDefault="00D762E9" w:rsidP="00D762E9">
            <w:pPr>
              <w:jc w:val="center"/>
            </w:pPr>
            <w:r w:rsidRPr="001A4B20">
              <w:t>Unknown</w:t>
            </w:r>
          </w:p>
        </w:tc>
        <w:tc>
          <w:tcPr>
            <w:tcW w:w="1417" w:type="dxa"/>
            <w:tcBorders>
              <w:bottom w:val="single" w:sz="12" w:space="0" w:color="auto"/>
            </w:tcBorders>
            <w:shd w:val="clear" w:color="auto" w:fill="FFFFFF"/>
            <w:tcMar>
              <w:top w:w="30" w:type="dxa"/>
              <w:left w:w="120" w:type="dxa"/>
              <w:bottom w:w="30" w:type="dxa"/>
              <w:right w:w="120" w:type="dxa"/>
            </w:tcMar>
            <w:vAlign w:val="center"/>
          </w:tcPr>
          <w:p w14:paraId="44948F9E" w14:textId="6AB35838" w:rsidR="00D762E9" w:rsidRPr="005D7176" w:rsidRDefault="00D762E9" w:rsidP="00D762E9">
            <w:pPr>
              <w:jc w:val="center"/>
            </w:pPr>
            <w:r w:rsidRPr="001A4B20">
              <w:t>6</w:t>
            </w:r>
            <w:r>
              <w:t xml:space="preserve"> (1%)</w:t>
            </w:r>
          </w:p>
        </w:tc>
        <w:tc>
          <w:tcPr>
            <w:tcW w:w="2268" w:type="dxa"/>
            <w:tcBorders>
              <w:bottom w:val="single" w:sz="12" w:space="0" w:color="auto"/>
            </w:tcBorders>
            <w:shd w:val="clear" w:color="auto" w:fill="FFFFFF"/>
            <w:vAlign w:val="center"/>
          </w:tcPr>
          <w:p w14:paraId="125689D3" w14:textId="7D4C55E0" w:rsidR="00D762E9" w:rsidRPr="005D7176" w:rsidRDefault="00D762E9" w:rsidP="00D762E9">
            <w:pPr>
              <w:jc w:val="center"/>
            </w:pPr>
            <w:r>
              <w:t>-</w:t>
            </w:r>
          </w:p>
        </w:tc>
        <w:tc>
          <w:tcPr>
            <w:tcW w:w="1985" w:type="dxa"/>
            <w:tcBorders>
              <w:bottom w:val="single" w:sz="12" w:space="0" w:color="auto"/>
            </w:tcBorders>
            <w:shd w:val="clear" w:color="auto" w:fill="FFFFFF"/>
            <w:tcMar>
              <w:top w:w="30" w:type="dxa"/>
              <w:left w:w="120" w:type="dxa"/>
              <w:bottom w:w="30" w:type="dxa"/>
              <w:right w:w="120" w:type="dxa"/>
            </w:tcMar>
            <w:vAlign w:val="center"/>
          </w:tcPr>
          <w:p w14:paraId="1CF22CEF" w14:textId="7487640A" w:rsidR="00D762E9" w:rsidRPr="005D7176" w:rsidRDefault="00D762E9" w:rsidP="00D762E9">
            <w:pPr>
              <w:jc w:val="center"/>
            </w:pPr>
            <w:r>
              <w:t>-</w:t>
            </w:r>
          </w:p>
        </w:tc>
      </w:tr>
      <w:tr w:rsidR="00D762E9" w:rsidRPr="005D7176" w14:paraId="075CE6AA" w14:textId="77777777" w:rsidTr="00BA6DCB">
        <w:tc>
          <w:tcPr>
            <w:tcW w:w="1276" w:type="dxa"/>
            <w:vMerge w:val="restart"/>
            <w:tcBorders>
              <w:top w:val="single" w:sz="12" w:space="0" w:color="auto"/>
            </w:tcBorders>
            <w:shd w:val="clear" w:color="auto" w:fill="FFFFFF"/>
            <w:tcMar>
              <w:top w:w="30" w:type="dxa"/>
              <w:left w:w="120" w:type="dxa"/>
              <w:bottom w:w="30" w:type="dxa"/>
              <w:right w:w="120" w:type="dxa"/>
            </w:tcMar>
            <w:vAlign w:val="center"/>
          </w:tcPr>
          <w:p w14:paraId="32E0EBCB" w14:textId="26ED620A" w:rsidR="00D762E9" w:rsidRPr="00D762E9" w:rsidRDefault="00D762E9" w:rsidP="00D762E9">
            <w:pPr>
              <w:jc w:val="center"/>
              <w:rPr>
                <w:vertAlign w:val="superscript"/>
              </w:rPr>
            </w:pPr>
            <w:r>
              <w:t>Year of Study</w:t>
            </w:r>
            <w:r>
              <w:rPr>
                <w:vertAlign w:val="superscript"/>
              </w:rPr>
              <w:t>3</w:t>
            </w:r>
          </w:p>
        </w:tc>
        <w:tc>
          <w:tcPr>
            <w:tcW w:w="1418" w:type="dxa"/>
            <w:tcBorders>
              <w:top w:val="single" w:sz="12" w:space="0" w:color="auto"/>
            </w:tcBorders>
            <w:shd w:val="clear" w:color="auto" w:fill="FFFFFF"/>
          </w:tcPr>
          <w:p w14:paraId="79C29B97" w14:textId="032B47A0" w:rsidR="00D762E9" w:rsidRPr="001A4B20" w:rsidRDefault="00D762E9" w:rsidP="00D762E9">
            <w:pPr>
              <w:jc w:val="center"/>
            </w:pPr>
            <w:r>
              <w:t>Foundation</w:t>
            </w:r>
          </w:p>
        </w:tc>
        <w:tc>
          <w:tcPr>
            <w:tcW w:w="1417" w:type="dxa"/>
            <w:tcBorders>
              <w:top w:val="single" w:sz="12" w:space="0" w:color="auto"/>
            </w:tcBorders>
            <w:shd w:val="clear" w:color="auto" w:fill="FFFFFF"/>
            <w:tcMar>
              <w:top w:w="30" w:type="dxa"/>
              <w:left w:w="120" w:type="dxa"/>
              <w:bottom w:w="30" w:type="dxa"/>
              <w:right w:w="120" w:type="dxa"/>
            </w:tcMar>
          </w:tcPr>
          <w:p w14:paraId="39D7EFAF" w14:textId="2E67826B" w:rsidR="00D762E9" w:rsidRPr="001A4B20" w:rsidRDefault="00D762E9" w:rsidP="00D762E9">
            <w:pPr>
              <w:jc w:val="center"/>
            </w:pPr>
            <w:r>
              <w:t>16 (2%)</w:t>
            </w:r>
          </w:p>
        </w:tc>
        <w:tc>
          <w:tcPr>
            <w:tcW w:w="2268" w:type="dxa"/>
            <w:tcBorders>
              <w:top w:val="single" w:sz="12" w:space="0" w:color="auto"/>
            </w:tcBorders>
            <w:shd w:val="clear" w:color="auto" w:fill="FFFFFF"/>
          </w:tcPr>
          <w:p w14:paraId="2C12E1EB" w14:textId="54030CAD" w:rsidR="00D762E9" w:rsidRDefault="00D762E9" w:rsidP="00D762E9">
            <w:pPr>
              <w:jc w:val="center"/>
            </w:pPr>
            <w:r>
              <w:t>550 (5%)</w:t>
            </w:r>
          </w:p>
        </w:tc>
        <w:tc>
          <w:tcPr>
            <w:tcW w:w="1985" w:type="dxa"/>
            <w:tcBorders>
              <w:top w:val="single" w:sz="12" w:space="0" w:color="auto"/>
            </w:tcBorders>
            <w:shd w:val="clear" w:color="auto" w:fill="FFFFFF"/>
            <w:tcMar>
              <w:top w:w="30" w:type="dxa"/>
              <w:left w:w="120" w:type="dxa"/>
              <w:bottom w:w="30" w:type="dxa"/>
              <w:right w:w="120" w:type="dxa"/>
            </w:tcMar>
          </w:tcPr>
          <w:p w14:paraId="6B71C9F0" w14:textId="7F2D6726" w:rsidR="00D762E9" w:rsidRDefault="00D762E9" w:rsidP="00D762E9">
            <w:pPr>
              <w:jc w:val="center"/>
            </w:pPr>
          </w:p>
        </w:tc>
      </w:tr>
      <w:tr w:rsidR="00D762E9" w:rsidRPr="005D7176" w14:paraId="709D34CD" w14:textId="77777777" w:rsidTr="00D762E9">
        <w:tc>
          <w:tcPr>
            <w:tcW w:w="1276" w:type="dxa"/>
            <w:vMerge/>
            <w:shd w:val="clear" w:color="auto" w:fill="FFFFFF"/>
            <w:tcMar>
              <w:top w:w="30" w:type="dxa"/>
              <w:left w:w="120" w:type="dxa"/>
              <w:bottom w:w="30" w:type="dxa"/>
              <w:right w:w="120" w:type="dxa"/>
            </w:tcMar>
            <w:vAlign w:val="center"/>
          </w:tcPr>
          <w:p w14:paraId="1BD18421" w14:textId="77777777" w:rsidR="00D762E9" w:rsidRPr="005D7176" w:rsidRDefault="00D762E9" w:rsidP="00D762E9">
            <w:pPr>
              <w:jc w:val="center"/>
            </w:pPr>
          </w:p>
        </w:tc>
        <w:tc>
          <w:tcPr>
            <w:tcW w:w="1418" w:type="dxa"/>
            <w:shd w:val="clear" w:color="auto" w:fill="FFFFFF"/>
          </w:tcPr>
          <w:p w14:paraId="4FC69A10" w14:textId="140A3679" w:rsidR="00D762E9" w:rsidRPr="001A4B20" w:rsidRDefault="00D762E9" w:rsidP="00D762E9">
            <w:pPr>
              <w:jc w:val="center"/>
            </w:pPr>
            <w:r>
              <w:t>First</w:t>
            </w:r>
          </w:p>
        </w:tc>
        <w:tc>
          <w:tcPr>
            <w:tcW w:w="1417" w:type="dxa"/>
            <w:shd w:val="clear" w:color="auto" w:fill="FFFFFF"/>
            <w:tcMar>
              <w:top w:w="30" w:type="dxa"/>
              <w:left w:w="120" w:type="dxa"/>
              <w:bottom w:w="30" w:type="dxa"/>
              <w:right w:w="120" w:type="dxa"/>
            </w:tcMar>
          </w:tcPr>
          <w:p w14:paraId="11113ADF" w14:textId="66D86977" w:rsidR="00D762E9" w:rsidRPr="001A4B20" w:rsidRDefault="00D762E9" w:rsidP="00D762E9">
            <w:pPr>
              <w:jc w:val="center"/>
            </w:pPr>
            <w:r>
              <w:t>269 (33%)</w:t>
            </w:r>
          </w:p>
        </w:tc>
        <w:tc>
          <w:tcPr>
            <w:tcW w:w="2268" w:type="dxa"/>
            <w:shd w:val="clear" w:color="auto" w:fill="FFFFFF"/>
          </w:tcPr>
          <w:p w14:paraId="5D0C356E" w14:textId="1752EC33" w:rsidR="00D762E9" w:rsidRDefault="00D762E9" w:rsidP="00D762E9">
            <w:pPr>
              <w:jc w:val="center"/>
            </w:pPr>
            <w:r>
              <w:t>3760 (33%)</w:t>
            </w:r>
          </w:p>
        </w:tc>
        <w:tc>
          <w:tcPr>
            <w:tcW w:w="1985" w:type="dxa"/>
            <w:shd w:val="clear" w:color="auto" w:fill="FFFFFF"/>
            <w:tcMar>
              <w:top w:w="30" w:type="dxa"/>
              <w:left w:w="120" w:type="dxa"/>
              <w:bottom w:w="30" w:type="dxa"/>
              <w:right w:w="120" w:type="dxa"/>
            </w:tcMar>
          </w:tcPr>
          <w:p w14:paraId="386AB48C" w14:textId="0BDB1D4F" w:rsidR="00D762E9" w:rsidRDefault="00D762E9" w:rsidP="00D762E9">
            <w:pPr>
              <w:jc w:val="center"/>
            </w:pPr>
          </w:p>
        </w:tc>
      </w:tr>
      <w:tr w:rsidR="00D762E9" w:rsidRPr="005D7176" w14:paraId="35509C91" w14:textId="77777777" w:rsidTr="00D762E9">
        <w:tc>
          <w:tcPr>
            <w:tcW w:w="1276" w:type="dxa"/>
            <w:vMerge/>
            <w:shd w:val="clear" w:color="auto" w:fill="FFFFFF"/>
            <w:tcMar>
              <w:top w:w="30" w:type="dxa"/>
              <w:left w:w="120" w:type="dxa"/>
              <w:bottom w:w="30" w:type="dxa"/>
              <w:right w:w="120" w:type="dxa"/>
            </w:tcMar>
            <w:vAlign w:val="center"/>
          </w:tcPr>
          <w:p w14:paraId="0F48A870" w14:textId="77777777" w:rsidR="00D762E9" w:rsidRPr="005D7176" w:rsidRDefault="00D762E9" w:rsidP="00D762E9">
            <w:pPr>
              <w:jc w:val="center"/>
            </w:pPr>
          </w:p>
        </w:tc>
        <w:tc>
          <w:tcPr>
            <w:tcW w:w="1418" w:type="dxa"/>
            <w:shd w:val="clear" w:color="auto" w:fill="FFFFFF"/>
          </w:tcPr>
          <w:p w14:paraId="717276E6" w14:textId="633C1E91" w:rsidR="00D762E9" w:rsidRPr="001A4B20" w:rsidRDefault="00D762E9" w:rsidP="00D762E9">
            <w:pPr>
              <w:jc w:val="center"/>
            </w:pPr>
            <w:r>
              <w:t>Second</w:t>
            </w:r>
          </w:p>
        </w:tc>
        <w:tc>
          <w:tcPr>
            <w:tcW w:w="1417" w:type="dxa"/>
            <w:shd w:val="clear" w:color="auto" w:fill="FFFFFF"/>
            <w:tcMar>
              <w:top w:w="30" w:type="dxa"/>
              <w:left w:w="120" w:type="dxa"/>
              <w:bottom w:w="30" w:type="dxa"/>
              <w:right w:w="120" w:type="dxa"/>
            </w:tcMar>
          </w:tcPr>
          <w:p w14:paraId="4F4847D2" w14:textId="146D89CE" w:rsidR="00D762E9" w:rsidRPr="001A4B20" w:rsidRDefault="00D762E9" w:rsidP="00D762E9">
            <w:pPr>
              <w:jc w:val="center"/>
            </w:pPr>
            <w:r>
              <w:t>217 (26%)</w:t>
            </w:r>
          </w:p>
        </w:tc>
        <w:tc>
          <w:tcPr>
            <w:tcW w:w="2268" w:type="dxa"/>
            <w:shd w:val="clear" w:color="auto" w:fill="FFFFFF"/>
          </w:tcPr>
          <w:p w14:paraId="22F81D48" w14:textId="494C513E" w:rsidR="00D762E9" w:rsidRDefault="00D762E9" w:rsidP="00D762E9">
            <w:pPr>
              <w:jc w:val="center"/>
            </w:pPr>
            <w:r>
              <w:t>3298 (29%)</w:t>
            </w:r>
          </w:p>
        </w:tc>
        <w:tc>
          <w:tcPr>
            <w:tcW w:w="1985" w:type="dxa"/>
            <w:shd w:val="clear" w:color="auto" w:fill="FFFFFF"/>
            <w:tcMar>
              <w:top w:w="30" w:type="dxa"/>
              <w:left w:w="120" w:type="dxa"/>
              <w:bottom w:w="30" w:type="dxa"/>
              <w:right w:w="120" w:type="dxa"/>
            </w:tcMar>
          </w:tcPr>
          <w:p w14:paraId="23880C67" w14:textId="700026F4" w:rsidR="00D762E9" w:rsidRDefault="00D762E9" w:rsidP="00D762E9">
            <w:pPr>
              <w:jc w:val="center"/>
            </w:pPr>
          </w:p>
        </w:tc>
      </w:tr>
      <w:tr w:rsidR="00D762E9" w:rsidRPr="005D7176" w14:paraId="5DED88E2" w14:textId="77777777" w:rsidTr="00D762E9">
        <w:tc>
          <w:tcPr>
            <w:tcW w:w="1276" w:type="dxa"/>
            <w:vMerge/>
            <w:shd w:val="clear" w:color="auto" w:fill="FFFFFF"/>
            <w:tcMar>
              <w:top w:w="30" w:type="dxa"/>
              <w:left w:w="120" w:type="dxa"/>
              <w:bottom w:w="30" w:type="dxa"/>
              <w:right w:w="120" w:type="dxa"/>
            </w:tcMar>
            <w:vAlign w:val="center"/>
          </w:tcPr>
          <w:p w14:paraId="182809FB" w14:textId="77777777" w:rsidR="00D762E9" w:rsidRPr="005D7176" w:rsidRDefault="00D762E9" w:rsidP="00D762E9">
            <w:pPr>
              <w:jc w:val="center"/>
            </w:pPr>
          </w:p>
        </w:tc>
        <w:tc>
          <w:tcPr>
            <w:tcW w:w="1418" w:type="dxa"/>
            <w:shd w:val="clear" w:color="auto" w:fill="FFFFFF"/>
          </w:tcPr>
          <w:p w14:paraId="5313961C" w14:textId="0FD59437" w:rsidR="00D762E9" w:rsidRPr="001A4B20" w:rsidRDefault="00D762E9" w:rsidP="00D762E9">
            <w:pPr>
              <w:jc w:val="center"/>
            </w:pPr>
            <w:r>
              <w:t>Third</w:t>
            </w:r>
          </w:p>
        </w:tc>
        <w:tc>
          <w:tcPr>
            <w:tcW w:w="1417" w:type="dxa"/>
            <w:shd w:val="clear" w:color="auto" w:fill="FFFFFF"/>
            <w:tcMar>
              <w:top w:w="30" w:type="dxa"/>
              <w:left w:w="120" w:type="dxa"/>
              <w:bottom w:w="30" w:type="dxa"/>
              <w:right w:w="120" w:type="dxa"/>
            </w:tcMar>
          </w:tcPr>
          <w:p w14:paraId="3172854B" w14:textId="0FA3A98C" w:rsidR="00D762E9" w:rsidRPr="001A4B20" w:rsidRDefault="00D762E9" w:rsidP="00D762E9">
            <w:pPr>
              <w:jc w:val="center"/>
            </w:pPr>
            <w:r>
              <w:t>234 (28%)</w:t>
            </w:r>
          </w:p>
        </w:tc>
        <w:tc>
          <w:tcPr>
            <w:tcW w:w="2268" w:type="dxa"/>
            <w:shd w:val="clear" w:color="auto" w:fill="FFFFFF"/>
          </w:tcPr>
          <w:p w14:paraId="11704EEA" w14:textId="14AC0FBE" w:rsidR="00D762E9" w:rsidRDefault="00D762E9" w:rsidP="00D762E9">
            <w:pPr>
              <w:jc w:val="center"/>
            </w:pPr>
            <w:r>
              <w:t>2951 (26%)</w:t>
            </w:r>
          </w:p>
        </w:tc>
        <w:tc>
          <w:tcPr>
            <w:tcW w:w="1985" w:type="dxa"/>
            <w:shd w:val="clear" w:color="auto" w:fill="FFFFFF"/>
            <w:tcMar>
              <w:top w:w="30" w:type="dxa"/>
              <w:left w:w="120" w:type="dxa"/>
              <w:bottom w:w="30" w:type="dxa"/>
              <w:right w:w="120" w:type="dxa"/>
            </w:tcMar>
          </w:tcPr>
          <w:p w14:paraId="1C90111F" w14:textId="50E354E0" w:rsidR="00D762E9" w:rsidRDefault="00D762E9" w:rsidP="00D762E9">
            <w:pPr>
              <w:jc w:val="center"/>
            </w:pPr>
          </w:p>
        </w:tc>
      </w:tr>
      <w:tr w:rsidR="00D762E9" w:rsidRPr="005D7176" w14:paraId="1188CAF2" w14:textId="77777777" w:rsidTr="00BA6DCB">
        <w:tc>
          <w:tcPr>
            <w:tcW w:w="1276" w:type="dxa"/>
            <w:vMerge/>
            <w:tcBorders>
              <w:bottom w:val="single" w:sz="12" w:space="0" w:color="auto"/>
            </w:tcBorders>
            <w:shd w:val="clear" w:color="auto" w:fill="FFFFFF"/>
            <w:tcMar>
              <w:top w:w="30" w:type="dxa"/>
              <w:left w:w="120" w:type="dxa"/>
              <w:bottom w:w="30" w:type="dxa"/>
              <w:right w:w="120" w:type="dxa"/>
            </w:tcMar>
            <w:vAlign w:val="center"/>
          </w:tcPr>
          <w:p w14:paraId="224B4A9C" w14:textId="77777777" w:rsidR="00D762E9" w:rsidRPr="005D7176" w:rsidRDefault="00D762E9" w:rsidP="00D762E9">
            <w:pPr>
              <w:jc w:val="center"/>
            </w:pPr>
          </w:p>
        </w:tc>
        <w:tc>
          <w:tcPr>
            <w:tcW w:w="1418" w:type="dxa"/>
            <w:tcBorders>
              <w:bottom w:val="single" w:sz="12" w:space="0" w:color="auto"/>
            </w:tcBorders>
            <w:shd w:val="clear" w:color="auto" w:fill="FFFFFF"/>
          </w:tcPr>
          <w:p w14:paraId="3D79F865" w14:textId="27E4A220" w:rsidR="00D762E9" w:rsidRPr="001A4B20" w:rsidRDefault="00D762E9" w:rsidP="00D762E9">
            <w:pPr>
              <w:jc w:val="center"/>
            </w:pPr>
            <w:r>
              <w:t>Other</w:t>
            </w:r>
          </w:p>
        </w:tc>
        <w:tc>
          <w:tcPr>
            <w:tcW w:w="1417" w:type="dxa"/>
            <w:tcBorders>
              <w:bottom w:val="single" w:sz="12" w:space="0" w:color="auto"/>
            </w:tcBorders>
            <w:shd w:val="clear" w:color="auto" w:fill="FFFFFF"/>
            <w:tcMar>
              <w:top w:w="30" w:type="dxa"/>
              <w:left w:w="120" w:type="dxa"/>
              <w:bottom w:w="30" w:type="dxa"/>
              <w:right w:w="120" w:type="dxa"/>
            </w:tcMar>
          </w:tcPr>
          <w:p w14:paraId="0B3B1D9A" w14:textId="092C5EA6" w:rsidR="00D762E9" w:rsidRPr="001A4B20" w:rsidRDefault="00D762E9" w:rsidP="00D762E9">
            <w:pPr>
              <w:jc w:val="center"/>
            </w:pPr>
            <w:r>
              <w:t>91 (11%)</w:t>
            </w:r>
          </w:p>
        </w:tc>
        <w:tc>
          <w:tcPr>
            <w:tcW w:w="2268" w:type="dxa"/>
            <w:tcBorders>
              <w:bottom w:val="single" w:sz="12" w:space="0" w:color="auto"/>
            </w:tcBorders>
            <w:shd w:val="clear" w:color="auto" w:fill="FFFFFF"/>
          </w:tcPr>
          <w:p w14:paraId="75EB476D" w14:textId="0637C28D" w:rsidR="00D762E9" w:rsidRDefault="00D762E9" w:rsidP="00D762E9">
            <w:pPr>
              <w:jc w:val="center"/>
            </w:pPr>
            <w:r>
              <w:t>741 (7%)</w:t>
            </w:r>
          </w:p>
        </w:tc>
        <w:tc>
          <w:tcPr>
            <w:tcW w:w="1985" w:type="dxa"/>
            <w:tcBorders>
              <w:bottom w:val="single" w:sz="12" w:space="0" w:color="auto"/>
            </w:tcBorders>
            <w:shd w:val="clear" w:color="auto" w:fill="FFFFFF"/>
            <w:tcMar>
              <w:top w:w="30" w:type="dxa"/>
              <w:left w:w="120" w:type="dxa"/>
              <w:bottom w:w="30" w:type="dxa"/>
              <w:right w:w="120" w:type="dxa"/>
            </w:tcMar>
          </w:tcPr>
          <w:p w14:paraId="5E20206C" w14:textId="3C3C077E" w:rsidR="00D762E9" w:rsidRDefault="00D762E9" w:rsidP="00D762E9">
            <w:pPr>
              <w:jc w:val="center"/>
            </w:pPr>
          </w:p>
        </w:tc>
      </w:tr>
      <w:tr w:rsidR="00D762E9" w:rsidRPr="005D7176" w14:paraId="3F687BE8" w14:textId="77777777" w:rsidTr="00BA6DCB">
        <w:tc>
          <w:tcPr>
            <w:tcW w:w="1276" w:type="dxa"/>
            <w:vMerge w:val="restart"/>
            <w:tcBorders>
              <w:top w:val="single" w:sz="12" w:space="0" w:color="auto"/>
            </w:tcBorders>
            <w:shd w:val="clear" w:color="auto" w:fill="FFFFFF"/>
            <w:tcMar>
              <w:top w:w="30" w:type="dxa"/>
              <w:left w:w="120" w:type="dxa"/>
              <w:bottom w:w="30" w:type="dxa"/>
              <w:right w:w="120" w:type="dxa"/>
            </w:tcMar>
            <w:vAlign w:val="center"/>
          </w:tcPr>
          <w:p w14:paraId="21E046D0" w14:textId="76B8584F" w:rsidR="00D762E9" w:rsidRPr="005D7176" w:rsidRDefault="00D762E9" w:rsidP="00D762E9">
            <w:pPr>
              <w:jc w:val="center"/>
            </w:pPr>
            <w:r>
              <w:t>Student Type</w:t>
            </w:r>
          </w:p>
        </w:tc>
        <w:tc>
          <w:tcPr>
            <w:tcW w:w="1418" w:type="dxa"/>
            <w:tcBorders>
              <w:top w:val="single" w:sz="12" w:space="0" w:color="auto"/>
            </w:tcBorders>
            <w:shd w:val="clear" w:color="auto" w:fill="FFFFFF"/>
          </w:tcPr>
          <w:p w14:paraId="340960BF" w14:textId="4E0CD7E6" w:rsidR="00D762E9" w:rsidRDefault="00D762E9" w:rsidP="00D762E9">
            <w:pPr>
              <w:jc w:val="center"/>
            </w:pPr>
            <w:r>
              <w:t xml:space="preserve">UK </w:t>
            </w:r>
          </w:p>
        </w:tc>
        <w:tc>
          <w:tcPr>
            <w:tcW w:w="1417" w:type="dxa"/>
            <w:tcBorders>
              <w:top w:val="single" w:sz="12" w:space="0" w:color="auto"/>
            </w:tcBorders>
            <w:shd w:val="clear" w:color="auto" w:fill="FFFFFF"/>
            <w:tcMar>
              <w:top w:w="30" w:type="dxa"/>
              <w:left w:w="120" w:type="dxa"/>
              <w:bottom w:w="30" w:type="dxa"/>
              <w:right w:w="120" w:type="dxa"/>
            </w:tcMar>
          </w:tcPr>
          <w:p w14:paraId="66D1484A" w14:textId="6471AD96" w:rsidR="00D762E9" w:rsidRDefault="00D762E9" w:rsidP="00D762E9">
            <w:pPr>
              <w:jc w:val="center"/>
            </w:pPr>
            <w:r>
              <w:t>734 (89%)</w:t>
            </w:r>
          </w:p>
        </w:tc>
        <w:tc>
          <w:tcPr>
            <w:tcW w:w="2268" w:type="dxa"/>
            <w:tcBorders>
              <w:top w:val="single" w:sz="12" w:space="0" w:color="auto"/>
            </w:tcBorders>
            <w:shd w:val="clear" w:color="auto" w:fill="FFFFFF"/>
          </w:tcPr>
          <w:p w14:paraId="05CF34F9" w14:textId="77777777" w:rsidR="00D762E9" w:rsidRDefault="00D762E9" w:rsidP="00D762E9">
            <w:pPr>
              <w:jc w:val="center"/>
            </w:pPr>
          </w:p>
        </w:tc>
        <w:tc>
          <w:tcPr>
            <w:tcW w:w="1985" w:type="dxa"/>
            <w:tcBorders>
              <w:top w:val="single" w:sz="12" w:space="0" w:color="auto"/>
            </w:tcBorders>
            <w:shd w:val="clear" w:color="auto" w:fill="FFFFFF"/>
            <w:tcMar>
              <w:top w:w="30" w:type="dxa"/>
              <w:left w:w="120" w:type="dxa"/>
              <w:bottom w:w="30" w:type="dxa"/>
              <w:right w:w="120" w:type="dxa"/>
            </w:tcMar>
          </w:tcPr>
          <w:p w14:paraId="792FF21F" w14:textId="77777777" w:rsidR="00D762E9" w:rsidRDefault="00D762E9" w:rsidP="00D762E9">
            <w:pPr>
              <w:jc w:val="center"/>
            </w:pPr>
          </w:p>
        </w:tc>
      </w:tr>
      <w:tr w:rsidR="00D762E9" w:rsidRPr="005D7176" w14:paraId="2E857EC2" w14:textId="77777777" w:rsidTr="00D762E9">
        <w:tc>
          <w:tcPr>
            <w:tcW w:w="1276" w:type="dxa"/>
            <w:vMerge/>
            <w:shd w:val="clear" w:color="auto" w:fill="FFFFFF"/>
            <w:tcMar>
              <w:top w:w="30" w:type="dxa"/>
              <w:left w:w="120" w:type="dxa"/>
              <w:bottom w:w="30" w:type="dxa"/>
              <w:right w:w="120" w:type="dxa"/>
            </w:tcMar>
            <w:vAlign w:val="center"/>
          </w:tcPr>
          <w:p w14:paraId="4311585E" w14:textId="77777777" w:rsidR="00D762E9" w:rsidRPr="005D7176" w:rsidRDefault="00D762E9" w:rsidP="00D762E9">
            <w:pPr>
              <w:jc w:val="center"/>
            </w:pPr>
          </w:p>
        </w:tc>
        <w:tc>
          <w:tcPr>
            <w:tcW w:w="1418" w:type="dxa"/>
            <w:shd w:val="clear" w:color="auto" w:fill="FFFFFF"/>
          </w:tcPr>
          <w:p w14:paraId="0B77DE8D" w14:textId="7C2FBA59" w:rsidR="00D762E9" w:rsidRDefault="00D762E9" w:rsidP="00D762E9">
            <w:pPr>
              <w:jc w:val="center"/>
            </w:pPr>
            <w:r>
              <w:t xml:space="preserve">International </w:t>
            </w:r>
          </w:p>
        </w:tc>
        <w:tc>
          <w:tcPr>
            <w:tcW w:w="1417" w:type="dxa"/>
            <w:shd w:val="clear" w:color="auto" w:fill="FFFFFF"/>
            <w:tcMar>
              <w:top w:w="30" w:type="dxa"/>
              <w:left w:w="120" w:type="dxa"/>
              <w:bottom w:w="30" w:type="dxa"/>
              <w:right w:w="120" w:type="dxa"/>
            </w:tcMar>
          </w:tcPr>
          <w:p w14:paraId="10A176E1" w14:textId="177CCCB6" w:rsidR="00D762E9" w:rsidRDefault="00D762E9" w:rsidP="00D762E9">
            <w:pPr>
              <w:jc w:val="center"/>
            </w:pPr>
            <w:r>
              <w:t>86 (10%)</w:t>
            </w:r>
          </w:p>
        </w:tc>
        <w:tc>
          <w:tcPr>
            <w:tcW w:w="2268" w:type="dxa"/>
            <w:shd w:val="clear" w:color="auto" w:fill="FFFFFF"/>
          </w:tcPr>
          <w:p w14:paraId="1D5A5D4C" w14:textId="77777777" w:rsidR="00D762E9" w:rsidRDefault="00D762E9" w:rsidP="00D762E9">
            <w:pPr>
              <w:jc w:val="center"/>
            </w:pPr>
          </w:p>
        </w:tc>
        <w:tc>
          <w:tcPr>
            <w:tcW w:w="1985" w:type="dxa"/>
            <w:shd w:val="clear" w:color="auto" w:fill="FFFFFF"/>
            <w:tcMar>
              <w:top w:w="30" w:type="dxa"/>
              <w:left w:w="120" w:type="dxa"/>
              <w:bottom w:w="30" w:type="dxa"/>
              <w:right w:w="120" w:type="dxa"/>
            </w:tcMar>
          </w:tcPr>
          <w:p w14:paraId="2EB9F1FF" w14:textId="77777777" w:rsidR="00D762E9" w:rsidRDefault="00D762E9" w:rsidP="00D762E9">
            <w:pPr>
              <w:jc w:val="center"/>
            </w:pPr>
          </w:p>
        </w:tc>
      </w:tr>
      <w:tr w:rsidR="00D762E9" w:rsidRPr="005D7176" w14:paraId="17E591AB" w14:textId="77777777" w:rsidTr="00D762E9">
        <w:tc>
          <w:tcPr>
            <w:tcW w:w="1276" w:type="dxa"/>
            <w:vMerge/>
            <w:shd w:val="clear" w:color="auto" w:fill="FFFFFF"/>
            <w:tcMar>
              <w:top w:w="30" w:type="dxa"/>
              <w:left w:w="120" w:type="dxa"/>
              <w:bottom w:w="30" w:type="dxa"/>
              <w:right w:w="120" w:type="dxa"/>
            </w:tcMar>
            <w:vAlign w:val="center"/>
          </w:tcPr>
          <w:p w14:paraId="2FF8C9D5" w14:textId="77777777" w:rsidR="00D762E9" w:rsidRPr="005D7176" w:rsidRDefault="00D762E9" w:rsidP="00D762E9">
            <w:pPr>
              <w:jc w:val="center"/>
            </w:pPr>
          </w:p>
        </w:tc>
        <w:tc>
          <w:tcPr>
            <w:tcW w:w="1418" w:type="dxa"/>
            <w:shd w:val="clear" w:color="auto" w:fill="FFFFFF"/>
          </w:tcPr>
          <w:p w14:paraId="7663CBF0" w14:textId="29C619F1" w:rsidR="00D762E9" w:rsidRDefault="00D762E9" w:rsidP="00D762E9">
            <w:pPr>
              <w:jc w:val="center"/>
            </w:pPr>
            <w:r w:rsidRPr="00C453F4">
              <w:rPr>
                <w:i/>
                <w:iCs/>
              </w:rPr>
              <w:t xml:space="preserve">  UK-based</w:t>
            </w:r>
          </w:p>
        </w:tc>
        <w:tc>
          <w:tcPr>
            <w:tcW w:w="1417" w:type="dxa"/>
            <w:shd w:val="clear" w:color="auto" w:fill="FFFFFF"/>
            <w:tcMar>
              <w:top w:w="30" w:type="dxa"/>
              <w:left w:w="120" w:type="dxa"/>
              <w:bottom w:w="30" w:type="dxa"/>
              <w:right w:w="120" w:type="dxa"/>
            </w:tcMar>
          </w:tcPr>
          <w:p w14:paraId="6D93B50A" w14:textId="2FDDF264" w:rsidR="00D762E9" w:rsidRDefault="00D762E9" w:rsidP="00D762E9">
            <w:pPr>
              <w:jc w:val="center"/>
            </w:pPr>
            <w:r>
              <w:t>48 (5.8%)</w:t>
            </w:r>
          </w:p>
        </w:tc>
        <w:tc>
          <w:tcPr>
            <w:tcW w:w="2268" w:type="dxa"/>
            <w:shd w:val="clear" w:color="auto" w:fill="FFFFFF"/>
          </w:tcPr>
          <w:p w14:paraId="56952E67" w14:textId="77777777" w:rsidR="00D762E9" w:rsidRDefault="00D762E9" w:rsidP="00D762E9">
            <w:pPr>
              <w:jc w:val="center"/>
            </w:pPr>
          </w:p>
        </w:tc>
        <w:tc>
          <w:tcPr>
            <w:tcW w:w="1985" w:type="dxa"/>
            <w:shd w:val="clear" w:color="auto" w:fill="FFFFFF"/>
            <w:tcMar>
              <w:top w:w="30" w:type="dxa"/>
              <w:left w:w="120" w:type="dxa"/>
              <w:bottom w:w="30" w:type="dxa"/>
              <w:right w:w="120" w:type="dxa"/>
            </w:tcMar>
          </w:tcPr>
          <w:p w14:paraId="3422034E" w14:textId="77777777" w:rsidR="00D762E9" w:rsidRDefault="00D762E9" w:rsidP="00D762E9">
            <w:pPr>
              <w:jc w:val="center"/>
            </w:pPr>
          </w:p>
        </w:tc>
      </w:tr>
      <w:tr w:rsidR="00D762E9" w:rsidRPr="005D7176" w14:paraId="0CB3050E" w14:textId="77777777" w:rsidTr="00D762E9">
        <w:tc>
          <w:tcPr>
            <w:tcW w:w="1276" w:type="dxa"/>
            <w:vMerge/>
            <w:shd w:val="clear" w:color="auto" w:fill="FFFFFF"/>
            <w:tcMar>
              <w:top w:w="30" w:type="dxa"/>
              <w:left w:w="120" w:type="dxa"/>
              <w:bottom w:w="30" w:type="dxa"/>
              <w:right w:w="120" w:type="dxa"/>
            </w:tcMar>
            <w:vAlign w:val="center"/>
          </w:tcPr>
          <w:p w14:paraId="26CDF5AB" w14:textId="77777777" w:rsidR="00D762E9" w:rsidRPr="005D7176" w:rsidRDefault="00D762E9" w:rsidP="00D762E9">
            <w:pPr>
              <w:jc w:val="center"/>
            </w:pPr>
          </w:p>
        </w:tc>
        <w:tc>
          <w:tcPr>
            <w:tcW w:w="1418" w:type="dxa"/>
            <w:shd w:val="clear" w:color="auto" w:fill="FFFFFF"/>
          </w:tcPr>
          <w:p w14:paraId="46567604" w14:textId="70A8B6E0" w:rsidR="00D762E9" w:rsidRDefault="00D762E9" w:rsidP="00D762E9">
            <w:pPr>
              <w:jc w:val="center"/>
            </w:pPr>
            <w:r>
              <w:t xml:space="preserve">  </w:t>
            </w:r>
            <w:r w:rsidRPr="00C453F4">
              <w:rPr>
                <w:i/>
                <w:iCs/>
              </w:rPr>
              <w:t>Non-UK based</w:t>
            </w:r>
          </w:p>
        </w:tc>
        <w:tc>
          <w:tcPr>
            <w:tcW w:w="1417" w:type="dxa"/>
            <w:shd w:val="clear" w:color="auto" w:fill="FFFFFF"/>
            <w:tcMar>
              <w:top w:w="30" w:type="dxa"/>
              <w:left w:w="120" w:type="dxa"/>
              <w:bottom w:w="30" w:type="dxa"/>
              <w:right w:w="120" w:type="dxa"/>
            </w:tcMar>
          </w:tcPr>
          <w:p w14:paraId="7DFA4992" w14:textId="137C9355" w:rsidR="00D762E9" w:rsidRDefault="00D762E9" w:rsidP="00D762E9">
            <w:pPr>
              <w:jc w:val="center"/>
            </w:pPr>
            <w:r>
              <w:t>38 (4.6%)</w:t>
            </w:r>
          </w:p>
        </w:tc>
        <w:tc>
          <w:tcPr>
            <w:tcW w:w="2268" w:type="dxa"/>
            <w:shd w:val="clear" w:color="auto" w:fill="FFFFFF"/>
          </w:tcPr>
          <w:p w14:paraId="05E5693E" w14:textId="77777777" w:rsidR="00D762E9" w:rsidRDefault="00D762E9" w:rsidP="00D762E9">
            <w:pPr>
              <w:jc w:val="center"/>
            </w:pPr>
          </w:p>
        </w:tc>
        <w:tc>
          <w:tcPr>
            <w:tcW w:w="1985" w:type="dxa"/>
            <w:shd w:val="clear" w:color="auto" w:fill="FFFFFF"/>
            <w:tcMar>
              <w:top w:w="30" w:type="dxa"/>
              <w:left w:w="120" w:type="dxa"/>
              <w:bottom w:w="30" w:type="dxa"/>
              <w:right w:w="120" w:type="dxa"/>
            </w:tcMar>
          </w:tcPr>
          <w:p w14:paraId="4D032519" w14:textId="77777777" w:rsidR="00D762E9" w:rsidRDefault="00D762E9" w:rsidP="00D762E9">
            <w:pPr>
              <w:jc w:val="center"/>
            </w:pPr>
          </w:p>
        </w:tc>
      </w:tr>
      <w:tr w:rsidR="00D762E9" w:rsidRPr="005D7176" w14:paraId="135ECDC4" w14:textId="77777777" w:rsidTr="00BA6DCB">
        <w:tc>
          <w:tcPr>
            <w:tcW w:w="1276" w:type="dxa"/>
            <w:vMerge/>
            <w:tcBorders>
              <w:bottom w:val="single" w:sz="12" w:space="0" w:color="auto"/>
            </w:tcBorders>
            <w:shd w:val="clear" w:color="auto" w:fill="FFFFFF"/>
            <w:tcMar>
              <w:top w:w="30" w:type="dxa"/>
              <w:left w:w="120" w:type="dxa"/>
              <w:bottom w:w="30" w:type="dxa"/>
              <w:right w:w="120" w:type="dxa"/>
            </w:tcMar>
            <w:vAlign w:val="center"/>
          </w:tcPr>
          <w:p w14:paraId="46FC6025" w14:textId="77777777" w:rsidR="00D762E9" w:rsidRPr="005D7176" w:rsidRDefault="00D762E9" w:rsidP="00D762E9">
            <w:pPr>
              <w:jc w:val="center"/>
            </w:pPr>
          </w:p>
        </w:tc>
        <w:tc>
          <w:tcPr>
            <w:tcW w:w="1418" w:type="dxa"/>
            <w:tcBorders>
              <w:bottom w:val="single" w:sz="12" w:space="0" w:color="auto"/>
            </w:tcBorders>
            <w:shd w:val="clear" w:color="auto" w:fill="FFFFFF"/>
          </w:tcPr>
          <w:p w14:paraId="5B0139F7" w14:textId="2D2CE358" w:rsidR="00D762E9" w:rsidRDefault="00D762E9" w:rsidP="00D762E9">
            <w:pPr>
              <w:jc w:val="center"/>
            </w:pPr>
            <w:r>
              <w:t>No answer</w:t>
            </w:r>
          </w:p>
        </w:tc>
        <w:tc>
          <w:tcPr>
            <w:tcW w:w="1417" w:type="dxa"/>
            <w:tcBorders>
              <w:bottom w:val="single" w:sz="12" w:space="0" w:color="auto"/>
            </w:tcBorders>
            <w:shd w:val="clear" w:color="auto" w:fill="FFFFFF"/>
            <w:tcMar>
              <w:top w:w="30" w:type="dxa"/>
              <w:left w:w="120" w:type="dxa"/>
              <w:bottom w:w="30" w:type="dxa"/>
              <w:right w:w="120" w:type="dxa"/>
            </w:tcMar>
          </w:tcPr>
          <w:p w14:paraId="5919A05B" w14:textId="2E1A7B0A" w:rsidR="00D762E9" w:rsidRDefault="00D762E9" w:rsidP="00D762E9">
            <w:pPr>
              <w:jc w:val="center"/>
            </w:pPr>
            <w:r>
              <w:t>7 (0.8%)</w:t>
            </w:r>
          </w:p>
        </w:tc>
        <w:tc>
          <w:tcPr>
            <w:tcW w:w="2268" w:type="dxa"/>
            <w:tcBorders>
              <w:bottom w:val="single" w:sz="12" w:space="0" w:color="auto"/>
            </w:tcBorders>
            <w:shd w:val="clear" w:color="auto" w:fill="FFFFFF"/>
          </w:tcPr>
          <w:p w14:paraId="4729A4EA" w14:textId="77777777" w:rsidR="00D762E9" w:rsidRDefault="00D762E9" w:rsidP="00D762E9">
            <w:pPr>
              <w:jc w:val="center"/>
            </w:pPr>
          </w:p>
        </w:tc>
        <w:tc>
          <w:tcPr>
            <w:tcW w:w="1985" w:type="dxa"/>
            <w:tcBorders>
              <w:bottom w:val="single" w:sz="12" w:space="0" w:color="auto"/>
            </w:tcBorders>
            <w:shd w:val="clear" w:color="auto" w:fill="FFFFFF"/>
            <w:tcMar>
              <w:top w:w="30" w:type="dxa"/>
              <w:left w:w="120" w:type="dxa"/>
              <w:bottom w:w="30" w:type="dxa"/>
              <w:right w:w="120" w:type="dxa"/>
            </w:tcMar>
          </w:tcPr>
          <w:p w14:paraId="23A88764" w14:textId="77777777" w:rsidR="00D762E9" w:rsidRDefault="00D762E9" w:rsidP="00D762E9">
            <w:pPr>
              <w:jc w:val="center"/>
            </w:pPr>
          </w:p>
        </w:tc>
      </w:tr>
      <w:tr w:rsidR="00D762E9" w:rsidRPr="005D7176" w14:paraId="342D1148" w14:textId="77777777" w:rsidTr="00BA6DCB">
        <w:tc>
          <w:tcPr>
            <w:tcW w:w="1276" w:type="dxa"/>
            <w:vMerge w:val="restart"/>
            <w:tcBorders>
              <w:top w:val="single" w:sz="12" w:space="0" w:color="auto"/>
            </w:tcBorders>
            <w:shd w:val="clear" w:color="auto" w:fill="FFFFFF"/>
            <w:tcMar>
              <w:top w:w="30" w:type="dxa"/>
              <w:left w:w="120" w:type="dxa"/>
              <w:bottom w:w="30" w:type="dxa"/>
              <w:right w:w="120" w:type="dxa"/>
            </w:tcMar>
            <w:vAlign w:val="center"/>
          </w:tcPr>
          <w:p w14:paraId="7ABF169E" w14:textId="08CC45EB" w:rsidR="00D762E9" w:rsidRPr="00D762E9" w:rsidRDefault="00D762E9" w:rsidP="00D762E9">
            <w:pPr>
              <w:jc w:val="center"/>
              <w:rPr>
                <w:vertAlign w:val="superscript"/>
              </w:rPr>
            </w:pPr>
            <w:r>
              <w:t>Home Address</w:t>
            </w:r>
            <w:r>
              <w:rPr>
                <w:vertAlign w:val="superscript"/>
              </w:rPr>
              <w:t>4</w:t>
            </w:r>
          </w:p>
        </w:tc>
        <w:tc>
          <w:tcPr>
            <w:tcW w:w="1418" w:type="dxa"/>
            <w:tcBorders>
              <w:top w:val="single" w:sz="12" w:space="0" w:color="auto"/>
            </w:tcBorders>
            <w:shd w:val="clear" w:color="auto" w:fill="FFFFFF"/>
          </w:tcPr>
          <w:p w14:paraId="0FD39B0B" w14:textId="7099988B" w:rsidR="00D762E9" w:rsidRDefault="00D762E9" w:rsidP="00D762E9">
            <w:pPr>
              <w:jc w:val="center"/>
            </w:pPr>
            <w:r>
              <w:t>Leicester</w:t>
            </w:r>
          </w:p>
        </w:tc>
        <w:tc>
          <w:tcPr>
            <w:tcW w:w="1417" w:type="dxa"/>
            <w:tcBorders>
              <w:top w:val="single" w:sz="12" w:space="0" w:color="auto"/>
            </w:tcBorders>
            <w:shd w:val="clear" w:color="auto" w:fill="FFFFFF"/>
            <w:tcMar>
              <w:top w:w="30" w:type="dxa"/>
              <w:left w:w="120" w:type="dxa"/>
              <w:bottom w:w="30" w:type="dxa"/>
              <w:right w:w="120" w:type="dxa"/>
            </w:tcMar>
          </w:tcPr>
          <w:p w14:paraId="43EFC159" w14:textId="4F7DFA6A" w:rsidR="00D762E9" w:rsidRDefault="00D762E9" w:rsidP="00D762E9">
            <w:pPr>
              <w:jc w:val="center"/>
            </w:pPr>
            <w:r>
              <w:t>135 (19%)</w:t>
            </w:r>
          </w:p>
        </w:tc>
        <w:tc>
          <w:tcPr>
            <w:tcW w:w="2268" w:type="dxa"/>
            <w:tcBorders>
              <w:top w:val="single" w:sz="12" w:space="0" w:color="auto"/>
            </w:tcBorders>
            <w:shd w:val="clear" w:color="auto" w:fill="FFFFFF"/>
          </w:tcPr>
          <w:p w14:paraId="5FD950B1" w14:textId="77777777" w:rsidR="00D762E9" w:rsidRDefault="00D762E9" w:rsidP="00D762E9">
            <w:pPr>
              <w:jc w:val="center"/>
            </w:pPr>
          </w:p>
        </w:tc>
        <w:tc>
          <w:tcPr>
            <w:tcW w:w="1985" w:type="dxa"/>
            <w:tcBorders>
              <w:top w:val="single" w:sz="12" w:space="0" w:color="auto"/>
            </w:tcBorders>
            <w:shd w:val="clear" w:color="auto" w:fill="FFFFFF"/>
            <w:tcMar>
              <w:top w:w="30" w:type="dxa"/>
              <w:left w:w="120" w:type="dxa"/>
              <w:bottom w:w="30" w:type="dxa"/>
              <w:right w:w="120" w:type="dxa"/>
            </w:tcMar>
          </w:tcPr>
          <w:p w14:paraId="2EF97C94" w14:textId="77777777" w:rsidR="00D762E9" w:rsidRDefault="00D762E9" w:rsidP="00D762E9">
            <w:pPr>
              <w:jc w:val="center"/>
            </w:pPr>
          </w:p>
        </w:tc>
      </w:tr>
      <w:tr w:rsidR="00D762E9" w:rsidRPr="005D7176" w14:paraId="362AE0EB" w14:textId="77777777" w:rsidTr="00D762E9">
        <w:tc>
          <w:tcPr>
            <w:tcW w:w="1276" w:type="dxa"/>
            <w:vMerge/>
            <w:shd w:val="clear" w:color="auto" w:fill="FFFFFF"/>
            <w:tcMar>
              <w:top w:w="30" w:type="dxa"/>
              <w:left w:w="120" w:type="dxa"/>
              <w:bottom w:w="30" w:type="dxa"/>
              <w:right w:w="120" w:type="dxa"/>
            </w:tcMar>
            <w:vAlign w:val="center"/>
          </w:tcPr>
          <w:p w14:paraId="302B9D98" w14:textId="77777777" w:rsidR="00D762E9" w:rsidRPr="005D7176" w:rsidRDefault="00D762E9" w:rsidP="00D762E9">
            <w:pPr>
              <w:jc w:val="center"/>
            </w:pPr>
          </w:p>
        </w:tc>
        <w:tc>
          <w:tcPr>
            <w:tcW w:w="1418" w:type="dxa"/>
            <w:shd w:val="clear" w:color="auto" w:fill="FFFFFF"/>
          </w:tcPr>
          <w:p w14:paraId="1449AD82" w14:textId="2EFCA055" w:rsidR="00D762E9" w:rsidRDefault="00D762E9" w:rsidP="00D762E9">
            <w:pPr>
              <w:jc w:val="center"/>
            </w:pPr>
            <w:r>
              <w:t>Leicestershire</w:t>
            </w:r>
          </w:p>
        </w:tc>
        <w:tc>
          <w:tcPr>
            <w:tcW w:w="1417" w:type="dxa"/>
            <w:shd w:val="clear" w:color="auto" w:fill="FFFFFF"/>
            <w:tcMar>
              <w:top w:w="30" w:type="dxa"/>
              <w:left w:w="120" w:type="dxa"/>
              <w:bottom w:w="30" w:type="dxa"/>
              <w:right w:w="120" w:type="dxa"/>
            </w:tcMar>
          </w:tcPr>
          <w:p w14:paraId="69920D2B" w14:textId="2C9F9EF8" w:rsidR="00D762E9" w:rsidRDefault="00D762E9" w:rsidP="00D762E9">
            <w:pPr>
              <w:jc w:val="center"/>
            </w:pPr>
            <w:r>
              <w:t>40 (5.6%)</w:t>
            </w:r>
          </w:p>
        </w:tc>
        <w:tc>
          <w:tcPr>
            <w:tcW w:w="2268" w:type="dxa"/>
            <w:shd w:val="clear" w:color="auto" w:fill="FFFFFF"/>
          </w:tcPr>
          <w:p w14:paraId="23102CA0" w14:textId="77777777" w:rsidR="00D762E9" w:rsidRDefault="00D762E9" w:rsidP="00D762E9">
            <w:pPr>
              <w:jc w:val="center"/>
            </w:pPr>
          </w:p>
        </w:tc>
        <w:tc>
          <w:tcPr>
            <w:tcW w:w="1985" w:type="dxa"/>
            <w:shd w:val="clear" w:color="auto" w:fill="FFFFFF"/>
            <w:tcMar>
              <w:top w:w="30" w:type="dxa"/>
              <w:left w:w="120" w:type="dxa"/>
              <w:bottom w:w="30" w:type="dxa"/>
              <w:right w:w="120" w:type="dxa"/>
            </w:tcMar>
          </w:tcPr>
          <w:p w14:paraId="3E8CAF39" w14:textId="77777777" w:rsidR="00D762E9" w:rsidRDefault="00D762E9" w:rsidP="00D762E9">
            <w:pPr>
              <w:jc w:val="center"/>
            </w:pPr>
          </w:p>
        </w:tc>
      </w:tr>
      <w:tr w:rsidR="00D762E9" w:rsidRPr="005D7176" w14:paraId="4B4E01FC" w14:textId="77777777" w:rsidTr="00D762E9">
        <w:tc>
          <w:tcPr>
            <w:tcW w:w="1276" w:type="dxa"/>
            <w:vMerge/>
            <w:shd w:val="clear" w:color="auto" w:fill="FFFFFF"/>
            <w:tcMar>
              <w:top w:w="30" w:type="dxa"/>
              <w:left w:w="120" w:type="dxa"/>
              <w:bottom w:w="30" w:type="dxa"/>
              <w:right w:w="120" w:type="dxa"/>
            </w:tcMar>
            <w:vAlign w:val="center"/>
          </w:tcPr>
          <w:p w14:paraId="34F51A0E" w14:textId="77777777" w:rsidR="00D762E9" w:rsidRPr="005D7176" w:rsidRDefault="00D762E9" w:rsidP="00D762E9">
            <w:pPr>
              <w:jc w:val="center"/>
            </w:pPr>
          </w:p>
        </w:tc>
        <w:tc>
          <w:tcPr>
            <w:tcW w:w="1418" w:type="dxa"/>
            <w:shd w:val="clear" w:color="auto" w:fill="FFFFFF"/>
          </w:tcPr>
          <w:p w14:paraId="39F55198" w14:textId="02A24B84" w:rsidR="00D762E9" w:rsidRDefault="00D762E9" w:rsidP="00D762E9">
            <w:pPr>
              <w:jc w:val="center"/>
            </w:pPr>
            <w:r>
              <w:t>Other</w:t>
            </w:r>
          </w:p>
        </w:tc>
        <w:tc>
          <w:tcPr>
            <w:tcW w:w="1417" w:type="dxa"/>
            <w:shd w:val="clear" w:color="auto" w:fill="FFFFFF"/>
            <w:tcMar>
              <w:top w:w="30" w:type="dxa"/>
              <w:left w:w="120" w:type="dxa"/>
              <w:bottom w:w="30" w:type="dxa"/>
              <w:right w:w="120" w:type="dxa"/>
            </w:tcMar>
          </w:tcPr>
          <w:p w14:paraId="13480B23" w14:textId="2737BC01" w:rsidR="00D762E9" w:rsidRDefault="00D762E9" w:rsidP="00D762E9">
            <w:pPr>
              <w:jc w:val="center"/>
            </w:pPr>
            <w:r>
              <w:t>539 (75%)</w:t>
            </w:r>
          </w:p>
        </w:tc>
        <w:tc>
          <w:tcPr>
            <w:tcW w:w="2268" w:type="dxa"/>
            <w:shd w:val="clear" w:color="auto" w:fill="FFFFFF"/>
          </w:tcPr>
          <w:p w14:paraId="4DE00C2A" w14:textId="77777777" w:rsidR="00D762E9" w:rsidRDefault="00D762E9" w:rsidP="00D762E9">
            <w:pPr>
              <w:jc w:val="center"/>
            </w:pPr>
          </w:p>
        </w:tc>
        <w:tc>
          <w:tcPr>
            <w:tcW w:w="1985" w:type="dxa"/>
            <w:shd w:val="clear" w:color="auto" w:fill="FFFFFF"/>
            <w:tcMar>
              <w:top w:w="30" w:type="dxa"/>
              <w:left w:w="120" w:type="dxa"/>
              <w:bottom w:w="30" w:type="dxa"/>
              <w:right w:w="120" w:type="dxa"/>
            </w:tcMar>
          </w:tcPr>
          <w:p w14:paraId="273F87EB" w14:textId="77777777" w:rsidR="00D762E9" w:rsidRDefault="00D762E9" w:rsidP="00D762E9">
            <w:pPr>
              <w:jc w:val="center"/>
            </w:pPr>
          </w:p>
        </w:tc>
      </w:tr>
      <w:tr w:rsidR="00D762E9" w:rsidRPr="005D7176" w14:paraId="0CD835F6" w14:textId="77777777" w:rsidTr="00D762E9">
        <w:tc>
          <w:tcPr>
            <w:tcW w:w="1276" w:type="dxa"/>
            <w:vMerge/>
            <w:shd w:val="clear" w:color="auto" w:fill="FFFFFF"/>
            <w:tcMar>
              <w:top w:w="30" w:type="dxa"/>
              <w:left w:w="120" w:type="dxa"/>
              <w:bottom w:w="30" w:type="dxa"/>
              <w:right w:w="120" w:type="dxa"/>
            </w:tcMar>
            <w:vAlign w:val="center"/>
          </w:tcPr>
          <w:p w14:paraId="439BC73E" w14:textId="77777777" w:rsidR="00D762E9" w:rsidRPr="005D7176" w:rsidRDefault="00D762E9" w:rsidP="00D762E9">
            <w:pPr>
              <w:jc w:val="center"/>
            </w:pPr>
          </w:p>
        </w:tc>
        <w:tc>
          <w:tcPr>
            <w:tcW w:w="1418" w:type="dxa"/>
            <w:shd w:val="clear" w:color="auto" w:fill="FFFFFF"/>
          </w:tcPr>
          <w:p w14:paraId="4A375D28" w14:textId="20343CEC" w:rsidR="00D762E9" w:rsidRDefault="00D762E9" w:rsidP="00D762E9">
            <w:pPr>
              <w:jc w:val="center"/>
            </w:pPr>
            <w:r>
              <w:t>Unknown</w:t>
            </w:r>
          </w:p>
        </w:tc>
        <w:tc>
          <w:tcPr>
            <w:tcW w:w="1417" w:type="dxa"/>
            <w:shd w:val="clear" w:color="auto" w:fill="FFFFFF"/>
            <w:tcMar>
              <w:top w:w="30" w:type="dxa"/>
              <w:left w:w="120" w:type="dxa"/>
              <w:bottom w:w="30" w:type="dxa"/>
              <w:right w:w="120" w:type="dxa"/>
            </w:tcMar>
          </w:tcPr>
          <w:p w14:paraId="48FD93E2" w14:textId="0F11E9F4" w:rsidR="00D762E9" w:rsidRDefault="00D762E9" w:rsidP="00D762E9">
            <w:pPr>
              <w:jc w:val="center"/>
            </w:pPr>
            <w:r>
              <w:t>113 (N/A)</w:t>
            </w:r>
          </w:p>
        </w:tc>
        <w:tc>
          <w:tcPr>
            <w:tcW w:w="2268" w:type="dxa"/>
            <w:shd w:val="clear" w:color="auto" w:fill="FFFFFF"/>
          </w:tcPr>
          <w:p w14:paraId="431F2276" w14:textId="77777777" w:rsidR="00D762E9" w:rsidRDefault="00D762E9" w:rsidP="00D762E9">
            <w:pPr>
              <w:jc w:val="center"/>
            </w:pPr>
          </w:p>
        </w:tc>
        <w:tc>
          <w:tcPr>
            <w:tcW w:w="1985" w:type="dxa"/>
            <w:shd w:val="clear" w:color="auto" w:fill="FFFFFF"/>
            <w:tcMar>
              <w:top w:w="30" w:type="dxa"/>
              <w:left w:w="120" w:type="dxa"/>
              <w:bottom w:w="30" w:type="dxa"/>
              <w:right w:w="120" w:type="dxa"/>
            </w:tcMar>
          </w:tcPr>
          <w:p w14:paraId="1C79EF26" w14:textId="77777777" w:rsidR="00D762E9" w:rsidRDefault="00D762E9" w:rsidP="00D762E9">
            <w:pPr>
              <w:jc w:val="center"/>
            </w:pPr>
          </w:p>
        </w:tc>
      </w:tr>
    </w:tbl>
    <w:p w14:paraId="3FC95D8B" w14:textId="5BB39E29" w:rsidR="00232389" w:rsidRPr="00D762E9" w:rsidRDefault="00387220" w:rsidP="00D762E9">
      <w:pPr>
        <w:spacing w:after="160" w:line="259" w:lineRule="auto"/>
        <w:rPr>
          <w:sz w:val="20"/>
          <w:szCs w:val="20"/>
          <w:vertAlign w:val="superscript"/>
        </w:rPr>
      </w:pPr>
      <w:r w:rsidRPr="00667E5B">
        <w:rPr>
          <w:sz w:val="20"/>
          <w:szCs w:val="20"/>
          <w:vertAlign w:val="superscript"/>
        </w:rPr>
        <w:t>1</w:t>
      </w:r>
      <w:r w:rsidR="00FC51A5" w:rsidRPr="00667E5B">
        <w:rPr>
          <w:sz w:val="20"/>
          <w:szCs w:val="20"/>
        </w:rPr>
        <w:t xml:space="preserve">Ethnicity distribution for </w:t>
      </w:r>
      <w:proofErr w:type="spellStart"/>
      <w:r w:rsidRPr="00667E5B">
        <w:rPr>
          <w:sz w:val="20"/>
          <w:szCs w:val="20"/>
        </w:rPr>
        <w:t>UniCoVac</w:t>
      </w:r>
      <w:proofErr w:type="spellEnd"/>
      <w:r w:rsidR="00FC51A5" w:rsidRPr="00667E5B">
        <w:rPr>
          <w:sz w:val="20"/>
          <w:szCs w:val="20"/>
        </w:rPr>
        <w:t xml:space="preserve"> survey sample is distinct from both the University of Leicester and UK Universities (Chi-squared, 3 </w:t>
      </w:r>
      <w:proofErr w:type="spellStart"/>
      <w:r w:rsidR="00FC51A5" w:rsidRPr="00667E5B">
        <w:rPr>
          <w:sz w:val="20"/>
          <w:szCs w:val="20"/>
        </w:rPr>
        <w:t>d.f.</w:t>
      </w:r>
      <w:proofErr w:type="spellEnd"/>
      <w:r w:rsidR="00FC51A5" w:rsidRPr="00667E5B">
        <w:rPr>
          <w:sz w:val="20"/>
          <w:szCs w:val="20"/>
        </w:rPr>
        <w:t>, p &lt; 0.00001)</w:t>
      </w:r>
      <w:r w:rsidR="00D762E9">
        <w:rPr>
          <w:sz w:val="20"/>
          <w:szCs w:val="20"/>
        </w:rPr>
        <w:t xml:space="preserve">; </w:t>
      </w:r>
      <w:r w:rsidR="00D762E9">
        <w:rPr>
          <w:sz w:val="20"/>
          <w:szCs w:val="20"/>
          <w:vertAlign w:val="superscript"/>
        </w:rPr>
        <w:t>2</w:t>
      </w:r>
      <w:r w:rsidR="00D762E9" w:rsidRPr="00D762E9">
        <w:rPr>
          <w:sz w:val="20"/>
          <w:szCs w:val="20"/>
        </w:rPr>
        <w:t xml:space="preserve"> </w:t>
      </w:r>
      <w:r w:rsidR="00D762E9" w:rsidRPr="00667E5B">
        <w:rPr>
          <w:sz w:val="20"/>
          <w:szCs w:val="20"/>
        </w:rPr>
        <w:t xml:space="preserve">Gender distribution for survey sample is distinct from both the University of Leicester and UK Universities (Chi-squared, 1 </w:t>
      </w:r>
      <w:proofErr w:type="spellStart"/>
      <w:r w:rsidR="00D762E9" w:rsidRPr="00667E5B">
        <w:rPr>
          <w:sz w:val="20"/>
          <w:szCs w:val="20"/>
        </w:rPr>
        <w:t>d.f.</w:t>
      </w:r>
      <w:proofErr w:type="spellEnd"/>
      <w:r w:rsidR="00D762E9" w:rsidRPr="00667E5B">
        <w:rPr>
          <w:sz w:val="20"/>
          <w:szCs w:val="20"/>
        </w:rPr>
        <w:t>, p &lt; 0.00001), with an over-representation of female students</w:t>
      </w:r>
      <w:r w:rsidR="00D762E9">
        <w:rPr>
          <w:sz w:val="20"/>
          <w:szCs w:val="20"/>
        </w:rPr>
        <w:t xml:space="preserve">; </w:t>
      </w:r>
      <w:r w:rsidR="00D762E9">
        <w:rPr>
          <w:sz w:val="20"/>
          <w:szCs w:val="20"/>
          <w:vertAlign w:val="superscript"/>
        </w:rPr>
        <w:t>3</w:t>
      </w:r>
      <w:r w:rsidR="00D762E9" w:rsidRPr="00D762E9">
        <w:rPr>
          <w:sz w:val="20"/>
          <w:szCs w:val="20"/>
        </w:rPr>
        <w:t xml:space="preserve"> </w:t>
      </w:r>
      <w:r w:rsidR="00D762E9" w:rsidRPr="00667E5B">
        <w:rPr>
          <w:sz w:val="20"/>
          <w:szCs w:val="20"/>
        </w:rPr>
        <w:t>Chi-squared test: p = 0.22</w:t>
      </w:r>
      <w:r w:rsidR="00D762E9">
        <w:rPr>
          <w:sz w:val="20"/>
          <w:szCs w:val="20"/>
        </w:rPr>
        <w:t xml:space="preserve">; </w:t>
      </w:r>
      <w:r w:rsidR="00D762E9">
        <w:rPr>
          <w:sz w:val="20"/>
          <w:szCs w:val="20"/>
          <w:vertAlign w:val="superscript"/>
        </w:rPr>
        <w:t>4</w:t>
      </w:r>
      <w:r w:rsidR="00D762E9">
        <w:t>Leicester, city of Leicester plus its adjoining suburbs; Leicestershire, county of Leicestershire, minus the areas included under Leicester.</w:t>
      </w:r>
    </w:p>
    <w:p w14:paraId="62215B5E" w14:textId="77777777" w:rsidR="00232389" w:rsidRDefault="00232389" w:rsidP="005675A5"/>
    <w:p w14:paraId="7BCECCBF" w14:textId="77777777" w:rsidR="00BB7A94" w:rsidRDefault="00BB7A94" w:rsidP="00667E5B">
      <w:pPr>
        <w:spacing w:after="160" w:line="259" w:lineRule="auto"/>
      </w:pPr>
    </w:p>
    <w:p w14:paraId="3C3E0888" w14:textId="60F41E45" w:rsidR="00BB7A94" w:rsidRDefault="00BB7A94">
      <w:pPr>
        <w:spacing w:after="160" w:line="259" w:lineRule="auto"/>
      </w:pPr>
    </w:p>
    <w:p w14:paraId="103A32B5" w14:textId="23B803FA" w:rsidR="00874D9F" w:rsidRDefault="00874D9F">
      <w:pPr>
        <w:spacing w:after="160" w:line="259" w:lineRule="auto"/>
      </w:pPr>
    </w:p>
    <w:p w14:paraId="657D4677" w14:textId="77777777" w:rsidR="00874D9F" w:rsidRDefault="00874D9F">
      <w:pPr>
        <w:spacing w:after="160" w:line="259" w:lineRule="auto"/>
      </w:pPr>
    </w:p>
    <w:p w14:paraId="065ECFDE" w14:textId="77777777" w:rsidR="00232389" w:rsidRDefault="00232389">
      <w:pPr>
        <w:spacing w:after="160" w:line="259" w:lineRule="auto"/>
      </w:pPr>
      <w:r>
        <w:br w:type="page"/>
      </w:r>
    </w:p>
    <w:p w14:paraId="7F8020DA" w14:textId="77777777" w:rsidR="00874D9F" w:rsidRDefault="00874D9F" w:rsidP="00874D9F">
      <w:r>
        <w:lastRenderedPageBreak/>
        <w:t>Supplementary Table 3. Comparison of concerns for personal safety and transmission of COVID-19 between vaccine hesitant and non-hesitant individuals.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102"/>
        <w:gridCol w:w="1811"/>
      </w:tblGrid>
      <w:tr w:rsidR="00874D9F" w:rsidRPr="00346C2C" w14:paraId="509E92DB" w14:textId="77777777" w:rsidTr="00D41C08">
        <w:tc>
          <w:tcPr>
            <w:tcW w:w="2552" w:type="dxa"/>
            <w:tcBorders>
              <w:top w:val="single" w:sz="12" w:space="0" w:color="000000"/>
              <w:bottom w:val="single" w:sz="12" w:space="0" w:color="000000"/>
            </w:tcBorders>
            <w:vAlign w:val="center"/>
            <w:hideMark/>
          </w:tcPr>
          <w:p w14:paraId="71793D15" w14:textId="77777777" w:rsidR="00874D9F" w:rsidRPr="00F57BA0" w:rsidRDefault="00874D9F" w:rsidP="00D41C08">
            <w:pPr>
              <w:jc w:val="center"/>
              <w:rPr>
                <w:rFonts w:asciiTheme="minorHAnsi" w:hAnsiTheme="minorHAnsi" w:cstheme="minorHAnsi"/>
                <w:color w:val="333333"/>
              </w:rPr>
            </w:pPr>
            <w:r w:rsidRPr="00F57BA0">
              <w:rPr>
                <w:rFonts w:asciiTheme="minorHAnsi" w:hAnsiTheme="minorHAnsi" w:cstheme="minorHAnsi"/>
                <w:b/>
                <w:bCs/>
                <w:color w:val="333333"/>
              </w:rPr>
              <w:t>Survey Question</w:t>
            </w:r>
          </w:p>
        </w:tc>
        <w:tc>
          <w:tcPr>
            <w:tcW w:w="2551" w:type="dxa"/>
            <w:tcBorders>
              <w:top w:val="single" w:sz="12" w:space="0" w:color="000000"/>
              <w:bottom w:val="single" w:sz="12" w:space="0" w:color="000000"/>
            </w:tcBorders>
            <w:vAlign w:val="center"/>
          </w:tcPr>
          <w:p w14:paraId="5329526D" w14:textId="77777777" w:rsidR="00874D9F" w:rsidRPr="00F57BA0" w:rsidRDefault="00874D9F" w:rsidP="00D41C08">
            <w:pPr>
              <w:jc w:val="center"/>
              <w:rPr>
                <w:rFonts w:asciiTheme="minorHAnsi" w:hAnsiTheme="minorHAnsi" w:cstheme="minorHAnsi"/>
                <w:b/>
                <w:bCs/>
              </w:rPr>
            </w:pPr>
            <w:r w:rsidRPr="00F57BA0">
              <w:rPr>
                <w:rFonts w:asciiTheme="minorHAnsi" w:hAnsiTheme="minorHAnsi" w:cstheme="minorHAnsi"/>
                <w:b/>
                <w:bCs/>
              </w:rPr>
              <w:t>Survey Response</w:t>
            </w:r>
          </w:p>
        </w:tc>
        <w:tc>
          <w:tcPr>
            <w:tcW w:w="2102" w:type="dxa"/>
            <w:tcBorders>
              <w:top w:val="single" w:sz="12" w:space="0" w:color="000000"/>
              <w:bottom w:val="single" w:sz="12" w:space="0" w:color="000000"/>
            </w:tcBorders>
            <w:vAlign w:val="center"/>
            <w:hideMark/>
          </w:tcPr>
          <w:p w14:paraId="734C0CEA" w14:textId="77777777" w:rsidR="00874D9F" w:rsidRPr="00F57BA0" w:rsidRDefault="00874D9F" w:rsidP="00D41C08">
            <w:pPr>
              <w:jc w:val="center"/>
              <w:rPr>
                <w:rFonts w:asciiTheme="minorHAnsi" w:hAnsiTheme="minorHAnsi" w:cstheme="minorHAnsi"/>
                <w:b/>
                <w:bCs/>
              </w:rPr>
            </w:pPr>
            <w:r w:rsidRPr="00F57BA0">
              <w:rPr>
                <w:rFonts w:asciiTheme="minorHAnsi" w:hAnsiTheme="minorHAnsi" w:cstheme="minorHAnsi"/>
                <w:b/>
                <w:bCs/>
              </w:rPr>
              <w:t>Not vaccine hesitant</w:t>
            </w:r>
          </w:p>
          <w:p w14:paraId="47986DBC" w14:textId="77777777" w:rsidR="00874D9F" w:rsidRPr="00172971" w:rsidRDefault="00874D9F" w:rsidP="00D41C08">
            <w:pPr>
              <w:jc w:val="center"/>
              <w:rPr>
                <w:rFonts w:asciiTheme="minorHAnsi" w:hAnsiTheme="minorHAnsi" w:cstheme="minorHAnsi"/>
                <w:color w:val="333333"/>
                <w:sz w:val="16"/>
                <w:szCs w:val="16"/>
              </w:rPr>
            </w:pPr>
            <w:r>
              <w:rPr>
                <w:rFonts w:asciiTheme="minorHAnsi" w:hAnsiTheme="minorHAnsi" w:cstheme="minorHAnsi"/>
                <w:color w:val="333333"/>
                <w:sz w:val="16"/>
                <w:szCs w:val="16"/>
              </w:rPr>
              <w:t>(</w:t>
            </w:r>
            <w:r w:rsidRPr="00172971">
              <w:rPr>
                <w:rFonts w:asciiTheme="minorHAnsi" w:hAnsiTheme="minorHAnsi" w:cstheme="minorHAnsi"/>
                <w:color w:val="333333"/>
                <w:sz w:val="16"/>
                <w:szCs w:val="16"/>
              </w:rPr>
              <w:t>N = 721</w:t>
            </w:r>
            <w:r>
              <w:rPr>
                <w:rFonts w:asciiTheme="minorHAnsi" w:hAnsiTheme="minorHAnsi" w:cstheme="minorHAnsi"/>
                <w:color w:val="333333"/>
                <w:sz w:val="16"/>
                <w:szCs w:val="16"/>
              </w:rPr>
              <w:t>)</w:t>
            </w:r>
          </w:p>
        </w:tc>
        <w:tc>
          <w:tcPr>
            <w:tcW w:w="1811" w:type="dxa"/>
            <w:tcBorders>
              <w:top w:val="single" w:sz="12" w:space="0" w:color="000000"/>
              <w:bottom w:val="single" w:sz="12" w:space="0" w:color="000000"/>
            </w:tcBorders>
            <w:vAlign w:val="center"/>
            <w:hideMark/>
          </w:tcPr>
          <w:p w14:paraId="3DB6A189" w14:textId="77777777" w:rsidR="00874D9F" w:rsidRPr="00F57BA0" w:rsidRDefault="00874D9F" w:rsidP="00D41C08">
            <w:pPr>
              <w:jc w:val="center"/>
              <w:rPr>
                <w:rFonts w:asciiTheme="minorHAnsi" w:hAnsiTheme="minorHAnsi" w:cstheme="minorHAnsi"/>
                <w:b/>
                <w:bCs/>
                <w:color w:val="333333"/>
              </w:rPr>
            </w:pPr>
            <w:r w:rsidRPr="00F57BA0">
              <w:rPr>
                <w:rFonts w:asciiTheme="minorHAnsi" w:hAnsiTheme="minorHAnsi" w:cstheme="minorHAnsi"/>
                <w:b/>
                <w:bCs/>
                <w:color w:val="333333"/>
              </w:rPr>
              <w:t>Vaccine hesitant</w:t>
            </w:r>
          </w:p>
          <w:p w14:paraId="225FCF40" w14:textId="77777777" w:rsidR="00874D9F" w:rsidRPr="00172971" w:rsidRDefault="00874D9F" w:rsidP="00D41C08">
            <w:pPr>
              <w:jc w:val="center"/>
              <w:rPr>
                <w:rFonts w:asciiTheme="minorHAnsi" w:hAnsiTheme="minorHAnsi" w:cstheme="minorHAnsi"/>
                <w:color w:val="333333"/>
                <w:sz w:val="16"/>
                <w:szCs w:val="16"/>
              </w:rPr>
            </w:pPr>
            <w:r>
              <w:rPr>
                <w:rFonts w:asciiTheme="minorHAnsi" w:hAnsiTheme="minorHAnsi" w:cstheme="minorHAnsi"/>
                <w:color w:val="333333"/>
                <w:sz w:val="16"/>
                <w:szCs w:val="16"/>
              </w:rPr>
              <w:t>(</w:t>
            </w:r>
            <w:r w:rsidRPr="00172971">
              <w:rPr>
                <w:rFonts w:asciiTheme="minorHAnsi" w:hAnsiTheme="minorHAnsi" w:cstheme="minorHAnsi"/>
                <w:color w:val="333333"/>
                <w:sz w:val="16"/>
                <w:szCs w:val="16"/>
              </w:rPr>
              <w:t>N = 40</w:t>
            </w:r>
            <w:r>
              <w:rPr>
                <w:rFonts w:asciiTheme="minorHAnsi" w:hAnsiTheme="minorHAnsi" w:cstheme="minorHAnsi"/>
                <w:color w:val="333333"/>
                <w:sz w:val="16"/>
                <w:szCs w:val="16"/>
              </w:rPr>
              <w:t>)</w:t>
            </w:r>
          </w:p>
        </w:tc>
      </w:tr>
      <w:tr w:rsidR="00874D9F" w:rsidRPr="00346C2C" w14:paraId="41C30FB5" w14:textId="77777777" w:rsidTr="00D41C08">
        <w:trPr>
          <w:trHeight w:val="496"/>
        </w:trPr>
        <w:tc>
          <w:tcPr>
            <w:tcW w:w="2552" w:type="dxa"/>
            <w:vMerge w:val="restart"/>
            <w:tcBorders>
              <w:top w:val="single" w:sz="12" w:space="0" w:color="000000"/>
              <w:bottom w:val="single" w:sz="8" w:space="0" w:color="000000"/>
            </w:tcBorders>
            <w:vAlign w:val="center"/>
          </w:tcPr>
          <w:p w14:paraId="6E74B5C5"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19. How concerned are you that you will get COVID-19 and require hospitalisation?</w:t>
            </w:r>
          </w:p>
        </w:tc>
        <w:tc>
          <w:tcPr>
            <w:tcW w:w="2551" w:type="dxa"/>
            <w:tcBorders>
              <w:top w:val="single" w:sz="12" w:space="0" w:color="000000"/>
            </w:tcBorders>
            <w:vAlign w:val="center"/>
          </w:tcPr>
          <w:p w14:paraId="0E6E3B15"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Very concerned</w:t>
            </w:r>
          </w:p>
        </w:tc>
        <w:tc>
          <w:tcPr>
            <w:tcW w:w="2102" w:type="dxa"/>
            <w:tcBorders>
              <w:top w:val="single" w:sz="12" w:space="0" w:color="000000"/>
            </w:tcBorders>
            <w:vAlign w:val="center"/>
            <w:hideMark/>
          </w:tcPr>
          <w:p w14:paraId="35DD597D"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28 (3.9%)</w:t>
            </w:r>
          </w:p>
        </w:tc>
        <w:tc>
          <w:tcPr>
            <w:tcW w:w="1811" w:type="dxa"/>
            <w:tcBorders>
              <w:top w:val="single" w:sz="12" w:space="0" w:color="000000"/>
            </w:tcBorders>
            <w:vAlign w:val="center"/>
            <w:hideMark/>
          </w:tcPr>
          <w:p w14:paraId="07BEE77B"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 (5.0%)</w:t>
            </w:r>
          </w:p>
        </w:tc>
      </w:tr>
      <w:tr w:rsidR="00874D9F" w:rsidRPr="00346C2C" w14:paraId="63528CAB" w14:textId="77777777" w:rsidTr="00D41C08">
        <w:tc>
          <w:tcPr>
            <w:tcW w:w="2552" w:type="dxa"/>
            <w:vMerge/>
            <w:tcBorders>
              <w:bottom w:val="single" w:sz="8" w:space="0" w:color="000000"/>
            </w:tcBorders>
            <w:vAlign w:val="center"/>
          </w:tcPr>
          <w:p w14:paraId="733E6B2B"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vAlign w:val="center"/>
          </w:tcPr>
          <w:p w14:paraId="3CA23759"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Quite concerned</w:t>
            </w:r>
          </w:p>
        </w:tc>
        <w:tc>
          <w:tcPr>
            <w:tcW w:w="2102" w:type="dxa"/>
            <w:vAlign w:val="center"/>
            <w:hideMark/>
          </w:tcPr>
          <w:p w14:paraId="36322C5F"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50 (6.9%)</w:t>
            </w:r>
          </w:p>
        </w:tc>
        <w:tc>
          <w:tcPr>
            <w:tcW w:w="1811" w:type="dxa"/>
            <w:vAlign w:val="center"/>
            <w:hideMark/>
          </w:tcPr>
          <w:p w14:paraId="3DDD0696"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3 (7.5%)</w:t>
            </w:r>
          </w:p>
        </w:tc>
      </w:tr>
      <w:tr w:rsidR="00874D9F" w:rsidRPr="00346C2C" w14:paraId="08A184D4" w14:textId="77777777" w:rsidTr="00D41C08">
        <w:tc>
          <w:tcPr>
            <w:tcW w:w="2552" w:type="dxa"/>
            <w:vMerge/>
            <w:tcBorders>
              <w:bottom w:val="single" w:sz="8" w:space="0" w:color="000000"/>
            </w:tcBorders>
            <w:vAlign w:val="center"/>
          </w:tcPr>
          <w:p w14:paraId="70EB76B3"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vAlign w:val="center"/>
          </w:tcPr>
          <w:p w14:paraId="1435B787"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A little concerned</w:t>
            </w:r>
          </w:p>
        </w:tc>
        <w:tc>
          <w:tcPr>
            <w:tcW w:w="2102" w:type="dxa"/>
            <w:vAlign w:val="center"/>
            <w:hideMark/>
          </w:tcPr>
          <w:p w14:paraId="6BCE6B51"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305 (42%)</w:t>
            </w:r>
          </w:p>
        </w:tc>
        <w:tc>
          <w:tcPr>
            <w:tcW w:w="1811" w:type="dxa"/>
            <w:vAlign w:val="center"/>
            <w:hideMark/>
          </w:tcPr>
          <w:p w14:paraId="68F7E1E2"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8 (20%)</w:t>
            </w:r>
          </w:p>
        </w:tc>
      </w:tr>
      <w:tr w:rsidR="00874D9F" w:rsidRPr="00346C2C" w14:paraId="0E339C49" w14:textId="77777777" w:rsidTr="00D41C08">
        <w:tc>
          <w:tcPr>
            <w:tcW w:w="2552" w:type="dxa"/>
            <w:vMerge/>
            <w:tcBorders>
              <w:bottom w:val="single" w:sz="8" w:space="0" w:color="000000"/>
            </w:tcBorders>
            <w:vAlign w:val="center"/>
          </w:tcPr>
          <w:p w14:paraId="377177CE"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vAlign w:val="center"/>
          </w:tcPr>
          <w:p w14:paraId="170DFBEB"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Not at all concerned</w:t>
            </w:r>
          </w:p>
        </w:tc>
        <w:tc>
          <w:tcPr>
            <w:tcW w:w="2102" w:type="dxa"/>
            <w:vAlign w:val="center"/>
            <w:hideMark/>
          </w:tcPr>
          <w:p w14:paraId="0E86374C"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337 (47%)</w:t>
            </w:r>
          </w:p>
        </w:tc>
        <w:tc>
          <w:tcPr>
            <w:tcW w:w="1811" w:type="dxa"/>
            <w:vAlign w:val="center"/>
            <w:hideMark/>
          </w:tcPr>
          <w:p w14:paraId="4E0418AE"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25 (62%)</w:t>
            </w:r>
          </w:p>
        </w:tc>
      </w:tr>
      <w:tr w:rsidR="00874D9F" w:rsidRPr="00346C2C" w14:paraId="557AB9FC" w14:textId="77777777" w:rsidTr="00D41C08">
        <w:tc>
          <w:tcPr>
            <w:tcW w:w="2552" w:type="dxa"/>
            <w:vMerge/>
            <w:tcBorders>
              <w:bottom w:val="single" w:sz="8" w:space="0" w:color="000000"/>
            </w:tcBorders>
            <w:vAlign w:val="center"/>
          </w:tcPr>
          <w:p w14:paraId="6CFF6486"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tcBorders>
              <w:bottom w:val="single" w:sz="8" w:space="0" w:color="000000"/>
            </w:tcBorders>
            <w:vAlign w:val="center"/>
          </w:tcPr>
          <w:p w14:paraId="1CC057E0"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Prefer not to answer</w:t>
            </w:r>
          </w:p>
        </w:tc>
        <w:tc>
          <w:tcPr>
            <w:tcW w:w="2102" w:type="dxa"/>
            <w:tcBorders>
              <w:bottom w:val="single" w:sz="8" w:space="0" w:color="000000"/>
            </w:tcBorders>
            <w:vAlign w:val="center"/>
            <w:hideMark/>
          </w:tcPr>
          <w:p w14:paraId="19F7F522"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1 (0.1%)</w:t>
            </w:r>
          </w:p>
        </w:tc>
        <w:tc>
          <w:tcPr>
            <w:tcW w:w="1811" w:type="dxa"/>
            <w:tcBorders>
              <w:bottom w:val="single" w:sz="8" w:space="0" w:color="000000"/>
            </w:tcBorders>
            <w:vAlign w:val="center"/>
            <w:hideMark/>
          </w:tcPr>
          <w:p w14:paraId="5883DB23"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 (5.0%)</w:t>
            </w:r>
          </w:p>
        </w:tc>
      </w:tr>
      <w:tr w:rsidR="00874D9F" w:rsidRPr="00346C2C" w14:paraId="15BDA674" w14:textId="77777777" w:rsidTr="00D41C08">
        <w:tc>
          <w:tcPr>
            <w:tcW w:w="2552" w:type="dxa"/>
            <w:vMerge w:val="restart"/>
            <w:tcBorders>
              <w:top w:val="single" w:sz="8" w:space="0" w:color="000000"/>
              <w:bottom w:val="single" w:sz="12" w:space="0" w:color="auto"/>
            </w:tcBorders>
            <w:vAlign w:val="center"/>
          </w:tcPr>
          <w:p w14:paraId="603DE471"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20. How concerned are you that you might unknowingly spread COVID-19 to others?</w:t>
            </w:r>
          </w:p>
        </w:tc>
        <w:tc>
          <w:tcPr>
            <w:tcW w:w="2551" w:type="dxa"/>
            <w:tcBorders>
              <w:top w:val="single" w:sz="8" w:space="0" w:color="000000"/>
            </w:tcBorders>
            <w:vAlign w:val="center"/>
          </w:tcPr>
          <w:p w14:paraId="4171B278"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Very concerned</w:t>
            </w:r>
          </w:p>
        </w:tc>
        <w:tc>
          <w:tcPr>
            <w:tcW w:w="2102" w:type="dxa"/>
            <w:tcBorders>
              <w:top w:val="single" w:sz="8" w:space="0" w:color="000000"/>
            </w:tcBorders>
            <w:vAlign w:val="center"/>
            <w:hideMark/>
          </w:tcPr>
          <w:p w14:paraId="41D88341"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189 (26%)</w:t>
            </w:r>
          </w:p>
        </w:tc>
        <w:tc>
          <w:tcPr>
            <w:tcW w:w="1811" w:type="dxa"/>
            <w:tcBorders>
              <w:top w:val="single" w:sz="8" w:space="0" w:color="000000"/>
            </w:tcBorders>
            <w:vAlign w:val="center"/>
            <w:hideMark/>
          </w:tcPr>
          <w:p w14:paraId="2A303067"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5 (12%)</w:t>
            </w:r>
          </w:p>
        </w:tc>
      </w:tr>
      <w:tr w:rsidR="00874D9F" w:rsidRPr="00346C2C" w14:paraId="02A55598" w14:textId="77777777" w:rsidTr="00D41C08">
        <w:tc>
          <w:tcPr>
            <w:tcW w:w="2552" w:type="dxa"/>
            <w:vMerge/>
            <w:tcBorders>
              <w:top w:val="single" w:sz="12" w:space="0" w:color="000000"/>
              <w:bottom w:val="single" w:sz="12" w:space="0" w:color="auto"/>
            </w:tcBorders>
            <w:vAlign w:val="center"/>
          </w:tcPr>
          <w:p w14:paraId="27A76B1C"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vAlign w:val="center"/>
          </w:tcPr>
          <w:p w14:paraId="5CC4E923"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Quite concerned</w:t>
            </w:r>
          </w:p>
        </w:tc>
        <w:tc>
          <w:tcPr>
            <w:tcW w:w="2102" w:type="dxa"/>
            <w:vAlign w:val="center"/>
            <w:hideMark/>
          </w:tcPr>
          <w:p w14:paraId="0930C700"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264 (37%)</w:t>
            </w:r>
          </w:p>
        </w:tc>
        <w:tc>
          <w:tcPr>
            <w:tcW w:w="1811" w:type="dxa"/>
            <w:vAlign w:val="center"/>
            <w:hideMark/>
          </w:tcPr>
          <w:p w14:paraId="2F4EF1F7"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12 (30%)</w:t>
            </w:r>
          </w:p>
        </w:tc>
      </w:tr>
      <w:tr w:rsidR="00874D9F" w:rsidRPr="00346C2C" w14:paraId="5A96A4CC" w14:textId="77777777" w:rsidTr="00D41C08">
        <w:tc>
          <w:tcPr>
            <w:tcW w:w="2552" w:type="dxa"/>
            <w:vMerge/>
            <w:tcBorders>
              <w:top w:val="single" w:sz="12" w:space="0" w:color="000000"/>
              <w:bottom w:val="single" w:sz="12" w:space="0" w:color="auto"/>
            </w:tcBorders>
            <w:vAlign w:val="center"/>
          </w:tcPr>
          <w:p w14:paraId="1BD158ED"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vAlign w:val="center"/>
          </w:tcPr>
          <w:p w14:paraId="494D3220"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A little concerned</w:t>
            </w:r>
          </w:p>
        </w:tc>
        <w:tc>
          <w:tcPr>
            <w:tcW w:w="2102" w:type="dxa"/>
            <w:vAlign w:val="center"/>
            <w:hideMark/>
          </w:tcPr>
          <w:p w14:paraId="3188BEAE"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203 (28%)</w:t>
            </w:r>
          </w:p>
        </w:tc>
        <w:tc>
          <w:tcPr>
            <w:tcW w:w="1811" w:type="dxa"/>
            <w:vAlign w:val="center"/>
            <w:hideMark/>
          </w:tcPr>
          <w:p w14:paraId="6607F6DF"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10 (25%)</w:t>
            </w:r>
          </w:p>
        </w:tc>
      </w:tr>
      <w:tr w:rsidR="00874D9F" w:rsidRPr="00346C2C" w14:paraId="3EF79C65" w14:textId="77777777" w:rsidTr="00D41C08">
        <w:tc>
          <w:tcPr>
            <w:tcW w:w="2552" w:type="dxa"/>
            <w:vMerge/>
            <w:tcBorders>
              <w:top w:val="single" w:sz="12" w:space="0" w:color="000000"/>
              <w:bottom w:val="single" w:sz="12" w:space="0" w:color="auto"/>
            </w:tcBorders>
            <w:vAlign w:val="center"/>
          </w:tcPr>
          <w:p w14:paraId="603D1381"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vAlign w:val="center"/>
          </w:tcPr>
          <w:p w14:paraId="22221D33"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Not at all concerned</w:t>
            </w:r>
          </w:p>
        </w:tc>
        <w:tc>
          <w:tcPr>
            <w:tcW w:w="2102" w:type="dxa"/>
            <w:vAlign w:val="center"/>
            <w:hideMark/>
          </w:tcPr>
          <w:p w14:paraId="11C6DF22"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63 (8.7%)</w:t>
            </w:r>
          </w:p>
        </w:tc>
        <w:tc>
          <w:tcPr>
            <w:tcW w:w="1811" w:type="dxa"/>
            <w:vAlign w:val="center"/>
            <w:hideMark/>
          </w:tcPr>
          <w:p w14:paraId="156AD845"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11 (28%)</w:t>
            </w:r>
          </w:p>
        </w:tc>
      </w:tr>
      <w:tr w:rsidR="00874D9F" w:rsidRPr="00346C2C" w14:paraId="03A80E6A" w14:textId="77777777" w:rsidTr="00D41C08">
        <w:tc>
          <w:tcPr>
            <w:tcW w:w="2552" w:type="dxa"/>
            <w:vMerge/>
            <w:tcBorders>
              <w:top w:val="single" w:sz="12" w:space="0" w:color="000000"/>
              <w:bottom w:val="single" w:sz="12" w:space="0" w:color="auto"/>
            </w:tcBorders>
            <w:vAlign w:val="center"/>
          </w:tcPr>
          <w:p w14:paraId="3C37938D"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tcBorders>
              <w:bottom w:val="single" w:sz="12" w:space="0" w:color="auto"/>
            </w:tcBorders>
            <w:vAlign w:val="center"/>
          </w:tcPr>
          <w:p w14:paraId="3B245F4A"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Prefer not to answer</w:t>
            </w:r>
          </w:p>
        </w:tc>
        <w:tc>
          <w:tcPr>
            <w:tcW w:w="2102" w:type="dxa"/>
            <w:tcBorders>
              <w:bottom w:val="single" w:sz="12" w:space="0" w:color="auto"/>
            </w:tcBorders>
            <w:vAlign w:val="center"/>
            <w:hideMark/>
          </w:tcPr>
          <w:p w14:paraId="7D687644"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 (0.3%)</w:t>
            </w:r>
          </w:p>
        </w:tc>
        <w:tc>
          <w:tcPr>
            <w:tcW w:w="1811" w:type="dxa"/>
            <w:tcBorders>
              <w:bottom w:val="single" w:sz="12" w:space="0" w:color="auto"/>
            </w:tcBorders>
            <w:vAlign w:val="center"/>
            <w:hideMark/>
          </w:tcPr>
          <w:p w14:paraId="2B8E0D7C"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F57BA0">
              <w:rPr>
                <w:rFonts w:asciiTheme="minorHAnsi" w:hAnsiTheme="minorHAnsi" w:cstheme="minorHAnsi"/>
                <w:color w:val="333333"/>
                <w:sz w:val="20"/>
                <w:szCs w:val="20"/>
              </w:rPr>
              <w:t>2 (5.0%)</w:t>
            </w:r>
          </w:p>
        </w:tc>
      </w:tr>
      <w:tr w:rsidR="00874D9F" w:rsidRPr="00346C2C" w14:paraId="54CCB9F7" w14:textId="77777777" w:rsidTr="00D41C08">
        <w:tc>
          <w:tcPr>
            <w:tcW w:w="2552" w:type="dxa"/>
            <w:vMerge w:val="restart"/>
            <w:tcBorders>
              <w:top w:val="single" w:sz="12" w:space="0" w:color="auto"/>
            </w:tcBorders>
            <w:vAlign w:val="center"/>
          </w:tcPr>
          <w:p w14:paraId="613DAD1B" w14:textId="77777777" w:rsidR="00874D9F" w:rsidRPr="00E07610" w:rsidRDefault="00874D9F" w:rsidP="00D41C08">
            <w:pPr>
              <w:spacing w:before="150" w:after="150"/>
              <w:ind w:left="150" w:right="150" w:firstLine="150"/>
              <w:jc w:val="center"/>
              <w:rPr>
                <w:rFonts w:asciiTheme="minorHAnsi" w:hAnsiTheme="minorHAnsi" w:cstheme="minorHAnsi"/>
                <w:color w:val="333333"/>
                <w:sz w:val="20"/>
                <w:szCs w:val="20"/>
                <w:vertAlign w:val="superscript"/>
              </w:rPr>
            </w:pPr>
            <w:r w:rsidRPr="001A1B6D">
              <w:rPr>
                <w:rFonts w:eastAsia="Times New Roman" w:cstheme="minorHAnsi"/>
                <w:sz w:val="20"/>
                <w:szCs w:val="20"/>
                <w:lang w:eastAsia="en-GB"/>
              </w:rPr>
              <w:t>Qu. 21. Do you personally know anyone who has died from COVID-19?</w:t>
            </w:r>
            <w:r w:rsidRPr="00E07610">
              <w:rPr>
                <w:rFonts w:eastAsia="Times New Roman" w:cstheme="minorHAnsi"/>
                <w:sz w:val="20"/>
                <w:szCs w:val="20"/>
                <w:vertAlign w:val="superscript"/>
                <w:lang w:eastAsia="en-GB"/>
              </w:rPr>
              <w:t>1</w:t>
            </w:r>
          </w:p>
        </w:tc>
        <w:tc>
          <w:tcPr>
            <w:tcW w:w="2551" w:type="dxa"/>
            <w:tcBorders>
              <w:top w:val="single" w:sz="12" w:space="0" w:color="auto"/>
            </w:tcBorders>
            <w:vAlign w:val="center"/>
          </w:tcPr>
          <w:p w14:paraId="1626D248"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No</w:t>
            </w:r>
          </w:p>
        </w:tc>
        <w:tc>
          <w:tcPr>
            <w:tcW w:w="2102" w:type="dxa"/>
            <w:tcBorders>
              <w:top w:val="single" w:sz="12" w:space="0" w:color="auto"/>
            </w:tcBorders>
            <w:vAlign w:val="center"/>
          </w:tcPr>
          <w:p w14:paraId="6A5DD617"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418 (58%)</w:t>
            </w:r>
          </w:p>
        </w:tc>
        <w:tc>
          <w:tcPr>
            <w:tcW w:w="1811" w:type="dxa"/>
            <w:tcBorders>
              <w:top w:val="single" w:sz="12" w:space="0" w:color="auto"/>
            </w:tcBorders>
            <w:vAlign w:val="center"/>
          </w:tcPr>
          <w:p w14:paraId="2CEB2A91"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21 (52%)</w:t>
            </w:r>
          </w:p>
        </w:tc>
      </w:tr>
      <w:tr w:rsidR="00874D9F" w:rsidRPr="00346C2C" w14:paraId="5E0DE9DA" w14:textId="77777777" w:rsidTr="00D41C08">
        <w:tc>
          <w:tcPr>
            <w:tcW w:w="2552" w:type="dxa"/>
            <w:vMerge/>
            <w:vAlign w:val="center"/>
          </w:tcPr>
          <w:p w14:paraId="4D0728E6" w14:textId="77777777" w:rsidR="00874D9F" w:rsidRPr="001A1B6D" w:rsidRDefault="00874D9F" w:rsidP="00D41C08">
            <w:pPr>
              <w:spacing w:before="150" w:after="150"/>
              <w:ind w:left="150" w:right="150" w:firstLine="150"/>
              <w:jc w:val="center"/>
              <w:rPr>
                <w:rFonts w:eastAsia="Times New Roman" w:cstheme="minorHAnsi"/>
                <w:sz w:val="20"/>
                <w:szCs w:val="20"/>
                <w:lang w:eastAsia="en-GB"/>
              </w:rPr>
            </w:pPr>
          </w:p>
        </w:tc>
        <w:tc>
          <w:tcPr>
            <w:tcW w:w="2551" w:type="dxa"/>
            <w:vAlign w:val="center"/>
          </w:tcPr>
          <w:p w14:paraId="26B8D62C"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Yes</w:t>
            </w:r>
          </w:p>
        </w:tc>
        <w:tc>
          <w:tcPr>
            <w:tcW w:w="2102" w:type="dxa"/>
            <w:vAlign w:val="center"/>
          </w:tcPr>
          <w:p w14:paraId="1BFD2EED"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299 (41%)</w:t>
            </w:r>
          </w:p>
        </w:tc>
        <w:tc>
          <w:tcPr>
            <w:tcW w:w="1811" w:type="dxa"/>
            <w:vAlign w:val="center"/>
          </w:tcPr>
          <w:p w14:paraId="5AFE04E0"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19 (48%)</w:t>
            </w:r>
          </w:p>
        </w:tc>
      </w:tr>
      <w:tr w:rsidR="00874D9F" w:rsidRPr="00346C2C" w14:paraId="773B1BA2" w14:textId="77777777" w:rsidTr="00D41C08">
        <w:tc>
          <w:tcPr>
            <w:tcW w:w="2552" w:type="dxa"/>
            <w:vMerge/>
            <w:tcBorders>
              <w:bottom w:val="single" w:sz="12" w:space="0" w:color="000000"/>
            </w:tcBorders>
            <w:vAlign w:val="center"/>
          </w:tcPr>
          <w:p w14:paraId="56D14049" w14:textId="77777777" w:rsidR="00874D9F" w:rsidRPr="00F57BA0" w:rsidRDefault="00874D9F" w:rsidP="00D41C08">
            <w:pPr>
              <w:spacing w:before="150" w:after="150"/>
              <w:ind w:left="150" w:right="150" w:firstLine="150"/>
              <w:jc w:val="center"/>
              <w:rPr>
                <w:rFonts w:asciiTheme="minorHAnsi" w:hAnsiTheme="minorHAnsi" w:cstheme="minorHAnsi"/>
                <w:color w:val="333333"/>
                <w:sz w:val="20"/>
                <w:szCs w:val="20"/>
              </w:rPr>
            </w:pPr>
          </w:p>
        </w:tc>
        <w:tc>
          <w:tcPr>
            <w:tcW w:w="2551" w:type="dxa"/>
            <w:tcBorders>
              <w:bottom w:val="single" w:sz="12" w:space="0" w:color="000000"/>
            </w:tcBorders>
            <w:vAlign w:val="center"/>
          </w:tcPr>
          <w:p w14:paraId="349C2688"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Unknown</w:t>
            </w:r>
          </w:p>
        </w:tc>
        <w:tc>
          <w:tcPr>
            <w:tcW w:w="2102" w:type="dxa"/>
            <w:tcBorders>
              <w:bottom w:val="single" w:sz="12" w:space="0" w:color="000000"/>
            </w:tcBorders>
            <w:vAlign w:val="center"/>
          </w:tcPr>
          <w:p w14:paraId="657F0C77"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4 (0.6%)</w:t>
            </w:r>
          </w:p>
        </w:tc>
        <w:tc>
          <w:tcPr>
            <w:tcW w:w="1811" w:type="dxa"/>
            <w:tcBorders>
              <w:bottom w:val="single" w:sz="12" w:space="0" w:color="000000"/>
            </w:tcBorders>
            <w:vAlign w:val="center"/>
          </w:tcPr>
          <w:p w14:paraId="560E21FF" w14:textId="77777777" w:rsidR="00874D9F" w:rsidRPr="00F57BA0" w:rsidRDefault="00874D9F" w:rsidP="00D41C08">
            <w:pPr>
              <w:spacing w:before="150" w:after="150"/>
              <w:ind w:left="150" w:right="150"/>
              <w:jc w:val="center"/>
              <w:rPr>
                <w:rFonts w:asciiTheme="minorHAnsi" w:hAnsiTheme="minorHAnsi" w:cstheme="minorHAnsi"/>
                <w:color w:val="333333"/>
                <w:sz w:val="20"/>
                <w:szCs w:val="20"/>
              </w:rPr>
            </w:pPr>
            <w:r w:rsidRPr="003B7078">
              <w:rPr>
                <w:rFonts w:asciiTheme="minorHAnsi" w:hAnsiTheme="minorHAnsi" w:cstheme="minorHAnsi"/>
                <w:color w:val="333333"/>
                <w:sz w:val="20"/>
                <w:szCs w:val="20"/>
              </w:rPr>
              <w:t>0 (0%)</w:t>
            </w:r>
          </w:p>
        </w:tc>
      </w:tr>
    </w:tbl>
    <w:p w14:paraId="31A01A8D" w14:textId="77777777" w:rsidR="00874D9F" w:rsidRPr="00E07610" w:rsidRDefault="00874D9F" w:rsidP="00874D9F">
      <w:r>
        <w:rPr>
          <w:vertAlign w:val="superscript"/>
        </w:rPr>
        <w:t>1</w:t>
      </w:r>
      <w:r>
        <w:t>See Supplementary Figure 2 for detailed breakdown of categories</w:t>
      </w:r>
    </w:p>
    <w:p w14:paraId="66276112" w14:textId="77777777" w:rsidR="00874D9F" w:rsidRDefault="00874D9F" w:rsidP="00874D9F"/>
    <w:p w14:paraId="0FC3E52E" w14:textId="77777777" w:rsidR="00874D9F" w:rsidRDefault="00874D9F" w:rsidP="00874D9F"/>
    <w:p w14:paraId="693BCFEE" w14:textId="77777777" w:rsidR="00874D9F" w:rsidRDefault="00874D9F" w:rsidP="00874D9F"/>
    <w:p w14:paraId="3C8253A2" w14:textId="54E9DBC9" w:rsidR="004F1971" w:rsidRDefault="00874D9F" w:rsidP="00667E5B">
      <w:pPr>
        <w:spacing w:after="160" w:line="259" w:lineRule="auto"/>
      </w:pPr>
      <w:r>
        <w:br w:type="page"/>
      </w:r>
      <w:r w:rsidR="000253BC" w:rsidRPr="000253BC">
        <w:lastRenderedPageBreak/>
        <w:t xml:space="preserve">Supplementary </w:t>
      </w:r>
      <w:r w:rsidR="00832EF8">
        <w:t xml:space="preserve">Figure 1. </w:t>
      </w:r>
      <w:r w:rsidR="004F1971">
        <w:t xml:space="preserve">Comparison of the vaccination levels of </w:t>
      </w:r>
      <w:proofErr w:type="spellStart"/>
      <w:r w:rsidR="004F1971">
        <w:t>UniCoVac</w:t>
      </w:r>
      <w:proofErr w:type="spellEnd"/>
      <w:r w:rsidR="004F1971">
        <w:t xml:space="preserve"> participants to comparator populations</w:t>
      </w:r>
    </w:p>
    <w:p w14:paraId="2179BD6A" w14:textId="6F87F526" w:rsidR="004F1971" w:rsidRDefault="004F03AE" w:rsidP="00570C1B">
      <w:r>
        <w:t xml:space="preserve">A total of </w:t>
      </w:r>
      <w:r w:rsidR="001B4127">
        <w:t>527</w:t>
      </w:r>
      <w:r>
        <w:t xml:space="preserve"> participants</w:t>
      </w:r>
      <w:r w:rsidR="001B4127">
        <w:t xml:space="preserve"> (63.7%)</w:t>
      </w:r>
      <w:r>
        <w:t xml:space="preserve"> indicated that they had had ‘at least on dose of a COVID-19 vaccine’ in response to question 10 of the </w:t>
      </w:r>
      <w:proofErr w:type="spellStart"/>
      <w:r>
        <w:t>UniCoVac</w:t>
      </w:r>
      <w:proofErr w:type="spellEnd"/>
      <w:r>
        <w:t xml:space="preserve"> questionnaire. This data was analysed relative to the time of submission of the questionnaire to determine whether the proportion of immunised individuals increased during the study and in comparisons to local and countrywide rates for an age-matched population</w:t>
      </w:r>
      <w:r w:rsidR="001B4127">
        <w:t xml:space="preserve"> (note that 94% of </w:t>
      </w:r>
      <w:proofErr w:type="spellStart"/>
      <w:r w:rsidR="001B4127">
        <w:t>UniCoVac</w:t>
      </w:r>
      <w:proofErr w:type="spellEnd"/>
      <w:r w:rsidR="001B4127">
        <w:t xml:space="preserve"> participants were in the 18-25 age bracket)</w:t>
      </w:r>
      <w:r>
        <w:t>. We note that surge vaccinations were performed in Leicester between 25/05/2021 and 6/06/2021 with 21,500 vaccinations being administered in multiple locations including De Montfort hall which is adjacent to the University of Leicester campus.</w:t>
      </w:r>
    </w:p>
    <w:p w14:paraId="14E1FA7E" w14:textId="3C537436" w:rsidR="004F03AE" w:rsidRDefault="004F03AE" w:rsidP="00570C1B"/>
    <w:p w14:paraId="5E0613CB" w14:textId="599BAB4D" w:rsidR="00D33C5A" w:rsidRDefault="004F03AE" w:rsidP="00570C1B">
      <w:r>
        <w:t xml:space="preserve">Graph </w:t>
      </w:r>
      <w:r w:rsidRPr="004F03AE">
        <w:rPr>
          <w:b/>
          <w:bCs/>
          <w:sz w:val="24"/>
          <w:szCs w:val="24"/>
        </w:rPr>
        <w:t>a</w:t>
      </w:r>
      <w:r>
        <w:t xml:space="preserve"> </w:t>
      </w:r>
      <w:proofErr w:type="gramStart"/>
      <w:r>
        <w:t>shows</w:t>
      </w:r>
      <w:proofErr w:type="gramEnd"/>
      <w:r>
        <w:t xml:space="preserve"> the </w:t>
      </w:r>
      <w:r w:rsidR="00A42212">
        <w:t>accumulated submissions (solid line) for the three weeks that the survey was open and the accumulated number of submissions from vaccinated individuals (dashed line). The submission spikes on the 1</w:t>
      </w:r>
      <w:r w:rsidR="00A42212" w:rsidRPr="00A42212">
        <w:rPr>
          <w:vertAlign w:val="superscript"/>
        </w:rPr>
        <w:t>st</w:t>
      </w:r>
      <w:r w:rsidR="00A42212">
        <w:t>, 10</w:t>
      </w:r>
      <w:r w:rsidR="00A42212" w:rsidRPr="00A42212">
        <w:rPr>
          <w:vertAlign w:val="superscript"/>
        </w:rPr>
        <w:t>th</w:t>
      </w:r>
      <w:r w:rsidR="00A42212">
        <w:t xml:space="preserve"> and 16</w:t>
      </w:r>
      <w:r w:rsidR="00A42212" w:rsidRPr="00A42212">
        <w:rPr>
          <w:vertAlign w:val="superscript"/>
        </w:rPr>
        <w:t>th</w:t>
      </w:r>
      <w:r w:rsidR="00A42212">
        <w:t xml:space="preserve"> June equate to days when the questionnaire was sent out to students (indicating that most students answer the survey within a few hours of receipt of the email).</w:t>
      </w:r>
      <w:r w:rsidR="00186829">
        <w:t xml:space="preserve"> There is no substantial difference during the collection period indicating that any effect of the surge vaccinations on uptake occurred prior to but not during the study period.</w:t>
      </w:r>
    </w:p>
    <w:p w14:paraId="44078DAD" w14:textId="70D3047B" w:rsidR="00186829" w:rsidRDefault="00186829" w:rsidP="00570C1B"/>
    <w:p w14:paraId="6A5FCC55" w14:textId="32A13EF9" w:rsidR="00186829" w:rsidRDefault="00186829" w:rsidP="00570C1B">
      <w:r>
        <w:t xml:space="preserve">Graph </w:t>
      </w:r>
      <w:r w:rsidRPr="001B4127">
        <w:rPr>
          <w:b/>
          <w:bCs/>
        </w:rPr>
        <w:t>b</w:t>
      </w:r>
      <w:r>
        <w:t xml:space="preserve"> shows the % of vaccinated individuals for the </w:t>
      </w:r>
      <w:proofErr w:type="spellStart"/>
      <w:r w:rsidR="001B4127">
        <w:t>UniCoVac</w:t>
      </w:r>
      <w:proofErr w:type="spellEnd"/>
      <w:r w:rsidR="001B4127">
        <w:t xml:space="preserve"> </w:t>
      </w:r>
      <w:r>
        <w:t xml:space="preserve">participants (solid black line) and </w:t>
      </w:r>
      <w:proofErr w:type="gramStart"/>
      <w:r>
        <w:t>18-24 year olds</w:t>
      </w:r>
      <w:proofErr w:type="gramEnd"/>
      <w:r>
        <w:t xml:space="preserve"> in Leicester (dashed blue line), East Midlands (dashed red line) and England (dashed green line). A statistical comparison was performed relative to the Leicester cohort as this cohort has the highest uptake and </w:t>
      </w:r>
      <w:r w:rsidR="001B4127">
        <w:t>because a high proportion of University of Leicester students would have been able to take advantage of surge vaccinations in Leicester.</w:t>
      </w:r>
    </w:p>
    <w:p w14:paraId="5258C2C5" w14:textId="3234CF4B" w:rsidR="004F03AE" w:rsidRDefault="004F03AE" w:rsidP="00570C1B"/>
    <w:p w14:paraId="2F012DEA" w14:textId="77777777" w:rsidR="004F03AE" w:rsidRDefault="004F03AE" w:rsidP="00570C1B"/>
    <w:p w14:paraId="2876A3ED" w14:textId="77777777" w:rsidR="00232389" w:rsidRDefault="00BF3693" w:rsidP="00232389">
      <w:pPr>
        <w:rPr>
          <w:rFonts w:ascii="Times New Roman" w:eastAsia="Times New Roman" w:hAnsi="Times New Roman" w:cs="Times New Roman"/>
          <w:sz w:val="24"/>
          <w:szCs w:val="24"/>
          <w:lang w:eastAsia="en-GB"/>
        </w:rPr>
      </w:pPr>
      <w:r w:rsidRPr="00BF3693">
        <w:rPr>
          <w:rFonts w:ascii="Times New Roman" w:eastAsia="Times New Roman" w:hAnsi="Times New Roman" w:cs="Times New Roman"/>
          <w:sz w:val="24"/>
          <w:szCs w:val="24"/>
          <w:lang w:eastAsia="en-GB"/>
        </w:rPr>
        <w:fldChar w:fldCharType="begin"/>
      </w:r>
      <w:r w:rsidRPr="00BF3693">
        <w:rPr>
          <w:rFonts w:ascii="Times New Roman" w:eastAsia="Times New Roman" w:hAnsi="Times New Roman" w:cs="Times New Roman"/>
          <w:sz w:val="24"/>
          <w:szCs w:val="24"/>
          <w:lang w:eastAsia="en-GB"/>
        </w:rPr>
        <w:instrText xml:space="preserve"> INCLUDEPICTURE "/var/folders/kl/l8h9qk292rqf9y3ddhq00gz000044t/T/com.microsoft.Word/WebArchiveCopyPasteTempFiles/cid08a5011c-9d64-4a31-b183-12aca9b2a12a" \* MERGEFORMATINET </w:instrText>
      </w:r>
      <w:r w:rsidRPr="00BF3693">
        <w:rPr>
          <w:rFonts w:ascii="Times New Roman" w:eastAsia="Times New Roman" w:hAnsi="Times New Roman" w:cs="Times New Roman"/>
          <w:sz w:val="24"/>
          <w:szCs w:val="24"/>
          <w:lang w:eastAsia="en-GB"/>
        </w:rPr>
        <w:fldChar w:fldCharType="separate"/>
      </w:r>
      <w:r w:rsidRPr="00BF3693">
        <w:rPr>
          <w:rFonts w:ascii="Times New Roman" w:eastAsia="Times New Roman" w:hAnsi="Times New Roman" w:cs="Times New Roman"/>
          <w:noProof/>
          <w:sz w:val="24"/>
          <w:szCs w:val="24"/>
          <w:lang w:eastAsia="en-GB"/>
        </w:rPr>
        <w:drawing>
          <wp:inline distT="0" distB="0" distL="0" distR="0" wp14:anchorId="25D04019" wp14:editId="119B849E">
            <wp:extent cx="5731510" cy="3537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37585"/>
                    </a:xfrm>
                    <a:prstGeom prst="rect">
                      <a:avLst/>
                    </a:prstGeom>
                    <a:noFill/>
                    <a:ln>
                      <a:noFill/>
                    </a:ln>
                  </pic:spPr>
                </pic:pic>
              </a:graphicData>
            </a:graphic>
          </wp:inline>
        </w:drawing>
      </w:r>
      <w:r w:rsidRPr="00BF3693">
        <w:rPr>
          <w:rFonts w:ascii="Times New Roman" w:eastAsia="Times New Roman" w:hAnsi="Times New Roman" w:cs="Times New Roman"/>
          <w:sz w:val="24"/>
          <w:szCs w:val="24"/>
          <w:lang w:eastAsia="en-GB"/>
        </w:rPr>
        <w:fldChar w:fldCharType="end"/>
      </w:r>
    </w:p>
    <w:p w14:paraId="142705D5" w14:textId="77777777" w:rsidR="00C94D6D" w:rsidRDefault="00C94D6D" w:rsidP="00232389"/>
    <w:p w14:paraId="7578BE3F" w14:textId="77777777" w:rsidR="00C94D6D" w:rsidRDefault="00C94D6D">
      <w:pPr>
        <w:spacing w:after="160" w:line="259" w:lineRule="auto"/>
      </w:pPr>
      <w:r>
        <w:br w:type="page"/>
      </w:r>
    </w:p>
    <w:p w14:paraId="3368CF93" w14:textId="6DE94B85" w:rsidR="00410390" w:rsidRDefault="001B0212" w:rsidP="00410390">
      <w:r>
        <w:lastRenderedPageBreak/>
        <w:t xml:space="preserve">Supplementary </w:t>
      </w:r>
      <w:r w:rsidR="00F57BA0">
        <w:t xml:space="preserve">Figure </w:t>
      </w:r>
      <w:r w:rsidR="005B3A3E">
        <w:t xml:space="preserve">2. </w:t>
      </w:r>
      <w:r w:rsidR="00410390">
        <w:t>Experiences of death</w:t>
      </w:r>
      <w:r w:rsidR="005B3A3E">
        <w:t>s</w:t>
      </w:r>
      <w:r w:rsidR="00410390">
        <w:t xml:space="preserve"> </w:t>
      </w:r>
      <w:r w:rsidR="005B3A3E">
        <w:t>among</w:t>
      </w:r>
      <w:r w:rsidR="00410390">
        <w:t xml:space="preserve"> friends, </w:t>
      </w:r>
      <w:proofErr w:type="gramStart"/>
      <w:r w:rsidR="00410390">
        <w:t>family</w:t>
      </w:r>
      <w:proofErr w:type="gramEnd"/>
      <w:r w:rsidR="00410390">
        <w:t xml:space="preserve"> or others. </w:t>
      </w:r>
      <w:r w:rsidR="005B3A3E" w:rsidRPr="001A1B6D">
        <w:rPr>
          <w:rFonts w:eastAsia="Times New Roman" w:cstheme="minorHAnsi"/>
          <w:sz w:val="20"/>
          <w:szCs w:val="20"/>
          <w:lang w:eastAsia="en-GB"/>
        </w:rPr>
        <w:t>Qu</w:t>
      </w:r>
      <w:r w:rsidR="005B3A3E">
        <w:rPr>
          <w:rFonts w:eastAsia="Times New Roman" w:cstheme="minorHAnsi"/>
          <w:sz w:val="20"/>
          <w:szCs w:val="20"/>
          <w:lang w:eastAsia="en-GB"/>
        </w:rPr>
        <w:t>estion</w:t>
      </w:r>
      <w:r w:rsidR="005B3A3E" w:rsidRPr="001A1B6D">
        <w:rPr>
          <w:rFonts w:eastAsia="Times New Roman" w:cstheme="minorHAnsi"/>
          <w:sz w:val="20"/>
          <w:szCs w:val="20"/>
          <w:lang w:eastAsia="en-GB"/>
        </w:rPr>
        <w:t xml:space="preserve"> 21</w:t>
      </w:r>
      <w:r w:rsidR="005B3A3E">
        <w:rPr>
          <w:rFonts w:eastAsia="Times New Roman" w:cstheme="minorHAnsi"/>
          <w:sz w:val="20"/>
          <w:szCs w:val="20"/>
          <w:lang w:eastAsia="en-GB"/>
        </w:rPr>
        <w:t xml:space="preserve"> of the survey asked students:</w:t>
      </w:r>
      <w:r w:rsidR="005B3A3E" w:rsidRPr="001A1B6D">
        <w:rPr>
          <w:rFonts w:eastAsia="Times New Roman" w:cstheme="minorHAnsi"/>
          <w:sz w:val="20"/>
          <w:szCs w:val="20"/>
          <w:lang w:eastAsia="en-GB"/>
        </w:rPr>
        <w:t xml:space="preserve"> </w:t>
      </w:r>
      <w:r w:rsidR="005B3A3E">
        <w:rPr>
          <w:rFonts w:eastAsia="Times New Roman" w:cstheme="minorHAnsi"/>
          <w:sz w:val="20"/>
          <w:szCs w:val="20"/>
          <w:lang w:eastAsia="en-GB"/>
        </w:rPr>
        <w:t>“</w:t>
      </w:r>
      <w:r w:rsidR="005B3A3E" w:rsidRPr="001A1B6D">
        <w:rPr>
          <w:rFonts w:eastAsia="Times New Roman" w:cstheme="minorHAnsi"/>
          <w:sz w:val="20"/>
          <w:szCs w:val="20"/>
          <w:lang w:eastAsia="en-GB"/>
        </w:rPr>
        <w:t>Do you personally know anyone who has died from COVID-19?</w:t>
      </w:r>
      <w:r w:rsidR="005B3A3E">
        <w:rPr>
          <w:rFonts w:eastAsia="Times New Roman" w:cstheme="minorHAnsi"/>
          <w:sz w:val="20"/>
          <w:szCs w:val="20"/>
          <w:lang w:eastAsia="en-GB"/>
        </w:rPr>
        <w:t>”</w:t>
      </w:r>
      <w:r w:rsidR="005B3A3E" w:rsidRPr="001A1B6D">
        <w:rPr>
          <w:rFonts w:eastAsia="Times New Roman" w:cstheme="minorHAnsi"/>
          <w:sz w:val="20"/>
          <w:szCs w:val="20"/>
          <w:lang w:eastAsia="en-GB"/>
        </w:rPr>
        <w:t xml:space="preserve"> </w:t>
      </w:r>
      <w:r w:rsidR="00410390">
        <w:t>Students were allowed to make multiple selections, but in most cases selected one categor</w:t>
      </w:r>
      <w:r w:rsidR="0064368D">
        <w:t>y</w:t>
      </w:r>
      <w:r w:rsidR="005B3A3E">
        <w:t>. Horizontal columns, selection frequency for each individual option; vertical bars, selection frequency for combinations of options.</w:t>
      </w:r>
    </w:p>
    <w:p w14:paraId="111AEBAC" w14:textId="77777777" w:rsidR="00BC454B" w:rsidRDefault="00410390" w:rsidP="00410390">
      <w:r>
        <w:fldChar w:fldCharType="begin"/>
      </w:r>
      <w:r>
        <w:instrText xml:space="preserve"> INCLUDEPICTURE "/var/folders/tc/scnzcyl90kl7k1zws3s_313m0000gp/T/com.microsoft.Word/WebArchiveCopyPasteTempFiles/unnamed-chunk-46-1.png" \* MERGEFORMATINET </w:instrText>
      </w:r>
      <w:r>
        <w:fldChar w:fldCharType="separate"/>
      </w:r>
      <w:r>
        <w:rPr>
          <w:noProof/>
        </w:rPr>
        <w:drawing>
          <wp:inline distT="0" distB="0" distL="0" distR="0" wp14:anchorId="1619F4C2" wp14:editId="7CCF74E3">
            <wp:extent cx="5727700" cy="3524885"/>
            <wp:effectExtent l="0" t="0" r="0" b="5715"/>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524885"/>
                    </a:xfrm>
                    <a:prstGeom prst="rect">
                      <a:avLst/>
                    </a:prstGeom>
                    <a:noFill/>
                    <a:ln>
                      <a:noFill/>
                    </a:ln>
                  </pic:spPr>
                </pic:pic>
              </a:graphicData>
            </a:graphic>
          </wp:inline>
        </w:drawing>
      </w:r>
      <w:r>
        <w:fldChar w:fldCharType="end"/>
      </w:r>
    </w:p>
    <w:p w14:paraId="1576AEFB" w14:textId="77777777" w:rsidR="00303724" w:rsidRDefault="00303724" w:rsidP="00410390"/>
    <w:p w14:paraId="3E341B9A" w14:textId="77777777" w:rsidR="00303724" w:rsidRDefault="00303724" w:rsidP="00410390"/>
    <w:p w14:paraId="787632C9" w14:textId="12D4FB32" w:rsidR="00410390" w:rsidRDefault="00410390" w:rsidP="00410390"/>
    <w:p w14:paraId="1A2DEAA5" w14:textId="77777777" w:rsidR="00410390" w:rsidRDefault="00410390" w:rsidP="00410390"/>
    <w:p w14:paraId="43F9E6BA" w14:textId="77777777" w:rsidR="00410390" w:rsidRDefault="00410390" w:rsidP="00410390"/>
    <w:p w14:paraId="32B89ADF" w14:textId="16EA98CA" w:rsidR="005675A5" w:rsidRDefault="005675A5">
      <w:pPr>
        <w:spacing w:after="160" w:line="259" w:lineRule="auto"/>
      </w:pPr>
    </w:p>
    <w:p w14:paraId="5B1BE1D9" w14:textId="54CA08F9" w:rsidR="005675A5" w:rsidRDefault="005675A5">
      <w:pPr>
        <w:spacing w:after="160" w:line="259" w:lineRule="auto"/>
      </w:pPr>
    </w:p>
    <w:p w14:paraId="18AFAF1E" w14:textId="77777777" w:rsidR="00FC51A5" w:rsidRDefault="00FC51A5" w:rsidP="00570C1B"/>
    <w:p w14:paraId="025ECD9F" w14:textId="6408F4B7" w:rsidR="005B5AE3" w:rsidRDefault="005B5AE3" w:rsidP="00295F76">
      <w:pPr>
        <w:spacing w:after="160" w:line="259" w:lineRule="auto"/>
      </w:pPr>
    </w:p>
    <w:p w14:paraId="31802693" w14:textId="77777777" w:rsidR="005B5AE3" w:rsidRDefault="005B5AE3" w:rsidP="00570C1B"/>
    <w:sectPr w:rsidR="005B5AE3">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544A" w14:textId="77777777" w:rsidR="00197DCB" w:rsidRDefault="00197DCB" w:rsidP="00974984">
      <w:r>
        <w:separator/>
      </w:r>
    </w:p>
  </w:endnote>
  <w:endnote w:type="continuationSeparator" w:id="0">
    <w:p w14:paraId="6BAD0F44" w14:textId="77777777" w:rsidR="00197DCB" w:rsidRDefault="00197DCB" w:rsidP="0097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jaVuSansCondense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2217"/>
      <w:docPartObj>
        <w:docPartGallery w:val="Page Numbers (Bottom of Page)"/>
        <w:docPartUnique/>
      </w:docPartObj>
    </w:sdtPr>
    <w:sdtEndPr>
      <w:rPr>
        <w:rStyle w:val="PageNumber"/>
      </w:rPr>
    </w:sdtEndPr>
    <w:sdtContent>
      <w:p w14:paraId="050DA812" w14:textId="1F75EB03" w:rsidR="00974984" w:rsidRDefault="00974984" w:rsidP="004F3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6F4E4" w14:textId="77777777" w:rsidR="00974984" w:rsidRDefault="00974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115435"/>
      <w:docPartObj>
        <w:docPartGallery w:val="Page Numbers (Bottom of Page)"/>
        <w:docPartUnique/>
      </w:docPartObj>
    </w:sdtPr>
    <w:sdtEndPr>
      <w:rPr>
        <w:rStyle w:val="PageNumber"/>
      </w:rPr>
    </w:sdtEndPr>
    <w:sdtContent>
      <w:p w14:paraId="2B187F36" w14:textId="122AF249" w:rsidR="00974984" w:rsidRDefault="00974984" w:rsidP="004F3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A39CF" w14:textId="77777777" w:rsidR="00974984" w:rsidRDefault="00974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E5E1" w14:textId="77777777" w:rsidR="00197DCB" w:rsidRDefault="00197DCB" w:rsidP="00974984">
      <w:r>
        <w:separator/>
      </w:r>
    </w:p>
  </w:footnote>
  <w:footnote w:type="continuationSeparator" w:id="0">
    <w:p w14:paraId="7D22065E" w14:textId="77777777" w:rsidR="00197DCB" w:rsidRDefault="00197DCB" w:rsidP="00974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54F"/>
    <w:multiLevelType w:val="hybridMultilevel"/>
    <w:tmpl w:val="45D4310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4F248E4A">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5ABD"/>
    <w:multiLevelType w:val="hybridMultilevel"/>
    <w:tmpl w:val="A3EC3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B6117"/>
    <w:multiLevelType w:val="hybridMultilevel"/>
    <w:tmpl w:val="37484692"/>
    <w:lvl w:ilvl="0" w:tplc="9CB8BC80">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416E92"/>
    <w:multiLevelType w:val="hybridMultilevel"/>
    <w:tmpl w:val="52364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A4AB0"/>
    <w:multiLevelType w:val="hybridMultilevel"/>
    <w:tmpl w:val="B05E84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C8DA34">
      <w:start w:val="1"/>
      <w:numFmt w:val="decimal"/>
      <w:lvlText w:val="%4."/>
      <w:lvlJc w:val="left"/>
      <w:pPr>
        <w:ind w:left="1070" w:hanging="360"/>
      </w:pPr>
      <w:rPr>
        <w:rFonts w:ascii="DejaVuSansCondensed" w:eastAsia="Times New Roman" w:hAnsi="DejaVuSansCondensed"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F70E4"/>
    <w:multiLevelType w:val="hybridMultilevel"/>
    <w:tmpl w:val="0CFCA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F95386"/>
    <w:multiLevelType w:val="hybridMultilevel"/>
    <w:tmpl w:val="510A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17"/>
    <w:rsid w:val="000253BC"/>
    <w:rsid w:val="000517DB"/>
    <w:rsid w:val="00056ACF"/>
    <w:rsid w:val="000801A6"/>
    <w:rsid w:val="00080F1B"/>
    <w:rsid w:val="00090318"/>
    <w:rsid w:val="0009112F"/>
    <w:rsid w:val="00091B8E"/>
    <w:rsid w:val="000B08B5"/>
    <w:rsid w:val="000C4351"/>
    <w:rsid w:val="000C5A82"/>
    <w:rsid w:val="000F70C5"/>
    <w:rsid w:val="00101CC4"/>
    <w:rsid w:val="00123130"/>
    <w:rsid w:val="00126C1D"/>
    <w:rsid w:val="0014613E"/>
    <w:rsid w:val="00151ED4"/>
    <w:rsid w:val="00156965"/>
    <w:rsid w:val="00162A9A"/>
    <w:rsid w:val="00186829"/>
    <w:rsid w:val="00197DCB"/>
    <w:rsid w:val="001A09B3"/>
    <w:rsid w:val="001A1B6D"/>
    <w:rsid w:val="001A36A2"/>
    <w:rsid w:val="001B0212"/>
    <w:rsid w:val="001B4127"/>
    <w:rsid w:val="001E39DB"/>
    <w:rsid w:val="001F1BB7"/>
    <w:rsid w:val="001F31F9"/>
    <w:rsid w:val="001F651C"/>
    <w:rsid w:val="00205F6C"/>
    <w:rsid w:val="0021600E"/>
    <w:rsid w:val="00217445"/>
    <w:rsid w:val="00232389"/>
    <w:rsid w:val="00245C6D"/>
    <w:rsid w:val="00246D2F"/>
    <w:rsid w:val="00254170"/>
    <w:rsid w:val="00255BC0"/>
    <w:rsid w:val="00265E81"/>
    <w:rsid w:val="0029382C"/>
    <w:rsid w:val="00295F76"/>
    <w:rsid w:val="002B7199"/>
    <w:rsid w:val="002C2A17"/>
    <w:rsid w:val="002C5553"/>
    <w:rsid w:val="002D57F8"/>
    <w:rsid w:val="002F238C"/>
    <w:rsid w:val="00303724"/>
    <w:rsid w:val="0030574B"/>
    <w:rsid w:val="00350F31"/>
    <w:rsid w:val="00351DD1"/>
    <w:rsid w:val="00352E3C"/>
    <w:rsid w:val="00355E69"/>
    <w:rsid w:val="00380CE6"/>
    <w:rsid w:val="00387220"/>
    <w:rsid w:val="003A2B34"/>
    <w:rsid w:val="003B106A"/>
    <w:rsid w:val="003C1B7C"/>
    <w:rsid w:val="003D18DC"/>
    <w:rsid w:val="003E43D9"/>
    <w:rsid w:val="003F22CD"/>
    <w:rsid w:val="003F26B7"/>
    <w:rsid w:val="00410390"/>
    <w:rsid w:val="00416C66"/>
    <w:rsid w:val="004323E5"/>
    <w:rsid w:val="00433813"/>
    <w:rsid w:val="00434ECF"/>
    <w:rsid w:val="00435493"/>
    <w:rsid w:val="00454C23"/>
    <w:rsid w:val="00485969"/>
    <w:rsid w:val="004E5DA1"/>
    <w:rsid w:val="004E68C8"/>
    <w:rsid w:val="004F03AE"/>
    <w:rsid w:val="004F1971"/>
    <w:rsid w:val="004F5AC7"/>
    <w:rsid w:val="00525183"/>
    <w:rsid w:val="005466FB"/>
    <w:rsid w:val="005675A5"/>
    <w:rsid w:val="00570C1B"/>
    <w:rsid w:val="0058442D"/>
    <w:rsid w:val="005A1AAE"/>
    <w:rsid w:val="005B0F20"/>
    <w:rsid w:val="005B3A3E"/>
    <w:rsid w:val="005B5AE3"/>
    <w:rsid w:val="005C2485"/>
    <w:rsid w:val="005E2999"/>
    <w:rsid w:val="005E2E00"/>
    <w:rsid w:val="005F2A18"/>
    <w:rsid w:val="00601B06"/>
    <w:rsid w:val="00617FA2"/>
    <w:rsid w:val="00631633"/>
    <w:rsid w:val="0064368D"/>
    <w:rsid w:val="006569CF"/>
    <w:rsid w:val="00664ACF"/>
    <w:rsid w:val="00667E5B"/>
    <w:rsid w:val="00682BFE"/>
    <w:rsid w:val="006B29FD"/>
    <w:rsid w:val="006C52C3"/>
    <w:rsid w:val="006D00C7"/>
    <w:rsid w:val="006D0414"/>
    <w:rsid w:val="006D169D"/>
    <w:rsid w:val="00714AC5"/>
    <w:rsid w:val="007351E6"/>
    <w:rsid w:val="00751879"/>
    <w:rsid w:val="00766D8E"/>
    <w:rsid w:val="00796A06"/>
    <w:rsid w:val="007B2485"/>
    <w:rsid w:val="007C3666"/>
    <w:rsid w:val="007D0314"/>
    <w:rsid w:val="007F1E54"/>
    <w:rsid w:val="008104AF"/>
    <w:rsid w:val="00820A21"/>
    <w:rsid w:val="00832EF8"/>
    <w:rsid w:val="00836BB6"/>
    <w:rsid w:val="008413F3"/>
    <w:rsid w:val="008442E0"/>
    <w:rsid w:val="00865AB8"/>
    <w:rsid w:val="00874D9F"/>
    <w:rsid w:val="00882B9E"/>
    <w:rsid w:val="0088767B"/>
    <w:rsid w:val="008C784E"/>
    <w:rsid w:val="008D7A0F"/>
    <w:rsid w:val="008F340F"/>
    <w:rsid w:val="0090526D"/>
    <w:rsid w:val="00916D27"/>
    <w:rsid w:val="009411EA"/>
    <w:rsid w:val="00952292"/>
    <w:rsid w:val="00974984"/>
    <w:rsid w:val="009A46EE"/>
    <w:rsid w:val="009B1F69"/>
    <w:rsid w:val="009B62A2"/>
    <w:rsid w:val="009B7493"/>
    <w:rsid w:val="009D58FC"/>
    <w:rsid w:val="009E1215"/>
    <w:rsid w:val="009F3B20"/>
    <w:rsid w:val="00A01F14"/>
    <w:rsid w:val="00A02B61"/>
    <w:rsid w:val="00A04B79"/>
    <w:rsid w:val="00A139A2"/>
    <w:rsid w:val="00A42212"/>
    <w:rsid w:val="00A53A01"/>
    <w:rsid w:val="00A70C03"/>
    <w:rsid w:val="00A72115"/>
    <w:rsid w:val="00A777E9"/>
    <w:rsid w:val="00A9693D"/>
    <w:rsid w:val="00A97525"/>
    <w:rsid w:val="00AB5DCD"/>
    <w:rsid w:val="00AC5A26"/>
    <w:rsid w:val="00AE090D"/>
    <w:rsid w:val="00B36367"/>
    <w:rsid w:val="00B619B6"/>
    <w:rsid w:val="00B8652C"/>
    <w:rsid w:val="00BA6DCB"/>
    <w:rsid w:val="00BB532D"/>
    <w:rsid w:val="00BB7A94"/>
    <w:rsid w:val="00BC454B"/>
    <w:rsid w:val="00BC477A"/>
    <w:rsid w:val="00BC5CE3"/>
    <w:rsid w:val="00BC6419"/>
    <w:rsid w:val="00BE7542"/>
    <w:rsid w:val="00BF3693"/>
    <w:rsid w:val="00C00432"/>
    <w:rsid w:val="00C03A34"/>
    <w:rsid w:val="00C07DCD"/>
    <w:rsid w:val="00C2503D"/>
    <w:rsid w:val="00C54F9D"/>
    <w:rsid w:val="00C733ED"/>
    <w:rsid w:val="00C94D6D"/>
    <w:rsid w:val="00C96E77"/>
    <w:rsid w:val="00CA0177"/>
    <w:rsid w:val="00CC1B07"/>
    <w:rsid w:val="00CC38FC"/>
    <w:rsid w:val="00CD252C"/>
    <w:rsid w:val="00CD4082"/>
    <w:rsid w:val="00CE7168"/>
    <w:rsid w:val="00CF6036"/>
    <w:rsid w:val="00CF6A6A"/>
    <w:rsid w:val="00D16043"/>
    <w:rsid w:val="00D33C5A"/>
    <w:rsid w:val="00D435A0"/>
    <w:rsid w:val="00D46C5F"/>
    <w:rsid w:val="00D540CD"/>
    <w:rsid w:val="00D72521"/>
    <w:rsid w:val="00D72BCA"/>
    <w:rsid w:val="00D76153"/>
    <w:rsid w:val="00D762E9"/>
    <w:rsid w:val="00D85FE7"/>
    <w:rsid w:val="00DA57A7"/>
    <w:rsid w:val="00DB2117"/>
    <w:rsid w:val="00DD2273"/>
    <w:rsid w:val="00DF57F3"/>
    <w:rsid w:val="00E07610"/>
    <w:rsid w:val="00E26159"/>
    <w:rsid w:val="00E5054E"/>
    <w:rsid w:val="00E621AE"/>
    <w:rsid w:val="00E679FD"/>
    <w:rsid w:val="00E70D5D"/>
    <w:rsid w:val="00E70FD0"/>
    <w:rsid w:val="00E710DA"/>
    <w:rsid w:val="00E82048"/>
    <w:rsid w:val="00E82A72"/>
    <w:rsid w:val="00E950EC"/>
    <w:rsid w:val="00EA210A"/>
    <w:rsid w:val="00EA22F4"/>
    <w:rsid w:val="00EA4A2F"/>
    <w:rsid w:val="00EB34FA"/>
    <w:rsid w:val="00ED6C9B"/>
    <w:rsid w:val="00ED7149"/>
    <w:rsid w:val="00EE2818"/>
    <w:rsid w:val="00EE4012"/>
    <w:rsid w:val="00EF3CCA"/>
    <w:rsid w:val="00EF6DB6"/>
    <w:rsid w:val="00F048B5"/>
    <w:rsid w:val="00F203DE"/>
    <w:rsid w:val="00F33ADF"/>
    <w:rsid w:val="00F4627E"/>
    <w:rsid w:val="00F57BA0"/>
    <w:rsid w:val="00F60341"/>
    <w:rsid w:val="00FA2302"/>
    <w:rsid w:val="00FB457F"/>
    <w:rsid w:val="00FC51A5"/>
    <w:rsid w:val="00FD6802"/>
    <w:rsid w:val="00FF0E93"/>
    <w:rsid w:val="00FF2ED1"/>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7B4E"/>
  <w15:chartTrackingRefBased/>
  <w15:docId w15:val="{85A012D9-D696-4B13-9A94-50DC4426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2A17"/>
    <w:rPr>
      <w:sz w:val="16"/>
      <w:szCs w:val="16"/>
    </w:rPr>
  </w:style>
  <w:style w:type="paragraph" w:styleId="CommentText">
    <w:name w:val="annotation text"/>
    <w:basedOn w:val="Normal"/>
    <w:link w:val="CommentTextChar"/>
    <w:uiPriority w:val="99"/>
    <w:semiHidden/>
    <w:unhideWhenUsed/>
    <w:rsid w:val="002C2A17"/>
    <w:rPr>
      <w:sz w:val="20"/>
      <w:szCs w:val="20"/>
    </w:rPr>
  </w:style>
  <w:style w:type="character" w:customStyle="1" w:styleId="CommentTextChar">
    <w:name w:val="Comment Text Char"/>
    <w:basedOn w:val="DefaultParagraphFont"/>
    <w:link w:val="CommentText"/>
    <w:uiPriority w:val="99"/>
    <w:semiHidden/>
    <w:rsid w:val="002C2A1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2A17"/>
    <w:rPr>
      <w:b/>
      <w:bCs/>
    </w:rPr>
  </w:style>
  <w:style w:type="character" w:customStyle="1" w:styleId="CommentSubjectChar">
    <w:name w:val="Comment Subject Char"/>
    <w:basedOn w:val="CommentTextChar"/>
    <w:link w:val="CommentSubject"/>
    <w:uiPriority w:val="99"/>
    <w:semiHidden/>
    <w:rsid w:val="002C2A17"/>
    <w:rPr>
      <w:rFonts w:ascii="Calibri" w:hAnsi="Calibri" w:cs="Calibri"/>
      <w:b/>
      <w:bCs/>
      <w:sz w:val="20"/>
      <w:szCs w:val="20"/>
    </w:rPr>
  </w:style>
  <w:style w:type="character" w:styleId="Hyperlink">
    <w:name w:val="Hyperlink"/>
    <w:basedOn w:val="DefaultParagraphFont"/>
    <w:uiPriority w:val="99"/>
    <w:unhideWhenUsed/>
    <w:rsid w:val="00EA22F4"/>
    <w:rPr>
      <w:color w:val="0563C1" w:themeColor="hyperlink"/>
      <w:u w:val="single"/>
    </w:rPr>
  </w:style>
  <w:style w:type="character" w:styleId="UnresolvedMention">
    <w:name w:val="Unresolved Mention"/>
    <w:basedOn w:val="DefaultParagraphFont"/>
    <w:uiPriority w:val="99"/>
    <w:semiHidden/>
    <w:unhideWhenUsed/>
    <w:rsid w:val="00EA22F4"/>
    <w:rPr>
      <w:color w:val="605E5C"/>
      <w:shd w:val="clear" w:color="auto" w:fill="E1DFDD"/>
    </w:rPr>
  </w:style>
  <w:style w:type="character" w:styleId="FollowedHyperlink">
    <w:name w:val="FollowedHyperlink"/>
    <w:basedOn w:val="DefaultParagraphFont"/>
    <w:uiPriority w:val="99"/>
    <w:semiHidden/>
    <w:unhideWhenUsed/>
    <w:rsid w:val="00EA4A2F"/>
    <w:rPr>
      <w:color w:val="954F72" w:themeColor="followedHyperlink"/>
      <w:u w:val="single"/>
    </w:rPr>
  </w:style>
  <w:style w:type="paragraph" w:styleId="ListParagraph">
    <w:name w:val="List Paragraph"/>
    <w:basedOn w:val="Normal"/>
    <w:uiPriority w:val="34"/>
    <w:qFormat/>
    <w:rsid w:val="00380CE6"/>
    <w:pPr>
      <w:ind w:left="720"/>
      <w:contextualSpacing/>
    </w:pPr>
  </w:style>
  <w:style w:type="character" w:customStyle="1" w:styleId="apple-converted-space">
    <w:name w:val="apple-converted-space"/>
    <w:basedOn w:val="DefaultParagraphFont"/>
    <w:rsid w:val="001F31F9"/>
  </w:style>
  <w:style w:type="table" w:styleId="TableGrid">
    <w:name w:val="Table Grid"/>
    <w:basedOn w:val="TableNormal"/>
    <w:uiPriority w:val="39"/>
    <w:rsid w:val="0043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51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FC51A5"/>
    <w:rPr>
      <w:b/>
      <w:bCs/>
    </w:rPr>
  </w:style>
  <w:style w:type="character" w:styleId="Emphasis">
    <w:name w:val="Emphasis"/>
    <w:basedOn w:val="DefaultParagraphFont"/>
    <w:uiPriority w:val="20"/>
    <w:qFormat/>
    <w:rsid w:val="00FC51A5"/>
    <w:rPr>
      <w:i/>
      <w:iCs/>
    </w:rPr>
  </w:style>
  <w:style w:type="paragraph" w:styleId="NormalWeb">
    <w:name w:val="Normal (Web)"/>
    <w:basedOn w:val="Normal"/>
    <w:uiPriority w:val="99"/>
    <w:semiHidden/>
    <w:unhideWhenUsed/>
    <w:rsid w:val="00FC51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tfootnote">
    <w:name w:val="gt_footnote"/>
    <w:basedOn w:val="Normal"/>
    <w:rsid w:val="00410390"/>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4984"/>
    <w:pPr>
      <w:tabs>
        <w:tab w:val="center" w:pos="4680"/>
        <w:tab w:val="right" w:pos="9360"/>
      </w:tabs>
    </w:pPr>
  </w:style>
  <w:style w:type="character" w:customStyle="1" w:styleId="FooterChar">
    <w:name w:val="Footer Char"/>
    <w:basedOn w:val="DefaultParagraphFont"/>
    <w:link w:val="Footer"/>
    <w:uiPriority w:val="99"/>
    <w:rsid w:val="00974984"/>
    <w:rPr>
      <w:rFonts w:ascii="Calibri" w:hAnsi="Calibri" w:cs="Calibri"/>
    </w:rPr>
  </w:style>
  <w:style w:type="character" w:styleId="PageNumber">
    <w:name w:val="page number"/>
    <w:basedOn w:val="DefaultParagraphFont"/>
    <w:uiPriority w:val="99"/>
    <w:semiHidden/>
    <w:unhideWhenUsed/>
    <w:rsid w:val="00974984"/>
  </w:style>
  <w:style w:type="paragraph" w:styleId="EndnoteText">
    <w:name w:val="endnote text"/>
    <w:basedOn w:val="Normal"/>
    <w:link w:val="EndnoteTextChar"/>
    <w:uiPriority w:val="99"/>
    <w:semiHidden/>
    <w:unhideWhenUsed/>
    <w:rsid w:val="008F340F"/>
    <w:rPr>
      <w:sz w:val="20"/>
      <w:szCs w:val="20"/>
    </w:rPr>
  </w:style>
  <w:style w:type="character" w:customStyle="1" w:styleId="EndnoteTextChar">
    <w:name w:val="Endnote Text Char"/>
    <w:basedOn w:val="DefaultParagraphFont"/>
    <w:link w:val="EndnoteText"/>
    <w:uiPriority w:val="99"/>
    <w:semiHidden/>
    <w:rsid w:val="008F340F"/>
    <w:rPr>
      <w:rFonts w:ascii="Calibri" w:hAnsi="Calibri" w:cs="Calibri"/>
      <w:sz w:val="20"/>
      <w:szCs w:val="20"/>
    </w:rPr>
  </w:style>
  <w:style w:type="character" w:styleId="EndnoteReference">
    <w:name w:val="endnote reference"/>
    <w:basedOn w:val="DefaultParagraphFont"/>
    <w:uiPriority w:val="99"/>
    <w:semiHidden/>
    <w:unhideWhenUsed/>
    <w:rsid w:val="008F3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723">
      <w:bodyDiv w:val="1"/>
      <w:marLeft w:val="0"/>
      <w:marRight w:val="0"/>
      <w:marTop w:val="0"/>
      <w:marBottom w:val="0"/>
      <w:divBdr>
        <w:top w:val="none" w:sz="0" w:space="0" w:color="auto"/>
        <w:left w:val="none" w:sz="0" w:space="0" w:color="auto"/>
        <w:bottom w:val="none" w:sz="0" w:space="0" w:color="auto"/>
        <w:right w:val="none" w:sz="0" w:space="0" w:color="auto"/>
      </w:divBdr>
    </w:div>
    <w:div w:id="278217803">
      <w:bodyDiv w:val="1"/>
      <w:marLeft w:val="0"/>
      <w:marRight w:val="0"/>
      <w:marTop w:val="0"/>
      <w:marBottom w:val="0"/>
      <w:divBdr>
        <w:top w:val="none" w:sz="0" w:space="0" w:color="auto"/>
        <w:left w:val="none" w:sz="0" w:space="0" w:color="auto"/>
        <w:bottom w:val="none" w:sz="0" w:space="0" w:color="auto"/>
        <w:right w:val="none" w:sz="0" w:space="0" w:color="auto"/>
      </w:divBdr>
    </w:div>
    <w:div w:id="7283083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008">
          <w:marLeft w:val="0"/>
          <w:marRight w:val="0"/>
          <w:marTop w:val="0"/>
          <w:marBottom w:val="0"/>
          <w:divBdr>
            <w:top w:val="none" w:sz="0" w:space="0" w:color="auto"/>
            <w:left w:val="none" w:sz="0" w:space="0" w:color="auto"/>
            <w:bottom w:val="none" w:sz="0" w:space="0" w:color="auto"/>
            <w:right w:val="none" w:sz="0" w:space="0" w:color="auto"/>
          </w:divBdr>
        </w:div>
      </w:divsChild>
    </w:div>
    <w:div w:id="848640722">
      <w:bodyDiv w:val="1"/>
      <w:marLeft w:val="0"/>
      <w:marRight w:val="0"/>
      <w:marTop w:val="0"/>
      <w:marBottom w:val="0"/>
      <w:divBdr>
        <w:top w:val="none" w:sz="0" w:space="0" w:color="auto"/>
        <w:left w:val="none" w:sz="0" w:space="0" w:color="auto"/>
        <w:bottom w:val="none" w:sz="0" w:space="0" w:color="auto"/>
        <w:right w:val="none" w:sz="0" w:space="0" w:color="auto"/>
      </w:divBdr>
    </w:div>
    <w:div w:id="1361970785">
      <w:bodyDiv w:val="1"/>
      <w:marLeft w:val="0"/>
      <w:marRight w:val="0"/>
      <w:marTop w:val="0"/>
      <w:marBottom w:val="0"/>
      <w:divBdr>
        <w:top w:val="none" w:sz="0" w:space="0" w:color="auto"/>
        <w:left w:val="none" w:sz="0" w:space="0" w:color="auto"/>
        <w:bottom w:val="none" w:sz="0" w:space="0" w:color="auto"/>
        <w:right w:val="none" w:sz="0" w:space="0" w:color="auto"/>
      </w:divBdr>
    </w:div>
    <w:div w:id="16246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F54C-77F7-C040-B79F-4929199D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Katherine</dc:creator>
  <cp:keywords/>
  <dc:description/>
  <cp:lastModifiedBy>Chris Bayliss</cp:lastModifiedBy>
  <cp:revision>10</cp:revision>
  <dcterms:created xsi:type="dcterms:W3CDTF">2021-08-08T23:10:00Z</dcterms:created>
  <dcterms:modified xsi:type="dcterms:W3CDTF">2021-12-03T16:50:00Z</dcterms:modified>
</cp:coreProperties>
</file>