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BE07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B230A60" wp14:editId="1A51D4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7F886" w14:textId="77777777" w:rsidR="00E010CB" w:rsidRDefault="00E010CB">
      <w:pPr>
        <w:rPr>
          <w:b/>
        </w:rPr>
      </w:pPr>
    </w:p>
    <w:p w14:paraId="6E15E865" w14:textId="77777777" w:rsidR="00E010CB" w:rsidRDefault="00E010CB">
      <w:pPr>
        <w:rPr>
          <w:b/>
        </w:rPr>
      </w:pPr>
    </w:p>
    <w:p w14:paraId="598161FA" w14:textId="77777777" w:rsidR="00E010CB" w:rsidRDefault="00E010CB">
      <w:pPr>
        <w:rPr>
          <w:b/>
        </w:rPr>
      </w:pPr>
    </w:p>
    <w:p w14:paraId="53989441" w14:textId="16317CDF" w:rsidR="00121130" w:rsidRPr="00DA2D74" w:rsidRDefault="00C12F9B">
      <w:pPr>
        <w:rPr>
          <w:b/>
        </w:rPr>
      </w:pPr>
      <w:r w:rsidRPr="00C12F9B">
        <w:rPr>
          <w:b/>
        </w:rPr>
        <w:t>Grant Number</w:t>
      </w:r>
      <w:r>
        <w:t xml:space="preserve">: </w:t>
      </w:r>
      <w:r w:rsidR="00B3431B" w:rsidRPr="00B3431B">
        <w:rPr>
          <w:rFonts w:ascii="Calibri" w:hAnsi="Calibri" w:cs="Calibri"/>
          <w:b/>
          <w:color w:val="000000"/>
        </w:rPr>
        <w:t>ES/M01066X/1</w:t>
      </w:r>
    </w:p>
    <w:p w14:paraId="1F7C52B0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DA2D74">
        <w:rPr>
          <w:b/>
        </w:rPr>
        <w:t>ESRC</w:t>
      </w:r>
    </w:p>
    <w:p w14:paraId="7F7CF1F1" w14:textId="502A53DA" w:rsidR="000F06C6" w:rsidRDefault="000F06C6">
      <w:r w:rsidRPr="00C12F9B">
        <w:rPr>
          <w:b/>
        </w:rPr>
        <w:t>Project title</w:t>
      </w:r>
      <w:r w:rsidRPr="00DA2D74">
        <w:rPr>
          <w:b/>
        </w:rPr>
        <w:t xml:space="preserve">: </w:t>
      </w:r>
      <w:r w:rsidR="00DA2D74" w:rsidRPr="00DA2D74">
        <w:rPr>
          <w:b/>
        </w:rPr>
        <w:t xml:space="preserve"> </w:t>
      </w:r>
      <w:r w:rsidR="00B3431B" w:rsidRPr="00B3431B">
        <w:rPr>
          <w:b/>
        </w:rPr>
        <w:t>Flexible and habitual mechanisms of human navigation</w:t>
      </w:r>
      <w:r w:rsidR="00DA2D74" w:rsidRPr="00DA2D74">
        <w:rPr>
          <w:b/>
        </w:rPr>
        <w:t>?</w:t>
      </w:r>
      <w:r w:rsidR="00DA2D74">
        <w:t xml:space="preserve"> </w:t>
      </w:r>
    </w:p>
    <w:p w14:paraId="775A99BE" w14:textId="21149ED8" w:rsidR="000F06C6" w:rsidRDefault="000F06C6">
      <w:r>
        <w:t>The following files have been archived</w:t>
      </w:r>
      <w:r w:rsidR="00F24F8B">
        <w:t xml:space="preserve"> in </w:t>
      </w:r>
      <w:proofErr w:type="spellStart"/>
      <w:r w:rsidR="00F24F8B">
        <w:t>ReShare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CC41B36" w14:textId="77777777" w:rsidTr="000F06C6">
        <w:tc>
          <w:tcPr>
            <w:tcW w:w="4508" w:type="dxa"/>
          </w:tcPr>
          <w:p w14:paraId="69C8FD24" w14:textId="53BC0515" w:rsidR="000F06C6" w:rsidRDefault="00055FA3">
            <w:r>
              <w:t>Folder</w:t>
            </w:r>
            <w:r w:rsidR="000F06C6">
              <w:t xml:space="preserve"> name</w:t>
            </w:r>
          </w:p>
        </w:tc>
        <w:tc>
          <w:tcPr>
            <w:tcW w:w="4508" w:type="dxa"/>
          </w:tcPr>
          <w:p w14:paraId="5EA4364D" w14:textId="770122D1" w:rsidR="000F06C6" w:rsidRDefault="00055FA3">
            <w:r>
              <w:t>D</w:t>
            </w:r>
            <w:r w:rsidR="000F06C6">
              <w:t>escription</w:t>
            </w:r>
            <w:r>
              <w:t xml:space="preserve"> of folder content</w:t>
            </w:r>
            <w:r w:rsidR="000F06C6">
              <w:t xml:space="preserve"> (</w:t>
            </w:r>
            <w:r w:rsidR="000F06C6"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proofErr w:type="gramStart"/>
            <w:r w:rsidR="003B3C82">
              <w:t>i.e.</w:t>
            </w:r>
            <w:proofErr w:type="gramEnd"/>
            <w:r w:rsidR="00377F0F">
              <w:t xml:space="preserve"> survey and </w:t>
            </w:r>
            <w:r w:rsidR="003B3C82">
              <w:t>interviews/focus groups</w:t>
            </w:r>
            <w:r w:rsidR="000F06C6">
              <w:t>)</w:t>
            </w:r>
          </w:p>
        </w:tc>
      </w:tr>
      <w:tr w:rsidR="000F06C6" w14:paraId="233F563C" w14:textId="77777777" w:rsidTr="009D076B">
        <w:trPr>
          <w:trHeight w:val="397"/>
        </w:trPr>
        <w:tc>
          <w:tcPr>
            <w:tcW w:w="4508" w:type="dxa"/>
          </w:tcPr>
          <w:p w14:paraId="44081B7E" w14:textId="6A4E7C32" w:rsidR="00055FA3" w:rsidRPr="00055FA3" w:rsidRDefault="00055FA3" w:rsidP="00055FA3">
            <w:r w:rsidRPr="00055FA3">
              <w:t>https://osf.io/ktqcm/</w:t>
            </w:r>
          </w:p>
          <w:p w14:paraId="2211AB9A" w14:textId="69E941DF" w:rsidR="000F06C6" w:rsidRDefault="000F06C6" w:rsidP="00055FA3"/>
        </w:tc>
        <w:tc>
          <w:tcPr>
            <w:tcW w:w="4508" w:type="dxa"/>
          </w:tcPr>
          <w:p w14:paraId="1AF0FBDA" w14:textId="358923AC" w:rsidR="00AB2D77" w:rsidRDefault="00AB2D77" w:rsidP="00900C32">
            <w:pPr>
              <w:pStyle w:val="ListParagraph"/>
              <w:numPr>
                <w:ilvl w:val="0"/>
                <w:numId w:val="1"/>
              </w:numPr>
              <w:ind w:left="344"/>
            </w:pPr>
            <w:r>
              <w:t>a</w:t>
            </w:r>
            <w:r w:rsidR="00055FA3">
              <w:t>n</w:t>
            </w:r>
            <w:r>
              <w:t xml:space="preserve"> </w:t>
            </w:r>
            <w:r w:rsidR="00055FA3">
              <w:t>XLS</w:t>
            </w:r>
            <w:r>
              <w:t xml:space="preserve"> file containing the data for </w:t>
            </w:r>
            <w:r w:rsidR="00055FA3">
              <w:t>four experiments</w:t>
            </w:r>
            <w:r w:rsidR="00316F52">
              <w:t xml:space="preserve"> (sample size E1 = 32, E2 = 32, E3 = 32, E4 = 48)</w:t>
            </w:r>
          </w:p>
          <w:p w14:paraId="29FAA9EC" w14:textId="4C7515A8" w:rsidR="00AB2D77" w:rsidRDefault="00AB2D77" w:rsidP="00900C32">
            <w:pPr>
              <w:pStyle w:val="ListParagraph"/>
              <w:numPr>
                <w:ilvl w:val="0"/>
                <w:numId w:val="1"/>
              </w:numPr>
              <w:ind w:left="344"/>
            </w:pPr>
            <w:r>
              <w:t xml:space="preserve">a text file containing a description of each column in the </w:t>
            </w:r>
            <w:r w:rsidR="00055FA3">
              <w:t>XLS</w:t>
            </w:r>
            <w:r>
              <w:t xml:space="preserve"> file</w:t>
            </w:r>
          </w:p>
          <w:p w14:paraId="42CCBAD4" w14:textId="40790D2F" w:rsidR="00055FA3" w:rsidRDefault="00055FA3" w:rsidP="00900C32">
            <w:pPr>
              <w:pStyle w:val="ListParagraph"/>
              <w:numPr>
                <w:ilvl w:val="0"/>
                <w:numId w:val="1"/>
              </w:numPr>
              <w:ind w:left="344"/>
            </w:pPr>
            <w:r>
              <w:t>Links to the accepted version of the output</w:t>
            </w:r>
          </w:p>
          <w:p w14:paraId="16E67C68" w14:textId="77777777" w:rsidR="000F06C6" w:rsidRDefault="000F06C6" w:rsidP="00F24F8B">
            <w:pPr>
              <w:pStyle w:val="ListParagraph"/>
            </w:pPr>
          </w:p>
        </w:tc>
      </w:tr>
      <w:tr w:rsidR="000F06C6" w14:paraId="4C3D51D2" w14:textId="77777777" w:rsidTr="009D076B">
        <w:trPr>
          <w:trHeight w:val="397"/>
        </w:trPr>
        <w:tc>
          <w:tcPr>
            <w:tcW w:w="4508" w:type="dxa"/>
          </w:tcPr>
          <w:p w14:paraId="4FDBF4F7" w14:textId="43E81AE9" w:rsidR="000F06C6" w:rsidRDefault="00900C32" w:rsidP="00AB2D77">
            <w:r>
              <w:t>Landmark overshadowing boundary experiments.zip</w:t>
            </w:r>
          </w:p>
        </w:tc>
        <w:tc>
          <w:tcPr>
            <w:tcW w:w="4508" w:type="dxa"/>
          </w:tcPr>
          <w:p w14:paraId="44519846" w14:textId="67088F96" w:rsidR="00AB2D77" w:rsidRDefault="00900C32" w:rsidP="00900C32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XLS files containing the data for three experiments</w:t>
            </w:r>
            <w:r w:rsidR="00316F52">
              <w:t xml:space="preserve"> (sample size E1 = 60, E2 = 80, E3 = 40)</w:t>
            </w:r>
          </w:p>
          <w:p w14:paraId="1557C93A" w14:textId="63CF6439" w:rsidR="00900C32" w:rsidRDefault="00900C32" w:rsidP="00900C32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a text file containing a description of each column in the XLS file</w:t>
            </w:r>
            <w:r>
              <w:t>s</w:t>
            </w:r>
          </w:p>
          <w:p w14:paraId="359FBDB3" w14:textId="77777777" w:rsidR="000F06C6" w:rsidRDefault="000F06C6" w:rsidP="00900C32">
            <w:pPr>
              <w:pStyle w:val="ListParagraph"/>
            </w:pPr>
          </w:p>
        </w:tc>
      </w:tr>
      <w:tr w:rsidR="00900C32" w14:paraId="302940D8" w14:textId="77777777" w:rsidTr="009D076B">
        <w:trPr>
          <w:trHeight w:val="397"/>
        </w:trPr>
        <w:tc>
          <w:tcPr>
            <w:tcW w:w="4508" w:type="dxa"/>
          </w:tcPr>
          <w:p w14:paraId="6778BE4D" w14:textId="41AA90E5" w:rsidR="00900C32" w:rsidRDefault="00900C32" w:rsidP="00900C32">
            <w:r>
              <w:t xml:space="preserve">Landmark overshadowing </w:t>
            </w:r>
            <w:r>
              <w:t>geometry</w:t>
            </w:r>
            <w:r>
              <w:t xml:space="preserve"> experiments.zip</w:t>
            </w:r>
          </w:p>
        </w:tc>
        <w:tc>
          <w:tcPr>
            <w:tcW w:w="4508" w:type="dxa"/>
          </w:tcPr>
          <w:p w14:paraId="46882D7B" w14:textId="12C2AA06" w:rsidR="00900C32" w:rsidRDefault="00900C32" w:rsidP="00900C32">
            <w:pPr>
              <w:pStyle w:val="ListParagraph"/>
              <w:numPr>
                <w:ilvl w:val="0"/>
                <w:numId w:val="18"/>
              </w:numPr>
              <w:ind w:left="344"/>
            </w:pPr>
            <w:r>
              <w:t>XLS files containing the data for three experiments</w:t>
            </w:r>
            <w:r w:rsidR="00316F52">
              <w:t xml:space="preserve"> (sample size E1 = 121, E2 = 80, E3 = 80)</w:t>
            </w:r>
          </w:p>
          <w:p w14:paraId="7145AD95" w14:textId="77777777" w:rsidR="00900C32" w:rsidRDefault="00900C32" w:rsidP="00900C32">
            <w:pPr>
              <w:pStyle w:val="ListParagraph"/>
              <w:numPr>
                <w:ilvl w:val="0"/>
                <w:numId w:val="18"/>
              </w:numPr>
              <w:ind w:left="344"/>
            </w:pPr>
            <w:r>
              <w:t>a text file containing a description of each column in the XLS files</w:t>
            </w:r>
          </w:p>
          <w:p w14:paraId="018A4297" w14:textId="77777777" w:rsidR="00900C32" w:rsidRDefault="00900C32" w:rsidP="00900C32">
            <w:pPr>
              <w:ind w:left="344"/>
            </w:pPr>
          </w:p>
        </w:tc>
      </w:tr>
      <w:tr w:rsidR="00900C32" w14:paraId="77E08A4D" w14:textId="77777777" w:rsidTr="00DC62E5">
        <w:trPr>
          <w:trHeight w:val="397"/>
        </w:trPr>
        <w:tc>
          <w:tcPr>
            <w:tcW w:w="4508" w:type="dxa"/>
          </w:tcPr>
          <w:p w14:paraId="478576FC" w14:textId="6B3665B5" w:rsidR="00900C32" w:rsidRDefault="00900C32" w:rsidP="00DC62E5">
            <w:r>
              <w:t>Sequence blocking</w:t>
            </w:r>
            <w:r>
              <w:t>.zip</w:t>
            </w:r>
          </w:p>
        </w:tc>
        <w:tc>
          <w:tcPr>
            <w:tcW w:w="4508" w:type="dxa"/>
          </w:tcPr>
          <w:p w14:paraId="66327A8F" w14:textId="755F9556" w:rsidR="00900C32" w:rsidRDefault="00900C32" w:rsidP="00900C32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 xml:space="preserve">XLS files containing the data for </w:t>
            </w:r>
            <w:r>
              <w:t>two</w:t>
            </w:r>
            <w:r>
              <w:t xml:space="preserve"> experiments</w:t>
            </w:r>
            <w:r w:rsidR="00316F52">
              <w:t xml:space="preserve"> (sample size E1 = 48, E2 = 108)</w:t>
            </w:r>
          </w:p>
          <w:p w14:paraId="3994B80F" w14:textId="77777777" w:rsidR="00900C32" w:rsidRDefault="00900C32" w:rsidP="00900C32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a text file containing a description of each column in the XLS files</w:t>
            </w:r>
          </w:p>
          <w:p w14:paraId="1965F7CF" w14:textId="77777777" w:rsidR="00900C32" w:rsidRDefault="00900C32" w:rsidP="00900C32">
            <w:pPr>
              <w:ind w:left="344"/>
            </w:pPr>
          </w:p>
        </w:tc>
      </w:tr>
      <w:tr w:rsidR="00900C32" w14:paraId="0C3C8FF5" w14:textId="77777777" w:rsidTr="00DC62E5">
        <w:trPr>
          <w:trHeight w:val="397"/>
        </w:trPr>
        <w:tc>
          <w:tcPr>
            <w:tcW w:w="4508" w:type="dxa"/>
          </w:tcPr>
          <w:p w14:paraId="155D901A" w14:textId="2EEF2927" w:rsidR="00900C32" w:rsidRDefault="00900C32" w:rsidP="00DC62E5">
            <w:r>
              <w:t>Return route</w:t>
            </w:r>
            <w:r>
              <w:t>.zip</w:t>
            </w:r>
          </w:p>
        </w:tc>
        <w:tc>
          <w:tcPr>
            <w:tcW w:w="4508" w:type="dxa"/>
          </w:tcPr>
          <w:p w14:paraId="416DF79B" w14:textId="1BD5641D" w:rsidR="00900C32" w:rsidRDefault="00900C32" w:rsidP="00900C32">
            <w:pPr>
              <w:pStyle w:val="ListParagraph"/>
              <w:numPr>
                <w:ilvl w:val="0"/>
                <w:numId w:val="20"/>
              </w:numPr>
              <w:ind w:left="344"/>
            </w:pPr>
            <w:r>
              <w:t xml:space="preserve">XLS files containing the data for </w:t>
            </w:r>
            <w:r w:rsidR="00316F52">
              <w:t>two</w:t>
            </w:r>
            <w:r>
              <w:t xml:space="preserve"> experiments</w:t>
            </w:r>
            <w:r w:rsidR="00316F52">
              <w:t xml:space="preserve"> (sample size E1 = 48, E2 = 39)</w:t>
            </w:r>
          </w:p>
          <w:p w14:paraId="32C0DE0F" w14:textId="77777777" w:rsidR="00900C32" w:rsidRDefault="00900C32" w:rsidP="00900C32">
            <w:pPr>
              <w:pStyle w:val="ListParagraph"/>
              <w:numPr>
                <w:ilvl w:val="0"/>
                <w:numId w:val="20"/>
              </w:numPr>
              <w:ind w:left="344"/>
            </w:pPr>
            <w:r>
              <w:t>a text file containing a description of each column in the XLS files</w:t>
            </w:r>
          </w:p>
          <w:p w14:paraId="2C13BCBE" w14:textId="77777777" w:rsidR="00900C32" w:rsidRDefault="00900C32" w:rsidP="00900C32">
            <w:pPr>
              <w:ind w:left="344"/>
            </w:pPr>
          </w:p>
        </w:tc>
      </w:tr>
      <w:tr w:rsidR="00091A2C" w14:paraId="624CD2FF" w14:textId="77777777" w:rsidTr="00DC62E5">
        <w:trPr>
          <w:trHeight w:val="397"/>
        </w:trPr>
        <w:tc>
          <w:tcPr>
            <w:tcW w:w="4508" w:type="dxa"/>
          </w:tcPr>
          <w:p w14:paraId="15DD2851" w14:textId="7E5D3DDF" w:rsidR="00091A2C" w:rsidRDefault="00091A2C" w:rsidP="00DC62E5">
            <w:r>
              <w:t xml:space="preserve">Boundaries </w:t>
            </w:r>
            <w:r w:rsidR="009E76DC">
              <w:t>episodic memory</w:t>
            </w:r>
            <w:r>
              <w:t>.zip</w:t>
            </w:r>
          </w:p>
        </w:tc>
        <w:tc>
          <w:tcPr>
            <w:tcW w:w="4508" w:type="dxa"/>
          </w:tcPr>
          <w:p w14:paraId="6060669E" w14:textId="7D2079D2" w:rsidR="00091A2C" w:rsidRDefault="009E76DC" w:rsidP="009E76DC">
            <w:pPr>
              <w:pStyle w:val="ListParagraph"/>
              <w:numPr>
                <w:ilvl w:val="0"/>
                <w:numId w:val="21"/>
              </w:numPr>
              <w:ind w:left="344"/>
            </w:pPr>
            <w:r>
              <w:t xml:space="preserve">an </w:t>
            </w:r>
            <w:r w:rsidR="00091A2C">
              <w:t>XLS file containing the data for three experiments</w:t>
            </w:r>
            <w:r w:rsidR="00316F52">
              <w:t xml:space="preserve"> (sample size E1=24, E2 = 24, E3=24)</w:t>
            </w:r>
          </w:p>
          <w:p w14:paraId="6D4DA844" w14:textId="595ED43E" w:rsidR="00091A2C" w:rsidRDefault="00091A2C" w:rsidP="009E76DC">
            <w:pPr>
              <w:pStyle w:val="ListParagraph"/>
              <w:numPr>
                <w:ilvl w:val="0"/>
                <w:numId w:val="21"/>
              </w:numPr>
              <w:ind w:left="344"/>
            </w:pPr>
            <w:r>
              <w:t>a text file containing a description of each column in the XLS file</w:t>
            </w:r>
          </w:p>
          <w:p w14:paraId="573D35FB" w14:textId="77777777" w:rsidR="00091A2C" w:rsidRDefault="00091A2C" w:rsidP="00DC62E5">
            <w:pPr>
              <w:ind w:left="344"/>
            </w:pPr>
          </w:p>
        </w:tc>
      </w:tr>
      <w:tr w:rsidR="000F06C6" w14:paraId="79A188C8" w14:textId="77777777" w:rsidTr="009D076B">
        <w:trPr>
          <w:trHeight w:val="397"/>
        </w:trPr>
        <w:tc>
          <w:tcPr>
            <w:tcW w:w="4508" w:type="dxa"/>
          </w:tcPr>
          <w:p w14:paraId="39A97BD5" w14:textId="0E99652A" w:rsidR="000F06C6" w:rsidRDefault="00316F52">
            <w:proofErr w:type="spellStart"/>
            <w:r>
              <w:lastRenderedPageBreak/>
              <w:t>Hedgemaze</w:t>
            </w:r>
            <w:proofErr w:type="spellEnd"/>
            <w:r>
              <w:t xml:space="preserve"> csv.zip</w:t>
            </w:r>
          </w:p>
        </w:tc>
        <w:tc>
          <w:tcPr>
            <w:tcW w:w="4508" w:type="dxa"/>
          </w:tcPr>
          <w:p w14:paraId="360065CC" w14:textId="68975E8D" w:rsidR="00AB2D77" w:rsidRDefault="00316F52" w:rsidP="00900C32">
            <w:pPr>
              <w:pStyle w:val="ListParagraph"/>
              <w:numPr>
                <w:ilvl w:val="0"/>
                <w:numId w:val="4"/>
              </w:numPr>
              <w:ind w:left="344"/>
            </w:pPr>
            <w:r>
              <w:t>Individual</w:t>
            </w:r>
            <w:r w:rsidR="00AB2D77">
              <w:t xml:space="preserve"> CSV file</w:t>
            </w:r>
            <w:r>
              <w:t>s</w:t>
            </w:r>
            <w:r w:rsidR="00AB2D77">
              <w:t xml:space="preserve"> containing the trial-level data for each </w:t>
            </w:r>
            <w:r>
              <w:t xml:space="preserve">stage of the </w:t>
            </w:r>
            <w:proofErr w:type="spellStart"/>
            <w:r>
              <w:t>Hedgemaze</w:t>
            </w:r>
            <w:proofErr w:type="spellEnd"/>
            <w:r>
              <w:t xml:space="preserve"> </w:t>
            </w:r>
            <w:r w:rsidR="00AB2D77">
              <w:t xml:space="preserve">experiment, </w:t>
            </w:r>
            <w:r w:rsidR="009D146C">
              <w:t>(sample size =</w:t>
            </w:r>
            <w:r>
              <w:t>24</w:t>
            </w:r>
            <w:r w:rsidR="009D146C">
              <w:t>)</w:t>
            </w:r>
          </w:p>
          <w:p w14:paraId="0E29EE24" w14:textId="77777777" w:rsidR="000F06C6" w:rsidRDefault="000F06C6" w:rsidP="00C27170">
            <w:pPr>
              <w:pStyle w:val="ListParagraph"/>
              <w:ind w:left="344"/>
            </w:pPr>
          </w:p>
        </w:tc>
      </w:tr>
      <w:tr w:rsidR="00C27170" w14:paraId="766B621B" w14:textId="77777777" w:rsidTr="00DC62E5">
        <w:trPr>
          <w:trHeight w:val="397"/>
        </w:trPr>
        <w:tc>
          <w:tcPr>
            <w:tcW w:w="4508" w:type="dxa"/>
          </w:tcPr>
          <w:p w14:paraId="0B300504" w14:textId="51F4E0A0" w:rsidR="00C27170" w:rsidRDefault="00C27170" w:rsidP="00DC62E5">
            <w:proofErr w:type="spellStart"/>
            <w:r>
              <w:t>Hedgemaze</w:t>
            </w:r>
            <w:proofErr w:type="spellEnd"/>
            <w:r>
              <w:t xml:space="preserve"> </w:t>
            </w:r>
            <w:r>
              <w:t>defaced anatomy</w:t>
            </w:r>
            <w:r>
              <w:t>.zip</w:t>
            </w:r>
          </w:p>
        </w:tc>
        <w:tc>
          <w:tcPr>
            <w:tcW w:w="4508" w:type="dxa"/>
          </w:tcPr>
          <w:p w14:paraId="4C3D2D70" w14:textId="0FEE5483" w:rsidR="00C27170" w:rsidRDefault="00C27170" w:rsidP="00C27170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>Individual .</w:t>
            </w:r>
            <w:proofErr w:type="spellStart"/>
            <w:r>
              <w:t>nii</w:t>
            </w:r>
            <w:proofErr w:type="spellEnd"/>
            <w:r>
              <w:t xml:space="preserve"> files showing anonymised structural MRI scans for the </w:t>
            </w:r>
            <w:proofErr w:type="spellStart"/>
            <w:r>
              <w:t>Hedgemaze</w:t>
            </w:r>
            <w:proofErr w:type="spellEnd"/>
            <w:r>
              <w:t xml:space="preserve"> experiment, (sample size =24)</w:t>
            </w:r>
          </w:p>
          <w:p w14:paraId="62050A5C" w14:textId="77777777" w:rsidR="00C27170" w:rsidRDefault="00C27170" w:rsidP="00DC62E5">
            <w:pPr>
              <w:pStyle w:val="ListParagraph"/>
              <w:ind w:left="344"/>
            </w:pPr>
          </w:p>
        </w:tc>
      </w:tr>
      <w:tr w:rsidR="00C27170" w14:paraId="377931AF" w14:textId="77777777" w:rsidTr="00DC62E5">
        <w:trPr>
          <w:trHeight w:val="397"/>
        </w:trPr>
        <w:tc>
          <w:tcPr>
            <w:tcW w:w="4508" w:type="dxa"/>
          </w:tcPr>
          <w:p w14:paraId="122A3F8E" w14:textId="6A09E2B3" w:rsidR="00C27170" w:rsidRDefault="00C27170" w:rsidP="00DC62E5">
            <w:proofErr w:type="spellStart"/>
            <w:r>
              <w:t>Hedgemaze</w:t>
            </w:r>
            <w:r>
              <w:t>_XX_fRMI</w:t>
            </w:r>
            <w:proofErr w:type="spellEnd"/>
            <w:r>
              <w:t xml:space="preserve"> data</w:t>
            </w:r>
            <w:r>
              <w:t>.zip</w:t>
            </w:r>
          </w:p>
        </w:tc>
        <w:tc>
          <w:tcPr>
            <w:tcW w:w="4508" w:type="dxa"/>
          </w:tcPr>
          <w:p w14:paraId="76BC78F4" w14:textId="124D7EFF" w:rsidR="00C27170" w:rsidRDefault="006807DF" w:rsidP="00C27170">
            <w:pPr>
              <w:pStyle w:val="ListParagraph"/>
              <w:numPr>
                <w:ilvl w:val="0"/>
                <w:numId w:val="23"/>
              </w:numPr>
              <w:ind w:left="344"/>
            </w:pPr>
            <w:r>
              <w:t xml:space="preserve">24 folders containing raw DCM files corresponding to behavioural events documented in CSV files contained in </w:t>
            </w:r>
            <w:proofErr w:type="spellStart"/>
            <w:r>
              <w:t>Hedgemaze</w:t>
            </w:r>
            <w:proofErr w:type="spellEnd"/>
            <w:r>
              <w:t xml:space="preserve"> csv.zip. Information on </w:t>
            </w:r>
            <w:proofErr w:type="spellStart"/>
            <w:r>
              <w:t>Hedgemaze</w:t>
            </w:r>
            <w:proofErr w:type="spellEnd"/>
            <w:r>
              <w:t xml:space="preserve"> files is explained further in the </w:t>
            </w:r>
            <w:proofErr w:type="spellStart"/>
            <w:r>
              <w:t>Hedgemaze</w:t>
            </w:r>
            <w:proofErr w:type="spellEnd"/>
            <w:r>
              <w:t xml:space="preserve"> ReadMe document.</w:t>
            </w:r>
          </w:p>
        </w:tc>
      </w:tr>
      <w:tr w:rsidR="00AB2D77" w14:paraId="7B084335" w14:textId="77777777" w:rsidTr="009D076B">
        <w:trPr>
          <w:trHeight w:val="397"/>
        </w:trPr>
        <w:tc>
          <w:tcPr>
            <w:tcW w:w="4508" w:type="dxa"/>
          </w:tcPr>
          <w:p w14:paraId="0935BEC8" w14:textId="50893158" w:rsidR="00AB2D77" w:rsidRDefault="00DA2D74">
            <w:r>
              <w:t xml:space="preserve">Files for remaining experiments will be made available </w:t>
            </w:r>
            <w:r w:rsidR="006807DF">
              <w:t>when the data are processed.</w:t>
            </w:r>
            <w:r>
              <w:t xml:space="preserve"> </w:t>
            </w:r>
          </w:p>
        </w:tc>
        <w:tc>
          <w:tcPr>
            <w:tcW w:w="4508" w:type="dxa"/>
          </w:tcPr>
          <w:p w14:paraId="6DE4BBDF" w14:textId="77777777" w:rsidR="00AB2D77" w:rsidRDefault="00AB2D77"/>
        </w:tc>
      </w:tr>
    </w:tbl>
    <w:p w14:paraId="0707495C" w14:textId="77777777" w:rsidR="000F06C6" w:rsidRDefault="000F06C6"/>
    <w:p w14:paraId="3D9600B3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6D3F77D7" w14:textId="77777777" w:rsidR="00977B0B" w:rsidRPr="00977B0B" w:rsidRDefault="00977B0B" w:rsidP="00977B0B">
      <w:pPr>
        <w:spacing w:after="0" w:line="240" w:lineRule="auto"/>
        <w:ind w:left="567" w:hanging="567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977B0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Buckley, M. G., Austen, J. M., Myles, L. A., Smith, S., </w:t>
      </w:r>
      <w:proofErr w:type="spellStart"/>
      <w:r w:rsidRPr="00977B0B">
        <w:rPr>
          <w:rFonts w:eastAsia="Times New Roman" w:cstheme="minorHAnsi"/>
          <w:color w:val="222222"/>
          <w:shd w:val="clear" w:color="auto" w:fill="FFFFFF"/>
          <w:lang w:eastAsia="en-GB"/>
        </w:rPr>
        <w:t>Ihssen</w:t>
      </w:r>
      <w:proofErr w:type="spellEnd"/>
      <w:r w:rsidRPr="00977B0B">
        <w:rPr>
          <w:rFonts w:eastAsia="Times New Roman" w:cstheme="minorHAnsi"/>
          <w:color w:val="222222"/>
          <w:shd w:val="clear" w:color="auto" w:fill="FFFFFF"/>
          <w:lang w:eastAsia="en-GB"/>
        </w:rPr>
        <w:t>, N., Lew, A. R., &amp; McGregor, A. (2021). The effects of spatial stability and cue type on spatial learning: Implications for theories of parallel memory systems. </w:t>
      </w:r>
      <w:r w:rsidRPr="00977B0B">
        <w:rPr>
          <w:rFonts w:eastAsia="Times New Roman" w:cstheme="minorHAnsi"/>
          <w:i/>
          <w:iCs/>
          <w:color w:val="222222"/>
          <w:lang w:eastAsia="en-GB"/>
        </w:rPr>
        <w:t>Cognition</w:t>
      </w:r>
      <w:r w:rsidRPr="00977B0B">
        <w:rPr>
          <w:rFonts w:eastAsia="Times New Roman" w:cstheme="minorHAnsi"/>
          <w:color w:val="222222"/>
          <w:shd w:val="clear" w:color="auto" w:fill="FFFFFF"/>
          <w:lang w:eastAsia="en-GB"/>
        </w:rPr>
        <w:t>, </w:t>
      </w:r>
      <w:r w:rsidRPr="00977B0B">
        <w:rPr>
          <w:rFonts w:eastAsia="Times New Roman" w:cstheme="minorHAnsi"/>
          <w:i/>
          <w:iCs/>
          <w:color w:val="222222"/>
          <w:lang w:eastAsia="en-GB"/>
        </w:rPr>
        <w:t>214</w:t>
      </w:r>
      <w:r w:rsidRPr="00977B0B">
        <w:rPr>
          <w:rFonts w:eastAsia="Times New Roman" w:cstheme="minorHAnsi"/>
          <w:color w:val="222222"/>
          <w:shd w:val="clear" w:color="auto" w:fill="FFFFFF"/>
          <w:lang w:eastAsia="en-GB"/>
        </w:rPr>
        <w:t>, 104802.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hyperlink r:id="rId9" w:tgtFrame="_blank" w:tooltip="Persistent link using digital object identifier" w:history="1">
        <w:r w:rsidRPr="00977B0B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https://doi.org/10.1016/j.cognition.2021.104802</w:t>
        </w:r>
      </w:hyperlink>
    </w:p>
    <w:p w14:paraId="0F5301B9" w14:textId="36E56359" w:rsidR="00977B0B" w:rsidRPr="00977B0B" w:rsidRDefault="00977B0B" w:rsidP="00977B0B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3823A94F" w14:textId="77777777" w:rsidR="00DA2D74" w:rsidRPr="00DA2D74" w:rsidRDefault="00DA2D74" w:rsidP="00977B0B">
      <w:pPr>
        <w:ind w:firstLine="567"/>
      </w:pPr>
    </w:p>
    <w:sectPr w:rsidR="00DA2D74" w:rsidRPr="00DA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7E1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3BA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0E50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BA9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B1D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1FED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1628"/>
    <w:multiLevelType w:val="hybridMultilevel"/>
    <w:tmpl w:val="7522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2018"/>
    <w:multiLevelType w:val="hybridMultilevel"/>
    <w:tmpl w:val="EDC2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BF6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640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149B"/>
    <w:multiLevelType w:val="hybridMultilevel"/>
    <w:tmpl w:val="785E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3122A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B2FB9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B4D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4736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53E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D28D4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93C83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B4F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11CDE"/>
    <w:multiLevelType w:val="hybridMultilevel"/>
    <w:tmpl w:val="7522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422A1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667C8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01C6"/>
    <w:multiLevelType w:val="hybridMultilevel"/>
    <w:tmpl w:val="5E8C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21"/>
  </w:num>
  <w:num w:numId="7">
    <w:abstractNumId w:val="9"/>
  </w:num>
  <w:num w:numId="8">
    <w:abstractNumId w:val="5"/>
  </w:num>
  <w:num w:numId="9">
    <w:abstractNumId w:val="20"/>
  </w:num>
  <w:num w:numId="10">
    <w:abstractNumId w:val="11"/>
  </w:num>
  <w:num w:numId="11">
    <w:abstractNumId w:val="0"/>
  </w:num>
  <w:num w:numId="12">
    <w:abstractNumId w:val="8"/>
  </w:num>
  <w:num w:numId="13">
    <w:abstractNumId w:val="16"/>
  </w:num>
  <w:num w:numId="14">
    <w:abstractNumId w:val="22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10"/>
  </w:num>
  <w:num w:numId="20">
    <w:abstractNumId w:val="19"/>
  </w:num>
  <w:num w:numId="21">
    <w:abstractNumId w:val="6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Y3sTA1NjY2NTVU0lEKTi0uzszPAykwrAUAJG9SZSwAAAA="/>
  </w:docVars>
  <w:rsids>
    <w:rsidRoot w:val="00DD1FA8"/>
    <w:rsid w:val="00055FA3"/>
    <w:rsid w:val="00085ABA"/>
    <w:rsid w:val="00091A2C"/>
    <w:rsid w:val="000F06C6"/>
    <w:rsid w:val="00121130"/>
    <w:rsid w:val="001D3D77"/>
    <w:rsid w:val="00316F52"/>
    <w:rsid w:val="00377F0F"/>
    <w:rsid w:val="003B3C82"/>
    <w:rsid w:val="00414A0E"/>
    <w:rsid w:val="006807DF"/>
    <w:rsid w:val="00684A3C"/>
    <w:rsid w:val="00900C32"/>
    <w:rsid w:val="00977B0B"/>
    <w:rsid w:val="009D076B"/>
    <w:rsid w:val="009D146C"/>
    <w:rsid w:val="009E76DC"/>
    <w:rsid w:val="00AB2D77"/>
    <w:rsid w:val="00AB5DC8"/>
    <w:rsid w:val="00B3431B"/>
    <w:rsid w:val="00C12F9B"/>
    <w:rsid w:val="00C27170"/>
    <w:rsid w:val="00DA2D74"/>
    <w:rsid w:val="00DD1FA8"/>
    <w:rsid w:val="00E010CB"/>
    <w:rsid w:val="00E07FD4"/>
    <w:rsid w:val="00F24F8B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EBE8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D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7B0B"/>
  </w:style>
  <w:style w:type="character" w:styleId="UnresolvedMention">
    <w:name w:val="Unresolved Mention"/>
    <w:basedOn w:val="DefaultParagraphFont"/>
    <w:uiPriority w:val="99"/>
    <w:semiHidden/>
    <w:unhideWhenUsed/>
    <w:rsid w:val="0097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16/j.cognition.2021.104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7DA200EEB3445AF1982F3D7270397" ma:contentTypeVersion="13" ma:contentTypeDescription="Create a new document." ma:contentTypeScope="" ma:versionID="a7dbee0d92fd7eb26536f9e4faf52cd9">
  <xsd:schema xmlns:xsd="http://www.w3.org/2001/XMLSchema" xmlns:xs="http://www.w3.org/2001/XMLSchema" xmlns:p="http://schemas.microsoft.com/office/2006/metadata/properties" xmlns:ns3="21c8a05f-379f-4a3f-aa4a-81ea9db359bc" xmlns:ns4="0322879f-8624-447d-a89c-1c2bd66f8e04" targetNamespace="http://schemas.microsoft.com/office/2006/metadata/properties" ma:root="true" ma:fieldsID="fe4093cb35fb7382830159936360eaad" ns3:_="" ns4:_="">
    <xsd:import namespace="21c8a05f-379f-4a3f-aa4a-81ea9db359bc"/>
    <xsd:import namespace="0322879f-8624-447d-a89c-1c2bd66f8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a05f-379f-4a3f-aa4a-81ea9db35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879f-8624-447d-a89c-1c2bd66f8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E2391-3158-4098-8C13-BEC8C4B8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8a05f-379f-4a3f-aa4a-81ea9db359bc"/>
    <ds:schemaRef ds:uri="0322879f-8624-447d-a89c-1c2bd66f8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70369-1DCD-4DED-A3EA-CF25AFB15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80D1F-9807-4099-99F7-9B55C8FFC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MCGREGOR, ANTHONY</cp:lastModifiedBy>
  <cp:revision>8</cp:revision>
  <dcterms:created xsi:type="dcterms:W3CDTF">2021-08-20T11:20:00Z</dcterms:created>
  <dcterms:modified xsi:type="dcterms:W3CDTF">2021-08-20T12:23:00Z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0x010100CDC7DA200EEB3445AF1982F3D7270397</vt:lpwstr>
  </property>
</Properties>
</file>