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D3426" w14:textId="0E7698F4" w:rsidR="00C65A17" w:rsidRDefault="006D1A7B">
      <w:pPr>
        <w:rPr>
          <w:b/>
        </w:rPr>
      </w:pPr>
      <w:r>
        <w:rPr>
          <w:b/>
        </w:rPr>
        <w:t>Overview of study</w:t>
      </w:r>
    </w:p>
    <w:tbl>
      <w:tblPr>
        <w:tblStyle w:val="TableGrid"/>
        <w:tblW w:w="0" w:type="auto"/>
        <w:tblLook w:val="04A0" w:firstRow="1" w:lastRow="0" w:firstColumn="1" w:lastColumn="0" w:noHBand="0" w:noVBand="1"/>
      </w:tblPr>
      <w:tblGrid>
        <w:gridCol w:w="2547"/>
        <w:gridCol w:w="6469"/>
      </w:tblGrid>
      <w:tr w:rsidR="006D1A7B" w14:paraId="3DA1B3D7" w14:textId="77777777" w:rsidTr="00805764">
        <w:tc>
          <w:tcPr>
            <w:tcW w:w="2547" w:type="dxa"/>
          </w:tcPr>
          <w:p w14:paraId="0A066515" w14:textId="77777777" w:rsidR="006D1A7B" w:rsidRPr="006D1A7B" w:rsidRDefault="006D1A7B" w:rsidP="00155AC5">
            <w:r w:rsidRPr="006D1A7B">
              <w:t xml:space="preserve">Title of dataset: </w:t>
            </w:r>
          </w:p>
        </w:tc>
        <w:tc>
          <w:tcPr>
            <w:tcW w:w="6469" w:type="dxa"/>
          </w:tcPr>
          <w:p w14:paraId="326090D9" w14:textId="1C7A5202" w:rsidR="00D242A7" w:rsidRDefault="00560FA0" w:rsidP="006109F8">
            <w:r>
              <w:t>E</w:t>
            </w:r>
            <w:r w:rsidR="00292F80" w:rsidRPr="00292F80">
              <w:t>xperiences of bereavement and self-harm among adolescents in Scotland</w:t>
            </w:r>
          </w:p>
        </w:tc>
      </w:tr>
      <w:tr w:rsidR="006D1A7B" w14:paraId="7F5BABFE" w14:textId="77777777" w:rsidTr="00805764">
        <w:tc>
          <w:tcPr>
            <w:tcW w:w="2547" w:type="dxa"/>
          </w:tcPr>
          <w:p w14:paraId="137AE966" w14:textId="174D61D2" w:rsidR="006D1A7B" w:rsidRPr="006D1A7B" w:rsidRDefault="007C5D2E" w:rsidP="00155AC5">
            <w:r>
              <w:t xml:space="preserve">Data </w:t>
            </w:r>
            <w:r w:rsidR="002538D5">
              <w:t>Description</w:t>
            </w:r>
            <w:r w:rsidR="000C2F57">
              <w:t xml:space="preserve">: </w:t>
            </w:r>
            <w:r w:rsidR="006D1A7B" w:rsidRPr="006D1A7B">
              <w:t xml:space="preserve"> </w:t>
            </w:r>
          </w:p>
        </w:tc>
        <w:tc>
          <w:tcPr>
            <w:tcW w:w="6469" w:type="dxa"/>
          </w:tcPr>
          <w:p w14:paraId="6D58B66F" w14:textId="3652AC97" w:rsidR="00EE2CFF" w:rsidRDefault="00113C9B" w:rsidP="007C5D2E">
            <w:r>
              <w:t>This dataset contains q</w:t>
            </w:r>
            <w:r w:rsidR="00123DB6">
              <w:t xml:space="preserve">ualitative and quantitative </w:t>
            </w:r>
            <w:r w:rsidR="007C5D2E">
              <w:t xml:space="preserve">data from a mixed methods </w:t>
            </w:r>
            <w:r w:rsidR="00994E96">
              <w:t xml:space="preserve">interview </w:t>
            </w:r>
            <w:r w:rsidR="00227856">
              <w:t>study</w:t>
            </w:r>
            <w:r w:rsidR="00127E12">
              <w:t xml:space="preserve"> with young people</w:t>
            </w:r>
            <w:r w:rsidR="00776156">
              <w:t>, with the purpose of</w:t>
            </w:r>
            <w:r w:rsidR="00227856">
              <w:t xml:space="preserve"> </w:t>
            </w:r>
            <w:r w:rsidR="00994E96">
              <w:t>exploring</w:t>
            </w:r>
            <w:r w:rsidR="00227856">
              <w:t xml:space="preserve"> </w:t>
            </w:r>
            <w:r w:rsidR="00994E96">
              <w:t xml:space="preserve">bereavement </w:t>
            </w:r>
            <w:r w:rsidR="00D92BAB">
              <w:t xml:space="preserve">experiences </w:t>
            </w:r>
            <w:r w:rsidR="00227856">
              <w:t>among adolescents in Scotland</w:t>
            </w:r>
            <w:r w:rsidR="00560FA0">
              <w:t>, as well as experiences with self-harm thoughts or behaviours</w:t>
            </w:r>
            <w:r>
              <w:t xml:space="preserve">. </w:t>
            </w:r>
            <w:r w:rsidR="007C5D2E">
              <w:t xml:space="preserve">Some data </w:t>
            </w:r>
            <w:r w:rsidR="007C5D2E" w:rsidRPr="006935C6">
              <w:t>with potentially identifying information have been redacted</w:t>
            </w:r>
            <w:r w:rsidR="007C5D2E">
              <w:t xml:space="preserve"> or pseudo-anonymised</w:t>
            </w:r>
            <w:r w:rsidR="007C5D2E" w:rsidRPr="006935C6">
              <w:t xml:space="preserve"> from the </w:t>
            </w:r>
            <w:r w:rsidR="007C5D2E">
              <w:t xml:space="preserve">interview transcripts and self-harm questionnaire responses </w:t>
            </w:r>
            <w:r w:rsidR="007C5D2E" w:rsidRPr="006935C6">
              <w:t>in order to preserve</w:t>
            </w:r>
            <w:r w:rsidR="007C5D2E">
              <w:t xml:space="preserve"> the</w:t>
            </w:r>
            <w:r w:rsidR="007C5D2E" w:rsidRPr="006935C6">
              <w:t xml:space="preserve"> anonymity of participants. </w:t>
            </w:r>
            <w:r w:rsidR="007C5D2E">
              <w:t xml:space="preserve">Further information and a list of variable names and descriptions from which quantitative data have been redacted are provided at the end of the accompanying README file. </w:t>
            </w:r>
          </w:p>
        </w:tc>
      </w:tr>
      <w:tr w:rsidR="006D1A7B" w14:paraId="6B41E883" w14:textId="77777777" w:rsidTr="00805764">
        <w:tc>
          <w:tcPr>
            <w:tcW w:w="2547" w:type="dxa"/>
          </w:tcPr>
          <w:p w14:paraId="7AE23039" w14:textId="294D87EA" w:rsidR="006D1A7B" w:rsidRPr="006D1A7B" w:rsidRDefault="003219C7" w:rsidP="00155AC5">
            <w:r>
              <w:t xml:space="preserve">Investigator(s): </w:t>
            </w:r>
          </w:p>
        </w:tc>
        <w:tc>
          <w:tcPr>
            <w:tcW w:w="6469" w:type="dxa"/>
          </w:tcPr>
          <w:p w14:paraId="73C12AAD" w14:textId="77777777" w:rsidR="005F466E" w:rsidRDefault="005F466E" w:rsidP="005F466E">
            <w:r>
              <w:t>Laura del Carpio</w:t>
            </w:r>
          </w:p>
          <w:p w14:paraId="548F1A38" w14:textId="77777777" w:rsidR="005F466E" w:rsidRDefault="005F466E" w:rsidP="005F466E">
            <w:r>
              <w:t>Dr Susan Rasmussen (PI)</w:t>
            </w:r>
          </w:p>
          <w:p w14:paraId="5260EBC6" w14:textId="10EDBB6D" w:rsidR="002D5A9F" w:rsidRDefault="005F466E" w:rsidP="005F466E">
            <w:r>
              <w:t>Dr Sally Paul</w:t>
            </w:r>
          </w:p>
        </w:tc>
      </w:tr>
      <w:tr w:rsidR="003219C7" w14:paraId="58774596" w14:textId="77777777" w:rsidTr="00805764">
        <w:tc>
          <w:tcPr>
            <w:tcW w:w="2547" w:type="dxa"/>
          </w:tcPr>
          <w:p w14:paraId="5A81E4C5" w14:textId="3BC8DF12" w:rsidR="003219C7" w:rsidRPr="006D1A7B" w:rsidRDefault="003219C7" w:rsidP="003219C7">
            <w:r w:rsidRPr="006D1A7B">
              <w:t>Funding source:</w:t>
            </w:r>
          </w:p>
        </w:tc>
        <w:tc>
          <w:tcPr>
            <w:tcW w:w="6469" w:type="dxa"/>
          </w:tcPr>
          <w:p w14:paraId="44324B15" w14:textId="1868462A" w:rsidR="003219C7" w:rsidRDefault="003219C7" w:rsidP="00572549">
            <w:r w:rsidRPr="003C0356">
              <w:t>Wellcome Trust funded PhD studentship</w:t>
            </w:r>
            <w:r w:rsidR="008532EF">
              <w:t xml:space="preserve"> (Ref: 203349/Z/16/Z)</w:t>
            </w:r>
          </w:p>
        </w:tc>
      </w:tr>
      <w:tr w:rsidR="003219C7" w14:paraId="0F88F736" w14:textId="77777777" w:rsidTr="00805764">
        <w:tc>
          <w:tcPr>
            <w:tcW w:w="2547" w:type="dxa"/>
          </w:tcPr>
          <w:p w14:paraId="72B566FA" w14:textId="745F9047" w:rsidR="003219C7" w:rsidRPr="006D1A7B" w:rsidRDefault="008532EF" w:rsidP="003219C7">
            <w:r>
              <w:t xml:space="preserve">Institution: </w:t>
            </w:r>
          </w:p>
        </w:tc>
        <w:tc>
          <w:tcPr>
            <w:tcW w:w="6469" w:type="dxa"/>
          </w:tcPr>
          <w:p w14:paraId="343C7CB5" w14:textId="112EE649" w:rsidR="003219C7" w:rsidRDefault="008532EF" w:rsidP="003219C7">
            <w:r>
              <w:t>University of Strathclyde</w:t>
            </w:r>
          </w:p>
        </w:tc>
      </w:tr>
      <w:tr w:rsidR="008532EF" w14:paraId="748CA15B" w14:textId="77777777" w:rsidTr="00805764">
        <w:tc>
          <w:tcPr>
            <w:tcW w:w="2547" w:type="dxa"/>
          </w:tcPr>
          <w:p w14:paraId="2AED9204" w14:textId="4256077D" w:rsidR="008532EF" w:rsidRPr="006D1A7B" w:rsidRDefault="008532EF" w:rsidP="008532EF">
            <w:r w:rsidRPr="006D1A7B">
              <w:t xml:space="preserve">Dates of data collection: </w:t>
            </w:r>
          </w:p>
        </w:tc>
        <w:tc>
          <w:tcPr>
            <w:tcW w:w="6469" w:type="dxa"/>
          </w:tcPr>
          <w:p w14:paraId="770777D2" w14:textId="4CE27CE7" w:rsidR="008532EF" w:rsidRDefault="00994E96" w:rsidP="00994E96">
            <w:r>
              <w:t>Jun 2019 to Jan 2020</w:t>
            </w:r>
          </w:p>
        </w:tc>
      </w:tr>
      <w:tr w:rsidR="008532EF" w14:paraId="71B97983" w14:textId="77777777" w:rsidTr="00805764">
        <w:tc>
          <w:tcPr>
            <w:tcW w:w="2547" w:type="dxa"/>
          </w:tcPr>
          <w:p w14:paraId="032F3120" w14:textId="795B1249" w:rsidR="008532EF" w:rsidRPr="003219C7" w:rsidRDefault="008532EF" w:rsidP="008532EF">
            <w:r w:rsidRPr="006D1A7B">
              <w:t xml:space="preserve">Geographic location of data collection: </w:t>
            </w:r>
          </w:p>
        </w:tc>
        <w:tc>
          <w:tcPr>
            <w:tcW w:w="6469" w:type="dxa"/>
          </w:tcPr>
          <w:p w14:paraId="447C5AF0" w14:textId="1C7EEA56" w:rsidR="008532EF" w:rsidRDefault="008532EF" w:rsidP="008532EF">
            <w:r>
              <w:t>Scotland</w:t>
            </w:r>
            <w:r w:rsidR="00F41EF3">
              <w:t>, United Kingdom</w:t>
            </w:r>
          </w:p>
        </w:tc>
      </w:tr>
      <w:tr w:rsidR="000470B5" w14:paraId="63ECD46A" w14:textId="77777777" w:rsidTr="00805764">
        <w:tc>
          <w:tcPr>
            <w:tcW w:w="2547" w:type="dxa"/>
          </w:tcPr>
          <w:p w14:paraId="00B6C626" w14:textId="620967FC" w:rsidR="000470B5" w:rsidRPr="006D1A7B" w:rsidRDefault="000470B5" w:rsidP="000470B5">
            <w:r>
              <w:t xml:space="preserve">Dataset creator: </w:t>
            </w:r>
          </w:p>
        </w:tc>
        <w:tc>
          <w:tcPr>
            <w:tcW w:w="6469" w:type="dxa"/>
          </w:tcPr>
          <w:p w14:paraId="7EDC4916" w14:textId="37132C84" w:rsidR="000470B5" w:rsidRDefault="000470B5" w:rsidP="008532EF">
            <w:r>
              <w:t>Laura del Carpio</w:t>
            </w:r>
          </w:p>
        </w:tc>
      </w:tr>
      <w:tr w:rsidR="009B623F" w14:paraId="5EAB2096" w14:textId="77777777" w:rsidTr="00805764">
        <w:tc>
          <w:tcPr>
            <w:tcW w:w="2547" w:type="dxa"/>
          </w:tcPr>
          <w:p w14:paraId="17DA38C5" w14:textId="29D24BDF" w:rsidR="009B623F" w:rsidRDefault="009B623F" w:rsidP="009B623F">
            <w:r>
              <w:t>Data made available:</w:t>
            </w:r>
          </w:p>
        </w:tc>
        <w:tc>
          <w:tcPr>
            <w:tcW w:w="6469" w:type="dxa"/>
          </w:tcPr>
          <w:p w14:paraId="29C0A5F3" w14:textId="41D812F0" w:rsidR="00F14395" w:rsidRDefault="00127E12" w:rsidP="005F466E">
            <w:r>
              <w:t>T</w:t>
            </w:r>
            <w:r w:rsidR="00F14395">
              <w:t xml:space="preserve">his data is </w:t>
            </w:r>
            <w:r w:rsidR="00F85730">
              <w:t xml:space="preserve">currently </w:t>
            </w:r>
            <w:r w:rsidR="005F466E">
              <w:t>under analysis</w:t>
            </w:r>
            <w:r w:rsidR="00F14395">
              <w:t xml:space="preserve"> </w:t>
            </w:r>
            <w:r>
              <w:t xml:space="preserve">and will </w:t>
            </w:r>
            <w:r w:rsidR="00F14395">
              <w:t xml:space="preserve">be made available </w:t>
            </w:r>
            <w:r w:rsidR="005F466E">
              <w:t xml:space="preserve">upon </w:t>
            </w:r>
            <w:r w:rsidR="00F14395">
              <w:t>completion of the project.</w:t>
            </w:r>
            <w:r w:rsidR="00FF4BE5">
              <w:t xml:space="preserve"> </w:t>
            </w:r>
          </w:p>
        </w:tc>
      </w:tr>
      <w:tr w:rsidR="00FF4BE5" w14:paraId="59672863" w14:textId="77777777" w:rsidTr="00805764">
        <w:tc>
          <w:tcPr>
            <w:tcW w:w="2547" w:type="dxa"/>
          </w:tcPr>
          <w:p w14:paraId="12AE482B" w14:textId="6585424B" w:rsidR="00FF4BE5" w:rsidRDefault="00FF4BE5" w:rsidP="009B623F">
            <w:r>
              <w:t xml:space="preserve">Keywords: </w:t>
            </w:r>
          </w:p>
        </w:tc>
        <w:tc>
          <w:tcPr>
            <w:tcW w:w="6469" w:type="dxa"/>
          </w:tcPr>
          <w:p w14:paraId="4313606E" w14:textId="435FBBFF" w:rsidR="00FF4BE5" w:rsidRDefault="00E51456" w:rsidP="003B60F6">
            <w:r>
              <w:t>bereavement; grief; self-ha</w:t>
            </w:r>
            <w:r w:rsidR="003B60F6">
              <w:t>rm; suicide; death; adolescence</w:t>
            </w:r>
          </w:p>
        </w:tc>
      </w:tr>
    </w:tbl>
    <w:p w14:paraId="148082B9" w14:textId="77777777" w:rsidR="006D1A7B" w:rsidRDefault="006D1A7B">
      <w:pPr>
        <w:rPr>
          <w:b/>
        </w:rPr>
      </w:pPr>
    </w:p>
    <w:p w14:paraId="2123BE36" w14:textId="77777777" w:rsidR="006D1A7B" w:rsidRDefault="006D1A7B">
      <w:pPr>
        <w:rPr>
          <w:b/>
        </w:rPr>
      </w:pPr>
      <w:r>
        <w:rPr>
          <w:b/>
        </w:rPr>
        <w:t>Methodology</w:t>
      </w:r>
    </w:p>
    <w:tbl>
      <w:tblPr>
        <w:tblStyle w:val="TableGrid"/>
        <w:tblW w:w="0" w:type="auto"/>
        <w:tblLook w:val="04A0" w:firstRow="1" w:lastRow="0" w:firstColumn="1" w:lastColumn="0" w:noHBand="0" w:noVBand="1"/>
      </w:tblPr>
      <w:tblGrid>
        <w:gridCol w:w="2547"/>
        <w:gridCol w:w="6469"/>
      </w:tblGrid>
      <w:tr w:rsidR="006D1A7B" w:rsidRPr="006D1A7B" w14:paraId="77EF94C2" w14:textId="77777777" w:rsidTr="004850AF">
        <w:tc>
          <w:tcPr>
            <w:tcW w:w="2547" w:type="dxa"/>
          </w:tcPr>
          <w:p w14:paraId="7344F0A3" w14:textId="74FFE7B4" w:rsidR="006D1A7B" w:rsidRPr="006D1A7B" w:rsidRDefault="005F466E" w:rsidP="00155AC5">
            <w:r>
              <w:t>Project description</w:t>
            </w:r>
            <w:r w:rsidRPr="006D1A7B">
              <w:t>:</w:t>
            </w:r>
          </w:p>
        </w:tc>
        <w:tc>
          <w:tcPr>
            <w:tcW w:w="6469" w:type="dxa"/>
          </w:tcPr>
          <w:p w14:paraId="3D0973D6" w14:textId="30A39E67" w:rsidR="00CD3491" w:rsidRDefault="00903413" w:rsidP="00CD3491">
            <w:r>
              <w:t xml:space="preserve">The </w:t>
            </w:r>
            <w:r w:rsidR="005E39DD">
              <w:t xml:space="preserve">aim </w:t>
            </w:r>
            <w:r>
              <w:t xml:space="preserve">of this study was to </w:t>
            </w:r>
            <w:r w:rsidR="00CB2B6E">
              <w:t xml:space="preserve">explore the experiences of adolescents in </w:t>
            </w:r>
            <w:r w:rsidR="006323AE">
              <w:t>Scotland</w:t>
            </w:r>
            <w:r w:rsidR="00CB2B6E">
              <w:t xml:space="preserve"> who have </w:t>
            </w:r>
            <w:r w:rsidR="002E5D75">
              <w:t>experienced a bereavement</w:t>
            </w:r>
            <w:r w:rsidR="00CB2B6E">
              <w:t>. Findings from our previous quantitative schools-based investigation were explored</w:t>
            </w:r>
            <w:r w:rsidR="002E5D75">
              <w:t xml:space="preserve"> further</w:t>
            </w:r>
            <w:r w:rsidR="00A71D57">
              <w:t xml:space="preserve"> through qualitative in-depth interviews</w:t>
            </w:r>
            <w:r w:rsidR="00193AF7">
              <w:t xml:space="preserve"> to learn more about the factors influencing young people’s bereavement experiences and outcomes</w:t>
            </w:r>
            <w:r w:rsidR="00CB2B6E">
              <w:t xml:space="preserve">. </w:t>
            </w:r>
            <w:r w:rsidR="00CD3491">
              <w:t xml:space="preserve">A further aim was to </w:t>
            </w:r>
            <w:r w:rsidR="00193AF7">
              <w:t xml:space="preserve">learn more about </w:t>
            </w:r>
            <w:r w:rsidR="00CD3491">
              <w:t xml:space="preserve">young people’s experiences with self-harm (thoughts or behaviours), through a brief </w:t>
            </w:r>
            <w:r w:rsidR="00193AF7">
              <w:t xml:space="preserve">self-report </w:t>
            </w:r>
            <w:r w:rsidR="00CD3491">
              <w:t>questionnaire and card sorting task</w:t>
            </w:r>
            <w:r w:rsidR="00CD3491">
              <w:rPr>
                <w:rFonts w:cstheme="minorHAnsi"/>
              </w:rPr>
              <w:t xml:space="preserve">. </w:t>
            </w:r>
          </w:p>
          <w:p w14:paraId="5E318C82" w14:textId="77777777" w:rsidR="00CB2B6E" w:rsidRDefault="00CB2B6E" w:rsidP="00CB2B6E"/>
          <w:p w14:paraId="79C04790" w14:textId="15CF70F6" w:rsidR="00617577" w:rsidRDefault="00E734BD" w:rsidP="007A496D">
            <w:r>
              <w:t xml:space="preserve">A total of </w:t>
            </w:r>
            <w:r w:rsidR="00CB2B6E">
              <w:t xml:space="preserve">13 </w:t>
            </w:r>
            <w:r>
              <w:t>adolescents (aged 1</w:t>
            </w:r>
            <w:r w:rsidR="00CB2B6E">
              <w:t>6</w:t>
            </w:r>
            <w:r>
              <w:t>-1</w:t>
            </w:r>
            <w:r w:rsidR="00CB2B6E">
              <w:t>8</w:t>
            </w:r>
            <w:r>
              <w:t xml:space="preserve">) were recruited </w:t>
            </w:r>
            <w:r w:rsidR="002E5D75">
              <w:t>for the study</w:t>
            </w:r>
            <w:r w:rsidR="00193AF7">
              <w:t xml:space="preserve"> from various sources</w:t>
            </w:r>
            <w:r w:rsidR="002E5D75">
              <w:t>, all of whom had experienced a bereavement. Semi-structured interviews were conducted, audio-recorded and transcribed verbatim by the researcher</w:t>
            </w:r>
            <w:r w:rsidR="00B20F6B">
              <w:t xml:space="preserve">, with salient uses of gesture and critical observations noted. </w:t>
            </w:r>
            <w:r w:rsidR="00617577">
              <w:t>The i</w:t>
            </w:r>
            <w:r w:rsidR="000B5A4E">
              <w:t xml:space="preserve">nterview </w:t>
            </w:r>
            <w:r w:rsidR="00193AF7">
              <w:t xml:space="preserve">topics </w:t>
            </w:r>
            <w:r w:rsidR="000B5A4E">
              <w:t xml:space="preserve">were </w:t>
            </w:r>
            <w:r w:rsidR="00617577">
              <w:t xml:space="preserve">structured in a way </w:t>
            </w:r>
            <w:r w:rsidR="000B5A4E">
              <w:t xml:space="preserve">to learn more about the person who died, the relationship, knowledge about the death, impact on daily life, coping, social support, and beliefs around suicide. </w:t>
            </w:r>
            <w:r w:rsidR="00617577">
              <w:t>The transcriptions have been pseudo-anonymised</w:t>
            </w:r>
            <w:bookmarkStart w:id="0" w:name="_GoBack"/>
            <w:bookmarkEnd w:id="0"/>
            <w:r w:rsidR="00617577">
              <w:t xml:space="preserve">. </w:t>
            </w:r>
          </w:p>
          <w:p w14:paraId="22A0BA90" w14:textId="77777777" w:rsidR="00193AF7" w:rsidRDefault="00193AF7" w:rsidP="007A496D"/>
          <w:p w14:paraId="0596591D" w14:textId="05B4E420" w:rsidR="000B5A4E" w:rsidRDefault="0068076A" w:rsidP="007A496D">
            <w:pPr>
              <w:rPr>
                <w:rFonts w:cstheme="minorHAnsi"/>
              </w:rPr>
            </w:pPr>
            <w:r>
              <w:t xml:space="preserve">Participants also completed a short self-report questionnaire on self-harm experiences, and some individuals took part in an optional card sorting task </w:t>
            </w:r>
            <w:r w:rsidR="000B5A4E">
              <w:t>(</w:t>
            </w:r>
            <w:r w:rsidR="000B5A4E" w:rsidRPr="000B5A4E">
              <w:t>Card Sort Task for Self-harm</w:t>
            </w:r>
            <w:r w:rsidR="000B5A4E">
              <w:t xml:space="preserve">; Townsend et al., 2016) </w:t>
            </w:r>
            <w:r>
              <w:t xml:space="preserve">to </w:t>
            </w:r>
            <w:r>
              <w:lastRenderedPageBreak/>
              <w:t xml:space="preserve">learn more about their experiences surrounding past episodes of self-harm </w:t>
            </w:r>
            <w:r w:rsidR="000B5A4E">
              <w:t>(</w:t>
            </w:r>
            <w:r>
              <w:t>thoughts or behaviours</w:t>
            </w:r>
            <w:r w:rsidR="000B5A4E">
              <w:t>)</w:t>
            </w:r>
            <w:r>
              <w:t xml:space="preserve">. </w:t>
            </w:r>
            <w:r w:rsidR="000B5A4E">
              <w:t xml:space="preserve">This task involves </w:t>
            </w:r>
            <w:r w:rsidR="000B5A4E">
              <w:rPr>
                <w:rFonts w:cstheme="minorHAnsi"/>
              </w:rPr>
              <w:t xml:space="preserve">individuals sorting cards relating to possible thoughts, feelings, behaviours, events, services and supports, and outcomes surrounding their first and last episodes of self-harm. Participants also rated their confidence in the accuracy of their recollections. </w:t>
            </w:r>
            <w:r w:rsidR="00617577">
              <w:rPr>
                <w:rFonts w:cstheme="minorHAnsi"/>
              </w:rPr>
              <w:t>Finally, a</w:t>
            </w:r>
            <w:r w:rsidR="000B5A4E">
              <w:rPr>
                <w:rFonts w:cstheme="minorHAnsi"/>
              </w:rPr>
              <w:t xml:space="preserve"> visual analogue scale of mood was used to gauge changes in emotional state at the start and end of the interview, and after the CaTS task if applicable. </w:t>
            </w:r>
          </w:p>
          <w:p w14:paraId="2D06BD83" w14:textId="77777777" w:rsidR="00B20F6B" w:rsidRDefault="00B20F6B" w:rsidP="00AE1832"/>
          <w:p w14:paraId="36D080F2" w14:textId="07A05BDF" w:rsidR="008439D2" w:rsidRPr="006D1A7B" w:rsidRDefault="008439D2" w:rsidP="00ED320F">
            <w:r>
              <w:t xml:space="preserve">This research </w:t>
            </w:r>
            <w:r w:rsidR="000F4C2E">
              <w:t>offer</w:t>
            </w:r>
            <w:r>
              <w:t>s</w:t>
            </w:r>
            <w:r w:rsidR="000F4C2E">
              <w:t xml:space="preserve"> </w:t>
            </w:r>
            <w:r w:rsidR="00CB2B6E">
              <w:t xml:space="preserve">valuable insights into the experience of </w:t>
            </w:r>
            <w:r>
              <w:t>young people in Scotland</w:t>
            </w:r>
            <w:r w:rsidR="00193AF7">
              <w:t xml:space="preserve"> who have experienced the death of someone important to them</w:t>
            </w:r>
            <w:r w:rsidR="00B20F6B">
              <w:t xml:space="preserve">, and findings </w:t>
            </w:r>
            <w:r w:rsidR="00ED320F">
              <w:t xml:space="preserve">(derived through a thematic analysis of the data) </w:t>
            </w:r>
            <w:r w:rsidR="00B20F6B">
              <w:t xml:space="preserve">suggest that young people experience a wide range of reactions and responses following death, </w:t>
            </w:r>
            <w:r w:rsidR="000E3041">
              <w:t xml:space="preserve">covering </w:t>
            </w:r>
            <w:r w:rsidR="00B20F6B">
              <w:t xml:space="preserve">issues such as: reactions to death, systems of support, agency and power, personal growth and perspectives, and accumulating loss. </w:t>
            </w:r>
          </w:p>
        </w:tc>
      </w:tr>
      <w:tr w:rsidR="00853E26" w:rsidRPr="006D1A7B" w14:paraId="2F32DC4C" w14:textId="77777777" w:rsidTr="004850AF">
        <w:tc>
          <w:tcPr>
            <w:tcW w:w="2547" w:type="dxa"/>
          </w:tcPr>
          <w:p w14:paraId="65349FC4" w14:textId="6AC3EB1A" w:rsidR="00853E26" w:rsidRPr="006D1A7B" w:rsidRDefault="00853E26" w:rsidP="00853E26">
            <w:r w:rsidRPr="006D1A7B">
              <w:lastRenderedPageBreak/>
              <w:t xml:space="preserve">Materials: </w:t>
            </w:r>
          </w:p>
        </w:tc>
        <w:tc>
          <w:tcPr>
            <w:tcW w:w="6469" w:type="dxa"/>
          </w:tcPr>
          <w:p w14:paraId="482122AA" w14:textId="252E5334" w:rsidR="007A496D" w:rsidRPr="007F6B25" w:rsidRDefault="007A496D" w:rsidP="00A85319">
            <w:pPr>
              <w:rPr>
                <w:rFonts w:cstheme="minorHAnsi"/>
              </w:rPr>
            </w:pPr>
            <w:r w:rsidRPr="007F6B25">
              <w:rPr>
                <w:rFonts w:cstheme="minorHAnsi"/>
                <w:b/>
              </w:rPr>
              <w:t>Demographic characteristics:</w:t>
            </w:r>
            <w:r w:rsidRPr="007F6B25">
              <w:rPr>
                <w:rFonts w:cstheme="minorHAnsi"/>
              </w:rPr>
              <w:t xml:space="preserve"> age,</w:t>
            </w:r>
            <w:r w:rsidR="008439D2">
              <w:rPr>
                <w:rFonts w:cstheme="minorHAnsi"/>
              </w:rPr>
              <w:t xml:space="preserve"> sex,</w:t>
            </w:r>
            <w:r w:rsidRPr="007F6B25">
              <w:rPr>
                <w:rFonts w:cstheme="minorHAnsi"/>
              </w:rPr>
              <w:t xml:space="preserve"> gender, </w:t>
            </w:r>
            <w:r w:rsidR="008439D2">
              <w:rPr>
                <w:rFonts w:cstheme="minorHAnsi"/>
              </w:rPr>
              <w:t>ethnicity</w:t>
            </w:r>
          </w:p>
          <w:p w14:paraId="29629B25" w14:textId="68288B31" w:rsidR="00531B2E" w:rsidRDefault="00531B2E" w:rsidP="00A85319">
            <w:pPr>
              <w:rPr>
                <w:rFonts w:cstheme="minorHAnsi"/>
                <w:b/>
              </w:rPr>
            </w:pPr>
          </w:p>
          <w:p w14:paraId="66CD068A" w14:textId="3B3279C3" w:rsidR="008439D2" w:rsidRPr="008439D2" w:rsidRDefault="008439D2" w:rsidP="00D23EEA">
            <w:pPr>
              <w:rPr>
                <w:rFonts w:cstheme="minorHAnsi"/>
                <w:b/>
              </w:rPr>
            </w:pPr>
            <w:r>
              <w:rPr>
                <w:rFonts w:cstheme="minorHAnsi"/>
                <w:b/>
              </w:rPr>
              <w:t xml:space="preserve">Mood: </w:t>
            </w:r>
            <w:r>
              <w:rPr>
                <w:rFonts w:cstheme="minorHAnsi"/>
              </w:rPr>
              <w:t xml:space="preserve">A visual analogue scale (VAS) based on Biddle et al. (2013) was used to gauge emotional state at the start and end of the interview, and after the CaTS task, if applicable. Participants were asked to respond to the </w:t>
            </w:r>
            <w:r w:rsidRPr="008439D2">
              <w:rPr>
                <w:rFonts w:cstheme="minorHAnsi"/>
              </w:rPr>
              <w:t xml:space="preserve">question, </w:t>
            </w:r>
            <w:r w:rsidRPr="008439D2">
              <w:rPr>
                <w:rFonts w:cstheme="minorHAnsi"/>
                <w:i/>
              </w:rPr>
              <w:t>“How are you feeling?”</w:t>
            </w:r>
            <w:r w:rsidRPr="008439D2">
              <w:rPr>
                <w:rFonts w:cstheme="minorHAnsi"/>
              </w:rPr>
              <w:t xml:space="preserve"> on a 10-point </w:t>
            </w:r>
            <w:r>
              <w:rPr>
                <w:rFonts w:cstheme="minorHAnsi"/>
              </w:rPr>
              <w:t xml:space="preserve">visual analogue scale with numbered responses from 0 (poor emotional state, with illustrated sad face), to 10 (best possible emotional state, with illustrated happy face). A neutral face was placed in the middle </w:t>
            </w:r>
            <w:r w:rsidR="00A40E78">
              <w:rPr>
                <w:rFonts w:cstheme="minorHAnsi"/>
              </w:rPr>
              <w:t xml:space="preserve">of the scale </w:t>
            </w:r>
            <w:r>
              <w:rPr>
                <w:rFonts w:cstheme="minorHAnsi"/>
              </w:rPr>
              <w:t xml:space="preserve">to </w:t>
            </w:r>
            <w:r w:rsidR="00A40E78">
              <w:rPr>
                <w:rFonts w:cstheme="minorHAnsi"/>
              </w:rPr>
              <w:t xml:space="preserve">aid </w:t>
            </w:r>
            <w:r>
              <w:rPr>
                <w:rFonts w:cstheme="minorHAnsi"/>
              </w:rPr>
              <w:t xml:space="preserve">understanding. </w:t>
            </w:r>
          </w:p>
          <w:p w14:paraId="6280C914" w14:textId="77777777" w:rsidR="008439D2" w:rsidRPr="008439D2" w:rsidRDefault="008439D2" w:rsidP="00D23EEA">
            <w:pPr>
              <w:rPr>
                <w:rFonts w:cstheme="minorHAnsi"/>
                <w:b/>
              </w:rPr>
            </w:pPr>
          </w:p>
          <w:p w14:paraId="0AAD421B" w14:textId="16C234BC" w:rsidR="008439D2" w:rsidRDefault="008439D2" w:rsidP="00D23EEA">
            <w:r w:rsidRPr="008439D2">
              <w:rPr>
                <w:b/>
              </w:rPr>
              <w:t>Semi-structured interview schedule:</w:t>
            </w:r>
            <w:r>
              <w:t xml:space="preserve"> an interview guide was de</w:t>
            </w:r>
            <w:r w:rsidR="00A40E78">
              <w:t>veloped based on findings from our</w:t>
            </w:r>
            <w:r>
              <w:t xml:space="preserve"> previous quantitati</w:t>
            </w:r>
            <w:r w:rsidR="00A40E78">
              <w:t>ve schools-based investigation. Interview q</w:t>
            </w:r>
            <w:r>
              <w:t xml:space="preserve">uestions were developed to </w:t>
            </w:r>
            <w:r w:rsidR="00A40E78">
              <w:t xml:space="preserve">learn more </w:t>
            </w:r>
            <w:r w:rsidR="0030602B">
              <w:t>about the person who died, the relationship, knowledge about</w:t>
            </w:r>
            <w:r w:rsidR="00A40E78">
              <w:t xml:space="preserve"> the death, impact on daily life</w:t>
            </w:r>
            <w:r w:rsidR="0030602B">
              <w:t xml:space="preserve">, coping, social support, and beliefs </w:t>
            </w:r>
            <w:r w:rsidR="00A40E78">
              <w:t xml:space="preserve">around </w:t>
            </w:r>
            <w:r w:rsidR="0030602B">
              <w:t xml:space="preserve">suicide. Interviews were audio-recorded and transcribed verbatim. </w:t>
            </w:r>
          </w:p>
          <w:p w14:paraId="33CDC280" w14:textId="77777777" w:rsidR="008439D2" w:rsidRDefault="008439D2" w:rsidP="00D23EEA"/>
          <w:p w14:paraId="434432EC" w14:textId="3DCB6D1E" w:rsidR="008439D2" w:rsidRDefault="008439D2" w:rsidP="00D23EEA">
            <w:r w:rsidRPr="008439D2">
              <w:rPr>
                <w:b/>
              </w:rPr>
              <w:t xml:space="preserve">Self-harm questionnaire: </w:t>
            </w:r>
            <w:r>
              <w:t>A brief self-report questionnaire on self-harm or suicidal thoughts and behaviours was presented, which included</w:t>
            </w:r>
            <w:r w:rsidR="00A40E78">
              <w:t xml:space="preserve"> the following items</w:t>
            </w:r>
            <w:r>
              <w:t xml:space="preserve">: </w:t>
            </w:r>
          </w:p>
          <w:p w14:paraId="1D0F2184" w14:textId="77777777" w:rsidR="008439D2" w:rsidRDefault="008439D2" w:rsidP="008439D2">
            <w:pPr>
              <w:rPr>
                <w:rFonts w:cstheme="minorHAnsi"/>
              </w:rPr>
            </w:pPr>
            <w:r w:rsidRPr="001D32E1">
              <w:rPr>
                <w:rFonts w:cstheme="minorHAnsi"/>
                <w:b/>
              </w:rPr>
              <w:t>Self-harm:</w:t>
            </w:r>
            <w:r>
              <w:rPr>
                <w:rFonts w:cstheme="minorHAnsi"/>
              </w:rPr>
              <w:t xml:space="preserve"> F</w:t>
            </w:r>
            <w:r w:rsidRPr="001D32E1">
              <w:rPr>
                <w:rFonts w:cstheme="minorHAnsi"/>
              </w:rPr>
              <w:t>ive items from the CASE study questionnaire (Hawton et al., 2006)</w:t>
            </w:r>
            <w:r>
              <w:rPr>
                <w:rFonts w:cstheme="minorHAnsi"/>
              </w:rPr>
              <w:t xml:space="preserve"> were used to measure self-harm</w:t>
            </w:r>
            <w:r w:rsidRPr="001D32E1">
              <w:rPr>
                <w:rFonts w:cstheme="minorHAnsi"/>
              </w:rPr>
              <w:t xml:space="preserve">. Participants were asked, </w:t>
            </w:r>
            <w:r w:rsidRPr="001D32E1">
              <w:rPr>
                <w:rFonts w:cstheme="minorHAnsi"/>
                <w:i/>
              </w:rPr>
              <w:t xml:space="preserve">“Have you ever deliberately taken an overdose (e.g., of pills or other medication) or tried to harm yourself in some other way (such as cut yourself)?” </w:t>
            </w:r>
            <w:r>
              <w:rPr>
                <w:rFonts w:cstheme="minorHAnsi"/>
              </w:rPr>
              <w:t xml:space="preserve">Follow-up questions inquired about timing, methods, and motivations relating to the self-harm, and a self-generated question was added to inquire about timing of the first episode of self-harm in relation to any bereavements. </w:t>
            </w:r>
          </w:p>
          <w:p w14:paraId="62E2CBB6" w14:textId="77777777" w:rsidR="008439D2" w:rsidRDefault="008439D2" w:rsidP="008439D2">
            <w:pPr>
              <w:rPr>
                <w:rFonts w:cstheme="minorHAnsi"/>
              </w:rPr>
            </w:pPr>
            <w:r>
              <w:rPr>
                <w:rFonts w:cstheme="minorHAnsi"/>
                <w:b/>
              </w:rPr>
              <w:t xml:space="preserve">Self-harm/suicidal ideation: </w:t>
            </w:r>
            <w:r w:rsidRPr="001D32E1">
              <w:rPr>
                <w:rFonts w:cstheme="minorHAnsi"/>
              </w:rPr>
              <w:t xml:space="preserve">Non-suicidal self-injury (NSSI) thoughts were assessed </w:t>
            </w:r>
            <w:r>
              <w:rPr>
                <w:rFonts w:cstheme="minorHAnsi"/>
              </w:rPr>
              <w:t xml:space="preserve">with </w:t>
            </w:r>
            <w:r w:rsidRPr="001D32E1">
              <w:rPr>
                <w:rFonts w:cstheme="minorHAnsi"/>
              </w:rPr>
              <w:t xml:space="preserve">one item from the Self-Injurious Thoughts and Behaviours Interview (SITBI; Nock et al., 2007), </w:t>
            </w:r>
            <w:r>
              <w:rPr>
                <w:rFonts w:cstheme="minorHAnsi"/>
              </w:rPr>
              <w:t xml:space="preserve">asking participants: </w:t>
            </w:r>
            <w:r w:rsidRPr="001D32E1">
              <w:rPr>
                <w:rFonts w:cstheme="minorHAnsi"/>
                <w:i/>
              </w:rPr>
              <w:t>“Have you ever had thoughts of purposely hurting yourself without wanting to die? (for exampl</w:t>
            </w:r>
            <w:r>
              <w:rPr>
                <w:rFonts w:cstheme="minorHAnsi"/>
                <w:i/>
              </w:rPr>
              <w:t>e, cutting or burning)</w:t>
            </w:r>
            <w:r w:rsidRPr="001D32E1">
              <w:rPr>
                <w:rFonts w:cstheme="minorHAnsi"/>
                <w:i/>
              </w:rPr>
              <w:t>”</w:t>
            </w:r>
            <w:r>
              <w:rPr>
                <w:rFonts w:cstheme="minorHAnsi"/>
                <w:i/>
              </w:rPr>
              <w:t>.</w:t>
            </w:r>
            <w:r w:rsidRPr="001D32E1">
              <w:rPr>
                <w:rFonts w:cstheme="minorHAnsi"/>
              </w:rPr>
              <w:t xml:space="preserve"> Suicidal thoughts </w:t>
            </w:r>
            <w:r w:rsidRPr="001D32E1">
              <w:rPr>
                <w:rFonts w:cstheme="minorHAnsi"/>
              </w:rPr>
              <w:lastRenderedPageBreak/>
              <w:t xml:space="preserve">were assessed with the SITBI item, </w:t>
            </w:r>
            <w:r w:rsidRPr="001D32E1">
              <w:rPr>
                <w:rFonts w:cstheme="minorHAnsi"/>
                <w:i/>
              </w:rPr>
              <w:t>“Have you ever had thoughts of killing yourself?”</w:t>
            </w:r>
            <w:r w:rsidRPr="001D32E1">
              <w:rPr>
                <w:rFonts w:cstheme="minorHAnsi"/>
              </w:rPr>
              <w:t xml:space="preserve"> </w:t>
            </w:r>
            <w:r>
              <w:rPr>
                <w:rFonts w:cstheme="minorHAnsi"/>
              </w:rPr>
              <w:t xml:space="preserve">Two self-generated questions were added to inquire about timing of the first episode of NSSI thoughts or suicidal thoughts in relation to any bereavements. </w:t>
            </w:r>
          </w:p>
          <w:p w14:paraId="2AAA10ED" w14:textId="77777777" w:rsidR="008439D2" w:rsidRDefault="008439D2" w:rsidP="00D23EEA">
            <w:pPr>
              <w:rPr>
                <w:rFonts w:cstheme="minorHAnsi"/>
                <w:b/>
              </w:rPr>
            </w:pPr>
          </w:p>
          <w:p w14:paraId="2EE20050" w14:textId="40746DDE" w:rsidR="007C6BBB" w:rsidRPr="0030602B" w:rsidRDefault="007C6BBB" w:rsidP="00A40E78">
            <w:r>
              <w:rPr>
                <w:rFonts w:cstheme="minorHAnsi"/>
                <w:b/>
              </w:rPr>
              <w:t>Card Sort Task for Self-Harm:</w:t>
            </w:r>
            <w:r w:rsidR="0030602B">
              <w:rPr>
                <w:rFonts w:cstheme="minorHAnsi"/>
                <w:b/>
              </w:rPr>
              <w:t xml:space="preserve"> </w:t>
            </w:r>
            <w:r w:rsidR="0030602B">
              <w:rPr>
                <w:rFonts w:cstheme="minorHAnsi"/>
              </w:rPr>
              <w:t>Participants who reported previous thoughts or behaviours relating to self-harm or suicide were invited to take part in a</w:t>
            </w:r>
            <w:r w:rsidR="00A40E78">
              <w:rPr>
                <w:rFonts w:cstheme="minorHAnsi"/>
              </w:rPr>
              <w:t>n optional</w:t>
            </w:r>
            <w:r w:rsidR="0030602B">
              <w:rPr>
                <w:rFonts w:cstheme="minorHAnsi"/>
              </w:rPr>
              <w:t xml:space="preserve"> card sorting task (CaTS; Townsend et al., 2016), which asks </w:t>
            </w:r>
            <w:r w:rsidR="001266BC">
              <w:rPr>
                <w:rFonts w:cstheme="minorHAnsi"/>
              </w:rPr>
              <w:t xml:space="preserve">participants </w:t>
            </w:r>
            <w:r w:rsidR="0030602B">
              <w:rPr>
                <w:rFonts w:cstheme="minorHAnsi"/>
              </w:rPr>
              <w:t>to sort cards relating to possible thoughts, feelings, behaviours, events, serv</w:t>
            </w:r>
            <w:r w:rsidR="00A40E78">
              <w:rPr>
                <w:rFonts w:cstheme="minorHAnsi"/>
              </w:rPr>
              <w:t>ices and supports, and outcomes</w:t>
            </w:r>
            <w:r w:rsidR="0030602B">
              <w:rPr>
                <w:rFonts w:cstheme="minorHAnsi"/>
              </w:rPr>
              <w:t xml:space="preserve"> surrounding their first and last episode</w:t>
            </w:r>
            <w:r w:rsidR="00A40E78">
              <w:rPr>
                <w:rFonts w:cstheme="minorHAnsi"/>
              </w:rPr>
              <w:t>s</w:t>
            </w:r>
            <w:r w:rsidR="0030602B">
              <w:rPr>
                <w:rFonts w:cstheme="minorHAnsi"/>
              </w:rPr>
              <w:t xml:space="preserve"> of self-harm (thoughts or behaviours). Participants were also asked to rate their confidence in the accuracy of</w:t>
            </w:r>
            <w:r w:rsidR="001266BC">
              <w:rPr>
                <w:rFonts w:cstheme="minorHAnsi"/>
              </w:rPr>
              <w:t xml:space="preserve"> their recollections using a 5-p</w:t>
            </w:r>
            <w:r w:rsidR="0030602B">
              <w:rPr>
                <w:rFonts w:cstheme="minorHAnsi"/>
              </w:rPr>
              <w:t xml:space="preserve">oint </w:t>
            </w:r>
            <w:r w:rsidR="001266BC">
              <w:rPr>
                <w:rFonts w:cstheme="minorHAnsi"/>
              </w:rPr>
              <w:t>L</w:t>
            </w:r>
            <w:r w:rsidR="0030602B">
              <w:rPr>
                <w:rFonts w:cstheme="minorHAnsi"/>
              </w:rPr>
              <w:t>ikert scale from “</w:t>
            </w:r>
            <w:r w:rsidR="0030602B" w:rsidRPr="001F798F">
              <w:rPr>
                <w:rFonts w:cstheme="minorHAnsi"/>
                <w:i/>
              </w:rPr>
              <w:t>not at all confident</w:t>
            </w:r>
            <w:r w:rsidR="0030602B">
              <w:rPr>
                <w:rFonts w:cstheme="minorHAnsi"/>
              </w:rPr>
              <w:t>” to “</w:t>
            </w:r>
            <w:r w:rsidR="0030602B" w:rsidRPr="0030602B">
              <w:rPr>
                <w:rFonts w:cstheme="minorHAnsi"/>
                <w:i/>
              </w:rPr>
              <w:t>extremely confident</w:t>
            </w:r>
            <w:r w:rsidR="0030602B">
              <w:rPr>
                <w:rFonts w:cstheme="minorHAnsi"/>
              </w:rPr>
              <w:t>”</w:t>
            </w:r>
            <w:r w:rsidR="00106C45">
              <w:rPr>
                <w:rFonts w:cstheme="minorHAnsi"/>
              </w:rPr>
              <w:t>, as suggested by Wadman et al. (2017)</w:t>
            </w:r>
            <w:r w:rsidR="0030602B">
              <w:rPr>
                <w:rFonts w:cstheme="minorHAnsi"/>
              </w:rPr>
              <w:t xml:space="preserve">. </w:t>
            </w:r>
          </w:p>
        </w:tc>
      </w:tr>
      <w:tr w:rsidR="00853E26" w:rsidRPr="006D1A7B" w14:paraId="30E23EC9" w14:textId="77777777" w:rsidTr="004850AF">
        <w:tc>
          <w:tcPr>
            <w:tcW w:w="2547" w:type="dxa"/>
          </w:tcPr>
          <w:p w14:paraId="5A25E320" w14:textId="3920E8E6" w:rsidR="00853E26" w:rsidRPr="006D1A7B" w:rsidRDefault="009A3597" w:rsidP="00853E26">
            <w:r>
              <w:lastRenderedPageBreak/>
              <w:t>Methodology</w:t>
            </w:r>
            <w:r w:rsidR="00853E26" w:rsidRPr="006D1A7B">
              <w:t xml:space="preserve">: </w:t>
            </w:r>
          </w:p>
        </w:tc>
        <w:tc>
          <w:tcPr>
            <w:tcW w:w="6469" w:type="dxa"/>
          </w:tcPr>
          <w:p w14:paraId="7A873AA8" w14:textId="427754C6" w:rsidR="00853E26" w:rsidRPr="004B0B13" w:rsidRDefault="003F74ED" w:rsidP="0064233D">
            <w:pPr>
              <w:pStyle w:val="CommentText"/>
              <w:rPr>
                <w:sz w:val="22"/>
                <w:szCs w:val="22"/>
              </w:rPr>
            </w:pPr>
            <w:r>
              <w:rPr>
                <w:sz w:val="22"/>
                <w:szCs w:val="22"/>
              </w:rPr>
              <w:t>Self-selected sample of a</w:t>
            </w:r>
            <w:r w:rsidRPr="003F74ED">
              <w:rPr>
                <w:sz w:val="22"/>
                <w:szCs w:val="22"/>
              </w:rPr>
              <w:t>dolescents in Scotland, aged 16-18 years old, who have experienced a bereavement</w:t>
            </w:r>
            <w:r>
              <w:rPr>
                <w:sz w:val="22"/>
                <w:szCs w:val="22"/>
              </w:rPr>
              <w:t xml:space="preserve">. </w:t>
            </w:r>
            <w:r w:rsidR="00C41420">
              <w:rPr>
                <w:sz w:val="22"/>
                <w:szCs w:val="22"/>
              </w:rPr>
              <w:t>Data collection involved a f</w:t>
            </w:r>
            <w:r w:rsidR="006562A1" w:rsidRPr="004B0B13">
              <w:rPr>
                <w:sz w:val="22"/>
                <w:szCs w:val="22"/>
              </w:rPr>
              <w:t xml:space="preserve">ace-to-face </w:t>
            </w:r>
            <w:r w:rsidR="00D94925" w:rsidRPr="004B0B13">
              <w:rPr>
                <w:sz w:val="22"/>
                <w:szCs w:val="22"/>
              </w:rPr>
              <w:t>interview</w:t>
            </w:r>
            <w:r w:rsidR="006562A1" w:rsidRPr="004B0B13">
              <w:rPr>
                <w:sz w:val="22"/>
                <w:szCs w:val="22"/>
              </w:rPr>
              <w:t xml:space="preserve"> (audio-recorded and transcribed</w:t>
            </w:r>
            <w:r w:rsidR="0064233D">
              <w:rPr>
                <w:sz w:val="22"/>
                <w:szCs w:val="22"/>
              </w:rPr>
              <w:t xml:space="preserve"> by the researcher</w:t>
            </w:r>
            <w:r w:rsidR="00CC6D51">
              <w:rPr>
                <w:sz w:val="22"/>
                <w:szCs w:val="22"/>
              </w:rPr>
              <w:t xml:space="preserve">; </w:t>
            </w:r>
            <w:r w:rsidR="00C41420">
              <w:rPr>
                <w:sz w:val="22"/>
                <w:szCs w:val="22"/>
              </w:rPr>
              <w:t>please note</w:t>
            </w:r>
            <w:r w:rsidR="0064233D">
              <w:rPr>
                <w:sz w:val="22"/>
                <w:szCs w:val="22"/>
              </w:rPr>
              <w:t>:</w:t>
            </w:r>
            <w:r w:rsidR="00C41420">
              <w:rPr>
                <w:sz w:val="22"/>
                <w:szCs w:val="22"/>
              </w:rPr>
              <w:t xml:space="preserve"> </w:t>
            </w:r>
            <w:r w:rsidR="0064233D">
              <w:rPr>
                <w:sz w:val="22"/>
                <w:szCs w:val="22"/>
              </w:rPr>
              <w:t xml:space="preserve">pseudo-anonymised </w:t>
            </w:r>
            <w:r w:rsidR="00CC6D51">
              <w:rPr>
                <w:sz w:val="22"/>
                <w:szCs w:val="22"/>
              </w:rPr>
              <w:t>transcription data only available</w:t>
            </w:r>
            <w:r w:rsidR="006562A1" w:rsidRPr="004B0B13">
              <w:rPr>
                <w:sz w:val="22"/>
                <w:szCs w:val="22"/>
              </w:rPr>
              <w:t>)</w:t>
            </w:r>
            <w:r w:rsidR="00D94925" w:rsidRPr="004B0B13">
              <w:rPr>
                <w:sz w:val="22"/>
                <w:szCs w:val="22"/>
              </w:rPr>
              <w:t xml:space="preserve">, </w:t>
            </w:r>
            <w:r w:rsidR="003219C7" w:rsidRPr="004B0B13">
              <w:rPr>
                <w:sz w:val="22"/>
                <w:szCs w:val="22"/>
              </w:rPr>
              <w:t>self-report questionnaire</w:t>
            </w:r>
            <w:r w:rsidR="00D94925" w:rsidRPr="004B0B13">
              <w:rPr>
                <w:sz w:val="22"/>
                <w:szCs w:val="22"/>
              </w:rPr>
              <w:t xml:space="preserve"> on self-harm experiences,</w:t>
            </w:r>
            <w:r w:rsidR="00CC6D51">
              <w:rPr>
                <w:sz w:val="22"/>
                <w:szCs w:val="22"/>
              </w:rPr>
              <w:t xml:space="preserve"> </w:t>
            </w:r>
            <w:r w:rsidR="00D94925" w:rsidRPr="004B0B13">
              <w:rPr>
                <w:sz w:val="22"/>
                <w:szCs w:val="22"/>
              </w:rPr>
              <w:t>card-sorting task for self-harm</w:t>
            </w:r>
            <w:r w:rsidR="00CC6D51">
              <w:rPr>
                <w:sz w:val="22"/>
                <w:szCs w:val="22"/>
              </w:rPr>
              <w:t xml:space="preserve">, </w:t>
            </w:r>
            <w:r w:rsidR="00C41420">
              <w:rPr>
                <w:sz w:val="22"/>
                <w:szCs w:val="22"/>
              </w:rPr>
              <w:t xml:space="preserve">and </w:t>
            </w:r>
            <w:r w:rsidR="00CC6D51">
              <w:rPr>
                <w:sz w:val="22"/>
                <w:szCs w:val="22"/>
              </w:rPr>
              <w:t>visual analogue scale for mood</w:t>
            </w:r>
            <w:r w:rsidR="00C41420">
              <w:rPr>
                <w:sz w:val="22"/>
                <w:szCs w:val="22"/>
              </w:rPr>
              <w:t xml:space="preserve">. </w:t>
            </w:r>
          </w:p>
        </w:tc>
      </w:tr>
      <w:tr w:rsidR="00853E26" w:rsidRPr="006D1A7B" w14:paraId="016D8D25" w14:textId="77777777" w:rsidTr="004850AF">
        <w:tc>
          <w:tcPr>
            <w:tcW w:w="2547" w:type="dxa"/>
          </w:tcPr>
          <w:p w14:paraId="444C0856" w14:textId="404687A2" w:rsidR="00853E26" w:rsidRPr="006D1A7B" w:rsidRDefault="00853E26" w:rsidP="00853E26">
            <w:r>
              <w:t xml:space="preserve">Time dimensions: </w:t>
            </w:r>
          </w:p>
        </w:tc>
        <w:tc>
          <w:tcPr>
            <w:tcW w:w="6469" w:type="dxa"/>
          </w:tcPr>
          <w:p w14:paraId="33E8B4D1" w14:textId="2FC9AED6" w:rsidR="00853E26" w:rsidRPr="004B0B13" w:rsidRDefault="0030033C" w:rsidP="002A5A98">
            <w:r>
              <w:t>Cross-</w:t>
            </w:r>
            <w:r w:rsidR="00FE4F05">
              <w:t>sectional</w:t>
            </w:r>
            <w:r>
              <w:t xml:space="preserve"> </w:t>
            </w:r>
            <w:r w:rsidR="002A5A98">
              <w:t xml:space="preserve">(one-time) </w:t>
            </w:r>
            <w:r w:rsidR="00FE4F05">
              <w:t>study</w:t>
            </w:r>
          </w:p>
        </w:tc>
      </w:tr>
      <w:tr w:rsidR="009B37B2" w:rsidRPr="006D1A7B" w14:paraId="54F72541" w14:textId="77777777" w:rsidTr="004850AF">
        <w:tc>
          <w:tcPr>
            <w:tcW w:w="2547" w:type="dxa"/>
          </w:tcPr>
          <w:p w14:paraId="5873DAD8" w14:textId="285D0E99" w:rsidR="009B37B2" w:rsidRDefault="009B37B2" w:rsidP="00853E26">
            <w:r>
              <w:t xml:space="preserve">Kind of data: </w:t>
            </w:r>
          </w:p>
        </w:tc>
        <w:tc>
          <w:tcPr>
            <w:tcW w:w="6469" w:type="dxa"/>
          </w:tcPr>
          <w:p w14:paraId="6F9F7FCF" w14:textId="413846CA" w:rsidR="009B37B2" w:rsidRDefault="00CC0A46" w:rsidP="00F87E82">
            <w:r>
              <w:t>Text</w:t>
            </w:r>
            <w:r w:rsidR="008D2764">
              <w:t xml:space="preserve">, </w:t>
            </w:r>
            <w:r w:rsidR="00F87E82">
              <w:t>N</w:t>
            </w:r>
            <w:r w:rsidR="009B37B2">
              <w:t>umeric</w:t>
            </w:r>
          </w:p>
        </w:tc>
      </w:tr>
    </w:tbl>
    <w:p w14:paraId="4D3A2447" w14:textId="77777777" w:rsidR="006D1A7B" w:rsidRDefault="006D1A7B">
      <w:pPr>
        <w:rPr>
          <w:b/>
        </w:rPr>
      </w:pPr>
    </w:p>
    <w:p w14:paraId="4A8E9B5F" w14:textId="77777777" w:rsidR="006D1A7B" w:rsidRPr="006D1A7B" w:rsidRDefault="006D1A7B">
      <w:pPr>
        <w:rPr>
          <w:b/>
        </w:rPr>
      </w:pPr>
      <w:r w:rsidRPr="006D1A7B">
        <w:rPr>
          <w:b/>
        </w:rPr>
        <w:t>Description of dataset</w:t>
      </w:r>
    </w:p>
    <w:tbl>
      <w:tblPr>
        <w:tblStyle w:val="TableGrid"/>
        <w:tblW w:w="0" w:type="auto"/>
        <w:tblLook w:val="04A0" w:firstRow="1" w:lastRow="0" w:firstColumn="1" w:lastColumn="0" w:noHBand="0" w:noVBand="1"/>
      </w:tblPr>
      <w:tblGrid>
        <w:gridCol w:w="2547"/>
        <w:gridCol w:w="6469"/>
      </w:tblGrid>
      <w:tr w:rsidR="006D1A7B" w14:paraId="7A035E1F" w14:textId="77777777" w:rsidTr="00805764">
        <w:tc>
          <w:tcPr>
            <w:tcW w:w="2547" w:type="dxa"/>
          </w:tcPr>
          <w:p w14:paraId="5BEB74B6" w14:textId="77777777" w:rsidR="006D1A7B" w:rsidRPr="006D1A7B" w:rsidRDefault="006D1A7B" w:rsidP="006D1A7B">
            <w:r w:rsidRPr="006D1A7B">
              <w:t xml:space="preserve">Status of data: </w:t>
            </w:r>
          </w:p>
        </w:tc>
        <w:tc>
          <w:tcPr>
            <w:tcW w:w="6469" w:type="dxa"/>
          </w:tcPr>
          <w:p w14:paraId="72E944DA" w14:textId="77777777" w:rsidR="006D1A7B" w:rsidRDefault="006D1A7B" w:rsidP="006D1A7B">
            <w:r>
              <w:t>Complete</w:t>
            </w:r>
          </w:p>
        </w:tc>
      </w:tr>
      <w:tr w:rsidR="006D1A7B" w14:paraId="685628DF" w14:textId="77777777" w:rsidTr="00805764">
        <w:tc>
          <w:tcPr>
            <w:tcW w:w="2547" w:type="dxa"/>
          </w:tcPr>
          <w:p w14:paraId="6E3EC013" w14:textId="5861E1BA" w:rsidR="006D1A7B" w:rsidRDefault="009B623F" w:rsidP="006D1A7B">
            <w:r>
              <w:t xml:space="preserve">Name &amp; version of software used to create data: </w:t>
            </w:r>
          </w:p>
        </w:tc>
        <w:tc>
          <w:tcPr>
            <w:tcW w:w="6469" w:type="dxa"/>
          </w:tcPr>
          <w:p w14:paraId="11F2A312" w14:textId="2C30EA42" w:rsidR="0018430D" w:rsidRDefault="0018430D" w:rsidP="006D1A7B">
            <w:r>
              <w:t xml:space="preserve">Microsoft Word 2013, </w:t>
            </w:r>
            <w:r w:rsidRPr="0018430D">
              <w:t>Version 15.0.5357.1000</w:t>
            </w:r>
          </w:p>
          <w:p w14:paraId="7E27DFFA" w14:textId="77777777" w:rsidR="0018430D" w:rsidRDefault="009B623F" w:rsidP="0041293C">
            <w:r>
              <w:t>IBM SPSS Statistics, Version 27</w:t>
            </w:r>
          </w:p>
          <w:p w14:paraId="785B79A2" w14:textId="23219C9C" w:rsidR="0041293C" w:rsidRDefault="0041293C" w:rsidP="0041293C">
            <w:r>
              <w:t xml:space="preserve">Microsoft Excel 2013, Version </w:t>
            </w:r>
            <w:r w:rsidRPr="0041293C">
              <w:t>15.0.5353.1000</w:t>
            </w:r>
          </w:p>
        </w:tc>
      </w:tr>
      <w:tr w:rsidR="009B623F" w14:paraId="08478DDC" w14:textId="77777777" w:rsidTr="00805764">
        <w:tc>
          <w:tcPr>
            <w:tcW w:w="2547" w:type="dxa"/>
          </w:tcPr>
          <w:p w14:paraId="4C6AD7F1" w14:textId="24669A8B" w:rsidR="009B623F" w:rsidRDefault="006A5F28" w:rsidP="009B623F">
            <w:r>
              <w:t xml:space="preserve">File format of data: </w:t>
            </w:r>
          </w:p>
        </w:tc>
        <w:tc>
          <w:tcPr>
            <w:tcW w:w="6469" w:type="dxa"/>
          </w:tcPr>
          <w:p w14:paraId="6B97B8FF" w14:textId="77777777" w:rsidR="009B623F" w:rsidRDefault="0018430D" w:rsidP="0018430D">
            <w:r>
              <w:t xml:space="preserve">Microsoft Word </w:t>
            </w:r>
            <w:r w:rsidR="00464E17">
              <w:t>Document (.</w:t>
            </w:r>
            <w:r>
              <w:t>docx</w:t>
            </w:r>
            <w:r w:rsidR="006A5F28">
              <w:t>)</w:t>
            </w:r>
          </w:p>
          <w:p w14:paraId="70C0E923" w14:textId="77777777" w:rsidR="0018430D" w:rsidRDefault="000900C9" w:rsidP="0018430D">
            <w:r>
              <w:t>SPSS Statistics Data Document (.sav)</w:t>
            </w:r>
          </w:p>
          <w:p w14:paraId="39EB05BA" w14:textId="3E48FB06" w:rsidR="000900C9" w:rsidRDefault="009038EF" w:rsidP="009038EF">
            <w:r>
              <w:t xml:space="preserve">Microsoft Excel Document </w:t>
            </w:r>
            <w:r w:rsidR="000900C9">
              <w:t>(.</w:t>
            </w:r>
            <w:r>
              <w:t>xlsx</w:t>
            </w:r>
            <w:r w:rsidR="000900C9">
              <w:t>)</w:t>
            </w:r>
          </w:p>
        </w:tc>
      </w:tr>
      <w:tr w:rsidR="006A5F28" w14:paraId="00EF8043" w14:textId="77777777" w:rsidTr="00805764">
        <w:tc>
          <w:tcPr>
            <w:tcW w:w="2547" w:type="dxa"/>
          </w:tcPr>
          <w:p w14:paraId="4DD6DC0C" w14:textId="00F7EE76" w:rsidR="006A5F28" w:rsidRDefault="006727C4" w:rsidP="006A5F28">
            <w:r>
              <w:t xml:space="preserve">Restrictions on access to data: </w:t>
            </w:r>
          </w:p>
        </w:tc>
        <w:tc>
          <w:tcPr>
            <w:tcW w:w="6469" w:type="dxa"/>
          </w:tcPr>
          <w:p w14:paraId="62FF42DA" w14:textId="446D5D98" w:rsidR="005233C8" w:rsidRDefault="000900C9" w:rsidP="00D657B4">
            <w:r>
              <w:t xml:space="preserve">Some data </w:t>
            </w:r>
            <w:r w:rsidR="006935C6" w:rsidRPr="006935C6">
              <w:t xml:space="preserve">with potentially identifying information have been redacted from the </w:t>
            </w:r>
            <w:r>
              <w:t xml:space="preserve">interview transcripts </w:t>
            </w:r>
            <w:r w:rsidR="006935C6" w:rsidRPr="006935C6">
              <w:t>in order to preserve</w:t>
            </w:r>
            <w:r w:rsidR="00950CFF">
              <w:t xml:space="preserve"> </w:t>
            </w:r>
            <w:r w:rsidR="006935C6" w:rsidRPr="006935C6">
              <w:t>anonymity of participants</w:t>
            </w:r>
            <w:r w:rsidR="00D749EF">
              <w:t xml:space="preserve">, and </w:t>
            </w:r>
            <w:r w:rsidR="00302C1A">
              <w:t xml:space="preserve">these instances </w:t>
            </w:r>
            <w:r w:rsidR="005233C8">
              <w:t xml:space="preserve">have been replaced with a general description of the redacted text. </w:t>
            </w:r>
          </w:p>
          <w:p w14:paraId="2DC710E7" w14:textId="77777777" w:rsidR="005233C8" w:rsidRDefault="005233C8" w:rsidP="00D657B4"/>
          <w:p w14:paraId="46C4A4B5" w14:textId="32D0CA3F" w:rsidR="005233C8" w:rsidRDefault="00D749EF" w:rsidP="00D749EF">
            <w:r>
              <w:t>Furthermore, d</w:t>
            </w:r>
            <w:r w:rsidR="005233C8" w:rsidRPr="006935C6">
              <w:t xml:space="preserve">ata from </w:t>
            </w:r>
            <w:r>
              <w:t xml:space="preserve">the self-harm questionnaire which includes </w:t>
            </w:r>
            <w:r w:rsidR="005233C8" w:rsidRPr="006935C6">
              <w:t>pote</w:t>
            </w:r>
            <w:r w:rsidR="005233C8">
              <w:t xml:space="preserve">ntially identifying information, notably free-text responses and </w:t>
            </w:r>
            <w:r w:rsidR="00302C1A">
              <w:t xml:space="preserve">information on dates, have also been redacted to preserve anonymity. </w:t>
            </w:r>
            <w:r w:rsidR="005233C8">
              <w:t>A full list of variable names and descriptions from which data have been redacted are provided at the end of this accompanying README document.</w:t>
            </w:r>
            <w:r w:rsidR="00302C1A">
              <w:t xml:space="preserve"> </w:t>
            </w:r>
          </w:p>
        </w:tc>
      </w:tr>
      <w:tr w:rsidR="006727C4" w14:paraId="7DD5DE13" w14:textId="77777777" w:rsidTr="00805764">
        <w:tc>
          <w:tcPr>
            <w:tcW w:w="2547" w:type="dxa"/>
          </w:tcPr>
          <w:p w14:paraId="0118D919" w14:textId="23E9B661" w:rsidR="006727C4" w:rsidRDefault="006727C4" w:rsidP="006727C4">
            <w:r>
              <w:t xml:space="preserve">Relations to other content: </w:t>
            </w:r>
          </w:p>
        </w:tc>
        <w:tc>
          <w:tcPr>
            <w:tcW w:w="6469" w:type="dxa"/>
          </w:tcPr>
          <w:p w14:paraId="314D4ED4" w14:textId="7F1AF219" w:rsidR="006727C4" w:rsidRDefault="006727C4" w:rsidP="00D749EF"/>
        </w:tc>
      </w:tr>
    </w:tbl>
    <w:p w14:paraId="3C19E9DE" w14:textId="77777777" w:rsidR="00FC4688" w:rsidRDefault="00FC4688"/>
    <w:p w14:paraId="4A63A5F1" w14:textId="77777777" w:rsidR="006727C4" w:rsidRDefault="006727C4">
      <w:pPr>
        <w:rPr>
          <w:b/>
        </w:rPr>
      </w:pPr>
    </w:p>
    <w:p w14:paraId="1084F596" w14:textId="57CE3064" w:rsidR="00F32CDB" w:rsidRDefault="00F32CDB">
      <w:pPr>
        <w:rPr>
          <w:b/>
        </w:rPr>
      </w:pPr>
      <w:r>
        <w:rPr>
          <w:b/>
        </w:rPr>
        <w:br w:type="page"/>
      </w:r>
    </w:p>
    <w:p w14:paraId="2793C99F" w14:textId="37850ADA" w:rsidR="00FB1036" w:rsidRDefault="00FB1036" w:rsidP="00FB1036">
      <w:pPr>
        <w:rPr>
          <w:b/>
        </w:rPr>
      </w:pPr>
      <w:r>
        <w:rPr>
          <w:b/>
        </w:rPr>
        <w:lastRenderedPageBreak/>
        <w:t xml:space="preserve">Please note: variable names and corresponding labels with redacted data from the SPSS File (self-harm questionnaire) are as follows: </w:t>
      </w:r>
    </w:p>
    <w:tbl>
      <w:tblPr>
        <w:tblStyle w:val="TableGrid"/>
        <w:tblW w:w="0" w:type="auto"/>
        <w:tblLook w:val="04A0" w:firstRow="1" w:lastRow="0" w:firstColumn="1" w:lastColumn="0" w:noHBand="0" w:noVBand="1"/>
      </w:tblPr>
      <w:tblGrid>
        <w:gridCol w:w="2067"/>
        <w:gridCol w:w="6936"/>
      </w:tblGrid>
      <w:tr w:rsidR="00FB1036" w14:paraId="4F981CED" w14:textId="77777777" w:rsidTr="00480D01">
        <w:trPr>
          <w:trHeight w:val="20"/>
        </w:trPr>
        <w:tc>
          <w:tcPr>
            <w:tcW w:w="2067" w:type="dxa"/>
          </w:tcPr>
          <w:p w14:paraId="6BAA9A9F" w14:textId="77777777" w:rsidR="00FB1036" w:rsidRPr="00B036AD" w:rsidRDefault="00FB1036" w:rsidP="00480D01">
            <w:pPr>
              <w:rPr>
                <w:b/>
              </w:rPr>
            </w:pPr>
            <w:r w:rsidRPr="00B036AD">
              <w:rPr>
                <w:b/>
              </w:rPr>
              <w:t>VARIABLE NAME</w:t>
            </w:r>
          </w:p>
        </w:tc>
        <w:tc>
          <w:tcPr>
            <w:tcW w:w="6936" w:type="dxa"/>
          </w:tcPr>
          <w:p w14:paraId="0AFAB901" w14:textId="77777777" w:rsidR="00FB1036" w:rsidRPr="00B036AD" w:rsidRDefault="00FB1036" w:rsidP="00480D01">
            <w:pPr>
              <w:rPr>
                <w:b/>
              </w:rPr>
            </w:pPr>
            <w:r w:rsidRPr="00B036AD">
              <w:rPr>
                <w:b/>
              </w:rPr>
              <w:t>VARIABLE DESCRIPTION (LABEL)</w:t>
            </w:r>
          </w:p>
        </w:tc>
      </w:tr>
      <w:tr w:rsidR="00FB1036" w14:paraId="6AFD63EB" w14:textId="77777777" w:rsidTr="00480D01">
        <w:trPr>
          <w:trHeight w:val="20"/>
        </w:trPr>
        <w:tc>
          <w:tcPr>
            <w:tcW w:w="2067" w:type="dxa"/>
          </w:tcPr>
          <w:p w14:paraId="199A8777" w14:textId="3566955E" w:rsidR="00FB1036" w:rsidRPr="00B036AD" w:rsidRDefault="00FB1036" w:rsidP="00480D01">
            <w:r w:rsidRPr="00FB1036">
              <w:t>SSHTB_4</w:t>
            </w:r>
          </w:p>
        </w:tc>
        <w:tc>
          <w:tcPr>
            <w:tcW w:w="6936" w:type="dxa"/>
          </w:tcPr>
          <w:p w14:paraId="584BB220" w14:textId="70A718BF" w:rsidR="00FB1036" w:rsidRPr="00B036AD" w:rsidRDefault="00FB1036" w:rsidP="00480D01">
            <w:r w:rsidRPr="00FB1036">
              <w:t>Self-harm (clarify understanding of SH; self-generated question)- Describe what you did to yourself on that occasion (Please give as much detail as you can – for example, the name of the drug taken in an overdose).</w:t>
            </w:r>
          </w:p>
        </w:tc>
      </w:tr>
      <w:tr w:rsidR="00FB1036" w14:paraId="6AAE2826" w14:textId="77777777" w:rsidTr="00480D01">
        <w:trPr>
          <w:trHeight w:val="20"/>
        </w:trPr>
        <w:tc>
          <w:tcPr>
            <w:tcW w:w="2067" w:type="dxa"/>
          </w:tcPr>
          <w:p w14:paraId="15EF1699" w14:textId="72D2756E" w:rsidR="00FB1036" w:rsidRPr="00B036AD" w:rsidRDefault="00FB1036" w:rsidP="00480D01">
            <w:r w:rsidRPr="00FB1036">
              <w:t>SSHTB_7</w:t>
            </w:r>
          </w:p>
        </w:tc>
        <w:tc>
          <w:tcPr>
            <w:tcW w:w="6936" w:type="dxa"/>
          </w:tcPr>
          <w:p w14:paraId="1042B889" w14:textId="7952ACFC" w:rsidR="00FB1036" w:rsidRPr="00B036AD" w:rsidRDefault="00FB1036" w:rsidP="00480D01">
            <w:r w:rsidRPr="00FB1036">
              <w:t>Self-harm (recency; Lifestyle &amp; Coping Questionnaire)- Can you remember the date when you took your last overdose/tried to harm yourself (if you cannot remember the precise date, please provide the month or as much information as possible)?</w:t>
            </w:r>
          </w:p>
        </w:tc>
      </w:tr>
      <w:tr w:rsidR="00FB1036" w14:paraId="53B53C67" w14:textId="77777777" w:rsidTr="00480D01">
        <w:trPr>
          <w:trHeight w:val="20"/>
        </w:trPr>
        <w:tc>
          <w:tcPr>
            <w:tcW w:w="2067" w:type="dxa"/>
          </w:tcPr>
          <w:p w14:paraId="3647257A" w14:textId="2F39A89E" w:rsidR="00FB1036" w:rsidRPr="00B036AD" w:rsidRDefault="00FB1036" w:rsidP="00480D01">
            <w:r>
              <w:t>SSHTB_8</w:t>
            </w:r>
          </w:p>
        </w:tc>
        <w:tc>
          <w:tcPr>
            <w:tcW w:w="6936" w:type="dxa"/>
          </w:tcPr>
          <w:p w14:paraId="627593D5" w14:textId="1F5735FF" w:rsidR="00FB1036" w:rsidRPr="00B036AD" w:rsidRDefault="00FB1036" w:rsidP="00480D01">
            <w:r w:rsidRPr="00FB1036">
              <w:t>Self-harm (clarify understanding of SH; Lifestyle &amp; Coping Questionnaire)- Describe what you did to yourself on that occasion (Please give as much detail as you can – for example, the name of the drug taken in an overdose).</w:t>
            </w:r>
          </w:p>
        </w:tc>
      </w:tr>
    </w:tbl>
    <w:p w14:paraId="52BA2585" w14:textId="77777777" w:rsidR="008E3F25" w:rsidRDefault="008E3F25" w:rsidP="008E3F25"/>
    <w:sectPr w:rsidR="008E3F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1A50B" w14:textId="77777777" w:rsidR="008001AE" w:rsidRDefault="008001AE" w:rsidP="00B20F6B">
      <w:pPr>
        <w:spacing w:after="0" w:line="240" w:lineRule="auto"/>
      </w:pPr>
      <w:r>
        <w:separator/>
      </w:r>
    </w:p>
  </w:endnote>
  <w:endnote w:type="continuationSeparator" w:id="0">
    <w:p w14:paraId="637B9ADC" w14:textId="77777777" w:rsidR="008001AE" w:rsidRDefault="008001AE" w:rsidP="00B20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D9E1D" w14:textId="77777777" w:rsidR="008001AE" w:rsidRDefault="008001AE" w:rsidP="00B20F6B">
      <w:pPr>
        <w:spacing w:after="0" w:line="240" w:lineRule="auto"/>
      </w:pPr>
      <w:r>
        <w:separator/>
      </w:r>
    </w:p>
  </w:footnote>
  <w:footnote w:type="continuationSeparator" w:id="0">
    <w:p w14:paraId="781F6042" w14:textId="77777777" w:rsidR="008001AE" w:rsidRDefault="008001AE" w:rsidP="00B20F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A17"/>
    <w:rsid w:val="0000036A"/>
    <w:rsid w:val="0000615B"/>
    <w:rsid w:val="00010496"/>
    <w:rsid w:val="000470B5"/>
    <w:rsid w:val="0006724B"/>
    <w:rsid w:val="000900C9"/>
    <w:rsid w:val="00094873"/>
    <w:rsid w:val="000B5A4E"/>
    <w:rsid w:val="000C2F57"/>
    <w:rsid w:val="000D1076"/>
    <w:rsid w:val="000E28D3"/>
    <w:rsid w:val="000E3041"/>
    <w:rsid w:val="000F4C2E"/>
    <w:rsid w:val="00106C45"/>
    <w:rsid w:val="00113C9B"/>
    <w:rsid w:val="00123DB6"/>
    <w:rsid w:val="001266BC"/>
    <w:rsid w:val="0012677C"/>
    <w:rsid w:val="00127E12"/>
    <w:rsid w:val="00143CD3"/>
    <w:rsid w:val="00155AC5"/>
    <w:rsid w:val="0018430D"/>
    <w:rsid w:val="00193AF7"/>
    <w:rsid w:val="001A2E70"/>
    <w:rsid w:val="001C0D2D"/>
    <w:rsid w:val="001D32E1"/>
    <w:rsid w:val="001D4105"/>
    <w:rsid w:val="001F798F"/>
    <w:rsid w:val="00227856"/>
    <w:rsid w:val="002538D5"/>
    <w:rsid w:val="00273ED2"/>
    <w:rsid w:val="00286780"/>
    <w:rsid w:val="00292F80"/>
    <w:rsid w:val="002A5A98"/>
    <w:rsid w:val="002B00D3"/>
    <w:rsid w:val="002D5A9F"/>
    <w:rsid w:val="002E5D75"/>
    <w:rsid w:val="002E7813"/>
    <w:rsid w:val="0030033C"/>
    <w:rsid w:val="00302C1A"/>
    <w:rsid w:val="0030602B"/>
    <w:rsid w:val="003219C7"/>
    <w:rsid w:val="00346AF4"/>
    <w:rsid w:val="0035460A"/>
    <w:rsid w:val="00385C1B"/>
    <w:rsid w:val="003955B9"/>
    <w:rsid w:val="003B60F6"/>
    <w:rsid w:val="003C0356"/>
    <w:rsid w:val="003E2E39"/>
    <w:rsid w:val="003E4A13"/>
    <w:rsid w:val="003F74ED"/>
    <w:rsid w:val="0041293C"/>
    <w:rsid w:val="00430B69"/>
    <w:rsid w:val="004471E8"/>
    <w:rsid w:val="004550D0"/>
    <w:rsid w:val="00463365"/>
    <w:rsid w:val="00464E17"/>
    <w:rsid w:val="004850AF"/>
    <w:rsid w:val="004B0B13"/>
    <w:rsid w:val="004D5E95"/>
    <w:rsid w:val="004E4FBC"/>
    <w:rsid w:val="004F6FA5"/>
    <w:rsid w:val="00513E67"/>
    <w:rsid w:val="00516147"/>
    <w:rsid w:val="00521234"/>
    <w:rsid w:val="005233C8"/>
    <w:rsid w:val="005274BD"/>
    <w:rsid w:val="00531B2E"/>
    <w:rsid w:val="00560FA0"/>
    <w:rsid w:val="00572549"/>
    <w:rsid w:val="00581E07"/>
    <w:rsid w:val="00581E4F"/>
    <w:rsid w:val="005A6D4B"/>
    <w:rsid w:val="005E39DD"/>
    <w:rsid w:val="005F466E"/>
    <w:rsid w:val="006109F8"/>
    <w:rsid w:val="00614382"/>
    <w:rsid w:val="00617577"/>
    <w:rsid w:val="006323AE"/>
    <w:rsid w:val="0064233D"/>
    <w:rsid w:val="00642ABD"/>
    <w:rsid w:val="006562A1"/>
    <w:rsid w:val="006727C4"/>
    <w:rsid w:val="0068076A"/>
    <w:rsid w:val="006935C6"/>
    <w:rsid w:val="006A5F28"/>
    <w:rsid w:val="006D1A7B"/>
    <w:rsid w:val="006D40CF"/>
    <w:rsid w:val="006E12C6"/>
    <w:rsid w:val="006F13CA"/>
    <w:rsid w:val="006F441C"/>
    <w:rsid w:val="00776156"/>
    <w:rsid w:val="007A496D"/>
    <w:rsid w:val="007C5D2E"/>
    <w:rsid w:val="007C6BBB"/>
    <w:rsid w:val="007D0F6F"/>
    <w:rsid w:val="007D689E"/>
    <w:rsid w:val="007D6FA0"/>
    <w:rsid w:val="007F51CF"/>
    <w:rsid w:val="007F6B25"/>
    <w:rsid w:val="008001AE"/>
    <w:rsid w:val="00805764"/>
    <w:rsid w:val="00806A06"/>
    <w:rsid w:val="008142C1"/>
    <w:rsid w:val="00833801"/>
    <w:rsid w:val="008439D2"/>
    <w:rsid w:val="008532EF"/>
    <w:rsid w:val="00853E26"/>
    <w:rsid w:val="00871110"/>
    <w:rsid w:val="0088459D"/>
    <w:rsid w:val="008D2764"/>
    <w:rsid w:val="008D6E34"/>
    <w:rsid w:val="008E3F25"/>
    <w:rsid w:val="00900721"/>
    <w:rsid w:val="00903413"/>
    <w:rsid w:val="009038EF"/>
    <w:rsid w:val="00904298"/>
    <w:rsid w:val="00930966"/>
    <w:rsid w:val="0093565A"/>
    <w:rsid w:val="00950CFF"/>
    <w:rsid w:val="009716E5"/>
    <w:rsid w:val="00994E96"/>
    <w:rsid w:val="009A3597"/>
    <w:rsid w:val="009A6CC7"/>
    <w:rsid w:val="009B0E90"/>
    <w:rsid w:val="009B37B2"/>
    <w:rsid w:val="009B623F"/>
    <w:rsid w:val="00A31AE4"/>
    <w:rsid w:val="00A40E78"/>
    <w:rsid w:val="00A63302"/>
    <w:rsid w:val="00A71D57"/>
    <w:rsid w:val="00A7658C"/>
    <w:rsid w:val="00A85319"/>
    <w:rsid w:val="00A94117"/>
    <w:rsid w:val="00A94520"/>
    <w:rsid w:val="00A970B0"/>
    <w:rsid w:val="00AA04C7"/>
    <w:rsid w:val="00AE1832"/>
    <w:rsid w:val="00B0206C"/>
    <w:rsid w:val="00B12A4A"/>
    <w:rsid w:val="00B20F6B"/>
    <w:rsid w:val="00B8427F"/>
    <w:rsid w:val="00BA4110"/>
    <w:rsid w:val="00BB427D"/>
    <w:rsid w:val="00BE3F41"/>
    <w:rsid w:val="00BF62A1"/>
    <w:rsid w:val="00C0604E"/>
    <w:rsid w:val="00C070C6"/>
    <w:rsid w:val="00C41420"/>
    <w:rsid w:val="00C42EF3"/>
    <w:rsid w:val="00C44620"/>
    <w:rsid w:val="00C523DC"/>
    <w:rsid w:val="00C6158A"/>
    <w:rsid w:val="00C65A17"/>
    <w:rsid w:val="00C668E1"/>
    <w:rsid w:val="00C90B43"/>
    <w:rsid w:val="00CB2B6E"/>
    <w:rsid w:val="00CC078A"/>
    <w:rsid w:val="00CC0A46"/>
    <w:rsid w:val="00CC6D51"/>
    <w:rsid w:val="00CD3491"/>
    <w:rsid w:val="00CE7983"/>
    <w:rsid w:val="00CF673B"/>
    <w:rsid w:val="00D07208"/>
    <w:rsid w:val="00D111A5"/>
    <w:rsid w:val="00D11C0A"/>
    <w:rsid w:val="00D23EEA"/>
    <w:rsid w:val="00D242A7"/>
    <w:rsid w:val="00D657B4"/>
    <w:rsid w:val="00D749EF"/>
    <w:rsid w:val="00D86EC6"/>
    <w:rsid w:val="00D92BAB"/>
    <w:rsid w:val="00D94925"/>
    <w:rsid w:val="00DB1446"/>
    <w:rsid w:val="00E00547"/>
    <w:rsid w:val="00E16E80"/>
    <w:rsid w:val="00E230D7"/>
    <w:rsid w:val="00E4434E"/>
    <w:rsid w:val="00E51456"/>
    <w:rsid w:val="00E734BD"/>
    <w:rsid w:val="00E83625"/>
    <w:rsid w:val="00E87EE2"/>
    <w:rsid w:val="00ED320F"/>
    <w:rsid w:val="00EE2CFF"/>
    <w:rsid w:val="00EE4A07"/>
    <w:rsid w:val="00EE5BA3"/>
    <w:rsid w:val="00EF50C8"/>
    <w:rsid w:val="00F005DC"/>
    <w:rsid w:val="00F019FC"/>
    <w:rsid w:val="00F142C3"/>
    <w:rsid w:val="00F14395"/>
    <w:rsid w:val="00F32CDB"/>
    <w:rsid w:val="00F41EF3"/>
    <w:rsid w:val="00F60257"/>
    <w:rsid w:val="00F85730"/>
    <w:rsid w:val="00F87309"/>
    <w:rsid w:val="00F87E82"/>
    <w:rsid w:val="00FB1036"/>
    <w:rsid w:val="00FB10D1"/>
    <w:rsid w:val="00FC20AA"/>
    <w:rsid w:val="00FC4688"/>
    <w:rsid w:val="00FD17E8"/>
    <w:rsid w:val="00FD4B68"/>
    <w:rsid w:val="00FD5798"/>
    <w:rsid w:val="00FE4F05"/>
    <w:rsid w:val="00FF4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9329E"/>
  <w15:chartTrackingRefBased/>
  <w15:docId w15:val="{BFB33996-9DF6-46FA-BF91-88FE0EB2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4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0721"/>
    <w:rPr>
      <w:sz w:val="16"/>
      <w:szCs w:val="16"/>
    </w:rPr>
  </w:style>
  <w:style w:type="paragraph" w:styleId="CommentText">
    <w:name w:val="annotation text"/>
    <w:basedOn w:val="Normal"/>
    <w:link w:val="CommentTextChar"/>
    <w:uiPriority w:val="99"/>
    <w:unhideWhenUsed/>
    <w:rsid w:val="00900721"/>
    <w:pPr>
      <w:spacing w:line="240" w:lineRule="auto"/>
    </w:pPr>
    <w:rPr>
      <w:sz w:val="20"/>
      <w:szCs w:val="20"/>
    </w:rPr>
  </w:style>
  <w:style w:type="character" w:customStyle="1" w:styleId="CommentTextChar">
    <w:name w:val="Comment Text Char"/>
    <w:basedOn w:val="DefaultParagraphFont"/>
    <w:link w:val="CommentText"/>
    <w:uiPriority w:val="99"/>
    <w:rsid w:val="00900721"/>
    <w:rPr>
      <w:sz w:val="20"/>
      <w:szCs w:val="20"/>
    </w:rPr>
  </w:style>
  <w:style w:type="paragraph" w:styleId="CommentSubject">
    <w:name w:val="annotation subject"/>
    <w:basedOn w:val="CommentText"/>
    <w:next w:val="CommentText"/>
    <w:link w:val="CommentSubjectChar"/>
    <w:uiPriority w:val="99"/>
    <w:semiHidden/>
    <w:unhideWhenUsed/>
    <w:rsid w:val="00900721"/>
    <w:rPr>
      <w:b/>
      <w:bCs/>
    </w:rPr>
  </w:style>
  <w:style w:type="character" w:customStyle="1" w:styleId="CommentSubjectChar">
    <w:name w:val="Comment Subject Char"/>
    <w:basedOn w:val="CommentTextChar"/>
    <w:link w:val="CommentSubject"/>
    <w:uiPriority w:val="99"/>
    <w:semiHidden/>
    <w:rsid w:val="00900721"/>
    <w:rPr>
      <w:b/>
      <w:bCs/>
      <w:sz w:val="20"/>
      <w:szCs w:val="20"/>
    </w:rPr>
  </w:style>
  <w:style w:type="paragraph" w:styleId="BalloonText">
    <w:name w:val="Balloon Text"/>
    <w:basedOn w:val="Normal"/>
    <w:link w:val="BalloonTextChar"/>
    <w:uiPriority w:val="99"/>
    <w:semiHidden/>
    <w:unhideWhenUsed/>
    <w:rsid w:val="00900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721"/>
    <w:rPr>
      <w:rFonts w:ascii="Segoe UI" w:hAnsi="Segoe UI" w:cs="Segoe UI"/>
      <w:sz w:val="18"/>
      <w:szCs w:val="18"/>
    </w:rPr>
  </w:style>
  <w:style w:type="character" w:styleId="Hyperlink">
    <w:name w:val="Hyperlink"/>
    <w:basedOn w:val="DefaultParagraphFont"/>
    <w:uiPriority w:val="99"/>
    <w:unhideWhenUsed/>
    <w:rsid w:val="004E4FBC"/>
    <w:rPr>
      <w:color w:val="0563C1" w:themeColor="hyperlink"/>
      <w:u w:val="single"/>
    </w:rPr>
  </w:style>
  <w:style w:type="character" w:styleId="FollowedHyperlink">
    <w:name w:val="FollowedHyperlink"/>
    <w:basedOn w:val="DefaultParagraphFont"/>
    <w:uiPriority w:val="99"/>
    <w:semiHidden/>
    <w:unhideWhenUsed/>
    <w:rsid w:val="00094873"/>
    <w:rPr>
      <w:color w:val="954F72" w:themeColor="followedHyperlink"/>
      <w:u w:val="single"/>
    </w:rPr>
  </w:style>
  <w:style w:type="paragraph" w:styleId="BodyTextIndent">
    <w:name w:val="Body Text Indent"/>
    <w:basedOn w:val="Normal"/>
    <w:link w:val="BodyTextIndentChar"/>
    <w:uiPriority w:val="99"/>
    <w:unhideWhenUsed/>
    <w:rsid w:val="007F6B25"/>
    <w:pPr>
      <w:spacing w:after="120" w:line="276" w:lineRule="auto"/>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7F6B25"/>
    <w:rPr>
      <w:rFonts w:ascii="Calibri" w:eastAsia="Calibri" w:hAnsi="Calibri" w:cs="Times New Roman"/>
    </w:rPr>
  </w:style>
  <w:style w:type="paragraph" w:styleId="Header">
    <w:name w:val="header"/>
    <w:basedOn w:val="Normal"/>
    <w:link w:val="HeaderChar"/>
    <w:uiPriority w:val="99"/>
    <w:unhideWhenUsed/>
    <w:rsid w:val="00B20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F6B"/>
  </w:style>
  <w:style w:type="paragraph" w:styleId="Footer">
    <w:name w:val="footer"/>
    <w:basedOn w:val="Normal"/>
    <w:link w:val="FooterChar"/>
    <w:uiPriority w:val="99"/>
    <w:unhideWhenUsed/>
    <w:rsid w:val="00B20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688408">
      <w:bodyDiv w:val="1"/>
      <w:marLeft w:val="0"/>
      <w:marRight w:val="0"/>
      <w:marTop w:val="0"/>
      <w:marBottom w:val="0"/>
      <w:divBdr>
        <w:top w:val="none" w:sz="0" w:space="0" w:color="auto"/>
        <w:left w:val="none" w:sz="0" w:space="0" w:color="auto"/>
        <w:bottom w:val="none" w:sz="0" w:space="0" w:color="auto"/>
        <w:right w:val="none" w:sz="0" w:space="0" w:color="auto"/>
      </w:divBdr>
    </w:div>
    <w:div w:id="995960475">
      <w:bodyDiv w:val="1"/>
      <w:marLeft w:val="0"/>
      <w:marRight w:val="0"/>
      <w:marTop w:val="0"/>
      <w:marBottom w:val="0"/>
      <w:divBdr>
        <w:top w:val="none" w:sz="0" w:space="0" w:color="auto"/>
        <w:left w:val="none" w:sz="0" w:space="0" w:color="auto"/>
        <w:bottom w:val="none" w:sz="0" w:space="0" w:color="auto"/>
        <w:right w:val="none" w:sz="0" w:space="0" w:color="auto"/>
      </w:divBdr>
    </w:div>
    <w:div w:id="209076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DE9D7-7271-420C-A6DE-86B8BECB7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16</cp:revision>
  <dcterms:created xsi:type="dcterms:W3CDTF">2021-07-09T10:55:00Z</dcterms:created>
  <dcterms:modified xsi:type="dcterms:W3CDTF">2021-07-09T12:42:00Z</dcterms:modified>
</cp:coreProperties>
</file>