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Pr="007C2E15" w:rsidRDefault="00C12F9B">
      <w:pPr>
        <w:rPr>
          <w:lang w:val="de-DE"/>
        </w:rPr>
      </w:pPr>
      <w:r w:rsidRPr="007C2E15">
        <w:rPr>
          <w:b/>
          <w:lang w:val="de-DE"/>
        </w:rPr>
        <w:t>Grant Number</w:t>
      </w:r>
      <w:r w:rsidR="007C2E15" w:rsidRPr="007C2E15">
        <w:rPr>
          <w:lang w:val="de-DE"/>
        </w:rPr>
        <w:t xml:space="preserve">: </w:t>
      </w:r>
      <w:r w:rsidR="00E010CB" w:rsidRPr="007C2E15">
        <w:rPr>
          <w:b/>
          <w:noProof/>
          <w:lang w:val="de-DE" w:eastAsia="en-GB"/>
        </w:rPr>
        <w:t xml:space="preserve"> </w:t>
      </w:r>
      <w:r w:rsidR="007C2E15" w:rsidRPr="007C2E15">
        <w:rPr>
          <w:b/>
          <w:noProof/>
          <w:lang w:val="de-DE" w:eastAsia="en-GB"/>
        </w:rPr>
        <w:t>ES/N018869/1</w:t>
      </w:r>
    </w:p>
    <w:p w:rsidR="00C12F9B" w:rsidRPr="007C2E15" w:rsidRDefault="00C12F9B">
      <w:pPr>
        <w:rPr>
          <w:b/>
          <w:lang w:val="de-DE"/>
        </w:rPr>
      </w:pPr>
      <w:r w:rsidRPr="007C2E15">
        <w:rPr>
          <w:b/>
          <w:lang w:val="de-DE"/>
        </w:rPr>
        <w:t xml:space="preserve">Sponsor: </w:t>
      </w:r>
      <w:r w:rsidR="007C2E15" w:rsidRPr="007C2E15">
        <w:rPr>
          <w:b/>
          <w:lang w:val="de-DE"/>
        </w:rPr>
        <w:t>ESRC</w:t>
      </w:r>
    </w:p>
    <w:p w:rsidR="000F06C6" w:rsidRPr="00674380" w:rsidRDefault="000F06C6">
      <w:r w:rsidRPr="00674380">
        <w:rPr>
          <w:b/>
        </w:rPr>
        <w:t>Project title</w:t>
      </w:r>
      <w:r w:rsidRPr="00674380">
        <w:t xml:space="preserve">: </w:t>
      </w:r>
      <w:r w:rsidR="007C2E15" w:rsidRPr="00674380">
        <w:t>Quantification, Administrative Capacity and Democracy</w:t>
      </w:r>
      <w:r w:rsidR="00674380" w:rsidRPr="00674380">
        <w:t xml:space="preserve"> (QUAD)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169"/>
      </w:tblGrid>
      <w:tr w:rsidR="000F06C6" w:rsidTr="000F06C6">
        <w:tc>
          <w:tcPr>
            <w:tcW w:w="4508" w:type="dxa"/>
          </w:tcPr>
          <w:p w:rsidR="000F06C6" w:rsidRDefault="000F06C6">
            <w:r>
              <w:t>File name</w:t>
            </w:r>
          </w:p>
        </w:tc>
        <w:tc>
          <w:tcPr>
            <w:tcW w:w="4508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7C2E15">
            <w:r w:rsidRPr="007C2E15">
              <w:t>Guide_QUAD_PublicServicesIndicators_England</w:t>
            </w:r>
            <w:r>
              <w:t>.pdf</w:t>
            </w:r>
          </w:p>
        </w:tc>
        <w:tc>
          <w:tcPr>
            <w:tcW w:w="4508" w:type="dxa"/>
          </w:tcPr>
          <w:p w:rsidR="000F06C6" w:rsidRDefault="007C2E15">
            <w:r>
              <w:t>Guide that describes the cataloguing of public service performance indicators (1985-2015) collected in the archived database; Adobe Acrobat Document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7C2E15">
            <w:r w:rsidRPr="007C2E15">
              <w:t>QUAD_PublicServicesIndicators_England</w:t>
            </w:r>
            <w:r>
              <w:t>.xlsx</w:t>
            </w:r>
          </w:p>
        </w:tc>
        <w:tc>
          <w:tcPr>
            <w:tcW w:w="4508" w:type="dxa"/>
          </w:tcPr>
          <w:p w:rsidR="000F06C6" w:rsidRDefault="007C2E15" w:rsidP="00257D06">
            <w:r>
              <w:t xml:space="preserve">Database </w:t>
            </w:r>
            <w:r w:rsidR="00257D06">
              <w:t xml:space="preserve">that provides insight into the development of performance indicators used for regulatory purposes in 1985, 1995, 2005 and 2015 across different public service sectors (health/hospitals; criminal justice/prisons; higher education/universities) in England; Microsoft Excel Worksheet 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0F06C6"/>
        </w:tc>
        <w:tc>
          <w:tcPr>
            <w:tcW w:w="4508" w:type="dxa"/>
          </w:tcPr>
          <w:p w:rsidR="000F06C6" w:rsidRDefault="000F06C6"/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D27BF4" w:rsidRDefault="00D27BF4" w:rsidP="00D27BF4">
      <w:r>
        <w:t xml:space="preserve">Guter-Sandu, A. and Mennicken, A. “Quantification = Economization? Numbers, Ratings, and Rankings in the Prison Service of England and Wales” in </w:t>
      </w:r>
      <w:r w:rsidRPr="00D27BF4">
        <w:rPr>
          <w:i/>
        </w:rPr>
        <w:t>The New Politics of Numbers</w:t>
      </w:r>
      <w:r>
        <w:t xml:space="preserve">, Mennicken, A. and Salais, R. (Eds.). Palgrave Macmillan, forthcoming. </w:t>
      </w:r>
    </w:p>
    <w:p w:rsidR="00C12F9B" w:rsidRDefault="00D27BF4" w:rsidP="00D27BF4">
      <w:r>
        <w:t xml:space="preserve">Iloga Balep, N., Guter-Sandu, A., Mennicken, A. and Huber, C. “Comparability, Competition and Control: Performance Management in the Correctional Services of Germany and England and Wales” in Wirth, W. and </w:t>
      </w:r>
      <w:proofErr w:type="spellStart"/>
      <w:r>
        <w:t>Maelicke</w:t>
      </w:r>
      <w:proofErr w:type="spellEnd"/>
      <w:r>
        <w:t xml:space="preserve">, B. (Eds.) </w:t>
      </w:r>
      <w:proofErr w:type="spellStart"/>
      <w:r w:rsidRPr="00D27BF4">
        <w:rPr>
          <w:i/>
        </w:rPr>
        <w:t>Steuerung</w:t>
      </w:r>
      <w:proofErr w:type="spellEnd"/>
      <w:r w:rsidRPr="00D27BF4">
        <w:rPr>
          <w:i/>
        </w:rPr>
        <w:t xml:space="preserve"> und </w:t>
      </w:r>
      <w:proofErr w:type="spellStart"/>
      <w:r w:rsidRPr="00D27BF4">
        <w:rPr>
          <w:i/>
        </w:rPr>
        <w:t>Erfolgskontrolle</w:t>
      </w:r>
      <w:proofErr w:type="spellEnd"/>
      <w:r w:rsidRPr="00D27BF4">
        <w:rPr>
          <w:i/>
        </w:rPr>
        <w:t xml:space="preserve"> </w:t>
      </w:r>
      <w:proofErr w:type="spellStart"/>
      <w:r w:rsidRPr="00D27BF4">
        <w:rPr>
          <w:i/>
        </w:rPr>
        <w:t>im</w:t>
      </w:r>
      <w:proofErr w:type="spellEnd"/>
      <w:r w:rsidRPr="00D27BF4">
        <w:rPr>
          <w:i/>
        </w:rPr>
        <w:t xml:space="preserve"> </w:t>
      </w:r>
      <w:proofErr w:type="spellStart"/>
      <w:r w:rsidRPr="00D27BF4">
        <w:rPr>
          <w:i/>
        </w:rPr>
        <w:t>Strafvollzug</w:t>
      </w:r>
      <w:proofErr w:type="spellEnd"/>
      <w:r>
        <w:t>. Springer, forthcoming.</w:t>
      </w:r>
      <w:bookmarkStart w:id="0" w:name="_GoBack"/>
      <w:bookmarkEnd w:id="0"/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E45"/>
    <w:multiLevelType w:val="hybridMultilevel"/>
    <w:tmpl w:val="53507F74"/>
    <w:lvl w:ilvl="0" w:tplc="02BA19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592F"/>
    <w:multiLevelType w:val="hybridMultilevel"/>
    <w:tmpl w:val="33F6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D3D77"/>
    <w:rsid w:val="00257D06"/>
    <w:rsid w:val="00377F0F"/>
    <w:rsid w:val="003B3C82"/>
    <w:rsid w:val="00414A0E"/>
    <w:rsid w:val="00674380"/>
    <w:rsid w:val="00684A3C"/>
    <w:rsid w:val="00794713"/>
    <w:rsid w:val="007C2E15"/>
    <w:rsid w:val="008660CC"/>
    <w:rsid w:val="009D076B"/>
    <w:rsid w:val="00AB5DC8"/>
    <w:rsid w:val="00C12F9B"/>
    <w:rsid w:val="00D27BF4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1BB7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Mennicken,AM</cp:lastModifiedBy>
  <cp:revision>3</cp:revision>
  <dcterms:created xsi:type="dcterms:W3CDTF">2021-07-13T05:19:00Z</dcterms:created>
  <dcterms:modified xsi:type="dcterms:W3CDTF">2021-07-13T05:19:00Z</dcterms:modified>
</cp:coreProperties>
</file>