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198A5" w14:textId="77777777" w:rsidR="00E010CB" w:rsidRPr="00313287" w:rsidRDefault="00AB5DC8" w:rsidP="00313287">
      <w:pPr>
        <w:spacing w:line="240" w:lineRule="auto"/>
        <w:rPr>
          <w:rFonts w:cstheme="minorHAnsi"/>
          <w:b/>
          <w:noProof/>
          <w:lang w:eastAsia="en-GB"/>
        </w:rPr>
      </w:pPr>
      <w:bookmarkStart w:id="0" w:name="_GoBack"/>
      <w:bookmarkEnd w:id="0"/>
      <w:r w:rsidRPr="00313287">
        <w:rPr>
          <w:rFonts w:cstheme="minorHAns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C96D442" wp14:editId="3159AFA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9E5B4" w14:textId="77777777" w:rsidR="00E010CB" w:rsidRPr="00313287" w:rsidRDefault="00E010CB" w:rsidP="00313287">
      <w:pPr>
        <w:spacing w:line="240" w:lineRule="auto"/>
        <w:rPr>
          <w:rFonts w:cstheme="minorHAnsi"/>
          <w:b/>
        </w:rPr>
      </w:pPr>
    </w:p>
    <w:p w14:paraId="168E1CA9" w14:textId="77777777" w:rsidR="00E010CB" w:rsidRPr="00313287" w:rsidRDefault="00E010CB" w:rsidP="00313287">
      <w:pPr>
        <w:spacing w:line="240" w:lineRule="auto"/>
        <w:rPr>
          <w:rFonts w:cstheme="minorHAnsi"/>
          <w:b/>
        </w:rPr>
      </w:pPr>
    </w:p>
    <w:p w14:paraId="64EE32F1" w14:textId="77777777" w:rsidR="00E010CB" w:rsidRPr="00313287" w:rsidRDefault="00E010CB" w:rsidP="00313287">
      <w:pPr>
        <w:spacing w:line="240" w:lineRule="auto"/>
        <w:rPr>
          <w:rFonts w:cstheme="minorHAnsi"/>
          <w:b/>
        </w:rPr>
      </w:pPr>
    </w:p>
    <w:p w14:paraId="2125468E" w14:textId="0008B33E" w:rsidR="00121130" w:rsidRPr="00313287" w:rsidRDefault="00C12F9B" w:rsidP="00313287">
      <w:pPr>
        <w:spacing w:line="240" w:lineRule="auto"/>
        <w:rPr>
          <w:rFonts w:cstheme="minorHAnsi"/>
        </w:rPr>
      </w:pPr>
      <w:r w:rsidRPr="00313287">
        <w:rPr>
          <w:rFonts w:cstheme="minorHAnsi"/>
          <w:b/>
        </w:rPr>
        <w:t>Grant Number</w:t>
      </w:r>
      <w:r w:rsidRPr="00313287">
        <w:rPr>
          <w:rFonts w:cstheme="minorHAnsi"/>
        </w:rPr>
        <w:t xml:space="preserve">: </w:t>
      </w:r>
      <w:r w:rsidR="00263459" w:rsidRPr="00313287">
        <w:rPr>
          <w:rFonts w:cstheme="minorHAnsi"/>
        </w:rPr>
        <w:t>N/A</w:t>
      </w:r>
      <w:r w:rsidR="00E010CB" w:rsidRPr="00313287">
        <w:rPr>
          <w:rFonts w:cstheme="minorHAnsi"/>
          <w:b/>
          <w:noProof/>
          <w:lang w:eastAsia="en-GB"/>
        </w:rPr>
        <w:t xml:space="preserve"> </w:t>
      </w:r>
    </w:p>
    <w:p w14:paraId="69217A5E" w14:textId="34A2CF38" w:rsidR="00263459" w:rsidRPr="00313287" w:rsidRDefault="00C12F9B" w:rsidP="00313287">
      <w:pPr>
        <w:pStyle w:val="NormalWeb"/>
        <w:spacing w:line="240" w:lineRule="auto"/>
        <w:rPr>
          <w:rFonts w:cstheme="minorHAnsi"/>
          <w:sz w:val="22"/>
          <w:szCs w:val="22"/>
        </w:rPr>
      </w:pPr>
      <w:r w:rsidRPr="00313287">
        <w:rPr>
          <w:rFonts w:cstheme="minorHAnsi"/>
          <w:b/>
          <w:sz w:val="22"/>
          <w:szCs w:val="22"/>
        </w:rPr>
        <w:t xml:space="preserve">Sponsor: </w:t>
      </w:r>
      <w:r w:rsidR="00263459" w:rsidRPr="00313287">
        <w:rPr>
          <w:rFonts w:cstheme="minorHAnsi"/>
          <w:color w:val="000033"/>
          <w:sz w:val="22"/>
          <w:szCs w:val="22"/>
          <w:shd w:val="clear" w:color="auto" w:fill="FFFFFF"/>
        </w:rPr>
        <w:t xml:space="preserve">This work, Corona Chronicles: Children researching their everyday lives during the Coronavirus pandemic (CHEER)  was supported by a grant from the Huddersfield Centre for Research in Education and Society (HudCRES) and by a contribution towards artist costs by the participating schools who are not named to ensure the anonymity of the participating children. </w:t>
      </w:r>
      <w:r w:rsidR="00263459" w:rsidRPr="00313287">
        <w:rPr>
          <w:rFonts w:cstheme="minorHAnsi"/>
          <w:sz w:val="22"/>
          <w:szCs w:val="22"/>
          <w:shd w:val="clear" w:color="auto" w:fill="FFFFFF"/>
        </w:rPr>
        <w:t xml:space="preserve">Building on </w:t>
      </w:r>
      <w:r w:rsidR="00263459" w:rsidRPr="00313287">
        <w:rPr>
          <w:rFonts w:eastAsiaTheme="minorHAnsi" w:cstheme="minorHAnsi"/>
          <w:sz w:val="22"/>
          <w:szCs w:val="22"/>
        </w:rPr>
        <w:t xml:space="preserve">this research, the British Academy has funded further research </w:t>
      </w:r>
      <w:r w:rsidR="00263459" w:rsidRPr="00313287">
        <w:rPr>
          <w:rFonts w:cstheme="minorHAnsi"/>
          <w:sz w:val="22"/>
          <w:szCs w:val="22"/>
        </w:rPr>
        <w:t xml:space="preserve">‘Back Chat: Developing arts-based methods of knowledge generation and exchange with </w:t>
      </w:r>
      <w:bookmarkStart w:id="1" w:name="_Hlk55905518"/>
      <w:r w:rsidR="00263459" w:rsidRPr="00313287">
        <w:rPr>
          <w:rFonts w:cstheme="minorHAnsi"/>
          <w:sz w:val="22"/>
          <w:szCs w:val="22"/>
        </w:rPr>
        <w:t>children living in disadvantaged localities during times of global crisis</w:t>
      </w:r>
      <w:bookmarkEnd w:id="1"/>
      <w:r w:rsidR="00263459" w:rsidRPr="00313287">
        <w:rPr>
          <w:rFonts w:cstheme="minorHAnsi"/>
          <w:sz w:val="22"/>
          <w:szCs w:val="22"/>
        </w:rPr>
        <w:t>’</w:t>
      </w:r>
      <w:r w:rsidR="00263459" w:rsidRPr="00313287" w:rsidDel="009C4201">
        <w:rPr>
          <w:rFonts w:eastAsiaTheme="minorHAnsi" w:cstheme="minorHAnsi"/>
          <w:sz w:val="22"/>
          <w:szCs w:val="22"/>
        </w:rPr>
        <w:t xml:space="preserve"> </w:t>
      </w:r>
      <w:r w:rsidR="00263459" w:rsidRPr="00313287">
        <w:rPr>
          <w:rFonts w:eastAsiaTheme="minorHAnsi" w:cstheme="minorHAnsi"/>
          <w:sz w:val="22"/>
          <w:szCs w:val="22"/>
        </w:rPr>
        <w:t>(</w:t>
      </w:r>
      <w:r w:rsidR="00263459" w:rsidRPr="00313287">
        <w:rPr>
          <w:rFonts w:cstheme="minorHAnsi"/>
          <w:sz w:val="22"/>
          <w:szCs w:val="22"/>
          <w:shd w:val="clear" w:color="auto" w:fill="FFFFFF"/>
        </w:rPr>
        <w:t>SRG2021\211308</w:t>
      </w:r>
      <w:r w:rsidR="00263459" w:rsidRPr="00313287">
        <w:rPr>
          <w:rFonts w:eastAsiaTheme="minorHAnsi" w:cstheme="minorHAnsi"/>
          <w:sz w:val="22"/>
          <w:szCs w:val="22"/>
        </w:rPr>
        <w:t>) to support the continuation of research with these, as well as a further cohort of children through the ongoing pandemic.</w:t>
      </w:r>
    </w:p>
    <w:p w14:paraId="4BABC228" w14:textId="06971094" w:rsidR="000F06C6" w:rsidRPr="00313287" w:rsidRDefault="000F06C6" w:rsidP="00313287">
      <w:pPr>
        <w:spacing w:line="240" w:lineRule="auto"/>
        <w:rPr>
          <w:rFonts w:cstheme="minorHAnsi"/>
          <w:b/>
          <w:bCs/>
        </w:rPr>
      </w:pPr>
      <w:r w:rsidRPr="00313287">
        <w:rPr>
          <w:rFonts w:cstheme="minorHAnsi"/>
          <w:b/>
        </w:rPr>
        <w:t>Project title</w:t>
      </w:r>
      <w:r w:rsidRPr="00313287">
        <w:rPr>
          <w:rFonts w:cstheme="minorHAnsi"/>
        </w:rPr>
        <w:t xml:space="preserve">: </w:t>
      </w:r>
      <w:r w:rsidR="00263459" w:rsidRPr="00313287">
        <w:rPr>
          <w:rFonts w:cstheme="minorHAnsi"/>
        </w:rPr>
        <w:t>Corona Chronicles: Children researching their everyday lives, education &amp; relationships during the coronavirus pandemic (CHEER) </w:t>
      </w:r>
      <w:r w:rsidR="00263459" w:rsidRPr="00313287">
        <w:rPr>
          <w:rFonts w:cstheme="minorHAnsi"/>
          <w:b/>
          <w:bCs/>
        </w:rPr>
        <w:t xml:space="preserve"> </w:t>
      </w:r>
    </w:p>
    <w:p w14:paraId="17446721" w14:textId="77777777" w:rsidR="000F06C6" w:rsidRPr="00313287" w:rsidRDefault="000F06C6" w:rsidP="00313287">
      <w:pPr>
        <w:spacing w:line="240" w:lineRule="auto"/>
        <w:rPr>
          <w:rFonts w:cstheme="minorHAnsi"/>
        </w:rPr>
      </w:pPr>
      <w:r w:rsidRPr="00313287">
        <w:rPr>
          <w:rFonts w:cstheme="minorHAnsi"/>
        </w:rP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:rsidRPr="00313287" w14:paraId="14BCD7A0" w14:textId="77777777" w:rsidTr="000F06C6">
        <w:tc>
          <w:tcPr>
            <w:tcW w:w="4508" w:type="dxa"/>
          </w:tcPr>
          <w:p w14:paraId="3635145C" w14:textId="77777777" w:rsidR="000F06C6" w:rsidRPr="00313287" w:rsidRDefault="000F06C6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File name</w:t>
            </w:r>
          </w:p>
        </w:tc>
        <w:tc>
          <w:tcPr>
            <w:tcW w:w="4508" w:type="dxa"/>
          </w:tcPr>
          <w:p w14:paraId="2D5AF02E" w14:textId="77777777" w:rsidR="000F06C6" w:rsidRPr="00313287" w:rsidRDefault="000F06C6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File description (Short description of c</w:t>
            </w:r>
            <w:r w:rsidR="00377F0F" w:rsidRPr="00313287">
              <w:rPr>
                <w:rFonts w:cstheme="minorHAnsi"/>
              </w:rPr>
              <w:t xml:space="preserve">ontent, sample size, format, any linking between different types of data, </w:t>
            </w:r>
            <w:r w:rsidR="003B3C82" w:rsidRPr="00313287">
              <w:rPr>
                <w:rFonts w:cstheme="minorHAnsi"/>
              </w:rPr>
              <w:t>i.e.</w:t>
            </w:r>
            <w:r w:rsidR="00377F0F" w:rsidRPr="00313287">
              <w:rPr>
                <w:rFonts w:cstheme="minorHAnsi"/>
              </w:rPr>
              <w:t xml:space="preserve"> survey and </w:t>
            </w:r>
            <w:r w:rsidR="003B3C82" w:rsidRPr="00313287">
              <w:rPr>
                <w:rFonts w:cstheme="minorHAnsi"/>
              </w:rPr>
              <w:t>interviews/focus groups</w:t>
            </w:r>
            <w:r w:rsidRPr="00313287">
              <w:rPr>
                <w:rFonts w:cstheme="minorHAnsi"/>
              </w:rPr>
              <w:t>)</w:t>
            </w:r>
          </w:p>
        </w:tc>
      </w:tr>
      <w:tr w:rsidR="00731FD4" w:rsidRPr="00313287" w14:paraId="16EF320E" w14:textId="77777777" w:rsidTr="009D076B">
        <w:trPr>
          <w:trHeight w:val="397"/>
        </w:trPr>
        <w:tc>
          <w:tcPr>
            <w:tcW w:w="4508" w:type="dxa"/>
          </w:tcPr>
          <w:p w14:paraId="7C545ABB" w14:textId="715FF031" w:rsidR="00731FD4" w:rsidRPr="00313287" w:rsidRDefault="00731FD4" w:rsidP="00313287">
            <w:pPr>
              <w:rPr>
                <w:rFonts w:cstheme="minorHAnsi"/>
              </w:rPr>
            </w:pPr>
            <w:r w:rsidRPr="005937BD">
              <w:rPr>
                <w:rFonts w:cstheme="minorHAnsi"/>
                <w:color w:val="000000"/>
              </w:rPr>
              <w:t>CHEER intro to project.mp4</w:t>
            </w:r>
          </w:p>
        </w:tc>
        <w:tc>
          <w:tcPr>
            <w:tcW w:w="4508" w:type="dxa"/>
            <w:vMerge w:val="restart"/>
          </w:tcPr>
          <w:p w14:paraId="7817AFBC" w14:textId="77777777" w:rsidR="00731FD4" w:rsidRPr="00731FD4" w:rsidRDefault="00731FD4" w:rsidP="00731FD4">
            <w:pPr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These creative resources were developed to support children to visually ‘chronicle’ their experiences of the Covid-19 pandemic using creative media of their choosing (photographs, drawings, narrative and film). </w:t>
            </w:r>
            <w:r w:rsidRPr="00731FD4">
              <w:rPr>
                <w:rFonts w:cstheme="minorHAnsi"/>
                <w:sz w:val="20"/>
                <w:szCs w:val="20"/>
                <w:lang w:val="en-US"/>
              </w:rPr>
              <w:t xml:space="preserve">The research, which 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>explores the impact of the Covid-19 pandemic on the everyday lives of primary school children aged 9-11 (UK school years 5 to 6)</w:t>
            </w:r>
            <w:r w:rsidRPr="00731FD4">
              <w:rPr>
                <w:rFonts w:cstheme="minorHAnsi"/>
                <w:sz w:val="20"/>
                <w:szCs w:val="20"/>
                <w:lang w:val="en-US"/>
              </w:rPr>
              <w:t xml:space="preserve"> is informed by participatory action research and children as researchers, whereby methods are inclusive, collaborative and value all voices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. These chronicles, together with image elicitation focus-groups with children are designed to enrich understandings of the </w:t>
            </w:r>
            <w:r w:rsidRPr="00731FD4">
              <w:rPr>
                <w:rFonts w:cstheme="minorHAnsi"/>
                <w:sz w:val="20"/>
                <w:szCs w:val="20"/>
              </w:rPr>
              <w:t>material, familial and personal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 resources available to support children’s resilience and flourishing during global crisis. </w:t>
            </w:r>
            <w:r w:rsidRPr="00731FD4">
              <w:rPr>
                <w:rFonts w:cstheme="minorHAnsi"/>
                <w:bCs/>
                <w:sz w:val="20"/>
                <w:szCs w:val="20"/>
                <w:lang w:val="en-US"/>
              </w:rPr>
              <w:t xml:space="preserve">The 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>creative animations (mp4 files) and activities</w:t>
            </w:r>
            <w:r w:rsidRPr="00731FD4">
              <w:rPr>
                <w:rFonts w:cstheme="minorHAnsi"/>
                <w:bCs/>
                <w:sz w:val="20"/>
                <w:szCs w:val="20"/>
                <w:lang w:val="en-US"/>
              </w:rPr>
              <w:t xml:space="preserve"> (pdf files) are designed to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 support children to participate remotely and can be used in person individually or as group-work. They combine stop-start animation, cartoons, line drawings, collage and photographs to visually communicate research in the absence of face-face contact with children.  Designed as standalone activities which can be used as part of photo-elicitation interviews and art workshops (as in our research) the digital animation and activities are o</w:t>
            </w:r>
            <w:r w:rsidRPr="00731FD4">
              <w:rPr>
                <w:rFonts w:cstheme="minorHAnsi"/>
                <w:color w:val="000000" w:themeColor="text1"/>
                <w:sz w:val="20"/>
                <w:szCs w:val="20"/>
              </w:rPr>
              <w:t>rganised around six themes and offer a broad range of methods for children to visually and textually document their experiences over a six-</w:t>
            </w:r>
            <w:r w:rsidRPr="00731FD4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week period and can be used in any combination and time period. These include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: </w:t>
            </w:r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>Week 1: Things you have noticed; Week 2: The environment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; </w:t>
            </w:r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>Week 3: Giving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; </w:t>
            </w:r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>Week 4: Relationships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; </w:t>
            </w:r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>Week 5: Physical activity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; </w:t>
            </w:r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>Week 6: Learning. These themes were selected as important dimensions of children’s wellbeing (</w:t>
            </w:r>
            <w:hyperlink r:id="rId7" w:history="1">
              <w:r w:rsidRPr="00731FD4">
                <w:rPr>
                  <w:rStyle w:val="Hyperlink"/>
                  <w:rFonts w:cstheme="minorHAnsi"/>
                  <w:bCs/>
                  <w:sz w:val="20"/>
                  <w:szCs w:val="20"/>
                </w:rPr>
                <w:t>The Children’s Society, 2014</w:t>
              </w:r>
            </w:hyperlink>
            <w:r w:rsidRPr="00731FD4">
              <w:rPr>
                <w:rFonts w:cstheme="minorHAnsi"/>
                <w:bCs/>
                <w:color w:val="000000"/>
                <w:sz w:val="20"/>
                <w:szCs w:val="20"/>
              </w:rPr>
              <w:t xml:space="preserve">) while being flexible enough to support a breadth and diversity of experiences. 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>The introductory video (CHEER intro to project.mp4) explains, to children and their parents/ carers, the aims of the project. Activity sheets </w:t>
            </w:r>
            <w:r w:rsidRPr="00731FD4">
              <w:rPr>
                <w:rFonts w:cstheme="minorHAnsi"/>
                <w:color w:val="000000" w:themeColor="text1"/>
                <w:sz w:val="20"/>
                <w:szCs w:val="20"/>
              </w:rPr>
              <w:t>are included individually by topic (as pdfs) and as a booklet (</w:t>
            </w:r>
            <w:r w:rsidRPr="00731FD4">
              <w:rPr>
                <w:rFonts w:cstheme="minorHAnsi"/>
                <w:sz w:val="20"/>
                <w:szCs w:val="20"/>
              </w:rPr>
              <w:t>CHEER Book of All Activity Sheets 2020[1].pdf)</w:t>
            </w:r>
            <w:r w:rsidRPr="00731FD4">
              <w:rPr>
                <w:rFonts w:cstheme="minorHAnsi"/>
                <w:color w:val="000000"/>
                <w:sz w:val="20"/>
                <w:szCs w:val="20"/>
              </w:rPr>
              <w:t xml:space="preserve"> offering a digital and printable text to prompt, stimulate and encourage children’s reflections</w:t>
            </w:r>
          </w:p>
          <w:p w14:paraId="4B29A015" w14:textId="77777777" w:rsidR="00731FD4" w:rsidRPr="00313287" w:rsidRDefault="00731FD4" w:rsidP="003C4A0E">
            <w:pPr>
              <w:rPr>
                <w:rFonts w:cstheme="minorHAnsi"/>
              </w:rPr>
            </w:pPr>
          </w:p>
        </w:tc>
      </w:tr>
      <w:tr w:rsidR="00731FD4" w:rsidRPr="00313287" w14:paraId="213B2E4F" w14:textId="77777777" w:rsidTr="009D076B">
        <w:trPr>
          <w:trHeight w:val="397"/>
        </w:trPr>
        <w:tc>
          <w:tcPr>
            <w:tcW w:w="4508" w:type="dxa"/>
          </w:tcPr>
          <w:p w14:paraId="2BA8D078" w14:textId="39660D56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1 Activity Sheet Noticing.pdf</w:t>
            </w:r>
          </w:p>
        </w:tc>
        <w:tc>
          <w:tcPr>
            <w:tcW w:w="4508" w:type="dxa"/>
            <w:vMerge/>
          </w:tcPr>
          <w:p w14:paraId="0652600B" w14:textId="382EC805" w:rsidR="00731FD4" w:rsidRPr="00313287" w:rsidRDefault="00731FD4" w:rsidP="003C4A0E">
            <w:pPr>
              <w:rPr>
                <w:rFonts w:cstheme="minorHAnsi"/>
              </w:rPr>
            </w:pPr>
          </w:p>
        </w:tc>
      </w:tr>
      <w:tr w:rsidR="00731FD4" w:rsidRPr="00313287" w14:paraId="608C34C0" w14:textId="77777777" w:rsidTr="009D076B">
        <w:trPr>
          <w:trHeight w:val="397"/>
        </w:trPr>
        <w:tc>
          <w:tcPr>
            <w:tcW w:w="4508" w:type="dxa"/>
          </w:tcPr>
          <w:p w14:paraId="766C5BE5" w14:textId="79FBAE39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1 Animation Noticing.mp4</w:t>
            </w:r>
          </w:p>
        </w:tc>
        <w:tc>
          <w:tcPr>
            <w:tcW w:w="4508" w:type="dxa"/>
            <w:vMerge/>
          </w:tcPr>
          <w:p w14:paraId="360E602B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2E171E20" w14:textId="77777777" w:rsidTr="009D076B">
        <w:trPr>
          <w:trHeight w:val="397"/>
        </w:trPr>
        <w:tc>
          <w:tcPr>
            <w:tcW w:w="4508" w:type="dxa"/>
          </w:tcPr>
          <w:p w14:paraId="7DD08F80" w14:textId="61F3E43C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2 Activity Sheet Environment.pdf</w:t>
            </w:r>
          </w:p>
        </w:tc>
        <w:tc>
          <w:tcPr>
            <w:tcW w:w="4508" w:type="dxa"/>
            <w:vMerge/>
          </w:tcPr>
          <w:p w14:paraId="451E14F7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3A7A8A20" w14:textId="77777777" w:rsidTr="009D076B">
        <w:trPr>
          <w:trHeight w:val="397"/>
        </w:trPr>
        <w:tc>
          <w:tcPr>
            <w:tcW w:w="4508" w:type="dxa"/>
          </w:tcPr>
          <w:p w14:paraId="47EB75A9" w14:textId="1385B5EA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2 Animation Environment.mp4</w:t>
            </w:r>
          </w:p>
        </w:tc>
        <w:tc>
          <w:tcPr>
            <w:tcW w:w="4508" w:type="dxa"/>
            <w:vMerge/>
          </w:tcPr>
          <w:p w14:paraId="2F0DAB8A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227B6867" w14:textId="77777777" w:rsidTr="009D076B">
        <w:trPr>
          <w:trHeight w:val="397"/>
        </w:trPr>
        <w:tc>
          <w:tcPr>
            <w:tcW w:w="4508" w:type="dxa"/>
          </w:tcPr>
          <w:p w14:paraId="0A11C1EC" w14:textId="25D7856E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3 Activity Sheet Giving.pdf</w:t>
            </w:r>
          </w:p>
        </w:tc>
        <w:tc>
          <w:tcPr>
            <w:tcW w:w="4508" w:type="dxa"/>
            <w:vMerge/>
          </w:tcPr>
          <w:p w14:paraId="66493B78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1A9FAB2C" w14:textId="77777777" w:rsidTr="009D076B">
        <w:trPr>
          <w:trHeight w:val="397"/>
        </w:trPr>
        <w:tc>
          <w:tcPr>
            <w:tcW w:w="4508" w:type="dxa"/>
          </w:tcPr>
          <w:p w14:paraId="7360E9EB" w14:textId="778C46B8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3 Animation Giving.mp4</w:t>
            </w:r>
          </w:p>
        </w:tc>
        <w:tc>
          <w:tcPr>
            <w:tcW w:w="4508" w:type="dxa"/>
            <w:vMerge/>
          </w:tcPr>
          <w:p w14:paraId="67FAC68B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7D568180" w14:textId="77777777" w:rsidTr="009D076B">
        <w:trPr>
          <w:trHeight w:val="397"/>
        </w:trPr>
        <w:tc>
          <w:tcPr>
            <w:tcW w:w="4508" w:type="dxa"/>
          </w:tcPr>
          <w:p w14:paraId="7A76874E" w14:textId="234F251A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4. relationships.pdf</w:t>
            </w:r>
          </w:p>
        </w:tc>
        <w:tc>
          <w:tcPr>
            <w:tcW w:w="4508" w:type="dxa"/>
            <w:vMerge/>
          </w:tcPr>
          <w:p w14:paraId="3031B0C0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41719244" w14:textId="77777777" w:rsidTr="009D076B">
        <w:trPr>
          <w:trHeight w:val="397"/>
        </w:trPr>
        <w:tc>
          <w:tcPr>
            <w:tcW w:w="4508" w:type="dxa"/>
          </w:tcPr>
          <w:p w14:paraId="4481609B" w14:textId="645C0F21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(Week 4) Frame portrait.pdf</w:t>
            </w:r>
          </w:p>
        </w:tc>
        <w:tc>
          <w:tcPr>
            <w:tcW w:w="4508" w:type="dxa"/>
            <w:vMerge/>
          </w:tcPr>
          <w:p w14:paraId="32640070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160976B8" w14:textId="77777777" w:rsidTr="009D076B">
        <w:trPr>
          <w:trHeight w:val="397"/>
        </w:trPr>
        <w:tc>
          <w:tcPr>
            <w:tcW w:w="4508" w:type="dxa"/>
          </w:tcPr>
          <w:p w14:paraId="0294F585" w14:textId="3F187973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(Week 4) STORYBOARD.pdf</w:t>
            </w:r>
          </w:p>
        </w:tc>
        <w:tc>
          <w:tcPr>
            <w:tcW w:w="4508" w:type="dxa"/>
            <w:vMerge/>
          </w:tcPr>
          <w:p w14:paraId="279B90A9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5A4B23D4" w14:textId="77777777" w:rsidTr="009D076B">
        <w:trPr>
          <w:trHeight w:val="397"/>
        </w:trPr>
        <w:tc>
          <w:tcPr>
            <w:tcW w:w="4508" w:type="dxa"/>
          </w:tcPr>
          <w:p w14:paraId="037DD4FF" w14:textId="20E3194B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4 Activity Sheets Relationships.pdf</w:t>
            </w:r>
          </w:p>
        </w:tc>
        <w:tc>
          <w:tcPr>
            <w:tcW w:w="4508" w:type="dxa"/>
            <w:vMerge/>
          </w:tcPr>
          <w:p w14:paraId="0D60EC05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168DD4C1" w14:textId="77777777" w:rsidTr="009D076B">
        <w:trPr>
          <w:trHeight w:val="397"/>
        </w:trPr>
        <w:tc>
          <w:tcPr>
            <w:tcW w:w="4508" w:type="dxa"/>
          </w:tcPr>
          <w:p w14:paraId="5CCCD10A" w14:textId="11F074FA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4 Animation Relationships.mp4</w:t>
            </w:r>
          </w:p>
        </w:tc>
        <w:tc>
          <w:tcPr>
            <w:tcW w:w="4508" w:type="dxa"/>
            <w:vMerge/>
          </w:tcPr>
          <w:p w14:paraId="387C6079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0735AFAA" w14:textId="77777777" w:rsidTr="009D076B">
        <w:trPr>
          <w:trHeight w:val="397"/>
        </w:trPr>
        <w:tc>
          <w:tcPr>
            <w:tcW w:w="4508" w:type="dxa"/>
          </w:tcPr>
          <w:p w14:paraId="1DC87387" w14:textId="5A4335EB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(Week) 5 worksheet active.pdf</w:t>
            </w:r>
          </w:p>
        </w:tc>
        <w:tc>
          <w:tcPr>
            <w:tcW w:w="4508" w:type="dxa"/>
            <w:vMerge/>
          </w:tcPr>
          <w:p w14:paraId="2E04BF8F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34BD46E1" w14:textId="77777777" w:rsidTr="009D076B">
        <w:trPr>
          <w:trHeight w:val="397"/>
        </w:trPr>
        <w:tc>
          <w:tcPr>
            <w:tcW w:w="4508" w:type="dxa"/>
          </w:tcPr>
          <w:p w14:paraId="7A85BEB9" w14:textId="4998D1EB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(</w:t>
            </w:r>
            <w:r>
              <w:rPr>
                <w:rFonts w:cstheme="minorHAnsi"/>
              </w:rPr>
              <w:t>W</w:t>
            </w:r>
            <w:r w:rsidRPr="00313287">
              <w:rPr>
                <w:rFonts w:cstheme="minorHAnsi"/>
              </w:rPr>
              <w:t>eek) 5.FINGERPRINT FRAMES.pdf</w:t>
            </w:r>
          </w:p>
        </w:tc>
        <w:tc>
          <w:tcPr>
            <w:tcW w:w="4508" w:type="dxa"/>
            <w:vMerge/>
          </w:tcPr>
          <w:p w14:paraId="77F2B2AB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52116819" w14:textId="77777777" w:rsidTr="009D076B">
        <w:trPr>
          <w:trHeight w:val="397"/>
        </w:trPr>
        <w:tc>
          <w:tcPr>
            <w:tcW w:w="4508" w:type="dxa"/>
          </w:tcPr>
          <w:p w14:paraId="26086EEE" w14:textId="566C3684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5 Activity Sheet Being Active.pdf</w:t>
            </w:r>
          </w:p>
        </w:tc>
        <w:tc>
          <w:tcPr>
            <w:tcW w:w="4508" w:type="dxa"/>
            <w:vMerge/>
          </w:tcPr>
          <w:p w14:paraId="2C94586F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7E1BABB4" w14:textId="77777777" w:rsidTr="009D076B">
        <w:trPr>
          <w:trHeight w:val="397"/>
        </w:trPr>
        <w:tc>
          <w:tcPr>
            <w:tcW w:w="4508" w:type="dxa"/>
          </w:tcPr>
          <w:p w14:paraId="615674D8" w14:textId="66A1F576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>Week 5 Animation Being Active.mp4</w:t>
            </w:r>
          </w:p>
        </w:tc>
        <w:tc>
          <w:tcPr>
            <w:tcW w:w="4508" w:type="dxa"/>
            <w:vMerge/>
          </w:tcPr>
          <w:p w14:paraId="4CCD6154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40C7102A" w14:textId="77777777" w:rsidTr="009D076B">
        <w:trPr>
          <w:trHeight w:val="397"/>
        </w:trPr>
        <w:tc>
          <w:tcPr>
            <w:tcW w:w="4508" w:type="dxa"/>
          </w:tcPr>
          <w:p w14:paraId="36E4DFC7" w14:textId="76D7DA08" w:rsidR="00731FD4" w:rsidRPr="00313287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t xml:space="preserve">Week 6 Activity Sheet Learning.pdf </w:t>
            </w:r>
          </w:p>
        </w:tc>
        <w:tc>
          <w:tcPr>
            <w:tcW w:w="4508" w:type="dxa"/>
            <w:vMerge/>
          </w:tcPr>
          <w:p w14:paraId="0569A40C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0A646C81" w14:textId="77777777" w:rsidTr="009D076B">
        <w:trPr>
          <w:trHeight w:val="397"/>
        </w:trPr>
        <w:tc>
          <w:tcPr>
            <w:tcW w:w="4508" w:type="dxa"/>
          </w:tcPr>
          <w:p w14:paraId="7B46BB33" w14:textId="4F08AF6F" w:rsidR="00731FD4" w:rsidRDefault="00731FD4" w:rsidP="00313287">
            <w:pPr>
              <w:rPr>
                <w:rFonts w:cstheme="minorHAnsi"/>
              </w:rPr>
            </w:pPr>
            <w:r w:rsidRPr="00313287">
              <w:rPr>
                <w:rFonts w:cstheme="minorHAnsi"/>
              </w:rPr>
              <w:lastRenderedPageBreak/>
              <w:t>Week 6 Animation Learning.mp4</w:t>
            </w:r>
          </w:p>
        </w:tc>
        <w:tc>
          <w:tcPr>
            <w:tcW w:w="4508" w:type="dxa"/>
            <w:vMerge/>
          </w:tcPr>
          <w:p w14:paraId="6388990D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17547941" w14:textId="77777777" w:rsidTr="009D076B">
        <w:trPr>
          <w:trHeight w:val="397"/>
        </w:trPr>
        <w:tc>
          <w:tcPr>
            <w:tcW w:w="4508" w:type="dxa"/>
          </w:tcPr>
          <w:p w14:paraId="519DF7BE" w14:textId="51D46D6D" w:rsidR="00731FD4" w:rsidRDefault="00731FD4" w:rsidP="003132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(Week 6) </w:t>
            </w:r>
            <w:r w:rsidRPr="00313287">
              <w:rPr>
                <w:rFonts w:cstheme="minorHAnsi"/>
              </w:rPr>
              <w:t>6.pdf</w:t>
            </w:r>
          </w:p>
        </w:tc>
        <w:tc>
          <w:tcPr>
            <w:tcW w:w="4508" w:type="dxa"/>
            <w:vMerge/>
          </w:tcPr>
          <w:p w14:paraId="3436046C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5E222FA8" w14:textId="77777777" w:rsidTr="009D076B">
        <w:trPr>
          <w:trHeight w:val="397"/>
        </w:trPr>
        <w:tc>
          <w:tcPr>
            <w:tcW w:w="4508" w:type="dxa"/>
          </w:tcPr>
          <w:p w14:paraId="01916105" w14:textId="06FB7A1C" w:rsidR="00731FD4" w:rsidRDefault="00731FD4" w:rsidP="003132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(Week 6) </w:t>
            </w:r>
            <w:r w:rsidRPr="00313287">
              <w:rPr>
                <w:rFonts w:cstheme="minorHAnsi"/>
              </w:rPr>
              <w:t>LICENCE.pdf</w:t>
            </w:r>
          </w:p>
        </w:tc>
        <w:tc>
          <w:tcPr>
            <w:tcW w:w="4508" w:type="dxa"/>
            <w:vMerge/>
          </w:tcPr>
          <w:p w14:paraId="4143B922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  <w:tr w:rsidR="00731FD4" w:rsidRPr="00313287" w14:paraId="4BAC36E6" w14:textId="77777777" w:rsidTr="009D076B">
        <w:trPr>
          <w:trHeight w:val="397"/>
        </w:trPr>
        <w:tc>
          <w:tcPr>
            <w:tcW w:w="4508" w:type="dxa"/>
          </w:tcPr>
          <w:p w14:paraId="4480AA7F" w14:textId="09F60F11" w:rsidR="00731FD4" w:rsidRDefault="00731FD4" w:rsidP="003132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(Week 7) </w:t>
            </w:r>
            <w:r w:rsidRPr="00313287">
              <w:rPr>
                <w:rFonts w:cstheme="minorHAnsi"/>
              </w:rPr>
              <w:t>CHEER Book of All Activity Sheets 2020[1].pdf</w:t>
            </w:r>
          </w:p>
        </w:tc>
        <w:tc>
          <w:tcPr>
            <w:tcW w:w="4508" w:type="dxa"/>
            <w:vMerge/>
          </w:tcPr>
          <w:p w14:paraId="1719966B" w14:textId="77777777" w:rsidR="00731FD4" w:rsidRPr="00313287" w:rsidRDefault="00731FD4" w:rsidP="00313287">
            <w:pPr>
              <w:rPr>
                <w:rFonts w:cstheme="minorHAnsi"/>
              </w:rPr>
            </w:pPr>
          </w:p>
        </w:tc>
      </w:tr>
    </w:tbl>
    <w:p w14:paraId="7AB2FDD6" w14:textId="77777777" w:rsidR="000F06C6" w:rsidRPr="00313287" w:rsidRDefault="000F06C6" w:rsidP="00313287">
      <w:pPr>
        <w:spacing w:line="240" w:lineRule="auto"/>
        <w:rPr>
          <w:rFonts w:cstheme="minorHAnsi"/>
        </w:rPr>
      </w:pPr>
    </w:p>
    <w:p w14:paraId="3FC10223" w14:textId="3FACC7B5" w:rsidR="00C12F9B" w:rsidRPr="00313287" w:rsidRDefault="00C12F9B" w:rsidP="00313287">
      <w:pPr>
        <w:spacing w:line="240" w:lineRule="auto"/>
        <w:rPr>
          <w:rFonts w:cstheme="minorHAnsi"/>
        </w:rPr>
      </w:pPr>
      <w:r w:rsidRPr="00313287">
        <w:rPr>
          <w:rFonts w:cstheme="minorHAnsi"/>
          <w:b/>
        </w:rPr>
        <w:t>Publications</w:t>
      </w:r>
      <w:r w:rsidRPr="00313287">
        <w:rPr>
          <w:rFonts w:cstheme="minorHAnsi"/>
        </w:rPr>
        <w:t>: (based on this data)</w:t>
      </w:r>
    </w:p>
    <w:p w14:paraId="593AE866" w14:textId="370A1759" w:rsidR="004A7D60" w:rsidRPr="00313287" w:rsidRDefault="004A7D60" w:rsidP="00313287">
      <w:pPr>
        <w:spacing w:line="240" w:lineRule="auto"/>
        <w:rPr>
          <w:rFonts w:cstheme="minorHAnsi"/>
        </w:rPr>
      </w:pPr>
      <w:bookmarkStart w:id="2" w:name="_Hlk52884471"/>
      <w:r w:rsidRPr="00313287">
        <w:rPr>
          <w:rFonts w:cstheme="minorHAnsi"/>
        </w:rPr>
        <w:t>Lomax, S; Smith, K; Walsh, B.; Jensen, K.; McEvoy, J.; Brickwood, E. (accepted, in press) ‘</w:t>
      </w:r>
      <w:hyperlink r:id="rId8" w:history="1">
        <w:r w:rsidRPr="00313287">
          <w:rPr>
            <w:rStyle w:val="Hyperlink"/>
            <w:rFonts w:cstheme="minorHAnsi"/>
          </w:rPr>
          <w:t>Creating online participatory research spaces: Insights from creative, digitally-mediated research with children during the Covid-19 pandemic</w:t>
        </w:r>
        <w:bookmarkEnd w:id="2"/>
        <w:r w:rsidRPr="00313287">
          <w:rPr>
            <w:rStyle w:val="Hyperlink"/>
            <w:rFonts w:cstheme="minorHAnsi"/>
          </w:rPr>
          <w:t>’</w:t>
        </w:r>
      </w:hyperlink>
      <w:r w:rsidRPr="00313287">
        <w:rPr>
          <w:rFonts w:cstheme="minorHAnsi"/>
        </w:rPr>
        <w:t xml:space="preserve">, </w:t>
      </w:r>
      <w:r w:rsidRPr="00313287">
        <w:rPr>
          <w:rFonts w:cstheme="minorHAnsi"/>
          <w:i/>
        </w:rPr>
        <w:t>Families, Relationships and Societies</w:t>
      </w:r>
      <w:r w:rsidRPr="00313287">
        <w:rPr>
          <w:rFonts w:cstheme="minorHAnsi"/>
        </w:rPr>
        <w:t xml:space="preserve">.  </w:t>
      </w:r>
    </w:p>
    <w:p w14:paraId="43431063" w14:textId="1FBD5C81" w:rsidR="004A7D60" w:rsidRPr="00313287" w:rsidRDefault="004A7D60" w:rsidP="00313287">
      <w:pPr>
        <w:spacing w:line="240" w:lineRule="auto"/>
        <w:rPr>
          <w:rFonts w:cstheme="minorHAnsi"/>
        </w:rPr>
      </w:pPr>
      <w:r w:rsidRPr="00313287">
        <w:rPr>
          <w:rFonts w:cstheme="minorHAnsi"/>
        </w:rPr>
        <w:t xml:space="preserve">Lomax, H &amp; Smith, </w:t>
      </w:r>
      <w:r w:rsidR="008D66E4">
        <w:rPr>
          <w:rFonts w:cstheme="minorHAnsi"/>
        </w:rPr>
        <w:t>K</w:t>
      </w:r>
      <w:r w:rsidRPr="00313287">
        <w:rPr>
          <w:rFonts w:cstheme="minorHAnsi"/>
        </w:rPr>
        <w:t>. (2021) ‘</w:t>
      </w:r>
      <w:r w:rsidRPr="00313287">
        <w:rPr>
          <w:rFonts w:cstheme="minorHAnsi"/>
          <w:color w:val="000000"/>
        </w:rPr>
        <w:t xml:space="preserve">Corona Chronicles: Children researching their everyday lives, education &amp; relationships during the coronavirus pandemic (CHEER): Phase 3: Creative data by children’, </w:t>
      </w:r>
      <w:hyperlink r:id="rId9" w:history="1">
        <w:r w:rsidRPr="00313287">
          <w:rPr>
            <w:rStyle w:val="Hyperlink"/>
            <w:rFonts w:cstheme="minorHAnsi"/>
          </w:rPr>
          <w:t>Evidence submitted to the Education Select Committee</w:t>
        </w:r>
      </w:hyperlink>
      <w:r w:rsidRPr="00313287">
        <w:rPr>
          <w:rFonts w:cstheme="minorHAnsi"/>
          <w:color w:val="000000"/>
        </w:rPr>
        <w:t>, March, 12 p.</w:t>
      </w:r>
    </w:p>
    <w:p w14:paraId="5072AD1D" w14:textId="11D00346" w:rsidR="004A7D60" w:rsidRPr="00313287" w:rsidRDefault="004A7D60" w:rsidP="00313287">
      <w:pPr>
        <w:spacing w:line="240" w:lineRule="auto"/>
        <w:rPr>
          <w:rFonts w:cstheme="minorHAnsi"/>
          <w:color w:val="000000"/>
        </w:rPr>
      </w:pPr>
      <w:r w:rsidRPr="00313287">
        <w:rPr>
          <w:rFonts w:cstheme="minorHAnsi"/>
        </w:rPr>
        <w:t xml:space="preserve">Lomax, H and Smith, </w:t>
      </w:r>
      <w:r w:rsidR="008D66E4">
        <w:rPr>
          <w:rFonts w:cstheme="minorHAnsi"/>
        </w:rPr>
        <w:t>K</w:t>
      </w:r>
      <w:r w:rsidRPr="00313287">
        <w:rPr>
          <w:rFonts w:cstheme="minorHAnsi"/>
        </w:rPr>
        <w:t>. (2020) ‘</w:t>
      </w:r>
      <w:r w:rsidRPr="00313287">
        <w:rPr>
          <w:rFonts w:cstheme="minorHAnsi"/>
          <w:color w:val="000000"/>
        </w:rPr>
        <w:t xml:space="preserve">Corona Chronicles: Children researching their everyday lives, education &amp; relationships during coronavirus pandemic (CHEER): Phase 2: Image elicitation Interviews with children, </w:t>
      </w:r>
      <w:hyperlink r:id="rId10" w:history="1">
        <w:r w:rsidRPr="00313287">
          <w:rPr>
            <w:rStyle w:val="Hyperlink"/>
            <w:rFonts w:cstheme="minorHAnsi"/>
          </w:rPr>
          <w:t>Evidence submitted to the Education Select Committee</w:t>
        </w:r>
      </w:hyperlink>
      <w:r w:rsidRPr="00313287">
        <w:rPr>
          <w:rFonts w:cstheme="minorHAnsi"/>
          <w:color w:val="000000"/>
        </w:rPr>
        <w:t>, Dec, 11 p.</w:t>
      </w:r>
    </w:p>
    <w:p w14:paraId="6604A279" w14:textId="3398BD5B" w:rsidR="004A7D60" w:rsidRPr="00313287" w:rsidRDefault="004A7D60" w:rsidP="00313287">
      <w:pPr>
        <w:spacing w:line="240" w:lineRule="auto"/>
        <w:rPr>
          <w:rFonts w:cstheme="minorHAnsi"/>
          <w:color w:val="000000"/>
        </w:rPr>
      </w:pPr>
      <w:r w:rsidRPr="00313287">
        <w:rPr>
          <w:rFonts w:cstheme="minorHAnsi"/>
        </w:rPr>
        <w:t xml:space="preserve">Lomax, H &amp; Smith, </w:t>
      </w:r>
      <w:r w:rsidR="008D66E4">
        <w:rPr>
          <w:rFonts w:cstheme="minorHAnsi"/>
        </w:rPr>
        <w:t>K</w:t>
      </w:r>
      <w:r w:rsidRPr="00313287">
        <w:rPr>
          <w:rFonts w:cstheme="minorHAnsi"/>
        </w:rPr>
        <w:t>. (2020) ‘</w:t>
      </w:r>
      <w:r w:rsidRPr="00313287">
        <w:rPr>
          <w:rFonts w:cstheme="minorHAnsi"/>
          <w:color w:val="000000"/>
        </w:rPr>
        <w:t xml:space="preserve">Corona Chronicles: Children researching their everyday lives, education &amp; relationships during the coronavirus pandemic (CHEER): Phase 1: Creative data by children, </w:t>
      </w:r>
      <w:hyperlink r:id="rId11" w:history="1">
        <w:r w:rsidRPr="00313287">
          <w:rPr>
            <w:rStyle w:val="Hyperlink"/>
            <w:rFonts w:cstheme="minorHAnsi"/>
          </w:rPr>
          <w:t>Evidence submitted to the Education Select Committee</w:t>
        </w:r>
      </w:hyperlink>
      <w:r w:rsidRPr="00313287">
        <w:rPr>
          <w:rFonts w:cstheme="minorHAnsi"/>
          <w:color w:val="000000"/>
        </w:rPr>
        <w:t>, Sep, 3 p.</w:t>
      </w:r>
    </w:p>
    <w:p w14:paraId="6A7BDB3E" w14:textId="77777777" w:rsidR="00C12F9B" w:rsidRPr="00313287" w:rsidRDefault="00C12F9B" w:rsidP="00313287">
      <w:pPr>
        <w:spacing w:line="240" w:lineRule="auto"/>
        <w:rPr>
          <w:rFonts w:cstheme="minorHAnsi"/>
        </w:rPr>
      </w:pPr>
    </w:p>
    <w:sectPr w:rsidR="00C12F9B" w:rsidRPr="00313287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BD563" w14:textId="77777777" w:rsidR="004F6568" w:rsidRDefault="004F6568" w:rsidP="00731FD4">
      <w:pPr>
        <w:spacing w:after="0" w:line="240" w:lineRule="auto"/>
      </w:pPr>
      <w:r>
        <w:separator/>
      </w:r>
    </w:p>
  </w:endnote>
  <w:endnote w:type="continuationSeparator" w:id="0">
    <w:p w14:paraId="23C731C4" w14:textId="77777777" w:rsidR="004F6568" w:rsidRDefault="004F6568" w:rsidP="0073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955686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9AA7AF" w14:textId="2288124B" w:rsidR="00731FD4" w:rsidRDefault="00731FD4" w:rsidP="00F204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1B766B" w14:textId="77777777" w:rsidR="00731FD4" w:rsidRDefault="00731FD4" w:rsidP="00731F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662935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9FFB74" w14:textId="754CE890" w:rsidR="00731FD4" w:rsidRDefault="00731FD4" w:rsidP="00F204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24961E" w14:textId="77777777" w:rsidR="00731FD4" w:rsidRDefault="00731FD4" w:rsidP="00731F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5E79B" w14:textId="77777777" w:rsidR="004F6568" w:rsidRDefault="004F6568" w:rsidP="00731FD4">
      <w:pPr>
        <w:spacing w:after="0" w:line="240" w:lineRule="auto"/>
      </w:pPr>
      <w:r>
        <w:separator/>
      </w:r>
    </w:p>
  </w:footnote>
  <w:footnote w:type="continuationSeparator" w:id="0">
    <w:p w14:paraId="33A3AF29" w14:textId="77777777" w:rsidR="004F6568" w:rsidRDefault="004F6568" w:rsidP="00731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F06C6"/>
    <w:rsid w:val="00121130"/>
    <w:rsid w:val="001D3D77"/>
    <w:rsid w:val="00263459"/>
    <w:rsid w:val="002C324E"/>
    <w:rsid w:val="002E35B4"/>
    <w:rsid w:val="00313287"/>
    <w:rsid w:val="00377F0F"/>
    <w:rsid w:val="003B3C82"/>
    <w:rsid w:val="003C4A0E"/>
    <w:rsid w:val="00414A0E"/>
    <w:rsid w:val="004A7D60"/>
    <w:rsid w:val="004F6568"/>
    <w:rsid w:val="00684A3C"/>
    <w:rsid w:val="00731FD4"/>
    <w:rsid w:val="00872F1F"/>
    <w:rsid w:val="008946DB"/>
    <w:rsid w:val="008D66E4"/>
    <w:rsid w:val="009D076B"/>
    <w:rsid w:val="00AB5DC8"/>
    <w:rsid w:val="00C12F9B"/>
    <w:rsid w:val="00CD7BFC"/>
    <w:rsid w:val="00DD1FA8"/>
    <w:rsid w:val="00E010CB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3ED6E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3459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4A7D6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D60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unhideWhenUsed/>
    <w:rsid w:val="003C4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C4A0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31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FD4"/>
  </w:style>
  <w:style w:type="character" w:styleId="PageNumber">
    <w:name w:val="page number"/>
    <w:basedOn w:val="DefaultParagraphFont"/>
    <w:uiPriority w:val="99"/>
    <w:semiHidden/>
    <w:unhideWhenUsed/>
    <w:rsid w:val="00731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re.hud.ac.uk/en/publications/creating-online-participatory-research-spaces-insights-from-creat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childrenssociety.org.uk/see-hear-respond-information-and-advice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ure.hud.ac.uk/en/publications/corona-chronicles-children-researching-their-everyday-lives-educa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kates\AppData\Local\Microsoft\Windows\INetCache\Content.Outlook\45HW3HQS\Project%20phase%202,%20December%202020%20&#8211;%20Image%20elicitation%20Interviews%20with%20childre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ure.hud.ac.uk/en/publications/corona-chronicals-children-researching-their-everyday-lives-edu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Helen Lomax</cp:lastModifiedBy>
  <cp:revision>2</cp:revision>
  <dcterms:created xsi:type="dcterms:W3CDTF">2021-06-24T09:10:00Z</dcterms:created>
  <dcterms:modified xsi:type="dcterms:W3CDTF">2021-06-24T09:10:00Z</dcterms:modified>
</cp:coreProperties>
</file>