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00A0E" w14:textId="77777777" w:rsidR="00470C11" w:rsidRDefault="00470C11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342E7D40" w14:textId="77777777" w:rsidR="00470C11" w:rsidRDefault="00470C11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7687C2A2" w14:textId="77777777" w:rsidR="00B30D90" w:rsidRPr="00B30D90" w:rsidRDefault="00B30D90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30D90">
        <w:rPr>
          <w:rFonts w:ascii="Arial" w:hAnsi="Arial" w:cs="Arial"/>
          <w:b/>
          <w:sz w:val="28"/>
        </w:rPr>
        <w:t>Research into Young People’s Geographies</w:t>
      </w:r>
    </w:p>
    <w:p w14:paraId="5142BE81" w14:textId="77777777" w:rsidR="00B30D90" w:rsidRPr="00B30D90" w:rsidRDefault="00B30D90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8934C3C" w14:textId="2A89B057" w:rsidR="001A49D9" w:rsidRPr="00B30D90" w:rsidRDefault="00F0076A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30D90">
        <w:rPr>
          <w:rFonts w:ascii="Arial" w:hAnsi="Arial" w:cs="Arial"/>
          <w:b/>
          <w:sz w:val="28"/>
        </w:rPr>
        <w:t>Information Sheet</w:t>
      </w:r>
      <w:r w:rsidR="001B10C4">
        <w:rPr>
          <w:rFonts w:ascii="Arial" w:hAnsi="Arial" w:cs="Arial"/>
          <w:b/>
          <w:sz w:val="28"/>
        </w:rPr>
        <w:t xml:space="preserve"> - Interviews</w:t>
      </w:r>
    </w:p>
    <w:p w14:paraId="15E04675" w14:textId="77777777" w:rsidR="00B36F2F" w:rsidRPr="00B30D90" w:rsidRDefault="00B36F2F" w:rsidP="00DF27E6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57FBB3DE" w14:textId="77777777" w:rsidR="00DF27E6" w:rsidRPr="00B30D90" w:rsidRDefault="00DF27E6" w:rsidP="00DF27E6">
      <w:pPr>
        <w:spacing w:after="0" w:line="240" w:lineRule="auto"/>
        <w:rPr>
          <w:rFonts w:ascii="Arial" w:hAnsi="Arial" w:cs="Arial"/>
        </w:rPr>
      </w:pPr>
    </w:p>
    <w:p w14:paraId="6E3042C8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0D90">
        <w:rPr>
          <w:rFonts w:ascii="Arial" w:hAnsi="Arial" w:cs="Arial"/>
          <w:b/>
          <w:sz w:val="24"/>
          <w:szCs w:val="24"/>
        </w:rPr>
        <w:t>What is the study about</w:t>
      </w:r>
      <w:r w:rsidR="00B36F2F" w:rsidRPr="00B30D90">
        <w:rPr>
          <w:rFonts w:ascii="Arial" w:hAnsi="Arial" w:cs="Arial"/>
          <w:b/>
          <w:sz w:val="24"/>
          <w:szCs w:val="24"/>
        </w:rPr>
        <w:t xml:space="preserve"> and who is </w:t>
      </w:r>
      <w:r w:rsidR="00B30D90" w:rsidRPr="00B30D90">
        <w:rPr>
          <w:rFonts w:ascii="Arial" w:hAnsi="Arial" w:cs="Arial"/>
          <w:b/>
          <w:sz w:val="24"/>
          <w:szCs w:val="24"/>
        </w:rPr>
        <w:t xml:space="preserve">doing </w:t>
      </w:r>
      <w:r w:rsidR="00B36F2F" w:rsidRPr="00B30D90">
        <w:rPr>
          <w:rFonts w:ascii="Arial" w:hAnsi="Arial" w:cs="Arial"/>
          <w:b/>
          <w:sz w:val="24"/>
          <w:szCs w:val="24"/>
        </w:rPr>
        <w:t>it</w:t>
      </w:r>
      <w:r w:rsidRPr="00B30D90">
        <w:rPr>
          <w:rFonts w:ascii="Arial" w:hAnsi="Arial" w:cs="Arial"/>
          <w:b/>
          <w:sz w:val="24"/>
          <w:szCs w:val="24"/>
        </w:rPr>
        <w:t>?</w:t>
      </w:r>
    </w:p>
    <w:p w14:paraId="4C7EEB84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1E0058" w14:textId="77777777" w:rsidR="00B36F2F" w:rsidRPr="00B30D90" w:rsidRDefault="00FF50C6" w:rsidP="00B30D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D90">
        <w:rPr>
          <w:rFonts w:ascii="Arial" w:hAnsi="Arial" w:cs="Arial"/>
          <w:sz w:val="24"/>
          <w:szCs w:val="24"/>
        </w:rPr>
        <w:t>For some young people,</w:t>
      </w:r>
      <w:r w:rsidR="0063693E" w:rsidRPr="00B30D90">
        <w:rPr>
          <w:rFonts w:ascii="Arial" w:hAnsi="Arial" w:cs="Arial"/>
          <w:sz w:val="24"/>
          <w:szCs w:val="24"/>
        </w:rPr>
        <w:t xml:space="preserve"> </w:t>
      </w:r>
      <w:r w:rsidR="0063693E" w:rsidRPr="00B30D90">
        <w:rPr>
          <w:rFonts w:ascii="Arial" w:hAnsi="Arial" w:cs="Arial"/>
          <w:i/>
          <w:sz w:val="24"/>
          <w:szCs w:val="24"/>
        </w:rPr>
        <w:t>location</w:t>
      </w:r>
      <w:r w:rsidR="0063693E" w:rsidRPr="00B30D90">
        <w:rPr>
          <w:rFonts w:ascii="Arial" w:hAnsi="Arial" w:cs="Arial"/>
          <w:sz w:val="24"/>
          <w:szCs w:val="24"/>
        </w:rPr>
        <w:t xml:space="preserve"> matters when deciding on which university they’d like to go to.  We are trying to learn more about young people’s </w:t>
      </w:r>
      <w:r w:rsidR="00B30D90" w:rsidRPr="00B30D90">
        <w:rPr>
          <w:rFonts w:ascii="Arial" w:hAnsi="Arial" w:cs="Arial"/>
          <w:sz w:val="24"/>
          <w:szCs w:val="24"/>
        </w:rPr>
        <w:t>geographic</w:t>
      </w:r>
      <w:r w:rsidR="0063693E" w:rsidRPr="00B30D90">
        <w:rPr>
          <w:rFonts w:ascii="Arial" w:hAnsi="Arial" w:cs="Arial"/>
          <w:sz w:val="24"/>
          <w:szCs w:val="24"/>
        </w:rPr>
        <w:t xml:space="preserve"> preferences, in terms of where they see themselves living and where they really do not see themselves living.  We are not only interested in what you think about</w:t>
      </w:r>
      <w:r w:rsidR="00B30D90" w:rsidRPr="00B30D90">
        <w:rPr>
          <w:rFonts w:ascii="Arial" w:hAnsi="Arial" w:cs="Arial"/>
          <w:sz w:val="24"/>
          <w:szCs w:val="24"/>
        </w:rPr>
        <w:t xml:space="preserve"> the part of the country where you live now, but also other parts of the UK further away.</w:t>
      </w:r>
      <w:r w:rsidRPr="00B30D90">
        <w:rPr>
          <w:rFonts w:ascii="Arial" w:hAnsi="Arial" w:cs="Arial"/>
          <w:sz w:val="24"/>
          <w:szCs w:val="24"/>
        </w:rPr>
        <w:t xml:space="preserve"> </w:t>
      </w:r>
    </w:p>
    <w:p w14:paraId="65FFFE31" w14:textId="77777777" w:rsidR="00B30D90" w:rsidRPr="00B30D90" w:rsidRDefault="00B30D90" w:rsidP="00B30D9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C78FEB" w14:textId="2E2A6E99" w:rsidR="00B30D90" w:rsidRPr="00B30D90" w:rsidRDefault="00B30D90" w:rsidP="00B30D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D90">
        <w:rPr>
          <w:rFonts w:ascii="Arial" w:hAnsi="Arial" w:cs="Arial"/>
          <w:sz w:val="24"/>
          <w:szCs w:val="24"/>
        </w:rPr>
        <w:t xml:space="preserve">Taking part in the research </w:t>
      </w:r>
      <w:r w:rsidR="001B10C4">
        <w:rPr>
          <w:rFonts w:ascii="Arial" w:hAnsi="Arial" w:cs="Arial"/>
          <w:sz w:val="24"/>
          <w:szCs w:val="24"/>
        </w:rPr>
        <w:t>involves talking to one of our researchers about your perceptions of different places in the UK and the geography of your university choices.</w:t>
      </w:r>
    </w:p>
    <w:p w14:paraId="0AE8F65A" w14:textId="77777777" w:rsidR="00B36F2F" w:rsidRPr="00B30D90" w:rsidRDefault="00B36F2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3F9537" w14:textId="77777777" w:rsidR="00B36F2F" w:rsidRPr="00B30D90" w:rsidRDefault="00EA498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D90">
        <w:rPr>
          <w:rFonts w:ascii="Arial" w:hAnsi="Arial" w:cs="Arial"/>
          <w:sz w:val="24"/>
          <w:szCs w:val="24"/>
        </w:rPr>
        <w:t>The study is being carried out by a group of experienced researchers from the University of Bath.  We carry out research</w:t>
      </w:r>
      <w:r w:rsidR="00B30D90" w:rsidRPr="00B30D90">
        <w:rPr>
          <w:rFonts w:ascii="Arial" w:hAnsi="Arial" w:cs="Arial"/>
          <w:sz w:val="24"/>
          <w:szCs w:val="24"/>
        </w:rPr>
        <w:t xml:space="preserve"> aimed at helping and supporting young people growing up in contemporary UK society</w:t>
      </w:r>
      <w:r w:rsidR="00FF50C6" w:rsidRPr="00B30D90">
        <w:rPr>
          <w:rFonts w:ascii="Arial" w:hAnsi="Arial" w:cs="Arial"/>
          <w:sz w:val="24"/>
          <w:szCs w:val="24"/>
        </w:rPr>
        <w:t>.</w:t>
      </w:r>
      <w:r w:rsidRPr="00B30D90">
        <w:rPr>
          <w:rFonts w:ascii="Arial" w:hAnsi="Arial" w:cs="Arial"/>
          <w:sz w:val="24"/>
          <w:szCs w:val="24"/>
        </w:rPr>
        <w:t xml:space="preserve">  </w:t>
      </w:r>
      <w:r w:rsidR="00B36F2F" w:rsidRPr="00B30D90">
        <w:rPr>
          <w:rFonts w:ascii="Arial" w:hAnsi="Arial" w:cs="Arial"/>
          <w:sz w:val="24"/>
          <w:szCs w:val="24"/>
        </w:rPr>
        <w:t>It is funded by the Economic and Social Research Council</w:t>
      </w:r>
      <w:r w:rsidR="00B30D90" w:rsidRPr="00B30D90">
        <w:rPr>
          <w:rFonts w:ascii="Arial" w:hAnsi="Arial" w:cs="Arial"/>
          <w:sz w:val="24"/>
          <w:szCs w:val="24"/>
        </w:rPr>
        <w:t xml:space="preserve"> (ESRC)</w:t>
      </w:r>
      <w:r w:rsidR="00B36F2F" w:rsidRPr="00B30D90">
        <w:rPr>
          <w:rFonts w:ascii="Arial" w:hAnsi="Arial" w:cs="Arial"/>
          <w:sz w:val="24"/>
          <w:szCs w:val="24"/>
        </w:rPr>
        <w:t xml:space="preserve"> – which supports researchers</w:t>
      </w:r>
      <w:r w:rsidR="00B30D90" w:rsidRPr="00B30D90">
        <w:rPr>
          <w:rFonts w:ascii="Arial" w:hAnsi="Arial" w:cs="Arial"/>
          <w:sz w:val="24"/>
          <w:szCs w:val="24"/>
        </w:rPr>
        <w:t xml:space="preserve"> like us</w:t>
      </w:r>
      <w:r w:rsidR="00B36F2F" w:rsidRPr="00B30D90">
        <w:rPr>
          <w:rFonts w:ascii="Arial" w:hAnsi="Arial" w:cs="Arial"/>
          <w:sz w:val="24"/>
          <w:szCs w:val="24"/>
        </w:rPr>
        <w:t xml:space="preserve"> to learn more about social issues.</w:t>
      </w:r>
    </w:p>
    <w:p w14:paraId="704C337F" w14:textId="77777777" w:rsidR="00B36F2F" w:rsidRPr="00B30D90" w:rsidRDefault="00B36F2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608B25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C6D599" w14:textId="77777777" w:rsidR="00DF27E6" w:rsidRPr="00B30D90" w:rsidRDefault="00DF27E6" w:rsidP="00DF27E6">
      <w:pPr>
        <w:pStyle w:val="BodyText"/>
        <w:spacing w:after="0"/>
        <w:jc w:val="both"/>
        <w:rPr>
          <w:rFonts w:cs="Arial"/>
          <w:b/>
          <w:iCs/>
          <w:sz w:val="24"/>
          <w:szCs w:val="24"/>
        </w:rPr>
      </w:pPr>
      <w:r w:rsidRPr="00B30D90">
        <w:rPr>
          <w:rFonts w:cs="Arial"/>
          <w:b/>
          <w:iCs/>
          <w:sz w:val="24"/>
          <w:szCs w:val="24"/>
        </w:rPr>
        <w:t>What are the benefits of taking part?</w:t>
      </w:r>
    </w:p>
    <w:p w14:paraId="56FD092D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55DED6" w14:textId="77777777" w:rsidR="00DF27E6" w:rsidRPr="00B30D90" w:rsidRDefault="00DF27E6" w:rsidP="00B36F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D90">
        <w:rPr>
          <w:rFonts w:ascii="Arial" w:hAnsi="Arial" w:cs="Arial"/>
          <w:sz w:val="24"/>
          <w:szCs w:val="24"/>
        </w:rPr>
        <w:t>Taking part will help you in thinking about where in the country you’d like to go to university</w:t>
      </w:r>
      <w:r w:rsidR="00B30D90" w:rsidRPr="00B30D90">
        <w:rPr>
          <w:rFonts w:ascii="Arial" w:hAnsi="Arial" w:cs="Arial"/>
          <w:sz w:val="24"/>
          <w:szCs w:val="24"/>
        </w:rPr>
        <w:t xml:space="preserve"> (and where you might not like to go!)</w:t>
      </w:r>
      <w:r w:rsidRPr="00B30D90">
        <w:rPr>
          <w:rFonts w:ascii="Arial" w:hAnsi="Arial" w:cs="Arial"/>
          <w:sz w:val="24"/>
          <w:szCs w:val="24"/>
        </w:rPr>
        <w:t xml:space="preserve">.  It will also </w:t>
      </w:r>
      <w:r w:rsidR="00B36F2F" w:rsidRPr="00B30D90">
        <w:rPr>
          <w:rFonts w:ascii="Arial" w:hAnsi="Arial" w:cs="Arial"/>
          <w:sz w:val="24"/>
          <w:szCs w:val="24"/>
        </w:rPr>
        <w:t>help you to understand more about your own attitudes and feelings about different parts of the UK, including the area and region where you went to school.</w:t>
      </w:r>
      <w:r w:rsidRPr="00B30D90">
        <w:rPr>
          <w:rFonts w:ascii="Arial" w:hAnsi="Arial" w:cs="Arial"/>
          <w:sz w:val="24"/>
          <w:szCs w:val="24"/>
        </w:rPr>
        <w:t xml:space="preserve"> </w:t>
      </w:r>
    </w:p>
    <w:p w14:paraId="2D528944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68C128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C6F200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0D90">
        <w:rPr>
          <w:rFonts w:ascii="Arial" w:hAnsi="Arial" w:cs="Arial"/>
          <w:b/>
          <w:sz w:val="24"/>
          <w:szCs w:val="24"/>
        </w:rPr>
        <w:t>Will anyone that reads our research know who I am?</w:t>
      </w:r>
    </w:p>
    <w:p w14:paraId="463EB501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B2BA62" w14:textId="77777777" w:rsidR="00DF27E6" w:rsidRPr="00B30D90" w:rsidRDefault="00DF27E6" w:rsidP="00DF27E6">
      <w:pPr>
        <w:pStyle w:val="BodyText"/>
        <w:spacing w:after="0"/>
        <w:jc w:val="both"/>
        <w:rPr>
          <w:rFonts w:cs="Arial"/>
          <w:sz w:val="24"/>
          <w:szCs w:val="24"/>
        </w:rPr>
      </w:pPr>
      <w:r w:rsidRPr="00B30D90">
        <w:rPr>
          <w:rFonts w:cs="Arial"/>
          <w:sz w:val="24"/>
          <w:szCs w:val="24"/>
        </w:rPr>
        <w:t>No</w:t>
      </w:r>
      <w:r w:rsidR="00B30D90" w:rsidRPr="00B30D90">
        <w:rPr>
          <w:rFonts w:cs="Arial"/>
          <w:sz w:val="24"/>
          <w:szCs w:val="24"/>
        </w:rPr>
        <w:t>, absolutely not</w:t>
      </w:r>
      <w:r w:rsidRPr="00B30D90">
        <w:rPr>
          <w:rFonts w:cs="Arial"/>
          <w:sz w:val="24"/>
          <w:szCs w:val="24"/>
        </w:rPr>
        <w:t xml:space="preserve">.  Your school will be </w:t>
      </w:r>
      <w:r w:rsidR="00B30D90">
        <w:rPr>
          <w:rFonts w:cs="Arial"/>
          <w:sz w:val="24"/>
          <w:szCs w:val="24"/>
        </w:rPr>
        <w:t xml:space="preserve">made </w:t>
      </w:r>
      <w:r w:rsidRPr="00B30D90">
        <w:rPr>
          <w:rFonts w:cs="Arial"/>
          <w:sz w:val="24"/>
          <w:szCs w:val="24"/>
        </w:rPr>
        <w:t xml:space="preserve">anonymous and you will not be identified in any report or other publication.  </w:t>
      </w:r>
      <w:r w:rsidRPr="00B30D90">
        <w:rPr>
          <w:rFonts w:cs="Arial"/>
          <w:bCs/>
          <w:sz w:val="24"/>
          <w:szCs w:val="24"/>
        </w:rPr>
        <w:t xml:space="preserve">Anything </w:t>
      </w:r>
      <w:r w:rsidR="00B36F2F" w:rsidRPr="00B30D90">
        <w:rPr>
          <w:rFonts w:cs="Arial"/>
          <w:bCs/>
          <w:sz w:val="24"/>
          <w:szCs w:val="24"/>
        </w:rPr>
        <w:t>written down</w:t>
      </w:r>
      <w:r w:rsidRPr="00B30D90">
        <w:rPr>
          <w:rFonts w:cs="Arial"/>
          <w:bCs/>
          <w:sz w:val="24"/>
          <w:szCs w:val="24"/>
        </w:rPr>
        <w:t xml:space="preserve"> will be stored in a locked filing cabinet or on a password protected computer and will be kept secret and destroyed at the end of the research study.  </w:t>
      </w:r>
    </w:p>
    <w:p w14:paraId="59A52554" w14:textId="77777777" w:rsidR="00DF27E6" w:rsidRPr="00B30D90" w:rsidRDefault="00DF27E6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95FEBA" w14:textId="77777777" w:rsidR="00EA498F" w:rsidRPr="00B30D90" w:rsidRDefault="00EA498F" w:rsidP="00EA49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D90">
        <w:rPr>
          <w:rFonts w:ascii="Arial" w:hAnsi="Arial" w:cs="Arial"/>
          <w:sz w:val="24"/>
          <w:szCs w:val="24"/>
        </w:rPr>
        <w:t xml:space="preserve">We will write-up the findings of the research and this will help the development of policy in the future.  Ultimately, this research will help to support other young people like yourself. </w:t>
      </w:r>
    </w:p>
    <w:p w14:paraId="2859FF09" w14:textId="77777777" w:rsidR="00EA498F" w:rsidRPr="00B30D90" w:rsidRDefault="00EA498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99D177" w14:textId="77777777" w:rsidR="00B36F2F" w:rsidRPr="00B30D90" w:rsidRDefault="00B36F2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0589DC" w14:textId="279AFEA8" w:rsidR="00B36F2F" w:rsidRPr="00B30D90" w:rsidRDefault="0082083E" w:rsidP="00DF27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How do I contact the research team to find out more about the project</w:t>
      </w:r>
      <w:r w:rsidR="00B36F2F" w:rsidRPr="00B30D90">
        <w:rPr>
          <w:rFonts w:ascii="Arial" w:hAnsi="Arial" w:cs="Arial"/>
          <w:b/>
          <w:sz w:val="24"/>
          <w:szCs w:val="24"/>
        </w:rPr>
        <w:t>?</w:t>
      </w:r>
    </w:p>
    <w:p w14:paraId="4E86AFA3" w14:textId="77777777" w:rsidR="00B36F2F" w:rsidRPr="00B30D90" w:rsidRDefault="00B36F2F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0CDDA7" w14:textId="4D9D078F" w:rsidR="00B36F2F" w:rsidRPr="00B30D90" w:rsidRDefault="0082083E" w:rsidP="00DF27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 Michael Donnelly (Principal Investigator) - </w:t>
      </w:r>
      <w:hyperlink r:id="rId8" w:history="1">
        <w:r w:rsidR="003D7E76" w:rsidRPr="0053224A">
          <w:rPr>
            <w:rStyle w:val="Hyperlink"/>
            <w:rFonts w:ascii="Arial" w:hAnsi="Arial" w:cs="Arial"/>
            <w:sz w:val="24"/>
            <w:szCs w:val="24"/>
          </w:rPr>
          <w:t>m.p.donnelly@bath.ac.uk</w:t>
        </w:r>
      </w:hyperlink>
      <w:r w:rsidR="003D7E76">
        <w:rPr>
          <w:rFonts w:ascii="Arial" w:hAnsi="Arial" w:cs="Arial"/>
          <w:sz w:val="24"/>
          <w:szCs w:val="24"/>
        </w:rPr>
        <w:t xml:space="preserve"> </w:t>
      </w:r>
    </w:p>
    <w:p w14:paraId="00A1779C" w14:textId="77777777" w:rsidR="00894B63" w:rsidRDefault="00894B63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7657D7" w14:textId="77777777" w:rsidR="00894B63" w:rsidRDefault="00894B63" w:rsidP="00DF2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14A77A" w14:textId="77777777" w:rsidR="00F525DF" w:rsidRDefault="00F525DF" w:rsidP="006E32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9D779D" w14:textId="77777777" w:rsidR="0082083E" w:rsidRDefault="0082083E" w:rsidP="006E32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C353CC" w14:textId="77777777" w:rsidR="001B10C4" w:rsidRDefault="001B10C4" w:rsidP="001B10C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729426" w14:textId="77777777" w:rsidR="001B10C4" w:rsidRDefault="001B10C4" w:rsidP="001B10C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AA43E0" w14:textId="77777777" w:rsidR="001B10C4" w:rsidRDefault="001B10C4" w:rsidP="001B10C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FAF2EC" w14:textId="77777777" w:rsidR="001B10C4" w:rsidRDefault="001B10C4" w:rsidP="001B10C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6FF168" w14:textId="172D0C5E" w:rsidR="00F525DF" w:rsidRDefault="001B10C4" w:rsidP="001B10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Consent form</w:t>
      </w:r>
    </w:p>
    <w:p w14:paraId="1FEE61DD" w14:textId="77777777" w:rsidR="001B10C4" w:rsidRDefault="001B10C4" w:rsidP="001B10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4024A7" w14:textId="724DA32C" w:rsidR="001B10C4" w:rsidRDefault="001B10C4" w:rsidP="001B10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9C79F" wp14:editId="649BFA25">
                <wp:simplePos x="0" y="0"/>
                <wp:positionH relativeFrom="column">
                  <wp:posOffset>4181475</wp:posOffset>
                </wp:positionH>
                <wp:positionV relativeFrom="paragraph">
                  <wp:posOffset>94615</wp:posOffset>
                </wp:positionV>
                <wp:extent cx="314325" cy="3524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E88893" id="Rectangle 1" o:spid="_x0000_s1026" style="position:absolute;margin-left:329.25pt;margin-top:7.45pt;width:24.7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" filled="f" strokecolor="black [3213]" strokeweight="1pt"/>
            </w:pict>
          </mc:Fallback>
        </mc:AlternateContent>
      </w:r>
    </w:p>
    <w:p w14:paraId="55CADE7A" w14:textId="0861476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have read and understood the participant information sheet</w:t>
      </w:r>
    </w:p>
    <w:p w14:paraId="5D67C56C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8B46A5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7E519E" w14:textId="3557E806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C65981" wp14:editId="491AAB33">
                <wp:simplePos x="0" y="0"/>
                <wp:positionH relativeFrom="column">
                  <wp:posOffset>2733675</wp:posOffset>
                </wp:positionH>
                <wp:positionV relativeFrom="paragraph">
                  <wp:posOffset>80010</wp:posOffset>
                </wp:positionV>
                <wp:extent cx="314325" cy="3524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490CE4" id="Rectangle 3" o:spid="_x0000_s1026" style="position:absolute;margin-left:215.25pt;margin-top:6.3pt;width:24.7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" filled="f" strokecolor="black [3213]" strokeweight="1pt"/>
            </w:pict>
          </mc:Fallback>
        </mc:AlternateContent>
      </w:r>
    </w:p>
    <w:p w14:paraId="2D7ADC36" w14:textId="0A608EEE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happy to take part in this research  </w:t>
      </w:r>
    </w:p>
    <w:p w14:paraId="3391F7F9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E2D8DD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A63BBF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4F07B2" w14:textId="3C778BA3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Signed:  ___________________________________________</w:t>
      </w:r>
    </w:p>
    <w:p w14:paraId="0CE72B6F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660D6D" w14:textId="77777777" w:rsidR="002D3FC5" w:rsidRDefault="002D3FC5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97A654" w14:textId="27367369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________________________________________</w:t>
      </w:r>
    </w:p>
    <w:p w14:paraId="13FB2363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1DF746" w14:textId="77777777" w:rsidR="002D3FC5" w:rsidRDefault="002D3FC5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A8124" w14:textId="6D743D3A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email address: _______________________________</w:t>
      </w:r>
    </w:p>
    <w:p w14:paraId="6ACB2D2E" w14:textId="77777777" w:rsidR="001B10C4" w:rsidRDefault="001B10C4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F19E58" w14:textId="77777777" w:rsidR="00234D82" w:rsidRDefault="00234D82" w:rsidP="001B10C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4D82" w:rsidSect="0082083E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426" w:right="849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D473" w14:textId="77777777" w:rsidR="00941CDD" w:rsidRDefault="00941CDD" w:rsidP="00B30D90">
      <w:pPr>
        <w:spacing w:after="0" w:line="240" w:lineRule="auto"/>
      </w:pPr>
      <w:r>
        <w:separator/>
      </w:r>
    </w:p>
  </w:endnote>
  <w:endnote w:type="continuationSeparator" w:id="0">
    <w:p w14:paraId="7E301699" w14:textId="77777777" w:rsidR="00941CDD" w:rsidRDefault="00941CDD" w:rsidP="00B3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FF59A" w14:textId="77777777" w:rsidR="0082083E" w:rsidRDefault="0082083E" w:rsidP="008208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1DF941" w14:textId="77777777" w:rsidR="0082083E" w:rsidRDefault="0082083E" w:rsidP="008208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88C06" w14:textId="77777777" w:rsidR="0082083E" w:rsidRDefault="0082083E" w:rsidP="008208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3C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C27CF4D" w14:textId="77777777" w:rsidR="0082083E" w:rsidRDefault="0082083E" w:rsidP="008208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0E0CF" w14:textId="77777777" w:rsidR="00941CDD" w:rsidRDefault="00941CDD" w:rsidP="00B30D90">
      <w:pPr>
        <w:spacing w:after="0" w:line="240" w:lineRule="auto"/>
      </w:pPr>
      <w:r>
        <w:separator/>
      </w:r>
    </w:p>
  </w:footnote>
  <w:footnote w:type="continuationSeparator" w:id="0">
    <w:p w14:paraId="080E74C1" w14:textId="77777777" w:rsidR="00941CDD" w:rsidRDefault="00941CDD" w:rsidP="00B3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33AF8" w14:textId="05C1622B" w:rsidR="00B30D90" w:rsidRDefault="006E325A" w:rsidP="006E325A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F9159" w14:textId="66DFBE7F" w:rsidR="00EA3B5C" w:rsidRDefault="003854A7" w:rsidP="003854A7">
    <w:pPr>
      <w:pStyle w:val="Header"/>
      <w:jc w:val="right"/>
    </w:pPr>
    <w:r>
      <w:rPr>
        <w:noProof/>
        <w:lang w:eastAsia="en-GB"/>
      </w:rPr>
      <w:drawing>
        <wp:inline distT="0" distB="0" distL="0" distR="0" wp14:anchorId="309BF4CA" wp14:editId="6A0ABD60">
          <wp:extent cx="790042" cy="660766"/>
          <wp:effectExtent l="0" t="0" r="0" b="6350"/>
          <wp:docPr id="2" name="Picture 2" descr="Image result for esr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sr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73" cy="675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624E0"/>
    <w:multiLevelType w:val="hybridMultilevel"/>
    <w:tmpl w:val="7F660B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A5C2F"/>
    <w:multiLevelType w:val="hybridMultilevel"/>
    <w:tmpl w:val="5AB4431A"/>
    <w:lvl w:ilvl="0" w:tplc="172421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5CF0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 w:tplc="0809000B">
      <w:start w:val="1"/>
      <w:numFmt w:val="bullet"/>
      <w:lvlText w:val=""/>
      <w:lvlJc w:val="left"/>
      <w:pPr>
        <w:ind w:left="1314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76A"/>
    <w:rsid w:val="00081085"/>
    <w:rsid w:val="000855DC"/>
    <w:rsid w:val="001A2E41"/>
    <w:rsid w:val="001A49D9"/>
    <w:rsid w:val="001B10C4"/>
    <w:rsid w:val="001E7780"/>
    <w:rsid w:val="00222346"/>
    <w:rsid w:val="00234D82"/>
    <w:rsid w:val="00254E98"/>
    <w:rsid w:val="00261C12"/>
    <w:rsid w:val="0027312F"/>
    <w:rsid w:val="002D3FC5"/>
    <w:rsid w:val="0031074B"/>
    <w:rsid w:val="00357564"/>
    <w:rsid w:val="003854A7"/>
    <w:rsid w:val="003D7E76"/>
    <w:rsid w:val="00470C11"/>
    <w:rsid w:val="004B55D0"/>
    <w:rsid w:val="005130EE"/>
    <w:rsid w:val="005F46C8"/>
    <w:rsid w:val="0063693E"/>
    <w:rsid w:val="00695903"/>
    <w:rsid w:val="006E325A"/>
    <w:rsid w:val="006F39DC"/>
    <w:rsid w:val="007B6053"/>
    <w:rsid w:val="00803485"/>
    <w:rsid w:val="0082083E"/>
    <w:rsid w:val="00823C49"/>
    <w:rsid w:val="00894B63"/>
    <w:rsid w:val="00923A7C"/>
    <w:rsid w:val="00941CDD"/>
    <w:rsid w:val="009B64EA"/>
    <w:rsid w:val="00A03A76"/>
    <w:rsid w:val="00A112B6"/>
    <w:rsid w:val="00A80FA3"/>
    <w:rsid w:val="00B30D90"/>
    <w:rsid w:val="00B36F2F"/>
    <w:rsid w:val="00B70142"/>
    <w:rsid w:val="00C2227E"/>
    <w:rsid w:val="00CE15EC"/>
    <w:rsid w:val="00DF27E6"/>
    <w:rsid w:val="00E17DFF"/>
    <w:rsid w:val="00E47F44"/>
    <w:rsid w:val="00EA3B5C"/>
    <w:rsid w:val="00EA498F"/>
    <w:rsid w:val="00EA5BDA"/>
    <w:rsid w:val="00F0076A"/>
    <w:rsid w:val="00F525DF"/>
    <w:rsid w:val="00F80079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3A57BC"/>
  <w15:docId w15:val="{8EA0B31B-8FFA-4C97-8F86-D740B8C0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F27E6"/>
    <w:pPr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F27E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0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D90"/>
  </w:style>
  <w:style w:type="paragraph" w:styleId="Footer">
    <w:name w:val="footer"/>
    <w:basedOn w:val="Normal"/>
    <w:link w:val="FooterChar"/>
    <w:uiPriority w:val="99"/>
    <w:unhideWhenUsed/>
    <w:rsid w:val="00B30D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D90"/>
  </w:style>
  <w:style w:type="character" w:styleId="Hyperlink">
    <w:name w:val="Hyperlink"/>
    <w:basedOn w:val="DefaultParagraphFont"/>
    <w:uiPriority w:val="99"/>
    <w:unhideWhenUsed/>
    <w:rsid w:val="00A03A7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70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01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2083E"/>
  </w:style>
  <w:style w:type="paragraph" w:styleId="BalloonText">
    <w:name w:val="Balloon Text"/>
    <w:basedOn w:val="Normal"/>
    <w:link w:val="BalloonTextChar"/>
    <w:uiPriority w:val="99"/>
    <w:semiHidden/>
    <w:unhideWhenUsed/>
    <w:rsid w:val="002D3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.donnelly@bath.ac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73F90B-E8DA-46BC-AEE8-E02A1F3C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Donnelly</dc:creator>
  <cp:keywords/>
  <dc:description/>
  <cp:lastModifiedBy>Michael Donnelly</cp:lastModifiedBy>
  <cp:revision>2</cp:revision>
  <cp:lastPrinted>2017-03-14T19:45:00Z</cp:lastPrinted>
  <dcterms:created xsi:type="dcterms:W3CDTF">2021-07-09T18:52:00Z</dcterms:created>
  <dcterms:modified xsi:type="dcterms:W3CDTF">2021-07-09T18:52:00Z</dcterms:modified>
</cp:coreProperties>
</file>