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7" w:rsidRPr="00600397" w:rsidRDefault="00600397" w:rsidP="00947305">
      <w:pPr>
        <w:rPr>
          <w:sz w:val="24"/>
          <w:szCs w:val="24"/>
          <w:u w:val="single"/>
        </w:rPr>
      </w:pPr>
      <w:r w:rsidRPr="00600397">
        <w:rPr>
          <w:sz w:val="24"/>
          <w:szCs w:val="24"/>
          <w:u w:val="single"/>
        </w:rPr>
        <w:t>Licence and data use information</w:t>
      </w:r>
    </w:p>
    <w:p w:rsidR="00947305" w:rsidRDefault="00947305" w:rsidP="00947305">
      <w:r>
        <w:t>This file provides additional information for the use of data within some of the files that are part of this data collection:</w:t>
      </w:r>
    </w:p>
    <w:p w:rsidR="00947305" w:rsidRDefault="00947305" w:rsidP="00947305"/>
    <w:p w:rsidR="00004222" w:rsidRDefault="00947305" w:rsidP="00947305">
      <w:pPr>
        <w:pStyle w:val="ListParagraph"/>
        <w:numPr>
          <w:ilvl w:val="0"/>
          <w:numId w:val="1"/>
        </w:numPr>
      </w:pPr>
      <w:r>
        <w:t xml:space="preserve">The file </w:t>
      </w:r>
      <w:r w:rsidRPr="00947305">
        <w:rPr>
          <w:b/>
        </w:rPr>
        <w:t>Output_Area_2011_to_Builtup_Area_Subdivision_to_Builtup_Area_to_Local_Authority_District_to_Region_December_2011_Lookup_in_England_and_Wales.csv</w:t>
      </w:r>
      <w:r>
        <w:t xml:space="preserve"> contains data</w:t>
      </w:r>
      <w:r w:rsidRPr="00947305">
        <w:t xml:space="preserve"> from the </w:t>
      </w:r>
      <w:hyperlink r:id="rId5" w:history="1">
        <w:r w:rsidRPr="00947305">
          <w:rPr>
            <w:rStyle w:val="Hyperlink"/>
          </w:rPr>
          <w:t>Open Geography portal</w:t>
        </w:r>
      </w:hyperlink>
      <w:r>
        <w:t>. The data taken from this source is</w:t>
      </w:r>
      <w:r w:rsidRPr="00947305">
        <w:t xml:space="preserve"> </w:t>
      </w:r>
      <w:r>
        <w:t>‘</w:t>
      </w:r>
      <w:r w:rsidRPr="00947305">
        <w:t>Lookups</w:t>
      </w:r>
      <w:r>
        <w:t>’</w:t>
      </w:r>
      <w:r w:rsidRPr="00947305">
        <w:t xml:space="preserve"> (excluding addres</w:t>
      </w:r>
      <w:r>
        <w:t xml:space="preserve">s and postcode lookups).  This </w:t>
      </w:r>
      <w:r w:rsidR="00BE6773">
        <w:t xml:space="preserve">original </w:t>
      </w:r>
      <w:r>
        <w:t xml:space="preserve">data is </w:t>
      </w:r>
      <w:r w:rsidRPr="00947305">
        <w:t xml:space="preserve">licensed under the </w:t>
      </w:r>
      <w:hyperlink r:id="rId6" w:history="1">
        <w:r w:rsidRPr="00947305">
          <w:rPr>
            <w:rStyle w:val="Hyperlink"/>
          </w:rPr>
          <w:t>Open Government Licence v.3.0</w:t>
        </w:r>
      </w:hyperlink>
      <w:r>
        <w:t xml:space="preserve">. </w:t>
      </w:r>
    </w:p>
    <w:p w:rsidR="004F0B2A" w:rsidRDefault="004F0B2A" w:rsidP="004F0B2A">
      <w:pPr>
        <w:pStyle w:val="ListParagraph"/>
      </w:pPr>
    </w:p>
    <w:p w:rsidR="004F0B2A" w:rsidRDefault="00947305" w:rsidP="00E666FF">
      <w:pPr>
        <w:pStyle w:val="ListParagraph"/>
        <w:numPr>
          <w:ilvl w:val="0"/>
          <w:numId w:val="1"/>
        </w:numPr>
      </w:pPr>
      <w:r>
        <w:t xml:space="preserve">The files </w:t>
      </w:r>
      <w:r w:rsidRPr="004F0B2A">
        <w:rPr>
          <w:b/>
        </w:rPr>
        <w:t>pp-complete</w:t>
      </w:r>
      <w:r>
        <w:t xml:space="preserve"> and </w:t>
      </w:r>
      <w:r w:rsidRPr="004F0B2A">
        <w:rPr>
          <w:b/>
        </w:rPr>
        <w:t>tranall2011_19</w:t>
      </w:r>
      <w:r>
        <w:t xml:space="preserve"> contain </w:t>
      </w:r>
      <w:r w:rsidR="004F0B2A">
        <w:t xml:space="preserve">data which </w:t>
      </w:r>
      <w:r w:rsidR="00BE6773">
        <w:t xml:space="preserve">are </w:t>
      </w:r>
      <w:r w:rsidR="004F0B2A">
        <w:t>subject to Royal Mail copyright (</w:t>
      </w:r>
      <w:r w:rsidR="004F0B2A" w:rsidRPr="004F0B2A">
        <w:t>postcode and address elements</w:t>
      </w:r>
      <w:r w:rsidR="004F0B2A">
        <w:t xml:space="preserve">). </w:t>
      </w:r>
      <w:r w:rsidR="00BE6773">
        <w:t xml:space="preserve">Users are </w:t>
      </w:r>
      <w:bookmarkStart w:id="0" w:name="_GoBack"/>
      <w:bookmarkEnd w:id="0"/>
      <w:r w:rsidR="00BE6773">
        <w:t xml:space="preserve">advised to consult the PPD and EPC original licence terms available at </w:t>
      </w:r>
      <w:hyperlink r:id="rId7" w:history="1">
        <w:r w:rsidR="00BE6773" w:rsidRPr="00103783">
          <w:rPr>
            <w:rStyle w:val="Hyperlink"/>
          </w:rPr>
          <w:t>https://epc.opendatacommunities.org/docs/copyright</w:t>
        </w:r>
      </w:hyperlink>
      <w:r w:rsidR="00BE6773">
        <w:t xml:space="preserve"> </w:t>
      </w:r>
      <w:r w:rsidR="00BE6773" w:rsidRPr="004F0B2A">
        <w:t xml:space="preserve"> and </w:t>
      </w:r>
      <w:hyperlink r:id="rId8" w:anchor="address-data" w:history="1">
        <w:r w:rsidR="00BE6773" w:rsidRPr="00103783">
          <w:rPr>
            <w:rStyle w:val="Hyperlink"/>
          </w:rPr>
          <w:t>https://www.gov.uk/government/statistical-data-sets/price-paid-data-downloads#address-data</w:t>
        </w:r>
      </w:hyperlink>
      <w:r w:rsidR="00BE6773">
        <w:rPr>
          <w:rStyle w:val="Hyperlink"/>
        </w:rPr>
        <w:t xml:space="preserve">. </w:t>
      </w:r>
    </w:p>
    <w:p w:rsidR="004F0B2A" w:rsidRDefault="004F0B2A" w:rsidP="004F0B2A">
      <w:pPr>
        <w:pStyle w:val="ListParagraph"/>
      </w:pPr>
      <w:r>
        <w:t>I</w:t>
      </w:r>
      <w:r w:rsidR="006E0FAA">
        <w:t xml:space="preserve">f data is </w:t>
      </w:r>
      <w:r w:rsidRPr="004F0B2A">
        <w:t>use</w:t>
      </w:r>
      <w:r w:rsidR="006E0FAA">
        <w:t xml:space="preserve">d </w:t>
      </w:r>
      <w:r>
        <w:t>for purposes outside of the above</w:t>
      </w:r>
      <w:r w:rsidR="006E0FAA">
        <w:t xml:space="preserve">, </w:t>
      </w:r>
      <w:r w:rsidRPr="004F0B2A">
        <w:t>permission</w:t>
      </w:r>
      <w:r w:rsidR="006E0FAA">
        <w:t xml:space="preserve"> needs to be obtained</w:t>
      </w:r>
      <w:r w:rsidRPr="004F0B2A">
        <w:t xml:space="preserve"> from Royal Mail by contacting </w:t>
      </w:r>
      <w:hyperlink r:id="rId9" w:history="1">
        <w:r w:rsidRPr="00103783">
          <w:rPr>
            <w:rStyle w:val="Hyperlink"/>
          </w:rPr>
          <w:t>address.management@royalmail.com</w:t>
        </w:r>
      </w:hyperlink>
      <w:r w:rsidR="006E0FAA">
        <w:t xml:space="preserve">. </w:t>
      </w:r>
    </w:p>
    <w:sectPr w:rsidR="004F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17AF"/>
    <w:multiLevelType w:val="hybridMultilevel"/>
    <w:tmpl w:val="2F60E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0"/>
    <w:rsid w:val="00004222"/>
    <w:rsid w:val="004E7137"/>
    <w:rsid w:val="004F0B2A"/>
    <w:rsid w:val="00600397"/>
    <w:rsid w:val="006E0FAA"/>
    <w:rsid w:val="00947305"/>
    <w:rsid w:val="00AF4230"/>
    <w:rsid w:val="00BE6773"/>
    <w:rsid w:val="00E666FF"/>
    <w:rsid w:val="00E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EFAA-1056-49F5-AEAF-33343F8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3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7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al-data-sets/price-paid-data-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c.opendatacommunities.org/docs/copy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doc/open-government-licence/version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oportal.statistics.gov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dress.management@royal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Magder, Cristina</cp:lastModifiedBy>
  <cp:revision>3</cp:revision>
  <dcterms:created xsi:type="dcterms:W3CDTF">2021-02-25T11:44:00Z</dcterms:created>
  <dcterms:modified xsi:type="dcterms:W3CDTF">2021-02-25T12:26:00Z</dcterms:modified>
</cp:coreProperties>
</file>