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04DF8" w14:textId="6AA5ADD2" w:rsidR="00FE5F19" w:rsidRPr="006136D1" w:rsidRDefault="00B45FC6" w:rsidP="000F4F7B">
      <w:pPr>
        <w:pStyle w:val="NoSpacing"/>
        <w:spacing w:line="276" w:lineRule="auto"/>
        <w:jc w:val="center"/>
        <w:rPr>
          <w:rFonts w:ascii="Times New Roman" w:hAnsi="Times New Roman" w:cs="Times New Roman"/>
          <w:b/>
          <w:sz w:val="24"/>
          <w:szCs w:val="24"/>
          <w:lang w:val="en-GB"/>
        </w:rPr>
      </w:pPr>
      <w:r w:rsidRPr="006136D1">
        <w:rPr>
          <w:rFonts w:ascii="Times New Roman" w:hAnsi="Times New Roman" w:cs="Times New Roman"/>
          <w:b/>
          <w:sz w:val="24"/>
          <w:szCs w:val="24"/>
          <w:lang w:val="en-GB"/>
        </w:rPr>
        <w:t xml:space="preserve">A PLATFORM ECOSYSTEM VIEW OF </w:t>
      </w:r>
      <w:r w:rsidR="006B15A0" w:rsidRPr="006136D1">
        <w:rPr>
          <w:rFonts w:ascii="Times New Roman" w:hAnsi="Times New Roman" w:cs="Times New Roman"/>
          <w:b/>
          <w:sz w:val="24"/>
          <w:szCs w:val="24"/>
          <w:lang w:val="en-GB"/>
        </w:rPr>
        <w:t>SERVITIZATION</w:t>
      </w:r>
      <w:r w:rsidRPr="006136D1">
        <w:rPr>
          <w:rFonts w:ascii="Times New Roman" w:hAnsi="Times New Roman" w:cs="Times New Roman"/>
          <w:b/>
          <w:sz w:val="24"/>
          <w:szCs w:val="24"/>
          <w:lang w:val="en-GB"/>
        </w:rPr>
        <w:t xml:space="preserve"> IN MANUFACTURING</w:t>
      </w:r>
    </w:p>
    <w:p w14:paraId="710A3EC2" w14:textId="04F82C38" w:rsidR="009D1A97" w:rsidRPr="006136D1" w:rsidRDefault="009D1A97" w:rsidP="000F4F7B">
      <w:pPr>
        <w:pStyle w:val="NoSpacing"/>
        <w:spacing w:line="276" w:lineRule="auto"/>
        <w:jc w:val="center"/>
        <w:rPr>
          <w:rFonts w:ascii="Times New Roman" w:hAnsi="Times New Roman" w:cs="Times New Roman"/>
          <w:b/>
          <w:sz w:val="24"/>
          <w:szCs w:val="24"/>
          <w:lang w:val="en-GB"/>
        </w:rPr>
      </w:pPr>
    </w:p>
    <w:p w14:paraId="41B601E7" w14:textId="79B2F186" w:rsidR="009D1A97" w:rsidRPr="006136D1" w:rsidRDefault="009D1A97" w:rsidP="009D1A97">
      <w:pPr>
        <w:spacing w:line="276" w:lineRule="auto"/>
        <w:jc w:val="both"/>
        <w:rPr>
          <w:rFonts w:ascii="Times New Roman" w:hAnsi="Times New Roman" w:cs="Times New Roman"/>
          <w:sz w:val="24"/>
          <w:szCs w:val="24"/>
        </w:rPr>
      </w:pPr>
      <w:r w:rsidRPr="006136D1">
        <w:rPr>
          <w:rFonts w:ascii="Times New Roman" w:hAnsi="Times New Roman" w:cs="Times New Roman"/>
          <w:b/>
          <w:bCs/>
          <w:sz w:val="24"/>
          <w:szCs w:val="24"/>
        </w:rPr>
        <w:t>Abstract</w:t>
      </w:r>
      <w:r w:rsidRPr="006136D1">
        <w:rPr>
          <w:rFonts w:ascii="Times New Roman" w:hAnsi="Times New Roman" w:cs="Times New Roman"/>
          <w:sz w:val="24"/>
          <w:szCs w:val="24"/>
        </w:rPr>
        <w:t xml:space="preserve"> </w:t>
      </w:r>
    </w:p>
    <w:p w14:paraId="315282DF" w14:textId="026D90D1" w:rsidR="009D1A97" w:rsidRPr="006136D1" w:rsidRDefault="009D1A97" w:rsidP="00226015">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This study investigates how </w:t>
      </w:r>
      <w:r w:rsidR="00DB43BF">
        <w:rPr>
          <w:rFonts w:ascii="Times New Roman" w:hAnsi="Times New Roman" w:cs="Times New Roman"/>
          <w:sz w:val="24"/>
          <w:szCs w:val="24"/>
        </w:rPr>
        <w:t xml:space="preserve">the </w:t>
      </w:r>
      <w:r w:rsidRPr="006136D1">
        <w:rPr>
          <w:rFonts w:ascii="Times New Roman" w:hAnsi="Times New Roman" w:cs="Times New Roman"/>
          <w:sz w:val="24"/>
          <w:szCs w:val="24"/>
        </w:rPr>
        <w:t>social and technical subsystems of a platform ecosystem change and interact in the advanced services</w:t>
      </w:r>
      <w:r w:rsidR="00DB43BF">
        <w:rPr>
          <w:rFonts w:ascii="Times New Roman" w:hAnsi="Times New Roman" w:cs="Times New Roman"/>
          <w:sz w:val="24"/>
          <w:szCs w:val="24"/>
        </w:rPr>
        <w:t xml:space="preserve"> context</w:t>
      </w:r>
      <w:r w:rsidRPr="006136D1">
        <w:rPr>
          <w:rFonts w:ascii="Times New Roman" w:hAnsi="Times New Roman" w:cs="Times New Roman"/>
          <w:sz w:val="24"/>
          <w:szCs w:val="24"/>
        </w:rPr>
        <w:t xml:space="preserve">. An integrated research approach results in the development of an analytical framework accounting for </w:t>
      </w:r>
      <w:r w:rsidRPr="006136D1">
        <w:rPr>
          <w:rFonts w:ascii="Times New Roman" w:hAnsi="Times New Roman" w:cs="Times New Roman"/>
          <w:sz w:val="24"/>
          <w:szCs w:val="24"/>
          <w:shd w:val="clear" w:color="auto" w:fill="FFFFFF"/>
        </w:rPr>
        <w:t>the four perspectives of</w:t>
      </w:r>
      <w:r w:rsidR="000B49A3" w:rsidRPr="006136D1">
        <w:rPr>
          <w:rFonts w:ascii="Times New Roman" w:hAnsi="Times New Roman" w:cs="Times New Roman"/>
          <w:sz w:val="24"/>
          <w:szCs w:val="24"/>
          <w:shd w:val="clear" w:color="auto" w:fill="FFFFFF"/>
        </w:rPr>
        <w:t xml:space="preserve"> -</w:t>
      </w:r>
      <w:r w:rsidRPr="006136D1">
        <w:rPr>
          <w:rFonts w:ascii="Times New Roman" w:hAnsi="Times New Roman" w:cs="Times New Roman"/>
          <w:sz w:val="24"/>
          <w:szCs w:val="24"/>
          <w:shd w:val="clear" w:color="auto" w:fill="FFFFFF"/>
        </w:rPr>
        <w:t xml:space="preserve"> technical core, key actors, structural boundaries and task</w:t>
      </w:r>
      <w:r w:rsidR="0070431C" w:rsidRPr="006136D1">
        <w:rPr>
          <w:rFonts w:ascii="Times New Roman" w:hAnsi="Times New Roman" w:cs="Times New Roman"/>
          <w:sz w:val="24"/>
          <w:szCs w:val="24"/>
          <w:shd w:val="clear" w:color="auto" w:fill="FFFFFF"/>
        </w:rPr>
        <w:t>s</w:t>
      </w:r>
      <w:r w:rsidRPr="006136D1">
        <w:rPr>
          <w:rFonts w:ascii="Times New Roman" w:hAnsi="Times New Roman" w:cs="Times New Roman"/>
          <w:sz w:val="24"/>
          <w:szCs w:val="24"/>
          <w:shd w:val="clear" w:color="auto" w:fill="FFFFFF"/>
        </w:rPr>
        <w:t xml:space="preserve"> of a servitization-based platform ecosystem.</w:t>
      </w:r>
      <w:r w:rsidR="000B1C32">
        <w:rPr>
          <w:rFonts w:ascii="Times New Roman" w:hAnsi="Times New Roman" w:cs="Times New Roman"/>
          <w:sz w:val="24"/>
          <w:szCs w:val="24"/>
        </w:rPr>
        <w:t xml:space="preserve"> This</w:t>
      </w:r>
      <w:r w:rsidRPr="006136D1">
        <w:rPr>
          <w:rFonts w:ascii="Times New Roman" w:hAnsi="Times New Roman" w:cs="Times New Roman"/>
          <w:sz w:val="24"/>
          <w:szCs w:val="24"/>
        </w:rPr>
        <w:t xml:space="preserve"> study draws from collective experiences of 14 senior executives from seven manufacturing </w:t>
      </w:r>
      <w:r w:rsidR="00465D47">
        <w:rPr>
          <w:rFonts w:ascii="Times New Roman" w:hAnsi="Times New Roman" w:cs="Times New Roman"/>
          <w:sz w:val="24"/>
          <w:szCs w:val="24"/>
        </w:rPr>
        <w:t>firms</w:t>
      </w:r>
      <w:r w:rsidRPr="006136D1">
        <w:rPr>
          <w:rFonts w:ascii="Times New Roman" w:hAnsi="Times New Roman" w:cs="Times New Roman"/>
          <w:sz w:val="24"/>
          <w:szCs w:val="24"/>
        </w:rPr>
        <w:t xml:space="preserve"> using a multiple case study approach. </w:t>
      </w:r>
      <w:r w:rsidR="007814DD">
        <w:rPr>
          <w:rFonts w:ascii="Times New Roman" w:hAnsi="Times New Roman" w:cs="Times New Roman"/>
          <w:sz w:val="24"/>
          <w:szCs w:val="24"/>
        </w:rPr>
        <w:t>We find that m</w:t>
      </w:r>
      <w:r w:rsidR="007814DD">
        <w:rPr>
          <w:rFonts w:ascii="Times New Roman" w:hAnsi="Times New Roman" w:cs="Times New Roman"/>
          <w:spacing w:val="2"/>
          <w:sz w:val="24"/>
          <w:szCs w:val="24"/>
          <w:shd w:val="clear" w:color="auto" w:fill="FCFCFC"/>
        </w:rPr>
        <w:t>anufacturers’ decision to modularise or standardise affects the range of service</w:t>
      </w:r>
      <w:r w:rsidR="00DB43BF">
        <w:rPr>
          <w:rFonts w:ascii="Times New Roman" w:hAnsi="Times New Roman" w:cs="Times New Roman"/>
          <w:spacing w:val="2"/>
          <w:sz w:val="24"/>
          <w:szCs w:val="24"/>
          <w:shd w:val="clear" w:color="auto" w:fill="FCFCFC"/>
        </w:rPr>
        <w:t>s</w:t>
      </w:r>
      <w:r w:rsidR="007814DD">
        <w:rPr>
          <w:rFonts w:ascii="Times New Roman" w:hAnsi="Times New Roman" w:cs="Times New Roman"/>
          <w:spacing w:val="2"/>
          <w:sz w:val="24"/>
          <w:szCs w:val="24"/>
          <w:shd w:val="clear" w:color="auto" w:fill="FCFCFC"/>
        </w:rPr>
        <w:t xml:space="preserve"> they can offer, and while modularity presents challenges of engagement between ecosystem actors, standardisation </w:t>
      </w:r>
      <w:r w:rsidR="00CF42E1">
        <w:rPr>
          <w:rFonts w:ascii="Times New Roman" w:hAnsi="Times New Roman" w:cs="Times New Roman"/>
          <w:sz w:val="24"/>
          <w:szCs w:val="24"/>
        </w:rPr>
        <w:t>is</w:t>
      </w:r>
      <w:r w:rsidR="007814DD" w:rsidRPr="006136D1">
        <w:rPr>
          <w:rFonts w:ascii="Times New Roman" w:hAnsi="Times New Roman" w:cs="Times New Roman"/>
          <w:sz w:val="24"/>
          <w:szCs w:val="24"/>
        </w:rPr>
        <w:t xml:space="preserve"> harder for manufacturers with </w:t>
      </w:r>
      <w:r w:rsidR="007814DD">
        <w:rPr>
          <w:rFonts w:ascii="Times New Roman" w:hAnsi="Times New Roman" w:cs="Times New Roman"/>
          <w:sz w:val="24"/>
          <w:szCs w:val="24"/>
        </w:rPr>
        <w:t>intricate products and</w:t>
      </w:r>
      <w:r w:rsidR="007814DD" w:rsidRPr="006136D1">
        <w:rPr>
          <w:rFonts w:ascii="Times New Roman" w:hAnsi="Times New Roman" w:cs="Times New Roman"/>
          <w:sz w:val="24"/>
          <w:szCs w:val="24"/>
        </w:rPr>
        <w:t xml:space="preserve"> complex customer settings</w:t>
      </w:r>
      <w:r w:rsidR="007814DD">
        <w:rPr>
          <w:rFonts w:ascii="Times New Roman" w:hAnsi="Times New Roman" w:cs="Times New Roman"/>
          <w:sz w:val="24"/>
          <w:szCs w:val="24"/>
        </w:rPr>
        <w:t>.</w:t>
      </w:r>
      <w:r w:rsidR="00226015" w:rsidRPr="00226015">
        <w:rPr>
          <w:rFonts w:ascii="Times New Roman" w:hAnsi="Times New Roman" w:cs="Times New Roman"/>
          <w:sz w:val="24"/>
          <w:szCs w:val="24"/>
        </w:rPr>
        <w:t xml:space="preserve"> </w:t>
      </w:r>
      <w:r w:rsidR="00226015">
        <w:rPr>
          <w:rFonts w:ascii="Times New Roman" w:hAnsi="Times New Roman" w:cs="Times New Roman"/>
          <w:sz w:val="24"/>
          <w:szCs w:val="24"/>
        </w:rPr>
        <w:t xml:space="preserve">We also find that complexities of service transformation </w:t>
      </w:r>
      <w:r w:rsidR="00CF42E1">
        <w:rPr>
          <w:rFonts w:ascii="Times New Roman" w:hAnsi="Times New Roman" w:cs="Times New Roman"/>
          <w:sz w:val="24"/>
          <w:szCs w:val="24"/>
        </w:rPr>
        <w:t>can trigger</w:t>
      </w:r>
      <w:r w:rsidR="00226015">
        <w:rPr>
          <w:rFonts w:ascii="Times New Roman" w:hAnsi="Times New Roman" w:cs="Times New Roman"/>
          <w:sz w:val="24"/>
          <w:szCs w:val="24"/>
        </w:rPr>
        <w:t xml:space="preserve"> product-biased behaviour of internal actors, risking </w:t>
      </w:r>
      <w:r w:rsidR="006B428A">
        <w:rPr>
          <w:rFonts w:ascii="Times New Roman" w:hAnsi="Times New Roman" w:cs="Times New Roman"/>
          <w:sz w:val="24"/>
          <w:szCs w:val="24"/>
        </w:rPr>
        <w:t xml:space="preserve">the </w:t>
      </w:r>
      <w:r w:rsidR="00226015">
        <w:rPr>
          <w:rFonts w:ascii="Times New Roman" w:hAnsi="Times New Roman" w:cs="Times New Roman"/>
          <w:sz w:val="24"/>
          <w:szCs w:val="24"/>
        </w:rPr>
        <w:t xml:space="preserve">success </w:t>
      </w:r>
      <w:r w:rsidR="006B428A">
        <w:rPr>
          <w:rFonts w:ascii="Times New Roman" w:hAnsi="Times New Roman" w:cs="Times New Roman"/>
          <w:sz w:val="24"/>
          <w:szCs w:val="24"/>
        </w:rPr>
        <w:t xml:space="preserve">of servitization </w:t>
      </w:r>
      <w:r w:rsidR="00226015">
        <w:rPr>
          <w:rFonts w:ascii="Times New Roman" w:hAnsi="Times New Roman" w:cs="Times New Roman"/>
          <w:sz w:val="24"/>
          <w:szCs w:val="24"/>
        </w:rPr>
        <w:t xml:space="preserve">within the organisation. </w:t>
      </w:r>
      <w:r w:rsidR="00CF42E1">
        <w:rPr>
          <w:rFonts w:ascii="Times New Roman" w:hAnsi="Times New Roman" w:cs="Times New Roman"/>
          <w:sz w:val="24"/>
          <w:szCs w:val="24"/>
        </w:rPr>
        <w:t>Additionally, we find that</w:t>
      </w:r>
      <w:r w:rsidRPr="006136D1">
        <w:rPr>
          <w:rFonts w:ascii="Times New Roman" w:hAnsi="Times New Roman" w:cs="Times New Roman"/>
          <w:sz w:val="24"/>
          <w:szCs w:val="24"/>
        </w:rPr>
        <w:t xml:space="preserve"> manufacturers </w:t>
      </w:r>
      <w:r w:rsidR="00DB43BF">
        <w:rPr>
          <w:rFonts w:ascii="Times New Roman" w:hAnsi="Times New Roman" w:cs="Times New Roman"/>
          <w:sz w:val="24"/>
          <w:szCs w:val="24"/>
        </w:rPr>
        <w:t xml:space="preserve">can </w:t>
      </w:r>
      <w:r w:rsidRPr="006136D1">
        <w:rPr>
          <w:rFonts w:ascii="Times New Roman" w:hAnsi="Times New Roman" w:cs="Times New Roman"/>
          <w:sz w:val="24"/>
          <w:szCs w:val="24"/>
        </w:rPr>
        <w:t xml:space="preserve">concurrently operate across multiple structural boundaries, </w:t>
      </w:r>
      <w:r w:rsidR="00DB43BF">
        <w:rPr>
          <w:rFonts w:ascii="Times New Roman" w:hAnsi="Times New Roman" w:cs="Times New Roman"/>
          <w:sz w:val="24"/>
          <w:szCs w:val="24"/>
        </w:rPr>
        <w:t>and this impacts</w:t>
      </w:r>
      <w:r w:rsidRPr="006136D1">
        <w:rPr>
          <w:rFonts w:ascii="Times New Roman" w:hAnsi="Times New Roman" w:cs="Times New Roman"/>
          <w:sz w:val="24"/>
          <w:szCs w:val="24"/>
        </w:rPr>
        <w:t xml:space="preserve"> </w:t>
      </w:r>
      <w:r w:rsidR="00DB43BF">
        <w:rPr>
          <w:rFonts w:ascii="Times New Roman" w:hAnsi="Times New Roman" w:cs="Times New Roman"/>
          <w:sz w:val="24"/>
          <w:szCs w:val="24"/>
        </w:rPr>
        <w:t xml:space="preserve">the </w:t>
      </w:r>
      <w:r w:rsidRPr="006136D1">
        <w:rPr>
          <w:rFonts w:ascii="Times New Roman" w:hAnsi="Times New Roman" w:cs="Times New Roman"/>
          <w:sz w:val="24"/>
          <w:szCs w:val="24"/>
        </w:rPr>
        <w:t xml:space="preserve">mechanisms </w:t>
      </w:r>
      <w:r w:rsidR="00DB43BF">
        <w:rPr>
          <w:rFonts w:ascii="Times New Roman" w:hAnsi="Times New Roman" w:cs="Times New Roman"/>
          <w:sz w:val="24"/>
          <w:szCs w:val="24"/>
        </w:rPr>
        <w:t xml:space="preserve">they </w:t>
      </w:r>
      <w:r w:rsidR="00DB43BF" w:rsidRPr="006136D1">
        <w:rPr>
          <w:rFonts w:ascii="Times New Roman" w:hAnsi="Times New Roman" w:cs="Times New Roman"/>
          <w:sz w:val="24"/>
          <w:szCs w:val="24"/>
        </w:rPr>
        <w:t xml:space="preserve">adopt </w:t>
      </w:r>
      <w:r w:rsidRPr="006136D1">
        <w:rPr>
          <w:rFonts w:ascii="Times New Roman" w:hAnsi="Times New Roman" w:cs="Times New Roman"/>
          <w:sz w:val="24"/>
          <w:szCs w:val="24"/>
        </w:rPr>
        <w:t>to govern and orchestrate their actor network</w:t>
      </w:r>
      <w:r w:rsidR="0070431C" w:rsidRPr="006136D1">
        <w:rPr>
          <w:rFonts w:ascii="Times New Roman" w:hAnsi="Times New Roman" w:cs="Times New Roman"/>
          <w:sz w:val="24"/>
          <w:szCs w:val="24"/>
        </w:rPr>
        <w:t>s</w:t>
      </w:r>
      <w:r w:rsidRPr="006136D1">
        <w:rPr>
          <w:rFonts w:ascii="Times New Roman" w:hAnsi="Times New Roman" w:cs="Times New Roman"/>
          <w:sz w:val="24"/>
          <w:szCs w:val="24"/>
        </w:rPr>
        <w:t xml:space="preserve">. </w:t>
      </w:r>
    </w:p>
    <w:p w14:paraId="3FC519BD" w14:textId="529C0D55" w:rsidR="009D1A97" w:rsidRPr="006136D1" w:rsidRDefault="009D1A97" w:rsidP="009D1A97">
      <w:pPr>
        <w:spacing w:line="276" w:lineRule="auto"/>
        <w:jc w:val="both"/>
        <w:rPr>
          <w:rFonts w:ascii="Times New Roman" w:hAnsi="Times New Roman" w:cs="Times New Roman"/>
          <w:b/>
          <w:sz w:val="24"/>
          <w:szCs w:val="24"/>
        </w:rPr>
      </w:pPr>
      <w:r w:rsidRPr="006136D1">
        <w:rPr>
          <w:rFonts w:ascii="Times New Roman" w:hAnsi="Times New Roman" w:cs="Times New Roman"/>
          <w:b/>
          <w:bCs/>
          <w:sz w:val="24"/>
          <w:szCs w:val="24"/>
        </w:rPr>
        <w:t>Keywords:</w:t>
      </w:r>
      <w:r w:rsidRPr="006136D1">
        <w:rPr>
          <w:rFonts w:ascii="Times New Roman" w:hAnsi="Times New Roman" w:cs="Times New Roman"/>
          <w:sz w:val="24"/>
          <w:szCs w:val="24"/>
        </w:rPr>
        <w:t xml:space="preserve"> Advanced services; platform ecosystem</w:t>
      </w:r>
      <w:r w:rsidR="00D423DB" w:rsidRPr="006136D1">
        <w:rPr>
          <w:rFonts w:ascii="Times New Roman" w:hAnsi="Times New Roman" w:cs="Times New Roman"/>
          <w:sz w:val="24"/>
          <w:szCs w:val="24"/>
        </w:rPr>
        <w:t>s</w:t>
      </w:r>
      <w:r w:rsidRPr="006136D1">
        <w:rPr>
          <w:rFonts w:ascii="Times New Roman" w:hAnsi="Times New Roman" w:cs="Times New Roman"/>
          <w:sz w:val="24"/>
          <w:szCs w:val="24"/>
        </w:rPr>
        <w:t>; servitization</w:t>
      </w:r>
    </w:p>
    <w:p w14:paraId="0595B606" w14:textId="2DD674D6" w:rsidR="0046381A" w:rsidRPr="006136D1" w:rsidRDefault="00075B37" w:rsidP="000F4F7B">
      <w:pPr>
        <w:pStyle w:val="Heading1"/>
        <w:spacing w:before="240" w:line="276" w:lineRule="auto"/>
      </w:pPr>
      <w:r w:rsidRPr="006136D1">
        <w:t xml:space="preserve"> </w:t>
      </w:r>
      <w:r w:rsidRPr="006136D1">
        <w:tab/>
      </w:r>
      <w:r w:rsidR="004C54CC" w:rsidRPr="006136D1">
        <w:t>Introduction</w:t>
      </w:r>
      <w:r w:rsidR="00FA4E4D" w:rsidRPr="006136D1">
        <w:t xml:space="preserve"> </w:t>
      </w:r>
    </w:p>
    <w:p w14:paraId="3BBB47E0" w14:textId="2E9940B9" w:rsidR="00FC364A" w:rsidRPr="006136D1" w:rsidRDefault="00496E30" w:rsidP="000F4F7B">
      <w:pPr>
        <w:spacing w:line="276" w:lineRule="auto"/>
        <w:jc w:val="both"/>
        <w:rPr>
          <w:rFonts w:ascii="Times New Roman" w:eastAsia="Times New Roman" w:hAnsi="Times New Roman" w:cs="Times New Roman"/>
          <w:bCs/>
          <w:spacing w:val="2"/>
          <w:sz w:val="24"/>
          <w:szCs w:val="24"/>
        </w:rPr>
      </w:pPr>
      <w:r w:rsidRPr="006136D1">
        <w:rPr>
          <w:rFonts w:ascii="Times New Roman" w:eastAsia="Times New Roman" w:hAnsi="Times New Roman" w:cs="Times New Roman"/>
          <w:bCs/>
          <w:spacing w:val="2"/>
          <w:sz w:val="24"/>
          <w:szCs w:val="24"/>
        </w:rPr>
        <w:t xml:space="preserve">Wide-ranging manufacturers are actively exploring the opportunities of service-focused business models. They take inspiration from successful examples, such as </w:t>
      </w:r>
      <w:r w:rsidR="00C10BB4" w:rsidRPr="006136D1">
        <w:rPr>
          <w:rFonts w:ascii="Times New Roman" w:eastAsia="Times New Roman" w:hAnsi="Times New Roman" w:cs="Times New Roman"/>
          <w:bCs/>
          <w:spacing w:val="2"/>
          <w:sz w:val="24"/>
          <w:szCs w:val="24"/>
        </w:rPr>
        <w:t xml:space="preserve">Rolls-Royce’s </w:t>
      </w:r>
      <w:r w:rsidRPr="006136D1">
        <w:rPr>
          <w:rFonts w:ascii="Times New Roman" w:eastAsia="Times New Roman" w:hAnsi="Times New Roman" w:cs="Times New Roman"/>
          <w:bCs/>
          <w:spacing w:val="2"/>
          <w:sz w:val="24"/>
          <w:szCs w:val="24"/>
        </w:rPr>
        <w:t>power</w:t>
      </w:r>
      <w:r w:rsidR="006F1562" w:rsidRPr="006136D1">
        <w:rPr>
          <w:rFonts w:ascii="Times New Roman" w:eastAsia="Times New Roman" w:hAnsi="Times New Roman" w:cs="Times New Roman"/>
          <w:bCs/>
          <w:spacing w:val="2"/>
          <w:sz w:val="24"/>
          <w:szCs w:val="24"/>
        </w:rPr>
        <w:t xml:space="preserve"> </w:t>
      </w:r>
      <w:r w:rsidRPr="006136D1">
        <w:rPr>
          <w:rFonts w:ascii="Times New Roman" w:eastAsia="Times New Roman" w:hAnsi="Times New Roman" w:cs="Times New Roman"/>
          <w:bCs/>
          <w:spacing w:val="2"/>
          <w:sz w:val="24"/>
          <w:szCs w:val="24"/>
        </w:rPr>
        <w:t>by</w:t>
      </w:r>
      <w:r w:rsidR="000B49A3" w:rsidRPr="006136D1">
        <w:rPr>
          <w:rFonts w:ascii="Times New Roman" w:eastAsia="Times New Roman" w:hAnsi="Times New Roman" w:cs="Times New Roman"/>
          <w:bCs/>
          <w:spacing w:val="2"/>
          <w:sz w:val="24"/>
          <w:szCs w:val="24"/>
        </w:rPr>
        <w:t xml:space="preserve"> </w:t>
      </w:r>
      <w:r w:rsidRPr="006136D1">
        <w:rPr>
          <w:rFonts w:ascii="Times New Roman" w:eastAsia="Times New Roman" w:hAnsi="Times New Roman" w:cs="Times New Roman"/>
          <w:bCs/>
          <w:spacing w:val="2"/>
          <w:sz w:val="24"/>
          <w:szCs w:val="24"/>
        </w:rPr>
        <w:t>the</w:t>
      </w:r>
      <w:r w:rsidR="000B49A3" w:rsidRPr="006136D1">
        <w:rPr>
          <w:rFonts w:ascii="Times New Roman" w:eastAsia="Times New Roman" w:hAnsi="Times New Roman" w:cs="Times New Roman"/>
          <w:bCs/>
          <w:spacing w:val="2"/>
          <w:sz w:val="24"/>
          <w:szCs w:val="24"/>
        </w:rPr>
        <w:t xml:space="preserve"> </w:t>
      </w:r>
      <w:r w:rsidRPr="006136D1">
        <w:rPr>
          <w:rFonts w:ascii="Times New Roman" w:eastAsia="Times New Roman" w:hAnsi="Times New Roman" w:cs="Times New Roman"/>
          <w:bCs/>
          <w:spacing w:val="2"/>
          <w:sz w:val="24"/>
          <w:szCs w:val="24"/>
        </w:rPr>
        <w:t>hour, wh</w:t>
      </w:r>
      <w:r w:rsidR="00C10BB4" w:rsidRPr="006136D1">
        <w:rPr>
          <w:rFonts w:ascii="Times New Roman" w:eastAsia="Times New Roman" w:hAnsi="Times New Roman" w:cs="Times New Roman"/>
          <w:bCs/>
          <w:spacing w:val="2"/>
          <w:sz w:val="24"/>
          <w:szCs w:val="24"/>
        </w:rPr>
        <w:t>ereby</w:t>
      </w:r>
      <w:r w:rsidR="003F0122" w:rsidRPr="006136D1">
        <w:rPr>
          <w:rFonts w:ascii="Times New Roman" w:eastAsia="Times New Roman" w:hAnsi="Times New Roman" w:cs="Times New Roman"/>
          <w:bCs/>
          <w:spacing w:val="2"/>
          <w:sz w:val="24"/>
          <w:szCs w:val="24"/>
        </w:rPr>
        <w:t xml:space="preserve"> the </w:t>
      </w:r>
      <w:r w:rsidR="00465D47">
        <w:rPr>
          <w:rFonts w:ascii="Times New Roman" w:eastAsia="Times New Roman" w:hAnsi="Times New Roman" w:cs="Times New Roman"/>
          <w:bCs/>
          <w:spacing w:val="2"/>
          <w:sz w:val="24"/>
          <w:szCs w:val="24"/>
        </w:rPr>
        <w:t>firm</w:t>
      </w:r>
      <w:r w:rsidRPr="006136D1">
        <w:rPr>
          <w:rFonts w:ascii="Times New Roman" w:eastAsia="Times New Roman" w:hAnsi="Times New Roman" w:cs="Times New Roman"/>
          <w:bCs/>
          <w:spacing w:val="2"/>
          <w:sz w:val="24"/>
          <w:szCs w:val="24"/>
        </w:rPr>
        <w:t xml:space="preserve"> moved away from providing </w:t>
      </w:r>
      <w:r w:rsidR="00644AE7" w:rsidRPr="006136D1">
        <w:rPr>
          <w:rFonts w:ascii="Times New Roman" w:eastAsia="Times New Roman" w:hAnsi="Times New Roman" w:cs="Times New Roman"/>
          <w:bCs/>
          <w:spacing w:val="2"/>
          <w:sz w:val="24"/>
          <w:szCs w:val="24"/>
        </w:rPr>
        <w:t>their</w:t>
      </w:r>
      <w:r w:rsidR="00291F2E" w:rsidRPr="006136D1">
        <w:rPr>
          <w:rFonts w:ascii="Times New Roman" w:eastAsia="Times New Roman" w:hAnsi="Times New Roman" w:cs="Times New Roman"/>
          <w:bCs/>
          <w:spacing w:val="2"/>
          <w:sz w:val="24"/>
          <w:szCs w:val="24"/>
        </w:rPr>
        <w:t xml:space="preserve"> </w:t>
      </w:r>
      <w:r w:rsidR="000B49A3" w:rsidRPr="006136D1">
        <w:rPr>
          <w:rFonts w:ascii="Times New Roman" w:eastAsia="Times New Roman" w:hAnsi="Times New Roman" w:cs="Times New Roman"/>
          <w:bCs/>
          <w:spacing w:val="2"/>
          <w:sz w:val="24"/>
          <w:szCs w:val="24"/>
        </w:rPr>
        <w:t xml:space="preserve">gas turbine engines as </w:t>
      </w:r>
      <w:r w:rsidRPr="006136D1">
        <w:rPr>
          <w:rFonts w:ascii="Times New Roman" w:eastAsia="Times New Roman" w:hAnsi="Times New Roman" w:cs="Times New Roman"/>
          <w:bCs/>
          <w:spacing w:val="2"/>
          <w:sz w:val="24"/>
          <w:szCs w:val="24"/>
        </w:rPr>
        <w:t>product</w:t>
      </w:r>
      <w:r w:rsidR="000B49A3" w:rsidRPr="006136D1">
        <w:rPr>
          <w:rFonts w:ascii="Times New Roman" w:eastAsia="Times New Roman" w:hAnsi="Times New Roman" w:cs="Times New Roman"/>
          <w:bCs/>
          <w:spacing w:val="2"/>
          <w:sz w:val="24"/>
          <w:szCs w:val="24"/>
        </w:rPr>
        <w:t>s</w:t>
      </w:r>
      <w:r w:rsidRPr="006136D1">
        <w:rPr>
          <w:rFonts w:ascii="Times New Roman" w:eastAsia="Times New Roman" w:hAnsi="Times New Roman" w:cs="Times New Roman"/>
          <w:bCs/>
          <w:spacing w:val="2"/>
          <w:sz w:val="24"/>
          <w:szCs w:val="24"/>
        </w:rPr>
        <w:t xml:space="preserve"> to provide thrust as a service proposition. </w:t>
      </w:r>
      <w:r w:rsidR="003F0122" w:rsidRPr="006136D1">
        <w:rPr>
          <w:rFonts w:ascii="Times New Roman" w:eastAsia="Times New Roman" w:hAnsi="Times New Roman" w:cs="Times New Roman"/>
          <w:bCs/>
          <w:spacing w:val="2"/>
          <w:sz w:val="24"/>
          <w:szCs w:val="24"/>
        </w:rPr>
        <w:t>Such a</w:t>
      </w:r>
      <w:r w:rsidRPr="006136D1">
        <w:rPr>
          <w:rFonts w:ascii="Times New Roman" w:eastAsia="Times New Roman" w:hAnsi="Times New Roman" w:cs="Times New Roman"/>
          <w:bCs/>
          <w:spacing w:val="2"/>
          <w:sz w:val="24"/>
          <w:szCs w:val="24"/>
        </w:rPr>
        <w:t xml:space="preserve"> transformation is widely recognised as servitization </w:t>
      </w:r>
      <w:r w:rsidRPr="006136D1">
        <w:rPr>
          <w:rFonts w:ascii="Times New Roman" w:eastAsia="Times New Roman" w:hAnsi="Times New Roman" w:cs="Times New Roman"/>
          <w:bCs/>
          <w:spacing w:val="2"/>
          <w:sz w:val="24"/>
          <w:szCs w:val="24"/>
        </w:rPr>
        <w:fldChar w:fldCharType="begin"/>
      </w:r>
      <w:r w:rsidR="00506AAE" w:rsidRPr="006136D1">
        <w:rPr>
          <w:rFonts w:ascii="Times New Roman" w:eastAsia="Times New Roman" w:hAnsi="Times New Roman" w:cs="Times New Roman"/>
          <w:bCs/>
          <w:spacing w:val="2"/>
          <w:sz w:val="24"/>
          <w:szCs w:val="24"/>
        </w:rPr>
        <w:instrText xml:space="preserve"> ADDIN EN.CITE &lt;EndNote&gt;&lt;Cite&gt;&lt;Author&gt;Vandermerwe&lt;/Author&gt;&lt;Year&gt;1988&lt;/Year&gt;&lt;RecNum&gt;206&lt;/RecNum&gt;&lt;DisplayText&gt;(Vandermerwe and Rada, 1988)&lt;/DisplayText&gt;&lt;record&gt;&lt;rec-number&gt;206&lt;/rec-number&gt;&lt;foreign-keys&gt;&lt;key app="EN" db-id="w5wwedtv0tftsiesxvkp00frxtxtrazssvww" timestamp="1519923818"&gt;206&lt;/key&gt;&lt;/foreign-keys&gt;&lt;ref-type name="Journal Article"&gt;17&lt;/ref-type&gt;&lt;contributors&gt;&lt;authors&gt;&lt;author&gt;Vandermerwe, Sandra&lt;/author&gt;&lt;author&gt;Rada, Juan&lt;/author&gt;&lt;/authors&gt;&lt;/contributors&gt;&lt;titles&gt;&lt;title&gt;Servitization of business: adding value by adding services&lt;/title&gt;&lt;secondary-title&gt;European Management Journal&lt;/secondary-title&gt;&lt;/titles&gt;&lt;periodical&gt;&lt;full-title&gt;European Management Journal&lt;/full-title&gt;&lt;/periodical&gt;&lt;pages&gt;314-324&lt;/pages&gt;&lt;volume&gt;6&lt;/volume&gt;&lt;number&gt;4&lt;/number&gt;&lt;dates&gt;&lt;year&gt;1988&lt;/year&gt;&lt;/dates&gt;&lt;isbn&gt;0263-2373&lt;/isbn&gt;&lt;urls&gt;&lt;/urls&gt;&lt;/record&gt;&lt;/Cite&gt;&lt;/EndNote&gt;</w:instrText>
      </w:r>
      <w:r w:rsidRPr="006136D1">
        <w:rPr>
          <w:rFonts w:ascii="Times New Roman" w:eastAsia="Times New Roman" w:hAnsi="Times New Roman" w:cs="Times New Roman"/>
          <w:bCs/>
          <w:spacing w:val="2"/>
          <w:sz w:val="24"/>
          <w:szCs w:val="24"/>
        </w:rPr>
        <w:fldChar w:fldCharType="separate"/>
      </w:r>
      <w:r w:rsidR="00506AAE" w:rsidRPr="006136D1">
        <w:rPr>
          <w:rFonts w:ascii="Times New Roman" w:eastAsia="Times New Roman" w:hAnsi="Times New Roman" w:cs="Times New Roman"/>
          <w:bCs/>
          <w:noProof/>
          <w:spacing w:val="2"/>
          <w:sz w:val="24"/>
          <w:szCs w:val="24"/>
        </w:rPr>
        <w:t>(Vandermerwe and Rada, 1988)</w:t>
      </w:r>
      <w:r w:rsidRPr="006136D1">
        <w:rPr>
          <w:rFonts w:ascii="Times New Roman" w:eastAsia="Times New Roman" w:hAnsi="Times New Roman" w:cs="Times New Roman"/>
          <w:bCs/>
          <w:spacing w:val="2"/>
          <w:sz w:val="24"/>
          <w:szCs w:val="24"/>
        </w:rPr>
        <w:fldChar w:fldCharType="end"/>
      </w:r>
      <w:r w:rsidRPr="006136D1">
        <w:rPr>
          <w:rFonts w:ascii="Times New Roman" w:eastAsia="Times New Roman" w:hAnsi="Times New Roman" w:cs="Times New Roman"/>
          <w:bCs/>
          <w:spacing w:val="2"/>
          <w:sz w:val="24"/>
          <w:szCs w:val="24"/>
        </w:rPr>
        <w:t>, where manufacturers develop business models bas</w:t>
      </w:r>
      <w:r w:rsidR="00C5123D" w:rsidRPr="006136D1">
        <w:rPr>
          <w:rFonts w:ascii="Times New Roman" w:eastAsia="Times New Roman" w:hAnsi="Times New Roman" w:cs="Times New Roman"/>
          <w:bCs/>
          <w:spacing w:val="2"/>
          <w:sz w:val="24"/>
          <w:szCs w:val="24"/>
        </w:rPr>
        <w:t>ed on the capabilities enabled from</w:t>
      </w:r>
      <w:r w:rsidRPr="006136D1">
        <w:rPr>
          <w:rFonts w:ascii="Times New Roman" w:eastAsia="Times New Roman" w:hAnsi="Times New Roman" w:cs="Times New Roman"/>
          <w:bCs/>
          <w:spacing w:val="2"/>
          <w:sz w:val="24"/>
          <w:szCs w:val="24"/>
        </w:rPr>
        <w:t xml:space="preserve"> product</w:t>
      </w:r>
      <w:r w:rsidR="00C5123D" w:rsidRPr="006136D1">
        <w:rPr>
          <w:rFonts w:ascii="Times New Roman" w:eastAsia="Times New Roman" w:hAnsi="Times New Roman" w:cs="Times New Roman"/>
          <w:bCs/>
          <w:spacing w:val="2"/>
          <w:sz w:val="24"/>
          <w:szCs w:val="24"/>
        </w:rPr>
        <w:t xml:space="preserve"> usage</w:t>
      </w:r>
      <w:r w:rsidRPr="006136D1">
        <w:rPr>
          <w:rFonts w:ascii="Times New Roman" w:eastAsia="Times New Roman" w:hAnsi="Times New Roman" w:cs="Times New Roman"/>
          <w:bCs/>
          <w:spacing w:val="2"/>
          <w:sz w:val="24"/>
          <w:szCs w:val="24"/>
        </w:rPr>
        <w:t xml:space="preserve">, instead of the </w:t>
      </w:r>
      <w:r w:rsidR="008E7F4D" w:rsidRPr="006136D1">
        <w:rPr>
          <w:rFonts w:ascii="Times New Roman" w:eastAsia="Times New Roman" w:hAnsi="Times New Roman" w:cs="Times New Roman"/>
          <w:bCs/>
          <w:spacing w:val="2"/>
          <w:sz w:val="24"/>
          <w:szCs w:val="24"/>
        </w:rPr>
        <w:t xml:space="preserve">sale of their </w:t>
      </w:r>
      <w:r w:rsidRPr="006136D1">
        <w:rPr>
          <w:rFonts w:ascii="Times New Roman" w:eastAsia="Times New Roman" w:hAnsi="Times New Roman" w:cs="Times New Roman"/>
          <w:bCs/>
          <w:spacing w:val="2"/>
          <w:sz w:val="24"/>
          <w:szCs w:val="24"/>
        </w:rPr>
        <w:t>product alone</w:t>
      </w:r>
      <w:r w:rsidR="00C94EEB" w:rsidRPr="006136D1">
        <w:rPr>
          <w:rFonts w:ascii="Times New Roman" w:eastAsia="Times New Roman" w:hAnsi="Times New Roman" w:cs="Times New Roman"/>
          <w:bCs/>
          <w:spacing w:val="2"/>
          <w:sz w:val="24"/>
          <w:szCs w:val="24"/>
        </w:rPr>
        <w:t xml:space="preserve"> </w:t>
      </w:r>
      <w:r w:rsidR="00C94EEB" w:rsidRPr="006136D1">
        <w:rPr>
          <w:rFonts w:ascii="Times New Roman" w:eastAsia="Times New Roman" w:hAnsi="Times New Roman" w:cs="Times New Roman"/>
          <w:bCs/>
          <w:spacing w:val="2"/>
          <w:sz w:val="24"/>
          <w:szCs w:val="24"/>
        </w:rPr>
        <w:fldChar w:fldCharType="begin"/>
      </w:r>
      <w:r w:rsidR="00AC2DDA" w:rsidRPr="006136D1">
        <w:rPr>
          <w:rFonts w:ascii="Times New Roman" w:eastAsia="Times New Roman" w:hAnsi="Times New Roman" w:cs="Times New Roman"/>
          <w:bCs/>
          <w:spacing w:val="2"/>
          <w:sz w:val="24"/>
          <w:szCs w:val="24"/>
        </w:rPr>
        <w:instrText xml:space="preserve"> ADDIN EN.CITE &lt;EndNote&gt;&lt;Cite&gt;&lt;Author&gt;Baines&lt;/Author&gt;&lt;Year&gt;2013&lt;/Year&gt;&lt;RecNum&gt;357&lt;/RecNum&gt;&lt;DisplayText&gt;(Baines and Lightfoot, 2013)&lt;/DisplayText&gt;&lt;record&gt;&lt;rec-number&gt;357&lt;/rec-number&gt;&lt;foreign-keys&gt;&lt;key app="EN" db-id="wwddewsswdrrfkewdv6vdtw22ewvtrdt9e0p" timestamp="1557316847"&gt;357&lt;/key&gt;&lt;/foreign-keys&gt;&lt;ref-type name="Generic"&gt;13&lt;/ref-type&gt;&lt;contributors&gt;&lt;authors&gt;&lt;author&gt;Baines, T&lt;/author&gt;&lt;author&gt;Lightfoot, H&lt;/author&gt;&lt;/authors&gt;&lt;/contributors&gt;&lt;titles&gt;&lt;title&gt;Made to serve: how manufacturers can compete through servitization and product service systems&lt;/title&gt;&lt;/titles&gt;&lt;dates&gt;&lt;year&gt;2013&lt;/year&gt;&lt;/dates&gt;&lt;publisher&gt;Wiley Press&lt;/publisher&gt;&lt;urls&gt;&lt;/urls&gt;&lt;/record&gt;&lt;/Cite&gt;&lt;/EndNote&gt;</w:instrText>
      </w:r>
      <w:r w:rsidR="00C94EEB" w:rsidRPr="006136D1">
        <w:rPr>
          <w:rFonts w:ascii="Times New Roman" w:eastAsia="Times New Roman" w:hAnsi="Times New Roman" w:cs="Times New Roman"/>
          <w:bCs/>
          <w:spacing w:val="2"/>
          <w:sz w:val="24"/>
          <w:szCs w:val="24"/>
        </w:rPr>
        <w:fldChar w:fldCharType="separate"/>
      </w:r>
      <w:r w:rsidR="00AC2DDA" w:rsidRPr="006136D1">
        <w:rPr>
          <w:rFonts w:ascii="Times New Roman" w:eastAsia="Times New Roman" w:hAnsi="Times New Roman" w:cs="Times New Roman"/>
          <w:bCs/>
          <w:noProof/>
          <w:spacing w:val="2"/>
          <w:sz w:val="24"/>
          <w:szCs w:val="24"/>
        </w:rPr>
        <w:t>(Baines and Lightfoot, 2013)</w:t>
      </w:r>
      <w:r w:rsidR="00C94EEB" w:rsidRPr="006136D1">
        <w:rPr>
          <w:rFonts w:ascii="Times New Roman" w:eastAsia="Times New Roman" w:hAnsi="Times New Roman" w:cs="Times New Roman"/>
          <w:bCs/>
          <w:spacing w:val="2"/>
          <w:sz w:val="24"/>
          <w:szCs w:val="24"/>
        </w:rPr>
        <w:fldChar w:fldCharType="end"/>
      </w:r>
      <w:r w:rsidR="00AB287D" w:rsidRPr="006136D1">
        <w:rPr>
          <w:rFonts w:ascii="Times New Roman" w:eastAsia="Times New Roman" w:hAnsi="Times New Roman" w:cs="Times New Roman"/>
          <w:bCs/>
          <w:spacing w:val="2"/>
          <w:sz w:val="24"/>
          <w:szCs w:val="24"/>
        </w:rPr>
        <w:t xml:space="preserve">. </w:t>
      </w:r>
      <w:r w:rsidR="00BD40EE" w:rsidRPr="006136D1">
        <w:rPr>
          <w:rFonts w:ascii="Times New Roman" w:eastAsia="Times New Roman" w:hAnsi="Times New Roman" w:cs="Times New Roman"/>
          <w:bCs/>
          <w:spacing w:val="2"/>
          <w:sz w:val="24"/>
          <w:szCs w:val="24"/>
        </w:rPr>
        <w:t>S</w:t>
      </w:r>
      <w:r w:rsidR="006B15A0" w:rsidRPr="006136D1">
        <w:rPr>
          <w:rFonts w:ascii="Times New Roman" w:eastAsia="Times New Roman" w:hAnsi="Times New Roman" w:cs="Times New Roman"/>
          <w:bCs/>
          <w:spacing w:val="2"/>
          <w:sz w:val="24"/>
          <w:szCs w:val="24"/>
        </w:rPr>
        <w:t>ervitization</w:t>
      </w:r>
      <w:r w:rsidR="00BA29B4" w:rsidRPr="006136D1">
        <w:rPr>
          <w:rFonts w:ascii="Times New Roman" w:eastAsia="Times New Roman" w:hAnsi="Times New Roman" w:cs="Times New Roman"/>
          <w:bCs/>
          <w:spacing w:val="2"/>
          <w:sz w:val="24"/>
          <w:szCs w:val="24"/>
        </w:rPr>
        <w:t xml:space="preserve"> literature provides important insights on the diversity of service-focused business models </w:t>
      </w:r>
      <w:r w:rsidR="00300729" w:rsidRPr="006136D1">
        <w:rPr>
          <w:rFonts w:ascii="Times New Roman" w:eastAsia="Times New Roman" w:hAnsi="Times New Roman" w:cs="Times New Roman"/>
          <w:bCs/>
          <w:spacing w:val="2"/>
          <w:sz w:val="24"/>
          <w:szCs w:val="24"/>
        </w:rPr>
        <w:t>in manufacturing</w:t>
      </w:r>
      <w:r w:rsidR="00BA29B4" w:rsidRPr="006136D1">
        <w:rPr>
          <w:rFonts w:ascii="Times New Roman" w:eastAsia="Times New Roman" w:hAnsi="Times New Roman" w:cs="Times New Roman"/>
          <w:bCs/>
          <w:spacing w:val="2"/>
          <w:sz w:val="24"/>
          <w:szCs w:val="24"/>
        </w:rPr>
        <w:t xml:space="preserve"> </w:t>
      </w:r>
      <w:r w:rsidR="00BA29B4" w:rsidRPr="006136D1">
        <w:rPr>
          <w:rFonts w:ascii="Times New Roman" w:eastAsia="Times New Roman" w:hAnsi="Times New Roman" w:cs="Times New Roman"/>
          <w:bCs/>
          <w:spacing w:val="2"/>
          <w:sz w:val="24"/>
          <w:szCs w:val="24"/>
        </w:rPr>
        <w:fldChar w:fldCharType="begin">
          <w:fldData xml:space="preserve">PEVuZE5vdGU+PENpdGU+PEF1dGhvcj5CYWluZXM8L0F1dGhvcj48WWVhcj4yMDA5PC9ZZWFyPjxS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</w:fldData>
        </w:fldChar>
      </w:r>
      <w:r w:rsidR="00506AAE" w:rsidRPr="006136D1">
        <w:rPr>
          <w:rFonts w:ascii="Times New Roman" w:eastAsia="Times New Roman" w:hAnsi="Times New Roman" w:cs="Times New Roman"/>
          <w:bCs/>
          <w:spacing w:val="2"/>
          <w:sz w:val="24"/>
          <w:szCs w:val="24"/>
        </w:rPr>
        <w:instrText xml:space="preserve"> ADDIN EN.CITE </w:instrText>
      </w:r>
      <w:r w:rsidR="00506AAE" w:rsidRPr="006136D1">
        <w:rPr>
          <w:rFonts w:ascii="Times New Roman" w:eastAsia="Times New Roman" w:hAnsi="Times New Roman" w:cs="Times New Roman"/>
          <w:bCs/>
          <w:spacing w:val="2"/>
          <w:sz w:val="24"/>
          <w:szCs w:val="24"/>
        </w:rPr>
        <w:fldChar w:fldCharType="begin">
          <w:fldData xml:space="preserve">PEVuZE5vdGU+PENpdGU+PEF1dGhvcj5CYWluZXM8L0F1dGhvcj48WWVhcj4yMDA5PC9ZZWFyPjxS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</w:fldData>
        </w:fldChar>
      </w:r>
      <w:r w:rsidR="00506AAE" w:rsidRPr="006136D1">
        <w:rPr>
          <w:rFonts w:ascii="Times New Roman" w:eastAsia="Times New Roman" w:hAnsi="Times New Roman" w:cs="Times New Roman"/>
          <w:bCs/>
          <w:spacing w:val="2"/>
          <w:sz w:val="24"/>
          <w:szCs w:val="24"/>
        </w:rPr>
        <w:instrText xml:space="preserve"> ADDIN EN.CITE.DATA </w:instrText>
      </w:r>
      <w:r w:rsidR="00506AAE" w:rsidRPr="006136D1">
        <w:rPr>
          <w:rFonts w:ascii="Times New Roman" w:eastAsia="Times New Roman" w:hAnsi="Times New Roman" w:cs="Times New Roman"/>
          <w:bCs/>
          <w:spacing w:val="2"/>
          <w:sz w:val="24"/>
          <w:szCs w:val="24"/>
        </w:rPr>
      </w:r>
      <w:r w:rsidR="00506AAE" w:rsidRPr="006136D1">
        <w:rPr>
          <w:rFonts w:ascii="Times New Roman" w:eastAsia="Times New Roman" w:hAnsi="Times New Roman" w:cs="Times New Roman"/>
          <w:bCs/>
          <w:spacing w:val="2"/>
          <w:sz w:val="24"/>
          <w:szCs w:val="24"/>
        </w:rPr>
        <w:fldChar w:fldCharType="end"/>
      </w:r>
      <w:r w:rsidR="00BA29B4" w:rsidRPr="006136D1">
        <w:rPr>
          <w:rFonts w:ascii="Times New Roman" w:eastAsia="Times New Roman" w:hAnsi="Times New Roman" w:cs="Times New Roman"/>
          <w:bCs/>
          <w:spacing w:val="2"/>
          <w:sz w:val="24"/>
          <w:szCs w:val="24"/>
        </w:rPr>
      </w:r>
      <w:r w:rsidR="00BA29B4" w:rsidRPr="006136D1">
        <w:rPr>
          <w:rFonts w:ascii="Times New Roman" w:eastAsia="Times New Roman" w:hAnsi="Times New Roman" w:cs="Times New Roman"/>
          <w:bCs/>
          <w:spacing w:val="2"/>
          <w:sz w:val="24"/>
          <w:szCs w:val="24"/>
        </w:rPr>
        <w:fldChar w:fldCharType="separate"/>
      </w:r>
      <w:r w:rsidR="00506AAE" w:rsidRPr="006136D1">
        <w:rPr>
          <w:rFonts w:ascii="Times New Roman" w:eastAsia="Times New Roman" w:hAnsi="Times New Roman" w:cs="Times New Roman"/>
          <w:bCs/>
          <w:noProof/>
          <w:spacing w:val="2"/>
          <w:sz w:val="24"/>
          <w:szCs w:val="24"/>
        </w:rPr>
        <w:t>(Baines et al., 2009, Martinez et al., 2010)</w:t>
      </w:r>
      <w:r w:rsidR="00BA29B4" w:rsidRPr="006136D1">
        <w:rPr>
          <w:rFonts w:ascii="Times New Roman" w:eastAsia="Times New Roman" w:hAnsi="Times New Roman" w:cs="Times New Roman"/>
          <w:bCs/>
          <w:spacing w:val="2"/>
          <w:sz w:val="24"/>
          <w:szCs w:val="24"/>
        </w:rPr>
        <w:fldChar w:fldCharType="end"/>
      </w:r>
      <w:r w:rsidR="00300729" w:rsidRPr="006136D1">
        <w:rPr>
          <w:rFonts w:ascii="Times New Roman" w:eastAsia="Times New Roman" w:hAnsi="Times New Roman" w:cs="Times New Roman"/>
          <w:bCs/>
          <w:spacing w:val="2"/>
          <w:sz w:val="24"/>
          <w:szCs w:val="24"/>
        </w:rPr>
        <w:t>.</w:t>
      </w:r>
      <w:r w:rsidR="00BA29B4" w:rsidRPr="006136D1">
        <w:rPr>
          <w:rFonts w:ascii="Times New Roman" w:eastAsia="Times New Roman" w:hAnsi="Times New Roman" w:cs="Times New Roman"/>
          <w:bCs/>
          <w:iCs/>
          <w:spacing w:val="2"/>
          <w:sz w:val="24"/>
          <w:szCs w:val="24"/>
        </w:rPr>
        <w:t xml:space="preserve"> </w:t>
      </w:r>
    </w:p>
    <w:p w14:paraId="1C00EAC6" w14:textId="4A774DD2" w:rsidR="00FC364A" w:rsidRPr="006136D1" w:rsidRDefault="00D51906" w:rsidP="000F4F7B">
      <w:pPr>
        <w:spacing w:line="276" w:lineRule="auto"/>
        <w:jc w:val="both"/>
        <w:rPr>
          <w:rFonts w:ascii="Times New Roman" w:hAnsi="Times New Roman" w:cs="Times New Roman"/>
          <w:sz w:val="24"/>
          <w:szCs w:val="24"/>
          <w:shd w:val="clear" w:color="auto" w:fill="FFFFFF"/>
        </w:rPr>
      </w:pPr>
      <w:r w:rsidRPr="006136D1">
        <w:rPr>
          <w:rFonts w:ascii="Times New Roman" w:eastAsia="Times New Roman" w:hAnsi="Times New Roman" w:cs="Times New Roman"/>
          <w:bCs/>
          <w:iCs/>
          <w:spacing w:val="2"/>
          <w:sz w:val="24"/>
          <w:szCs w:val="24"/>
        </w:rPr>
        <w:t xml:space="preserve">There is a </w:t>
      </w:r>
      <w:r w:rsidR="00BA29B4" w:rsidRPr="006136D1">
        <w:rPr>
          <w:rFonts w:ascii="Times New Roman" w:hAnsi="Times New Roman" w:cs="Times New Roman"/>
          <w:sz w:val="24"/>
          <w:szCs w:val="24"/>
          <w:shd w:val="clear" w:color="auto" w:fill="FFFFFF"/>
        </w:rPr>
        <w:t xml:space="preserve">well-accepted </w:t>
      </w:r>
      <w:r w:rsidR="00893E6D" w:rsidRPr="006136D1">
        <w:rPr>
          <w:rFonts w:ascii="Times New Roman" w:hAnsi="Times New Roman" w:cs="Times New Roman"/>
          <w:sz w:val="24"/>
          <w:szCs w:val="24"/>
          <w:shd w:val="clear" w:color="auto" w:fill="FFFFFF"/>
        </w:rPr>
        <w:t>categorisation</w:t>
      </w:r>
      <w:r w:rsidR="00BA29B4" w:rsidRPr="006136D1">
        <w:rPr>
          <w:rFonts w:ascii="Times New Roman" w:hAnsi="Times New Roman" w:cs="Times New Roman"/>
          <w:sz w:val="24"/>
          <w:szCs w:val="24"/>
          <w:shd w:val="clear" w:color="auto" w:fill="FFFFFF"/>
        </w:rPr>
        <w:t xml:space="preserve"> of these business models </w:t>
      </w:r>
      <w:r w:rsidRPr="006136D1">
        <w:rPr>
          <w:rFonts w:ascii="Times New Roman" w:hAnsi="Times New Roman" w:cs="Times New Roman"/>
          <w:sz w:val="24"/>
          <w:szCs w:val="24"/>
          <w:shd w:val="clear" w:color="auto" w:fill="FFFFFF"/>
        </w:rPr>
        <w:t xml:space="preserve">at </w:t>
      </w:r>
      <w:r w:rsidR="00BA29B4" w:rsidRPr="006136D1">
        <w:rPr>
          <w:rFonts w:ascii="Times New Roman" w:hAnsi="Times New Roman" w:cs="Times New Roman"/>
          <w:sz w:val="24"/>
          <w:szCs w:val="24"/>
          <w:shd w:val="clear" w:color="auto" w:fill="FFFFFF"/>
        </w:rPr>
        <w:t>thr</w:t>
      </w:r>
      <w:r w:rsidR="00306928" w:rsidRPr="006136D1">
        <w:rPr>
          <w:rFonts w:ascii="Times New Roman" w:hAnsi="Times New Roman" w:cs="Times New Roman"/>
          <w:sz w:val="24"/>
          <w:szCs w:val="24"/>
          <w:shd w:val="clear" w:color="auto" w:fill="FFFFFF"/>
        </w:rPr>
        <w:t>ee levels of service provision</w:t>
      </w:r>
      <w:r w:rsidRPr="006136D1">
        <w:rPr>
          <w:rFonts w:ascii="Times New Roman" w:hAnsi="Times New Roman" w:cs="Times New Roman"/>
          <w:sz w:val="24"/>
          <w:szCs w:val="24"/>
          <w:shd w:val="clear" w:color="auto" w:fill="FFFFFF"/>
        </w:rPr>
        <w:t xml:space="preserve"> - </w:t>
      </w:r>
      <w:r w:rsidR="00BA29B4" w:rsidRPr="006136D1">
        <w:rPr>
          <w:rFonts w:ascii="Times New Roman" w:hAnsi="Times New Roman" w:cs="Times New Roman"/>
          <w:sz w:val="24"/>
          <w:szCs w:val="24"/>
          <w:shd w:val="clear" w:color="auto" w:fill="FFFFFF"/>
        </w:rPr>
        <w:t>base (product provision), intermediate (product condit</w:t>
      </w:r>
      <w:r w:rsidR="00306928" w:rsidRPr="006136D1">
        <w:rPr>
          <w:rFonts w:ascii="Times New Roman" w:hAnsi="Times New Roman" w:cs="Times New Roman"/>
          <w:sz w:val="24"/>
          <w:szCs w:val="24"/>
          <w:shd w:val="clear" w:color="auto" w:fill="FFFFFF"/>
        </w:rPr>
        <w:t xml:space="preserve">ion) and advanced (performance or </w:t>
      </w:r>
      <w:r w:rsidR="00BA29B4" w:rsidRPr="006136D1">
        <w:rPr>
          <w:rFonts w:ascii="Times New Roman" w:hAnsi="Times New Roman" w:cs="Times New Roman"/>
          <w:sz w:val="24"/>
          <w:szCs w:val="24"/>
          <w:shd w:val="clear" w:color="auto" w:fill="FFFFFF"/>
        </w:rPr>
        <w:t>outco</w:t>
      </w:r>
      <w:r w:rsidR="00306928" w:rsidRPr="006136D1">
        <w:rPr>
          <w:rFonts w:ascii="Times New Roman" w:hAnsi="Times New Roman" w:cs="Times New Roman"/>
          <w:sz w:val="24"/>
          <w:szCs w:val="24"/>
          <w:shd w:val="clear" w:color="auto" w:fill="FFFFFF"/>
        </w:rPr>
        <w:t>me</w:t>
      </w:r>
      <w:r w:rsidR="00BA29B4" w:rsidRPr="006136D1">
        <w:rPr>
          <w:rFonts w:ascii="Times New Roman" w:hAnsi="Times New Roman" w:cs="Times New Roman"/>
          <w:sz w:val="24"/>
          <w:szCs w:val="24"/>
          <w:shd w:val="clear" w:color="auto" w:fill="FFFFFF"/>
        </w:rPr>
        <w:t xml:space="preserve">) services </w:t>
      </w:r>
      <w:r w:rsidR="00BA29B4" w:rsidRPr="006136D1">
        <w:rPr>
          <w:rFonts w:ascii="Times New Roman" w:hAnsi="Times New Roman" w:cs="Times New Roman"/>
          <w:sz w:val="24"/>
          <w:szCs w:val="24"/>
          <w:shd w:val="clear" w:color="auto" w:fill="FFFFFF"/>
        </w:rPr>
        <w:fldChar w:fldCharType="begin"/>
      </w:r>
      <w:r w:rsidR="00E35080">
        <w:rPr>
          <w:rFonts w:ascii="Times New Roman" w:hAnsi="Times New Roman" w:cs="Times New Roman"/>
          <w:sz w:val="24"/>
          <w:szCs w:val="24"/>
          <w:shd w:val="clear" w:color="auto" w:fill="FFFFFF"/>
        </w:rPr>
        <w:instrText xml:space="preserve"> ADDIN EN.CITE &lt;EndNote&gt;&lt;Cite&gt;&lt;Author&gt;Baines&lt;/Author&gt;&lt;Year&gt;2013&lt;/Year&gt;&lt;RecNum&gt;354&lt;/RecNum&gt;&lt;DisplayText&gt;(Baines et al., 2013, Bustinza et al., 2015)&lt;/DisplayText&gt;&lt;record&gt;&lt;rec-number&gt;354&lt;/rec-number&gt;&lt;foreign-keys&gt;&lt;key app="EN" db-id="wwddewsswdrrfkewdv6vdtw22ewvtrdt9e0p" timestamp="1556805854"&gt;354&lt;/key&gt;&lt;/foreign-keys&gt;&lt;ref-type name="Journal Article"&gt;17&lt;/ref-type&gt;&lt;contributors&gt;&lt;authors&gt;&lt;author&gt;Baines, Tim&lt;/author&gt;&lt;author&gt;Lightfoot, Howard&lt;/author&gt;&lt;author&gt;Smart, Palie&lt;/author&gt;&lt;author&gt;Fletcher, Sarah&lt;/author&gt;&lt;/authors&gt;&lt;/contributors&gt;&lt;titles&gt;&lt;title&gt;Servitization of manufacture: Exploring the deployment and skills of people critical to the delivery of advanced services&lt;/title&gt;&lt;secondary-title&gt;Journal of Manufacturing Technology Management&lt;/secondary-title&gt;&lt;/titles&gt;&lt;periodical&gt;&lt;full-title&gt;Journal of Manufacturing Technology Management&lt;/full-title&gt;&lt;/periodical&gt;&lt;pages&gt;637-646&lt;/pages&gt;&lt;volume&gt;24&lt;/volume&gt;&lt;number&gt;4&lt;/number&gt;&lt;dates&gt;&lt;year&gt;2013&lt;/year&gt;&lt;/dates&gt;&lt;isbn&gt;1741-038X&lt;/isbn&gt;&lt;urls&gt;&lt;/urls&gt;&lt;/record&gt;&lt;/Cite&gt;&lt;Cite&gt;&lt;Author&gt;Bustinza&lt;/Author&gt;&lt;Year&gt;2015&lt;/Year&gt;&lt;RecNum&gt;562&lt;/RecNum&gt;&lt;record&gt;&lt;rec-number&gt;562&lt;/rec-number&gt;&lt;foreign-keys&gt;&lt;key app="EN" db-id="wwddewsswdrrfkewdv6vdtw22ewvtrdt9e0p" timestamp="1601997690"&gt;562&lt;/key&gt;&lt;/foreign-keys&gt;&lt;ref-type name="Journal Article"&gt;17&lt;/ref-type&gt;&lt;contributors&gt;&lt;authors&gt;&lt;author&gt;Bustinza, Oscar F&lt;/author&gt;&lt;author&gt;Bigdeli, Ali Ziaee&lt;/author&gt;&lt;author&gt;Baines, Tim&lt;/author&gt;&lt;author&gt;Elliot, Cindy&lt;/author&gt;&lt;/authors&gt;&lt;/contributors&gt;&lt;titles&gt;&lt;title&gt;Servitization and competitive advantage: the importance of organizational structure and value chain position&lt;/title&gt;&lt;secondary-title&gt;Research-Technology Management&lt;/secondary-title&gt;&lt;/titles&gt;&lt;periodical&gt;&lt;full-title&gt;Research-Technology Management&lt;/full-title&gt;&lt;/periodical&gt;&lt;pages&gt;53-60&lt;/pages&gt;&lt;volume&gt;58&lt;/volume&gt;&lt;number&gt;5&lt;/number&gt;&lt;dates&gt;&lt;year&gt;2015&lt;/year&gt;&lt;/dates&gt;&lt;isbn&gt;0895-6308&lt;/isbn&gt;&lt;urls&gt;&lt;/urls&gt;&lt;/record&gt;&lt;/Cite&gt;&lt;/EndNote&gt;</w:instrText>
      </w:r>
      <w:r w:rsidR="00BA29B4" w:rsidRPr="006136D1">
        <w:rPr>
          <w:rFonts w:ascii="Times New Roman" w:hAnsi="Times New Roman" w:cs="Times New Roman"/>
          <w:sz w:val="24"/>
          <w:szCs w:val="24"/>
          <w:shd w:val="clear" w:color="auto" w:fill="FFFFFF"/>
        </w:rPr>
        <w:fldChar w:fldCharType="separate"/>
      </w:r>
      <w:r w:rsidR="00506AAE" w:rsidRPr="006136D1">
        <w:rPr>
          <w:rFonts w:ascii="Times New Roman" w:hAnsi="Times New Roman" w:cs="Times New Roman"/>
          <w:noProof/>
          <w:sz w:val="24"/>
          <w:szCs w:val="24"/>
          <w:shd w:val="clear" w:color="auto" w:fill="FFFFFF"/>
        </w:rPr>
        <w:t>(Baines et al., 2013, Bustinza et al., 2015)</w:t>
      </w:r>
      <w:r w:rsidR="00BA29B4" w:rsidRPr="006136D1">
        <w:rPr>
          <w:rFonts w:ascii="Times New Roman" w:hAnsi="Times New Roman" w:cs="Times New Roman"/>
          <w:sz w:val="24"/>
          <w:szCs w:val="24"/>
          <w:shd w:val="clear" w:color="auto" w:fill="FFFFFF"/>
        </w:rPr>
        <w:fldChar w:fldCharType="end"/>
      </w:r>
      <w:r w:rsidR="00BA29B4" w:rsidRPr="006136D1">
        <w:rPr>
          <w:rFonts w:ascii="Times New Roman" w:hAnsi="Times New Roman" w:cs="Times New Roman"/>
          <w:sz w:val="24"/>
          <w:szCs w:val="24"/>
          <w:shd w:val="clear" w:color="auto" w:fill="FFFFFF"/>
        </w:rPr>
        <w:t xml:space="preserve">. </w:t>
      </w:r>
      <w:r w:rsidR="0082559E" w:rsidRPr="006136D1">
        <w:rPr>
          <w:rFonts w:ascii="Times New Roman" w:eastAsia="Times New Roman" w:hAnsi="Times New Roman" w:cs="Times New Roman"/>
          <w:bCs/>
          <w:spacing w:val="2"/>
          <w:sz w:val="24"/>
          <w:szCs w:val="24"/>
        </w:rPr>
        <w:t>Of the</w:t>
      </w:r>
      <w:r w:rsidR="00BA29B4" w:rsidRPr="006136D1">
        <w:rPr>
          <w:rFonts w:ascii="Times New Roman" w:eastAsia="Times New Roman" w:hAnsi="Times New Roman" w:cs="Times New Roman"/>
          <w:bCs/>
          <w:spacing w:val="2"/>
          <w:sz w:val="24"/>
          <w:szCs w:val="24"/>
        </w:rPr>
        <w:t xml:space="preserve"> three, </w:t>
      </w:r>
      <w:r w:rsidRPr="006136D1">
        <w:rPr>
          <w:rFonts w:ascii="Times New Roman" w:eastAsia="Times New Roman" w:hAnsi="Times New Roman" w:cs="Times New Roman"/>
          <w:bCs/>
          <w:spacing w:val="2"/>
          <w:sz w:val="24"/>
          <w:szCs w:val="24"/>
        </w:rPr>
        <w:t xml:space="preserve">the </w:t>
      </w:r>
      <w:r w:rsidR="00BA29B4" w:rsidRPr="006136D1">
        <w:rPr>
          <w:rFonts w:ascii="Times New Roman" w:eastAsia="Times New Roman" w:hAnsi="Times New Roman" w:cs="Times New Roman"/>
          <w:bCs/>
          <w:spacing w:val="2"/>
          <w:sz w:val="24"/>
          <w:szCs w:val="24"/>
        </w:rPr>
        <w:t xml:space="preserve">development of advanced </w:t>
      </w:r>
      <w:r w:rsidR="00506AAE" w:rsidRPr="006136D1">
        <w:rPr>
          <w:rFonts w:ascii="Times New Roman" w:eastAsia="Times New Roman" w:hAnsi="Times New Roman" w:cs="Times New Roman"/>
          <w:bCs/>
          <w:spacing w:val="2"/>
          <w:sz w:val="24"/>
          <w:szCs w:val="24"/>
        </w:rPr>
        <w:t>services requires</w:t>
      </w:r>
      <w:r w:rsidR="00BA29B4" w:rsidRPr="006136D1">
        <w:rPr>
          <w:rFonts w:ascii="Times New Roman" w:eastAsia="Times New Roman" w:hAnsi="Times New Roman" w:cs="Times New Roman"/>
          <w:bCs/>
          <w:spacing w:val="2"/>
          <w:sz w:val="24"/>
          <w:szCs w:val="24"/>
        </w:rPr>
        <w:t xml:space="preserve"> significant </w:t>
      </w:r>
      <w:r w:rsidR="006D2F76" w:rsidRPr="006136D1">
        <w:rPr>
          <w:rFonts w:ascii="Times New Roman" w:eastAsia="Times New Roman" w:hAnsi="Times New Roman" w:cs="Times New Roman"/>
          <w:bCs/>
          <w:spacing w:val="2"/>
          <w:sz w:val="24"/>
          <w:szCs w:val="24"/>
        </w:rPr>
        <w:t>organisation</w:t>
      </w:r>
      <w:r w:rsidR="00300729" w:rsidRPr="006136D1">
        <w:rPr>
          <w:rFonts w:ascii="Times New Roman" w:eastAsia="Times New Roman" w:hAnsi="Times New Roman" w:cs="Times New Roman"/>
          <w:bCs/>
          <w:spacing w:val="2"/>
          <w:sz w:val="24"/>
          <w:szCs w:val="24"/>
        </w:rPr>
        <w:t>al transformation</w:t>
      </w:r>
      <w:r w:rsidR="00506AAE" w:rsidRPr="006136D1">
        <w:rPr>
          <w:rFonts w:ascii="Times New Roman" w:eastAsia="Times New Roman" w:hAnsi="Times New Roman" w:cs="Times New Roman"/>
          <w:bCs/>
          <w:spacing w:val="2"/>
          <w:sz w:val="24"/>
          <w:szCs w:val="24"/>
        </w:rPr>
        <w:t xml:space="preserve"> </w:t>
      </w:r>
      <w:r w:rsidR="00506AAE" w:rsidRPr="006136D1">
        <w:rPr>
          <w:rFonts w:ascii="Times New Roman" w:eastAsia="Times New Roman" w:hAnsi="Times New Roman" w:cs="Times New Roman"/>
          <w:bCs/>
          <w:spacing w:val="2"/>
          <w:sz w:val="24"/>
          <w:szCs w:val="24"/>
        </w:rPr>
        <w:fldChar w:fldCharType="begin"/>
      </w:r>
      <w:r w:rsidR="0098289F" w:rsidRPr="006136D1">
        <w:rPr>
          <w:rFonts w:ascii="Times New Roman" w:eastAsia="Times New Roman" w:hAnsi="Times New Roman" w:cs="Times New Roman"/>
          <w:bCs/>
          <w:spacing w:val="2"/>
          <w:sz w:val="24"/>
          <w:szCs w:val="24"/>
        </w:rPr>
        <w:instrText xml:space="preserve"> ADDIN EN.CITE &lt;EndNote&gt;&lt;Cite&gt;&lt;Author&gt;Baines&lt;/Author&gt;&lt;Year&gt;2019&lt;/Year&gt;&lt;RecNum&gt;398&lt;/RecNum&gt;&lt;DisplayText&gt;(Baines et al., 2019)&lt;/DisplayText&gt;&lt;record&gt;&lt;rec-number&gt;398&lt;/rec-number&gt;&lt;foreign-keys&gt;&lt;key app="EN" db-id="wwddewsswdrrfkewdv6vdtw22ewvtrdt9e0p" timestamp="1566230927"&gt;398&lt;/key&gt;&lt;/foreign-keys&gt;&lt;ref-type name="Journal Article"&gt;17&lt;/ref-type&gt;&lt;contributors&gt;&lt;authors&gt;&lt;author&gt;Baines, Tim&lt;/author&gt;&lt;author&gt;Ziaee Bigdeli, Ali&lt;/author&gt;&lt;author&gt;Sousa, Rui&lt;/author&gt;&lt;author&gt;Schroeder, Andreas&lt;/author&gt;&lt;/authors&gt;&lt;/contributors&gt;&lt;titles&gt;&lt;title&gt;Framing the servitization transformation process: A model to understand and facilitate the servitization journey&lt;/title&gt;&lt;secondary-title&gt;International Journal of Production Economics&lt;/secondary-title&gt;&lt;/titles&gt;&lt;periodical&gt;&lt;full-title&gt;International Journal of Production Economics&lt;/full-title&gt;&lt;/periodical&gt;&lt;dates&gt;&lt;year&gt;2019&lt;/year&gt;&lt;/dates&gt;&lt;isbn&gt;0925-5273&lt;/isbn&gt;&lt;urls&gt;&lt;/urls&gt;&lt;/record&gt;&lt;/Cite&gt;&lt;/EndNote&gt;</w:instrText>
      </w:r>
      <w:r w:rsidR="00506AAE" w:rsidRPr="006136D1">
        <w:rPr>
          <w:rFonts w:ascii="Times New Roman" w:eastAsia="Times New Roman" w:hAnsi="Times New Roman" w:cs="Times New Roman"/>
          <w:bCs/>
          <w:spacing w:val="2"/>
          <w:sz w:val="24"/>
          <w:szCs w:val="24"/>
        </w:rPr>
        <w:fldChar w:fldCharType="separate"/>
      </w:r>
      <w:r w:rsidR="00506AAE" w:rsidRPr="006136D1">
        <w:rPr>
          <w:rFonts w:ascii="Times New Roman" w:eastAsia="Times New Roman" w:hAnsi="Times New Roman" w:cs="Times New Roman"/>
          <w:bCs/>
          <w:noProof/>
          <w:spacing w:val="2"/>
          <w:sz w:val="24"/>
          <w:szCs w:val="24"/>
        </w:rPr>
        <w:t>(Baines et al., 2019)</w:t>
      </w:r>
      <w:r w:rsidR="00506AAE" w:rsidRPr="006136D1">
        <w:rPr>
          <w:rFonts w:ascii="Times New Roman" w:eastAsia="Times New Roman" w:hAnsi="Times New Roman" w:cs="Times New Roman"/>
          <w:bCs/>
          <w:spacing w:val="2"/>
          <w:sz w:val="24"/>
          <w:szCs w:val="24"/>
        </w:rPr>
        <w:fldChar w:fldCharType="end"/>
      </w:r>
      <w:r w:rsidR="00AB287D" w:rsidRPr="006136D1">
        <w:rPr>
          <w:rFonts w:ascii="Times New Roman" w:eastAsia="Times New Roman" w:hAnsi="Times New Roman" w:cs="Times New Roman"/>
          <w:bCs/>
          <w:spacing w:val="2"/>
          <w:sz w:val="24"/>
          <w:szCs w:val="24"/>
        </w:rPr>
        <w:t>, as they</w:t>
      </w:r>
      <w:r w:rsidR="00300729" w:rsidRPr="006136D1">
        <w:rPr>
          <w:rFonts w:ascii="Times New Roman" w:eastAsia="Times New Roman" w:hAnsi="Times New Roman" w:cs="Times New Roman"/>
          <w:bCs/>
          <w:spacing w:val="2"/>
          <w:sz w:val="24"/>
          <w:szCs w:val="24"/>
        </w:rPr>
        <w:t xml:space="preserve"> </w:t>
      </w:r>
      <w:r w:rsidR="00AB287D" w:rsidRPr="006136D1">
        <w:rPr>
          <w:rFonts w:ascii="Times New Roman" w:hAnsi="Times New Roman" w:cs="Times New Roman"/>
          <w:iCs/>
          <w:color w:val="000000"/>
          <w:sz w:val="24"/>
          <w:szCs w:val="24"/>
        </w:rPr>
        <w:t xml:space="preserve">involve adoption of new technologies and changes in organisational structures, alongside significant changes in the relationship dynamics involving customers, providers and other partners </w:t>
      </w:r>
      <w:r w:rsidR="00AB287D" w:rsidRPr="006136D1">
        <w:rPr>
          <w:rFonts w:ascii="Times New Roman" w:hAnsi="Times New Roman" w:cs="Times New Roman"/>
          <w:iCs/>
          <w:color w:val="000000"/>
          <w:sz w:val="24"/>
          <w:szCs w:val="24"/>
        </w:rPr>
        <w:fldChar w:fldCharType="begin"/>
      </w:r>
      <w:r w:rsidR="00AB287D" w:rsidRPr="006136D1">
        <w:rPr>
          <w:rFonts w:ascii="Times New Roman" w:hAnsi="Times New Roman" w:cs="Times New Roman"/>
          <w:iCs/>
          <w:color w:val="000000"/>
          <w:sz w:val="24"/>
          <w:szCs w:val="24"/>
        </w:rPr>
        <w:instrText xml:space="preserve"> ADDIN EN.CITE &lt;EndNote&gt;&lt;Cite&gt;&lt;Author&gt;Ziaee Bigdeli&lt;/Author&gt;&lt;Year&gt;2018&lt;/Year&gt;&lt;RecNum&gt;540&lt;/RecNum&gt;&lt;DisplayText&gt;(Ziaee Bigdeli et al., 2018)&lt;/DisplayText&gt;&lt;record&gt;&lt;rec-number&gt;540&lt;/rec-number&gt;&lt;foreign-keys&gt;&lt;key app="EN" db-id="wwddewsswdrrfkewdv6vdtw22ewvtrdt9e0p" timestamp="1595601813"&gt;540&lt;/key&gt;&lt;/foreign-keys&gt;&lt;ref-type name="Journal Article"&gt;17&lt;/ref-type&gt;&lt;contributors&gt;&lt;authors&gt;&lt;author&gt;Ziaee Bigdeli, Ali&lt;/author&gt;&lt;author&gt;Bustinza, Oscar F&lt;/author&gt;&lt;author&gt;Vendrell-Herrero, Ferran&lt;/author&gt;&lt;author&gt;Baines, Tim&lt;/author&gt;&lt;/authors&gt;&lt;/contributors&gt;&lt;titles&gt;&lt;title&gt;Network positioning and risk perception in servitization: evidence from the UK road transport industry&lt;/title&gt;&lt;secondary-title&gt;International Journal of Production Research&lt;/secondary-title&gt;&lt;/titles&gt;&lt;periodical&gt;&lt;full-title&gt;International Journal of Production Research&lt;/full-title&gt;&lt;/periodical&gt;&lt;pages&gt;2169-2183&lt;/pages&gt;&lt;volume&gt;56&lt;/volume&gt;&lt;number&gt;6&lt;/number&gt;&lt;dates&gt;&lt;year&gt;2018&lt;/year&gt;&lt;/dates&gt;&lt;isbn&gt;0020-7543&lt;/isbn&gt;&lt;urls&gt;&lt;/urls&gt;&lt;/record&gt;&lt;/Cite&gt;&lt;/EndNote&gt;</w:instrText>
      </w:r>
      <w:r w:rsidR="00AB287D" w:rsidRPr="006136D1">
        <w:rPr>
          <w:rFonts w:ascii="Times New Roman" w:hAnsi="Times New Roman" w:cs="Times New Roman"/>
          <w:iCs/>
          <w:color w:val="000000"/>
          <w:sz w:val="24"/>
          <w:szCs w:val="24"/>
        </w:rPr>
        <w:fldChar w:fldCharType="separate"/>
      </w:r>
      <w:r w:rsidR="00AB287D" w:rsidRPr="006136D1">
        <w:rPr>
          <w:rFonts w:ascii="Times New Roman" w:hAnsi="Times New Roman" w:cs="Times New Roman"/>
          <w:iCs/>
          <w:noProof/>
          <w:color w:val="000000"/>
          <w:sz w:val="24"/>
          <w:szCs w:val="24"/>
        </w:rPr>
        <w:t>(Ziaee Bigdeli et al., 2018)</w:t>
      </w:r>
      <w:r w:rsidR="00AB287D" w:rsidRPr="006136D1">
        <w:rPr>
          <w:rFonts w:ascii="Times New Roman" w:hAnsi="Times New Roman" w:cs="Times New Roman"/>
          <w:iCs/>
          <w:color w:val="000000"/>
          <w:sz w:val="24"/>
          <w:szCs w:val="24"/>
        </w:rPr>
        <w:fldChar w:fldCharType="end"/>
      </w:r>
      <w:r w:rsidR="00AB287D" w:rsidRPr="006136D1">
        <w:rPr>
          <w:rFonts w:ascii="Times New Roman" w:hAnsi="Times New Roman" w:cs="Times New Roman"/>
          <w:iCs/>
          <w:color w:val="000000"/>
          <w:sz w:val="24"/>
          <w:szCs w:val="24"/>
        </w:rPr>
        <w:t>. In addition, existing research is of the opinion that advanced services are an extremely risky strategic choice</w:t>
      </w:r>
      <w:r w:rsidR="00487BB7" w:rsidRPr="006136D1">
        <w:rPr>
          <w:rFonts w:ascii="Times New Roman" w:hAnsi="Times New Roman" w:cs="Times New Roman"/>
          <w:iCs/>
          <w:color w:val="000000"/>
          <w:sz w:val="24"/>
          <w:szCs w:val="24"/>
        </w:rPr>
        <w:t xml:space="preserve"> for manufacturers</w:t>
      </w:r>
      <w:r w:rsidR="00FC364A" w:rsidRPr="006136D1">
        <w:rPr>
          <w:rFonts w:ascii="Times New Roman" w:hAnsi="Times New Roman" w:cs="Times New Roman"/>
          <w:iCs/>
          <w:color w:val="000000"/>
          <w:sz w:val="24"/>
          <w:szCs w:val="24"/>
        </w:rPr>
        <w:t>,</w:t>
      </w:r>
      <w:r w:rsidR="00EB1EBE" w:rsidRPr="006136D1">
        <w:rPr>
          <w:rFonts w:ascii="Times New Roman" w:hAnsi="Times New Roman" w:cs="Times New Roman"/>
          <w:iCs/>
          <w:color w:val="000000"/>
          <w:sz w:val="24"/>
          <w:szCs w:val="24"/>
        </w:rPr>
        <w:t xml:space="preserve"> given the issues of </w:t>
      </w:r>
      <w:r w:rsidR="00FC364A" w:rsidRPr="006136D1">
        <w:rPr>
          <w:rFonts w:ascii="Times New Roman" w:hAnsi="Times New Roman" w:cs="Times New Roman"/>
          <w:iCs/>
          <w:color w:val="000000"/>
          <w:sz w:val="24"/>
          <w:szCs w:val="24"/>
        </w:rPr>
        <w:t>resource</w:t>
      </w:r>
      <w:r w:rsidR="00EB1EBE" w:rsidRPr="006136D1">
        <w:rPr>
          <w:rFonts w:ascii="Times New Roman" w:hAnsi="Times New Roman" w:cs="Times New Roman"/>
          <w:iCs/>
          <w:color w:val="000000"/>
          <w:sz w:val="24"/>
          <w:szCs w:val="24"/>
        </w:rPr>
        <w:t xml:space="preserve"> constraints, </w:t>
      </w:r>
      <w:r w:rsidR="00FC364A" w:rsidRPr="006136D1">
        <w:rPr>
          <w:rFonts w:ascii="Times New Roman" w:hAnsi="Times New Roman" w:cs="Times New Roman"/>
          <w:iCs/>
          <w:color w:val="000000"/>
          <w:sz w:val="24"/>
          <w:szCs w:val="24"/>
        </w:rPr>
        <w:t>misaligned</w:t>
      </w:r>
      <w:r w:rsidR="00EB1EBE" w:rsidRPr="006136D1">
        <w:rPr>
          <w:rFonts w:ascii="Times New Roman" w:hAnsi="Times New Roman" w:cs="Times New Roman"/>
          <w:iCs/>
          <w:color w:val="000000"/>
          <w:sz w:val="24"/>
          <w:szCs w:val="24"/>
        </w:rPr>
        <w:t xml:space="preserve"> strategic focus, and organisational conflicts </w:t>
      </w:r>
      <w:r w:rsidR="00EB1EBE" w:rsidRPr="006136D1">
        <w:rPr>
          <w:rFonts w:ascii="Times New Roman" w:hAnsi="Times New Roman" w:cs="Times New Roman"/>
          <w:iCs/>
          <w:color w:val="000000"/>
          <w:sz w:val="24"/>
          <w:szCs w:val="24"/>
        </w:rPr>
        <w:fldChar w:fldCharType="begin">
          <w:fldData xml:space="preserve">PEVuZE5vdGU+PENpdGU+PEF1dGhvcj5EdXJ1Z2JvPC9BdXRob3I+PFllYXI+MjAxNDwvWWVhcj48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</w:fldData>
        </w:fldChar>
      </w:r>
      <w:r w:rsidR="00EB1EBE" w:rsidRPr="006136D1">
        <w:rPr>
          <w:rFonts w:ascii="Times New Roman" w:hAnsi="Times New Roman" w:cs="Times New Roman"/>
          <w:iCs/>
          <w:color w:val="000000"/>
          <w:sz w:val="24"/>
          <w:szCs w:val="24"/>
        </w:rPr>
        <w:instrText xml:space="preserve"> ADDIN EN.CITE </w:instrText>
      </w:r>
      <w:r w:rsidR="00EB1EBE" w:rsidRPr="006136D1">
        <w:rPr>
          <w:rFonts w:ascii="Times New Roman" w:hAnsi="Times New Roman" w:cs="Times New Roman"/>
          <w:iCs/>
          <w:color w:val="000000"/>
          <w:sz w:val="24"/>
          <w:szCs w:val="24"/>
        </w:rPr>
        <w:fldChar w:fldCharType="begin">
          <w:fldData xml:space="preserve">PEVuZE5vdGU+PENpdGU+PEF1dGhvcj5EdXJ1Z2JvPC9BdXRob3I+PFllYXI+MjAxNDwvWWVhcj48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</w:fldData>
        </w:fldChar>
      </w:r>
      <w:r w:rsidR="00EB1EBE" w:rsidRPr="006136D1">
        <w:rPr>
          <w:rFonts w:ascii="Times New Roman" w:hAnsi="Times New Roman" w:cs="Times New Roman"/>
          <w:iCs/>
          <w:color w:val="000000"/>
          <w:sz w:val="24"/>
          <w:szCs w:val="24"/>
        </w:rPr>
        <w:instrText xml:space="preserve"> ADDIN EN.CITE.DATA </w:instrText>
      </w:r>
      <w:r w:rsidR="00EB1EBE" w:rsidRPr="006136D1">
        <w:rPr>
          <w:rFonts w:ascii="Times New Roman" w:hAnsi="Times New Roman" w:cs="Times New Roman"/>
          <w:iCs/>
          <w:color w:val="000000"/>
          <w:sz w:val="24"/>
          <w:szCs w:val="24"/>
        </w:rPr>
      </w:r>
      <w:r w:rsidR="00EB1EBE" w:rsidRPr="006136D1">
        <w:rPr>
          <w:rFonts w:ascii="Times New Roman" w:hAnsi="Times New Roman" w:cs="Times New Roman"/>
          <w:iCs/>
          <w:color w:val="000000"/>
          <w:sz w:val="24"/>
          <w:szCs w:val="24"/>
        </w:rPr>
        <w:fldChar w:fldCharType="end"/>
      </w:r>
      <w:r w:rsidR="00EB1EBE" w:rsidRPr="006136D1">
        <w:rPr>
          <w:rFonts w:ascii="Times New Roman" w:hAnsi="Times New Roman" w:cs="Times New Roman"/>
          <w:iCs/>
          <w:color w:val="000000"/>
          <w:sz w:val="24"/>
          <w:szCs w:val="24"/>
        </w:rPr>
      </w:r>
      <w:r w:rsidR="00EB1EBE" w:rsidRPr="006136D1">
        <w:rPr>
          <w:rFonts w:ascii="Times New Roman" w:hAnsi="Times New Roman" w:cs="Times New Roman"/>
          <w:iCs/>
          <w:color w:val="000000"/>
          <w:sz w:val="24"/>
          <w:szCs w:val="24"/>
        </w:rPr>
        <w:fldChar w:fldCharType="separate"/>
      </w:r>
      <w:r w:rsidR="00EB1EBE" w:rsidRPr="006136D1">
        <w:rPr>
          <w:rFonts w:ascii="Times New Roman" w:hAnsi="Times New Roman" w:cs="Times New Roman"/>
          <w:iCs/>
          <w:noProof/>
          <w:color w:val="000000"/>
          <w:sz w:val="24"/>
          <w:szCs w:val="24"/>
        </w:rPr>
        <w:t>(Durugbo, 2014, Josephson et al., 2016, Ziaee Bigdeli et al., 2018)</w:t>
      </w:r>
      <w:r w:rsidR="00EB1EBE" w:rsidRPr="006136D1">
        <w:rPr>
          <w:rFonts w:ascii="Times New Roman" w:hAnsi="Times New Roman" w:cs="Times New Roman"/>
          <w:iCs/>
          <w:color w:val="000000"/>
          <w:sz w:val="24"/>
          <w:szCs w:val="24"/>
        </w:rPr>
        <w:fldChar w:fldCharType="end"/>
      </w:r>
      <w:r w:rsidR="00EB1EBE" w:rsidRPr="006136D1">
        <w:rPr>
          <w:rFonts w:ascii="Times New Roman" w:hAnsi="Times New Roman" w:cs="Times New Roman"/>
          <w:iCs/>
          <w:color w:val="000000"/>
          <w:sz w:val="24"/>
          <w:szCs w:val="24"/>
        </w:rPr>
        <w:t xml:space="preserve">. </w:t>
      </w:r>
    </w:p>
    <w:p w14:paraId="5425B6BD" w14:textId="7732FC4E" w:rsidR="00A35B66" w:rsidRPr="006136D1" w:rsidRDefault="00E929C7" w:rsidP="000F4F7B">
      <w:pPr>
        <w:spacing w:line="276" w:lineRule="auto"/>
        <w:jc w:val="both"/>
        <w:rPr>
          <w:rFonts w:ascii="Times New Roman" w:eastAsia="Times New Roman" w:hAnsi="Times New Roman" w:cs="Times New Roman"/>
          <w:bCs/>
          <w:spacing w:val="2"/>
          <w:sz w:val="24"/>
          <w:szCs w:val="24"/>
        </w:rPr>
      </w:pPr>
      <w:r w:rsidRPr="006136D1">
        <w:rPr>
          <w:rFonts w:ascii="Times New Roman" w:eastAsia="Times New Roman" w:hAnsi="Times New Roman" w:cs="Times New Roman"/>
          <w:bCs/>
          <w:spacing w:val="2"/>
          <w:sz w:val="24"/>
          <w:szCs w:val="24"/>
        </w:rPr>
        <w:t xml:space="preserve">Advanced services </w:t>
      </w:r>
      <w:r w:rsidR="003538CF" w:rsidRPr="006136D1">
        <w:rPr>
          <w:rFonts w:ascii="Times New Roman" w:eastAsia="Times New Roman" w:hAnsi="Times New Roman" w:cs="Times New Roman"/>
          <w:bCs/>
          <w:spacing w:val="2"/>
          <w:sz w:val="24"/>
          <w:szCs w:val="24"/>
        </w:rPr>
        <w:t>are</w:t>
      </w:r>
      <w:r w:rsidR="00BA29B4" w:rsidRPr="006136D1">
        <w:rPr>
          <w:rFonts w:ascii="Times New Roman" w:eastAsia="Times New Roman" w:hAnsi="Times New Roman" w:cs="Times New Roman"/>
          <w:bCs/>
          <w:spacing w:val="2"/>
          <w:sz w:val="24"/>
          <w:szCs w:val="24"/>
        </w:rPr>
        <w:t xml:space="preserve"> a complex bundle of product-service offerings </w:t>
      </w:r>
      <w:r w:rsidR="00D423DB" w:rsidRPr="006136D1">
        <w:rPr>
          <w:rFonts w:ascii="Times New Roman" w:eastAsia="Times New Roman" w:hAnsi="Times New Roman" w:cs="Times New Roman"/>
          <w:bCs/>
          <w:spacing w:val="2"/>
          <w:sz w:val="24"/>
          <w:szCs w:val="24"/>
        </w:rPr>
        <w:t>involving</w:t>
      </w:r>
      <w:r w:rsidR="00BA29B4" w:rsidRPr="006136D1">
        <w:rPr>
          <w:rFonts w:ascii="Times New Roman" w:eastAsia="Times New Roman" w:hAnsi="Times New Roman" w:cs="Times New Roman"/>
          <w:bCs/>
          <w:spacing w:val="2"/>
          <w:sz w:val="24"/>
          <w:szCs w:val="24"/>
        </w:rPr>
        <w:t xml:space="preserve"> long-term contractual agreements and cost-down commitments</w:t>
      </w:r>
      <w:r w:rsidR="00BD40EE" w:rsidRPr="006136D1">
        <w:rPr>
          <w:rFonts w:ascii="Times New Roman" w:eastAsia="Times New Roman" w:hAnsi="Times New Roman" w:cs="Times New Roman"/>
          <w:bCs/>
          <w:spacing w:val="2"/>
          <w:sz w:val="24"/>
          <w:szCs w:val="24"/>
        </w:rPr>
        <w:t>; an example is Xerox delivering pay-per-click scanning, copying and printing of documents</w:t>
      </w:r>
      <w:r w:rsidR="00C94EEB" w:rsidRPr="006136D1">
        <w:rPr>
          <w:rFonts w:ascii="Times New Roman" w:eastAsia="Times New Roman" w:hAnsi="Times New Roman" w:cs="Times New Roman"/>
          <w:bCs/>
          <w:spacing w:val="2"/>
          <w:sz w:val="24"/>
          <w:szCs w:val="24"/>
        </w:rPr>
        <w:t xml:space="preserve"> </w:t>
      </w:r>
      <w:r w:rsidR="00C94EEB" w:rsidRPr="006136D1">
        <w:rPr>
          <w:rFonts w:ascii="Times New Roman" w:eastAsia="Times New Roman" w:hAnsi="Times New Roman" w:cs="Times New Roman"/>
          <w:bCs/>
          <w:spacing w:val="2"/>
          <w:sz w:val="24"/>
          <w:szCs w:val="24"/>
        </w:rPr>
        <w:fldChar w:fldCharType="begin"/>
      </w:r>
      <w:r w:rsidR="00AC2DDA" w:rsidRPr="006136D1">
        <w:rPr>
          <w:rFonts w:ascii="Times New Roman" w:eastAsia="Times New Roman" w:hAnsi="Times New Roman" w:cs="Times New Roman"/>
          <w:bCs/>
          <w:spacing w:val="2"/>
          <w:sz w:val="24"/>
          <w:szCs w:val="24"/>
        </w:rPr>
        <w:instrText xml:space="preserve"> ADDIN EN.CITE &lt;EndNote&gt;&lt;Cite&gt;&lt;Author&gt;Baines&lt;/Author&gt;&lt;Year&gt;2013&lt;/Year&gt;&lt;RecNum&gt;357&lt;/RecNum&gt;&lt;DisplayText&gt;(Baines and Lightfoot, 2013)&lt;/DisplayText&gt;&lt;record&gt;&lt;rec-number&gt;357&lt;/rec-number&gt;&lt;foreign-keys&gt;&lt;key app="EN" db-id="wwddewsswdrrfkewdv6vdtw22ewvtrdt9e0p" timestamp="1557316847"&gt;357&lt;/key&gt;&lt;/foreign-keys&gt;&lt;ref-type name="Generic"&gt;13&lt;/ref-type&gt;&lt;contributors&gt;&lt;authors&gt;&lt;author&gt;Baines, T&lt;/author&gt;&lt;author&gt;Lightfoot, H&lt;/author&gt;&lt;/authors&gt;&lt;/contributors&gt;&lt;titles&gt;&lt;title&gt;Made to serve: how manufacturers can compete through servitization and product service systems&lt;/title&gt;&lt;/titles&gt;&lt;dates&gt;&lt;year&gt;2013&lt;/year&gt;&lt;/dates&gt;&lt;publisher&gt;Wiley Press&lt;/publisher&gt;&lt;urls&gt;&lt;/urls&gt;&lt;/record&gt;&lt;/Cite&gt;&lt;/EndNote&gt;</w:instrText>
      </w:r>
      <w:r w:rsidR="00C94EEB" w:rsidRPr="006136D1">
        <w:rPr>
          <w:rFonts w:ascii="Times New Roman" w:eastAsia="Times New Roman" w:hAnsi="Times New Roman" w:cs="Times New Roman"/>
          <w:bCs/>
          <w:spacing w:val="2"/>
          <w:sz w:val="24"/>
          <w:szCs w:val="24"/>
        </w:rPr>
        <w:fldChar w:fldCharType="separate"/>
      </w:r>
      <w:r w:rsidR="00AC2DDA" w:rsidRPr="006136D1">
        <w:rPr>
          <w:rFonts w:ascii="Times New Roman" w:eastAsia="Times New Roman" w:hAnsi="Times New Roman" w:cs="Times New Roman"/>
          <w:bCs/>
          <w:noProof/>
          <w:spacing w:val="2"/>
          <w:sz w:val="24"/>
          <w:szCs w:val="24"/>
        </w:rPr>
        <w:t>(Baines and Lightfoot, 2013)</w:t>
      </w:r>
      <w:r w:rsidR="00C94EEB" w:rsidRPr="006136D1">
        <w:rPr>
          <w:rFonts w:ascii="Times New Roman" w:eastAsia="Times New Roman" w:hAnsi="Times New Roman" w:cs="Times New Roman"/>
          <w:bCs/>
          <w:spacing w:val="2"/>
          <w:sz w:val="24"/>
          <w:szCs w:val="24"/>
        </w:rPr>
        <w:fldChar w:fldCharType="end"/>
      </w:r>
      <w:r w:rsidR="00BA29B4" w:rsidRPr="006136D1">
        <w:rPr>
          <w:rFonts w:ascii="Times New Roman" w:eastAsia="Times New Roman" w:hAnsi="Times New Roman" w:cs="Times New Roman"/>
          <w:bCs/>
          <w:spacing w:val="2"/>
          <w:sz w:val="24"/>
          <w:szCs w:val="24"/>
        </w:rPr>
        <w:t xml:space="preserve">. </w:t>
      </w:r>
      <w:r w:rsidR="00604EB5" w:rsidRPr="006136D1">
        <w:rPr>
          <w:rFonts w:ascii="Times New Roman" w:hAnsi="Times New Roman" w:cs="Times New Roman"/>
          <w:sz w:val="24"/>
          <w:szCs w:val="24"/>
        </w:rPr>
        <w:lastRenderedPageBreak/>
        <w:t>Inherently</w:t>
      </w:r>
      <w:r w:rsidR="00A0709E" w:rsidRPr="006136D1">
        <w:rPr>
          <w:rFonts w:ascii="Times New Roman" w:hAnsi="Times New Roman" w:cs="Times New Roman"/>
          <w:sz w:val="24"/>
          <w:szCs w:val="24"/>
        </w:rPr>
        <w:t>, manufacturers</w:t>
      </w:r>
      <w:r w:rsidR="00BA29B4" w:rsidRPr="006136D1">
        <w:rPr>
          <w:rFonts w:ascii="Times New Roman" w:hAnsi="Times New Roman" w:cs="Times New Roman"/>
          <w:sz w:val="24"/>
          <w:szCs w:val="24"/>
        </w:rPr>
        <w:t xml:space="preserve"> </w:t>
      </w:r>
      <w:r w:rsidR="00A0709E" w:rsidRPr="006136D1">
        <w:rPr>
          <w:rFonts w:ascii="Times New Roman" w:hAnsi="Times New Roman" w:cs="Times New Roman"/>
          <w:sz w:val="24"/>
          <w:szCs w:val="24"/>
        </w:rPr>
        <w:t xml:space="preserve">do not have all </w:t>
      </w:r>
      <w:r w:rsidR="00C87B0E" w:rsidRPr="006136D1">
        <w:rPr>
          <w:rFonts w:ascii="Times New Roman" w:hAnsi="Times New Roman" w:cs="Times New Roman"/>
          <w:sz w:val="24"/>
          <w:szCs w:val="24"/>
        </w:rPr>
        <w:t xml:space="preserve">the </w:t>
      </w:r>
      <w:r w:rsidR="00BA29B4" w:rsidRPr="006136D1">
        <w:rPr>
          <w:rFonts w:ascii="Times New Roman" w:hAnsi="Times New Roman" w:cs="Times New Roman"/>
          <w:sz w:val="24"/>
          <w:szCs w:val="24"/>
        </w:rPr>
        <w:t xml:space="preserve">capabilities </w:t>
      </w:r>
      <w:r w:rsidR="00A0709E" w:rsidRPr="006136D1">
        <w:rPr>
          <w:rFonts w:ascii="Times New Roman" w:hAnsi="Times New Roman" w:cs="Times New Roman"/>
          <w:sz w:val="24"/>
          <w:szCs w:val="24"/>
        </w:rPr>
        <w:t>required</w:t>
      </w:r>
      <w:r w:rsidR="00BA29B4" w:rsidRPr="006136D1">
        <w:rPr>
          <w:rFonts w:ascii="Times New Roman" w:hAnsi="Times New Roman" w:cs="Times New Roman"/>
          <w:sz w:val="24"/>
          <w:szCs w:val="24"/>
        </w:rPr>
        <w:t xml:space="preserve"> for </w:t>
      </w:r>
      <w:r w:rsidR="00A0709E" w:rsidRPr="006136D1">
        <w:rPr>
          <w:rFonts w:ascii="Times New Roman" w:hAnsi="Times New Roman" w:cs="Times New Roman"/>
          <w:sz w:val="24"/>
          <w:szCs w:val="24"/>
        </w:rPr>
        <w:t>the development of</w:t>
      </w:r>
      <w:r w:rsidR="003538CF" w:rsidRPr="006136D1">
        <w:rPr>
          <w:rFonts w:ascii="Times New Roman" w:hAnsi="Times New Roman" w:cs="Times New Roman"/>
          <w:sz w:val="24"/>
          <w:szCs w:val="24"/>
        </w:rPr>
        <w:t xml:space="preserve"> service</w:t>
      </w:r>
      <w:r w:rsidR="00A0709E" w:rsidRPr="006136D1">
        <w:rPr>
          <w:rFonts w:ascii="Times New Roman" w:hAnsi="Times New Roman" w:cs="Times New Roman"/>
          <w:sz w:val="24"/>
          <w:szCs w:val="24"/>
        </w:rPr>
        <w:t xml:space="preserve"> offering</w:t>
      </w:r>
      <w:r w:rsidR="003538CF" w:rsidRPr="006136D1">
        <w:rPr>
          <w:rFonts w:ascii="Times New Roman" w:hAnsi="Times New Roman" w:cs="Times New Roman"/>
          <w:sz w:val="24"/>
          <w:szCs w:val="24"/>
        </w:rPr>
        <w:t>s</w:t>
      </w:r>
      <w:r w:rsidR="00BA29B4" w:rsidRPr="006136D1">
        <w:rPr>
          <w:rFonts w:ascii="Times New Roman" w:hAnsi="Times New Roman" w:cs="Times New Roman"/>
          <w:sz w:val="24"/>
          <w:szCs w:val="24"/>
        </w:rPr>
        <w:t xml:space="preserve"> </w:t>
      </w:r>
      <w:r w:rsidR="00BA29B4"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&lt;EndNote&gt;&lt;Cite&gt;&lt;Author&gt;Paiola&lt;/Author&gt;&lt;Year&gt;2013&lt;/Year&gt;&lt;RecNum&gt;356&lt;/RecNum&gt;&lt;DisplayText&gt;(Paiola et al., 2013, Story et al., 2017)&lt;/DisplayText&gt;&lt;record&gt;&lt;rec-number&gt;356&lt;/rec-number&gt;&lt;foreign-keys&gt;&lt;key app="EN" db-id="wwddewsswdrrfkewdv6vdtw22ewvtrdt9e0p" timestamp="1557315622"&gt;356&lt;/key&gt;&lt;/foreign-keys&gt;&lt;ref-type name="Journal Article"&gt;17&lt;/ref-type&gt;&lt;contributors&gt;&lt;authors&gt;&lt;author&gt;Paiola, Marco&lt;/author&gt;&lt;author&gt;Saccani, Nicola&lt;/author&gt;&lt;author&gt;Perona, Marco&lt;/author&gt;&lt;author&gt;Gebauer, Heiko&lt;/author&gt;&lt;/authors&gt;&lt;/contributors&gt;&lt;titles&gt;&lt;title&gt;Moving from products to solutions: Strategic approaches for developing capabilities&lt;/title&gt;&lt;secondary-title&gt;European Management Journal&lt;/secondary-title&gt;&lt;/titles&gt;&lt;periodical&gt;&lt;full-title&gt;European Management Journal&lt;/full-title&gt;&lt;/periodical&gt;&lt;pages&gt;390-409&lt;/pages&gt;&lt;volume&gt;31&lt;/volume&gt;&lt;number&gt;4&lt;/number&gt;&lt;dates&gt;&lt;year&gt;2013&lt;/year&gt;&lt;/dates&gt;&lt;isbn&gt;0263-2373&lt;/isbn&gt;&lt;urls&gt;&lt;/urls&gt;&lt;/record&gt;&lt;/Cite&gt;&lt;Cite&gt;&lt;Author&gt;Story&lt;/Author&gt;&lt;Year&gt;2017&lt;/Year&gt;&lt;RecNum&gt;355&lt;/RecNum&gt;&lt;record&gt;&lt;rec-number&gt;355&lt;/rec-number&gt;&lt;foreign-keys&gt;&lt;key app="EN" db-id="wwddewsswdrrfkewdv6vdtw22ewvtrdt9e0p" timestamp="1557314064"&gt;355&lt;/key&gt;&lt;/foreign-keys&gt;&lt;ref-type name="Journal Article"&gt;17&lt;/ref-type&gt;&lt;contributors&gt;&lt;authors&gt;&lt;author&gt;Story, Vicky M&lt;/author&gt;&lt;author&gt;Raddats, Chris&lt;/author&gt;&lt;author&gt;Burton, Jamie&lt;/author&gt;&lt;author&gt;Zolkiewski, Judy&lt;/author&gt;&lt;author&gt;Baines, Tim&lt;/author&gt;&lt;/authors&gt;&lt;/contributors&gt;&lt;titles&gt;&lt;title&gt;Capabilities for advanced services: A multi-actor perspective&lt;/title&gt;&lt;secondary-title&gt;Industrial Marketing Management&lt;/secondary-title&gt;&lt;/titles&gt;&lt;periodical&gt;&lt;full-title&gt;Industrial Marketing Management&lt;/full-title&gt;&lt;/periodical&gt;&lt;pages&gt;54-68&lt;/pages&gt;&lt;volume&gt;60&lt;/volume&gt;&lt;dates&gt;&lt;year&gt;2017&lt;/year&gt;&lt;/dates&gt;&lt;isbn&gt;0019-8501&lt;/isbn&gt;&lt;urls&gt;&lt;/urls&gt;&lt;/record&gt;&lt;/Cite&gt;&lt;/EndNote&gt;</w:instrText>
      </w:r>
      <w:r w:rsidR="00BA29B4"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(Paiola et al., 2013, Story et al., 2017)</w:t>
      </w:r>
      <w:r w:rsidR="00BA29B4" w:rsidRPr="006136D1">
        <w:rPr>
          <w:rFonts w:ascii="Times New Roman" w:hAnsi="Times New Roman" w:cs="Times New Roman"/>
          <w:sz w:val="24"/>
          <w:szCs w:val="24"/>
        </w:rPr>
        <w:fldChar w:fldCharType="end"/>
      </w:r>
      <w:r w:rsidR="00C73C31" w:rsidRPr="006136D1">
        <w:rPr>
          <w:rFonts w:ascii="Times New Roman" w:hAnsi="Times New Roman" w:cs="Times New Roman"/>
          <w:sz w:val="24"/>
          <w:szCs w:val="24"/>
        </w:rPr>
        <w:t>.</w:t>
      </w:r>
      <w:r w:rsidR="008E7F4D" w:rsidRPr="006136D1">
        <w:rPr>
          <w:rFonts w:ascii="Times New Roman" w:hAnsi="Times New Roman" w:cs="Times New Roman"/>
          <w:sz w:val="24"/>
          <w:szCs w:val="24"/>
        </w:rPr>
        <w:t xml:space="preserve"> A</w:t>
      </w:r>
      <w:r w:rsidR="00DC40EF" w:rsidRPr="006136D1">
        <w:rPr>
          <w:rFonts w:ascii="Times New Roman" w:hAnsi="Times New Roman" w:cs="Times New Roman"/>
          <w:sz w:val="24"/>
          <w:szCs w:val="24"/>
        </w:rPr>
        <w:t>dvanced services</w:t>
      </w:r>
      <w:r w:rsidR="008E7F4D" w:rsidRPr="006136D1">
        <w:rPr>
          <w:rFonts w:ascii="Times New Roman" w:hAnsi="Times New Roman" w:cs="Times New Roman"/>
          <w:sz w:val="24"/>
          <w:szCs w:val="24"/>
        </w:rPr>
        <w:t>, in particular,</w:t>
      </w:r>
      <w:r w:rsidR="00C73C31" w:rsidRPr="006136D1">
        <w:rPr>
          <w:rFonts w:ascii="Times New Roman" w:hAnsi="Times New Roman" w:cs="Times New Roman"/>
          <w:sz w:val="24"/>
          <w:szCs w:val="24"/>
        </w:rPr>
        <w:t xml:space="preserve"> necessitate</w:t>
      </w:r>
      <w:r w:rsidR="00BA29B4" w:rsidRPr="006136D1">
        <w:rPr>
          <w:rFonts w:ascii="Times New Roman" w:hAnsi="Times New Roman" w:cs="Times New Roman"/>
          <w:sz w:val="24"/>
          <w:szCs w:val="24"/>
        </w:rPr>
        <w:t xml:space="preserve"> the develop</w:t>
      </w:r>
      <w:r w:rsidR="008E7F4D" w:rsidRPr="006136D1">
        <w:rPr>
          <w:rFonts w:ascii="Times New Roman" w:hAnsi="Times New Roman" w:cs="Times New Roman"/>
          <w:sz w:val="24"/>
          <w:szCs w:val="24"/>
        </w:rPr>
        <w:t>ment of</w:t>
      </w:r>
      <w:r w:rsidR="00BA29B4" w:rsidRPr="006136D1">
        <w:rPr>
          <w:rFonts w:ascii="Times New Roman" w:hAnsi="Times New Roman" w:cs="Times New Roman"/>
          <w:sz w:val="24"/>
          <w:szCs w:val="24"/>
        </w:rPr>
        <w:t xml:space="preserve"> </w:t>
      </w:r>
      <w:r w:rsidR="008E7F4D" w:rsidRPr="006136D1">
        <w:rPr>
          <w:rFonts w:ascii="Times New Roman" w:hAnsi="Times New Roman" w:cs="Times New Roman"/>
          <w:sz w:val="24"/>
          <w:szCs w:val="24"/>
        </w:rPr>
        <w:t xml:space="preserve">service-related </w:t>
      </w:r>
      <w:r w:rsidR="00BA29B4" w:rsidRPr="006136D1">
        <w:rPr>
          <w:rFonts w:ascii="Times New Roman" w:hAnsi="Times New Roman" w:cs="Times New Roman"/>
          <w:sz w:val="24"/>
          <w:szCs w:val="24"/>
        </w:rPr>
        <w:t xml:space="preserve">technology and relational capabilities that facilitate co-creation amongst </w:t>
      </w:r>
      <w:r w:rsidR="00C87B0E" w:rsidRPr="006136D1">
        <w:rPr>
          <w:rFonts w:ascii="Times New Roman" w:hAnsi="Times New Roman" w:cs="Times New Roman"/>
          <w:sz w:val="24"/>
          <w:szCs w:val="24"/>
        </w:rPr>
        <w:t xml:space="preserve">the </w:t>
      </w:r>
      <w:r w:rsidR="00BA29B4" w:rsidRPr="006136D1">
        <w:rPr>
          <w:rFonts w:ascii="Times New Roman" w:hAnsi="Times New Roman" w:cs="Times New Roman"/>
          <w:sz w:val="24"/>
          <w:szCs w:val="24"/>
        </w:rPr>
        <w:t xml:space="preserve">actors </w:t>
      </w:r>
      <w:r w:rsidR="003564EC" w:rsidRPr="006136D1">
        <w:rPr>
          <w:rFonts w:ascii="Times New Roman" w:hAnsi="Times New Roman" w:cs="Times New Roman"/>
          <w:sz w:val="24"/>
          <w:szCs w:val="24"/>
        </w:rPr>
        <w:t>of</w:t>
      </w:r>
      <w:r w:rsidR="00BA29B4" w:rsidRPr="006136D1">
        <w:rPr>
          <w:rFonts w:ascii="Times New Roman" w:hAnsi="Times New Roman" w:cs="Times New Roman"/>
          <w:sz w:val="24"/>
          <w:szCs w:val="24"/>
        </w:rPr>
        <w:t xml:space="preserve"> a network to produce novel value offerings</w:t>
      </w:r>
      <w:r w:rsidR="00C94EEB" w:rsidRPr="006136D1">
        <w:rPr>
          <w:rFonts w:ascii="Times New Roman" w:hAnsi="Times New Roman" w:cs="Times New Roman"/>
          <w:sz w:val="24"/>
          <w:szCs w:val="24"/>
        </w:rPr>
        <w:t xml:space="preserve"> </w:t>
      </w:r>
      <w:r w:rsidR="00BA29B4" w:rsidRPr="006136D1">
        <w:rPr>
          <w:rFonts w:ascii="Times New Roman" w:hAnsi="Times New Roman" w:cs="Times New Roman"/>
          <w:sz w:val="24"/>
          <w:szCs w:val="24"/>
        </w:rPr>
        <w:fldChar w:fldCharType="begin">
          <w:fldData xml:space="preserve">PEVuZE5vdGU+PENpdGU+PEF1dGhvcj5CYWluZXM8L0F1dGhvcj48WWVhcj4yMDEzPC9ZZWFyPjxS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</w:fldData>
        </w:fldChar>
      </w:r>
      <w:r w:rsidR="00AC2DDA" w:rsidRPr="006136D1">
        <w:rPr>
          <w:rFonts w:ascii="Times New Roman" w:hAnsi="Times New Roman" w:cs="Times New Roman"/>
          <w:sz w:val="24"/>
          <w:szCs w:val="24"/>
        </w:rPr>
        <w:instrText xml:space="preserve"> ADDIN EN.CITE </w:instrText>
      </w:r>
      <w:r w:rsidR="00AC2DDA" w:rsidRPr="006136D1">
        <w:rPr>
          <w:rFonts w:ascii="Times New Roman" w:hAnsi="Times New Roman" w:cs="Times New Roman"/>
          <w:sz w:val="24"/>
          <w:szCs w:val="24"/>
        </w:rPr>
        <w:fldChar w:fldCharType="begin">
          <w:fldData xml:space="preserve">PEVuZE5vdGU+PENpdGU+PEF1dGhvcj5CYWluZXM8L0F1dGhvcj48WWVhcj4yMDEzPC9ZZWFyPjxS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</w:fldData>
        </w:fldChar>
      </w:r>
      <w:r w:rsidR="00AC2DDA" w:rsidRPr="006136D1">
        <w:rPr>
          <w:rFonts w:ascii="Times New Roman" w:hAnsi="Times New Roman" w:cs="Times New Roman"/>
          <w:sz w:val="24"/>
          <w:szCs w:val="24"/>
        </w:rPr>
        <w:instrText xml:space="preserve"> ADDIN EN.CITE.DATA </w:instrText>
      </w:r>
      <w:r w:rsidR="00AC2DDA" w:rsidRPr="006136D1">
        <w:rPr>
          <w:rFonts w:ascii="Times New Roman" w:hAnsi="Times New Roman" w:cs="Times New Roman"/>
          <w:sz w:val="24"/>
          <w:szCs w:val="24"/>
        </w:rPr>
      </w:r>
      <w:r w:rsidR="00AC2DDA" w:rsidRPr="006136D1">
        <w:rPr>
          <w:rFonts w:ascii="Times New Roman" w:hAnsi="Times New Roman" w:cs="Times New Roman"/>
          <w:sz w:val="24"/>
          <w:szCs w:val="24"/>
        </w:rPr>
        <w:fldChar w:fldCharType="end"/>
      </w:r>
      <w:r w:rsidR="00BA29B4" w:rsidRPr="006136D1">
        <w:rPr>
          <w:rFonts w:ascii="Times New Roman" w:hAnsi="Times New Roman" w:cs="Times New Roman"/>
          <w:sz w:val="24"/>
          <w:szCs w:val="24"/>
        </w:rPr>
      </w:r>
      <w:r w:rsidR="00BA29B4" w:rsidRPr="006136D1">
        <w:rPr>
          <w:rFonts w:ascii="Times New Roman" w:hAnsi="Times New Roman" w:cs="Times New Roman"/>
          <w:sz w:val="24"/>
          <w:szCs w:val="24"/>
        </w:rPr>
        <w:fldChar w:fldCharType="separate"/>
      </w:r>
      <w:r w:rsidR="00AC2DDA" w:rsidRPr="006136D1">
        <w:rPr>
          <w:rFonts w:ascii="Times New Roman" w:hAnsi="Times New Roman" w:cs="Times New Roman"/>
          <w:noProof/>
          <w:sz w:val="24"/>
          <w:szCs w:val="24"/>
        </w:rPr>
        <w:t>(Baines and Lightfoot, 2013, Brax and Jonsson, 2009, Gebauer et al., 2013)</w:t>
      </w:r>
      <w:r w:rsidR="00BA29B4" w:rsidRPr="006136D1">
        <w:rPr>
          <w:rFonts w:ascii="Times New Roman" w:hAnsi="Times New Roman" w:cs="Times New Roman"/>
          <w:sz w:val="24"/>
          <w:szCs w:val="24"/>
        </w:rPr>
        <w:fldChar w:fldCharType="end"/>
      </w:r>
      <w:r w:rsidR="00BA29B4" w:rsidRPr="006136D1">
        <w:rPr>
          <w:rFonts w:ascii="Times New Roman" w:hAnsi="Times New Roman" w:cs="Times New Roman"/>
          <w:sz w:val="24"/>
          <w:szCs w:val="24"/>
        </w:rPr>
        <w:t xml:space="preserve">. In doing so, </w:t>
      </w:r>
      <w:r w:rsidR="00BA29B4" w:rsidRPr="006136D1">
        <w:rPr>
          <w:rFonts w:ascii="Times New Roman" w:hAnsi="Times New Roman" w:cs="Times New Roman"/>
          <w:spacing w:val="2"/>
          <w:sz w:val="24"/>
          <w:szCs w:val="24"/>
          <w:shd w:val="clear" w:color="auto" w:fill="FCFCFC"/>
        </w:rPr>
        <w:t xml:space="preserve">manufacturers </w:t>
      </w:r>
      <w:r w:rsidR="00BA29B4" w:rsidRPr="006136D1">
        <w:rPr>
          <w:rFonts w:ascii="Times New Roman" w:hAnsi="Times New Roman" w:cs="Times New Roman"/>
          <w:sz w:val="24"/>
          <w:szCs w:val="24"/>
          <w:shd w:val="clear" w:color="auto" w:fill="FFFFFF"/>
        </w:rPr>
        <w:t xml:space="preserve">are increasingly leaning towards the formation of wider, connected </w:t>
      </w:r>
      <w:r w:rsidR="00BA29B4" w:rsidRPr="006136D1">
        <w:rPr>
          <w:rFonts w:ascii="Times New Roman" w:hAnsi="Times New Roman" w:cs="Times New Roman"/>
          <w:i/>
          <w:sz w:val="24"/>
          <w:szCs w:val="24"/>
          <w:shd w:val="clear" w:color="auto" w:fill="FFFFFF"/>
        </w:rPr>
        <w:t>ecosystems</w:t>
      </w:r>
      <w:r w:rsidR="00BA29B4" w:rsidRPr="006136D1">
        <w:rPr>
          <w:rFonts w:ascii="Times New Roman" w:hAnsi="Times New Roman" w:cs="Times New Roman"/>
          <w:sz w:val="24"/>
          <w:szCs w:val="24"/>
          <w:shd w:val="clear" w:color="auto" w:fill="FFFFFF"/>
        </w:rPr>
        <w:t xml:space="preserve">, which are essentially enabled by </w:t>
      </w:r>
      <w:r w:rsidR="00BA29B4" w:rsidRPr="006136D1">
        <w:rPr>
          <w:rFonts w:ascii="Times New Roman" w:hAnsi="Times New Roman" w:cs="Times New Roman"/>
          <w:i/>
          <w:sz w:val="24"/>
          <w:szCs w:val="24"/>
          <w:shd w:val="clear" w:color="auto" w:fill="FFFFFF"/>
        </w:rPr>
        <w:t>platforms</w:t>
      </w:r>
      <w:r w:rsidR="00BA29B4" w:rsidRPr="006136D1">
        <w:rPr>
          <w:rFonts w:ascii="Times New Roman" w:hAnsi="Times New Roman" w:cs="Times New Roman"/>
          <w:sz w:val="24"/>
          <w:szCs w:val="24"/>
          <w:shd w:val="clear" w:color="auto" w:fill="FFFFFF"/>
        </w:rPr>
        <w:t xml:space="preserve"> </w:t>
      </w:r>
      <w:r w:rsidR="00BA29B4" w:rsidRPr="006136D1">
        <w:rPr>
          <w:rFonts w:ascii="Times New Roman" w:hAnsi="Times New Roman" w:cs="Times New Roman"/>
          <w:sz w:val="24"/>
          <w:szCs w:val="24"/>
          <w:shd w:val="clear" w:color="auto" w:fill="FFFFFF"/>
        </w:rPr>
        <w:fldChar w:fldCharType="begin"/>
      </w:r>
      <w:r w:rsidR="00506AAE" w:rsidRPr="006136D1">
        <w:rPr>
          <w:rFonts w:ascii="Times New Roman" w:hAnsi="Times New Roman" w:cs="Times New Roman"/>
          <w:sz w:val="24"/>
          <w:szCs w:val="24"/>
          <w:shd w:val="clear" w:color="auto" w:fill="FFFFFF"/>
        </w:rPr>
        <w:instrText xml:space="preserve"> ADDIN EN.CITE &lt;EndNote&gt;&lt;Cite&gt;&lt;Author&gt;Eisenmann&lt;/Author&gt;&lt;Year&gt;2011&lt;/Year&gt;&lt;RecNum&gt;327&lt;/RecNum&gt;&lt;DisplayText&gt;(Eisenmann et al., 2011, Ostrom et al., 2015)&lt;/DisplayText&gt;&lt;record&gt;&lt;rec-number&gt;327&lt;/rec-number&gt;&lt;foreign-keys&gt;&lt;key app="EN" db-id="wwddewsswdrrfkewdv6vdtw22ewvtrdt9e0p" timestamp="1555499311"&gt;327&lt;/key&gt;&lt;/foreign-keys&gt;&lt;ref-type name="Journal Article"&gt;17&lt;/ref-type&gt;&lt;contributors&gt;&lt;authors&gt;&lt;author&gt;Eisenmann, Thomas&lt;/author&gt;&lt;author&gt;Parker, Geoffrey&lt;/author&gt;&lt;author&gt;Van Alstyne, Marshall&lt;/author&gt;&lt;/authors&gt;&lt;/contributors&gt;&lt;titles&gt;&lt;title&gt;Platform envelopment&lt;/title&gt;&lt;secondary-title&gt;Strategic Management Journal&lt;/secondary-title&gt;&lt;/titles&gt;&lt;periodical&gt;&lt;full-title&gt;Strategic Management Journal&lt;/full-title&gt;&lt;/periodical&gt;&lt;pages&gt;1270-1285&lt;/pages&gt;&lt;volume&gt;32&lt;/volume&gt;&lt;number&gt;12&lt;/number&gt;&lt;dates&gt;&lt;year&gt;2011&lt;/year&gt;&lt;/dates&gt;&lt;isbn&gt;0143-2095&lt;/isbn&gt;&lt;urls&gt;&lt;/urls&gt;&lt;/record&gt;&lt;/Cite&gt;&lt;Cite&gt;&lt;Author&gt;Ostrom&lt;/Author&gt;&lt;Year&gt;2015&lt;/Year&gt;&lt;RecNum&gt;326&lt;/RecNum&gt;&lt;record&gt;&lt;rec-number&gt;326&lt;/rec-number&gt;&lt;foreign-keys&gt;&lt;key app="EN" db-id="wwddewsswdrrfkewdv6vdtw22ewvtrdt9e0p" timestamp="1555499125"&gt;326&lt;/key&gt;&lt;/foreign-keys&gt;&lt;ref-type name="Journal Article"&gt;17&lt;/ref-type&gt;&lt;contributors&gt;&lt;authors&gt;&lt;author&gt;Ostrom, Amy L&lt;/author&gt;&lt;author&gt;Parasuraman, Ananthanarayanan&lt;/author&gt;&lt;author&gt;Bowen, David E&lt;/author&gt;&lt;author&gt;Patrício, Lia&lt;/author&gt;&lt;author&gt;Voss, Christopher A&lt;/author&gt;&lt;/authors&gt;&lt;/contributors&gt;&lt;titles&gt;&lt;title&gt;Service research priorities in a rapidly changing context&lt;/title&gt;&lt;secondary-title&gt;Journal of Service Research&lt;/secondary-title&gt;&lt;/titles&gt;&lt;periodical&gt;&lt;full-title&gt;Journal of Service Research&lt;/full-title&gt;&lt;/periodical&gt;&lt;pages&gt;127-159&lt;/pages&gt;&lt;volume&gt;18&lt;/volume&gt;&lt;number&gt;2&lt;/number&gt;&lt;dates&gt;&lt;year&gt;2015&lt;/year&gt;&lt;/dates&gt;&lt;isbn&gt;1094-6705&lt;/isbn&gt;&lt;urls&gt;&lt;/urls&gt;&lt;/record&gt;&lt;/Cite&gt;&lt;/EndNote&gt;</w:instrText>
      </w:r>
      <w:r w:rsidR="00BA29B4" w:rsidRPr="006136D1">
        <w:rPr>
          <w:rFonts w:ascii="Times New Roman" w:hAnsi="Times New Roman" w:cs="Times New Roman"/>
          <w:sz w:val="24"/>
          <w:szCs w:val="24"/>
          <w:shd w:val="clear" w:color="auto" w:fill="FFFFFF"/>
        </w:rPr>
        <w:fldChar w:fldCharType="separate"/>
      </w:r>
      <w:r w:rsidR="00506AAE" w:rsidRPr="006136D1">
        <w:rPr>
          <w:rFonts w:ascii="Times New Roman" w:hAnsi="Times New Roman" w:cs="Times New Roman"/>
          <w:noProof/>
          <w:sz w:val="24"/>
          <w:szCs w:val="24"/>
          <w:shd w:val="clear" w:color="auto" w:fill="FFFFFF"/>
        </w:rPr>
        <w:t>(Eisenmann et al., 2011, Ostrom et al., 2015)</w:t>
      </w:r>
      <w:r w:rsidR="00BA29B4" w:rsidRPr="006136D1">
        <w:rPr>
          <w:rFonts w:ascii="Times New Roman" w:hAnsi="Times New Roman" w:cs="Times New Roman"/>
          <w:sz w:val="24"/>
          <w:szCs w:val="24"/>
          <w:shd w:val="clear" w:color="auto" w:fill="FFFFFF"/>
        </w:rPr>
        <w:fldChar w:fldCharType="end"/>
      </w:r>
      <w:r w:rsidR="005250C4" w:rsidRPr="006136D1">
        <w:rPr>
          <w:rFonts w:ascii="Times New Roman" w:hAnsi="Times New Roman" w:cs="Times New Roman"/>
          <w:sz w:val="24"/>
          <w:szCs w:val="24"/>
          <w:shd w:val="clear" w:color="auto" w:fill="FFFFFF"/>
        </w:rPr>
        <w:t xml:space="preserve">. </w:t>
      </w:r>
    </w:p>
    <w:p w14:paraId="4F6CDD80" w14:textId="2C4DC200" w:rsidR="00AC4D2A" w:rsidRPr="006136D1" w:rsidRDefault="00086DD3" w:rsidP="000F4F7B">
      <w:pPr>
        <w:pStyle w:val="NormalWeb"/>
        <w:shd w:val="clear" w:color="auto" w:fill="FFFFFF"/>
        <w:spacing w:before="120" w:beforeAutospacing="0" w:after="120" w:afterAutospacing="0" w:line="276" w:lineRule="auto"/>
        <w:jc w:val="both"/>
        <w:rPr>
          <w:spacing w:val="2"/>
          <w:shd w:val="clear" w:color="auto" w:fill="FCFCFC"/>
        </w:rPr>
      </w:pPr>
      <w:r w:rsidRPr="006136D1">
        <w:t xml:space="preserve">By definition, </w:t>
      </w:r>
      <w:r w:rsidR="00677B13" w:rsidRPr="006136D1">
        <w:rPr>
          <w:color w:val="1C1D1E"/>
          <w:shd w:val="clear" w:color="auto" w:fill="FFFFFF"/>
        </w:rPr>
        <w:t>“</w:t>
      </w:r>
      <w:r w:rsidR="00677B13" w:rsidRPr="006136D1">
        <w:rPr>
          <w:i/>
          <w:color w:val="1C1D1E"/>
          <w:shd w:val="clear" w:color="auto" w:fill="FFFFFF"/>
        </w:rPr>
        <w:t>platforms</w:t>
      </w:r>
      <w:r w:rsidR="00677B13" w:rsidRPr="006136D1">
        <w:rPr>
          <w:color w:val="1C1D1E"/>
          <w:shd w:val="clear" w:color="auto" w:fill="FFFFFF"/>
        </w:rPr>
        <w:t xml:space="preserve"> are products, services, or technologie</w:t>
      </w:r>
      <w:r w:rsidR="00B13911">
        <w:rPr>
          <w:color w:val="1C1D1E"/>
          <w:shd w:val="clear" w:color="auto" w:fill="FFFFFF"/>
        </w:rPr>
        <w:t xml:space="preserve">s that are similar in some ways, </w:t>
      </w:r>
      <w:r w:rsidR="00677B13" w:rsidRPr="006136D1">
        <w:rPr>
          <w:color w:val="1C1D1E"/>
          <w:shd w:val="clear" w:color="auto" w:fill="FFFFFF"/>
        </w:rPr>
        <w:t>but provide the foundation upon which outside firms (organized as a “business ecosystem”) can develop their own complementary products, technologies, or services”</w:t>
      </w:r>
      <w:r w:rsidR="00677B13" w:rsidRPr="006136D1">
        <w:t xml:space="preserve"> </w:t>
      </w:r>
      <w:r w:rsidRPr="006136D1">
        <w:fldChar w:fldCharType="begin"/>
      </w:r>
      <w:r w:rsidR="0070041F" w:rsidRPr="006136D1">
        <w:instrText xml:space="preserve"> ADDIN EN.CITE &lt;EndNote&gt;&lt;Cite&gt;&lt;Author&gt;Gawer&lt;/Author&gt;&lt;Year&gt;2014&lt;/Year&gt;&lt;RecNum&gt;1&lt;/RecNum&gt;&lt;Suffix&gt;`, p. 418&lt;/Suffix&gt;&lt;DisplayText&gt;(Gawer and Cusumano, 2014, p. 418)&lt;/DisplayText&gt;&lt;record&gt;&lt;rec-number&gt;1&lt;/rec-number&gt;&lt;foreign-keys&gt;&lt;key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EndNote&gt;</w:instrText>
      </w:r>
      <w:r w:rsidRPr="006136D1">
        <w:fldChar w:fldCharType="separate"/>
      </w:r>
      <w:r w:rsidR="0070041F" w:rsidRPr="006136D1">
        <w:rPr>
          <w:noProof/>
        </w:rPr>
        <w:t>(Gawer and Cusumano, 2014, p. 418)</w:t>
      </w:r>
      <w:r w:rsidRPr="006136D1">
        <w:fldChar w:fldCharType="end"/>
      </w:r>
      <w:r w:rsidRPr="006136D1">
        <w:t xml:space="preserve">. </w:t>
      </w:r>
      <w:r w:rsidR="00D51906" w:rsidRPr="006136D1">
        <w:t xml:space="preserve">A </w:t>
      </w:r>
      <w:r w:rsidR="00D51906" w:rsidRPr="006136D1">
        <w:rPr>
          <w:i/>
        </w:rPr>
        <w:t>p</w:t>
      </w:r>
      <w:r w:rsidR="006B65C5" w:rsidRPr="006136D1">
        <w:rPr>
          <w:i/>
          <w:spacing w:val="2"/>
          <w:shd w:val="clear" w:color="auto" w:fill="FCFCFC"/>
        </w:rPr>
        <w:t>latform ecosystem</w:t>
      </w:r>
      <w:r w:rsidR="006B65C5" w:rsidRPr="006136D1">
        <w:rPr>
          <w:spacing w:val="2"/>
          <w:shd w:val="clear" w:color="auto" w:fill="FCFCFC"/>
        </w:rPr>
        <w:t xml:space="preserve"> </w:t>
      </w:r>
      <w:r w:rsidR="00211254">
        <w:rPr>
          <w:spacing w:val="2"/>
          <w:shd w:val="clear" w:color="auto" w:fill="FCFCFC"/>
        </w:rPr>
        <w:t xml:space="preserve">(PE) </w:t>
      </w:r>
      <w:r w:rsidR="00D51906" w:rsidRPr="006136D1">
        <w:rPr>
          <w:spacing w:val="2"/>
          <w:shd w:val="clear" w:color="auto" w:fill="FCFCFC"/>
        </w:rPr>
        <w:t xml:space="preserve">is </w:t>
      </w:r>
      <w:r w:rsidR="006B65C5" w:rsidRPr="006136D1">
        <w:rPr>
          <w:spacing w:val="2"/>
          <w:shd w:val="clear" w:color="auto" w:fill="FCFCFC"/>
        </w:rPr>
        <w:t xml:space="preserve">an assemblage of </w:t>
      </w:r>
      <w:r w:rsidRPr="006136D1">
        <w:rPr>
          <w:spacing w:val="2"/>
          <w:shd w:val="clear" w:color="auto" w:fill="FCFCFC"/>
        </w:rPr>
        <w:t xml:space="preserve">a </w:t>
      </w:r>
      <w:r w:rsidR="006B65C5" w:rsidRPr="006136D1">
        <w:rPr>
          <w:spacing w:val="2"/>
          <w:shd w:val="clear" w:color="auto" w:fill="FCFCFC"/>
        </w:rPr>
        <w:t xml:space="preserve">platform, </w:t>
      </w:r>
      <w:r w:rsidRPr="006136D1">
        <w:rPr>
          <w:spacing w:val="2"/>
          <w:shd w:val="clear" w:color="auto" w:fill="FCFCFC"/>
        </w:rPr>
        <w:t>the actors</w:t>
      </w:r>
      <w:r w:rsidR="006B65C5" w:rsidRPr="006136D1">
        <w:rPr>
          <w:spacing w:val="2"/>
          <w:shd w:val="clear" w:color="auto" w:fill="FCFCFC"/>
        </w:rPr>
        <w:t xml:space="preserve"> and the offerings developed on that platform </w:t>
      </w:r>
      <w:r w:rsidR="006B65C5" w:rsidRPr="006136D1">
        <w:rPr>
          <w:spacing w:val="2"/>
          <w:shd w:val="clear" w:color="auto" w:fill="FCFCFC"/>
        </w:rPr>
        <w:fldChar w:fldCharType="begin">
          <w:fldData xml:space="preserve">PEVuZE5vdGU+PENpdGU+PEF1dGhvcj5UaXdhbmE8L0F1dGhvcj48WWVhcj4yMDE1PC9ZZWFyPjxS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</w:fldData>
        </w:fldChar>
      </w:r>
      <w:r w:rsidR="006B65C5" w:rsidRPr="006136D1">
        <w:rPr>
          <w:spacing w:val="2"/>
          <w:shd w:val="clear" w:color="auto" w:fill="FCFCFC"/>
        </w:rPr>
        <w:instrText xml:space="preserve"> ADDIN EN.CITE </w:instrText>
      </w:r>
      <w:r w:rsidR="006B65C5" w:rsidRPr="006136D1">
        <w:rPr>
          <w:spacing w:val="2"/>
          <w:shd w:val="clear" w:color="auto" w:fill="FCFCFC"/>
        </w:rPr>
        <w:fldChar w:fldCharType="begin">
          <w:fldData xml:space="preserve">PEVuZE5vdGU+PENpdGU+PEF1dGhvcj5UaXdhbmE8L0F1dGhvcj48WWVhcj4yMDE1PC9ZZWFyPjxS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</w:fldData>
        </w:fldChar>
      </w:r>
      <w:r w:rsidR="006B65C5" w:rsidRPr="006136D1">
        <w:rPr>
          <w:spacing w:val="2"/>
          <w:shd w:val="clear" w:color="auto" w:fill="FCFCFC"/>
        </w:rPr>
        <w:instrText xml:space="preserve"> ADDIN EN.CITE.DATA </w:instrText>
      </w:r>
      <w:r w:rsidR="006B65C5" w:rsidRPr="006136D1">
        <w:rPr>
          <w:spacing w:val="2"/>
          <w:shd w:val="clear" w:color="auto" w:fill="FCFCFC"/>
        </w:rPr>
      </w:r>
      <w:r w:rsidR="006B65C5" w:rsidRPr="006136D1">
        <w:rPr>
          <w:spacing w:val="2"/>
          <w:shd w:val="clear" w:color="auto" w:fill="FCFCFC"/>
        </w:rPr>
        <w:fldChar w:fldCharType="end"/>
      </w:r>
      <w:r w:rsidR="006B65C5" w:rsidRPr="006136D1">
        <w:rPr>
          <w:spacing w:val="2"/>
          <w:shd w:val="clear" w:color="auto" w:fill="FCFCFC"/>
        </w:rPr>
      </w:r>
      <w:r w:rsidR="006B65C5" w:rsidRPr="006136D1">
        <w:rPr>
          <w:spacing w:val="2"/>
          <w:shd w:val="clear" w:color="auto" w:fill="FCFCFC"/>
        </w:rPr>
        <w:fldChar w:fldCharType="separate"/>
      </w:r>
      <w:r w:rsidR="006B65C5" w:rsidRPr="006136D1">
        <w:rPr>
          <w:noProof/>
          <w:spacing w:val="2"/>
          <w:shd w:val="clear" w:color="auto" w:fill="FCFCFC"/>
        </w:rPr>
        <w:t>(Tiwana, 2015a, Eloranta and Turunen, 2016, Goldbach et al., 2018)</w:t>
      </w:r>
      <w:r w:rsidR="006B65C5" w:rsidRPr="006136D1">
        <w:rPr>
          <w:spacing w:val="2"/>
          <w:shd w:val="clear" w:color="auto" w:fill="FCFCFC"/>
        </w:rPr>
        <w:fldChar w:fldCharType="end"/>
      </w:r>
      <w:r w:rsidRPr="006136D1">
        <w:rPr>
          <w:spacing w:val="2"/>
          <w:shd w:val="clear" w:color="auto" w:fill="FCFCFC"/>
        </w:rPr>
        <w:t xml:space="preserve">. </w:t>
      </w:r>
      <w:r w:rsidRPr="006136D1">
        <w:t>In</w:t>
      </w:r>
      <w:r w:rsidR="00316C5F" w:rsidRPr="006136D1">
        <w:t xml:space="preserve"> the s</w:t>
      </w:r>
      <w:r w:rsidR="00F55A2B" w:rsidRPr="006136D1">
        <w:t xml:space="preserve">ervitization context, </w:t>
      </w:r>
      <w:r w:rsidR="00E24AAE" w:rsidRPr="006136D1">
        <w:t xml:space="preserve">manufacturers use their </w:t>
      </w:r>
      <w:r w:rsidR="00604EB5" w:rsidRPr="006136D1">
        <w:t>product</w:t>
      </w:r>
      <w:r w:rsidR="00E24AAE" w:rsidRPr="006136D1">
        <w:t>s as the platform</w:t>
      </w:r>
      <w:r w:rsidR="00604EB5" w:rsidRPr="006136D1">
        <w:t xml:space="preserve">, </w:t>
      </w:r>
      <w:r w:rsidR="00E664A5" w:rsidRPr="006136D1">
        <w:t>which</w:t>
      </w:r>
      <w:r w:rsidR="00AE034E" w:rsidRPr="006136D1">
        <w:t xml:space="preserve"> </w:t>
      </w:r>
      <w:r w:rsidR="00AE034E" w:rsidRPr="006136D1">
        <w:rPr>
          <w:rStyle w:val="apple-converted-space"/>
          <w:shd w:val="clear" w:color="auto" w:fill="FFFFFF"/>
        </w:rPr>
        <w:t>enables them to extend beyond product offerings to create new usage scenarios</w:t>
      </w:r>
      <w:r w:rsidR="00E664A5" w:rsidRPr="006136D1">
        <w:rPr>
          <w:rStyle w:val="apple-converted-space"/>
          <w:shd w:val="clear" w:color="auto" w:fill="FFFFFF"/>
        </w:rPr>
        <w:t>, i.e.</w:t>
      </w:r>
      <w:r w:rsidR="00AE034E" w:rsidRPr="006136D1">
        <w:rPr>
          <w:rStyle w:val="apple-converted-space"/>
          <w:shd w:val="clear" w:color="auto" w:fill="FFFFFF"/>
        </w:rPr>
        <w:t xml:space="preserve"> advanced services, whilst facilitating co-creation and service innovation across key actors in their </w:t>
      </w:r>
      <w:r w:rsidR="00211254">
        <w:rPr>
          <w:rStyle w:val="apple-converted-space"/>
          <w:shd w:val="clear" w:color="auto" w:fill="FFFFFF"/>
        </w:rPr>
        <w:t>PEs</w:t>
      </w:r>
      <w:r w:rsidR="00AE034E" w:rsidRPr="006136D1">
        <w:rPr>
          <w:rStyle w:val="apple-converted-space"/>
          <w:shd w:val="clear" w:color="auto" w:fill="FFFFFF"/>
        </w:rPr>
        <w:t xml:space="preserve">. </w:t>
      </w:r>
      <w:r w:rsidR="00AC4D2A" w:rsidRPr="006136D1">
        <w:rPr>
          <w:shd w:val="clear" w:color="auto" w:fill="FFFFFF"/>
        </w:rPr>
        <w:t xml:space="preserve">In steering strategic opportunities, platforms extend capacities of a product to deliver </w:t>
      </w:r>
      <w:r w:rsidR="00E664A5" w:rsidRPr="006136D1">
        <w:rPr>
          <w:shd w:val="clear" w:color="auto" w:fill="FFFFFF"/>
        </w:rPr>
        <w:t xml:space="preserve">new </w:t>
      </w:r>
      <w:r w:rsidR="00855947" w:rsidRPr="006136D1">
        <w:rPr>
          <w:shd w:val="clear" w:color="auto" w:fill="FFFFFF"/>
        </w:rPr>
        <w:t>outcome</w:t>
      </w:r>
      <w:r w:rsidR="00E664A5" w:rsidRPr="006136D1">
        <w:rPr>
          <w:shd w:val="clear" w:color="auto" w:fill="FFFFFF"/>
        </w:rPr>
        <w:t>s</w:t>
      </w:r>
      <w:r w:rsidR="00AC4D2A" w:rsidRPr="006136D1">
        <w:rPr>
          <w:shd w:val="clear" w:color="auto" w:fill="FFFFFF"/>
        </w:rPr>
        <w:t xml:space="preserve">, facilitate information flows, and realise shared benefits </w:t>
      </w:r>
      <w:r w:rsidR="00AC4D2A" w:rsidRPr="006136D1">
        <w:rPr>
          <w:shd w:val="clear" w:color="auto" w:fill="FFFFFF"/>
        </w:rPr>
        <w:fldChar w:fldCharType="begin"/>
      </w:r>
      <w:r w:rsidR="00AC4D2A" w:rsidRPr="006136D1">
        <w:rPr>
          <w:shd w:val="clear" w:color="auto" w:fill="FFFFFF"/>
        </w:rPr>
        <w:instrText xml:space="preserve"> ADDIN EN.CITE &lt;EndNote&gt;&lt;Cite&gt;&lt;Author&gt;Eloranta&lt;/Author&gt;&lt;Year&gt;2016&lt;/Year&gt;&lt;RecNum&gt;331&lt;/RecNum&gt;&lt;DisplayText&gt;(Eloranta et al., 2016)&lt;/DisplayText&gt;&lt;record&gt;&lt;rec-number&gt;331&lt;/rec-number&gt;&lt;foreign-keys&gt;&lt;key app="EN" db-id="wwddewsswdrrfkewdv6vdtw22ewvtrdt9e0p" timestamp="1555598717"&gt;331&lt;/key&gt;&lt;/foreign-keys&gt;&lt;ref-type name="Journal Article"&gt;17&lt;/ref-type&gt;&lt;contributors&gt;&lt;authors&gt;&lt;author&gt;Eloranta, Ville&lt;/author&gt;&lt;author&gt;Orkoneva, Lauri&lt;/author&gt;&lt;author&gt;Hakanen, Esko&lt;/author&gt;&lt;author&gt;Turunen, Taija&lt;/author&gt;&lt;/authors&gt;&lt;/contributors&gt;&lt;titles&gt;&lt;title&gt;Using platforms to pursue strategic opportunities in service-driven manufacturing&lt;/title&gt;&lt;secondary-title&gt;Service Science&lt;/secondary-title&gt;&lt;/titles&gt;&lt;periodical&gt;&lt;full-title&gt;Service Science&lt;/full-title&gt;&lt;/periodical&gt;&lt;pages&gt;344-357&lt;/pages&gt;&lt;volume&gt;8&lt;/volume&gt;&lt;number&gt;3&lt;/number&gt;&lt;dates&gt;&lt;year&gt;2016&lt;/year&gt;&lt;/dates&gt;&lt;isbn&gt;2164-3962&lt;/isbn&gt;&lt;urls&gt;&lt;/urls&gt;&lt;/record&gt;&lt;/Cite&gt;&lt;/EndNote&gt;</w:instrText>
      </w:r>
      <w:r w:rsidR="00AC4D2A" w:rsidRPr="006136D1">
        <w:rPr>
          <w:shd w:val="clear" w:color="auto" w:fill="FFFFFF"/>
        </w:rPr>
        <w:fldChar w:fldCharType="separate"/>
      </w:r>
      <w:r w:rsidR="00AC4D2A" w:rsidRPr="006136D1">
        <w:rPr>
          <w:noProof/>
          <w:shd w:val="clear" w:color="auto" w:fill="FFFFFF"/>
        </w:rPr>
        <w:t>(Eloranta et al., 2016)</w:t>
      </w:r>
      <w:r w:rsidR="00AC4D2A" w:rsidRPr="006136D1">
        <w:rPr>
          <w:shd w:val="clear" w:color="auto" w:fill="FFFFFF"/>
        </w:rPr>
        <w:fldChar w:fldCharType="end"/>
      </w:r>
      <w:r w:rsidR="00AC4D2A" w:rsidRPr="006136D1">
        <w:rPr>
          <w:shd w:val="clear" w:color="auto" w:fill="FFFFFF"/>
        </w:rPr>
        <w:t>.</w:t>
      </w:r>
      <w:r w:rsidR="00E664A5" w:rsidRPr="006136D1">
        <w:rPr>
          <w:rStyle w:val="apple-converted-space"/>
          <w:shd w:val="clear" w:color="auto" w:fill="FFFFFF"/>
        </w:rPr>
        <w:t xml:space="preserve"> </w:t>
      </w:r>
      <w:r w:rsidR="00AC4D2A" w:rsidRPr="006136D1">
        <w:t xml:space="preserve">Incorporating platforms as a part of service innovation unlocks immense possibilities </w:t>
      </w:r>
      <w:r w:rsidR="00AC4D2A" w:rsidRPr="006136D1">
        <w:fldChar w:fldCharType="begin"/>
      </w:r>
      <w:r w:rsidR="00AC4D2A" w:rsidRPr="006136D1">
        <w:instrText xml:space="preserve"> ADDIN EN.CITE &lt;EndNote&gt;&lt;Cite&gt;&lt;Author&gt;Vargo&lt;/Author&gt;&lt;Year&gt;2015&lt;/Year&gt;&lt;RecNum&gt;329&lt;/RecNum&gt;&lt;DisplayText&gt;(Vargo et al., 2015, Lindhult et al., 2018)&lt;/DisplayText&gt;&lt;record&gt;&lt;rec-number&gt;329&lt;/rec-number&gt;&lt;foreign-keys&gt;&lt;key app="EN" db-id="wwddewsswdrrfkewdv6vdtw22ewvtrdt9e0p" timestamp="1555595647"&gt;329&lt;/key&gt;&lt;/foreign-keys&gt;&lt;ref-type name="Journal Article"&gt;17&lt;/ref-type&gt;&lt;contributors&gt;&lt;authors&gt;&lt;author&gt;Vargo, Stephen L&lt;/author&gt;&lt;author&gt;Wieland, Heiko&lt;/author&gt;&lt;author&gt;Akaka, Melissa Archpru&lt;/author&gt;&lt;/authors&gt;&lt;/contributors&gt;&lt;titles&gt;&lt;title&gt;Innovation through institutionalization: A service ecosystems perspective&lt;/title&gt;&lt;secondary-title&gt;Industrial Marketing Management&lt;/secondary-title&gt;&lt;/titles&gt;&lt;periodical&gt;&lt;full-title&gt;Industrial Marketing Management&lt;/full-title&gt;&lt;/periodical&gt;&lt;pages&gt;63-72&lt;/pages&gt;&lt;volume&gt;44&lt;/volume&gt;&lt;dates&gt;&lt;year&gt;2015&lt;/year&gt;&lt;/dates&gt;&lt;isbn&gt;0019-8501&lt;/isbn&gt;&lt;urls&gt;&lt;/urls&gt;&lt;/record&gt;&lt;/Cite&gt;&lt;Cite&gt;&lt;Author&gt;Lindhult&lt;/Author&gt;&lt;Year&gt;2018&lt;/Year&gt;&lt;RecNum&gt;323&lt;/RecNum&gt;&lt;record&gt;&lt;rec-number&gt;323&lt;/rec-number&gt;&lt;foreign-keys&gt;&lt;key app="EN" db-id="wwddewsswdrrfkewdv6vdtw22ewvtrdt9e0p" timestamp="1555496041"&gt;323&lt;/key&gt;&lt;/foreign-keys&gt;&lt;ref-type name="Journal Article"&gt;17&lt;/ref-type&gt;&lt;contributors&gt;&lt;authors&gt;&lt;author&gt;Lindhult, Erik&lt;/author&gt;&lt;author&gt;Chirumalla, Koteshwar&lt;/author&gt;&lt;author&gt;Oghazi, Pejvak&lt;/author&gt;&lt;author&gt;Parida, Vinit&lt;/author&gt;&lt;/authors&gt;&lt;/contributors&gt;&lt;titles&gt;&lt;title&gt;Value logics for service innovation: practice-driven implications for service-dominant logic&lt;/title&gt;&lt;secondary-title&gt;Service Business&lt;/secondary-title&gt;&lt;/titles&gt;&lt;periodical&gt;&lt;full-title&gt;Service Business&lt;/full-title&gt;&lt;/periodical&gt;&lt;pages&gt;1-25&lt;/pages&gt;&lt;dates&gt;&lt;year&gt;2018&lt;/year&gt;&lt;/dates&gt;&lt;isbn&gt;1862-8516&lt;/isbn&gt;&lt;urls&gt;&lt;/urls&gt;&lt;/record&gt;&lt;/Cite&gt;&lt;/EndNote&gt;</w:instrText>
      </w:r>
      <w:r w:rsidR="00AC4D2A" w:rsidRPr="006136D1">
        <w:fldChar w:fldCharType="separate"/>
      </w:r>
      <w:r w:rsidR="00AC4D2A" w:rsidRPr="006136D1">
        <w:rPr>
          <w:noProof/>
        </w:rPr>
        <w:t>(Vargo et al., 2015, Lindhult et al., 2018)</w:t>
      </w:r>
      <w:r w:rsidR="00AC4D2A" w:rsidRPr="006136D1">
        <w:fldChar w:fldCharType="end"/>
      </w:r>
      <w:r w:rsidR="00AC4D2A" w:rsidRPr="006136D1">
        <w:t xml:space="preserve">, and involves facilitating synergistic interactions between multiple actors in a business ecosystem to enable innovation and value delivery </w:t>
      </w:r>
      <w:r w:rsidR="00AC4D2A" w:rsidRPr="006136D1">
        <w:fldChar w:fldCharType="begin">
          <w:fldData xml:space="preserve">PEVuZE5vdGU+PENpdGU+PEF1dGhvcj5HYXdlcjwvQXV0aG9yPjxZZWFyPjIwMTQ8L1llYXI+PFJl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=
</w:fldData>
        </w:fldChar>
      </w:r>
      <w:r w:rsidR="00AC4D2A" w:rsidRPr="006136D1">
        <w:instrText xml:space="preserve"> ADDIN EN.CITE </w:instrText>
      </w:r>
      <w:r w:rsidR="00AC4D2A" w:rsidRPr="006136D1">
        <w:fldChar w:fldCharType="begin">
          <w:fldData xml:space="preserve">PEVuZE5vdGU+PENpdGU+PEF1dGhvcj5HYXdlcjwvQXV0aG9yPjxZZWFyPjIwMTQ8L1llYXI+PFJl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=
</w:fldData>
        </w:fldChar>
      </w:r>
      <w:r w:rsidR="00AC4D2A" w:rsidRPr="006136D1">
        <w:instrText xml:space="preserve"> ADDIN EN.CITE.DATA </w:instrText>
      </w:r>
      <w:r w:rsidR="00AC4D2A" w:rsidRPr="006136D1">
        <w:fldChar w:fldCharType="end"/>
      </w:r>
      <w:r w:rsidR="00AC4D2A" w:rsidRPr="006136D1">
        <w:fldChar w:fldCharType="separate"/>
      </w:r>
      <w:r w:rsidR="00AC4D2A" w:rsidRPr="006136D1">
        <w:rPr>
          <w:noProof/>
        </w:rPr>
        <w:t>(Gawer and Cusumano, 2014, Cenamor et al., 2017, Thomas et al., 2014)</w:t>
      </w:r>
      <w:r w:rsidR="00AC4D2A" w:rsidRPr="006136D1">
        <w:fldChar w:fldCharType="end"/>
      </w:r>
      <w:r w:rsidR="00AC4D2A" w:rsidRPr="006136D1">
        <w:t xml:space="preserve">. Therefore, a platform always operates/functions </w:t>
      </w:r>
      <w:r w:rsidR="00920492" w:rsidRPr="006136D1">
        <w:t>in alignment with its ecosystem, and</w:t>
      </w:r>
      <w:r w:rsidR="00AC4D2A" w:rsidRPr="006136D1">
        <w:t xml:space="preserve"> </w:t>
      </w:r>
      <w:r w:rsidR="00920492" w:rsidRPr="006136D1">
        <w:t>in order to establish a holistic understanding, accounting for the platform with its ecosystem is key.</w:t>
      </w:r>
      <w:r w:rsidR="00C3299C" w:rsidRPr="006136D1">
        <w:t xml:space="preserve"> </w:t>
      </w:r>
    </w:p>
    <w:p w14:paraId="467320E5" w14:textId="75518D7C" w:rsidR="00AC4D2A" w:rsidRPr="006136D1" w:rsidRDefault="00F55A2B" w:rsidP="000F4F7B">
      <w:pPr>
        <w:pStyle w:val="NormalWeb"/>
        <w:shd w:val="clear" w:color="auto" w:fill="FFFFFF"/>
        <w:spacing w:before="120" w:beforeAutospacing="0" w:after="120" w:afterAutospacing="0" w:line="276" w:lineRule="auto"/>
        <w:jc w:val="both"/>
      </w:pPr>
      <w:r w:rsidRPr="006136D1">
        <w:t xml:space="preserve">For instance, </w:t>
      </w:r>
      <w:r w:rsidR="003738E7" w:rsidRPr="006136D1">
        <w:rPr>
          <w:shd w:val="clear" w:color="auto" w:fill="FFFFFF"/>
        </w:rPr>
        <w:t>commercial truck manufacturer</w:t>
      </w:r>
      <w:r w:rsidR="00B41A1B" w:rsidRPr="006136D1">
        <w:rPr>
          <w:shd w:val="clear" w:color="auto" w:fill="FFFFFF"/>
        </w:rPr>
        <w:t>,</w:t>
      </w:r>
      <w:r w:rsidR="003738E7" w:rsidRPr="006136D1">
        <w:rPr>
          <w:shd w:val="clear" w:color="auto" w:fill="FFFFFF"/>
        </w:rPr>
        <w:t xml:space="preserve"> MAN</w:t>
      </w:r>
      <w:r w:rsidR="00E24AAE" w:rsidRPr="006136D1">
        <w:rPr>
          <w:shd w:val="clear" w:color="auto" w:fill="FFFFFF"/>
        </w:rPr>
        <w:t xml:space="preserve"> use their trucks</w:t>
      </w:r>
      <w:r w:rsidR="00AC4D2A" w:rsidRPr="006136D1">
        <w:rPr>
          <w:shd w:val="clear" w:color="auto" w:fill="FFFFFF"/>
        </w:rPr>
        <w:t xml:space="preserve"> (product)</w:t>
      </w:r>
      <w:r w:rsidR="00E24AAE" w:rsidRPr="006136D1">
        <w:rPr>
          <w:shd w:val="clear" w:color="auto" w:fill="FFFFFF"/>
        </w:rPr>
        <w:t xml:space="preserve"> as the platform</w:t>
      </w:r>
      <w:r w:rsidR="00AC4D2A" w:rsidRPr="006136D1">
        <w:rPr>
          <w:shd w:val="clear" w:color="auto" w:fill="FFFFFF"/>
        </w:rPr>
        <w:t>.</w:t>
      </w:r>
      <w:r w:rsidR="00E24AAE" w:rsidRPr="006136D1">
        <w:rPr>
          <w:shd w:val="clear" w:color="auto" w:fill="FFFFFF"/>
        </w:rPr>
        <w:t xml:space="preserve"> </w:t>
      </w:r>
      <w:r w:rsidR="00AC4D2A" w:rsidRPr="006136D1">
        <w:rPr>
          <w:shd w:val="clear" w:color="auto" w:fill="FFFFFF"/>
        </w:rPr>
        <w:t>T</w:t>
      </w:r>
      <w:r w:rsidR="00E24AAE" w:rsidRPr="006136D1">
        <w:rPr>
          <w:shd w:val="clear" w:color="auto" w:fill="FFFFFF"/>
        </w:rPr>
        <w:t xml:space="preserve">hey </w:t>
      </w:r>
      <w:r w:rsidR="00AC4D2A" w:rsidRPr="006136D1">
        <w:rPr>
          <w:shd w:val="clear" w:color="auto" w:fill="FFFFFF"/>
        </w:rPr>
        <w:t xml:space="preserve">have successfully </w:t>
      </w:r>
      <w:r w:rsidR="003738E7" w:rsidRPr="006136D1">
        <w:rPr>
          <w:shd w:val="clear" w:color="auto" w:fill="FFFFFF"/>
        </w:rPr>
        <w:t>col</w:t>
      </w:r>
      <w:r w:rsidR="00AC4D2A" w:rsidRPr="006136D1">
        <w:rPr>
          <w:shd w:val="clear" w:color="auto" w:fill="FFFFFF"/>
        </w:rPr>
        <w:t>laborated</w:t>
      </w:r>
      <w:r w:rsidR="003738E7" w:rsidRPr="006136D1">
        <w:rPr>
          <w:shd w:val="clear" w:color="auto" w:fill="FFFFFF"/>
        </w:rPr>
        <w:t xml:space="preserve"> with </w:t>
      </w:r>
      <w:r w:rsidR="00892506" w:rsidRPr="006136D1">
        <w:rPr>
          <w:shd w:val="clear" w:color="auto" w:fill="FFFFFF"/>
        </w:rPr>
        <w:t xml:space="preserve">a </w:t>
      </w:r>
      <w:r w:rsidR="003738E7" w:rsidRPr="006136D1">
        <w:rPr>
          <w:shd w:val="clear" w:color="auto" w:fill="FFFFFF"/>
        </w:rPr>
        <w:t xml:space="preserve">telematics </w:t>
      </w:r>
      <w:r w:rsidR="00465D47">
        <w:rPr>
          <w:shd w:val="clear" w:color="auto" w:fill="FFFFFF"/>
        </w:rPr>
        <w:t>firm</w:t>
      </w:r>
      <w:r w:rsidR="00B41A1B" w:rsidRPr="006136D1">
        <w:rPr>
          <w:shd w:val="clear" w:color="auto" w:fill="FFFFFF"/>
        </w:rPr>
        <w:t>,</w:t>
      </w:r>
      <w:r w:rsidR="003738E7" w:rsidRPr="006136D1">
        <w:rPr>
          <w:shd w:val="clear" w:color="auto" w:fill="FFFFFF"/>
        </w:rPr>
        <w:t xml:space="preserve"> Microlise</w:t>
      </w:r>
      <w:r w:rsidR="00AC4D2A" w:rsidRPr="006136D1">
        <w:rPr>
          <w:shd w:val="clear" w:color="auto" w:fill="FFFFFF"/>
        </w:rPr>
        <w:t xml:space="preserve"> (a key actor in their ecosystem)</w:t>
      </w:r>
      <w:r w:rsidR="00AB6153" w:rsidRPr="006136D1">
        <w:rPr>
          <w:shd w:val="clear" w:color="auto" w:fill="FFFFFF"/>
        </w:rPr>
        <w:t>,</w:t>
      </w:r>
      <w:r w:rsidR="003738E7" w:rsidRPr="006136D1">
        <w:rPr>
          <w:shd w:val="clear" w:color="auto" w:fill="FFFFFF"/>
        </w:rPr>
        <w:t xml:space="preserve"> </w:t>
      </w:r>
      <w:r w:rsidR="00E24AAE" w:rsidRPr="006136D1">
        <w:rPr>
          <w:shd w:val="clear" w:color="auto" w:fill="FFFFFF"/>
        </w:rPr>
        <w:t xml:space="preserve">and </w:t>
      </w:r>
      <w:r w:rsidR="00E24AAE" w:rsidRPr="006136D1">
        <w:t xml:space="preserve">together </w:t>
      </w:r>
      <w:r w:rsidR="003738E7" w:rsidRPr="006136D1">
        <w:t>develop</w:t>
      </w:r>
      <w:r w:rsidR="00E24AAE" w:rsidRPr="006136D1">
        <w:t>ed</w:t>
      </w:r>
      <w:r w:rsidRPr="006136D1">
        <w:t xml:space="preserve"> </w:t>
      </w:r>
      <w:r w:rsidR="008C7598" w:rsidRPr="006136D1">
        <w:t>a tracking u</w:t>
      </w:r>
      <w:r w:rsidRPr="006136D1">
        <w:t xml:space="preserve">nit </w:t>
      </w:r>
      <w:r w:rsidR="00E24AAE" w:rsidRPr="006136D1">
        <w:t>that</w:t>
      </w:r>
      <w:r w:rsidRPr="006136D1">
        <w:t xml:space="preserve"> </w:t>
      </w:r>
      <w:r w:rsidR="003738E7" w:rsidRPr="006136D1">
        <w:t>is</w:t>
      </w:r>
      <w:r w:rsidR="00892506" w:rsidRPr="006136D1">
        <w:t xml:space="preserve"> installed o</w:t>
      </w:r>
      <w:r w:rsidRPr="006136D1">
        <w:t xml:space="preserve">n MAN trucks to </w:t>
      </w:r>
      <w:r w:rsidR="003738E7" w:rsidRPr="006136D1">
        <w:t>feedback</w:t>
      </w:r>
      <w:r w:rsidRPr="006136D1">
        <w:t xml:space="preserve"> driver and vehicle performance data</w:t>
      </w:r>
      <w:r w:rsidR="00AC4D2A" w:rsidRPr="006136D1">
        <w:t xml:space="preserve">. </w:t>
      </w:r>
      <w:r w:rsidR="00732071" w:rsidRPr="006136D1">
        <w:t>They use s</w:t>
      </w:r>
      <w:r w:rsidR="00AC4D2A" w:rsidRPr="006136D1">
        <w:t>uch data for improving</w:t>
      </w:r>
      <w:r w:rsidR="00892506" w:rsidRPr="006136D1">
        <w:t xml:space="preserve"> driver skills and </w:t>
      </w:r>
      <w:r w:rsidR="008C7598" w:rsidRPr="006136D1">
        <w:t>monitor</w:t>
      </w:r>
      <w:r w:rsidR="00AC4D2A" w:rsidRPr="006136D1">
        <w:t>ing</w:t>
      </w:r>
      <w:r w:rsidR="00892506" w:rsidRPr="006136D1">
        <w:t xml:space="preserve"> </w:t>
      </w:r>
      <w:r w:rsidR="008C7598" w:rsidRPr="006136D1">
        <w:t>truck</w:t>
      </w:r>
      <w:r w:rsidR="00892506" w:rsidRPr="006136D1">
        <w:t xml:space="preserve"> health</w:t>
      </w:r>
      <w:r w:rsidR="008C7598" w:rsidRPr="006136D1">
        <w:t xml:space="preserve"> (advanced service)</w:t>
      </w:r>
      <w:r w:rsidRPr="006136D1">
        <w:t xml:space="preserve">. Successful examples like MAN are evidence that in manufacturing, collaborating with an extended network of actors </w:t>
      </w:r>
      <w:r w:rsidR="00F748A9" w:rsidRPr="006136D1">
        <w:t xml:space="preserve">equipped </w:t>
      </w:r>
      <w:r w:rsidR="00892506" w:rsidRPr="006136D1">
        <w:t xml:space="preserve">with service-related capabilities </w:t>
      </w:r>
      <w:r w:rsidR="00A01D8A" w:rsidRPr="006136D1">
        <w:t xml:space="preserve">(i.e. ecosystem) </w:t>
      </w:r>
      <w:r w:rsidRPr="006136D1">
        <w:t xml:space="preserve">can derive benefits of maximum value from investments, as well as </w:t>
      </w:r>
      <w:r w:rsidR="00AC4D2A" w:rsidRPr="006136D1">
        <w:t xml:space="preserve">result in </w:t>
      </w:r>
      <w:r w:rsidRPr="006136D1">
        <w:t>lasting relationships with customer</w:t>
      </w:r>
      <w:r w:rsidR="004D17A6" w:rsidRPr="006136D1">
        <w:t>s</w:t>
      </w:r>
      <w:r w:rsidRPr="006136D1">
        <w:t xml:space="preserve"> even after product sales.</w:t>
      </w:r>
      <w:r w:rsidR="00A01D8A" w:rsidRPr="006136D1">
        <w:t xml:space="preserve"> </w:t>
      </w:r>
      <w:r w:rsidR="00AC4D2A" w:rsidRPr="006136D1">
        <w:rPr>
          <w:rStyle w:val="apple-converted-space"/>
          <w:shd w:val="clear" w:color="auto" w:fill="FFFFFF"/>
        </w:rPr>
        <w:t>Despite such potential, e</w:t>
      </w:r>
      <w:r w:rsidR="00AC4D2A" w:rsidRPr="006136D1">
        <w:t xml:space="preserve">xisting research has not yet comprehensively analysed servitization, particularly, the development and delivery of advanced services from a </w:t>
      </w:r>
      <w:r w:rsidR="00211254">
        <w:t>PE</w:t>
      </w:r>
      <w:r w:rsidR="00AC4D2A" w:rsidRPr="006136D1">
        <w:t xml:space="preserve"> perspective. </w:t>
      </w:r>
      <w:r w:rsidR="00732071" w:rsidRPr="006136D1">
        <w:rPr>
          <w:rStyle w:val="apple-converted-space"/>
          <w:shd w:val="clear" w:color="auto" w:fill="FFFFFF"/>
        </w:rPr>
        <w:t>This</w:t>
      </w:r>
      <w:r w:rsidR="00AC4D2A" w:rsidRPr="006136D1">
        <w:t xml:space="preserve"> will </w:t>
      </w:r>
      <w:r w:rsidR="00AC4D2A" w:rsidRPr="006136D1">
        <w:rPr>
          <w:spacing w:val="2"/>
          <w:shd w:val="clear" w:color="auto" w:fill="FCFCFC"/>
        </w:rPr>
        <w:t xml:space="preserve">make for a stimulating research context </w:t>
      </w:r>
      <w:r w:rsidR="00732071" w:rsidRPr="006136D1">
        <w:rPr>
          <w:spacing w:val="2"/>
          <w:shd w:val="clear" w:color="auto" w:fill="FCFCFC"/>
        </w:rPr>
        <w:t>and</w:t>
      </w:r>
      <w:r w:rsidR="00AC4D2A" w:rsidRPr="006136D1">
        <w:t xml:space="preserve"> help us understand the interplay and management of </w:t>
      </w:r>
      <w:r w:rsidR="00211254">
        <w:t>PEs</w:t>
      </w:r>
      <w:r w:rsidR="00AC4D2A" w:rsidRPr="006136D1">
        <w:t xml:space="preserve"> in servitization.</w:t>
      </w:r>
      <w:r w:rsidR="00C3299C" w:rsidRPr="006136D1">
        <w:t xml:space="preserve"> Since we are interested in understanding how these aspects come into play </w:t>
      </w:r>
      <w:r w:rsidR="00211254">
        <w:t>in</w:t>
      </w:r>
      <w:r w:rsidR="00C3299C" w:rsidRPr="006136D1">
        <w:t xml:space="preserve"> the development and delivery of </w:t>
      </w:r>
      <w:r w:rsidR="00211254" w:rsidRPr="006136D1">
        <w:t xml:space="preserve">advanced </w:t>
      </w:r>
      <w:r w:rsidR="00C3299C" w:rsidRPr="006136D1">
        <w:t xml:space="preserve">services, we account for such actor dynamics from </w:t>
      </w:r>
      <w:r w:rsidR="00211254">
        <w:t xml:space="preserve">a </w:t>
      </w:r>
      <w:r w:rsidR="00C3299C" w:rsidRPr="006136D1">
        <w:t>manufacturer’s perspective.</w:t>
      </w:r>
    </w:p>
    <w:p w14:paraId="0C96A7B1" w14:textId="73F37774" w:rsidR="00295C90" w:rsidRDefault="00211254" w:rsidP="000F4F7B">
      <w:pPr>
        <w:spacing w:line="276" w:lineRule="auto"/>
        <w:jc w:val="both"/>
        <w:rPr>
          <w:rFonts w:ascii="Times New Roman" w:hAnsi="Times New Roman" w:cs="Times New Roman"/>
          <w:sz w:val="24"/>
          <w:szCs w:val="24"/>
        </w:rPr>
      </w:pPr>
      <w:r>
        <w:rPr>
          <w:rFonts w:ascii="Times New Roman" w:hAnsi="Times New Roman" w:cs="Times New Roman"/>
          <w:spacing w:val="2"/>
          <w:sz w:val="24"/>
          <w:szCs w:val="24"/>
          <w:shd w:val="clear" w:color="auto" w:fill="FCFCFC"/>
        </w:rPr>
        <w:t>PEs</w:t>
      </w:r>
      <w:r w:rsidR="00A01D8A" w:rsidRPr="006136D1">
        <w:rPr>
          <w:rFonts w:ascii="Times New Roman" w:hAnsi="Times New Roman" w:cs="Times New Roman"/>
          <w:spacing w:val="2"/>
          <w:sz w:val="24"/>
          <w:szCs w:val="24"/>
          <w:shd w:val="clear" w:color="auto" w:fill="FCFCFC"/>
        </w:rPr>
        <w:t xml:space="preserve"> have</w:t>
      </w:r>
      <w:r w:rsidR="00396B25" w:rsidRPr="006136D1">
        <w:rPr>
          <w:rFonts w:ascii="Times New Roman" w:hAnsi="Times New Roman" w:cs="Times New Roman"/>
          <w:spacing w:val="2"/>
          <w:sz w:val="24"/>
          <w:szCs w:val="24"/>
          <w:shd w:val="clear" w:color="auto" w:fill="FCFCFC"/>
        </w:rPr>
        <w:t xml:space="preserve"> the </w:t>
      </w:r>
      <w:r w:rsidR="00A01D8A" w:rsidRPr="006136D1">
        <w:rPr>
          <w:rFonts w:ascii="Times New Roman" w:hAnsi="Times New Roman" w:cs="Times New Roman"/>
          <w:spacing w:val="2"/>
          <w:sz w:val="24"/>
          <w:szCs w:val="24"/>
          <w:shd w:val="clear" w:color="auto" w:fill="FCFCFC"/>
        </w:rPr>
        <w:t xml:space="preserve">potential to account for </w:t>
      </w:r>
      <w:r w:rsidR="00732071" w:rsidRPr="006136D1">
        <w:rPr>
          <w:rFonts w:ascii="Times New Roman" w:hAnsi="Times New Roman" w:cs="Times New Roman"/>
          <w:spacing w:val="2"/>
          <w:sz w:val="24"/>
          <w:szCs w:val="24"/>
          <w:shd w:val="clear" w:color="auto" w:fill="FCFCFC"/>
        </w:rPr>
        <w:t>various</w:t>
      </w:r>
      <w:r w:rsidR="00396B25" w:rsidRPr="006136D1">
        <w:rPr>
          <w:rFonts w:ascii="Times New Roman" w:hAnsi="Times New Roman" w:cs="Times New Roman"/>
          <w:spacing w:val="2"/>
          <w:sz w:val="24"/>
          <w:szCs w:val="24"/>
          <w:shd w:val="clear" w:color="auto" w:fill="FCFCFC"/>
        </w:rPr>
        <w:t xml:space="preserve"> actors interacting via diverse means of trade (data, resources) and value creation processes </w:t>
      </w:r>
      <w:r w:rsidR="00396B25" w:rsidRPr="006136D1">
        <w:rPr>
          <w:rFonts w:ascii="Times New Roman" w:hAnsi="Times New Roman" w:cs="Times New Roman"/>
          <w:spacing w:val="2"/>
          <w:sz w:val="24"/>
          <w:szCs w:val="24"/>
          <w:shd w:val="clear" w:color="auto" w:fill="FCFCFC"/>
        </w:rPr>
        <w:fldChar w:fldCharType="begin"/>
      </w:r>
      <w:r w:rsidR="00396B25" w:rsidRPr="006136D1">
        <w:rPr>
          <w:rFonts w:ascii="Times New Roman" w:hAnsi="Times New Roman" w:cs="Times New Roman"/>
          <w:spacing w:val="2"/>
          <w:sz w:val="24"/>
          <w:szCs w:val="24"/>
          <w:shd w:val="clear" w:color="auto" w:fill="FCFCFC"/>
        </w:rPr>
        <w:instrText xml:space="preserve"> ADDIN EN.CITE &lt;EndNote&gt;&lt;Cite&gt;&lt;Author&gt;Schneider&lt;/Author&gt;&lt;Year&gt;2018&lt;/Year&gt;&lt;RecNum&gt;324&lt;/RecNum&gt;&lt;DisplayText&gt;(Schneider, 2018)&lt;/DisplayText&gt;&lt;record&gt;&lt;rec-number&gt;324&lt;/rec-number&gt;&lt;foreign-keys&gt;&lt;key app="EN" db-id="wwddewsswdrrfkewdv6vdtw22ewvtrdt9e0p" timestamp="1555498767"&gt;324&lt;/key&gt;&lt;/foreign-keys&gt;&lt;ref-type name="Journal Article"&gt;17&lt;/ref-type&gt;&lt;contributors&gt;&lt;authors&gt;&lt;author&gt;Schneider, Paul&lt;/author&gt;&lt;/authors&gt;&lt;/contributors&gt;&lt;titles&gt;&lt;title&gt;Managerial challenges of Industry 4.0: an empirically backed research agenda for a nascent field&lt;/title&gt;&lt;secondary-title&gt;Review of Managerial Science&lt;/secondary-title&gt;&lt;/titles&gt;&lt;periodical&gt;&lt;full-title&gt;Review of Managerial Science&lt;/full-title&gt;&lt;/periodical&gt;&lt;pages&gt;803-848&lt;/pages&gt;&lt;volume&gt;12&lt;/volume&gt;&lt;number&gt;3&lt;/number&gt;&lt;dates&gt;&lt;year&gt;2018&lt;/year&gt;&lt;/dates&gt;&lt;isbn&gt;1863-6683&lt;/isbn&gt;&lt;urls&gt;&lt;/urls&gt;&lt;/record&gt;&lt;/Cite&gt;&lt;/EndNote&gt;</w:instrText>
      </w:r>
      <w:r w:rsidR="00396B25" w:rsidRPr="006136D1">
        <w:rPr>
          <w:rFonts w:ascii="Times New Roman" w:hAnsi="Times New Roman" w:cs="Times New Roman"/>
          <w:spacing w:val="2"/>
          <w:sz w:val="24"/>
          <w:szCs w:val="24"/>
          <w:shd w:val="clear" w:color="auto" w:fill="FCFCFC"/>
        </w:rPr>
        <w:fldChar w:fldCharType="separate"/>
      </w:r>
      <w:r w:rsidR="00396B25" w:rsidRPr="006136D1">
        <w:rPr>
          <w:rFonts w:ascii="Times New Roman" w:hAnsi="Times New Roman" w:cs="Times New Roman"/>
          <w:noProof/>
          <w:spacing w:val="2"/>
          <w:sz w:val="24"/>
          <w:szCs w:val="24"/>
          <w:shd w:val="clear" w:color="auto" w:fill="FCFCFC"/>
        </w:rPr>
        <w:t>(Schneider, 2018)</w:t>
      </w:r>
      <w:r w:rsidR="00396B25" w:rsidRPr="006136D1">
        <w:rPr>
          <w:rFonts w:ascii="Times New Roman" w:hAnsi="Times New Roman" w:cs="Times New Roman"/>
          <w:spacing w:val="2"/>
          <w:sz w:val="24"/>
          <w:szCs w:val="24"/>
          <w:shd w:val="clear" w:color="auto" w:fill="FCFCFC"/>
        </w:rPr>
        <w:fldChar w:fldCharType="end"/>
      </w:r>
      <w:r w:rsidR="00396B25" w:rsidRPr="006136D1">
        <w:rPr>
          <w:rFonts w:ascii="Times New Roman" w:hAnsi="Times New Roman" w:cs="Times New Roman"/>
          <w:spacing w:val="2"/>
          <w:sz w:val="24"/>
          <w:szCs w:val="24"/>
          <w:shd w:val="clear" w:color="auto" w:fill="FCFCFC"/>
        </w:rPr>
        <w:t>.</w:t>
      </w:r>
      <w:r w:rsidR="00396B25" w:rsidRPr="006136D1">
        <w:rPr>
          <w:rFonts w:ascii="Times New Roman" w:hAnsi="Times New Roman" w:cs="Times New Roman"/>
          <w:sz w:val="24"/>
          <w:szCs w:val="24"/>
        </w:rPr>
        <w:t xml:space="preserve"> </w:t>
      </w:r>
      <w:r w:rsidR="00BA6468" w:rsidRPr="006136D1">
        <w:rPr>
          <w:rFonts w:ascii="Times New Roman" w:hAnsi="Times New Roman" w:cs="Times New Roman"/>
          <w:sz w:val="24"/>
          <w:szCs w:val="24"/>
        </w:rPr>
        <w:t>Existing research</w:t>
      </w:r>
      <w:r w:rsidR="00BA29B4" w:rsidRPr="006136D1">
        <w:rPr>
          <w:rFonts w:ascii="Times New Roman" w:hAnsi="Times New Roman" w:cs="Times New Roman"/>
          <w:sz w:val="24"/>
          <w:szCs w:val="24"/>
        </w:rPr>
        <w:t xml:space="preserve"> </w:t>
      </w:r>
      <w:r w:rsidR="00E71302" w:rsidRPr="006136D1">
        <w:rPr>
          <w:rFonts w:ascii="Times New Roman" w:hAnsi="Times New Roman" w:cs="Times New Roman"/>
          <w:sz w:val="24"/>
          <w:szCs w:val="24"/>
        </w:rPr>
        <w:fldChar w:fldCharType="begin"/>
      </w:r>
      <w:r w:rsidR="00E71302" w:rsidRPr="006136D1">
        <w:rPr>
          <w:rFonts w:ascii="Times New Roman" w:hAnsi="Times New Roman" w:cs="Times New Roman"/>
          <w:sz w:val="24"/>
          <w:szCs w:val="24"/>
        </w:rPr>
        <w:instrText xml:space="preserve"> ADDIN EN.CITE &lt;EndNote&gt;&lt;Cite&gt;&lt;Author&gt;Kuula&lt;/Author&gt;&lt;Year&gt;2018&lt;/Year&gt;&lt;RecNum&gt;340&lt;/RecNum&gt;&lt;DisplayText&gt;(Kuula et al., 2018)&lt;/DisplayText&gt;&lt;record&gt;&lt;rec-number&gt;340&lt;/rec-number&gt;&lt;foreign-keys&gt;&lt;key app="EN" db-id="wwddewsswdrrfkewdv6vdtw22ewvtrdt9e0p" timestamp="1556193171"&gt;340&lt;/key&gt;&lt;/foreign-keys&gt;&lt;ref-type name="Journal Article"&gt;17&lt;/ref-type&gt;&lt;contributors&gt;&lt;authors&gt;&lt;author&gt;Kuula, Seppo&lt;/author&gt;&lt;author&gt;Haapasalo, Harri&lt;/author&gt;&lt;author&gt;Tolonen, Arto&lt;/author&gt;&lt;/authors&gt;&lt;/contributors&gt;&lt;titles&gt;&lt;title&gt;Cost-efficient co-creation of knowledge intensive business services&lt;/title&gt;&lt;secondary-title&gt;Service Business&lt;/secondary-title&gt;&lt;/titles&gt;&lt;periodical&gt;&lt;full-title&gt;Service Business&lt;/full-title&gt;&lt;/periodical&gt;&lt;pages&gt;779-808&lt;/pages&gt;&lt;volume&gt;12&lt;/volume&gt;&lt;number&gt;4&lt;/number&gt;&lt;dates&gt;&lt;year&gt;2018&lt;/year&gt;&lt;/dates&gt;&lt;isbn&gt;1862-8516&lt;/isbn&gt;&lt;urls&gt;&lt;/urls&gt;&lt;/record&gt;&lt;/Cite&gt;&lt;/EndNote&gt;</w:instrText>
      </w:r>
      <w:r w:rsidR="00E71302" w:rsidRPr="006136D1">
        <w:rPr>
          <w:rFonts w:ascii="Times New Roman" w:hAnsi="Times New Roman" w:cs="Times New Roman"/>
          <w:sz w:val="24"/>
          <w:szCs w:val="24"/>
        </w:rPr>
        <w:fldChar w:fldCharType="separate"/>
      </w:r>
      <w:r w:rsidR="00E71302" w:rsidRPr="006136D1">
        <w:rPr>
          <w:rFonts w:ascii="Times New Roman" w:hAnsi="Times New Roman" w:cs="Times New Roman"/>
          <w:noProof/>
          <w:sz w:val="24"/>
          <w:szCs w:val="24"/>
        </w:rPr>
        <w:t>(Kuula et al., 2018)</w:t>
      </w:r>
      <w:r w:rsidR="00E71302" w:rsidRPr="006136D1">
        <w:rPr>
          <w:rFonts w:ascii="Times New Roman" w:hAnsi="Times New Roman" w:cs="Times New Roman"/>
          <w:sz w:val="24"/>
          <w:szCs w:val="24"/>
        </w:rPr>
        <w:fldChar w:fldCharType="end"/>
      </w:r>
      <w:r w:rsidR="00E71302" w:rsidRPr="006136D1">
        <w:rPr>
          <w:rFonts w:ascii="Times New Roman" w:hAnsi="Times New Roman" w:cs="Times New Roman"/>
          <w:sz w:val="24"/>
          <w:szCs w:val="24"/>
        </w:rPr>
        <w:t xml:space="preserve"> </w:t>
      </w:r>
      <w:r w:rsidR="00BA29B4" w:rsidRPr="006136D1">
        <w:rPr>
          <w:rFonts w:ascii="Times New Roman" w:hAnsi="Times New Roman" w:cs="Times New Roman"/>
          <w:sz w:val="24"/>
          <w:szCs w:val="24"/>
        </w:rPr>
        <w:t>suggest</w:t>
      </w:r>
      <w:r w:rsidR="00BA6468" w:rsidRPr="006136D1">
        <w:rPr>
          <w:rFonts w:ascii="Times New Roman" w:hAnsi="Times New Roman" w:cs="Times New Roman"/>
          <w:sz w:val="24"/>
          <w:szCs w:val="24"/>
        </w:rPr>
        <w:t>s</w:t>
      </w:r>
      <w:r w:rsidR="00BA29B4" w:rsidRPr="006136D1">
        <w:rPr>
          <w:rFonts w:ascii="Times New Roman" w:hAnsi="Times New Roman" w:cs="Times New Roman"/>
          <w:sz w:val="24"/>
          <w:szCs w:val="24"/>
        </w:rPr>
        <w:t xml:space="preserve"> the need for investigating platform</w:t>
      </w:r>
      <w:r w:rsidR="00D91BBE" w:rsidRPr="006136D1">
        <w:rPr>
          <w:rFonts w:ascii="Times New Roman" w:hAnsi="Times New Roman" w:cs="Times New Roman"/>
          <w:sz w:val="24"/>
          <w:szCs w:val="24"/>
        </w:rPr>
        <w:t xml:space="preserve"> ecosystem</w:t>
      </w:r>
      <w:r w:rsidR="00A2515E" w:rsidRPr="006136D1">
        <w:rPr>
          <w:rFonts w:ascii="Times New Roman" w:hAnsi="Times New Roman" w:cs="Times New Roman"/>
          <w:sz w:val="24"/>
          <w:szCs w:val="24"/>
        </w:rPr>
        <w:t>s</w:t>
      </w:r>
      <w:r w:rsidR="00BA29B4" w:rsidRPr="006136D1">
        <w:rPr>
          <w:rFonts w:ascii="Times New Roman" w:hAnsi="Times New Roman" w:cs="Times New Roman"/>
          <w:sz w:val="24"/>
          <w:szCs w:val="24"/>
        </w:rPr>
        <w:t xml:space="preserve"> </w:t>
      </w:r>
      <w:r w:rsidR="00A01D8A" w:rsidRPr="006136D1">
        <w:rPr>
          <w:rFonts w:ascii="Times New Roman" w:hAnsi="Times New Roman" w:cs="Times New Roman"/>
          <w:sz w:val="24"/>
          <w:szCs w:val="24"/>
        </w:rPr>
        <w:t>across</w:t>
      </w:r>
      <w:r w:rsidR="00BA29B4" w:rsidRPr="006136D1">
        <w:rPr>
          <w:rFonts w:ascii="Times New Roman" w:hAnsi="Times New Roman" w:cs="Times New Roman"/>
          <w:sz w:val="24"/>
          <w:szCs w:val="24"/>
        </w:rPr>
        <w:t xml:space="preserve"> complex hybrid offerings</w:t>
      </w:r>
      <w:r w:rsidR="00E71302" w:rsidRPr="006136D1">
        <w:rPr>
          <w:rFonts w:ascii="Times New Roman" w:hAnsi="Times New Roman" w:cs="Times New Roman"/>
          <w:sz w:val="24"/>
          <w:szCs w:val="24"/>
        </w:rPr>
        <w:t>; a research call suggests,</w:t>
      </w:r>
      <w:r w:rsidR="00BA29B4" w:rsidRPr="006136D1">
        <w:rPr>
          <w:rFonts w:ascii="Times New Roman" w:hAnsi="Times New Roman" w:cs="Times New Roman"/>
          <w:sz w:val="24"/>
          <w:szCs w:val="24"/>
        </w:rPr>
        <w:t xml:space="preserve"> </w:t>
      </w:r>
      <w:r w:rsidR="00F23FD4" w:rsidRPr="006136D1">
        <w:rPr>
          <w:rFonts w:ascii="Times New Roman" w:hAnsi="Times New Roman" w:cs="Times New Roman"/>
          <w:sz w:val="24"/>
          <w:szCs w:val="24"/>
        </w:rPr>
        <w:t>“</w:t>
      </w:r>
      <w:r w:rsidR="00E71302" w:rsidRPr="006136D1">
        <w:rPr>
          <w:rFonts w:ascii="Times New Roman" w:hAnsi="Times New Roman" w:cs="Times New Roman"/>
          <w:sz w:val="24"/>
          <w:szCs w:val="24"/>
        </w:rPr>
        <w:t>a</w:t>
      </w:r>
      <w:r w:rsidR="00F23FD4" w:rsidRPr="006136D1">
        <w:rPr>
          <w:rFonts w:ascii="Times New Roman" w:hAnsi="Times New Roman" w:cs="Times New Roman"/>
          <w:sz w:val="24"/>
          <w:szCs w:val="24"/>
        </w:rPr>
        <w:t xml:space="preserve"> fruitful field to explore modularity and platform-based approaches in complex hybrid offerings are the integrated solutions business model and the </w:t>
      </w:r>
      <w:r w:rsidR="00465D47">
        <w:rPr>
          <w:rFonts w:ascii="Times New Roman" w:hAnsi="Times New Roman" w:cs="Times New Roman"/>
          <w:sz w:val="24"/>
          <w:szCs w:val="24"/>
        </w:rPr>
        <w:lastRenderedPageBreak/>
        <w:t>firms</w:t>
      </w:r>
      <w:r w:rsidR="00F23FD4" w:rsidRPr="006136D1">
        <w:rPr>
          <w:rFonts w:ascii="Times New Roman" w:hAnsi="Times New Roman" w:cs="Times New Roman"/>
          <w:sz w:val="24"/>
          <w:szCs w:val="24"/>
        </w:rPr>
        <w:t xml:space="preserve"> that are engaged in servitization. Thus, it is encouraged that scholars in the servitization and product-service systems fields turn toward research questions on modularity</w:t>
      </w:r>
      <w:r>
        <w:rPr>
          <w:rFonts w:ascii="Times New Roman" w:hAnsi="Times New Roman" w:cs="Times New Roman"/>
          <w:sz w:val="24"/>
          <w:szCs w:val="24"/>
        </w:rPr>
        <w:t>”</w:t>
      </w:r>
      <w:r w:rsidR="00F23FD4" w:rsidRPr="006136D1">
        <w:rPr>
          <w:rFonts w:ascii="Times New Roman" w:hAnsi="Times New Roman" w:cs="Times New Roman"/>
          <w:sz w:val="24"/>
          <w:szCs w:val="24"/>
        </w:rPr>
        <w:t xml:space="preserve"> </w:t>
      </w:r>
      <w:r w:rsidR="00F23FD4" w:rsidRPr="006136D1">
        <w:rPr>
          <w:rFonts w:ascii="Times New Roman" w:hAnsi="Times New Roman" w:cs="Times New Roman"/>
          <w:sz w:val="24"/>
          <w:szCs w:val="24"/>
        </w:rPr>
        <w:fldChar w:fldCharType="begin"/>
      </w:r>
      <w:r w:rsidR="00E71302" w:rsidRPr="006136D1">
        <w:rPr>
          <w:rFonts w:ascii="Times New Roman" w:hAnsi="Times New Roman" w:cs="Times New Roman"/>
          <w:sz w:val="24"/>
          <w:szCs w:val="24"/>
        </w:rPr>
        <w:instrText xml:space="preserve"> ADDIN EN.CITE &lt;EndNote&gt;&lt;Cite&gt;&lt;Author&gt;Brax&lt;/Author&gt;&lt;Year&gt;2017&lt;/Year&gt;&lt;RecNum&gt;346&lt;/RecNum&gt;&lt;Suffix&gt;`, p. 692&lt;/Suffix&gt;&lt;DisplayText&gt;(Brax et al., 2017, p. 692)&lt;/DisplayText&gt;&lt;record&gt;&lt;rec-number&gt;346&lt;/rec-number&gt;&lt;foreign-keys&gt;&lt;key app="EN" db-id="wwddewsswdrrfkewdv6vdtw22ewvtrdt9e0p" timestamp="1556270605"&gt;346&lt;/key&gt;&lt;/foreign-keys&gt;&lt;ref-type name="Journal Article"&gt;17&lt;/ref-type&gt;&lt;contributors&gt;&lt;authors&gt;&lt;author&gt;Brax, Saara A&lt;/author&gt;&lt;author&gt;Bask, Anu&lt;/author&gt;&lt;author&gt;Hsuan, Juliana&lt;/author&gt;&lt;author&gt;Voss, Chris&lt;/author&gt;&lt;/authors&gt;&lt;/contributors&gt;&lt;titles&gt;&lt;title&gt;Service modularity and architecture–an overview and research agenda&lt;/title&gt;&lt;secondary-title&gt;International Journal of Operations &amp;amp; Production Management&lt;/secondary-title&gt;&lt;/titles&gt;&lt;periodical&gt;&lt;full-title&gt;International Journal of Operations &amp;amp; Production Management&lt;/full-title&gt;&lt;/periodical&gt;&lt;pages&gt;686-702&lt;/pages&gt;&lt;volume&gt;37&lt;/volume&gt;&lt;number&gt;6&lt;/number&gt;&lt;dates&gt;&lt;year&gt;2017&lt;/year&gt;&lt;/dates&gt;&lt;isbn&gt;0144-3577&lt;/isbn&gt;&lt;urls&gt;&lt;/urls&gt;&lt;/record&gt;&lt;/Cite&gt;&lt;/EndNote&gt;</w:instrText>
      </w:r>
      <w:r w:rsidR="00F23FD4" w:rsidRPr="006136D1">
        <w:rPr>
          <w:rFonts w:ascii="Times New Roman" w:hAnsi="Times New Roman" w:cs="Times New Roman"/>
          <w:sz w:val="24"/>
          <w:szCs w:val="24"/>
        </w:rPr>
        <w:fldChar w:fldCharType="separate"/>
      </w:r>
      <w:r w:rsidR="00E71302" w:rsidRPr="006136D1">
        <w:rPr>
          <w:rFonts w:ascii="Times New Roman" w:hAnsi="Times New Roman" w:cs="Times New Roman"/>
          <w:noProof/>
          <w:sz w:val="24"/>
          <w:szCs w:val="24"/>
        </w:rPr>
        <w:t>(Brax et al., 2017, p. 692)</w:t>
      </w:r>
      <w:r w:rsidR="00F23FD4" w:rsidRPr="006136D1">
        <w:rPr>
          <w:rFonts w:ascii="Times New Roman" w:hAnsi="Times New Roman" w:cs="Times New Roman"/>
          <w:sz w:val="24"/>
          <w:szCs w:val="24"/>
        </w:rPr>
        <w:fldChar w:fldCharType="end"/>
      </w:r>
      <w:r>
        <w:rPr>
          <w:rFonts w:ascii="Times New Roman" w:hAnsi="Times New Roman" w:cs="Times New Roman"/>
          <w:sz w:val="24"/>
          <w:szCs w:val="24"/>
        </w:rPr>
        <w:t>.</w:t>
      </w:r>
      <w:r w:rsidR="00E71302" w:rsidRPr="006136D1">
        <w:rPr>
          <w:rFonts w:ascii="Times New Roman" w:hAnsi="Times New Roman" w:cs="Times New Roman"/>
          <w:sz w:val="24"/>
          <w:szCs w:val="24"/>
        </w:rPr>
        <w:t xml:space="preserve">  </w:t>
      </w:r>
      <w:r w:rsidR="00BA29B4" w:rsidRPr="006136D1">
        <w:rPr>
          <w:rFonts w:ascii="Times New Roman" w:hAnsi="Times New Roman" w:cs="Times New Roman"/>
          <w:sz w:val="24"/>
          <w:szCs w:val="24"/>
        </w:rPr>
        <w:t xml:space="preserve">There is an obvious overlap in the topics of </w:t>
      </w:r>
      <w:r>
        <w:rPr>
          <w:rFonts w:ascii="Times New Roman" w:hAnsi="Times New Roman" w:cs="Times New Roman"/>
          <w:sz w:val="24"/>
          <w:szCs w:val="24"/>
        </w:rPr>
        <w:t>PEs</w:t>
      </w:r>
      <w:r w:rsidR="00BA29B4" w:rsidRPr="006136D1">
        <w:rPr>
          <w:rFonts w:ascii="Times New Roman" w:hAnsi="Times New Roman" w:cs="Times New Roman"/>
          <w:sz w:val="24"/>
          <w:szCs w:val="24"/>
        </w:rPr>
        <w:t xml:space="preserve"> and </w:t>
      </w:r>
      <w:r w:rsidR="006B15A0" w:rsidRPr="006136D1">
        <w:rPr>
          <w:rFonts w:ascii="Times New Roman" w:hAnsi="Times New Roman" w:cs="Times New Roman"/>
          <w:sz w:val="24"/>
          <w:szCs w:val="24"/>
        </w:rPr>
        <w:t>servitization</w:t>
      </w:r>
      <w:r w:rsidR="00BA29B4" w:rsidRPr="006136D1">
        <w:rPr>
          <w:rFonts w:ascii="Times New Roman" w:hAnsi="Times New Roman" w:cs="Times New Roman"/>
          <w:sz w:val="24"/>
          <w:szCs w:val="24"/>
        </w:rPr>
        <w:t xml:space="preserve">, but very little is available in the management literature </w:t>
      </w:r>
      <w:r w:rsidR="00BB5E42" w:rsidRPr="006136D1">
        <w:rPr>
          <w:rFonts w:ascii="Times New Roman" w:hAnsi="Times New Roman" w:cs="Times New Roman"/>
          <w:sz w:val="24"/>
          <w:szCs w:val="24"/>
        </w:rPr>
        <w:t>on</w:t>
      </w:r>
      <w:r w:rsidR="00DF0E52" w:rsidRPr="006136D1">
        <w:rPr>
          <w:rFonts w:ascii="Times New Roman" w:hAnsi="Times New Roman" w:cs="Times New Roman"/>
          <w:sz w:val="24"/>
          <w:szCs w:val="24"/>
        </w:rPr>
        <w:t xml:space="preserve"> how the </w:t>
      </w:r>
      <w:r w:rsidR="004869DB" w:rsidRPr="006136D1">
        <w:rPr>
          <w:rFonts w:ascii="Times New Roman" w:hAnsi="Times New Roman" w:cs="Times New Roman"/>
          <w:sz w:val="24"/>
          <w:szCs w:val="24"/>
        </w:rPr>
        <w:t>two topics fit together</w:t>
      </w:r>
      <w:r w:rsidR="0021727A" w:rsidRPr="006136D1">
        <w:rPr>
          <w:rFonts w:ascii="Times New Roman" w:hAnsi="Times New Roman" w:cs="Times New Roman"/>
          <w:sz w:val="24"/>
          <w:szCs w:val="24"/>
        </w:rPr>
        <w:t xml:space="preserve">. </w:t>
      </w:r>
      <w:r w:rsidR="00BB5E42" w:rsidRPr="006136D1">
        <w:rPr>
          <w:rFonts w:ascii="Times New Roman" w:hAnsi="Times New Roman" w:cs="Times New Roman"/>
          <w:sz w:val="24"/>
          <w:szCs w:val="24"/>
        </w:rPr>
        <w:t>There have been some early contributions on the topic; for instance,</w:t>
      </w:r>
      <w:r w:rsidR="00A90FA2">
        <w:rPr>
          <w:rFonts w:ascii="Times New Roman" w:hAnsi="Times New Roman" w:cs="Times New Roman"/>
          <w:sz w:val="24"/>
          <w:szCs w:val="24"/>
        </w:rPr>
        <w:t xml:space="preserve"> </w:t>
      </w:r>
      <w:r w:rsidR="00A90FA2" w:rsidRPr="00A90FA2">
        <w:rPr>
          <w:rFonts w:ascii="Times New Roman" w:hAnsi="Times New Roman" w:cs="Times New Roman"/>
          <w:sz w:val="24"/>
          <w:szCs w:val="24"/>
          <w:highlight w:val="yellow"/>
        </w:rPr>
        <w:t>from a technical perspective,</w:t>
      </w:r>
      <w:r w:rsidR="00BB5E42" w:rsidRPr="006136D1">
        <w:rPr>
          <w:rFonts w:ascii="Times New Roman" w:hAnsi="Times New Roman" w:cs="Times New Roman"/>
          <w:sz w:val="24"/>
          <w:szCs w:val="24"/>
        </w:rPr>
        <w:t xml:space="preserve"> </w:t>
      </w:r>
      <w:r w:rsidR="00BB5E42" w:rsidRPr="006136D1">
        <w:rPr>
          <w:rFonts w:ascii="Times New Roman" w:hAnsi="Times New Roman" w:cs="Times New Roman"/>
          <w:sz w:val="24"/>
          <w:szCs w:val="24"/>
        </w:rPr>
        <w:fldChar w:fldCharType="begin"/>
      </w:r>
      <w:r w:rsidR="00BB5E42" w:rsidRPr="006136D1">
        <w:rPr>
          <w:rFonts w:ascii="Times New Roman" w:hAnsi="Times New Roman" w:cs="Times New Roman"/>
          <w:sz w:val="24"/>
          <w:szCs w:val="24"/>
        </w:rPr>
        <w:instrText xml:space="preserve"> ADDIN EN.CITE &lt;EndNote&gt;&lt;Cite AuthorYear="1"&gt;&lt;Author&gt;Rajala&lt;/Author&gt;&lt;Year&gt;2019&lt;/Year&gt;&lt;RecNum&gt;541&lt;/RecNum&gt;&lt;DisplayText&gt;Rajala et al. (2019)&lt;/DisplayText&gt;&lt;record&gt;&lt;rec-number&gt;541&lt;/rec-number&gt;&lt;foreign-keys&gt;&lt;key app="EN" db-id="wwddewsswdrrfkewdv6vdtw22ewvtrdt9e0p" timestamp="1596537856"&gt;541&lt;/key&gt;&lt;/foreign-keys&gt;&lt;ref-type name="Journal Article"&gt;17&lt;/ref-type&gt;&lt;contributors&gt;&lt;authors&gt;&lt;author&gt;Rajala, Risto&lt;/author&gt;&lt;author&gt;Brax, Saara A&lt;/author&gt;&lt;author&gt;Virtanen, Ari&lt;/author&gt;&lt;author&gt;Salonen, Anna&lt;/author&gt;&lt;/authors&gt;&lt;/contributors&gt;&lt;titles&gt;&lt;title&gt;The next phase in servitization: transforming integrated solutions into modular solutions&lt;/title&gt;&lt;secondary-title&gt;International Journal of Operations &amp;amp; Production Management&lt;/secondary-title&gt;&lt;/titles&gt;&lt;periodical&gt;&lt;full-title&gt;International Journal of Operations &amp;amp; Production Management&lt;/full-title&gt;&lt;/periodical&gt;&lt;dates&gt;&lt;year&gt;2019&lt;/year&gt;&lt;/dates&gt;&lt;isbn&gt;0144-3577&lt;/isbn&gt;&lt;urls&gt;&lt;/urls&gt;&lt;/record&gt;&lt;/Cite&gt;&lt;/EndNote&gt;</w:instrText>
      </w:r>
      <w:r w:rsidR="00BB5E42" w:rsidRPr="006136D1">
        <w:rPr>
          <w:rFonts w:ascii="Times New Roman" w:hAnsi="Times New Roman" w:cs="Times New Roman"/>
          <w:sz w:val="24"/>
          <w:szCs w:val="24"/>
        </w:rPr>
        <w:fldChar w:fldCharType="separate"/>
      </w:r>
      <w:r w:rsidR="00BB5E42" w:rsidRPr="006136D1">
        <w:rPr>
          <w:rFonts w:ascii="Times New Roman" w:hAnsi="Times New Roman" w:cs="Times New Roman"/>
          <w:noProof/>
          <w:sz w:val="24"/>
          <w:szCs w:val="24"/>
        </w:rPr>
        <w:t>Rajala et al. (2019)</w:t>
      </w:r>
      <w:r w:rsidR="00BB5E42" w:rsidRPr="006136D1">
        <w:rPr>
          <w:rFonts w:ascii="Times New Roman" w:hAnsi="Times New Roman" w:cs="Times New Roman"/>
          <w:sz w:val="24"/>
          <w:szCs w:val="24"/>
        </w:rPr>
        <w:fldChar w:fldCharType="end"/>
      </w:r>
      <w:r w:rsidR="00BB5E42" w:rsidRPr="006136D1">
        <w:rPr>
          <w:rFonts w:ascii="Times New Roman" w:hAnsi="Times New Roman" w:cs="Times New Roman"/>
          <w:sz w:val="24"/>
          <w:szCs w:val="24"/>
        </w:rPr>
        <w:t xml:space="preserve"> refer to </w:t>
      </w:r>
      <w:r w:rsidR="004C5919" w:rsidRPr="006136D1">
        <w:rPr>
          <w:rFonts w:ascii="Times New Roman" w:hAnsi="Times New Roman" w:cs="Times New Roman"/>
          <w:sz w:val="24"/>
          <w:szCs w:val="24"/>
        </w:rPr>
        <w:t xml:space="preserve">modularization, a key characteristic of </w:t>
      </w:r>
      <w:r w:rsidR="00BB5E42" w:rsidRPr="006136D1">
        <w:rPr>
          <w:rFonts w:ascii="Times New Roman" w:hAnsi="Times New Roman" w:cs="Times New Roman"/>
          <w:sz w:val="24"/>
          <w:szCs w:val="24"/>
        </w:rPr>
        <w:t xml:space="preserve"> </w:t>
      </w:r>
      <w:r w:rsidR="004C5919" w:rsidRPr="006136D1">
        <w:rPr>
          <w:rFonts w:ascii="Times New Roman" w:hAnsi="Times New Roman" w:cs="Times New Roman"/>
          <w:sz w:val="24"/>
          <w:szCs w:val="24"/>
        </w:rPr>
        <w:t xml:space="preserve">PEs, </w:t>
      </w:r>
      <w:r w:rsidR="00BB5E42" w:rsidRPr="006136D1">
        <w:rPr>
          <w:rFonts w:ascii="Times New Roman" w:hAnsi="Times New Roman" w:cs="Times New Roman"/>
          <w:sz w:val="24"/>
          <w:szCs w:val="24"/>
        </w:rPr>
        <w:t xml:space="preserve">as a critical competitive capability for </w:t>
      </w:r>
      <w:r w:rsidR="004C5919" w:rsidRPr="006136D1">
        <w:rPr>
          <w:rFonts w:ascii="Times New Roman" w:hAnsi="Times New Roman" w:cs="Times New Roman"/>
          <w:sz w:val="24"/>
          <w:szCs w:val="24"/>
        </w:rPr>
        <w:t>servitizing businesses</w:t>
      </w:r>
      <w:r w:rsidR="00095F73" w:rsidRPr="006136D1">
        <w:rPr>
          <w:rFonts w:ascii="Times New Roman" w:hAnsi="Times New Roman" w:cs="Times New Roman"/>
          <w:sz w:val="24"/>
          <w:szCs w:val="24"/>
        </w:rPr>
        <w:t>;</w:t>
      </w:r>
      <w:r w:rsidR="00BB5E42" w:rsidRPr="006136D1">
        <w:rPr>
          <w:rFonts w:ascii="Times New Roman" w:hAnsi="Times New Roman" w:cs="Times New Roman"/>
          <w:sz w:val="24"/>
          <w:szCs w:val="24"/>
        </w:rPr>
        <w:t xml:space="preserve"> </w:t>
      </w:r>
      <w:r w:rsidR="00095F73" w:rsidRPr="006136D1">
        <w:rPr>
          <w:rFonts w:ascii="Times New Roman" w:hAnsi="Times New Roman" w:cs="Times New Roman"/>
          <w:sz w:val="24"/>
          <w:szCs w:val="24"/>
        </w:rPr>
        <w:t>they</w:t>
      </w:r>
      <w:r w:rsidR="00BB5E42" w:rsidRPr="006136D1">
        <w:rPr>
          <w:rFonts w:ascii="Times New Roman" w:hAnsi="Times New Roman" w:cs="Times New Roman"/>
          <w:sz w:val="24"/>
          <w:szCs w:val="24"/>
        </w:rPr>
        <w:t xml:space="preserve"> emphasize on the importance of modularity principles</w:t>
      </w:r>
      <w:r w:rsidR="004C5919" w:rsidRPr="006136D1">
        <w:rPr>
          <w:rFonts w:ascii="Times New Roman" w:hAnsi="Times New Roman" w:cs="Times New Roman"/>
          <w:sz w:val="24"/>
          <w:szCs w:val="24"/>
        </w:rPr>
        <w:t xml:space="preserve"> in designing solutions</w:t>
      </w:r>
      <w:r w:rsidR="00BB5E42" w:rsidRPr="006136D1">
        <w:rPr>
          <w:rFonts w:ascii="Times New Roman" w:hAnsi="Times New Roman" w:cs="Times New Roman"/>
          <w:sz w:val="24"/>
          <w:szCs w:val="24"/>
        </w:rPr>
        <w:t>.</w:t>
      </w:r>
      <w:r w:rsidR="004C5919" w:rsidRPr="006136D1">
        <w:rPr>
          <w:rFonts w:ascii="Times New Roman" w:hAnsi="Times New Roman" w:cs="Times New Roman"/>
          <w:sz w:val="24"/>
          <w:szCs w:val="24"/>
        </w:rPr>
        <w:t xml:space="preserve"> However, studies like </w:t>
      </w:r>
      <w:r w:rsidR="004C5919" w:rsidRPr="006136D1">
        <w:rPr>
          <w:rFonts w:ascii="Times New Roman" w:hAnsi="Times New Roman" w:cs="Times New Roman"/>
          <w:sz w:val="24"/>
          <w:szCs w:val="24"/>
        </w:rPr>
        <w:fldChar w:fldCharType="begin"/>
      </w:r>
      <w:r w:rsidR="004C5919" w:rsidRPr="006136D1">
        <w:rPr>
          <w:rFonts w:ascii="Times New Roman" w:hAnsi="Times New Roman" w:cs="Times New Roman"/>
          <w:sz w:val="24"/>
          <w:szCs w:val="24"/>
        </w:rPr>
        <w:instrText xml:space="preserve"> ADDIN EN.CITE &lt;EndNote&gt;&lt;Cite AuthorYear="1"&gt;&lt;Author&gt;Salonen&lt;/Author&gt;&lt;Year&gt;2015&lt;/Year&gt;&lt;RecNum&gt;434&lt;/RecNum&gt;&lt;DisplayText&gt;Salonen and Jaakkola (2015)&lt;/DisplayText&gt;&lt;record&gt;&lt;rec-number&gt;434&lt;/rec-number&gt;&lt;foreign-keys&gt;&lt;key app="EN" db-id="wwddewsswdrrfkewdv6vdtw22ewvtrdt9e0p" timestamp="1582134723"&gt;434&lt;/key&gt;&lt;/foreign-keys&gt;&lt;ref-type name="Journal Article"&gt;17&lt;/ref-type&gt;&lt;contributors&gt;&lt;authors&gt;&lt;author&gt;Salonen, Anna&lt;/author&gt;&lt;author&gt;Jaakkola, Elina&lt;/author&gt;&lt;/authors&gt;&lt;/contributors&gt;&lt;titles&gt;&lt;title&gt;Firm boundary decisions in solution business: Examining internal vs. external resource integration&lt;/title&gt;&lt;secondary-title&gt;Industrial Marketing Management&lt;/secondary-title&gt;&lt;/titles&gt;&lt;periodical&gt;&lt;full-title&gt;Industrial Marketing Management&lt;/full-title&gt;&lt;/periodical&gt;&lt;pages&gt;171-183&lt;/pages&gt;&lt;volume&gt;51&lt;/volume&gt;&lt;dates&gt;&lt;year&gt;2015&lt;/year&gt;&lt;/dates&gt;&lt;isbn&gt;0019-8501&lt;/isbn&gt;&lt;urls&gt;&lt;/urls&gt;&lt;/record&gt;&lt;/Cite&gt;&lt;/EndNote&gt;</w:instrText>
      </w:r>
      <w:r w:rsidR="004C5919" w:rsidRPr="006136D1">
        <w:rPr>
          <w:rFonts w:ascii="Times New Roman" w:hAnsi="Times New Roman" w:cs="Times New Roman"/>
          <w:sz w:val="24"/>
          <w:szCs w:val="24"/>
        </w:rPr>
        <w:fldChar w:fldCharType="separate"/>
      </w:r>
      <w:r w:rsidR="004C5919" w:rsidRPr="006136D1">
        <w:rPr>
          <w:rFonts w:ascii="Times New Roman" w:hAnsi="Times New Roman" w:cs="Times New Roman"/>
          <w:noProof/>
          <w:sz w:val="24"/>
          <w:szCs w:val="24"/>
        </w:rPr>
        <w:t>Salonen and Jaakkola (2015)</w:t>
      </w:r>
      <w:r w:rsidR="004C5919" w:rsidRPr="006136D1">
        <w:rPr>
          <w:rFonts w:ascii="Times New Roman" w:hAnsi="Times New Roman" w:cs="Times New Roman"/>
          <w:sz w:val="24"/>
          <w:szCs w:val="24"/>
        </w:rPr>
        <w:fldChar w:fldCharType="end"/>
      </w:r>
      <w:r w:rsidR="004C5919" w:rsidRPr="006136D1">
        <w:rPr>
          <w:rFonts w:ascii="Times New Roman" w:hAnsi="Times New Roman" w:cs="Times New Roman"/>
          <w:sz w:val="24"/>
          <w:szCs w:val="24"/>
        </w:rPr>
        <w:t xml:space="preserve"> and </w:t>
      </w:r>
      <w:r w:rsidR="004C5919" w:rsidRPr="006136D1">
        <w:rPr>
          <w:rFonts w:ascii="Times New Roman" w:hAnsi="Times New Roman" w:cs="Times New Roman"/>
          <w:sz w:val="24"/>
          <w:szCs w:val="24"/>
        </w:rPr>
        <w:fldChar w:fldCharType="begin"/>
      </w:r>
      <w:r w:rsidR="004C5919" w:rsidRPr="006136D1">
        <w:rPr>
          <w:rFonts w:ascii="Times New Roman" w:hAnsi="Times New Roman" w:cs="Times New Roman"/>
          <w:sz w:val="24"/>
          <w:szCs w:val="24"/>
        </w:rPr>
        <w:instrText xml:space="preserve"> ADDIN EN.CITE &lt;EndNote&gt;&lt;Cite AuthorYear="1"&gt;&lt;Author&gt;Rajala&lt;/Author&gt;&lt;Year&gt;2019&lt;/Year&gt;&lt;RecNum&gt;541&lt;/RecNum&gt;&lt;DisplayText&gt;Rajala et al. (2019)&lt;/DisplayText&gt;&lt;record&gt;&lt;rec-number&gt;541&lt;/rec-number&gt;&lt;foreign-keys&gt;&lt;key app="EN" db-id="wwddewsswdrrfkewdv6vdtw22ewvtrdt9e0p" timestamp="1596537856"&gt;541&lt;/key&gt;&lt;/foreign-keys&gt;&lt;ref-type name="Journal Article"&gt;17&lt;/ref-type&gt;&lt;contributors&gt;&lt;authors&gt;&lt;author&gt;Rajala, Risto&lt;/author&gt;&lt;author&gt;Brax, Saara A&lt;/author&gt;&lt;author&gt;Virtanen, Ari&lt;/author&gt;&lt;author&gt;Salonen, Anna&lt;/author&gt;&lt;/authors&gt;&lt;/contributors&gt;&lt;titles&gt;&lt;title&gt;The next phase in servitization: transforming integrated solutions into modular solutions&lt;/title&gt;&lt;secondary-title&gt;International Journal of Operations &amp;amp; Production Management&lt;/secondary-title&gt;&lt;/titles&gt;&lt;periodical&gt;&lt;full-title&gt;International Journal of Operations &amp;amp; Production Management&lt;/full-title&gt;&lt;/periodical&gt;&lt;dates&gt;&lt;year&gt;2019&lt;/year&gt;&lt;/dates&gt;&lt;isbn&gt;0144-3577&lt;/isbn&gt;&lt;urls&gt;&lt;/urls&gt;&lt;/record&gt;&lt;/Cite&gt;&lt;/EndNote&gt;</w:instrText>
      </w:r>
      <w:r w:rsidR="004C5919" w:rsidRPr="006136D1">
        <w:rPr>
          <w:rFonts w:ascii="Times New Roman" w:hAnsi="Times New Roman" w:cs="Times New Roman"/>
          <w:sz w:val="24"/>
          <w:szCs w:val="24"/>
        </w:rPr>
        <w:fldChar w:fldCharType="separate"/>
      </w:r>
      <w:r w:rsidR="004C5919" w:rsidRPr="006136D1">
        <w:rPr>
          <w:rFonts w:ascii="Times New Roman" w:hAnsi="Times New Roman" w:cs="Times New Roman"/>
          <w:noProof/>
          <w:sz w:val="24"/>
          <w:szCs w:val="24"/>
        </w:rPr>
        <w:t>Rajala et al. (2019)</w:t>
      </w:r>
      <w:r w:rsidR="004C5919" w:rsidRPr="006136D1">
        <w:rPr>
          <w:rFonts w:ascii="Times New Roman" w:hAnsi="Times New Roman" w:cs="Times New Roman"/>
          <w:sz w:val="24"/>
          <w:szCs w:val="24"/>
        </w:rPr>
        <w:fldChar w:fldCharType="end"/>
      </w:r>
      <w:r w:rsidR="00095F73" w:rsidRPr="006136D1">
        <w:rPr>
          <w:rFonts w:ascii="Times New Roman" w:hAnsi="Times New Roman" w:cs="Times New Roman"/>
          <w:sz w:val="24"/>
          <w:szCs w:val="24"/>
        </w:rPr>
        <w:t xml:space="preserve"> investigate such PE aspects in firms relying on external collaborations, but yet, not much is known about how these play out in firms focused on resource internalisation</w:t>
      </w:r>
      <w:r w:rsidR="00BB5E42" w:rsidRPr="006136D1">
        <w:rPr>
          <w:rFonts w:ascii="Times New Roman" w:hAnsi="Times New Roman" w:cs="Times New Roman"/>
          <w:sz w:val="24"/>
          <w:szCs w:val="24"/>
        </w:rPr>
        <w:t xml:space="preserve"> </w:t>
      </w:r>
      <w:r w:rsidR="00095F73" w:rsidRPr="006136D1">
        <w:rPr>
          <w:rFonts w:ascii="Times New Roman" w:hAnsi="Times New Roman" w:cs="Times New Roman"/>
          <w:sz w:val="24"/>
          <w:szCs w:val="24"/>
        </w:rPr>
        <w:fldChar w:fldCharType="begin"/>
      </w:r>
      <w:r w:rsidR="00095F73" w:rsidRPr="006136D1">
        <w:rPr>
          <w:rFonts w:ascii="Times New Roman" w:hAnsi="Times New Roman" w:cs="Times New Roman"/>
          <w:sz w:val="24"/>
          <w:szCs w:val="24"/>
        </w:rPr>
        <w:instrText xml:space="preserve"> ADDIN EN.CITE &lt;EndNote&gt;&lt;Cite&gt;&lt;Author&gt;Rajala&lt;/Author&gt;&lt;Year&gt;2019&lt;/Year&gt;&lt;RecNum&gt;541&lt;/RecNum&gt;&lt;DisplayText&gt;(Rajala et al., 2019)&lt;/DisplayText&gt;&lt;record&gt;&lt;rec-number&gt;541&lt;/rec-number&gt;&lt;foreign-keys&gt;&lt;key app="EN" db-id="wwddewsswdrrfkewdv6vdtw22ewvtrdt9e0p" timestamp="1596537856"&gt;541&lt;/key&gt;&lt;/foreign-keys&gt;&lt;ref-type name="Journal Article"&gt;17&lt;/ref-type&gt;&lt;contributors&gt;&lt;authors&gt;&lt;author&gt;Rajala, Risto&lt;/author&gt;&lt;author&gt;Brax, Saara A&lt;/author&gt;&lt;author&gt;Virtanen, Ari&lt;/author&gt;&lt;author&gt;Salonen, Anna&lt;/author&gt;&lt;/authors&gt;&lt;/contributors&gt;&lt;titles&gt;&lt;title&gt;The next phase in servitization: transforming integrated solutions into modular solutions&lt;/title&gt;&lt;secondary-title&gt;International Journal of Operations &amp;amp; Production Management&lt;/secondary-title&gt;&lt;/titles&gt;&lt;periodical&gt;&lt;full-title&gt;International Journal of Operations &amp;amp; Production Management&lt;/full-title&gt;&lt;/periodical&gt;&lt;dates&gt;&lt;year&gt;2019&lt;/year&gt;&lt;/dates&gt;&lt;isbn&gt;0144-3577&lt;/isbn&gt;&lt;urls&gt;&lt;/urls&gt;&lt;/record&gt;&lt;/Cite&gt;&lt;/EndNote&gt;</w:instrText>
      </w:r>
      <w:r w:rsidR="00095F73" w:rsidRPr="006136D1">
        <w:rPr>
          <w:rFonts w:ascii="Times New Roman" w:hAnsi="Times New Roman" w:cs="Times New Roman"/>
          <w:sz w:val="24"/>
          <w:szCs w:val="24"/>
        </w:rPr>
        <w:fldChar w:fldCharType="separate"/>
      </w:r>
      <w:r w:rsidR="00095F73" w:rsidRPr="006136D1">
        <w:rPr>
          <w:rFonts w:ascii="Times New Roman" w:hAnsi="Times New Roman" w:cs="Times New Roman"/>
          <w:noProof/>
          <w:sz w:val="24"/>
          <w:szCs w:val="24"/>
        </w:rPr>
        <w:t>(Rajala et al., 2019)</w:t>
      </w:r>
      <w:r w:rsidR="00095F73" w:rsidRPr="006136D1">
        <w:rPr>
          <w:rFonts w:ascii="Times New Roman" w:hAnsi="Times New Roman" w:cs="Times New Roman"/>
          <w:sz w:val="24"/>
          <w:szCs w:val="24"/>
        </w:rPr>
        <w:fldChar w:fldCharType="end"/>
      </w:r>
      <w:r w:rsidR="00095F73" w:rsidRPr="006136D1">
        <w:rPr>
          <w:rFonts w:ascii="Times New Roman" w:hAnsi="Times New Roman" w:cs="Times New Roman"/>
          <w:sz w:val="24"/>
          <w:szCs w:val="24"/>
        </w:rPr>
        <w:t xml:space="preserve">. </w:t>
      </w:r>
      <w:r w:rsidR="00095F73" w:rsidRPr="00712078">
        <w:rPr>
          <w:rFonts w:ascii="Times New Roman" w:hAnsi="Times New Roman" w:cs="Times New Roman"/>
          <w:sz w:val="24"/>
          <w:szCs w:val="24"/>
          <w:highlight w:val="yellow"/>
        </w:rPr>
        <w:t xml:space="preserve">Moreover, </w:t>
      </w:r>
      <w:r w:rsidR="0056384E" w:rsidRPr="00712078">
        <w:rPr>
          <w:rFonts w:ascii="Times New Roman" w:hAnsi="Times New Roman" w:cs="Times New Roman"/>
          <w:sz w:val="24"/>
          <w:szCs w:val="24"/>
          <w:highlight w:val="yellow"/>
        </w:rPr>
        <w:t xml:space="preserve">a pressing gap in the literature is that </w:t>
      </w:r>
      <w:r w:rsidR="00095F73" w:rsidRPr="00712078">
        <w:rPr>
          <w:rFonts w:ascii="Times New Roman" w:hAnsi="Times New Roman" w:cs="Times New Roman"/>
          <w:sz w:val="24"/>
          <w:szCs w:val="24"/>
          <w:highlight w:val="yellow"/>
        </w:rPr>
        <w:t>e</w:t>
      </w:r>
      <w:r w:rsidR="00295C90" w:rsidRPr="00712078">
        <w:rPr>
          <w:rFonts w:ascii="Times New Roman" w:hAnsi="Times New Roman" w:cs="Times New Roman"/>
          <w:sz w:val="24"/>
          <w:szCs w:val="24"/>
          <w:highlight w:val="yellow"/>
        </w:rPr>
        <w:t xml:space="preserve">xisting studies </w:t>
      </w:r>
      <w:r w:rsidR="0056384E" w:rsidRPr="00712078">
        <w:rPr>
          <w:rFonts w:ascii="Times New Roman" w:hAnsi="Times New Roman" w:cs="Times New Roman"/>
          <w:sz w:val="24"/>
          <w:szCs w:val="24"/>
          <w:highlight w:val="yellow"/>
        </w:rPr>
        <w:t xml:space="preserve">focus </w:t>
      </w:r>
      <w:r w:rsidR="005549FD" w:rsidRPr="00712078">
        <w:rPr>
          <w:rFonts w:ascii="Times New Roman" w:hAnsi="Times New Roman" w:cs="Times New Roman"/>
          <w:sz w:val="24"/>
          <w:szCs w:val="24"/>
          <w:highlight w:val="yellow"/>
        </w:rPr>
        <w:t xml:space="preserve">more </w:t>
      </w:r>
      <w:r w:rsidR="00B36027" w:rsidRPr="00712078">
        <w:rPr>
          <w:rFonts w:ascii="Times New Roman" w:hAnsi="Times New Roman" w:cs="Times New Roman"/>
          <w:sz w:val="24"/>
          <w:szCs w:val="24"/>
          <w:highlight w:val="yellow"/>
        </w:rPr>
        <w:t xml:space="preserve">on the technical subsystem and </w:t>
      </w:r>
      <w:r w:rsidR="0056384E" w:rsidRPr="00712078">
        <w:rPr>
          <w:rFonts w:ascii="Times New Roman" w:hAnsi="Times New Roman" w:cs="Times New Roman"/>
          <w:sz w:val="24"/>
          <w:szCs w:val="24"/>
          <w:highlight w:val="yellow"/>
        </w:rPr>
        <w:t>not on</w:t>
      </w:r>
      <w:r w:rsidR="00B36027" w:rsidRPr="00712078">
        <w:rPr>
          <w:rFonts w:ascii="Times New Roman" w:hAnsi="Times New Roman" w:cs="Times New Roman"/>
          <w:sz w:val="24"/>
          <w:szCs w:val="24"/>
          <w:highlight w:val="yellow"/>
        </w:rPr>
        <w:t xml:space="preserve"> the social subsystem of a PE</w:t>
      </w:r>
      <w:r w:rsidR="00A90FA2" w:rsidRPr="00712078">
        <w:rPr>
          <w:rFonts w:ascii="Times New Roman" w:hAnsi="Times New Roman" w:cs="Times New Roman"/>
          <w:sz w:val="24"/>
          <w:szCs w:val="24"/>
          <w:highlight w:val="yellow"/>
        </w:rPr>
        <w:t xml:space="preserve">; </w:t>
      </w:r>
      <w:r w:rsidR="00295C90" w:rsidRPr="00712078">
        <w:rPr>
          <w:rFonts w:ascii="Times New Roman" w:hAnsi="Times New Roman" w:cs="Times New Roman"/>
          <w:sz w:val="24"/>
          <w:szCs w:val="24"/>
          <w:highlight w:val="yellow"/>
        </w:rPr>
        <w:t xml:space="preserve">not many insights on the actor dynamics, i.e. the ecosystem and its orchestration, are available </w:t>
      </w:r>
      <w:r w:rsidR="00295C90" w:rsidRPr="00712078">
        <w:rPr>
          <w:rFonts w:ascii="Times New Roman" w:hAnsi="Times New Roman" w:cs="Times New Roman"/>
          <w:sz w:val="24"/>
          <w:szCs w:val="24"/>
          <w:highlight w:val="yellow"/>
        </w:rPr>
        <w:fldChar w:fldCharType="begin"/>
      </w:r>
      <w:r w:rsidR="00295C90" w:rsidRPr="00712078">
        <w:rPr>
          <w:rFonts w:ascii="Times New Roman" w:hAnsi="Times New Roman" w:cs="Times New Roman"/>
          <w:sz w:val="24"/>
          <w:szCs w:val="24"/>
          <w:highlight w:val="yellow"/>
        </w:rPr>
        <w:instrText xml:space="preserve"> ADDIN EN.CITE &lt;EndNote&gt;&lt;Cite&gt;&lt;Author&gt;Breidbach&lt;/Author&gt;&lt;Year&gt;2018&lt;/Year&gt;&lt;RecNum&gt;330&lt;/RecNum&gt;&lt;DisplayText&gt;(Breidbach et al., 2018, Cenamor et al., 2017)&lt;/DisplayText&gt;&lt;record&gt;&lt;rec-number&gt;330&lt;/rec-number&gt;&lt;foreign-keys&gt;&lt;key app="EN" db-id="wwddewsswdrrfkewdv6vdtw22ewvtrdt9e0p" timestamp="1555597165"&gt;330&lt;/key&gt;&lt;/foreign-keys&gt;&lt;ref-type name="Journal Article"&gt;17&lt;/ref-type&gt;&lt;contributors&gt;&lt;authors&gt;&lt;author&gt;Breidbach, Christoph&lt;/author&gt;&lt;author&gt;Choi, Sunmee&lt;/author&gt;&lt;author&gt;Ellway, Benjamin&lt;/author&gt;&lt;author&gt;Keating, Byron W&lt;/author&gt;&lt;author&gt;Kormusheva, Katerina&lt;/author&gt;&lt;author&gt;Kowalkowski, Christian&lt;/author&gt;&lt;author&gt;Lim, Chiehyeon&lt;/author&gt;&lt;author&gt;Maglio, Paul&lt;/author&gt;&lt;/authors&gt;&lt;/contributors&gt;&lt;titles&gt;&lt;title&gt;Operating without operations: how is technology changing the role of the firm?&lt;/title&gt;&lt;secondary-title&gt;Journal of Service Management&lt;/secondary-title&gt;&lt;/titles&gt;&lt;periodical&gt;&lt;full-title&gt;Journal of Service Management&lt;/full-title&gt;&lt;/periodical&gt;&lt;pages&gt;809-833&lt;/pages&gt;&lt;volume&gt;29&lt;/volume&gt;&lt;number&gt;5&lt;/number&gt;&lt;dates&gt;&lt;year&gt;2018&lt;/year&gt;&lt;/dates&gt;&lt;isbn&gt;1757-5818&lt;/isbn&gt;&lt;urls&gt;&lt;/urls&gt;&lt;/record&gt;&lt;/Cite&gt;&lt;Cite&gt;&lt;Author&gt;Cenamor&lt;/Author&gt;&lt;Year&gt;2017&lt;/Year&gt;&lt;RecNum&gt;293&lt;/RecNum&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Economics&lt;/full-title&gt;&lt;/periodical&gt;&lt;pages&gt;54-65&lt;/pages&gt;&lt;volume&gt;192&lt;/volume&gt;&lt;dates&gt;&lt;year&gt;2017&lt;/year&gt;&lt;/dates&gt;&lt;isbn&gt;0925-5273&lt;/isbn&gt;&lt;urls&gt;&lt;/urls&gt;&lt;/record&gt;&lt;/Cite&gt;&lt;/EndNote&gt;</w:instrText>
      </w:r>
      <w:r w:rsidR="00295C90" w:rsidRPr="00712078">
        <w:rPr>
          <w:rFonts w:ascii="Times New Roman" w:hAnsi="Times New Roman" w:cs="Times New Roman"/>
          <w:sz w:val="24"/>
          <w:szCs w:val="24"/>
          <w:highlight w:val="yellow"/>
        </w:rPr>
        <w:fldChar w:fldCharType="separate"/>
      </w:r>
      <w:r w:rsidR="00295C90" w:rsidRPr="00712078">
        <w:rPr>
          <w:rFonts w:ascii="Times New Roman" w:hAnsi="Times New Roman" w:cs="Times New Roman"/>
          <w:noProof/>
          <w:sz w:val="24"/>
          <w:szCs w:val="24"/>
          <w:highlight w:val="yellow"/>
        </w:rPr>
        <w:t>(Breidbach et al., 2018, Cenamor et al., 2017)</w:t>
      </w:r>
      <w:r w:rsidR="00295C90" w:rsidRPr="00712078">
        <w:rPr>
          <w:rFonts w:ascii="Times New Roman" w:hAnsi="Times New Roman" w:cs="Times New Roman"/>
          <w:sz w:val="24"/>
          <w:szCs w:val="24"/>
          <w:highlight w:val="yellow"/>
        </w:rPr>
        <w:fldChar w:fldCharType="end"/>
      </w:r>
      <w:r w:rsidR="00295C90" w:rsidRPr="00712078">
        <w:rPr>
          <w:rFonts w:ascii="Times New Roman" w:hAnsi="Times New Roman" w:cs="Times New Roman"/>
          <w:sz w:val="24"/>
          <w:szCs w:val="24"/>
          <w:highlight w:val="yellow"/>
        </w:rPr>
        <w:t xml:space="preserve">. </w:t>
      </w:r>
      <w:r w:rsidR="00574F69" w:rsidRPr="00712078">
        <w:rPr>
          <w:rFonts w:ascii="Times New Roman" w:hAnsi="Times New Roman" w:cs="Times New Roman"/>
          <w:spacing w:val="2"/>
          <w:sz w:val="24"/>
          <w:szCs w:val="24"/>
          <w:highlight w:val="yellow"/>
          <w:shd w:val="clear" w:color="auto" w:fill="FCFCFC"/>
        </w:rPr>
        <w:t xml:space="preserve">Therefore, the aim of this study is to adopt a </w:t>
      </w:r>
      <w:r w:rsidR="00574F69" w:rsidRPr="00712078">
        <w:rPr>
          <w:rFonts w:ascii="Times New Roman" w:hAnsi="Times New Roman" w:cs="Times New Roman"/>
          <w:i/>
          <w:spacing w:val="2"/>
          <w:sz w:val="24"/>
          <w:szCs w:val="24"/>
          <w:highlight w:val="yellow"/>
          <w:shd w:val="clear" w:color="auto" w:fill="FCFCFC"/>
        </w:rPr>
        <w:t>platform ecosystem lens</w:t>
      </w:r>
      <w:r w:rsidR="00574F69" w:rsidRPr="00712078">
        <w:rPr>
          <w:rFonts w:ascii="Times New Roman" w:hAnsi="Times New Roman" w:cs="Times New Roman"/>
          <w:spacing w:val="2"/>
          <w:sz w:val="24"/>
          <w:szCs w:val="24"/>
          <w:highlight w:val="yellow"/>
          <w:shd w:val="clear" w:color="auto" w:fill="FCFCFC"/>
        </w:rPr>
        <w:t xml:space="preserve"> that will account for both social and technical perspectives in understanding manufacturers’ development and delivery of advanced services.</w:t>
      </w:r>
    </w:p>
    <w:p w14:paraId="17BE6AA7" w14:textId="2BEA95C3" w:rsidR="00E35080" w:rsidRPr="00E60EB8" w:rsidRDefault="00E35080" w:rsidP="000F4F7B">
      <w:pPr>
        <w:spacing w:line="276" w:lineRule="auto"/>
        <w:jc w:val="both"/>
        <w:rPr>
          <w:rFonts w:ascii="Times New Roman" w:hAnsi="Times New Roman" w:cs="Times New Roman"/>
          <w:sz w:val="24"/>
          <w:szCs w:val="24"/>
        </w:rPr>
      </w:pPr>
      <w:r w:rsidRPr="00E60EB8">
        <w:rPr>
          <w:rFonts w:ascii="Times New Roman" w:hAnsi="Times New Roman" w:cs="Times New Roman"/>
          <w:sz w:val="24"/>
          <w:szCs w:val="24"/>
        </w:rPr>
        <w:t xml:space="preserve">A technical perspective offers insights into how a system meets technical requirements, but fails to account for the relationship dynamics of an organisation and the actors undertaking and supporting its different business processes </w:t>
      </w:r>
      <w:r w:rsidRPr="00E60EB8">
        <w:rPr>
          <w:rFonts w:ascii="Times New Roman" w:hAnsi="Times New Roman" w:cs="Times New Roman"/>
          <w:sz w:val="24"/>
          <w:szCs w:val="24"/>
        </w:rPr>
        <w:fldChar w:fldCharType="begin"/>
      </w:r>
      <w:r w:rsidRPr="00E60EB8">
        <w:rPr>
          <w:rFonts w:ascii="Times New Roman" w:hAnsi="Times New Roman" w:cs="Times New Roman"/>
          <w:sz w:val="24"/>
          <w:szCs w:val="24"/>
        </w:rPr>
        <w:instrText xml:space="preserve"> ADDIN EN.CITE &lt;EndNote&gt;&lt;Cite&gt;&lt;Author&gt;Goguen&lt;/Author&gt;&lt;Year&gt;1999&lt;/Year&gt;&lt;RecNum&gt;312&lt;/RecNum&gt;&lt;DisplayText&gt;(Goguen, 1999, Baxter and Sommerville, 2011)&lt;/DisplayText&gt;&lt;record&gt;&lt;rec-number&gt;312&lt;/rec-number&gt;&lt;foreign-keys&gt;&lt;key app="EN" db-id="wwddewsswdrrfkewdv6vdtw22ewvtrdt9e0p" timestamp="1542799446"&gt;312&lt;/key&gt;&lt;/foreign-keys&gt;&lt;ref-type name="Generic"&gt;13&lt;/ref-type&gt;&lt;contributors&gt;&lt;authors&gt;&lt;author&gt;Goguen, Joseph&lt;/author&gt;&lt;/authors&gt;&lt;/contributors&gt;&lt;titles&gt;&lt;title&gt;Tossing algebraic flowers down the great divide&lt;/title&gt;&lt;/titles&gt;&lt;pages&gt;93-129&lt;/pages&gt;&lt;dates&gt;&lt;year&gt;1999&lt;/year&gt;&lt;/dates&gt;&lt;publisher&gt;Springer, New York&lt;/publisher&gt;&lt;urls&gt;&lt;/urls&gt;&lt;/record&gt;&lt;/Cite&gt;&lt;Cite&gt;&lt;Author&gt;Baxter&lt;/Author&gt;&lt;Year&gt;2011&lt;/Year&gt;&lt;RecNum&gt;311&lt;/RecNum&gt;&lt;record&gt;&lt;rec-number&gt;311&lt;/rec-number&gt;&lt;foreign-keys&gt;&lt;key app="EN" db-id="wwddewsswdrrfkewdv6vdtw22ewvtrdt9e0p" timestamp="1542721384"&gt;311&lt;/key&gt;&lt;/foreign-keys&gt;&lt;ref-type name="Journal Article"&gt;17&lt;/ref-type&gt;&lt;contributors&gt;&lt;authors&gt;&lt;author&gt;Baxter, Gordon&lt;/author&gt;&lt;author&gt;Sommerville, Ian&lt;/author&gt;&lt;/authors&gt;&lt;/contributors&gt;&lt;titles&gt;&lt;title&gt;Socio-technical systems: From design methods to systems engineering&lt;/title&gt;&lt;secondary-title&gt;Interacting with computers&lt;/secondary-title&gt;&lt;/titles&gt;&lt;periodical&gt;&lt;full-title&gt;Interacting with computers&lt;/full-title&gt;&lt;/periodical&gt;&lt;pages&gt;4-17&lt;/pages&gt;&lt;volume&gt;23&lt;/volume&gt;&lt;number&gt;1&lt;/number&gt;&lt;dates&gt;&lt;year&gt;2011&lt;/year&gt;&lt;/dates&gt;&lt;isbn&gt;0953-5438&lt;/isbn&gt;&lt;urls&gt;&lt;/urls&gt;&lt;/record&gt;&lt;/Cite&gt;&lt;/EndNote&gt;</w:instrText>
      </w:r>
      <w:r w:rsidRPr="00E60EB8">
        <w:rPr>
          <w:rFonts w:ascii="Times New Roman" w:hAnsi="Times New Roman" w:cs="Times New Roman"/>
          <w:sz w:val="24"/>
          <w:szCs w:val="24"/>
        </w:rPr>
        <w:fldChar w:fldCharType="separate"/>
      </w:r>
      <w:r w:rsidRPr="00E60EB8">
        <w:rPr>
          <w:rFonts w:ascii="Times New Roman" w:hAnsi="Times New Roman" w:cs="Times New Roman"/>
          <w:noProof/>
          <w:sz w:val="24"/>
          <w:szCs w:val="24"/>
        </w:rPr>
        <w:t>(Goguen, 1999, Baxter and Sommerville, 2011)</w:t>
      </w:r>
      <w:r w:rsidRPr="00E60EB8">
        <w:rPr>
          <w:rFonts w:ascii="Times New Roman" w:hAnsi="Times New Roman" w:cs="Times New Roman"/>
          <w:sz w:val="24"/>
          <w:szCs w:val="24"/>
        </w:rPr>
        <w:fldChar w:fldCharType="end"/>
      </w:r>
      <w:r w:rsidRPr="00E60EB8">
        <w:rPr>
          <w:rFonts w:ascii="Times New Roman" w:hAnsi="Times New Roman" w:cs="Times New Roman"/>
          <w:sz w:val="24"/>
          <w:szCs w:val="24"/>
        </w:rPr>
        <w:t xml:space="preserve">. For establishing a coherent understanding of how the social system (actors) adjusts goals to support the technical aspects (technical changes and innovations within PEs), a socio-technical (S-T) approach is seen fit. S-T systems are inherently dynamic and evolve via recursive shaping of technical infrastructure and social constructs, reflected in actions altering entities at the technical, </w:t>
      </w:r>
      <w:r w:rsidR="00574F69" w:rsidRPr="00E60EB8">
        <w:rPr>
          <w:rFonts w:ascii="Times New Roman" w:hAnsi="Times New Roman" w:cs="Times New Roman"/>
          <w:sz w:val="24"/>
          <w:szCs w:val="24"/>
        </w:rPr>
        <w:t>actor</w:t>
      </w:r>
      <w:r w:rsidRPr="00E60EB8">
        <w:rPr>
          <w:rFonts w:ascii="Times New Roman" w:hAnsi="Times New Roman" w:cs="Times New Roman"/>
          <w:sz w:val="24"/>
          <w:szCs w:val="24"/>
        </w:rPr>
        <w:t xml:space="preserve">, structure and </w:t>
      </w:r>
      <w:r w:rsidR="00574F69" w:rsidRPr="00E60EB8">
        <w:rPr>
          <w:rFonts w:ascii="Times New Roman" w:hAnsi="Times New Roman" w:cs="Times New Roman"/>
          <w:sz w:val="24"/>
          <w:szCs w:val="24"/>
        </w:rPr>
        <w:t xml:space="preserve">task </w:t>
      </w:r>
      <w:r w:rsidRPr="00E60EB8">
        <w:rPr>
          <w:rFonts w:ascii="Times New Roman" w:hAnsi="Times New Roman" w:cs="Times New Roman"/>
          <w:sz w:val="24"/>
          <w:szCs w:val="24"/>
        </w:rPr>
        <w:t xml:space="preserve">levels </w:t>
      </w:r>
      <w:r w:rsidRPr="00E60EB8">
        <w:rPr>
          <w:rFonts w:ascii="Times New Roman" w:hAnsi="Times New Roman" w:cs="Times New Roman"/>
          <w:sz w:val="24"/>
          <w:szCs w:val="24"/>
        </w:rPr>
        <w:fldChar w:fldCharType="begin"/>
      </w:r>
      <w:r w:rsidRPr="00E60EB8">
        <w:rPr>
          <w:rFonts w:ascii="Times New Roman" w:hAnsi="Times New Roman" w:cs="Times New Roman"/>
          <w:sz w:val="24"/>
          <w:szCs w:val="24"/>
        </w:rPr>
        <w:instrText xml:space="preserve"> ADDIN EN.CITE &lt;EndNote&gt;&lt;Cite&gt;&lt;Author&gt;Dremel&lt;/Author&gt;&lt;Year&gt;2018&lt;/Year&gt;&lt;RecNum&gt;313&lt;/RecNum&gt;&lt;DisplayText&gt;(Dremel et al., 2018)&lt;/DisplayText&gt;&lt;record&gt;&lt;rec-number&gt;313&lt;/rec-number&gt;&lt;foreign-keys&gt;&lt;key app="EN" db-id="wwddewsswdrrfkewdv6vdtw22ewvtrdt9e0p" timestamp="1542806072"&gt;313&lt;/key&gt;&lt;/foreign-keys&gt;&lt;ref-type name="Journal Article"&gt;17&lt;/ref-type&gt;&lt;contributors&gt;&lt;authors&gt;&lt;author&gt;Dremel, Christian&lt;/author&gt;&lt;author&gt;Herterich, Matthias M&lt;/author&gt;&lt;author&gt;Wulf, Jochen&lt;/author&gt;&lt;author&gt;Vom Brocke, Jan&lt;/author&gt;&lt;/authors&gt;&lt;/contributors&gt;&lt;titles&gt;&lt;title&gt;Actualizing Big Data Analytics Affordances: A Revelatory Case Study&lt;/title&gt;&lt;secondary-title&gt;Information &amp;amp; Management&lt;/secondary-title&gt;&lt;/titles&gt;&lt;periodical&gt;&lt;full-title&gt;Information &amp;amp; Management&lt;/full-title&gt;&lt;/periodical&gt;&lt;dates&gt;&lt;year&gt;2018&lt;/year&gt;&lt;/dates&gt;&lt;isbn&gt;0378-7206&lt;/isbn&gt;&lt;urls&gt;&lt;/urls&gt;&lt;/record&gt;&lt;/Cite&gt;&lt;/EndNote&gt;</w:instrText>
      </w:r>
      <w:r w:rsidRPr="00E60EB8">
        <w:rPr>
          <w:rFonts w:ascii="Times New Roman" w:hAnsi="Times New Roman" w:cs="Times New Roman"/>
          <w:sz w:val="24"/>
          <w:szCs w:val="24"/>
        </w:rPr>
        <w:fldChar w:fldCharType="separate"/>
      </w:r>
      <w:r w:rsidRPr="00E60EB8">
        <w:rPr>
          <w:rFonts w:ascii="Times New Roman" w:hAnsi="Times New Roman" w:cs="Times New Roman"/>
          <w:noProof/>
          <w:sz w:val="24"/>
          <w:szCs w:val="24"/>
        </w:rPr>
        <w:t>(Dremel et al., 2018)</w:t>
      </w:r>
      <w:r w:rsidRPr="00E60EB8">
        <w:rPr>
          <w:rFonts w:ascii="Times New Roman" w:hAnsi="Times New Roman" w:cs="Times New Roman"/>
          <w:sz w:val="24"/>
          <w:szCs w:val="24"/>
        </w:rPr>
        <w:fldChar w:fldCharType="end"/>
      </w:r>
      <w:r w:rsidRPr="00E60EB8">
        <w:rPr>
          <w:rFonts w:ascii="Times New Roman" w:hAnsi="Times New Roman" w:cs="Times New Roman"/>
          <w:sz w:val="24"/>
          <w:szCs w:val="24"/>
        </w:rPr>
        <w:t>.</w:t>
      </w:r>
    </w:p>
    <w:p w14:paraId="33389C6F" w14:textId="28B1FCFB" w:rsidR="00E548B1" w:rsidRPr="00E60EB8" w:rsidRDefault="00574F69" w:rsidP="000F4F7B">
      <w:pPr>
        <w:spacing w:line="276" w:lineRule="auto"/>
        <w:jc w:val="both"/>
        <w:rPr>
          <w:rFonts w:ascii="Times New Roman" w:hAnsi="Times New Roman" w:cs="Times New Roman"/>
          <w:highlight w:val="yellow"/>
        </w:rPr>
      </w:pPr>
      <w:r w:rsidRPr="00E60EB8">
        <w:rPr>
          <w:rFonts w:ascii="Times New Roman" w:hAnsi="Times New Roman" w:cs="Times New Roman"/>
          <w:i/>
          <w:sz w:val="24"/>
          <w:szCs w:val="24"/>
          <w:highlight w:val="yellow"/>
        </w:rPr>
        <w:t>T</w:t>
      </w:r>
      <w:r w:rsidR="00E548B1" w:rsidRPr="00E60EB8">
        <w:rPr>
          <w:rFonts w:ascii="Times New Roman" w:hAnsi="Times New Roman" w:cs="Times New Roman"/>
          <w:i/>
          <w:sz w:val="24"/>
          <w:szCs w:val="24"/>
          <w:highlight w:val="yellow"/>
        </w:rPr>
        <w:t xml:space="preserve">echnical </w:t>
      </w:r>
      <w:r w:rsidR="00E548B1" w:rsidRPr="00E60EB8">
        <w:rPr>
          <w:rFonts w:ascii="Times New Roman" w:hAnsi="Times New Roman" w:cs="Times New Roman"/>
          <w:sz w:val="24"/>
          <w:szCs w:val="24"/>
          <w:highlight w:val="yellow"/>
        </w:rPr>
        <w:t xml:space="preserve">aspects </w:t>
      </w:r>
      <w:r w:rsidRPr="00E60EB8">
        <w:rPr>
          <w:rFonts w:ascii="Times New Roman" w:hAnsi="Times New Roman" w:cs="Times New Roman"/>
          <w:sz w:val="24"/>
          <w:szCs w:val="24"/>
          <w:highlight w:val="yellow"/>
        </w:rPr>
        <w:t>comprise</w:t>
      </w:r>
      <w:r w:rsidR="00E548B1" w:rsidRPr="00E60EB8">
        <w:rPr>
          <w:rFonts w:ascii="Times New Roman" w:hAnsi="Times New Roman" w:cs="Times New Roman"/>
          <w:sz w:val="24"/>
          <w:szCs w:val="24"/>
          <w:highlight w:val="yellow"/>
        </w:rPr>
        <w:t xml:space="preserve"> </w:t>
      </w:r>
      <w:r w:rsidRPr="00E60EB8">
        <w:rPr>
          <w:rFonts w:ascii="Times New Roman" w:hAnsi="Times New Roman" w:cs="Times New Roman"/>
          <w:sz w:val="24"/>
          <w:szCs w:val="24"/>
          <w:highlight w:val="yellow"/>
        </w:rPr>
        <w:t xml:space="preserve">of </w:t>
      </w:r>
      <w:r w:rsidR="00E548B1" w:rsidRPr="00E60EB8">
        <w:rPr>
          <w:rFonts w:ascii="Times New Roman" w:hAnsi="Times New Roman" w:cs="Times New Roman"/>
          <w:sz w:val="24"/>
          <w:szCs w:val="24"/>
          <w:highlight w:val="yellow"/>
        </w:rPr>
        <w:t xml:space="preserve">an organisation’s technical core </w:t>
      </w:r>
      <w:r w:rsidR="00E548B1" w:rsidRPr="00E60EB8">
        <w:rPr>
          <w:rFonts w:ascii="Times New Roman" w:hAnsi="Times New Roman" w:cs="Times New Roman"/>
          <w:sz w:val="24"/>
          <w:szCs w:val="24"/>
          <w:highlight w:val="yellow"/>
        </w:rPr>
        <w:fldChar w:fldCharType="begin"/>
      </w:r>
      <w:r w:rsidR="00E548B1" w:rsidRPr="00E60EB8">
        <w:rPr>
          <w:rFonts w:ascii="Times New Roman" w:hAnsi="Times New Roman" w:cs="Times New Roman"/>
          <w:sz w:val="24"/>
          <w:szCs w:val="24"/>
          <w:highlight w:val="yellow"/>
        </w:rPr>
        <w:instrText xml:space="preserve"> ADDIN EN.CITE &lt;EndNote&gt;&lt;Cite&gt;&lt;Author&gt;Lyytinen&lt;/Author&gt;&lt;Year&gt;2008&lt;/Year&gt;&lt;RecNum&gt;310&lt;/RecNum&gt;&lt;DisplayText&gt;(Lyytinen and Newman, 2008)&lt;/DisplayText&gt;&lt;record&gt;&lt;rec-number&gt;310&lt;/rec-number&gt;&lt;foreign-keys&gt;&lt;key app="EN" db-id="wwddewsswdrrfkewdv6vdtw22ewvtrdt9e0p" timestamp="1542641433"&gt;310&lt;/key&gt;&lt;/foreign-keys&gt;&lt;ref-type name="Journal Article"&gt;17&lt;/ref-type&gt;&lt;contributors&gt;&lt;authors&gt;&lt;author&gt;Lyytinen, Kalle&lt;/author&gt;&lt;author&gt;Newman, Mike&lt;/author&gt;&lt;/authors&gt;&lt;/contributors&gt;&lt;titles&gt;&lt;title&gt;Explaining information systems change: a punctuated socio-technical change model&lt;/title&gt;&lt;secondary-title&gt;European Journal of Information Systems&lt;/secondary-title&gt;&lt;/titles&gt;&lt;periodical&gt;&lt;full-title&gt;European Journal of Information Systems&lt;/full-title&gt;&lt;/periodical&gt;&lt;pages&gt;589-613&lt;/pages&gt;&lt;volume&gt;17&lt;/volume&gt;&lt;number&gt;6&lt;/number&gt;&lt;dates&gt;&lt;year&gt;2008&lt;/year&gt;&lt;/dates&gt;&lt;isbn&gt;0960-085X&lt;/isbn&gt;&lt;urls&gt;&lt;/urls&gt;&lt;/record&gt;&lt;/Cite&gt;&lt;/EndNote&gt;</w:instrText>
      </w:r>
      <w:r w:rsidR="00E548B1" w:rsidRPr="00E60EB8">
        <w:rPr>
          <w:rFonts w:ascii="Times New Roman" w:hAnsi="Times New Roman" w:cs="Times New Roman"/>
          <w:sz w:val="24"/>
          <w:szCs w:val="24"/>
          <w:highlight w:val="yellow"/>
        </w:rPr>
        <w:fldChar w:fldCharType="separate"/>
      </w:r>
      <w:r w:rsidR="00E548B1" w:rsidRPr="00E60EB8">
        <w:rPr>
          <w:rFonts w:ascii="Times New Roman" w:hAnsi="Times New Roman" w:cs="Times New Roman"/>
          <w:noProof/>
          <w:sz w:val="24"/>
          <w:szCs w:val="24"/>
          <w:highlight w:val="yellow"/>
        </w:rPr>
        <w:t>(Lyytinen and Newman, 2008)</w:t>
      </w:r>
      <w:r w:rsidR="00E548B1" w:rsidRPr="00E60EB8">
        <w:rPr>
          <w:rFonts w:ascii="Times New Roman" w:hAnsi="Times New Roman" w:cs="Times New Roman"/>
          <w:sz w:val="24"/>
          <w:szCs w:val="24"/>
          <w:highlight w:val="yellow"/>
        </w:rPr>
        <w:fldChar w:fldCharType="end"/>
      </w:r>
      <w:r w:rsidR="00E548B1" w:rsidRPr="00E60EB8">
        <w:rPr>
          <w:rFonts w:ascii="Times New Roman" w:hAnsi="Times New Roman" w:cs="Times New Roman"/>
          <w:sz w:val="24"/>
          <w:szCs w:val="24"/>
          <w:highlight w:val="yellow"/>
        </w:rPr>
        <w:t xml:space="preserve">, </w:t>
      </w:r>
      <w:r w:rsidRPr="00E60EB8">
        <w:rPr>
          <w:rFonts w:ascii="Times New Roman" w:hAnsi="Times New Roman" w:cs="Times New Roman"/>
          <w:sz w:val="24"/>
          <w:szCs w:val="24"/>
          <w:highlight w:val="yellow"/>
        </w:rPr>
        <w:t xml:space="preserve">including </w:t>
      </w:r>
      <w:r w:rsidR="00E548B1" w:rsidRPr="00E60EB8">
        <w:rPr>
          <w:rFonts w:ascii="Times New Roman" w:hAnsi="Times New Roman" w:cs="Times New Roman"/>
          <w:sz w:val="24"/>
          <w:szCs w:val="24"/>
          <w:highlight w:val="yellow"/>
        </w:rPr>
        <w:t xml:space="preserve">the platform architecture, </w:t>
      </w:r>
      <w:r w:rsidRPr="00E60EB8">
        <w:rPr>
          <w:rFonts w:ascii="Times New Roman" w:hAnsi="Times New Roman" w:cs="Times New Roman"/>
          <w:sz w:val="24"/>
          <w:szCs w:val="24"/>
          <w:highlight w:val="yellow"/>
        </w:rPr>
        <w:t>its</w:t>
      </w:r>
      <w:r w:rsidR="00E548B1" w:rsidRPr="00E60EB8">
        <w:rPr>
          <w:rFonts w:ascii="Times New Roman" w:hAnsi="Times New Roman" w:cs="Times New Roman"/>
          <w:sz w:val="24"/>
          <w:szCs w:val="24"/>
          <w:highlight w:val="yellow"/>
        </w:rPr>
        <w:t xml:space="preserve"> components and modules integral for a sustainable PE</w:t>
      </w:r>
      <w:r w:rsidRPr="00E60EB8">
        <w:rPr>
          <w:rFonts w:ascii="Times New Roman" w:hAnsi="Times New Roman" w:cs="Times New Roman"/>
          <w:sz w:val="24"/>
          <w:szCs w:val="24"/>
          <w:highlight w:val="yellow"/>
        </w:rPr>
        <w:t xml:space="preserve">. </w:t>
      </w:r>
      <w:r w:rsidRPr="00E60EB8">
        <w:rPr>
          <w:rFonts w:ascii="Times New Roman" w:hAnsi="Times New Roman" w:cs="Times New Roman"/>
          <w:i/>
          <w:sz w:val="24"/>
          <w:szCs w:val="24"/>
          <w:highlight w:val="yellow"/>
        </w:rPr>
        <w:t>Actors</w:t>
      </w:r>
      <w:r w:rsidRPr="00E60EB8">
        <w:rPr>
          <w:rFonts w:ascii="Times New Roman" w:hAnsi="Times New Roman" w:cs="Times New Roman"/>
          <w:sz w:val="24"/>
          <w:szCs w:val="24"/>
          <w:highlight w:val="yellow"/>
        </w:rPr>
        <w:t xml:space="preserve"> are the key stakeholders, i.e. leaders, maintainers, developers, and users </w:t>
      </w:r>
      <w:r w:rsidR="005E299A" w:rsidRPr="00E60EB8">
        <w:rPr>
          <w:rFonts w:ascii="Times New Roman" w:hAnsi="Times New Roman" w:cs="Times New Roman"/>
          <w:sz w:val="24"/>
          <w:szCs w:val="24"/>
          <w:highlight w:val="yellow"/>
        </w:rPr>
        <w:t>of a</w:t>
      </w:r>
      <w:r w:rsidRPr="00E60EB8">
        <w:rPr>
          <w:rFonts w:ascii="Times New Roman" w:hAnsi="Times New Roman" w:cs="Times New Roman"/>
          <w:sz w:val="24"/>
          <w:szCs w:val="24"/>
          <w:highlight w:val="yellow"/>
        </w:rPr>
        <w:t xml:space="preserve"> system </w:t>
      </w:r>
      <w:r w:rsidRPr="00E60EB8">
        <w:rPr>
          <w:rFonts w:ascii="Times New Roman" w:hAnsi="Times New Roman" w:cs="Times New Roman"/>
          <w:sz w:val="24"/>
          <w:szCs w:val="24"/>
          <w:highlight w:val="yellow"/>
        </w:rPr>
        <w:fldChar w:fldCharType="begin"/>
      </w:r>
      <w:r w:rsidRPr="00E60EB8">
        <w:rPr>
          <w:rFonts w:ascii="Times New Roman" w:hAnsi="Times New Roman" w:cs="Times New Roman"/>
          <w:sz w:val="24"/>
          <w:szCs w:val="24"/>
          <w:highlight w:val="yellow"/>
        </w:rPr>
        <w:instrText xml:space="preserve"> ADDIN EN.CITE &lt;EndNote&gt;&lt;Cite&gt;&lt;Author&gt;Lyytinen&lt;/Author&gt;&lt;Year&gt;2008&lt;/Year&gt;&lt;RecNum&gt;310&lt;/RecNum&gt;&lt;DisplayText&gt;(Lyytinen and Newman, 2008)&lt;/DisplayText&gt;&lt;record&gt;&lt;rec-number&gt;310&lt;/rec-number&gt;&lt;foreign-keys&gt;&lt;key app="EN" db-id="wwddewsswdrrfkewdv6vdtw22ewvtrdt9e0p" timestamp="1542641433"&gt;310&lt;/key&gt;&lt;/foreign-keys&gt;&lt;ref-type name="Journal Article"&gt;17&lt;/ref-type&gt;&lt;contributors&gt;&lt;authors&gt;&lt;author&gt;Lyytinen, Kalle&lt;/author&gt;&lt;author&gt;Newman, Mike&lt;/author&gt;&lt;/authors&gt;&lt;/contributors&gt;&lt;titles&gt;&lt;title&gt;Explaining information systems change: a punctuated socio-technical change model&lt;/title&gt;&lt;secondary-title&gt;European Journal of Information Systems&lt;/secondary-title&gt;&lt;/titles&gt;&lt;periodical&gt;&lt;full-title&gt;European Journal of Information Systems&lt;/full-title&gt;&lt;/periodical&gt;&lt;pages&gt;589-613&lt;/pages&gt;&lt;volume&gt;17&lt;/volume&gt;&lt;number&gt;6&lt;/number&gt;&lt;dates&gt;&lt;year&gt;2008&lt;/year&gt;&lt;/dates&gt;&lt;isbn&gt;0960-085X&lt;/isbn&gt;&lt;urls&gt;&lt;/urls&gt;&lt;/record&gt;&lt;/Cite&gt;&lt;/EndNote&gt;</w:instrText>
      </w:r>
      <w:r w:rsidRPr="00E60EB8">
        <w:rPr>
          <w:rFonts w:ascii="Times New Roman" w:hAnsi="Times New Roman" w:cs="Times New Roman"/>
          <w:sz w:val="24"/>
          <w:szCs w:val="24"/>
          <w:highlight w:val="yellow"/>
        </w:rPr>
        <w:fldChar w:fldCharType="separate"/>
      </w:r>
      <w:r w:rsidRPr="00E60EB8">
        <w:rPr>
          <w:rFonts w:ascii="Times New Roman" w:hAnsi="Times New Roman" w:cs="Times New Roman"/>
          <w:noProof/>
          <w:sz w:val="24"/>
          <w:szCs w:val="24"/>
          <w:highlight w:val="yellow"/>
        </w:rPr>
        <w:t>(Lyytinen and Newman, 2008)</w:t>
      </w:r>
      <w:r w:rsidRPr="00E60EB8">
        <w:rPr>
          <w:rFonts w:ascii="Times New Roman" w:hAnsi="Times New Roman" w:cs="Times New Roman"/>
          <w:sz w:val="24"/>
          <w:szCs w:val="24"/>
          <w:highlight w:val="yellow"/>
        </w:rPr>
        <w:fldChar w:fldCharType="end"/>
      </w:r>
      <w:r w:rsidR="005E299A" w:rsidRPr="00E60EB8">
        <w:rPr>
          <w:rFonts w:ascii="Times New Roman" w:hAnsi="Times New Roman" w:cs="Times New Roman"/>
          <w:sz w:val="24"/>
          <w:szCs w:val="24"/>
          <w:highlight w:val="yellow"/>
        </w:rPr>
        <w:t>,</w:t>
      </w:r>
      <w:r w:rsidRPr="00E60EB8">
        <w:rPr>
          <w:rFonts w:ascii="Times New Roman" w:hAnsi="Times New Roman" w:cs="Times New Roman"/>
          <w:sz w:val="24"/>
          <w:szCs w:val="24"/>
          <w:highlight w:val="yellow"/>
        </w:rPr>
        <w:t xml:space="preserve"> who can set forward claims or benefit from </w:t>
      </w:r>
      <w:r w:rsidR="005E299A" w:rsidRPr="00E60EB8">
        <w:rPr>
          <w:rFonts w:ascii="Times New Roman" w:hAnsi="Times New Roman" w:cs="Times New Roman"/>
          <w:sz w:val="24"/>
          <w:szCs w:val="24"/>
          <w:highlight w:val="yellow"/>
        </w:rPr>
        <w:t>its</w:t>
      </w:r>
      <w:r w:rsidRPr="00E60EB8">
        <w:rPr>
          <w:rFonts w:ascii="Times New Roman" w:hAnsi="Times New Roman" w:cs="Times New Roman"/>
          <w:sz w:val="24"/>
          <w:szCs w:val="24"/>
          <w:highlight w:val="yellow"/>
        </w:rPr>
        <w:t xml:space="preserve"> development. </w:t>
      </w:r>
      <w:r w:rsidR="00E548B1" w:rsidRPr="00E60EB8">
        <w:rPr>
          <w:rFonts w:ascii="Times New Roman" w:hAnsi="Times New Roman" w:cs="Times New Roman"/>
          <w:i/>
          <w:sz w:val="24"/>
          <w:szCs w:val="24"/>
          <w:highlight w:val="yellow"/>
        </w:rPr>
        <w:t>Structure</w:t>
      </w:r>
      <w:r w:rsidR="00E548B1" w:rsidRPr="00E60EB8">
        <w:rPr>
          <w:rFonts w:ascii="Times New Roman" w:hAnsi="Times New Roman" w:cs="Times New Roman"/>
          <w:sz w:val="24"/>
          <w:szCs w:val="24"/>
          <w:highlight w:val="yellow"/>
        </w:rPr>
        <w:t xml:space="preserve"> covers decision-making, authority, and workflow, focussing on both - the normative dimension of role expectation</w:t>
      </w:r>
      <w:r w:rsidR="005E299A" w:rsidRPr="00E60EB8">
        <w:rPr>
          <w:rFonts w:ascii="Times New Roman" w:hAnsi="Times New Roman" w:cs="Times New Roman"/>
          <w:sz w:val="24"/>
          <w:szCs w:val="24"/>
          <w:highlight w:val="yellow"/>
        </w:rPr>
        <w:t xml:space="preserve"> </w:t>
      </w:r>
      <w:r w:rsidR="00E548B1" w:rsidRPr="00E60EB8">
        <w:rPr>
          <w:rFonts w:ascii="Times New Roman" w:hAnsi="Times New Roman" w:cs="Times New Roman"/>
          <w:sz w:val="24"/>
          <w:szCs w:val="24"/>
          <w:highlight w:val="yellow"/>
        </w:rPr>
        <w:t xml:space="preserve">and the behavioural dimension </w:t>
      </w:r>
      <w:r w:rsidR="002720DD">
        <w:rPr>
          <w:rFonts w:ascii="Times New Roman" w:hAnsi="Times New Roman" w:cs="Times New Roman"/>
          <w:sz w:val="24"/>
          <w:szCs w:val="24"/>
          <w:highlight w:val="yellow"/>
        </w:rPr>
        <w:t xml:space="preserve">of </w:t>
      </w:r>
      <w:bookmarkStart w:id="0" w:name="_GoBack"/>
      <w:bookmarkEnd w:id="0"/>
      <w:r w:rsidR="00E548B1" w:rsidRPr="00E60EB8">
        <w:rPr>
          <w:rFonts w:ascii="Times New Roman" w:hAnsi="Times New Roman" w:cs="Times New Roman"/>
          <w:sz w:val="24"/>
          <w:szCs w:val="24"/>
          <w:highlight w:val="yellow"/>
        </w:rPr>
        <w:t xml:space="preserve">PE actors in terms of sharing specifications, exercising authority, and operating within an established ecosystem </w:t>
      </w:r>
      <w:r w:rsidR="00E548B1" w:rsidRPr="00E60EB8">
        <w:rPr>
          <w:rFonts w:ascii="Times New Roman" w:hAnsi="Times New Roman" w:cs="Times New Roman"/>
          <w:sz w:val="24"/>
          <w:szCs w:val="24"/>
          <w:highlight w:val="yellow"/>
        </w:rPr>
        <w:fldChar w:fldCharType="begin"/>
      </w:r>
      <w:r w:rsidR="00E548B1" w:rsidRPr="00E60EB8">
        <w:rPr>
          <w:rFonts w:ascii="Times New Roman" w:hAnsi="Times New Roman" w:cs="Times New Roman"/>
          <w:sz w:val="24"/>
          <w:szCs w:val="24"/>
          <w:highlight w:val="yellow"/>
        </w:rPr>
        <w:instrText xml:space="preserve"> ADDIN EN.CITE &lt;EndNote&gt;&lt;Cite&gt;&lt;Author&gt;Lyytinen&lt;/Author&gt;&lt;Year&gt;2008&lt;/Year&gt;&lt;RecNum&gt;310&lt;/RecNum&gt;&lt;DisplayText&gt;(Lyytinen and Newman, 2008)&lt;/DisplayText&gt;&lt;record&gt;&lt;rec-number&gt;310&lt;/rec-number&gt;&lt;foreign-keys&gt;&lt;key app="EN" db-id="wwddewsswdrrfkewdv6vdtw22ewvtrdt9e0p" timestamp="1542641433"&gt;310&lt;/key&gt;&lt;/foreign-keys&gt;&lt;ref-type name="Journal Article"&gt;17&lt;/ref-type&gt;&lt;contributors&gt;&lt;authors&gt;&lt;author&gt;Lyytinen, Kalle&lt;/author&gt;&lt;author&gt;Newman, Mike&lt;/author&gt;&lt;/authors&gt;&lt;/contributors&gt;&lt;titles&gt;&lt;title&gt;Explaining information systems change: a punctuated socio-technical change model&lt;/title&gt;&lt;secondary-title&gt;European Journal of Information Systems&lt;/secondary-title&gt;&lt;/titles&gt;&lt;periodical&gt;&lt;full-title&gt;European Journal of Information Systems&lt;/full-title&gt;&lt;/periodical&gt;&lt;pages&gt;589-613&lt;/pages&gt;&lt;volume&gt;17&lt;/volume&gt;&lt;number&gt;6&lt;/number&gt;&lt;dates&gt;&lt;year&gt;2008&lt;/year&gt;&lt;/dates&gt;&lt;isbn&gt;0960-085X&lt;/isbn&gt;&lt;urls&gt;&lt;/urls&gt;&lt;/record&gt;&lt;/Cite&gt;&lt;/EndNote&gt;</w:instrText>
      </w:r>
      <w:r w:rsidR="00E548B1" w:rsidRPr="00E60EB8">
        <w:rPr>
          <w:rFonts w:ascii="Times New Roman" w:hAnsi="Times New Roman" w:cs="Times New Roman"/>
          <w:sz w:val="24"/>
          <w:szCs w:val="24"/>
          <w:highlight w:val="yellow"/>
        </w:rPr>
        <w:fldChar w:fldCharType="separate"/>
      </w:r>
      <w:r w:rsidR="00E548B1" w:rsidRPr="00E60EB8">
        <w:rPr>
          <w:rFonts w:ascii="Times New Roman" w:hAnsi="Times New Roman" w:cs="Times New Roman"/>
          <w:noProof/>
          <w:sz w:val="24"/>
          <w:szCs w:val="24"/>
          <w:highlight w:val="yellow"/>
        </w:rPr>
        <w:t>(Lyytinen and Newman, 2008)</w:t>
      </w:r>
      <w:r w:rsidR="00E548B1" w:rsidRPr="00E60EB8">
        <w:rPr>
          <w:rFonts w:ascii="Times New Roman" w:hAnsi="Times New Roman" w:cs="Times New Roman"/>
          <w:sz w:val="24"/>
          <w:szCs w:val="24"/>
          <w:highlight w:val="yellow"/>
        </w:rPr>
        <w:fldChar w:fldCharType="end"/>
      </w:r>
      <w:r w:rsidR="00E548B1" w:rsidRPr="00E60EB8">
        <w:rPr>
          <w:rFonts w:ascii="Times New Roman" w:hAnsi="Times New Roman" w:cs="Times New Roman"/>
          <w:sz w:val="24"/>
          <w:szCs w:val="24"/>
          <w:highlight w:val="yellow"/>
        </w:rPr>
        <w:t>.</w:t>
      </w:r>
      <w:r w:rsidR="006812B1" w:rsidRPr="00E60EB8">
        <w:rPr>
          <w:rFonts w:ascii="Times New Roman" w:hAnsi="Times New Roman" w:cs="Times New Roman"/>
          <w:sz w:val="24"/>
          <w:szCs w:val="24"/>
          <w:highlight w:val="yellow"/>
        </w:rPr>
        <w:t xml:space="preserve"> </w:t>
      </w:r>
      <w:r w:rsidR="006812B1" w:rsidRPr="00E60EB8">
        <w:rPr>
          <w:rFonts w:ascii="Times New Roman" w:hAnsi="Times New Roman" w:cs="Times New Roman"/>
          <w:i/>
          <w:sz w:val="24"/>
          <w:szCs w:val="24"/>
          <w:highlight w:val="yellow"/>
        </w:rPr>
        <w:t>Task</w:t>
      </w:r>
      <w:r w:rsidR="006812B1" w:rsidRPr="00E60EB8">
        <w:rPr>
          <w:rFonts w:ascii="Times New Roman" w:hAnsi="Times New Roman" w:cs="Times New Roman"/>
          <w:sz w:val="24"/>
          <w:szCs w:val="24"/>
          <w:highlight w:val="yellow"/>
        </w:rPr>
        <w:t xml:space="preserve"> describes how an organisation evolves with the environment to ensure work gets done </w:t>
      </w:r>
      <w:r w:rsidR="006812B1" w:rsidRPr="00E60EB8">
        <w:rPr>
          <w:rFonts w:ascii="Times New Roman" w:hAnsi="Times New Roman" w:cs="Times New Roman"/>
          <w:sz w:val="24"/>
          <w:szCs w:val="24"/>
          <w:highlight w:val="yellow"/>
        </w:rPr>
        <w:fldChar w:fldCharType="begin"/>
      </w:r>
      <w:r w:rsidR="006812B1" w:rsidRPr="00E60EB8">
        <w:rPr>
          <w:rFonts w:ascii="Times New Roman" w:hAnsi="Times New Roman" w:cs="Times New Roman"/>
          <w:sz w:val="24"/>
          <w:szCs w:val="24"/>
          <w:highlight w:val="yellow"/>
        </w:rPr>
        <w:instrText xml:space="preserve"> ADDIN EN.CITE &lt;EndNote&gt;&lt;Cite&gt;&lt;Author&gt;Lyytinen&lt;/Author&gt;&lt;Year&gt;2008&lt;/Year&gt;&lt;RecNum&gt;310&lt;/RecNum&gt;&lt;DisplayText&gt;(Lyytinen and Newman, 2008)&lt;/DisplayText&gt;&lt;record&gt;&lt;rec-number&gt;310&lt;/rec-number&gt;&lt;foreign-keys&gt;&lt;key app="EN" db-id="wwddewsswdrrfkewdv6vdtw22ewvtrdt9e0p" timestamp="1542641433"&gt;310&lt;/key&gt;&lt;/foreign-keys&gt;&lt;ref-type name="Journal Article"&gt;17&lt;/ref-type&gt;&lt;contributors&gt;&lt;authors&gt;&lt;author&gt;Lyytinen, Kalle&lt;/author&gt;&lt;author&gt;Newman, Mike&lt;/author&gt;&lt;/authors&gt;&lt;/contributors&gt;&lt;titles&gt;&lt;title&gt;Explaining information systems change: a punctuated socio-technical change model&lt;/title&gt;&lt;secondary-title&gt;European Journal of Information Systems&lt;/secondary-title&gt;&lt;/titles&gt;&lt;periodical&gt;&lt;full-title&gt;European Journal of Information Systems&lt;/full-title&gt;&lt;/periodical&gt;&lt;pages&gt;589-613&lt;/pages&gt;&lt;volume&gt;17&lt;/volume&gt;&lt;number&gt;6&lt;/number&gt;&lt;dates&gt;&lt;year&gt;2008&lt;/year&gt;&lt;/dates&gt;&lt;isbn&gt;0960-085X&lt;/isbn&gt;&lt;urls&gt;&lt;/urls&gt;&lt;/record&gt;&lt;/Cite&gt;&lt;/EndNote&gt;</w:instrText>
      </w:r>
      <w:r w:rsidR="006812B1" w:rsidRPr="00E60EB8">
        <w:rPr>
          <w:rFonts w:ascii="Times New Roman" w:hAnsi="Times New Roman" w:cs="Times New Roman"/>
          <w:sz w:val="24"/>
          <w:szCs w:val="24"/>
          <w:highlight w:val="yellow"/>
        </w:rPr>
        <w:fldChar w:fldCharType="separate"/>
      </w:r>
      <w:r w:rsidR="006812B1" w:rsidRPr="00E60EB8">
        <w:rPr>
          <w:rFonts w:ascii="Times New Roman" w:hAnsi="Times New Roman" w:cs="Times New Roman"/>
          <w:noProof/>
          <w:sz w:val="24"/>
          <w:szCs w:val="24"/>
          <w:highlight w:val="yellow"/>
        </w:rPr>
        <w:t>(Lyytinen and Newman, 2008)</w:t>
      </w:r>
      <w:r w:rsidR="006812B1" w:rsidRPr="00E60EB8">
        <w:rPr>
          <w:rFonts w:ascii="Times New Roman" w:hAnsi="Times New Roman" w:cs="Times New Roman"/>
          <w:sz w:val="24"/>
          <w:szCs w:val="24"/>
          <w:highlight w:val="yellow"/>
        </w:rPr>
        <w:fldChar w:fldCharType="end"/>
      </w:r>
      <w:r w:rsidR="006812B1" w:rsidRPr="00E60EB8">
        <w:rPr>
          <w:rFonts w:ascii="Times New Roman" w:hAnsi="Times New Roman" w:cs="Times New Roman"/>
          <w:sz w:val="24"/>
          <w:szCs w:val="24"/>
          <w:highlight w:val="yellow"/>
        </w:rPr>
        <w:t>, which includes incentives for encouraging actor participation and their subsequent management reflected in the governance and orchestration criteria established to align actors’ interests with the goals of a PE.</w:t>
      </w:r>
    </w:p>
    <w:p w14:paraId="6BC274F5" w14:textId="399326BB" w:rsidR="00D11F7B" w:rsidRPr="006136D1" w:rsidRDefault="00BA29B4" w:rsidP="00B77702">
      <w:pPr>
        <w:pStyle w:val="CommentText"/>
        <w:spacing w:line="276" w:lineRule="auto"/>
        <w:jc w:val="both"/>
        <w:rPr>
          <w:rFonts w:ascii="Times New Roman" w:hAnsi="Times New Roman" w:cs="Times New Roman"/>
          <w:spacing w:val="2"/>
          <w:sz w:val="24"/>
          <w:szCs w:val="24"/>
          <w:shd w:val="clear" w:color="auto" w:fill="FCFCFC"/>
        </w:rPr>
      </w:pPr>
      <w:r w:rsidRPr="00E60EB8">
        <w:rPr>
          <w:rFonts w:ascii="Times New Roman" w:hAnsi="Times New Roman" w:cs="Times New Roman"/>
          <w:spacing w:val="2"/>
          <w:sz w:val="24"/>
          <w:szCs w:val="24"/>
          <w:highlight w:val="yellow"/>
          <w:shd w:val="clear" w:color="auto" w:fill="FCFCFC"/>
        </w:rPr>
        <w:t xml:space="preserve">We </w:t>
      </w:r>
      <w:r w:rsidRPr="00E60EB8">
        <w:rPr>
          <w:rFonts w:ascii="Times New Roman" w:hAnsi="Times New Roman" w:cs="Times New Roman"/>
          <w:sz w:val="24"/>
          <w:szCs w:val="24"/>
          <w:highlight w:val="yellow"/>
        </w:rPr>
        <w:t>follow</w:t>
      </w:r>
      <w:r w:rsidR="00A63A7F" w:rsidRPr="00E60EB8">
        <w:rPr>
          <w:rFonts w:ascii="Times New Roman" w:hAnsi="Times New Roman" w:cs="Times New Roman"/>
          <w:sz w:val="24"/>
          <w:szCs w:val="24"/>
          <w:highlight w:val="yellow"/>
        </w:rPr>
        <w:t xml:space="preserve"> a multiple case study approach</w:t>
      </w:r>
      <w:r w:rsidRPr="00E60EB8">
        <w:rPr>
          <w:rFonts w:ascii="Times New Roman" w:hAnsi="Times New Roman" w:cs="Times New Roman"/>
          <w:sz w:val="24"/>
          <w:szCs w:val="24"/>
          <w:highlight w:val="yellow"/>
        </w:rPr>
        <w:t xml:space="preserve"> </w:t>
      </w:r>
      <w:r w:rsidR="00A63A7F" w:rsidRPr="00E60EB8">
        <w:rPr>
          <w:rFonts w:ascii="Times New Roman" w:hAnsi="Times New Roman" w:cs="Times New Roman"/>
          <w:sz w:val="24"/>
          <w:szCs w:val="24"/>
          <w:highlight w:val="yellow"/>
        </w:rPr>
        <w:t>to</w:t>
      </w:r>
      <w:r w:rsidRPr="00E60EB8">
        <w:rPr>
          <w:rFonts w:ascii="Times New Roman" w:hAnsi="Times New Roman" w:cs="Times New Roman"/>
          <w:sz w:val="24"/>
          <w:szCs w:val="24"/>
          <w:highlight w:val="yellow"/>
        </w:rPr>
        <w:t xml:space="preserve"> </w:t>
      </w:r>
      <w:r w:rsidRPr="00E60EB8">
        <w:rPr>
          <w:rFonts w:ascii="Times New Roman" w:hAnsi="Times New Roman" w:cs="Times New Roman"/>
          <w:spacing w:val="2"/>
          <w:sz w:val="24"/>
          <w:szCs w:val="24"/>
          <w:highlight w:val="yellow"/>
          <w:shd w:val="clear" w:color="auto" w:fill="FCFCFC"/>
        </w:rPr>
        <w:t xml:space="preserve">investigate the </w:t>
      </w:r>
      <w:r w:rsidR="006B15A0" w:rsidRPr="00E60EB8">
        <w:rPr>
          <w:rFonts w:ascii="Times New Roman" w:hAnsi="Times New Roman" w:cs="Times New Roman"/>
          <w:spacing w:val="2"/>
          <w:sz w:val="24"/>
          <w:szCs w:val="24"/>
          <w:highlight w:val="yellow"/>
          <w:shd w:val="clear" w:color="auto" w:fill="FCFCFC"/>
        </w:rPr>
        <w:t>servitization</w:t>
      </w:r>
      <w:r w:rsidRPr="00E60EB8">
        <w:rPr>
          <w:rFonts w:ascii="Times New Roman" w:hAnsi="Times New Roman" w:cs="Times New Roman"/>
          <w:spacing w:val="2"/>
          <w:sz w:val="24"/>
          <w:szCs w:val="24"/>
          <w:highlight w:val="yellow"/>
          <w:shd w:val="clear" w:color="auto" w:fill="FCFCFC"/>
        </w:rPr>
        <w:t xml:space="preserve"> journey of </w:t>
      </w:r>
      <w:r w:rsidR="0021727A" w:rsidRPr="00E60EB8">
        <w:rPr>
          <w:rFonts w:ascii="Times New Roman" w:hAnsi="Times New Roman" w:cs="Times New Roman"/>
          <w:spacing w:val="2"/>
          <w:sz w:val="24"/>
          <w:szCs w:val="24"/>
          <w:highlight w:val="yellow"/>
          <w:shd w:val="clear" w:color="auto" w:fill="FCFCFC"/>
        </w:rPr>
        <w:t>seven</w:t>
      </w:r>
      <w:r w:rsidRPr="00E60EB8">
        <w:rPr>
          <w:rFonts w:ascii="Times New Roman" w:hAnsi="Times New Roman" w:cs="Times New Roman"/>
          <w:spacing w:val="2"/>
          <w:sz w:val="24"/>
          <w:szCs w:val="24"/>
          <w:highlight w:val="yellow"/>
          <w:shd w:val="clear" w:color="auto" w:fill="FCFCFC"/>
        </w:rPr>
        <w:t xml:space="preserve"> </w:t>
      </w:r>
      <w:r w:rsidR="003C03AC" w:rsidRPr="00E60EB8">
        <w:rPr>
          <w:rFonts w:ascii="Times New Roman" w:hAnsi="Times New Roman" w:cs="Times New Roman"/>
          <w:spacing w:val="2"/>
          <w:sz w:val="24"/>
          <w:szCs w:val="24"/>
          <w:highlight w:val="yellow"/>
          <w:shd w:val="clear" w:color="auto" w:fill="FCFCFC"/>
        </w:rPr>
        <w:t xml:space="preserve">large multinational </w:t>
      </w:r>
      <w:r w:rsidRPr="00E60EB8">
        <w:rPr>
          <w:rFonts w:ascii="Times New Roman" w:hAnsi="Times New Roman" w:cs="Times New Roman"/>
          <w:spacing w:val="2"/>
          <w:sz w:val="24"/>
          <w:szCs w:val="24"/>
          <w:highlight w:val="yellow"/>
          <w:shd w:val="clear" w:color="auto" w:fill="FCFCFC"/>
        </w:rPr>
        <w:t xml:space="preserve">manufacturers. This </w:t>
      </w:r>
      <w:r w:rsidR="00CC6DB3" w:rsidRPr="00E60EB8">
        <w:rPr>
          <w:rFonts w:ascii="Times New Roman" w:hAnsi="Times New Roman" w:cs="Times New Roman"/>
          <w:spacing w:val="2"/>
          <w:sz w:val="24"/>
          <w:szCs w:val="24"/>
          <w:highlight w:val="yellow"/>
          <w:shd w:val="clear" w:color="auto" w:fill="FCFCFC"/>
        </w:rPr>
        <w:t>will</w:t>
      </w:r>
      <w:r w:rsidRPr="00E60EB8">
        <w:rPr>
          <w:rFonts w:ascii="Times New Roman" w:hAnsi="Times New Roman" w:cs="Times New Roman"/>
          <w:spacing w:val="2"/>
          <w:sz w:val="24"/>
          <w:szCs w:val="24"/>
          <w:highlight w:val="yellow"/>
          <w:shd w:val="clear" w:color="auto" w:fill="FCFCFC"/>
        </w:rPr>
        <w:t xml:space="preserve"> broaden our understanding of how </w:t>
      </w:r>
      <w:r w:rsidR="00211254" w:rsidRPr="00E60EB8">
        <w:rPr>
          <w:rFonts w:ascii="Times New Roman" w:hAnsi="Times New Roman" w:cs="Times New Roman"/>
          <w:spacing w:val="2"/>
          <w:sz w:val="24"/>
          <w:szCs w:val="24"/>
          <w:highlight w:val="yellow"/>
          <w:shd w:val="clear" w:color="auto" w:fill="FCFCFC"/>
        </w:rPr>
        <w:t>PEs</w:t>
      </w:r>
      <w:r w:rsidRPr="00E60EB8">
        <w:rPr>
          <w:rFonts w:ascii="Times New Roman" w:hAnsi="Times New Roman" w:cs="Times New Roman"/>
          <w:spacing w:val="2"/>
          <w:sz w:val="24"/>
          <w:szCs w:val="24"/>
          <w:highlight w:val="yellow"/>
          <w:shd w:val="clear" w:color="auto" w:fill="FCFCFC"/>
        </w:rPr>
        <w:t xml:space="preserve"> add value </w:t>
      </w:r>
      <w:r w:rsidR="00832BC4" w:rsidRPr="00E60EB8">
        <w:rPr>
          <w:rFonts w:ascii="Times New Roman" w:hAnsi="Times New Roman" w:cs="Times New Roman"/>
          <w:spacing w:val="2"/>
          <w:sz w:val="24"/>
          <w:szCs w:val="24"/>
          <w:highlight w:val="yellow"/>
          <w:shd w:val="clear" w:color="auto" w:fill="FCFCFC"/>
        </w:rPr>
        <w:t>to</w:t>
      </w:r>
      <w:r w:rsidRPr="00E60EB8">
        <w:rPr>
          <w:rFonts w:ascii="Times New Roman" w:hAnsi="Times New Roman" w:cs="Times New Roman"/>
          <w:spacing w:val="2"/>
          <w:sz w:val="24"/>
          <w:szCs w:val="24"/>
          <w:highlight w:val="yellow"/>
          <w:shd w:val="clear" w:color="auto" w:fill="FCFCFC"/>
        </w:rPr>
        <w:t xml:space="preserve"> a </w:t>
      </w:r>
      <w:r w:rsidR="006B15A0" w:rsidRPr="00E60EB8">
        <w:rPr>
          <w:rFonts w:ascii="Times New Roman" w:hAnsi="Times New Roman" w:cs="Times New Roman"/>
          <w:spacing w:val="2"/>
          <w:sz w:val="24"/>
          <w:szCs w:val="24"/>
          <w:highlight w:val="yellow"/>
          <w:shd w:val="clear" w:color="auto" w:fill="FCFCFC"/>
        </w:rPr>
        <w:t>servitization</w:t>
      </w:r>
      <w:r w:rsidRPr="00E60EB8">
        <w:rPr>
          <w:rFonts w:ascii="Times New Roman" w:hAnsi="Times New Roman" w:cs="Times New Roman"/>
          <w:spacing w:val="2"/>
          <w:sz w:val="24"/>
          <w:szCs w:val="24"/>
          <w:highlight w:val="yellow"/>
          <w:shd w:val="clear" w:color="auto" w:fill="FCFCFC"/>
        </w:rPr>
        <w:t>-based business mode</w:t>
      </w:r>
      <w:r w:rsidR="0021727A" w:rsidRPr="00E60EB8">
        <w:rPr>
          <w:rFonts w:ascii="Times New Roman" w:hAnsi="Times New Roman" w:cs="Times New Roman"/>
          <w:spacing w:val="2"/>
          <w:sz w:val="24"/>
          <w:szCs w:val="24"/>
          <w:highlight w:val="yellow"/>
          <w:shd w:val="clear" w:color="auto" w:fill="FCFCFC"/>
        </w:rPr>
        <w:t xml:space="preserve">l. </w:t>
      </w:r>
      <w:r w:rsidR="00A35047" w:rsidRPr="00E60EB8">
        <w:rPr>
          <w:rFonts w:ascii="Times New Roman" w:hAnsi="Times New Roman" w:cs="Times New Roman"/>
          <w:spacing w:val="2"/>
          <w:sz w:val="24"/>
          <w:szCs w:val="24"/>
          <w:highlight w:val="yellow"/>
          <w:shd w:val="clear" w:color="auto" w:fill="FCFCFC"/>
        </w:rPr>
        <w:t>I</w:t>
      </w:r>
      <w:r w:rsidR="0021727A" w:rsidRPr="00E60EB8">
        <w:rPr>
          <w:rFonts w:ascii="Times New Roman" w:hAnsi="Times New Roman" w:cs="Times New Roman"/>
          <w:spacing w:val="2"/>
          <w:sz w:val="24"/>
          <w:szCs w:val="24"/>
          <w:highlight w:val="yellow"/>
          <w:shd w:val="clear" w:color="auto" w:fill="FCFCFC"/>
        </w:rPr>
        <w:t>n terms of</w:t>
      </w:r>
      <w:r w:rsidRPr="00E60EB8">
        <w:rPr>
          <w:rFonts w:ascii="Times New Roman" w:hAnsi="Times New Roman" w:cs="Times New Roman"/>
          <w:spacing w:val="2"/>
          <w:sz w:val="24"/>
          <w:szCs w:val="24"/>
          <w:highlight w:val="yellow"/>
          <w:shd w:val="clear" w:color="auto" w:fill="FCFCFC"/>
        </w:rPr>
        <w:t xml:space="preserve"> </w:t>
      </w:r>
      <w:r w:rsidR="00E16C7A" w:rsidRPr="00E60EB8">
        <w:rPr>
          <w:rFonts w:ascii="Times New Roman" w:hAnsi="Times New Roman" w:cs="Times New Roman"/>
          <w:spacing w:val="2"/>
          <w:sz w:val="24"/>
          <w:szCs w:val="24"/>
          <w:highlight w:val="yellow"/>
          <w:shd w:val="clear" w:color="auto" w:fill="FCFCFC"/>
        </w:rPr>
        <w:t xml:space="preserve">the </w:t>
      </w:r>
      <w:r w:rsidR="0021727A" w:rsidRPr="00E60EB8">
        <w:rPr>
          <w:rFonts w:ascii="Times New Roman" w:hAnsi="Times New Roman" w:cs="Times New Roman"/>
          <w:spacing w:val="2"/>
          <w:sz w:val="24"/>
          <w:szCs w:val="24"/>
          <w:highlight w:val="yellow"/>
          <w:shd w:val="clear" w:color="auto" w:fill="FCFCFC"/>
        </w:rPr>
        <w:t>paper</w:t>
      </w:r>
      <w:r w:rsidR="00E16C7A" w:rsidRPr="00E60EB8">
        <w:rPr>
          <w:rFonts w:ascii="Times New Roman" w:hAnsi="Times New Roman" w:cs="Times New Roman"/>
          <w:spacing w:val="2"/>
          <w:sz w:val="24"/>
          <w:szCs w:val="24"/>
          <w:highlight w:val="yellow"/>
          <w:shd w:val="clear" w:color="auto" w:fill="FCFCFC"/>
        </w:rPr>
        <w:t>’s</w:t>
      </w:r>
      <w:r w:rsidR="0021727A" w:rsidRPr="00E60EB8">
        <w:rPr>
          <w:rFonts w:ascii="Times New Roman" w:hAnsi="Times New Roman" w:cs="Times New Roman"/>
          <w:spacing w:val="2"/>
          <w:sz w:val="24"/>
          <w:szCs w:val="24"/>
          <w:highlight w:val="yellow"/>
          <w:shd w:val="clear" w:color="auto" w:fill="FCFCFC"/>
        </w:rPr>
        <w:t xml:space="preserve"> </w:t>
      </w:r>
      <w:r w:rsidRPr="00E60EB8">
        <w:rPr>
          <w:rFonts w:ascii="Times New Roman" w:hAnsi="Times New Roman" w:cs="Times New Roman"/>
          <w:spacing w:val="2"/>
          <w:sz w:val="24"/>
          <w:szCs w:val="24"/>
          <w:highlight w:val="yellow"/>
          <w:shd w:val="clear" w:color="auto" w:fill="FCFCFC"/>
        </w:rPr>
        <w:t>structure</w:t>
      </w:r>
      <w:r w:rsidR="0021727A" w:rsidRPr="00E60EB8">
        <w:rPr>
          <w:rFonts w:ascii="Times New Roman" w:hAnsi="Times New Roman" w:cs="Times New Roman"/>
          <w:spacing w:val="2"/>
          <w:sz w:val="24"/>
          <w:szCs w:val="24"/>
          <w:highlight w:val="yellow"/>
          <w:shd w:val="clear" w:color="auto" w:fill="FCFCFC"/>
        </w:rPr>
        <w:t>,</w:t>
      </w:r>
      <w:r w:rsidRPr="00E60EB8">
        <w:rPr>
          <w:rFonts w:ascii="Times New Roman" w:hAnsi="Times New Roman" w:cs="Times New Roman"/>
          <w:spacing w:val="2"/>
          <w:sz w:val="24"/>
          <w:szCs w:val="24"/>
          <w:highlight w:val="yellow"/>
          <w:shd w:val="clear" w:color="auto" w:fill="FCFCFC"/>
        </w:rPr>
        <w:t xml:space="preserve"> </w:t>
      </w:r>
      <w:r w:rsidR="00E16C7A" w:rsidRPr="00E60EB8">
        <w:rPr>
          <w:rFonts w:ascii="Times New Roman" w:hAnsi="Times New Roman" w:cs="Times New Roman"/>
          <w:spacing w:val="2"/>
          <w:sz w:val="24"/>
          <w:szCs w:val="24"/>
          <w:highlight w:val="yellow"/>
          <w:shd w:val="clear" w:color="auto" w:fill="FCFCFC"/>
        </w:rPr>
        <w:t>S</w:t>
      </w:r>
      <w:r w:rsidRPr="00E60EB8">
        <w:rPr>
          <w:rFonts w:ascii="Times New Roman" w:hAnsi="Times New Roman" w:cs="Times New Roman"/>
          <w:spacing w:val="2"/>
          <w:sz w:val="24"/>
          <w:szCs w:val="24"/>
          <w:highlight w:val="yellow"/>
          <w:shd w:val="clear" w:color="auto" w:fill="FCFCFC"/>
        </w:rPr>
        <w:t>ection</w:t>
      </w:r>
      <w:r w:rsidR="0021727A" w:rsidRPr="00E60EB8">
        <w:rPr>
          <w:rFonts w:ascii="Times New Roman" w:hAnsi="Times New Roman" w:cs="Times New Roman"/>
          <w:spacing w:val="2"/>
          <w:sz w:val="24"/>
          <w:szCs w:val="24"/>
          <w:highlight w:val="yellow"/>
          <w:shd w:val="clear" w:color="auto" w:fill="FCFCFC"/>
        </w:rPr>
        <w:t xml:space="preserve"> 2</w:t>
      </w:r>
      <w:r w:rsidRPr="00E60EB8">
        <w:rPr>
          <w:rFonts w:ascii="Times New Roman" w:hAnsi="Times New Roman" w:cs="Times New Roman"/>
          <w:spacing w:val="2"/>
          <w:sz w:val="24"/>
          <w:szCs w:val="24"/>
          <w:highlight w:val="yellow"/>
          <w:shd w:val="clear" w:color="auto" w:fill="FCFCFC"/>
        </w:rPr>
        <w:t xml:space="preserve"> review</w:t>
      </w:r>
      <w:r w:rsidR="00B7298E" w:rsidRPr="00E60EB8">
        <w:rPr>
          <w:rFonts w:ascii="Times New Roman" w:hAnsi="Times New Roman" w:cs="Times New Roman"/>
          <w:spacing w:val="2"/>
          <w:sz w:val="24"/>
          <w:szCs w:val="24"/>
          <w:highlight w:val="yellow"/>
          <w:shd w:val="clear" w:color="auto" w:fill="FCFCFC"/>
        </w:rPr>
        <w:t>s</w:t>
      </w:r>
      <w:r w:rsidRPr="00E60EB8">
        <w:rPr>
          <w:rFonts w:ascii="Times New Roman" w:hAnsi="Times New Roman" w:cs="Times New Roman"/>
          <w:spacing w:val="2"/>
          <w:sz w:val="24"/>
          <w:szCs w:val="24"/>
          <w:highlight w:val="yellow"/>
          <w:shd w:val="clear" w:color="auto" w:fill="FCFCFC"/>
        </w:rPr>
        <w:t xml:space="preserve"> key literature and propose</w:t>
      </w:r>
      <w:r w:rsidR="00B7298E" w:rsidRPr="00E60EB8">
        <w:rPr>
          <w:rFonts w:ascii="Times New Roman" w:hAnsi="Times New Roman" w:cs="Times New Roman"/>
          <w:spacing w:val="2"/>
          <w:sz w:val="24"/>
          <w:szCs w:val="24"/>
          <w:highlight w:val="yellow"/>
          <w:shd w:val="clear" w:color="auto" w:fill="FCFCFC"/>
        </w:rPr>
        <w:t>s</w:t>
      </w:r>
      <w:r w:rsidRPr="00E60EB8">
        <w:rPr>
          <w:rFonts w:ascii="Times New Roman" w:hAnsi="Times New Roman" w:cs="Times New Roman"/>
          <w:spacing w:val="2"/>
          <w:sz w:val="24"/>
          <w:szCs w:val="24"/>
          <w:highlight w:val="yellow"/>
          <w:shd w:val="clear" w:color="auto" w:fill="FCFCFC"/>
        </w:rPr>
        <w:t xml:space="preserve"> research questions. </w:t>
      </w:r>
      <w:r w:rsidR="0021727A" w:rsidRPr="00E60EB8">
        <w:rPr>
          <w:rFonts w:ascii="Times New Roman" w:hAnsi="Times New Roman" w:cs="Times New Roman"/>
          <w:spacing w:val="2"/>
          <w:sz w:val="24"/>
          <w:szCs w:val="24"/>
          <w:highlight w:val="yellow"/>
          <w:shd w:val="clear" w:color="auto" w:fill="FCFCFC"/>
        </w:rPr>
        <w:t>Section 3</w:t>
      </w:r>
      <w:r w:rsidRPr="00E60EB8">
        <w:rPr>
          <w:rFonts w:ascii="Times New Roman" w:hAnsi="Times New Roman" w:cs="Times New Roman"/>
          <w:spacing w:val="2"/>
          <w:sz w:val="24"/>
          <w:szCs w:val="24"/>
          <w:highlight w:val="yellow"/>
          <w:shd w:val="clear" w:color="auto" w:fill="FCFCFC"/>
        </w:rPr>
        <w:t xml:space="preserve"> outline</w:t>
      </w:r>
      <w:r w:rsidR="00B7298E" w:rsidRPr="00E60EB8">
        <w:rPr>
          <w:rFonts w:ascii="Times New Roman" w:hAnsi="Times New Roman" w:cs="Times New Roman"/>
          <w:spacing w:val="2"/>
          <w:sz w:val="24"/>
          <w:szCs w:val="24"/>
          <w:highlight w:val="yellow"/>
          <w:shd w:val="clear" w:color="auto" w:fill="FCFCFC"/>
        </w:rPr>
        <w:t>s</w:t>
      </w:r>
      <w:r w:rsidRPr="00E60EB8">
        <w:rPr>
          <w:rFonts w:ascii="Times New Roman" w:hAnsi="Times New Roman" w:cs="Times New Roman"/>
          <w:spacing w:val="2"/>
          <w:sz w:val="24"/>
          <w:szCs w:val="24"/>
          <w:highlight w:val="yellow"/>
          <w:shd w:val="clear" w:color="auto" w:fill="FCFCFC"/>
        </w:rPr>
        <w:t xml:space="preserve"> the methodological approach</w:t>
      </w:r>
      <w:r w:rsidR="00732071" w:rsidRPr="00E60EB8">
        <w:rPr>
          <w:rFonts w:ascii="Times New Roman" w:hAnsi="Times New Roman" w:cs="Times New Roman"/>
          <w:spacing w:val="2"/>
          <w:sz w:val="24"/>
          <w:szCs w:val="24"/>
          <w:highlight w:val="yellow"/>
          <w:shd w:val="clear" w:color="auto" w:fill="FCFCFC"/>
        </w:rPr>
        <w:t>, and</w:t>
      </w:r>
      <w:r w:rsidR="009B48FB" w:rsidRPr="00E60EB8">
        <w:rPr>
          <w:rFonts w:ascii="Times New Roman" w:hAnsi="Times New Roman" w:cs="Times New Roman"/>
          <w:spacing w:val="2"/>
          <w:sz w:val="24"/>
          <w:szCs w:val="24"/>
          <w:highlight w:val="yellow"/>
          <w:shd w:val="clear" w:color="auto" w:fill="FCFCFC"/>
        </w:rPr>
        <w:t xml:space="preserve"> </w:t>
      </w:r>
      <w:r w:rsidR="00424A23" w:rsidRPr="00E60EB8">
        <w:rPr>
          <w:rFonts w:ascii="Times New Roman" w:hAnsi="Times New Roman" w:cs="Times New Roman"/>
          <w:spacing w:val="2"/>
          <w:sz w:val="24"/>
          <w:szCs w:val="24"/>
          <w:highlight w:val="yellow"/>
          <w:shd w:val="clear" w:color="auto" w:fill="FCFCFC"/>
        </w:rPr>
        <w:t>S</w:t>
      </w:r>
      <w:r w:rsidRPr="00E60EB8">
        <w:rPr>
          <w:rFonts w:ascii="Times New Roman" w:hAnsi="Times New Roman" w:cs="Times New Roman"/>
          <w:spacing w:val="2"/>
          <w:sz w:val="24"/>
          <w:szCs w:val="24"/>
          <w:highlight w:val="yellow"/>
          <w:shd w:val="clear" w:color="auto" w:fill="FCFCFC"/>
        </w:rPr>
        <w:t xml:space="preserve">ection </w:t>
      </w:r>
      <w:r w:rsidR="00A35047" w:rsidRPr="00E60EB8">
        <w:rPr>
          <w:rFonts w:ascii="Times New Roman" w:hAnsi="Times New Roman" w:cs="Times New Roman"/>
          <w:spacing w:val="2"/>
          <w:sz w:val="24"/>
          <w:szCs w:val="24"/>
          <w:highlight w:val="yellow"/>
          <w:shd w:val="clear" w:color="auto" w:fill="FCFCFC"/>
        </w:rPr>
        <w:t>4</w:t>
      </w:r>
      <w:r w:rsidR="0021727A" w:rsidRPr="00E60EB8">
        <w:rPr>
          <w:rFonts w:ascii="Times New Roman" w:hAnsi="Times New Roman" w:cs="Times New Roman"/>
          <w:spacing w:val="2"/>
          <w:sz w:val="24"/>
          <w:szCs w:val="24"/>
          <w:highlight w:val="yellow"/>
          <w:shd w:val="clear" w:color="auto" w:fill="FCFCFC"/>
        </w:rPr>
        <w:t xml:space="preserve"> build</w:t>
      </w:r>
      <w:r w:rsidR="00B7298E" w:rsidRPr="00E60EB8">
        <w:rPr>
          <w:rFonts w:ascii="Times New Roman" w:hAnsi="Times New Roman" w:cs="Times New Roman"/>
          <w:spacing w:val="2"/>
          <w:sz w:val="24"/>
          <w:szCs w:val="24"/>
          <w:highlight w:val="yellow"/>
          <w:shd w:val="clear" w:color="auto" w:fill="FCFCFC"/>
        </w:rPr>
        <w:t>s</w:t>
      </w:r>
      <w:r w:rsidR="0021727A" w:rsidRPr="00E60EB8">
        <w:rPr>
          <w:rFonts w:ascii="Times New Roman" w:hAnsi="Times New Roman" w:cs="Times New Roman"/>
          <w:spacing w:val="2"/>
          <w:sz w:val="24"/>
          <w:szCs w:val="24"/>
          <w:highlight w:val="yellow"/>
          <w:shd w:val="clear" w:color="auto" w:fill="FCFCFC"/>
        </w:rPr>
        <w:t xml:space="preserve"> on</w:t>
      </w:r>
      <w:r w:rsidRPr="00E60EB8">
        <w:rPr>
          <w:rFonts w:ascii="Times New Roman" w:hAnsi="Times New Roman" w:cs="Times New Roman"/>
          <w:spacing w:val="2"/>
          <w:sz w:val="24"/>
          <w:szCs w:val="24"/>
          <w:highlight w:val="yellow"/>
          <w:shd w:val="clear" w:color="auto" w:fill="FCFCFC"/>
        </w:rPr>
        <w:t xml:space="preserve"> findings</w:t>
      </w:r>
      <w:r w:rsidR="00732071" w:rsidRPr="00E60EB8">
        <w:rPr>
          <w:rFonts w:ascii="Times New Roman" w:hAnsi="Times New Roman" w:cs="Times New Roman"/>
          <w:spacing w:val="2"/>
          <w:sz w:val="24"/>
          <w:szCs w:val="24"/>
          <w:highlight w:val="yellow"/>
          <w:shd w:val="clear" w:color="auto" w:fill="FCFCFC"/>
        </w:rPr>
        <w:t xml:space="preserve">. </w:t>
      </w:r>
      <w:r w:rsidR="00424A23" w:rsidRPr="00E60EB8">
        <w:rPr>
          <w:rFonts w:ascii="Times New Roman" w:hAnsi="Times New Roman" w:cs="Times New Roman"/>
          <w:spacing w:val="2"/>
          <w:sz w:val="24"/>
          <w:szCs w:val="24"/>
          <w:highlight w:val="yellow"/>
          <w:shd w:val="clear" w:color="auto" w:fill="FCFCFC"/>
        </w:rPr>
        <w:t>S</w:t>
      </w:r>
      <w:r w:rsidR="0021727A" w:rsidRPr="00E60EB8">
        <w:rPr>
          <w:rFonts w:ascii="Times New Roman" w:hAnsi="Times New Roman" w:cs="Times New Roman"/>
          <w:spacing w:val="2"/>
          <w:sz w:val="24"/>
          <w:szCs w:val="24"/>
          <w:highlight w:val="yellow"/>
          <w:shd w:val="clear" w:color="auto" w:fill="FCFCFC"/>
        </w:rPr>
        <w:t>ection 5 present</w:t>
      </w:r>
      <w:r w:rsidR="00B7298E" w:rsidRPr="00E60EB8">
        <w:rPr>
          <w:rFonts w:ascii="Times New Roman" w:hAnsi="Times New Roman" w:cs="Times New Roman"/>
          <w:spacing w:val="2"/>
          <w:sz w:val="24"/>
          <w:szCs w:val="24"/>
          <w:highlight w:val="yellow"/>
          <w:shd w:val="clear" w:color="auto" w:fill="FCFCFC"/>
        </w:rPr>
        <w:t>s</w:t>
      </w:r>
      <w:r w:rsidR="0021727A" w:rsidRPr="00E60EB8">
        <w:rPr>
          <w:rFonts w:ascii="Times New Roman" w:hAnsi="Times New Roman" w:cs="Times New Roman"/>
          <w:spacing w:val="2"/>
          <w:sz w:val="24"/>
          <w:szCs w:val="24"/>
          <w:highlight w:val="yellow"/>
          <w:shd w:val="clear" w:color="auto" w:fill="FCFCFC"/>
        </w:rPr>
        <w:t xml:space="preserve"> </w:t>
      </w:r>
      <w:r w:rsidR="00A35047" w:rsidRPr="00E60EB8">
        <w:rPr>
          <w:rFonts w:ascii="Times New Roman" w:hAnsi="Times New Roman" w:cs="Times New Roman"/>
          <w:spacing w:val="2"/>
          <w:sz w:val="24"/>
          <w:szCs w:val="24"/>
          <w:highlight w:val="yellow"/>
          <w:shd w:val="clear" w:color="auto" w:fill="FCFCFC"/>
        </w:rPr>
        <w:t xml:space="preserve">the </w:t>
      </w:r>
      <w:r w:rsidR="0021727A" w:rsidRPr="00E60EB8">
        <w:rPr>
          <w:rFonts w:ascii="Times New Roman" w:hAnsi="Times New Roman" w:cs="Times New Roman"/>
          <w:spacing w:val="2"/>
          <w:sz w:val="24"/>
          <w:szCs w:val="24"/>
          <w:highlight w:val="yellow"/>
          <w:shd w:val="clear" w:color="auto" w:fill="FCFCFC"/>
        </w:rPr>
        <w:t>discussions</w:t>
      </w:r>
      <w:r w:rsidR="00424A23" w:rsidRPr="00E60EB8">
        <w:rPr>
          <w:rFonts w:ascii="Times New Roman" w:hAnsi="Times New Roman" w:cs="Times New Roman"/>
          <w:spacing w:val="2"/>
          <w:sz w:val="24"/>
          <w:szCs w:val="24"/>
          <w:highlight w:val="yellow"/>
          <w:shd w:val="clear" w:color="auto" w:fill="FCFCFC"/>
        </w:rPr>
        <w:t xml:space="preserve"> and </w:t>
      </w:r>
      <w:r w:rsidR="00732071" w:rsidRPr="00E60EB8">
        <w:rPr>
          <w:rFonts w:ascii="Times New Roman" w:hAnsi="Times New Roman" w:cs="Times New Roman"/>
          <w:spacing w:val="2"/>
          <w:sz w:val="24"/>
          <w:szCs w:val="24"/>
          <w:highlight w:val="yellow"/>
          <w:shd w:val="clear" w:color="auto" w:fill="FCFCFC"/>
        </w:rPr>
        <w:t>focuses on</w:t>
      </w:r>
      <w:r w:rsidRPr="00E60EB8">
        <w:rPr>
          <w:rFonts w:ascii="Times New Roman" w:hAnsi="Times New Roman" w:cs="Times New Roman"/>
          <w:spacing w:val="2"/>
          <w:sz w:val="24"/>
          <w:szCs w:val="24"/>
          <w:highlight w:val="yellow"/>
          <w:shd w:val="clear" w:color="auto" w:fill="FCFCFC"/>
        </w:rPr>
        <w:t xml:space="preserve"> conclusions, </w:t>
      </w:r>
      <w:r w:rsidR="0021727A" w:rsidRPr="00E60EB8">
        <w:rPr>
          <w:rFonts w:ascii="Times New Roman" w:hAnsi="Times New Roman" w:cs="Times New Roman"/>
          <w:spacing w:val="2"/>
          <w:sz w:val="24"/>
          <w:szCs w:val="24"/>
          <w:highlight w:val="yellow"/>
          <w:shd w:val="clear" w:color="auto" w:fill="FCFCFC"/>
        </w:rPr>
        <w:t>implications, limitations</w:t>
      </w:r>
      <w:r w:rsidR="00732071" w:rsidRPr="00E60EB8">
        <w:rPr>
          <w:rFonts w:ascii="Times New Roman" w:hAnsi="Times New Roman" w:cs="Times New Roman"/>
          <w:spacing w:val="2"/>
          <w:sz w:val="24"/>
          <w:szCs w:val="24"/>
          <w:highlight w:val="yellow"/>
          <w:shd w:val="clear" w:color="auto" w:fill="FCFCFC"/>
        </w:rPr>
        <w:t xml:space="preserve"> and future research</w:t>
      </w:r>
      <w:r w:rsidRPr="00E60EB8">
        <w:rPr>
          <w:rFonts w:ascii="Times New Roman" w:hAnsi="Times New Roman" w:cs="Times New Roman"/>
          <w:spacing w:val="2"/>
          <w:sz w:val="24"/>
          <w:szCs w:val="24"/>
          <w:highlight w:val="yellow"/>
          <w:shd w:val="clear" w:color="auto" w:fill="FCFCFC"/>
        </w:rPr>
        <w:t>.</w:t>
      </w:r>
      <w:r w:rsidR="00D11F7B" w:rsidRPr="006136D1">
        <w:rPr>
          <w:rFonts w:ascii="Times New Roman" w:hAnsi="Times New Roman" w:cs="Times New Roman"/>
          <w:spacing w:val="2"/>
          <w:sz w:val="24"/>
          <w:szCs w:val="24"/>
          <w:shd w:val="clear" w:color="auto" w:fill="FCFCFC"/>
        </w:rPr>
        <w:t xml:space="preserve"> </w:t>
      </w:r>
    </w:p>
    <w:p w14:paraId="1E0DB8BE" w14:textId="3DB51ACE" w:rsidR="006B504B" w:rsidRPr="006136D1" w:rsidRDefault="00424A23" w:rsidP="000F4F7B">
      <w:pPr>
        <w:pStyle w:val="Heading1"/>
        <w:spacing w:line="276" w:lineRule="auto"/>
        <w:rPr>
          <w:shd w:val="clear" w:color="auto" w:fill="FCFCFC"/>
        </w:rPr>
      </w:pPr>
      <w:r w:rsidRPr="006136D1">
        <w:rPr>
          <w:shd w:val="clear" w:color="auto" w:fill="FCFCFC"/>
        </w:rPr>
        <w:t>Research b</w:t>
      </w:r>
      <w:r w:rsidR="000A0655" w:rsidRPr="006136D1">
        <w:rPr>
          <w:shd w:val="clear" w:color="auto" w:fill="FCFCFC"/>
        </w:rPr>
        <w:t>ackground</w:t>
      </w:r>
    </w:p>
    <w:p w14:paraId="0F750D7E" w14:textId="2E77AFA1" w:rsidR="000A0655" w:rsidRPr="006136D1" w:rsidRDefault="009D46A2" w:rsidP="000F4F7B">
      <w:pPr>
        <w:pStyle w:val="Heading2"/>
        <w:spacing w:line="276" w:lineRule="auto"/>
      </w:pPr>
      <w:r w:rsidRPr="006136D1">
        <w:lastRenderedPageBreak/>
        <w:t xml:space="preserve">Current </w:t>
      </w:r>
      <w:r w:rsidR="007158A4" w:rsidRPr="006136D1">
        <w:t>research</w:t>
      </w:r>
      <w:r w:rsidR="00F274FA" w:rsidRPr="006136D1">
        <w:t xml:space="preserve"> o</w:t>
      </w:r>
      <w:r w:rsidRPr="006136D1">
        <w:t>n platform</w:t>
      </w:r>
      <w:r w:rsidR="00F274FA" w:rsidRPr="006136D1">
        <w:t>s</w:t>
      </w:r>
      <w:r w:rsidR="00034057" w:rsidRPr="006136D1">
        <w:t xml:space="preserve"> </w:t>
      </w:r>
      <w:r w:rsidR="00F274FA" w:rsidRPr="006136D1">
        <w:t xml:space="preserve">and </w:t>
      </w:r>
      <w:r w:rsidR="00034057" w:rsidRPr="006136D1">
        <w:t>ecosystems</w:t>
      </w:r>
      <w:r w:rsidR="005375E1" w:rsidRPr="006136D1">
        <w:t xml:space="preserve"> in </w:t>
      </w:r>
      <w:r w:rsidR="00424A23" w:rsidRPr="006136D1">
        <w:t>s</w:t>
      </w:r>
      <w:r w:rsidR="005375E1" w:rsidRPr="006136D1">
        <w:t>ervitization</w:t>
      </w:r>
      <w:r w:rsidRPr="006136D1">
        <w:t xml:space="preserve"> </w:t>
      </w:r>
    </w:p>
    <w:p w14:paraId="0AD5452C" w14:textId="57931BDE" w:rsidR="001A26C1" w:rsidRPr="006136D1" w:rsidRDefault="009A5F69" w:rsidP="000F4F7B">
      <w:pPr>
        <w:spacing w:line="276" w:lineRule="auto"/>
        <w:jc w:val="both"/>
        <w:rPr>
          <w:rFonts w:ascii="Times New Roman" w:hAnsi="Times New Roman" w:cs="Times New Roman"/>
          <w:iCs/>
          <w:sz w:val="24"/>
          <w:szCs w:val="24"/>
        </w:rPr>
      </w:pPr>
      <w:r w:rsidRPr="006136D1">
        <w:rPr>
          <w:rFonts w:ascii="Times New Roman" w:hAnsi="Times New Roman" w:cs="Times New Roman"/>
          <w:sz w:val="24"/>
          <w:szCs w:val="24"/>
        </w:rPr>
        <w:t>The concept of platforms has remained a topic of discussion for over two decades. Several studies have shared fundamental insights on the dynamics of platforms</w:t>
      </w:r>
      <w:r w:rsidR="00C75984" w:rsidRPr="006136D1">
        <w:rPr>
          <w:rFonts w:ascii="Times New Roman" w:hAnsi="Times New Roman" w:cs="Times New Roman"/>
          <w:sz w:val="24"/>
          <w:szCs w:val="24"/>
        </w:rPr>
        <w:t xml:space="preserve">, such as </w:t>
      </w:r>
      <w:r w:rsidR="001303F1" w:rsidRPr="006136D1">
        <w:rPr>
          <w:rFonts w:ascii="Times New Roman" w:hAnsi="Times New Roman" w:cs="Times New Roman"/>
          <w:sz w:val="24"/>
          <w:szCs w:val="24"/>
        </w:rPr>
        <w:t xml:space="preserve">the </w:t>
      </w:r>
      <w:r w:rsidR="00C75984" w:rsidRPr="006136D1">
        <w:rPr>
          <w:rFonts w:ascii="Times New Roman" w:hAnsi="Times New Roman" w:cs="Times New Roman"/>
          <w:sz w:val="24"/>
          <w:szCs w:val="24"/>
        </w:rPr>
        <w:t xml:space="preserve">interfaces and subsystems of a platform, use of common architecture </w:t>
      </w:r>
      <w:r w:rsidR="001303F1" w:rsidRPr="006136D1">
        <w:rPr>
          <w:rFonts w:ascii="Times New Roman" w:hAnsi="Times New Roman" w:cs="Times New Roman"/>
          <w:sz w:val="24"/>
          <w:szCs w:val="24"/>
        </w:rPr>
        <w:t xml:space="preserve">on a platform </w:t>
      </w:r>
      <w:r w:rsidR="00C75984" w:rsidRPr="006136D1">
        <w:rPr>
          <w:rFonts w:ascii="Times New Roman" w:hAnsi="Times New Roman" w:cs="Times New Roman"/>
          <w:sz w:val="24"/>
          <w:szCs w:val="24"/>
        </w:rPr>
        <w:t>etc.</w:t>
      </w:r>
      <w:r w:rsidR="00D12489" w:rsidRPr="006136D1">
        <w:rPr>
          <w:rFonts w:ascii="Times New Roman" w:hAnsi="Times New Roman" w:cs="Times New Roman"/>
          <w:sz w:val="24"/>
          <w:szCs w:val="24"/>
        </w:rPr>
        <w:t xml:space="preserve"> </w:t>
      </w:r>
      <w:r w:rsidR="00D12489" w:rsidRPr="006136D1">
        <w:rPr>
          <w:rFonts w:ascii="Times New Roman" w:hAnsi="Times New Roman" w:cs="Times New Roman"/>
          <w:sz w:val="24"/>
          <w:szCs w:val="24"/>
        </w:rPr>
        <w:fldChar w:fldCharType="begin">
          <w:fldData xml:space="preserve">PEVuZE5vdGU+PENpdGU+PEF1dGhvcj5NZXllcjwvQXV0aG9yPjxZZWFyPjE5OTc8L1llYXI+PFJl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</w:fldData>
        </w:fldChar>
      </w:r>
      <w:r w:rsidR="00D12489" w:rsidRPr="006136D1">
        <w:rPr>
          <w:rFonts w:ascii="Times New Roman" w:hAnsi="Times New Roman" w:cs="Times New Roman"/>
          <w:sz w:val="24"/>
          <w:szCs w:val="24"/>
        </w:rPr>
        <w:instrText xml:space="preserve"> ADDIN EN.CITE </w:instrText>
      </w:r>
      <w:r w:rsidR="00D12489" w:rsidRPr="006136D1">
        <w:rPr>
          <w:rFonts w:ascii="Times New Roman" w:hAnsi="Times New Roman" w:cs="Times New Roman"/>
          <w:sz w:val="24"/>
          <w:szCs w:val="24"/>
        </w:rPr>
        <w:fldChar w:fldCharType="begin">
          <w:fldData xml:space="preserve">PEVuZE5vdGU+PENpdGU+PEF1dGhvcj5NZXllcjwvQXV0aG9yPjxZZWFyPjE5OTc8L1llYXI+PFJl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</w:fldData>
        </w:fldChar>
      </w:r>
      <w:r w:rsidR="00D12489" w:rsidRPr="006136D1">
        <w:rPr>
          <w:rFonts w:ascii="Times New Roman" w:hAnsi="Times New Roman" w:cs="Times New Roman"/>
          <w:sz w:val="24"/>
          <w:szCs w:val="24"/>
        </w:rPr>
        <w:instrText xml:space="preserve"> ADDIN EN.CITE.DATA </w:instrText>
      </w:r>
      <w:r w:rsidR="00D12489" w:rsidRPr="006136D1">
        <w:rPr>
          <w:rFonts w:ascii="Times New Roman" w:hAnsi="Times New Roman" w:cs="Times New Roman"/>
          <w:sz w:val="24"/>
          <w:szCs w:val="24"/>
        </w:rPr>
      </w:r>
      <w:r w:rsidR="00D12489" w:rsidRPr="006136D1">
        <w:rPr>
          <w:rFonts w:ascii="Times New Roman" w:hAnsi="Times New Roman" w:cs="Times New Roman"/>
          <w:sz w:val="24"/>
          <w:szCs w:val="24"/>
        </w:rPr>
        <w:fldChar w:fldCharType="end"/>
      </w:r>
      <w:r w:rsidR="00D12489" w:rsidRPr="006136D1">
        <w:rPr>
          <w:rFonts w:ascii="Times New Roman" w:hAnsi="Times New Roman" w:cs="Times New Roman"/>
          <w:sz w:val="24"/>
          <w:szCs w:val="24"/>
        </w:rPr>
      </w:r>
      <w:r w:rsidR="00D12489" w:rsidRPr="006136D1">
        <w:rPr>
          <w:rFonts w:ascii="Times New Roman" w:hAnsi="Times New Roman" w:cs="Times New Roman"/>
          <w:sz w:val="24"/>
          <w:szCs w:val="24"/>
        </w:rPr>
        <w:fldChar w:fldCharType="separate"/>
      </w:r>
      <w:r w:rsidR="00D12489" w:rsidRPr="006136D1">
        <w:rPr>
          <w:rFonts w:ascii="Times New Roman" w:hAnsi="Times New Roman" w:cs="Times New Roman"/>
          <w:noProof/>
          <w:sz w:val="24"/>
          <w:szCs w:val="24"/>
        </w:rPr>
        <w:t>(Meyer and Lehnerd, 1997, Krishnan and Gupta, 2001, Muffatto and Roveda, 2002)</w:t>
      </w:r>
      <w:r w:rsidR="00D12489"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t>
      </w:r>
      <w:r w:rsidR="00D12489" w:rsidRPr="006136D1">
        <w:rPr>
          <w:rFonts w:ascii="Times New Roman" w:hAnsi="Times New Roman" w:cs="Times New Roman"/>
          <w:sz w:val="24"/>
          <w:szCs w:val="24"/>
        </w:rPr>
        <w:t>Most of these studies focus on product architecture and product development. Given the rise in service-driven economy, recent studies are moving towards platforms in services, and a few studies</w:t>
      </w:r>
      <w:r w:rsidR="00EF17F9" w:rsidRPr="006136D1">
        <w:rPr>
          <w:rFonts w:ascii="Times New Roman" w:hAnsi="Times New Roman" w:cs="Times New Roman"/>
          <w:sz w:val="24"/>
          <w:szCs w:val="24"/>
        </w:rPr>
        <w:t xml:space="preserve"> are</w:t>
      </w:r>
      <w:r w:rsidR="00D12489" w:rsidRPr="006136D1">
        <w:rPr>
          <w:rFonts w:ascii="Times New Roman" w:hAnsi="Times New Roman" w:cs="Times New Roman"/>
          <w:sz w:val="24"/>
          <w:szCs w:val="24"/>
        </w:rPr>
        <w:t xml:space="preserve"> </w:t>
      </w:r>
      <w:r w:rsidR="00AB6153" w:rsidRPr="006136D1">
        <w:rPr>
          <w:rFonts w:ascii="Times New Roman" w:hAnsi="Times New Roman" w:cs="Times New Roman"/>
          <w:sz w:val="24"/>
          <w:szCs w:val="24"/>
        </w:rPr>
        <w:t xml:space="preserve">also </w:t>
      </w:r>
      <w:r w:rsidR="00EF17F9" w:rsidRPr="006136D1">
        <w:rPr>
          <w:rFonts w:ascii="Times New Roman" w:hAnsi="Times New Roman" w:cs="Times New Roman"/>
          <w:sz w:val="24"/>
          <w:szCs w:val="24"/>
        </w:rPr>
        <w:t>exploring</w:t>
      </w:r>
      <w:r w:rsidR="00D12489" w:rsidRPr="006136D1">
        <w:rPr>
          <w:rFonts w:ascii="Times New Roman" w:hAnsi="Times New Roman" w:cs="Times New Roman"/>
          <w:sz w:val="24"/>
          <w:szCs w:val="24"/>
        </w:rPr>
        <w:t xml:space="preserve"> </w:t>
      </w:r>
      <w:r w:rsidR="00EF17F9" w:rsidRPr="006136D1">
        <w:rPr>
          <w:rFonts w:ascii="Times New Roman" w:hAnsi="Times New Roman" w:cs="Times New Roman"/>
          <w:sz w:val="24"/>
          <w:szCs w:val="24"/>
        </w:rPr>
        <w:t>some aspects of</w:t>
      </w:r>
      <w:r w:rsidR="00D12489" w:rsidRPr="006136D1">
        <w:rPr>
          <w:rFonts w:ascii="Times New Roman" w:hAnsi="Times New Roman" w:cs="Times New Roman"/>
          <w:sz w:val="24"/>
          <w:szCs w:val="24"/>
        </w:rPr>
        <w:t xml:space="preserve"> </w:t>
      </w:r>
      <w:r w:rsidR="007244AD">
        <w:rPr>
          <w:rFonts w:ascii="Times New Roman" w:hAnsi="Times New Roman" w:cs="Times New Roman"/>
          <w:sz w:val="24"/>
          <w:szCs w:val="24"/>
        </w:rPr>
        <w:t>PEs</w:t>
      </w:r>
      <w:r w:rsidR="001303F1" w:rsidRPr="006136D1">
        <w:rPr>
          <w:rFonts w:ascii="Times New Roman" w:hAnsi="Times New Roman" w:cs="Times New Roman"/>
          <w:sz w:val="24"/>
          <w:szCs w:val="24"/>
        </w:rPr>
        <w:t xml:space="preserve"> in services</w:t>
      </w:r>
      <w:r w:rsidR="004326D7" w:rsidRPr="006136D1">
        <w:rPr>
          <w:rFonts w:ascii="Times New Roman" w:hAnsi="Times New Roman" w:cs="Times New Roman"/>
          <w:sz w:val="24"/>
          <w:szCs w:val="24"/>
        </w:rPr>
        <w:t xml:space="preserve"> </w:t>
      </w:r>
      <w:r w:rsidR="004326D7" w:rsidRPr="006136D1">
        <w:rPr>
          <w:rFonts w:ascii="Times New Roman" w:hAnsi="Times New Roman" w:cs="Times New Roman"/>
          <w:sz w:val="24"/>
          <w:szCs w:val="24"/>
        </w:rPr>
        <w:fldChar w:fldCharType="begin"/>
      </w:r>
      <w:r w:rsidR="004326D7" w:rsidRPr="006136D1">
        <w:rPr>
          <w:rFonts w:ascii="Times New Roman" w:hAnsi="Times New Roman" w:cs="Times New Roman"/>
          <w:sz w:val="24"/>
          <w:szCs w:val="24"/>
        </w:rPr>
        <w:instrText xml:space="preserve"> ADDIN EN.CITE &lt;EndNote&gt;&lt;Cite&gt;&lt;Author&gt;Gawer&lt;/Author&gt;&lt;Year&gt;2014&lt;/Year&gt;&lt;RecNum&gt;1&lt;/RecNum&gt;&lt;DisplayText&gt;(Gawer and Cusumano, 2014, Han et al., 2018)&lt;/DisplayText&gt;&lt;record&gt;&lt;rec-number&gt;1&lt;/rec-number&gt;&lt;foreign-keys&gt;&lt;key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Cite&gt;&lt;Author&gt;Han&lt;/Author&gt;&lt;Year&gt;2018&lt;/Year&gt;&lt;RecNum&gt;299&lt;/RecNum&gt;&lt;record&gt;&lt;rec-number&gt;299&lt;/rec-number&gt;&lt;foreign-keys&gt;&lt;key app="EN" db-id="wwddewsswdrrfkewdv6vdtw22ewvtrdt9e0p" timestamp="1533048965"&gt;299&lt;/key&gt;&lt;/foreign-keys&gt;&lt;ref-type name="Book Section"&gt;5&lt;/ref-type&gt;&lt;contributors&gt;&lt;authors&gt;&lt;author&gt;Han, Xia&lt;/author&gt;&lt;author&gt;Martinez, Veronica&lt;/author&gt;&lt;author&gt;Neely, Andy&lt;/author&gt;&lt;/authors&gt;&lt;/contributors&gt;&lt;titles&gt;&lt;title&gt;Service in the Platform Context: A Review of the State of the Art and Future Research&lt;/title&gt;&lt;secondary-title&gt;Collaborative Value Co-creation in the Platform Economy&lt;/secondary-title&gt;&lt;/titles&gt;&lt;pages&gt;1-27&lt;/pages&gt;&lt;dates&gt;&lt;year&gt;2018&lt;/year&gt;&lt;/dates&gt;&lt;publisher&gt;Springer&lt;/publisher&gt;&lt;urls&gt;&lt;/urls&gt;&lt;/record&gt;&lt;/Cite&gt;&lt;/EndNote&gt;</w:instrText>
      </w:r>
      <w:r w:rsidR="004326D7" w:rsidRPr="006136D1">
        <w:rPr>
          <w:rFonts w:ascii="Times New Roman" w:hAnsi="Times New Roman" w:cs="Times New Roman"/>
          <w:sz w:val="24"/>
          <w:szCs w:val="24"/>
        </w:rPr>
        <w:fldChar w:fldCharType="separate"/>
      </w:r>
      <w:r w:rsidR="004326D7" w:rsidRPr="006136D1">
        <w:rPr>
          <w:rFonts w:ascii="Times New Roman" w:hAnsi="Times New Roman" w:cs="Times New Roman"/>
          <w:noProof/>
          <w:sz w:val="24"/>
          <w:szCs w:val="24"/>
        </w:rPr>
        <w:t>(Gawer and Cusumano, 2014, Han et al., 2018)</w:t>
      </w:r>
      <w:r w:rsidR="004326D7" w:rsidRPr="006136D1">
        <w:rPr>
          <w:rFonts w:ascii="Times New Roman" w:hAnsi="Times New Roman" w:cs="Times New Roman"/>
          <w:sz w:val="24"/>
          <w:szCs w:val="24"/>
        </w:rPr>
        <w:fldChar w:fldCharType="end"/>
      </w:r>
      <w:r w:rsidR="001303F1" w:rsidRPr="006136D1">
        <w:rPr>
          <w:rFonts w:ascii="Times New Roman" w:hAnsi="Times New Roman" w:cs="Times New Roman"/>
          <w:sz w:val="24"/>
          <w:szCs w:val="24"/>
        </w:rPr>
        <w:t xml:space="preserve">. For instance, </w:t>
      </w:r>
      <w:r w:rsidR="00EF17F9" w:rsidRPr="006136D1">
        <w:rPr>
          <w:rFonts w:ascii="Times New Roman" w:hAnsi="Times New Roman" w:cs="Times New Roman"/>
          <w:sz w:val="24"/>
          <w:szCs w:val="24"/>
        </w:rPr>
        <w:t xml:space="preserve">some </w:t>
      </w:r>
      <w:r w:rsidR="00007A75" w:rsidRPr="006136D1">
        <w:rPr>
          <w:rFonts w:ascii="Times New Roman" w:hAnsi="Times New Roman" w:cs="Times New Roman"/>
          <w:spacing w:val="2"/>
          <w:sz w:val="24"/>
          <w:szCs w:val="24"/>
          <w:shd w:val="clear" w:color="auto" w:fill="FCFCFC"/>
        </w:rPr>
        <w:t>investigate the role of</w:t>
      </w:r>
      <w:r w:rsidR="001A26C1" w:rsidRPr="006136D1">
        <w:rPr>
          <w:rFonts w:ascii="Times New Roman" w:hAnsi="Times New Roman" w:cs="Times New Roman"/>
          <w:spacing w:val="2"/>
          <w:sz w:val="24"/>
          <w:szCs w:val="24"/>
          <w:shd w:val="clear" w:color="auto" w:fill="FCFCFC"/>
        </w:rPr>
        <w:t xml:space="preserve"> platforms</w:t>
      </w:r>
      <w:r w:rsidR="00007A75" w:rsidRPr="006136D1">
        <w:rPr>
          <w:rFonts w:ascii="Times New Roman" w:hAnsi="Times New Roman" w:cs="Times New Roman"/>
          <w:spacing w:val="2"/>
          <w:sz w:val="24"/>
          <w:szCs w:val="24"/>
          <w:shd w:val="clear" w:color="auto" w:fill="FCFCFC"/>
        </w:rPr>
        <w:t xml:space="preserve"> in </w:t>
      </w:r>
      <w:r w:rsidR="001A26C1" w:rsidRPr="006136D1">
        <w:rPr>
          <w:rFonts w:ascii="Times New Roman" w:hAnsi="Times New Roman" w:cs="Times New Roman"/>
          <w:spacing w:val="2"/>
          <w:sz w:val="24"/>
          <w:szCs w:val="24"/>
          <w:shd w:val="clear" w:color="auto" w:fill="FCFCFC"/>
        </w:rPr>
        <w:t xml:space="preserve">systematising the networking, innovation and operations </w:t>
      </w:r>
      <w:r w:rsidR="001A26C1" w:rsidRPr="006136D1">
        <w:rPr>
          <w:rFonts w:ascii="Times New Roman" w:hAnsi="Times New Roman" w:cs="Times New Roman"/>
          <w:spacing w:val="2"/>
          <w:sz w:val="24"/>
          <w:szCs w:val="24"/>
          <w:shd w:val="clear" w:color="auto" w:fill="FCFCFC"/>
        </w:rPr>
        <w:fldChar w:fldCharType="begin"/>
      </w:r>
      <w:r w:rsidR="001A26C1" w:rsidRPr="006136D1">
        <w:rPr>
          <w:rFonts w:ascii="Times New Roman" w:hAnsi="Times New Roman" w:cs="Times New Roman"/>
          <w:spacing w:val="2"/>
          <w:sz w:val="24"/>
          <w:szCs w:val="24"/>
          <w:shd w:val="clear" w:color="auto" w:fill="FCFCFC"/>
        </w:rPr>
        <w:instrText xml:space="preserve"> ADDIN EN.CITE &lt;EndNote&gt;&lt;Cite&gt;&lt;Author&gt;Turunen&lt;/Author&gt;&lt;Year&gt;2018&lt;/Year&gt;&lt;RecNum&gt;364&lt;/RecNum&gt;&lt;DisplayText&gt;(Turunen et al., 2018)&lt;/DisplayText&gt;&lt;record&gt;&lt;rec-number&gt;364&lt;/rec-number&gt;&lt;foreign-keys&gt;&lt;key app="EN" db-id="wwddewsswdrrfkewdv6vdtw22ewvtrdt9e0p" timestamp="1557417943"&gt;364&lt;/key&gt;&lt;/foreign-keys&gt;&lt;ref-type name="Journal Article"&gt;17&lt;/ref-type&gt;&lt;contributors&gt;&lt;authors&gt;&lt;author&gt;Turunen, Taija&lt;/author&gt;&lt;author&gt;Eloranta, Ville&lt;/author&gt;&lt;author&gt;Hakanen, Esko&lt;/author&gt;&lt;/authors&gt;&lt;/contributors&gt;&lt;titles&gt;&lt;title&gt;Contemporary perspectives on the strategic role of information in internet of things-driven industrial services&lt;/title&gt;&lt;secondary-title&gt;Journal of Business &amp;amp; Industrial Marketing&lt;/secondary-title&gt;&lt;/titles&gt;&lt;periodical&gt;&lt;full-title&gt;Journal of Business &amp;amp; Industrial Marketing&lt;/full-title&gt;&lt;/periodical&gt;&lt;pages&gt;837-845&lt;/pages&gt;&lt;volume&gt;33&lt;/volume&gt;&lt;number&gt;6&lt;/number&gt;&lt;dates&gt;&lt;year&gt;2018&lt;/year&gt;&lt;/dates&gt;&lt;isbn&gt;0885-8624&lt;/isbn&gt;&lt;urls&gt;&lt;/urls&gt;&lt;/record&gt;&lt;/Cite&gt;&lt;/EndNote&gt;</w:instrText>
      </w:r>
      <w:r w:rsidR="001A26C1" w:rsidRPr="006136D1">
        <w:rPr>
          <w:rFonts w:ascii="Times New Roman" w:hAnsi="Times New Roman" w:cs="Times New Roman"/>
          <w:spacing w:val="2"/>
          <w:sz w:val="24"/>
          <w:szCs w:val="24"/>
          <w:shd w:val="clear" w:color="auto" w:fill="FCFCFC"/>
        </w:rPr>
        <w:fldChar w:fldCharType="separate"/>
      </w:r>
      <w:r w:rsidR="001A26C1" w:rsidRPr="006136D1">
        <w:rPr>
          <w:rFonts w:ascii="Times New Roman" w:hAnsi="Times New Roman" w:cs="Times New Roman"/>
          <w:noProof/>
          <w:spacing w:val="2"/>
          <w:sz w:val="24"/>
          <w:szCs w:val="24"/>
          <w:shd w:val="clear" w:color="auto" w:fill="FCFCFC"/>
        </w:rPr>
        <w:t>(Turunen et al., 2018)</w:t>
      </w:r>
      <w:r w:rsidR="001A26C1" w:rsidRPr="006136D1">
        <w:rPr>
          <w:rFonts w:ascii="Times New Roman" w:hAnsi="Times New Roman" w:cs="Times New Roman"/>
          <w:spacing w:val="2"/>
          <w:sz w:val="24"/>
          <w:szCs w:val="24"/>
          <w:shd w:val="clear" w:color="auto" w:fill="FCFCFC"/>
        </w:rPr>
        <w:fldChar w:fldCharType="end"/>
      </w:r>
      <w:r w:rsidR="001A26C1" w:rsidRPr="006136D1">
        <w:rPr>
          <w:rFonts w:ascii="Times New Roman" w:hAnsi="Times New Roman" w:cs="Times New Roman"/>
          <w:spacing w:val="2"/>
          <w:sz w:val="24"/>
          <w:szCs w:val="24"/>
          <w:shd w:val="clear" w:color="auto" w:fill="FCFCFC"/>
        </w:rPr>
        <w:t xml:space="preserve"> in services and manufacturing </w:t>
      </w:r>
      <w:r w:rsidR="001A26C1"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PFJlY051bT4xMzk8L1JlY051bT48RGlzcGxheVRleHQ+KEVsb3JhbnRhIGFuZCBUdXJ1bmVuLCAy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</w:fldData>
        </w:fldChar>
      </w:r>
      <w:r w:rsidR="001A26C1" w:rsidRPr="006136D1">
        <w:rPr>
          <w:rFonts w:ascii="Times New Roman" w:hAnsi="Times New Roman" w:cs="Times New Roman"/>
          <w:spacing w:val="2"/>
          <w:sz w:val="24"/>
          <w:szCs w:val="24"/>
          <w:shd w:val="clear" w:color="auto" w:fill="FCFCFC"/>
        </w:rPr>
        <w:instrText xml:space="preserve"> ADDIN EN.CITE </w:instrText>
      </w:r>
      <w:r w:rsidR="001A26C1"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PFJlY051bT4xMzk8L1JlY051bT48RGlzcGxheVRleHQ+KEVsb3JhbnRhIGFuZCBUdXJ1bmVuLCAy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</w:fldData>
        </w:fldChar>
      </w:r>
      <w:r w:rsidR="001A26C1" w:rsidRPr="006136D1">
        <w:rPr>
          <w:rFonts w:ascii="Times New Roman" w:hAnsi="Times New Roman" w:cs="Times New Roman"/>
          <w:spacing w:val="2"/>
          <w:sz w:val="24"/>
          <w:szCs w:val="24"/>
          <w:shd w:val="clear" w:color="auto" w:fill="FCFCFC"/>
        </w:rPr>
        <w:instrText xml:space="preserve"> ADDIN EN.CITE.DATA </w:instrText>
      </w:r>
      <w:r w:rsidR="001A26C1" w:rsidRPr="006136D1">
        <w:rPr>
          <w:rFonts w:ascii="Times New Roman" w:hAnsi="Times New Roman" w:cs="Times New Roman"/>
          <w:spacing w:val="2"/>
          <w:sz w:val="24"/>
          <w:szCs w:val="24"/>
          <w:shd w:val="clear" w:color="auto" w:fill="FCFCFC"/>
        </w:rPr>
      </w:r>
      <w:r w:rsidR="001A26C1" w:rsidRPr="006136D1">
        <w:rPr>
          <w:rFonts w:ascii="Times New Roman" w:hAnsi="Times New Roman" w:cs="Times New Roman"/>
          <w:spacing w:val="2"/>
          <w:sz w:val="24"/>
          <w:szCs w:val="24"/>
          <w:shd w:val="clear" w:color="auto" w:fill="FCFCFC"/>
        </w:rPr>
        <w:fldChar w:fldCharType="end"/>
      </w:r>
      <w:r w:rsidR="001A26C1" w:rsidRPr="006136D1">
        <w:rPr>
          <w:rFonts w:ascii="Times New Roman" w:hAnsi="Times New Roman" w:cs="Times New Roman"/>
          <w:spacing w:val="2"/>
          <w:sz w:val="24"/>
          <w:szCs w:val="24"/>
          <w:shd w:val="clear" w:color="auto" w:fill="FCFCFC"/>
        </w:rPr>
      </w:r>
      <w:r w:rsidR="001A26C1" w:rsidRPr="006136D1">
        <w:rPr>
          <w:rFonts w:ascii="Times New Roman" w:hAnsi="Times New Roman" w:cs="Times New Roman"/>
          <w:spacing w:val="2"/>
          <w:sz w:val="24"/>
          <w:szCs w:val="24"/>
          <w:shd w:val="clear" w:color="auto" w:fill="FCFCFC"/>
        </w:rPr>
        <w:fldChar w:fldCharType="separate"/>
      </w:r>
      <w:r w:rsidR="001A26C1" w:rsidRPr="006136D1">
        <w:rPr>
          <w:rFonts w:ascii="Times New Roman" w:hAnsi="Times New Roman" w:cs="Times New Roman"/>
          <w:noProof/>
          <w:spacing w:val="2"/>
          <w:sz w:val="24"/>
          <w:szCs w:val="24"/>
          <w:shd w:val="clear" w:color="auto" w:fill="FCFCFC"/>
        </w:rPr>
        <w:t>(Eloranta and Turunen, 2016, Brax and Jonsson, 2009)</w:t>
      </w:r>
      <w:r w:rsidR="001A26C1" w:rsidRPr="006136D1">
        <w:rPr>
          <w:rFonts w:ascii="Times New Roman" w:hAnsi="Times New Roman" w:cs="Times New Roman"/>
          <w:spacing w:val="2"/>
          <w:sz w:val="24"/>
          <w:szCs w:val="24"/>
          <w:shd w:val="clear" w:color="auto" w:fill="FCFCFC"/>
        </w:rPr>
        <w:fldChar w:fldCharType="end"/>
      </w:r>
      <w:r w:rsidR="001A26C1" w:rsidRPr="006136D1">
        <w:rPr>
          <w:rFonts w:ascii="Times New Roman" w:hAnsi="Times New Roman" w:cs="Times New Roman"/>
          <w:spacing w:val="2"/>
          <w:sz w:val="24"/>
          <w:szCs w:val="24"/>
          <w:shd w:val="clear" w:color="auto" w:fill="FCFCFC"/>
        </w:rPr>
        <w:t xml:space="preserve">, while others focus on </w:t>
      </w:r>
      <w:r w:rsidR="00EF17F9" w:rsidRPr="006136D1">
        <w:rPr>
          <w:rFonts w:ascii="Times New Roman" w:hAnsi="Times New Roman" w:cs="Times New Roman"/>
          <w:spacing w:val="2"/>
          <w:sz w:val="24"/>
          <w:szCs w:val="24"/>
          <w:shd w:val="clear" w:color="auto" w:fill="FCFCFC"/>
        </w:rPr>
        <w:t xml:space="preserve">the </w:t>
      </w:r>
      <w:r w:rsidR="001A26C1" w:rsidRPr="006136D1">
        <w:rPr>
          <w:rFonts w:ascii="Times New Roman" w:hAnsi="Times New Roman" w:cs="Times New Roman"/>
          <w:spacing w:val="2"/>
          <w:sz w:val="24"/>
          <w:szCs w:val="24"/>
          <w:shd w:val="clear" w:color="auto" w:fill="FCFCFC"/>
        </w:rPr>
        <w:t xml:space="preserve">usefulness of platforms in orchestrating industrial ecosystems </w:t>
      </w:r>
      <w:r w:rsidR="001A26C1"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PFJlY051bT4xMzk8L1JlY051bT48RGlzcGxheVRleHQ+KEVsb3JhbnRhIGFuZCBUdXJ1bmVuLCAy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</w:fldData>
        </w:fldChar>
      </w:r>
      <w:r w:rsidR="001A26C1" w:rsidRPr="006136D1">
        <w:rPr>
          <w:rFonts w:ascii="Times New Roman" w:hAnsi="Times New Roman" w:cs="Times New Roman"/>
          <w:spacing w:val="2"/>
          <w:sz w:val="24"/>
          <w:szCs w:val="24"/>
          <w:shd w:val="clear" w:color="auto" w:fill="FCFCFC"/>
        </w:rPr>
        <w:instrText xml:space="preserve"> ADDIN EN.CITE </w:instrText>
      </w:r>
      <w:r w:rsidR="001A26C1"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PFJlY051bT4xMzk8L1JlY051bT48RGlzcGxheVRleHQ+KEVsb3JhbnRhIGFuZCBUdXJ1bmVuLCAy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</w:fldData>
        </w:fldChar>
      </w:r>
      <w:r w:rsidR="001A26C1" w:rsidRPr="006136D1">
        <w:rPr>
          <w:rFonts w:ascii="Times New Roman" w:hAnsi="Times New Roman" w:cs="Times New Roman"/>
          <w:spacing w:val="2"/>
          <w:sz w:val="24"/>
          <w:szCs w:val="24"/>
          <w:shd w:val="clear" w:color="auto" w:fill="FCFCFC"/>
        </w:rPr>
        <w:instrText xml:space="preserve"> ADDIN EN.CITE.DATA </w:instrText>
      </w:r>
      <w:r w:rsidR="001A26C1" w:rsidRPr="006136D1">
        <w:rPr>
          <w:rFonts w:ascii="Times New Roman" w:hAnsi="Times New Roman" w:cs="Times New Roman"/>
          <w:spacing w:val="2"/>
          <w:sz w:val="24"/>
          <w:szCs w:val="24"/>
          <w:shd w:val="clear" w:color="auto" w:fill="FCFCFC"/>
        </w:rPr>
      </w:r>
      <w:r w:rsidR="001A26C1" w:rsidRPr="006136D1">
        <w:rPr>
          <w:rFonts w:ascii="Times New Roman" w:hAnsi="Times New Roman" w:cs="Times New Roman"/>
          <w:spacing w:val="2"/>
          <w:sz w:val="24"/>
          <w:szCs w:val="24"/>
          <w:shd w:val="clear" w:color="auto" w:fill="FCFCFC"/>
        </w:rPr>
        <w:fldChar w:fldCharType="end"/>
      </w:r>
      <w:r w:rsidR="001A26C1" w:rsidRPr="006136D1">
        <w:rPr>
          <w:rFonts w:ascii="Times New Roman" w:hAnsi="Times New Roman" w:cs="Times New Roman"/>
          <w:spacing w:val="2"/>
          <w:sz w:val="24"/>
          <w:szCs w:val="24"/>
          <w:shd w:val="clear" w:color="auto" w:fill="FCFCFC"/>
        </w:rPr>
      </w:r>
      <w:r w:rsidR="001A26C1" w:rsidRPr="006136D1">
        <w:rPr>
          <w:rFonts w:ascii="Times New Roman" w:hAnsi="Times New Roman" w:cs="Times New Roman"/>
          <w:spacing w:val="2"/>
          <w:sz w:val="24"/>
          <w:szCs w:val="24"/>
          <w:shd w:val="clear" w:color="auto" w:fill="FCFCFC"/>
        </w:rPr>
        <w:fldChar w:fldCharType="separate"/>
      </w:r>
      <w:r w:rsidR="001A26C1" w:rsidRPr="006136D1">
        <w:rPr>
          <w:rFonts w:ascii="Times New Roman" w:hAnsi="Times New Roman" w:cs="Times New Roman"/>
          <w:noProof/>
          <w:spacing w:val="2"/>
          <w:sz w:val="24"/>
          <w:szCs w:val="24"/>
          <w:shd w:val="clear" w:color="auto" w:fill="FCFCFC"/>
        </w:rPr>
        <w:t>(Eloranta and Turunen, 2016, Breidbach et al., 2018)</w:t>
      </w:r>
      <w:r w:rsidR="001A26C1" w:rsidRPr="006136D1">
        <w:rPr>
          <w:rFonts w:ascii="Times New Roman" w:hAnsi="Times New Roman" w:cs="Times New Roman"/>
          <w:spacing w:val="2"/>
          <w:sz w:val="24"/>
          <w:szCs w:val="24"/>
          <w:shd w:val="clear" w:color="auto" w:fill="FCFCFC"/>
        </w:rPr>
        <w:fldChar w:fldCharType="end"/>
      </w:r>
      <w:r w:rsidR="001A26C1" w:rsidRPr="006136D1">
        <w:rPr>
          <w:rFonts w:ascii="Times New Roman" w:hAnsi="Times New Roman" w:cs="Times New Roman"/>
          <w:spacing w:val="2"/>
          <w:sz w:val="24"/>
          <w:szCs w:val="24"/>
          <w:shd w:val="clear" w:color="auto" w:fill="FCFCFC"/>
        </w:rPr>
        <w:t>.</w:t>
      </w:r>
      <w:r w:rsidR="001A26C1" w:rsidRPr="006136D1">
        <w:rPr>
          <w:rFonts w:ascii="Times New Roman" w:hAnsi="Times New Roman" w:cs="Times New Roman"/>
          <w:sz w:val="24"/>
          <w:szCs w:val="24"/>
        </w:rPr>
        <w:t xml:space="preserve"> </w:t>
      </w:r>
      <w:r w:rsidR="001303F1" w:rsidRPr="006136D1">
        <w:rPr>
          <w:rFonts w:ascii="Times New Roman" w:hAnsi="Times New Roman" w:cs="Times New Roman"/>
          <w:sz w:val="24"/>
          <w:szCs w:val="24"/>
        </w:rPr>
        <w:t>R</w:t>
      </w:r>
      <w:r w:rsidR="001A26C1" w:rsidRPr="006136D1">
        <w:rPr>
          <w:rFonts w:ascii="Times New Roman" w:hAnsi="Times New Roman" w:cs="Times New Roman"/>
          <w:sz w:val="24"/>
          <w:szCs w:val="24"/>
        </w:rPr>
        <w:t xml:space="preserve">ecent studies like </w:t>
      </w:r>
      <w:r w:rsidR="001A26C1" w:rsidRPr="006136D1">
        <w:rPr>
          <w:rFonts w:ascii="Times New Roman" w:hAnsi="Times New Roman" w:cs="Times New Roman"/>
          <w:sz w:val="24"/>
          <w:szCs w:val="24"/>
        </w:rPr>
        <w:fldChar w:fldCharType="begin"/>
      </w:r>
      <w:r w:rsidR="001A26C1" w:rsidRPr="006136D1">
        <w:rPr>
          <w:rFonts w:ascii="Times New Roman" w:hAnsi="Times New Roman" w:cs="Times New Roman"/>
          <w:sz w:val="24"/>
          <w:szCs w:val="24"/>
        </w:rPr>
        <w:instrText xml:space="preserve"> ADDIN EN.CITE &lt;EndNote&gt;&lt;Cite AuthorYear="1"&gt;&lt;Author&gt;Brax&lt;/Author&gt;&lt;Year&gt;2017&lt;/Year&gt;&lt;RecNum&gt;346&lt;/RecNum&gt;&lt;DisplayText&gt;Brax et al. (2017)&lt;/DisplayText&gt;&lt;record&gt;&lt;rec-number&gt;346&lt;/rec-number&gt;&lt;foreign-keys&gt;&lt;key app="EN" db-id="wwddewsswdrrfkewdv6vdtw22ewvtrdt9e0p" timestamp="1556270605"&gt;346&lt;/key&gt;&lt;/foreign-keys&gt;&lt;ref-type name="Journal Article"&gt;17&lt;/ref-type&gt;&lt;contributors&gt;&lt;authors&gt;&lt;author&gt;Brax, Saara A&lt;/author&gt;&lt;author&gt;Bask, Anu&lt;/author&gt;&lt;author&gt;Hsuan, Juliana&lt;/author&gt;&lt;author&gt;Voss, Chris&lt;/author&gt;&lt;/authors&gt;&lt;/contributors&gt;&lt;titles&gt;&lt;title&gt;Service modularity and architecture–an overview and research agenda&lt;/title&gt;&lt;secondary-title&gt;International Journal of Operations &amp;amp; Production Management&lt;/secondary-title&gt;&lt;/titles&gt;&lt;periodical&gt;&lt;full-title&gt;International Journal of Operations &amp;amp; Production Management&lt;/full-title&gt;&lt;/periodical&gt;&lt;pages&gt;686-702&lt;/pages&gt;&lt;volume&gt;37&lt;/volume&gt;&lt;number&gt;6&lt;/number&gt;&lt;dates&gt;&lt;year&gt;2017&lt;/year&gt;&lt;/dates&gt;&lt;isbn&gt;0144-3577&lt;/isbn&gt;&lt;urls&gt;&lt;/urls&gt;&lt;/record&gt;&lt;/Cite&gt;&lt;/EndNote&gt;</w:instrText>
      </w:r>
      <w:r w:rsidR="001A26C1" w:rsidRPr="006136D1">
        <w:rPr>
          <w:rFonts w:ascii="Times New Roman" w:hAnsi="Times New Roman" w:cs="Times New Roman"/>
          <w:sz w:val="24"/>
          <w:szCs w:val="24"/>
        </w:rPr>
        <w:fldChar w:fldCharType="separate"/>
      </w:r>
      <w:r w:rsidR="001A26C1" w:rsidRPr="006136D1">
        <w:rPr>
          <w:rFonts w:ascii="Times New Roman" w:hAnsi="Times New Roman" w:cs="Times New Roman"/>
          <w:noProof/>
          <w:sz w:val="24"/>
          <w:szCs w:val="24"/>
        </w:rPr>
        <w:t>Brax et al. (2017)</w:t>
      </w:r>
      <w:r w:rsidR="001A26C1" w:rsidRPr="006136D1">
        <w:rPr>
          <w:rFonts w:ascii="Times New Roman" w:hAnsi="Times New Roman" w:cs="Times New Roman"/>
          <w:sz w:val="24"/>
          <w:szCs w:val="24"/>
        </w:rPr>
        <w:fldChar w:fldCharType="end"/>
      </w:r>
      <w:r w:rsidR="001A26C1" w:rsidRPr="006136D1">
        <w:rPr>
          <w:rFonts w:ascii="Times New Roman" w:hAnsi="Times New Roman" w:cs="Times New Roman"/>
          <w:sz w:val="24"/>
          <w:szCs w:val="24"/>
        </w:rPr>
        <w:t xml:space="preserve"> are asking </w:t>
      </w:r>
      <w:r w:rsidR="00AB6153" w:rsidRPr="006136D1">
        <w:rPr>
          <w:rFonts w:ascii="Times New Roman" w:hAnsi="Times New Roman" w:cs="Times New Roman"/>
          <w:sz w:val="24"/>
          <w:szCs w:val="24"/>
        </w:rPr>
        <w:t xml:space="preserve">for </w:t>
      </w:r>
      <w:r w:rsidR="00EF17F9" w:rsidRPr="006136D1">
        <w:rPr>
          <w:rFonts w:ascii="Times New Roman" w:hAnsi="Times New Roman" w:cs="Times New Roman"/>
          <w:sz w:val="24"/>
          <w:szCs w:val="24"/>
        </w:rPr>
        <w:t xml:space="preserve">more </w:t>
      </w:r>
      <w:r w:rsidR="001A26C1" w:rsidRPr="006136D1">
        <w:rPr>
          <w:rFonts w:ascii="Times New Roman" w:hAnsi="Times New Roman" w:cs="Times New Roman"/>
          <w:sz w:val="24"/>
          <w:szCs w:val="24"/>
        </w:rPr>
        <w:t>research</w:t>
      </w:r>
      <w:r w:rsidR="00EF17F9" w:rsidRPr="006136D1">
        <w:rPr>
          <w:rFonts w:ascii="Times New Roman" w:hAnsi="Times New Roman" w:cs="Times New Roman"/>
          <w:sz w:val="24"/>
          <w:szCs w:val="24"/>
        </w:rPr>
        <w:t xml:space="preserve"> on the topic, with specific</w:t>
      </w:r>
      <w:r w:rsidR="001A26C1" w:rsidRPr="006136D1">
        <w:rPr>
          <w:rFonts w:ascii="Times New Roman" w:hAnsi="Times New Roman" w:cs="Times New Roman"/>
          <w:sz w:val="24"/>
          <w:szCs w:val="24"/>
        </w:rPr>
        <w:t xml:space="preserve"> focus on platform-based models exploring modularity in hybrid offerings </w:t>
      </w:r>
      <w:r w:rsidR="00545A92" w:rsidRPr="006136D1">
        <w:rPr>
          <w:rFonts w:ascii="Times New Roman" w:hAnsi="Times New Roman" w:cs="Times New Roman"/>
          <w:sz w:val="24"/>
          <w:szCs w:val="24"/>
        </w:rPr>
        <w:t>that combine</w:t>
      </w:r>
      <w:r w:rsidR="001A26C1" w:rsidRPr="006136D1">
        <w:rPr>
          <w:rFonts w:ascii="Times New Roman" w:hAnsi="Times New Roman" w:cs="Times New Roman"/>
          <w:sz w:val="24"/>
          <w:szCs w:val="24"/>
        </w:rPr>
        <w:t xml:space="preserve"> </w:t>
      </w:r>
      <w:r w:rsidR="001303F1" w:rsidRPr="006136D1">
        <w:rPr>
          <w:rFonts w:ascii="Times New Roman" w:hAnsi="Times New Roman" w:cs="Times New Roman"/>
          <w:sz w:val="24"/>
          <w:szCs w:val="24"/>
        </w:rPr>
        <w:t xml:space="preserve">both </w:t>
      </w:r>
      <w:r w:rsidR="001A26C1" w:rsidRPr="006136D1">
        <w:rPr>
          <w:rFonts w:ascii="Times New Roman" w:hAnsi="Times New Roman" w:cs="Times New Roman"/>
          <w:sz w:val="24"/>
          <w:szCs w:val="24"/>
        </w:rPr>
        <w:t>product and service modules</w:t>
      </w:r>
      <w:r w:rsidR="001303F1" w:rsidRPr="006136D1">
        <w:rPr>
          <w:rFonts w:ascii="Times New Roman" w:hAnsi="Times New Roman" w:cs="Times New Roman"/>
          <w:sz w:val="24"/>
          <w:szCs w:val="24"/>
        </w:rPr>
        <w:t xml:space="preserve"> (as in servitization)</w:t>
      </w:r>
      <w:r w:rsidR="001A26C1" w:rsidRPr="006136D1">
        <w:rPr>
          <w:rFonts w:ascii="Times New Roman" w:hAnsi="Times New Roman" w:cs="Times New Roman"/>
          <w:sz w:val="24"/>
          <w:szCs w:val="24"/>
        </w:rPr>
        <w:t xml:space="preserve">. </w:t>
      </w:r>
      <w:r w:rsidR="001A26C1" w:rsidRPr="006136D1">
        <w:rPr>
          <w:rFonts w:ascii="Times New Roman" w:hAnsi="Times New Roman" w:cs="Times New Roman"/>
          <w:sz w:val="24"/>
          <w:szCs w:val="24"/>
        </w:rPr>
        <w:fldChar w:fldCharType="begin"/>
      </w:r>
      <w:r w:rsidR="001A26C1" w:rsidRPr="006136D1">
        <w:rPr>
          <w:rFonts w:ascii="Times New Roman" w:hAnsi="Times New Roman" w:cs="Times New Roman"/>
          <w:sz w:val="24"/>
          <w:szCs w:val="24"/>
        </w:rPr>
        <w:instrText xml:space="preserve"> ADDIN EN.CITE &lt;EndNote&gt;&lt;Cite AuthorYear="1"&gt;&lt;Author&gt;Frandsen&lt;/Author&gt;&lt;Year&gt;2017&lt;/Year&gt;&lt;RecNum&gt;332&lt;/RecNum&gt;&lt;DisplayText&gt;Frandsen (2017)&lt;/DisplayText&gt;&lt;record&gt;&lt;rec-number&gt;332&lt;/rec-number&gt;&lt;foreign-keys&gt;&lt;key app="EN" db-id="wwddewsswdrrfkewdv6vdtw22ewvtrdt9e0p" timestamp="1556188073"&gt;332&lt;/key&gt;&lt;/foreign-keys&gt;&lt;ref-type name="Journal Article"&gt;17&lt;/ref-type&gt;&lt;contributors&gt;&lt;authors&gt;&lt;author&gt;Frandsen, Thomas&lt;/author&gt;&lt;/authors&gt;&lt;/contributors&gt;&lt;titles&gt;&lt;title&gt;Evolution of modularity literature: a 25-year bibliometric analysis&lt;/title&gt;&lt;secondary-title&gt;International Journal of Operations &amp;amp; Production Management&lt;/secondary-title&gt;&lt;/titles&gt;&lt;periodical&gt;&lt;full-title&gt;International Journal of Operations &amp;amp; Production Management&lt;/full-title&gt;&lt;/periodical&gt;&lt;pages&gt;703-747&lt;/pages&gt;&lt;volume&gt;37&lt;/volume&gt;&lt;number&gt;6&lt;/number&gt;&lt;dates&gt;&lt;year&gt;2017&lt;/year&gt;&lt;/dates&gt;&lt;isbn&gt;0144-3577&lt;/isbn&gt;&lt;urls&gt;&lt;/urls&gt;&lt;/record&gt;&lt;/Cite&gt;&lt;/EndNote&gt;</w:instrText>
      </w:r>
      <w:r w:rsidR="001A26C1" w:rsidRPr="006136D1">
        <w:rPr>
          <w:rFonts w:ascii="Times New Roman" w:hAnsi="Times New Roman" w:cs="Times New Roman"/>
          <w:sz w:val="24"/>
          <w:szCs w:val="24"/>
        </w:rPr>
        <w:fldChar w:fldCharType="separate"/>
      </w:r>
      <w:r w:rsidR="001A26C1" w:rsidRPr="006136D1">
        <w:rPr>
          <w:rFonts w:ascii="Times New Roman" w:hAnsi="Times New Roman" w:cs="Times New Roman"/>
          <w:noProof/>
          <w:sz w:val="24"/>
          <w:szCs w:val="24"/>
        </w:rPr>
        <w:t>Frandsen (2017)</w:t>
      </w:r>
      <w:r w:rsidR="001A26C1" w:rsidRPr="006136D1">
        <w:rPr>
          <w:rFonts w:ascii="Times New Roman" w:hAnsi="Times New Roman" w:cs="Times New Roman"/>
          <w:sz w:val="24"/>
          <w:szCs w:val="24"/>
        </w:rPr>
        <w:fldChar w:fldCharType="end"/>
      </w:r>
      <w:r w:rsidR="001A26C1" w:rsidRPr="006136D1">
        <w:rPr>
          <w:rFonts w:ascii="Times New Roman" w:hAnsi="Times New Roman" w:cs="Times New Roman"/>
          <w:sz w:val="24"/>
          <w:szCs w:val="24"/>
        </w:rPr>
        <w:t xml:space="preserve"> also identif</w:t>
      </w:r>
      <w:r w:rsidR="007244AD">
        <w:rPr>
          <w:rFonts w:ascii="Times New Roman" w:hAnsi="Times New Roman" w:cs="Times New Roman"/>
          <w:sz w:val="24"/>
          <w:szCs w:val="24"/>
        </w:rPr>
        <w:t>ied</w:t>
      </w:r>
      <w:r w:rsidR="001A26C1" w:rsidRPr="006136D1">
        <w:rPr>
          <w:rFonts w:ascii="Times New Roman" w:hAnsi="Times New Roman" w:cs="Times New Roman"/>
          <w:sz w:val="24"/>
          <w:szCs w:val="24"/>
        </w:rPr>
        <w:t xml:space="preserve"> studies, such as </w:t>
      </w:r>
      <w:r w:rsidR="001A26C1" w:rsidRPr="006136D1">
        <w:rPr>
          <w:rFonts w:ascii="Times New Roman" w:hAnsi="Times New Roman" w:cs="Times New Roman"/>
          <w:sz w:val="24"/>
          <w:szCs w:val="24"/>
        </w:rPr>
        <w:fldChar w:fldCharType="begin"/>
      </w:r>
      <w:r w:rsidR="001A26C1" w:rsidRPr="006136D1">
        <w:rPr>
          <w:rFonts w:ascii="Times New Roman" w:hAnsi="Times New Roman" w:cs="Times New Roman"/>
          <w:sz w:val="24"/>
          <w:szCs w:val="24"/>
        </w:rPr>
        <w:instrText xml:space="preserve"> ADDIN EN.CITE &lt;EndNote&gt;&lt;Cite AuthorYear="1"&gt;&lt;Author&gt;Pekkarinen&lt;/Author&gt;&lt;Year&gt;2008&lt;/Year&gt;&lt;RecNum&gt;373&lt;/RecNum&gt;&lt;DisplayText&gt;Pekkarinen and Ulkuniemi (2008)&lt;/DisplayText&gt;&lt;record&gt;&lt;rec-number&gt;373&lt;/rec-number&gt;&lt;foreign-keys&gt;&lt;key app="EN" db-id="wwddewsswdrrfkewdv6vdtw22ewvtrdt9e0p" timestamp="1558093251"&gt;373&lt;/key&gt;&lt;/foreign-keys&gt;&lt;ref-type name="Journal Article"&gt;17&lt;/ref-type&gt;&lt;contributors&gt;&lt;authors&gt;&lt;author&gt;Pekkarinen, Saara&lt;/author&gt;&lt;author&gt;Ulkuniemi, Pauliina&lt;/author&gt;&lt;/authors&gt;&lt;/contributors&gt;&lt;titles&gt;&lt;title&gt;Modularity in developing business services by platform approach&lt;/title&gt;&lt;secondary-title&gt;The International Journal of Logistics Management&lt;/secondary-title&gt;&lt;/titles&gt;&lt;periodical&gt;&lt;full-title&gt;The International Journal of Logistics Management&lt;/full-title&gt;&lt;/periodical&gt;&lt;pages&gt;84-103&lt;/pages&gt;&lt;volume&gt;19&lt;/volume&gt;&lt;number&gt;1&lt;/number&gt;&lt;dates&gt;&lt;year&gt;2008&lt;/year&gt;&lt;/dates&gt;&lt;isbn&gt;0957-4093&lt;/isbn&gt;&lt;urls&gt;&lt;/urls&gt;&lt;/record&gt;&lt;/Cite&gt;&lt;/EndNote&gt;</w:instrText>
      </w:r>
      <w:r w:rsidR="001A26C1" w:rsidRPr="006136D1">
        <w:rPr>
          <w:rFonts w:ascii="Times New Roman" w:hAnsi="Times New Roman" w:cs="Times New Roman"/>
          <w:sz w:val="24"/>
          <w:szCs w:val="24"/>
        </w:rPr>
        <w:fldChar w:fldCharType="separate"/>
      </w:r>
      <w:r w:rsidR="001A26C1" w:rsidRPr="006136D1">
        <w:rPr>
          <w:rFonts w:ascii="Times New Roman" w:hAnsi="Times New Roman" w:cs="Times New Roman"/>
          <w:noProof/>
          <w:sz w:val="24"/>
          <w:szCs w:val="24"/>
        </w:rPr>
        <w:t>Pekkarinen and Ulkuniemi (2008)</w:t>
      </w:r>
      <w:r w:rsidR="001A26C1" w:rsidRPr="006136D1">
        <w:rPr>
          <w:rFonts w:ascii="Times New Roman" w:hAnsi="Times New Roman" w:cs="Times New Roman"/>
          <w:sz w:val="24"/>
          <w:szCs w:val="24"/>
        </w:rPr>
        <w:fldChar w:fldCharType="end"/>
      </w:r>
      <w:r w:rsidR="001A26C1" w:rsidRPr="006136D1">
        <w:rPr>
          <w:rFonts w:ascii="Times New Roman" w:hAnsi="Times New Roman" w:cs="Times New Roman"/>
          <w:sz w:val="24"/>
          <w:szCs w:val="24"/>
        </w:rPr>
        <w:t xml:space="preserve"> and </w:t>
      </w:r>
      <w:r w:rsidR="001A26C1" w:rsidRPr="006136D1">
        <w:rPr>
          <w:rFonts w:ascii="Times New Roman" w:hAnsi="Times New Roman" w:cs="Times New Roman"/>
          <w:sz w:val="24"/>
          <w:szCs w:val="24"/>
        </w:rPr>
        <w:fldChar w:fldCharType="begin"/>
      </w:r>
      <w:r w:rsidR="001A26C1" w:rsidRPr="006136D1">
        <w:rPr>
          <w:rFonts w:ascii="Times New Roman" w:hAnsi="Times New Roman" w:cs="Times New Roman"/>
          <w:sz w:val="24"/>
          <w:szCs w:val="24"/>
        </w:rPr>
        <w:instrText xml:space="preserve"> ADDIN EN.CITE &lt;EndNote&gt;&lt;Cite AuthorYear="1"&gt;&lt;Author&gt;Bask&lt;/Author&gt;&lt;Year&gt;2010&lt;/Year&gt;&lt;RecNum&gt;383&lt;/RecNum&gt;&lt;DisplayText&gt;Bask et al. (2010)&lt;/DisplayText&gt;&lt;record&gt;&lt;rec-number&gt;383&lt;/rec-number&gt;&lt;foreign-keys&gt;&lt;key app="EN" db-id="wwddewsswdrrfkewdv6vdtw22ewvtrdt9e0p" timestamp="1559835301"&gt;383&lt;/key&gt;&lt;/foreign-keys&gt;&lt;ref-type name="Journal Article"&gt;17&lt;/ref-type&gt;&lt;contributors&gt;&lt;authors&gt;&lt;author&gt;Bask, Anu&lt;/author&gt;&lt;author&gt;Lipponen, Mervi&lt;/author&gt;&lt;author&gt;Rajahonka, Mervi&lt;/author&gt;&lt;author&gt;Tinnilä, Markku&lt;/author&gt;&lt;/authors&gt;&lt;/contributors&gt;&lt;titles&gt;&lt;title&gt;The concept of modularity: diffusion from manufacturing to service production&lt;/title&gt;&lt;secondary-title&gt;Journal of Manufacturing Technology Management&lt;/secondary-title&gt;&lt;/titles&gt;&lt;periodical&gt;&lt;full-title&gt;Journal of Manufacturing Technology Management&lt;/full-title&gt;&lt;/periodical&gt;&lt;pages&gt;355-375&lt;/pages&gt;&lt;volume&gt;21&lt;/volume&gt;&lt;number&gt;3&lt;/number&gt;&lt;dates&gt;&lt;year&gt;2010&lt;/year&gt;&lt;/dates&gt;&lt;isbn&gt;1741-038X&lt;/isbn&gt;&lt;urls&gt;&lt;/urls&gt;&lt;/record&gt;&lt;/Cite&gt;&lt;/EndNote&gt;</w:instrText>
      </w:r>
      <w:r w:rsidR="001A26C1" w:rsidRPr="006136D1">
        <w:rPr>
          <w:rFonts w:ascii="Times New Roman" w:hAnsi="Times New Roman" w:cs="Times New Roman"/>
          <w:sz w:val="24"/>
          <w:szCs w:val="24"/>
        </w:rPr>
        <w:fldChar w:fldCharType="separate"/>
      </w:r>
      <w:r w:rsidR="001A26C1" w:rsidRPr="006136D1">
        <w:rPr>
          <w:rFonts w:ascii="Times New Roman" w:hAnsi="Times New Roman" w:cs="Times New Roman"/>
          <w:noProof/>
          <w:sz w:val="24"/>
          <w:szCs w:val="24"/>
        </w:rPr>
        <w:t>Bask et al. (2010)</w:t>
      </w:r>
      <w:r w:rsidR="001A26C1" w:rsidRPr="006136D1">
        <w:rPr>
          <w:rFonts w:ascii="Times New Roman" w:hAnsi="Times New Roman" w:cs="Times New Roman"/>
          <w:sz w:val="24"/>
          <w:szCs w:val="24"/>
        </w:rPr>
        <w:fldChar w:fldCharType="end"/>
      </w:r>
      <w:r w:rsidR="007244AD">
        <w:rPr>
          <w:rFonts w:ascii="Times New Roman" w:hAnsi="Times New Roman" w:cs="Times New Roman"/>
          <w:sz w:val="24"/>
          <w:szCs w:val="24"/>
        </w:rPr>
        <w:t xml:space="preserve"> that showed</w:t>
      </w:r>
      <w:r w:rsidR="001A26C1" w:rsidRPr="006136D1">
        <w:rPr>
          <w:rFonts w:ascii="Times New Roman" w:hAnsi="Times New Roman" w:cs="Times New Roman"/>
          <w:sz w:val="24"/>
          <w:szCs w:val="24"/>
        </w:rPr>
        <w:t xml:space="preserve"> evidence of platforms in s</w:t>
      </w:r>
      <w:r w:rsidR="007244AD">
        <w:rPr>
          <w:rFonts w:ascii="Times New Roman" w:hAnsi="Times New Roman" w:cs="Times New Roman"/>
          <w:sz w:val="24"/>
          <w:szCs w:val="24"/>
        </w:rPr>
        <w:t>ervice contexts, and recommended</w:t>
      </w:r>
      <w:r w:rsidR="001A26C1" w:rsidRPr="006136D1">
        <w:rPr>
          <w:rFonts w:ascii="Times New Roman" w:hAnsi="Times New Roman" w:cs="Times New Roman"/>
          <w:sz w:val="24"/>
          <w:szCs w:val="24"/>
        </w:rPr>
        <w:t xml:space="preserve"> furthering the research on platforms in developing business models for services</w:t>
      </w:r>
      <w:r w:rsidR="00AB6153" w:rsidRPr="006136D1">
        <w:rPr>
          <w:rFonts w:ascii="Times New Roman" w:hAnsi="Times New Roman" w:cs="Times New Roman"/>
          <w:sz w:val="24"/>
          <w:szCs w:val="24"/>
        </w:rPr>
        <w:t xml:space="preserve"> almost a decade ago</w:t>
      </w:r>
      <w:r w:rsidR="001A26C1" w:rsidRPr="006136D1">
        <w:rPr>
          <w:rFonts w:ascii="Times New Roman" w:hAnsi="Times New Roman" w:cs="Times New Roman"/>
          <w:sz w:val="24"/>
          <w:szCs w:val="24"/>
        </w:rPr>
        <w:t xml:space="preserve">. </w:t>
      </w:r>
      <w:r w:rsidR="001A26C1" w:rsidRPr="006136D1">
        <w:rPr>
          <w:rFonts w:ascii="Times New Roman" w:hAnsi="Times New Roman" w:cs="Times New Roman"/>
          <w:iCs/>
          <w:sz w:val="24"/>
          <w:szCs w:val="24"/>
        </w:rPr>
        <w:t xml:space="preserve">One of the primary gaps emerging from </w:t>
      </w:r>
      <w:r w:rsidR="001A26C1" w:rsidRPr="006136D1">
        <w:rPr>
          <w:rFonts w:ascii="Times New Roman" w:hAnsi="Times New Roman" w:cs="Times New Roman"/>
          <w:iCs/>
          <w:spacing w:val="2"/>
          <w:sz w:val="24"/>
          <w:szCs w:val="24"/>
          <w:shd w:val="clear" w:color="auto" w:fill="FCFCFC"/>
        </w:rPr>
        <w:t>existing research is that</w:t>
      </w:r>
      <w:r w:rsidR="00E16C7A" w:rsidRPr="006136D1">
        <w:rPr>
          <w:rFonts w:ascii="Times New Roman" w:hAnsi="Times New Roman" w:cs="Times New Roman"/>
          <w:iCs/>
          <w:spacing w:val="2"/>
          <w:sz w:val="24"/>
          <w:szCs w:val="24"/>
          <w:shd w:val="clear" w:color="auto" w:fill="FCFCFC"/>
        </w:rPr>
        <w:t>,</w:t>
      </w:r>
      <w:r w:rsidR="001A26C1" w:rsidRPr="006136D1">
        <w:rPr>
          <w:rFonts w:ascii="Times New Roman" w:hAnsi="Times New Roman" w:cs="Times New Roman"/>
          <w:iCs/>
          <w:spacing w:val="2"/>
          <w:sz w:val="24"/>
          <w:szCs w:val="24"/>
          <w:shd w:val="clear" w:color="auto" w:fill="FCFCFC"/>
        </w:rPr>
        <w:t xml:space="preserve"> d</w:t>
      </w:r>
      <w:r w:rsidR="001A26C1" w:rsidRPr="006136D1">
        <w:rPr>
          <w:rFonts w:ascii="Times New Roman" w:hAnsi="Times New Roman" w:cs="Times New Roman"/>
          <w:iCs/>
          <w:sz w:val="24"/>
          <w:szCs w:val="24"/>
        </w:rPr>
        <w:t>espite such early recognition and repeated calls for research, there is limited evidence</w:t>
      </w:r>
      <w:r w:rsidR="00EF17F9" w:rsidRPr="006136D1">
        <w:rPr>
          <w:rFonts w:ascii="Times New Roman" w:hAnsi="Times New Roman" w:cs="Times New Roman"/>
          <w:iCs/>
          <w:sz w:val="24"/>
          <w:szCs w:val="24"/>
        </w:rPr>
        <w:t xml:space="preserve"> </w:t>
      </w:r>
      <w:r w:rsidR="003F1413" w:rsidRPr="006136D1">
        <w:rPr>
          <w:rFonts w:ascii="Times New Roman" w:hAnsi="Times New Roman" w:cs="Times New Roman"/>
          <w:iCs/>
          <w:sz w:val="24"/>
          <w:szCs w:val="24"/>
        </w:rPr>
        <w:t>on</w:t>
      </w:r>
      <w:r w:rsidR="001A26C1" w:rsidRPr="006136D1">
        <w:rPr>
          <w:rFonts w:ascii="Times New Roman" w:hAnsi="Times New Roman" w:cs="Times New Roman"/>
          <w:iCs/>
          <w:sz w:val="24"/>
          <w:szCs w:val="24"/>
        </w:rPr>
        <w:t xml:space="preserve"> the role of </w:t>
      </w:r>
      <w:r w:rsidR="007244AD">
        <w:rPr>
          <w:rFonts w:ascii="Times New Roman" w:hAnsi="Times New Roman" w:cs="Times New Roman"/>
          <w:iCs/>
          <w:sz w:val="24"/>
          <w:szCs w:val="24"/>
        </w:rPr>
        <w:t>PEs</w:t>
      </w:r>
      <w:r w:rsidR="001A26C1" w:rsidRPr="006136D1">
        <w:rPr>
          <w:rFonts w:ascii="Times New Roman" w:hAnsi="Times New Roman" w:cs="Times New Roman"/>
          <w:iCs/>
          <w:sz w:val="24"/>
          <w:szCs w:val="24"/>
        </w:rPr>
        <w:t xml:space="preserve"> in servitization. </w:t>
      </w:r>
    </w:p>
    <w:p w14:paraId="6B85125E" w14:textId="43A4AF3F" w:rsidR="00023ED4" w:rsidRPr="006136D1" w:rsidRDefault="00EF17F9" w:rsidP="000F4F7B">
      <w:pPr>
        <w:spacing w:line="276" w:lineRule="auto"/>
        <w:jc w:val="both"/>
        <w:rPr>
          <w:rFonts w:ascii="Times New Roman" w:hAnsi="Times New Roman" w:cs="Times New Roman"/>
          <w:sz w:val="24"/>
          <w:szCs w:val="24"/>
        </w:rPr>
      </w:pPr>
      <w:r w:rsidRPr="006136D1">
        <w:rPr>
          <w:rFonts w:ascii="Times New Roman" w:hAnsi="Times New Roman" w:cs="Times New Roman"/>
          <w:spacing w:val="2"/>
          <w:sz w:val="24"/>
          <w:szCs w:val="24"/>
          <w:shd w:val="clear" w:color="auto" w:fill="FCFCFC"/>
        </w:rPr>
        <w:t xml:space="preserve">Additionally, </w:t>
      </w:r>
      <w:r w:rsidR="00E16C7A" w:rsidRPr="006136D1">
        <w:rPr>
          <w:rFonts w:ascii="Times New Roman" w:hAnsi="Times New Roman" w:cs="Times New Roman"/>
          <w:spacing w:val="2"/>
          <w:sz w:val="24"/>
          <w:szCs w:val="24"/>
          <w:shd w:val="clear" w:color="auto" w:fill="FCFCFC"/>
        </w:rPr>
        <w:t xml:space="preserve">the </w:t>
      </w:r>
      <w:r w:rsidR="00634325" w:rsidRPr="006136D1">
        <w:rPr>
          <w:rFonts w:ascii="Times New Roman" w:hAnsi="Times New Roman" w:cs="Times New Roman"/>
          <w:spacing w:val="2"/>
          <w:sz w:val="24"/>
          <w:szCs w:val="24"/>
          <w:shd w:val="clear" w:color="auto" w:fill="FCFCFC"/>
        </w:rPr>
        <w:t>scope of</w:t>
      </w:r>
      <w:r w:rsidR="00E66E16" w:rsidRPr="006136D1">
        <w:rPr>
          <w:rFonts w:ascii="Times New Roman" w:hAnsi="Times New Roman" w:cs="Times New Roman"/>
          <w:spacing w:val="2"/>
          <w:sz w:val="24"/>
          <w:szCs w:val="24"/>
          <w:shd w:val="clear" w:color="auto" w:fill="FCFCFC"/>
        </w:rPr>
        <w:t xml:space="preserve"> the few studies available </w:t>
      </w:r>
      <w:r w:rsidR="003412D4" w:rsidRPr="006136D1">
        <w:rPr>
          <w:rFonts w:ascii="Times New Roman" w:hAnsi="Times New Roman" w:cs="Times New Roman"/>
          <w:spacing w:val="2"/>
          <w:sz w:val="24"/>
          <w:szCs w:val="24"/>
          <w:shd w:val="clear" w:color="auto" w:fill="FCFCFC"/>
        </w:rPr>
        <w:t xml:space="preserve">on </w:t>
      </w:r>
      <w:r w:rsidR="007244AD">
        <w:rPr>
          <w:rFonts w:ascii="Times New Roman" w:hAnsi="Times New Roman" w:cs="Times New Roman"/>
          <w:spacing w:val="2"/>
          <w:sz w:val="24"/>
          <w:szCs w:val="24"/>
          <w:shd w:val="clear" w:color="auto" w:fill="FCFCFC"/>
        </w:rPr>
        <w:t>PEs</w:t>
      </w:r>
      <w:r w:rsidR="003412D4" w:rsidRPr="006136D1">
        <w:rPr>
          <w:rFonts w:ascii="Times New Roman" w:hAnsi="Times New Roman" w:cs="Times New Roman"/>
          <w:spacing w:val="2"/>
          <w:sz w:val="24"/>
          <w:szCs w:val="24"/>
          <w:shd w:val="clear" w:color="auto" w:fill="FCFCFC"/>
        </w:rPr>
        <w:t xml:space="preserve"> in servitization</w:t>
      </w:r>
      <w:r w:rsidR="00634325" w:rsidRPr="006136D1">
        <w:rPr>
          <w:rFonts w:ascii="Times New Roman" w:hAnsi="Times New Roman" w:cs="Times New Roman"/>
          <w:spacing w:val="2"/>
          <w:sz w:val="24"/>
          <w:szCs w:val="24"/>
          <w:shd w:val="clear" w:color="auto" w:fill="FCFCFC"/>
        </w:rPr>
        <w:t xml:space="preserve"> </w:t>
      </w:r>
      <w:r w:rsidR="003412D4" w:rsidRPr="006136D1">
        <w:rPr>
          <w:rFonts w:ascii="Times New Roman" w:hAnsi="Times New Roman" w:cs="Times New Roman"/>
          <w:spacing w:val="2"/>
          <w:sz w:val="24"/>
          <w:szCs w:val="24"/>
          <w:shd w:val="clear" w:color="auto" w:fill="FCFCFC"/>
        </w:rPr>
        <w:t xml:space="preserve">is </w:t>
      </w:r>
      <w:r w:rsidR="002A72EA" w:rsidRPr="006136D1">
        <w:rPr>
          <w:rFonts w:ascii="Times New Roman" w:hAnsi="Times New Roman" w:cs="Times New Roman"/>
          <w:spacing w:val="2"/>
          <w:sz w:val="24"/>
          <w:szCs w:val="24"/>
          <w:shd w:val="clear" w:color="auto" w:fill="FCFCFC"/>
        </w:rPr>
        <w:t xml:space="preserve">quite </w:t>
      </w:r>
      <w:r w:rsidR="00902C62" w:rsidRPr="006136D1">
        <w:rPr>
          <w:rFonts w:ascii="Times New Roman" w:hAnsi="Times New Roman" w:cs="Times New Roman"/>
          <w:spacing w:val="2"/>
          <w:sz w:val="24"/>
          <w:szCs w:val="24"/>
          <w:shd w:val="clear" w:color="auto" w:fill="FCFCFC"/>
        </w:rPr>
        <w:t xml:space="preserve">fragmented and </w:t>
      </w:r>
      <w:r w:rsidR="003412D4" w:rsidRPr="006136D1">
        <w:rPr>
          <w:rFonts w:ascii="Times New Roman" w:hAnsi="Times New Roman" w:cs="Times New Roman"/>
          <w:spacing w:val="2"/>
          <w:sz w:val="24"/>
          <w:szCs w:val="24"/>
          <w:shd w:val="clear" w:color="auto" w:fill="FCFCFC"/>
        </w:rPr>
        <w:t>narrow.</w:t>
      </w:r>
      <w:r w:rsidR="00D15774" w:rsidRPr="006136D1">
        <w:rPr>
          <w:rFonts w:ascii="Times New Roman" w:hAnsi="Times New Roman" w:cs="Times New Roman"/>
          <w:spacing w:val="2"/>
          <w:sz w:val="24"/>
          <w:szCs w:val="24"/>
          <w:shd w:val="clear" w:color="auto" w:fill="FCFCFC"/>
        </w:rPr>
        <w:t xml:space="preserve"> M</w:t>
      </w:r>
      <w:r w:rsidR="00D3043D" w:rsidRPr="006136D1">
        <w:rPr>
          <w:rFonts w:ascii="Times New Roman" w:hAnsi="Times New Roman" w:cs="Times New Roman"/>
          <w:spacing w:val="2"/>
          <w:sz w:val="24"/>
          <w:szCs w:val="24"/>
          <w:shd w:val="clear" w:color="auto" w:fill="FCFCFC"/>
        </w:rPr>
        <w:t xml:space="preserve">uch of </w:t>
      </w:r>
      <w:r w:rsidRPr="006136D1">
        <w:rPr>
          <w:rFonts w:ascii="Times New Roman" w:hAnsi="Times New Roman" w:cs="Times New Roman"/>
          <w:spacing w:val="2"/>
          <w:sz w:val="24"/>
          <w:szCs w:val="24"/>
          <w:shd w:val="clear" w:color="auto" w:fill="FCFCFC"/>
        </w:rPr>
        <w:t xml:space="preserve">the </w:t>
      </w:r>
      <w:r w:rsidR="00D3043D" w:rsidRPr="006136D1">
        <w:rPr>
          <w:rFonts w:ascii="Times New Roman" w:hAnsi="Times New Roman" w:cs="Times New Roman"/>
          <w:spacing w:val="2"/>
          <w:sz w:val="24"/>
          <w:szCs w:val="24"/>
          <w:shd w:val="clear" w:color="auto" w:fill="FCFCFC"/>
        </w:rPr>
        <w:t>servitization literature suggests</w:t>
      </w:r>
      <w:r w:rsidR="00E16C7A" w:rsidRPr="006136D1">
        <w:rPr>
          <w:rFonts w:ascii="Times New Roman" w:hAnsi="Times New Roman" w:cs="Times New Roman"/>
          <w:spacing w:val="2"/>
          <w:sz w:val="24"/>
          <w:szCs w:val="24"/>
          <w:shd w:val="clear" w:color="auto" w:fill="FCFCFC"/>
        </w:rPr>
        <w:t xml:space="preserve"> that</w:t>
      </w:r>
      <w:r w:rsidR="00D3043D" w:rsidRPr="006136D1">
        <w:rPr>
          <w:rFonts w:ascii="Times New Roman" w:hAnsi="Times New Roman" w:cs="Times New Roman"/>
          <w:spacing w:val="2"/>
          <w:sz w:val="24"/>
          <w:szCs w:val="24"/>
          <w:shd w:val="clear" w:color="auto" w:fill="FCFCFC"/>
        </w:rPr>
        <w:t xml:space="preserve"> platforms stimulate value creation and help alleviate/manage </w:t>
      </w:r>
      <w:r w:rsidR="00E16C7A" w:rsidRPr="006136D1">
        <w:rPr>
          <w:rFonts w:ascii="Times New Roman" w:hAnsi="Times New Roman" w:cs="Times New Roman"/>
          <w:spacing w:val="2"/>
          <w:sz w:val="24"/>
          <w:szCs w:val="24"/>
          <w:shd w:val="clear" w:color="auto" w:fill="FCFCFC"/>
        </w:rPr>
        <w:t xml:space="preserve">the </w:t>
      </w:r>
      <w:r w:rsidR="00D3043D" w:rsidRPr="006136D1">
        <w:rPr>
          <w:rFonts w:ascii="Times New Roman" w:hAnsi="Times New Roman" w:cs="Times New Roman"/>
          <w:spacing w:val="2"/>
          <w:sz w:val="24"/>
          <w:szCs w:val="24"/>
          <w:shd w:val="clear" w:color="auto" w:fill="FCFCFC"/>
        </w:rPr>
        <w:t>servitization paradox</w:t>
      </w:r>
      <w:r w:rsidR="00F530A0" w:rsidRPr="006136D1">
        <w:rPr>
          <w:rFonts w:ascii="Times New Roman" w:hAnsi="Times New Roman" w:cs="Times New Roman"/>
          <w:spacing w:val="2"/>
          <w:sz w:val="24"/>
          <w:szCs w:val="24"/>
          <w:shd w:val="clear" w:color="auto" w:fill="FCFCFC"/>
        </w:rPr>
        <w:t xml:space="preserve"> (</w:t>
      </w:r>
      <w:r w:rsidR="00B57BE5" w:rsidRPr="006136D1">
        <w:rPr>
          <w:rFonts w:ascii="Times New Roman" w:hAnsi="Times New Roman" w:cs="Times New Roman"/>
          <w:spacing w:val="2"/>
          <w:sz w:val="24"/>
          <w:szCs w:val="24"/>
          <w:shd w:val="clear" w:color="auto" w:fill="FCFCFC"/>
        </w:rPr>
        <w:t>i.e. the challenge of enhancing value propositions by adding services to the business, whilst keeping costs low</w:t>
      </w:r>
      <w:r w:rsidR="00F530A0" w:rsidRPr="006136D1">
        <w:rPr>
          <w:rFonts w:ascii="Times New Roman" w:hAnsi="Times New Roman" w:cs="Times New Roman"/>
          <w:spacing w:val="2"/>
          <w:sz w:val="24"/>
          <w:szCs w:val="24"/>
          <w:shd w:val="clear" w:color="auto" w:fill="FCFCFC"/>
        </w:rPr>
        <w:t>)</w:t>
      </w:r>
      <w:r w:rsidR="00D3043D" w:rsidRPr="006136D1">
        <w:rPr>
          <w:rFonts w:ascii="Times New Roman" w:hAnsi="Times New Roman" w:cs="Times New Roman"/>
          <w:spacing w:val="2"/>
          <w:sz w:val="24"/>
          <w:szCs w:val="24"/>
          <w:shd w:val="clear" w:color="auto" w:fill="FCFCFC"/>
        </w:rPr>
        <w:t xml:space="preserve">, and </w:t>
      </w:r>
      <w:r w:rsidR="006D2F76" w:rsidRPr="006136D1">
        <w:rPr>
          <w:rFonts w:ascii="Times New Roman" w:hAnsi="Times New Roman" w:cs="Times New Roman"/>
          <w:spacing w:val="2"/>
          <w:sz w:val="24"/>
          <w:szCs w:val="24"/>
          <w:shd w:val="clear" w:color="auto" w:fill="FCFCFC"/>
        </w:rPr>
        <w:t>organisation</w:t>
      </w:r>
      <w:r w:rsidR="00D3043D" w:rsidRPr="006136D1">
        <w:rPr>
          <w:rFonts w:ascii="Times New Roman" w:hAnsi="Times New Roman" w:cs="Times New Roman"/>
          <w:spacing w:val="2"/>
          <w:sz w:val="24"/>
          <w:szCs w:val="24"/>
          <w:shd w:val="clear" w:color="auto" w:fill="FCFCFC"/>
        </w:rPr>
        <w:t>al and network complexities in service businesses</w:t>
      </w:r>
      <w:r w:rsidR="00D33D1F" w:rsidRPr="006136D1">
        <w:rPr>
          <w:rFonts w:ascii="Times New Roman" w:hAnsi="Times New Roman" w:cs="Times New Roman"/>
          <w:spacing w:val="2"/>
          <w:sz w:val="24"/>
          <w:szCs w:val="24"/>
          <w:shd w:val="clear" w:color="auto" w:fill="FCFCFC"/>
        </w:rPr>
        <w:t xml:space="preserve"> </w:t>
      </w:r>
      <w:r w:rsidR="00D33D1F"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PFJlY051bT4zMzE8L1JlY051bT48RGlzcGxheVRleHQ+KEVsb3JhbnRhIGV0IGFsLiwgMjAxNiwg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</w:fldData>
        </w:fldChar>
      </w:r>
      <w:r w:rsidR="00D33D1F" w:rsidRPr="006136D1">
        <w:rPr>
          <w:rFonts w:ascii="Times New Roman" w:hAnsi="Times New Roman" w:cs="Times New Roman"/>
          <w:spacing w:val="2"/>
          <w:sz w:val="24"/>
          <w:szCs w:val="24"/>
          <w:shd w:val="clear" w:color="auto" w:fill="FCFCFC"/>
        </w:rPr>
        <w:instrText xml:space="preserve"> ADDIN EN.CITE </w:instrText>
      </w:r>
      <w:r w:rsidR="00D33D1F"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PFJlY051bT4zMzE8L1JlY051bT48RGlzcGxheVRleHQ+KEVsb3JhbnRhIGV0IGFsLiwgMjAxNiwg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</w:fldData>
        </w:fldChar>
      </w:r>
      <w:r w:rsidR="00D33D1F" w:rsidRPr="006136D1">
        <w:rPr>
          <w:rFonts w:ascii="Times New Roman" w:hAnsi="Times New Roman" w:cs="Times New Roman"/>
          <w:spacing w:val="2"/>
          <w:sz w:val="24"/>
          <w:szCs w:val="24"/>
          <w:shd w:val="clear" w:color="auto" w:fill="FCFCFC"/>
        </w:rPr>
        <w:instrText xml:space="preserve"> ADDIN EN.CITE.DATA </w:instrText>
      </w:r>
      <w:r w:rsidR="00D33D1F" w:rsidRPr="006136D1">
        <w:rPr>
          <w:rFonts w:ascii="Times New Roman" w:hAnsi="Times New Roman" w:cs="Times New Roman"/>
          <w:spacing w:val="2"/>
          <w:sz w:val="24"/>
          <w:szCs w:val="24"/>
          <w:shd w:val="clear" w:color="auto" w:fill="FCFCFC"/>
        </w:rPr>
      </w:r>
      <w:r w:rsidR="00D33D1F" w:rsidRPr="006136D1">
        <w:rPr>
          <w:rFonts w:ascii="Times New Roman" w:hAnsi="Times New Roman" w:cs="Times New Roman"/>
          <w:spacing w:val="2"/>
          <w:sz w:val="24"/>
          <w:szCs w:val="24"/>
          <w:shd w:val="clear" w:color="auto" w:fill="FCFCFC"/>
        </w:rPr>
        <w:fldChar w:fldCharType="end"/>
      </w:r>
      <w:r w:rsidR="00D33D1F" w:rsidRPr="006136D1">
        <w:rPr>
          <w:rFonts w:ascii="Times New Roman" w:hAnsi="Times New Roman" w:cs="Times New Roman"/>
          <w:spacing w:val="2"/>
          <w:sz w:val="24"/>
          <w:szCs w:val="24"/>
          <w:shd w:val="clear" w:color="auto" w:fill="FCFCFC"/>
        </w:rPr>
      </w:r>
      <w:r w:rsidR="00D33D1F" w:rsidRPr="006136D1">
        <w:rPr>
          <w:rFonts w:ascii="Times New Roman" w:hAnsi="Times New Roman" w:cs="Times New Roman"/>
          <w:spacing w:val="2"/>
          <w:sz w:val="24"/>
          <w:szCs w:val="24"/>
          <w:shd w:val="clear" w:color="auto" w:fill="FCFCFC"/>
        </w:rPr>
        <w:fldChar w:fldCharType="separate"/>
      </w:r>
      <w:r w:rsidR="00D33D1F" w:rsidRPr="006136D1">
        <w:rPr>
          <w:rFonts w:ascii="Times New Roman" w:hAnsi="Times New Roman" w:cs="Times New Roman"/>
          <w:noProof/>
          <w:spacing w:val="2"/>
          <w:sz w:val="24"/>
          <w:szCs w:val="24"/>
          <w:shd w:val="clear" w:color="auto" w:fill="FCFCFC"/>
        </w:rPr>
        <w:t>(Eloranta et al., 2016, Cenamor et al., 2017, Ardolino et al., 2018, Wei et al., 2019)</w:t>
      </w:r>
      <w:r w:rsidR="00D33D1F" w:rsidRPr="006136D1">
        <w:rPr>
          <w:rFonts w:ascii="Times New Roman" w:hAnsi="Times New Roman" w:cs="Times New Roman"/>
          <w:spacing w:val="2"/>
          <w:sz w:val="24"/>
          <w:szCs w:val="24"/>
          <w:shd w:val="clear" w:color="auto" w:fill="FCFCFC"/>
        </w:rPr>
        <w:fldChar w:fldCharType="end"/>
      </w:r>
      <w:r w:rsidR="00D33D1F" w:rsidRPr="006136D1">
        <w:rPr>
          <w:rFonts w:ascii="Times New Roman" w:hAnsi="Times New Roman" w:cs="Times New Roman"/>
          <w:spacing w:val="2"/>
          <w:sz w:val="24"/>
          <w:szCs w:val="24"/>
          <w:shd w:val="clear" w:color="auto" w:fill="FCFCFC"/>
        </w:rPr>
        <w:t>.</w:t>
      </w:r>
      <w:r w:rsidR="00D3043D" w:rsidRPr="006136D1">
        <w:rPr>
          <w:rFonts w:ascii="Times New Roman" w:hAnsi="Times New Roman" w:cs="Times New Roman"/>
          <w:spacing w:val="2"/>
          <w:sz w:val="24"/>
          <w:szCs w:val="24"/>
          <w:shd w:val="clear" w:color="auto" w:fill="FCFCFC"/>
        </w:rPr>
        <w:t xml:space="preserve"> </w:t>
      </w:r>
      <w:r w:rsidR="008F493F" w:rsidRPr="006136D1">
        <w:rPr>
          <w:rFonts w:ascii="Times New Roman" w:hAnsi="Times New Roman" w:cs="Times New Roman"/>
          <w:spacing w:val="2"/>
          <w:sz w:val="24"/>
          <w:szCs w:val="24"/>
          <w:shd w:val="clear" w:color="auto" w:fill="FCFCFC"/>
        </w:rPr>
        <w:t>A significant part of such</w:t>
      </w:r>
      <w:r w:rsidR="008F493F" w:rsidRPr="006136D1">
        <w:rPr>
          <w:rFonts w:ascii="Times New Roman" w:hAnsi="Times New Roman" w:cs="Times New Roman"/>
          <w:sz w:val="24"/>
          <w:szCs w:val="24"/>
        </w:rPr>
        <w:t xml:space="preserve"> research adopts a business model perspective focused largely on the platform owner (key actor in the </w:t>
      </w:r>
      <w:r w:rsidR="007244AD">
        <w:rPr>
          <w:rFonts w:ascii="Times New Roman" w:hAnsi="Times New Roman" w:cs="Times New Roman"/>
          <w:sz w:val="24"/>
          <w:szCs w:val="24"/>
        </w:rPr>
        <w:t>PE</w:t>
      </w:r>
      <w:r w:rsidR="008F493F" w:rsidRPr="006136D1">
        <w:rPr>
          <w:rFonts w:ascii="Times New Roman" w:hAnsi="Times New Roman" w:cs="Times New Roman"/>
          <w:sz w:val="24"/>
          <w:szCs w:val="24"/>
        </w:rPr>
        <w:t xml:space="preserve"> who owns the platform) revealing their underlying strategies and best practices</w:t>
      </w:r>
      <w:r w:rsidR="00831E64" w:rsidRPr="006136D1">
        <w:rPr>
          <w:rFonts w:ascii="Times New Roman" w:hAnsi="Times New Roman" w:cs="Times New Roman"/>
          <w:sz w:val="24"/>
          <w:szCs w:val="24"/>
        </w:rPr>
        <w:t xml:space="preserve"> </w:t>
      </w:r>
      <w:r w:rsidR="00831E64" w:rsidRPr="006136D1">
        <w:rPr>
          <w:rFonts w:ascii="Times New Roman" w:hAnsi="Times New Roman" w:cs="Times New Roman"/>
          <w:sz w:val="24"/>
          <w:szCs w:val="24"/>
        </w:rPr>
        <w:fldChar w:fldCharType="begin">
          <w:fldData xml:space="preserve">PEVuZE5vdGU+PENpdGU+PEF1dGhvcj5HYXdlcjwvQXV0aG9yPjxZZWFyPjIwMDg8L1llYXI+PFJl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</w:fldData>
        </w:fldChar>
      </w:r>
      <w:r w:rsidR="00831E64" w:rsidRPr="006136D1">
        <w:rPr>
          <w:rFonts w:ascii="Times New Roman" w:hAnsi="Times New Roman" w:cs="Times New Roman"/>
          <w:sz w:val="24"/>
          <w:szCs w:val="24"/>
        </w:rPr>
        <w:instrText xml:space="preserve"> ADDIN EN.CITE </w:instrText>
      </w:r>
      <w:r w:rsidR="00831E64" w:rsidRPr="006136D1">
        <w:rPr>
          <w:rFonts w:ascii="Times New Roman" w:hAnsi="Times New Roman" w:cs="Times New Roman"/>
          <w:sz w:val="24"/>
          <w:szCs w:val="24"/>
        </w:rPr>
        <w:fldChar w:fldCharType="begin">
          <w:fldData xml:space="preserve">PEVuZE5vdGU+PENpdGU+PEF1dGhvcj5HYXdlcjwvQXV0aG9yPjxZZWFyPjIwMDg8L1llYXI+PFJl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</w:fldData>
        </w:fldChar>
      </w:r>
      <w:r w:rsidR="00831E64" w:rsidRPr="006136D1">
        <w:rPr>
          <w:rFonts w:ascii="Times New Roman" w:hAnsi="Times New Roman" w:cs="Times New Roman"/>
          <w:sz w:val="24"/>
          <w:szCs w:val="24"/>
        </w:rPr>
        <w:instrText xml:space="preserve"> ADDIN EN.CITE.DATA </w:instrText>
      </w:r>
      <w:r w:rsidR="00831E64" w:rsidRPr="006136D1">
        <w:rPr>
          <w:rFonts w:ascii="Times New Roman" w:hAnsi="Times New Roman" w:cs="Times New Roman"/>
          <w:sz w:val="24"/>
          <w:szCs w:val="24"/>
        </w:rPr>
      </w:r>
      <w:r w:rsidR="00831E64" w:rsidRPr="006136D1">
        <w:rPr>
          <w:rFonts w:ascii="Times New Roman" w:hAnsi="Times New Roman" w:cs="Times New Roman"/>
          <w:sz w:val="24"/>
          <w:szCs w:val="24"/>
        </w:rPr>
        <w:fldChar w:fldCharType="end"/>
      </w:r>
      <w:r w:rsidR="00831E64" w:rsidRPr="006136D1">
        <w:rPr>
          <w:rFonts w:ascii="Times New Roman" w:hAnsi="Times New Roman" w:cs="Times New Roman"/>
          <w:sz w:val="24"/>
          <w:szCs w:val="24"/>
        </w:rPr>
      </w:r>
      <w:r w:rsidR="00831E64" w:rsidRPr="006136D1">
        <w:rPr>
          <w:rFonts w:ascii="Times New Roman" w:hAnsi="Times New Roman" w:cs="Times New Roman"/>
          <w:sz w:val="24"/>
          <w:szCs w:val="24"/>
        </w:rPr>
        <w:fldChar w:fldCharType="separate"/>
      </w:r>
      <w:r w:rsidR="00831E64" w:rsidRPr="006136D1">
        <w:rPr>
          <w:rFonts w:ascii="Times New Roman" w:hAnsi="Times New Roman" w:cs="Times New Roman"/>
          <w:noProof/>
          <w:sz w:val="24"/>
          <w:szCs w:val="24"/>
        </w:rPr>
        <w:t>(Gawer and Cusumano, 2008, Tiwana et al., 2010, Karhu et al., 2018)</w:t>
      </w:r>
      <w:r w:rsidR="00831E64" w:rsidRPr="006136D1">
        <w:rPr>
          <w:rFonts w:ascii="Times New Roman" w:hAnsi="Times New Roman" w:cs="Times New Roman"/>
          <w:sz w:val="24"/>
          <w:szCs w:val="24"/>
        </w:rPr>
        <w:fldChar w:fldCharType="end"/>
      </w:r>
      <w:r w:rsidR="008F493F" w:rsidRPr="006136D1">
        <w:rPr>
          <w:rFonts w:ascii="Times New Roman" w:hAnsi="Times New Roman" w:cs="Times New Roman"/>
          <w:sz w:val="24"/>
          <w:szCs w:val="24"/>
        </w:rPr>
        <w:t>.</w:t>
      </w:r>
      <w:r w:rsidR="00C53154" w:rsidRPr="006136D1">
        <w:rPr>
          <w:rFonts w:ascii="Times New Roman" w:hAnsi="Times New Roman" w:cs="Times New Roman"/>
          <w:sz w:val="24"/>
          <w:szCs w:val="24"/>
        </w:rPr>
        <w:t xml:space="preserve"> </w:t>
      </w:r>
      <w:r w:rsidR="00B7019C" w:rsidRPr="006136D1">
        <w:rPr>
          <w:rFonts w:ascii="Times New Roman" w:hAnsi="Times New Roman" w:cs="Times New Roman"/>
          <w:spacing w:val="2"/>
          <w:sz w:val="24"/>
          <w:szCs w:val="24"/>
          <w:shd w:val="clear" w:color="auto" w:fill="FCFCFC"/>
        </w:rPr>
        <w:t xml:space="preserve">On the other hand, some </w:t>
      </w:r>
      <w:r w:rsidR="00D3043D" w:rsidRPr="006136D1">
        <w:rPr>
          <w:rFonts w:ascii="Times New Roman" w:hAnsi="Times New Roman" w:cs="Times New Roman"/>
          <w:spacing w:val="2"/>
          <w:sz w:val="24"/>
          <w:szCs w:val="24"/>
          <w:shd w:val="clear" w:color="auto" w:fill="FCFCFC"/>
        </w:rPr>
        <w:t>studies concentrat</w:t>
      </w:r>
      <w:r w:rsidR="00424A23" w:rsidRPr="006136D1">
        <w:rPr>
          <w:rFonts w:ascii="Times New Roman" w:hAnsi="Times New Roman" w:cs="Times New Roman"/>
          <w:spacing w:val="2"/>
          <w:sz w:val="24"/>
          <w:szCs w:val="24"/>
          <w:shd w:val="clear" w:color="auto" w:fill="FCFCFC"/>
        </w:rPr>
        <w:t>e</w:t>
      </w:r>
      <w:r w:rsidR="00D3043D" w:rsidRPr="006136D1">
        <w:rPr>
          <w:rFonts w:ascii="Times New Roman" w:hAnsi="Times New Roman" w:cs="Times New Roman"/>
          <w:spacing w:val="2"/>
          <w:sz w:val="24"/>
          <w:szCs w:val="24"/>
          <w:shd w:val="clear" w:color="auto" w:fill="FCFCFC"/>
        </w:rPr>
        <w:t xml:space="preserve"> on the worth of digital components, highlighting the value of information in successfully transitioning towards advanced services </w:t>
      </w:r>
      <w:r w:rsidR="00D3043D" w:rsidRPr="006136D1">
        <w:rPr>
          <w:rFonts w:ascii="Times New Roman" w:hAnsi="Times New Roman" w:cs="Times New Roman"/>
          <w:spacing w:val="2"/>
          <w:sz w:val="24"/>
          <w:szCs w:val="24"/>
          <w:shd w:val="clear" w:color="auto" w:fill="FCFCFC"/>
        </w:rPr>
        <w:fldChar w:fldCharType="begin">
          <w:fldData xml:space="preserve">PEVuZE5vdGU+PENpdGU+PEF1dGhvcj5CYWluZXM8L0F1dGhvcj48WWVhcj4yMDEzPC9ZZWFyPjxS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</w:fldData>
        </w:fldChar>
      </w:r>
      <w:r w:rsidR="00AC2DDA" w:rsidRPr="006136D1">
        <w:rPr>
          <w:rFonts w:ascii="Times New Roman" w:hAnsi="Times New Roman" w:cs="Times New Roman"/>
          <w:spacing w:val="2"/>
          <w:sz w:val="24"/>
          <w:szCs w:val="24"/>
          <w:shd w:val="clear" w:color="auto" w:fill="FCFCFC"/>
        </w:rPr>
        <w:instrText xml:space="preserve"> ADDIN EN.CITE </w:instrText>
      </w:r>
      <w:r w:rsidR="00AC2DDA" w:rsidRPr="006136D1">
        <w:rPr>
          <w:rFonts w:ascii="Times New Roman" w:hAnsi="Times New Roman" w:cs="Times New Roman"/>
          <w:spacing w:val="2"/>
          <w:sz w:val="24"/>
          <w:szCs w:val="24"/>
          <w:shd w:val="clear" w:color="auto" w:fill="FCFCFC"/>
        </w:rPr>
        <w:fldChar w:fldCharType="begin">
          <w:fldData xml:space="preserve">PEVuZE5vdGU+PENpdGU+PEF1dGhvcj5CYWluZXM8L0F1dGhvcj48WWVhcj4yMDEzPC9ZZWFyPjxS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</w:fldData>
        </w:fldChar>
      </w:r>
      <w:r w:rsidR="00AC2DDA" w:rsidRPr="006136D1">
        <w:rPr>
          <w:rFonts w:ascii="Times New Roman" w:hAnsi="Times New Roman" w:cs="Times New Roman"/>
          <w:spacing w:val="2"/>
          <w:sz w:val="24"/>
          <w:szCs w:val="24"/>
          <w:shd w:val="clear" w:color="auto" w:fill="FCFCFC"/>
        </w:rPr>
        <w:instrText xml:space="preserve"> ADDIN EN.CITE.DATA </w:instrText>
      </w:r>
      <w:r w:rsidR="00AC2DDA" w:rsidRPr="006136D1">
        <w:rPr>
          <w:rFonts w:ascii="Times New Roman" w:hAnsi="Times New Roman" w:cs="Times New Roman"/>
          <w:spacing w:val="2"/>
          <w:sz w:val="24"/>
          <w:szCs w:val="24"/>
          <w:shd w:val="clear" w:color="auto" w:fill="FCFCFC"/>
        </w:rPr>
      </w:r>
      <w:r w:rsidR="00AC2DDA" w:rsidRPr="006136D1">
        <w:rPr>
          <w:rFonts w:ascii="Times New Roman" w:hAnsi="Times New Roman" w:cs="Times New Roman"/>
          <w:spacing w:val="2"/>
          <w:sz w:val="24"/>
          <w:szCs w:val="24"/>
          <w:shd w:val="clear" w:color="auto" w:fill="FCFCFC"/>
        </w:rPr>
        <w:fldChar w:fldCharType="end"/>
      </w:r>
      <w:r w:rsidR="00D3043D" w:rsidRPr="006136D1">
        <w:rPr>
          <w:rFonts w:ascii="Times New Roman" w:hAnsi="Times New Roman" w:cs="Times New Roman"/>
          <w:spacing w:val="2"/>
          <w:sz w:val="24"/>
          <w:szCs w:val="24"/>
          <w:shd w:val="clear" w:color="auto" w:fill="FCFCFC"/>
        </w:rPr>
      </w:r>
      <w:r w:rsidR="00D3043D" w:rsidRPr="006136D1">
        <w:rPr>
          <w:rFonts w:ascii="Times New Roman" w:hAnsi="Times New Roman" w:cs="Times New Roman"/>
          <w:spacing w:val="2"/>
          <w:sz w:val="24"/>
          <w:szCs w:val="24"/>
          <w:shd w:val="clear" w:color="auto" w:fill="FCFCFC"/>
        </w:rPr>
        <w:fldChar w:fldCharType="separate"/>
      </w:r>
      <w:r w:rsidR="00AC2DDA" w:rsidRPr="006136D1">
        <w:rPr>
          <w:rFonts w:ascii="Times New Roman" w:hAnsi="Times New Roman" w:cs="Times New Roman"/>
          <w:noProof/>
          <w:spacing w:val="2"/>
          <w:sz w:val="24"/>
          <w:szCs w:val="24"/>
          <w:shd w:val="clear" w:color="auto" w:fill="FCFCFC"/>
        </w:rPr>
        <w:t>(Baines and Lightfoot, 2013, Baines and W. Lightfoot, 2013, Cenamor et al., 2017)</w:t>
      </w:r>
      <w:r w:rsidR="00D3043D" w:rsidRPr="006136D1">
        <w:rPr>
          <w:rFonts w:ascii="Times New Roman" w:hAnsi="Times New Roman" w:cs="Times New Roman"/>
          <w:spacing w:val="2"/>
          <w:sz w:val="24"/>
          <w:szCs w:val="24"/>
          <w:shd w:val="clear" w:color="auto" w:fill="FCFCFC"/>
        </w:rPr>
        <w:fldChar w:fldCharType="end"/>
      </w:r>
      <w:r w:rsidR="00D3043D" w:rsidRPr="006136D1">
        <w:rPr>
          <w:rFonts w:ascii="Times New Roman" w:hAnsi="Times New Roman" w:cs="Times New Roman"/>
          <w:spacing w:val="2"/>
          <w:sz w:val="24"/>
          <w:szCs w:val="24"/>
          <w:shd w:val="clear" w:color="auto" w:fill="FCFCFC"/>
        </w:rPr>
        <w:t xml:space="preserve">. </w:t>
      </w:r>
      <w:r w:rsidR="00B7019C" w:rsidRPr="006136D1">
        <w:rPr>
          <w:rFonts w:ascii="Times New Roman" w:hAnsi="Times New Roman" w:cs="Times New Roman"/>
          <w:spacing w:val="2"/>
          <w:sz w:val="24"/>
          <w:szCs w:val="24"/>
          <w:shd w:val="clear" w:color="auto" w:fill="FCFCFC"/>
        </w:rPr>
        <w:t xml:space="preserve">They focus on the fact that manufacturers are increasingly exploring and incorporating digital capabilities and internet technologies in instilling flexibility and reconfiguration skills, i.e. modularity into their production systems </w:t>
      </w:r>
      <w:r w:rsidR="00B7019C" w:rsidRPr="006136D1">
        <w:rPr>
          <w:rFonts w:ascii="Times New Roman" w:hAnsi="Times New Roman" w:cs="Times New Roman"/>
          <w:spacing w:val="2"/>
          <w:sz w:val="24"/>
          <w:szCs w:val="24"/>
          <w:shd w:val="clear" w:color="auto" w:fill="FCFCFC"/>
        </w:rPr>
        <w:fldChar w:fldCharType="begin"/>
      </w:r>
      <w:r w:rsidR="00B7019C" w:rsidRPr="006136D1">
        <w:rPr>
          <w:rFonts w:ascii="Times New Roman" w:hAnsi="Times New Roman" w:cs="Times New Roman"/>
          <w:spacing w:val="2"/>
          <w:sz w:val="24"/>
          <w:szCs w:val="24"/>
          <w:shd w:val="clear" w:color="auto" w:fill="FCFCFC"/>
        </w:rPr>
        <w:instrText xml:space="preserve"> ADDIN EN.CITE &lt;EndNote&gt;&lt;Cite&gt;&lt;Author&gt;Savastano&lt;/Author&gt;&lt;Year&gt;2019&lt;/Year&gt;&lt;RecNum&gt;363&lt;/RecNum&gt;&lt;DisplayText&gt;(Savastano et al., 2019)&lt;/DisplayText&gt;&lt;record&gt;&lt;rec-number&gt;363&lt;/rec-number&gt;&lt;foreign-keys&gt;&lt;key app="EN" db-id="wwddewsswdrrfkewdv6vdtw22ewvtrdt9e0p" timestamp="1557417851"&gt;363&lt;/key&gt;&lt;/foreign-keys&gt;&lt;ref-type name="Journal Article"&gt;17&lt;/ref-type&gt;&lt;contributors&gt;&lt;authors&gt;&lt;author&gt;Savastano, Marco&lt;/author&gt;&lt;author&gt;Amendola, Carlo&lt;/author&gt;&lt;author&gt;Bellini, Francesco&lt;/author&gt;&lt;author&gt;D’Ascenzo, Fabrizio&lt;/author&gt;&lt;/authors&gt;&lt;/contributors&gt;&lt;titles&gt;&lt;title&gt;Contextual Impacts on Industrial Processes Brought by the Digital Transformation of Manufacturing: A Systematic Review&lt;/title&gt;&lt;secondary-title&gt;Sustainability&lt;/secondary-title&gt;&lt;/titles&gt;&lt;periodical&gt;&lt;full-title&gt;Sustainability&lt;/full-title&gt;&lt;/periodical&gt;&lt;pages&gt;891&lt;/pages&gt;&lt;volume&gt;11&lt;/volume&gt;&lt;number&gt;3&lt;/number&gt;&lt;dates&gt;&lt;year&gt;2019&lt;/year&gt;&lt;/dates&gt;&lt;urls&gt;&lt;/urls&gt;&lt;/record&gt;&lt;/Cite&gt;&lt;/EndNote&gt;</w:instrText>
      </w:r>
      <w:r w:rsidR="00B7019C" w:rsidRPr="006136D1">
        <w:rPr>
          <w:rFonts w:ascii="Times New Roman" w:hAnsi="Times New Roman" w:cs="Times New Roman"/>
          <w:spacing w:val="2"/>
          <w:sz w:val="24"/>
          <w:szCs w:val="24"/>
          <w:shd w:val="clear" w:color="auto" w:fill="FCFCFC"/>
        </w:rPr>
        <w:fldChar w:fldCharType="separate"/>
      </w:r>
      <w:r w:rsidR="00B7019C" w:rsidRPr="006136D1">
        <w:rPr>
          <w:rFonts w:ascii="Times New Roman" w:hAnsi="Times New Roman" w:cs="Times New Roman"/>
          <w:noProof/>
          <w:spacing w:val="2"/>
          <w:sz w:val="24"/>
          <w:szCs w:val="24"/>
          <w:shd w:val="clear" w:color="auto" w:fill="FCFCFC"/>
        </w:rPr>
        <w:t>(Savastano et al., 2019)</w:t>
      </w:r>
      <w:r w:rsidR="00B7019C" w:rsidRPr="006136D1">
        <w:rPr>
          <w:rFonts w:ascii="Times New Roman" w:hAnsi="Times New Roman" w:cs="Times New Roman"/>
          <w:spacing w:val="2"/>
          <w:sz w:val="24"/>
          <w:szCs w:val="24"/>
          <w:shd w:val="clear" w:color="auto" w:fill="FCFCFC"/>
        </w:rPr>
        <w:fldChar w:fldCharType="end"/>
      </w:r>
      <w:r w:rsidR="00B7019C" w:rsidRPr="006136D1">
        <w:rPr>
          <w:rFonts w:ascii="Times New Roman" w:hAnsi="Times New Roman" w:cs="Times New Roman"/>
          <w:spacing w:val="2"/>
          <w:sz w:val="24"/>
          <w:szCs w:val="24"/>
          <w:shd w:val="clear" w:color="auto" w:fill="FCFCFC"/>
        </w:rPr>
        <w:t xml:space="preserve">. </w:t>
      </w:r>
    </w:p>
    <w:p w14:paraId="34A23762" w14:textId="40F728B7" w:rsidR="00604B2F" w:rsidRPr="006136D1" w:rsidRDefault="005A7263"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Modularity</w:t>
      </w:r>
      <w:r w:rsidR="003A477A" w:rsidRPr="006136D1">
        <w:rPr>
          <w:rFonts w:ascii="Times New Roman" w:hAnsi="Times New Roman" w:cs="Times New Roman"/>
          <w:sz w:val="24"/>
          <w:szCs w:val="24"/>
        </w:rPr>
        <w:t xml:space="preserve"> is another topic of in</w:t>
      </w:r>
      <w:r w:rsidR="008F493F" w:rsidRPr="006136D1">
        <w:rPr>
          <w:rFonts w:ascii="Times New Roman" w:hAnsi="Times New Roman" w:cs="Times New Roman"/>
          <w:sz w:val="24"/>
          <w:szCs w:val="24"/>
        </w:rPr>
        <w:t>terest,</w:t>
      </w:r>
      <w:r w:rsidR="00023ED4" w:rsidRPr="006136D1">
        <w:rPr>
          <w:rFonts w:ascii="Times New Roman" w:hAnsi="Times New Roman" w:cs="Times New Roman"/>
          <w:sz w:val="24"/>
          <w:szCs w:val="24"/>
        </w:rPr>
        <w:t xml:space="preserve"> </w:t>
      </w:r>
      <w:r w:rsidR="00634325" w:rsidRPr="006136D1">
        <w:rPr>
          <w:rFonts w:ascii="Times New Roman" w:hAnsi="Times New Roman" w:cs="Times New Roman"/>
          <w:sz w:val="24"/>
          <w:szCs w:val="24"/>
        </w:rPr>
        <w:t xml:space="preserve">which is </w:t>
      </w:r>
      <w:r w:rsidRPr="006136D1">
        <w:rPr>
          <w:rFonts w:ascii="Times New Roman" w:hAnsi="Times New Roman" w:cs="Times New Roman"/>
          <w:sz w:val="24"/>
          <w:szCs w:val="24"/>
        </w:rPr>
        <w:t xml:space="preserve">discussed at length in </w:t>
      </w:r>
      <w:r w:rsidR="00C53154" w:rsidRPr="006136D1">
        <w:rPr>
          <w:rFonts w:ascii="Times New Roman" w:hAnsi="Times New Roman" w:cs="Times New Roman"/>
          <w:sz w:val="24"/>
          <w:szCs w:val="24"/>
        </w:rPr>
        <w:t>servitization-related studies; it</w:t>
      </w:r>
      <w:r w:rsidR="00D3043D" w:rsidRPr="006136D1">
        <w:rPr>
          <w:rFonts w:ascii="Times New Roman" w:hAnsi="Times New Roman" w:cs="Times New Roman"/>
          <w:spacing w:val="2"/>
          <w:sz w:val="24"/>
          <w:szCs w:val="24"/>
          <w:shd w:val="clear" w:color="auto" w:fill="FCFCFC"/>
        </w:rPr>
        <w:t xml:space="preserve"> implies breaking up the complicated production process into modules split across different producers using</w:t>
      </w:r>
      <w:r w:rsidR="00187FC6" w:rsidRPr="006136D1">
        <w:rPr>
          <w:rFonts w:ascii="Times New Roman" w:hAnsi="Times New Roman" w:cs="Times New Roman"/>
          <w:spacing w:val="2"/>
          <w:sz w:val="24"/>
          <w:szCs w:val="24"/>
          <w:shd w:val="clear" w:color="auto" w:fill="FCFCFC"/>
        </w:rPr>
        <w:t xml:space="preserve"> the</w:t>
      </w:r>
      <w:r w:rsidR="00D3043D" w:rsidRPr="006136D1">
        <w:rPr>
          <w:rFonts w:ascii="Times New Roman" w:hAnsi="Times New Roman" w:cs="Times New Roman"/>
          <w:spacing w:val="2"/>
          <w:sz w:val="24"/>
          <w:szCs w:val="24"/>
          <w:shd w:val="clear" w:color="auto" w:fill="FCFCFC"/>
        </w:rPr>
        <w:t xml:space="preserve"> same components to produce different offerings for differing target markets </w:t>
      </w:r>
      <w:r w:rsidR="00D3043D" w:rsidRPr="006136D1">
        <w:rPr>
          <w:rFonts w:ascii="Times New Roman" w:hAnsi="Times New Roman" w:cs="Times New Roman"/>
          <w:spacing w:val="2"/>
          <w:sz w:val="24"/>
          <w:szCs w:val="24"/>
          <w:shd w:val="clear" w:color="auto" w:fill="FCFCFC"/>
        </w:rPr>
        <w:fldChar w:fldCharType="begin"/>
      </w:r>
      <w:r w:rsidR="00D3043D" w:rsidRPr="006136D1">
        <w:rPr>
          <w:rFonts w:ascii="Times New Roman" w:hAnsi="Times New Roman" w:cs="Times New Roman"/>
          <w:spacing w:val="2"/>
          <w:sz w:val="24"/>
          <w:szCs w:val="24"/>
          <w:shd w:val="clear" w:color="auto" w:fill="FCFCFC"/>
        </w:rPr>
        <w:instrText xml:space="preserve"> ADDIN EN.CITE &lt;EndNote&gt;&lt;Cite&gt;&lt;Author&gt;Kuula&lt;/Author&gt;&lt;Year&gt;2018&lt;/Year&gt;&lt;RecNum&gt;340&lt;/RecNum&gt;&lt;DisplayText&gt;(Kuula et al., 2018)&lt;/DisplayText&gt;&lt;record&gt;&lt;rec-number&gt;340&lt;/rec-number&gt;&lt;foreign-keys&gt;&lt;key app="EN" db-id="wwddewsswdrrfkewdv6vdtw22ewvtrdt9e0p" timestamp="1556193171"&gt;340&lt;/key&gt;&lt;/foreign-keys&gt;&lt;ref-type name="Journal Article"&gt;17&lt;/ref-type&gt;&lt;contributors&gt;&lt;authors&gt;&lt;author&gt;Kuula, Seppo&lt;/author&gt;&lt;author&gt;Haapasalo, Harri&lt;/author&gt;&lt;author&gt;Tolonen, Arto&lt;/author&gt;&lt;/authors&gt;&lt;/contributors&gt;&lt;titles&gt;&lt;title&gt;Cost-efficient co-creation of knowledge intensive business services&lt;/title&gt;&lt;secondary-title&gt;Service Business&lt;/secondary-title&gt;&lt;/titles&gt;&lt;periodical&gt;&lt;full-title&gt;Service Business&lt;/full-title&gt;&lt;/periodical&gt;&lt;pages&gt;779-808&lt;/pages&gt;&lt;volume&gt;12&lt;/volume&gt;&lt;number&gt;4&lt;/number&gt;&lt;dates&gt;&lt;year&gt;2018&lt;/year&gt;&lt;/dates&gt;&lt;isbn&gt;1862-8516&lt;/isbn&gt;&lt;urls&gt;&lt;/urls&gt;&lt;/record&gt;&lt;/Cite&gt;&lt;/EndNote&gt;</w:instrText>
      </w:r>
      <w:r w:rsidR="00D3043D" w:rsidRPr="006136D1">
        <w:rPr>
          <w:rFonts w:ascii="Times New Roman" w:hAnsi="Times New Roman" w:cs="Times New Roman"/>
          <w:spacing w:val="2"/>
          <w:sz w:val="24"/>
          <w:szCs w:val="24"/>
          <w:shd w:val="clear" w:color="auto" w:fill="FCFCFC"/>
        </w:rPr>
        <w:fldChar w:fldCharType="separate"/>
      </w:r>
      <w:r w:rsidR="00D3043D" w:rsidRPr="006136D1">
        <w:rPr>
          <w:rFonts w:ascii="Times New Roman" w:hAnsi="Times New Roman" w:cs="Times New Roman"/>
          <w:noProof/>
          <w:spacing w:val="2"/>
          <w:sz w:val="24"/>
          <w:szCs w:val="24"/>
          <w:shd w:val="clear" w:color="auto" w:fill="FCFCFC"/>
        </w:rPr>
        <w:t>(Kuula et al., 2018)</w:t>
      </w:r>
      <w:r w:rsidR="00D3043D" w:rsidRPr="006136D1">
        <w:rPr>
          <w:rFonts w:ascii="Times New Roman" w:hAnsi="Times New Roman" w:cs="Times New Roman"/>
          <w:spacing w:val="2"/>
          <w:sz w:val="24"/>
          <w:szCs w:val="24"/>
          <w:shd w:val="clear" w:color="auto" w:fill="FCFCFC"/>
        </w:rPr>
        <w:fldChar w:fldCharType="end"/>
      </w:r>
      <w:r w:rsidR="00D3043D" w:rsidRPr="006136D1">
        <w:rPr>
          <w:rFonts w:ascii="Times New Roman" w:hAnsi="Times New Roman" w:cs="Times New Roman"/>
          <w:spacing w:val="2"/>
          <w:sz w:val="24"/>
          <w:szCs w:val="24"/>
          <w:shd w:val="clear" w:color="auto" w:fill="FCFCFC"/>
        </w:rPr>
        <w:t xml:space="preserve">. In a manufacturing setting, product offerings can be </w:t>
      </w:r>
      <w:r w:rsidR="0031390F" w:rsidRPr="006136D1">
        <w:rPr>
          <w:rFonts w:ascii="Times New Roman" w:hAnsi="Times New Roman" w:cs="Times New Roman"/>
          <w:spacing w:val="2"/>
          <w:sz w:val="24"/>
          <w:szCs w:val="24"/>
          <w:shd w:val="clear" w:color="auto" w:fill="FCFCFC"/>
        </w:rPr>
        <w:t xml:space="preserve">modularised </w:t>
      </w:r>
      <w:r w:rsidR="00D3043D" w:rsidRPr="006136D1">
        <w:rPr>
          <w:rFonts w:ascii="Times New Roman" w:hAnsi="Times New Roman" w:cs="Times New Roman"/>
          <w:spacing w:val="2"/>
          <w:sz w:val="24"/>
          <w:szCs w:val="24"/>
          <w:shd w:val="clear" w:color="auto" w:fill="FCFCFC"/>
        </w:rPr>
        <w:t xml:space="preserve">to be broken down into different services associated with product spares, preventive maintenance, fleet management, and so on, allowing manufacturing firms to configure multiple service offerings using different module combinations </w:t>
      </w:r>
      <w:r w:rsidR="00D3043D" w:rsidRPr="006136D1">
        <w:rPr>
          <w:rFonts w:ascii="Times New Roman" w:hAnsi="Times New Roman" w:cs="Times New Roman"/>
          <w:spacing w:val="2"/>
          <w:sz w:val="24"/>
          <w:szCs w:val="24"/>
          <w:shd w:val="clear" w:color="auto" w:fill="FCFCFC"/>
        </w:rPr>
        <w:fldChar w:fldCharType="begin"/>
      </w:r>
      <w:r w:rsidR="00D3043D" w:rsidRPr="006136D1">
        <w:rPr>
          <w:rFonts w:ascii="Times New Roman" w:hAnsi="Times New Roman" w:cs="Times New Roman"/>
          <w:spacing w:val="2"/>
          <w:sz w:val="24"/>
          <w:szCs w:val="24"/>
          <w:shd w:val="clear" w:color="auto" w:fill="FCFCFC"/>
        </w:rPr>
        <w:instrText xml:space="preserve"> ADDIN EN.CITE &lt;EndNote&gt;&lt;Cite&gt;&lt;Author&gt;Gawer&lt;/Author&gt;&lt;Year&gt;2014&lt;/Year&gt;&lt;RecNum&gt;374&lt;/RecNum&gt;&lt;DisplayText&gt;(Gawer, 2014, Cenamor et al., 2017)&lt;/DisplayText&gt;&lt;record&gt;&lt;rec-number&gt;374&lt;/rec-number&gt;&lt;foreign-keys&gt;&lt;key app="EN" db-id="wwddewsswdrrfkewdv6vdtw22ewvtrdt9e0p" timestamp="1558094941"&gt;374&lt;/key&gt;&lt;/foreign-keys&gt;&lt;ref-type name="Journal Article"&gt;17&lt;/ref-type&gt;&lt;contributors&gt;&lt;authors&gt;&lt;author&gt;Gawer, Annabelle&lt;/author&gt;&lt;/authors&gt;&lt;/contributors&gt;&lt;titles&gt;&lt;title&gt;Bridging differing perspectives on technological platforms: Toward an integrative framework&lt;/title&gt;&lt;secondary-title&gt;Research policy&lt;/secondary-title&gt;&lt;/titles&gt;&lt;periodical&gt;&lt;full-title&gt;Research Policy&lt;/full-title&gt;&lt;/periodical&gt;&lt;pages&gt;1239-1249&lt;/pages&gt;&lt;volume&gt;43&lt;/volume&gt;&lt;number&gt;7&lt;/number&gt;&lt;dates&gt;&lt;year&gt;2014&lt;/year&gt;&lt;/dates&gt;&lt;isbn&gt;0048-7333&lt;/isbn&gt;&lt;urls&gt;&lt;/urls&gt;&lt;/record&gt;&lt;/Cite&gt;&lt;Cite&gt;&lt;Author&gt;Cenamor&lt;/Author&gt;&lt;Year&gt;2017&lt;/Year&gt;&lt;RecNum&gt;293&lt;/RecNum&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Economics&lt;/full-title&gt;&lt;/periodical&gt;&lt;pages&gt;54-65&lt;/pages&gt;&lt;volume&gt;192&lt;/volume&gt;&lt;dates&gt;&lt;year&gt;2017&lt;/year&gt;&lt;/dates&gt;&lt;isbn&gt;0925-5273&lt;/isbn&gt;&lt;urls&gt;&lt;/urls&gt;&lt;/record&gt;&lt;/Cite&gt;&lt;/EndNote&gt;</w:instrText>
      </w:r>
      <w:r w:rsidR="00D3043D" w:rsidRPr="006136D1">
        <w:rPr>
          <w:rFonts w:ascii="Times New Roman" w:hAnsi="Times New Roman" w:cs="Times New Roman"/>
          <w:spacing w:val="2"/>
          <w:sz w:val="24"/>
          <w:szCs w:val="24"/>
          <w:shd w:val="clear" w:color="auto" w:fill="FCFCFC"/>
        </w:rPr>
        <w:fldChar w:fldCharType="separate"/>
      </w:r>
      <w:r w:rsidR="00D3043D" w:rsidRPr="006136D1">
        <w:rPr>
          <w:rFonts w:ascii="Times New Roman" w:hAnsi="Times New Roman" w:cs="Times New Roman"/>
          <w:noProof/>
          <w:spacing w:val="2"/>
          <w:sz w:val="24"/>
          <w:szCs w:val="24"/>
          <w:shd w:val="clear" w:color="auto" w:fill="FCFCFC"/>
        </w:rPr>
        <w:t xml:space="preserve">(Gawer, 2014, </w:t>
      </w:r>
      <w:r w:rsidR="00D3043D" w:rsidRPr="006136D1">
        <w:rPr>
          <w:rFonts w:ascii="Times New Roman" w:hAnsi="Times New Roman" w:cs="Times New Roman"/>
          <w:noProof/>
          <w:spacing w:val="2"/>
          <w:sz w:val="24"/>
          <w:szCs w:val="24"/>
          <w:shd w:val="clear" w:color="auto" w:fill="FCFCFC"/>
        </w:rPr>
        <w:lastRenderedPageBreak/>
        <w:t>Cenamor et al., 2017)</w:t>
      </w:r>
      <w:r w:rsidR="00D3043D" w:rsidRPr="006136D1">
        <w:rPr>
          <w:rFonts w:ascii="Times New Roman" w:hAnsi="Times New Roman" w:cs="Times New Roman"/>
          <w:spacing w:val="2"/>
          <w:sz w:val="24"/>
          <w:szCs w:val="24"/>
          <w:shd w:val="clear" w:color="auto" w:fill="FCFCFC"/>
        </w:rPr>
        <w:fldChar w:fldCharType="end"/>
      </w:r>
      <w:r w:rsidR="00D3043D" w:rsidRPr="006136D1">
        <w:rPr>
          <w:rFonts w:ascii="Times New Roman" w:hAnsi="Times New Roman" w:cs="Times New Roman"/>
          <w:spacing w:val="2"/>
          <w:sz w:val="24"/>
          <w:szCs w:val="24"/>
          <w:shd w:val="clear" w:color="auto" w:fill="FCFCFC"/>
        </w:rPr>
        <w:t>.</w:t>
      </w:r>
      <w:r w:rsidRPr="006136D1">
        <w:rPr>
          <w:rFonts w:ascii="Times New Roman" w:hAnsi="Times New Roman" w:cs="Times New Roman"/>
          <w:spacing w:val="2"/>
          <w:sz w:val="24"/>
          <w:szCs w:val="24"/>
          <w:shd w:val="clear" w:color="auto" w:fill="FCFCFC"/>
        </w:rPr>
        <w:t xml:space="preserve"> </w:t>
      </w:r>
      <w:r w:rsidR="00514A60" w:rsidRPr="006136D1">
        <w:rPr>
          <w:rFonts w:ascii="Times New Roman" w:hAnsi="Times New Roman" w:cs="Times New Roman"/>
          <w:sz w:val="24"/>
          <w:szCs w:val="24"/>
        </w:rPr>
        <w:t xml:space="preserve">While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 AuthorYear="1"&gt;&lt;Author&gt;Löfberg&lt;/Author&gt;&lt;Year&gt;2018&lt;/Year&gt;&lt;RecNum&gt;336&lt;/RecNum&gt;&lt;DisplayText&gt;Löfberg and Åkesson (2018)&lt;/DisplayText&gt;&lt;record&gt;&lt;rec-number&gt;336&lt;/rec-number&gt;&lt;foreign-keys&gt;&lt;key app="EN" db-id="wwddewsswdrrfkewdv6vdtw22ewvtrdt9e0p" timestamp="1556191802"&gt;336&lt;/key&gt;&lt;/foreign-keys&gt;&lt;ref-type name="Journal Article"&gt;17&lt;/ref-type&gt;&lt;contributors&gt;&lt;authors&gt;&lt;author&gt;Löfberg, Nina&lt;/author&gt;&lt;author&gt;Åkesson, Maria&lt;/author&gt;&lt;/authors&gt;&lt;/contributors&gt;&lt;titles&gt;&lt;title&gt;Creating a service platform–how to co-create value in a remote service context&lt;/title&gt;&lt;secondary-title&gt;Journal of Business &amp;amp; Industrial Marketing&lt;/secondary-title&gt;&lt;/titles&gt;&lt;periodical&gt;&lt;full-title&gt;Journal of Business &amp;amp; Industrial Marketing&lt;/full-title&gt;&lt;/periodical&gt;&lt;pages&gt;768-780&lt;/pages&gt;&lt;volume&gt;33&lt;/volume&gt;&lt;number&gt;6&lt;/number&gt;&lt;dates&gt;&lt;year&gt;2018&lt;/year&gt;&lt;/dates&gt;&lt;isbn&gt;0885-8624&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Löfberg and Åkesson (2018)</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consider </w:t>
      </w:r>
      <w:r w:rsidR="00E74336" w:rsidRPr="006136D1">
        <w:rPr>
          <w:rFonts w:ascii="Times New Roman" w:hAnsi="Times New Roman" w:cs="Times New Roman"/>
          <w:sz w:val="24"/>
          <w:szCs w:val="24"/>
        </w:rPr>
        <w:t xml:space="preserve">the </w:t>
      </w:r>
      <w:r w:rsidRPr="006136D1">
        <w:rPr>
          <w:rFonts w:ascii="Times New Roman" w:hAnsi="Times New Roman" w:cs="Times New Roman"/>
          <w:sz w:val="24"/>
          <w:szCs w:val="24"/>
        </w:rPr>
        <w:t xml:space="preserve">modular </w:t>
      </w:r>
      <w:r w:rsidR="00E74336" w:rsidRPr="006136D1">
        <w:rPr>
          <w:rFonts w:ascii="Times New Roman" w:hAnsi="Times New Roman" w:cs="Times New Roman"/>
          <w:sz w:val="24"/>
          <w:szCs w:val="24"/>
        </w:rPr>
        <w:t xml:space="preserve">characteristic of </w:t>
      </w:r>
      <w:r w:rsidRPr="006136D1">
        <w:rPr>
          <w:rFonts w:ascii="Times New Roman" w:hAnsi="Times New Roman" w:cs="Times New Roman"/>
          <w:sz w:val="24"/>
          <w:szCs w:val="24"/>
        </w:rPr>
        <w:t>platform</w:t>
      </w:r>
      <w:r w:rsidR="00E74336" w:rsidRPr="006136D1">
        <w:rPr>
          <w:rFonts w:ascii="Times New Roman" w:hAnsi="Times New Roman" w:cs="Times New Roman"/>
          <w:sz w:val="24"/>
          <w:szCs w:val="24"/>
        </w:rPr>
        <w:t>s</w:t>
      </w:r>
      <w:r w:rsidRPr="006136D1">
        <w:rPr>
          <w:rFonts w:ascii="Times New Roman" w:hAnsi="Times New Roman" w:cs="Times New Roman"/>
          <w:sz w:val="24"/>
          <w:szCs w:val="24"/>
        </w:rPr>
        <w:t xml:space="preserve"> extremely effective in controlling </w:t>
      </w:r>
      <w:r w:rsidR="006D2F76" w:rsidRPr="006136D1">
        <w:rPr>
          <w:rFonts w:ascii="Times New Roman" w:hAnsi="Times New Roman" w:cs="Times New Roman"/>
          <w:sz w:val="24"/>
          <w:szCs w:val="24"/>
        </w:rPr>
        <w:t>organisation</w:t>
      </w:r>
      <w:r w:rsidRPr="006136D1">
        <w:rPr>
          <w:rFonts w:ascii="Times New Roman" w:hAnsi="Times New Roman" w:cs="Times New Roman"/>
          <w:sz w:val="24"/>
          <w:szCs w:val="24"/>
        </w:rPr>
        <w:t xml:space="preserve">al complexity and improving customer orientation, </w:t>
      </w:r>
      <w:r w:rsidRPr="007A4FE9">
        <w:rPr>
          <w:rFonts w:ascii="Times New Roman" w:hAnsi="Times New Roman" w:cs="Times New Roman"/>
          <w:sz w:val="24"/>
          <w:szCs w:val="24"/>
          <w:highlight w:val="yellow"/>
        </w:rPr>
        <w:fldChar w:fldCharType="begin"/>
      </w:r>
      <w:r w:rsidRPr="007A4FE9">
        <w:rPr>
          <w:rFonts w:ascii="Times New Roman" w:hAnsi="Times New Roman" w:cs="Times New Roman"/>
          <w:sz w:val="24"/>
          <w:szCs w:val="24"/>
          <w:highlight w:val="yellow"/>
        </w:rPr>
        <w:instrText xml:space="preserve"> ADDIN EN.CITE &lt;EndNote&gt;&lt;Cite AuthorYear="1"&gt;&lt;Author&gt;Zheng&lt;/Author&gt;&lt;Year&gt;2018&lt;/Year&gt;&lt;RecNum&gt;371&lt;/RecNum&gt;&lt;DisplayText&gt;Zheng et al. (2018)&lt;/DisplayText&gt;&lt;record&gt;&lt;rec-number&gt;371&lt;/rec-number&gt;&lt;foreign-keys&gt;&lt;key app="EN" db-id="wwddewsswdrrfkewdv6vdtw22ewvtrdt9e0p" timestamp="1557418343"&gt;371&lt;/key&gt;&lt;/foreign-keys&gt;&lt;ref-type name="Journal Article"&gt;17&lt;/ref-type&gt;&lt;contributors&gt;&lt;authors&gt;&lt;author&gt;Zheng, Pai&lt;/author&gt;&lt;author&gt;Lin, Tzu-Jui&lt;/author&gt;&lt;author&gt;Chen, Chun-Hsien&lt;/author&gt;&lt;author&gt;Xu, Xun&lt;/author&gt;&lt;/authors&gt;&lt;/contributors&gt;&lt;titles&gt;&lt;title&gt;A systematic design approach for service innovation of smart product-service systems&lt;/title&gt;&lt;secondary-title&gt;Journal of cleaner production&lt;/secondary-title&gt;&lt;/titles&gt;&lt;periodical&gt;&lt;full-title&gt;Journal of cleaner production&lt;/full-title&gt;&lt;/periodical&gt;&lt;pages&gt;657-667&lt;/pages&gt;&lt;volume&gt;201&lt;/volume&gt;&lt;dates&gt;&lt;year&gt;2018&lt;/year&gt;&lt;/dates&gt;&lt;isbn&gt;0959-6526&lt;/isbn&gt;&lt;urls&gt;&lt;/urls&gt;&lt;/record&gt;&lt;/Cite&gt;&lt;/EndNote&gt;</w:instrText>
      </w:r>
      <w:r w:rsidRPr="007A4FE9">
        <w:rPr>
          <w:rFonts w:ascii="Times New Roman" w:hAnsi="Times New Roman" w:cs="Times New Roman"/>
          <w:sz w:val="24"/>
          <w:szCs w:val="24"/>
          <w:highlight w:val="yellow"/>
        </w:rPr>
        <w:fldChar w:fldCharType="separate"/>
      </w:r>
      <w:r w:rsidRPr="007A4FE9">
        <w:rPr>
          <w:rFonts w:ascii="Times New Roman" w:hAnsi="Times New Roman" w:cs="Times New Roman"/>
          <w:noProof/>
          <w:sz w:val="24"/>
          <w:szCs w:val="24"/>
          <w:highlight w:val="yellow"/>
        </w:rPr>
        <w:t>Zheng et al. (2018)</w:t>
      </w:r>
      <w:r w:rsidRPr="007A4FE9">
        <w:rPr>
          <w:rFonts w:ascii="Times New Roman" w:hAnsi="Times New Roman" w:cs="Times New Roman"/>
          <w:sz w:val="24"/>
          <w:szCs w:val="24"/>
          <w:highlight w:val="yellow"/>
        </w:rPr>
        <w:fldChar w:fldCharType="end"/>
      </w:r>
      <w:r w:rsidRPr="007A4FE9">
        <w:rPr>
          <w:rFonts w:ascii="Times New Roman" w:hAnsi="Times New Roman" w:cs="Times New Roman"/>
          <w:sz w:val="24"/>
          <w:szCs w:val="24"/>
          <w:highlight w:val="yellow"/>
        </w:rPr>
        <w:t xml:space="preserve"> find most studies vouch for </w:t>
      </w:r>
      <w:r w:rsidR="00187FC6" w:rsidRPr="007A4FE9">
        <w:rPr>
          <w:rFonts w:ascii="Times New Roman" w:hAnsi="Times New Roman" w:cs="Times New Roman"/>
          <w:sz w:val="24"/>
          <w:szCs w:val="24"/>
          <w:highlight w:val="yellow"/>
        </w:rPr>
        <w:t xml:space="preserve">the </w:t>
      </w:r>
      <w:r w:rsidRPr="007A4FE9">
        <w:rPr>
          <w:rFonts w:ascii="Times New Roman" w:hAnsi="Times New Roman" w:cs="Times New Roman"/>
          <w:sz w:val="24"/>
          <w:szCs w:val="24"/>
          <w:highlight w:val="yellow"/>
        </w:rPr>
        <w:t>modular architecture of platforms</w:t>
      </w:r>
      <w:r w:rsidR="007A4FE9" w:rsidRPr="007A4FE9">
        <w:rPr>
          <w:rFonts w:ascii="Times New Roman" w:hAnsi="Times New Roman" w:cs="Times New Roman"/>
          <w:sz w:val="24"/>
          <w:szCs w:val="24"/>
          <w:highlight w:val="yellow"/>
        </w:rPr>
        <w:t xml:space="preserve"> in </w:t>
      </w:r>
      <w:r w:rsidR="007A4FE9">
        <w:rPr>
          <w:rFonts w:ascii="Times New Roman" w:hAnsi="Times New Roman" w:cs="Times New Roman"/>
          <w:sz w:val="24"/>
          <w:szCs w:val="24"/>
          <w:highlight w:val="yellow"/>
        </w:rPr>
        <w:t>product-</w:t>
      </w:r>
      <w:r w:rsidR="007A4FE9" w:rsidRPr="007A4FE9">
        <w:rPr>
          <w:rFonts w:ascii="Times New Roman" w:hAnsi="Times New Roman" w:cs="Times New Roman"/>
          <w:sz w:val="24"/>
          <w:szCs w:val="24"/>
          <w:highlight w:val="yellow"/>
        </w:rPr>
        <w:t>service innovation</w:t>
      </w:r>
      <w:r w:rsidRPr="007A4FE9">
        <w:rPr>
          <w:rFonts w:ascii="Times New Roman" w:hAnsi="Times New Roman" w:cs="Times New Roman"/>
          <w:sz w:val="24"/>
          <w:szCs w:val="24"/>
          <w:highlight w:val="yellow"/>
        </w:rPr>
        <w:t xml:space="preserve"> as an effective strategy for overco</w:t>
      </w:r>
      <w:r w:rsidR="007A4FE9" w:rsidRPr="007A4FE9">
        <w:rPr>
          <w:rFonts w:ascii="Times New Roman" w:hAnsi="Times New Roman" w:cs="Times New Roman"/>
          <w:sz w:val="24"/>
          <w:szCs w:val="24"/>
          <w:highlight w:val="yellow"/>
        </w:rPr>
        <w:t>ming the servitization paradox.</w:t>
      </w:r>
      <w:r w:rsidR="00A36A29" w:rsidRPr="006136D1">
        <w:rPr>
          <w:rFonts w:ascii="Times New Roman" w:hAnsi="Times New Roman" w:cs="Times New Roman"/>
          <w:spacing w:val="2"/>
          <w:sz w:val="24"/>
          <w:szCs w:val="24"/>
          <w:shd w:val="clear" w:color="auto" w:fill="FCFCFC"/>
        </w:rPr>
        <w:t xml:space="preserve"> </w:t>
      </w:r>
      <w:r w:rsidR="001A26C1" w:rsidRPr="006136D1">
        <w:rPr>
          <w:rFonts w:ascii="Times New Roman" w:hAnsi="Times New Roman" w:cs="Times New Roman"/>
          <w:sz w:val="24"/>
          <w:szCs w:val="24"/>
        </w:rPr>
        <w:t>T</w:t>
      </w:r>
      <w:r w:rsidR="00C53154" w:rsidRPr="006136D1">
        <w:rPr>
          <w:rFonts w:ascii="Times New Roman" w:hAnsi="Times New Roman" w:cs="Times New Roman"/>
          <w:sz w:val="24"/>
          <w:szCs w:val="24"/>
        </w:rPr>
        <w:t>his reveals yet another gap in the literature,</w:t>
      </w:r>
      <w:r w:rsidR="001A26C1" w:rsidRPr="006136D1">
        <w:rPr>
          <w:rFonts w:ascii="Times New Roman" w:hAnsi="Times New Roman" w:cs="Times New Roman"/>
          <w:sz w:val="24"/>
          <w:szCs w:val="24"/>
        </w:rPr>
        <w:t xml:space="preserve"> where</w:t>
      </w:r>
      <w:r w:rsidR="00514A60" w:rsidRPr="006136D1">
        <w:rPr>
          <w:rFonts w:ascii="Times New Roman" w:hAnsi="Times New Roman" w:cs="Times New Roman"/>
          <w:spacing w:val="2"/>
          <w:sz w:val="24"/>
          <w:szCs w:val="24"/>
          <w:shd w:val="clear" w:color="auto" w:fill="FCFCFC"/>
        </w:rPr>
        <w:t xml:space="preserve"> most</w:t>
      </w:r>
      <w:r w:rsidR="00A36A29" w:rsidRPr="006136D1">
        <w:rPr>
          <w:rFonts w:ascii="Times New Roman" w:hAnsi="Times New Roman" w:cs="Times New Roman"/>
          <w:spacing w:val="2"/>
          <w:sz w:val="24"/>
          <w:szCs w:val="24"/>
          <w:shd w:val="clear" w:color="auto" w:fill="FCFCFC"/>
        </w:rPr>
        <w:t xml:space="preserve"> research is </w:t>
      </w:r>
      <w:r w:rsidR="00C53154" w:rsidRPr="006136D1">
        <w:rPr>
          <w:rFonts w:ascii="Times New Roman" w:hAnsi="Times New Roman" w:cs="Times New Roman"/>
          <w:spacing w:val="2"/>
          <w:sz w:val="24"/>
          <w:szCs w:val="24"/>
          <w:shd w:val="clear" w:color="auto" w:fill="FCFCFC"/>
        </w:rPr>
        <w:t xml:space="preserve">either </w:t>
      </w:r>
      <w:r w:rsidR="00A36A29" w:rsidRPr="006136D1">
        <w:rPr>
          <w:rFonts w:ascii="Times New Roman" w:hAnsi="Times New Roman" w:cs="Times New Roman"/>
          <w:spacing w:val="2"/>
          <w:sz w:val="24"/>
          <w:szCs w:val="24"/>
          <w:shd w:val="clear" w:color="auto" w:fill="FCFCFC"/>
        </w:rPr>
        <w:t xml:space="preserve">tunnel focused </w:t>
      </w:r>
      <w:r w:rsidR="00514A60" w:rsidRPr="006136D1">
        <w:rPr>
          <w:rFonts w:ascii="Times New Roman" w:hAnsi="Times New Roman" w:cs="Times New Roman"/>
          <w:spacing w:val="2"/>
          <w:sz w:val="24"/>
          <w:szCs w:val="24"/>
          <w:shd w:val="clear" w:color="auto" w:fill="FCFCFC"/>
        </w:rPr>
        <w:t>or</w:t>
      </w:r>
      <w:r w:rsidR="00C53154" w:rsidRPr="006136D1">
        <w:rPr>
          <w:rFonts w:ascii="Times New Roman" w:hAnsi="Times New Roman" w:cs="Times New Roman"/>
          <w:spacing w:val="2"/>
          <w:sz w:val="24"/>
          <w:szCs w:val="24"/>
          <w:shd w:val="clear" w:color="auto" w:fill="FCFCFC"/>
        </w:rPr>
        <w:t xml:space="preserve"> fragmented across issues of </w:t>
      </w:r>
      <w:r w:rsidR="00A36A29" w:rsidRPr="006136D1">
        <w:rPr>
          <w:rFonts w:ascii="Times New Roman" w:hAnsi="Times New Roman" w:cs="Times New Roman"/>
          <w:spacing w:val="2"/>
          <w:sz w:val="24"/>
          <w:szCs w:val="24"/>
          <w:shd w:val="clear" w:color="auto" w:fill="FCFCFC"/>
        </w:rPr>
        <w:t>modularity</w:t>
      </w:r>
      <w:r w:rsidR="00C53154" w:rsidRPr="006136D1">
        <w:rPr>
          <w:rFonts w:ascii="Times New Roman" w:hAnsi="Times New Roman" w:cs="Times New Roman"/>
          <w:spacing w:val="2"/>
          <w:sz w:val="24"/>
          <w:szCs w:val="24"/>
          <w:shd w:val="clear" w:color="auto" w:fill="FCFCFC"/>
        </w:rPr>
        <w:t>,</w:t>
      </w:r>
      <w:r w:rsidR="00A36A29" w:rsidRPr="006136D1">
        <w:rPr>
          <w:rFonts w:ascii="Times New Roman" w:hAnsi="Times New Roman" w:cs="Times New Roman"/>
          <w:spacing w:val="2"/>
          <w:sz w:val="24"/>
          <w:szCs w:val="24"/>
          <w:shd w:val="clear" w:color="auto" w:fill="FCFCFC"/>
        </w:rPr>
        <w:t xml:space="preserve"> </w:t>
      </w:r>
      <w:r w:rsidR="0086476C" w:rsidRPr="006136D1">
        <w:rPr>
          <w:rFonts w:ascii="Times New Roman" w:hAnsi="Times New Roman" w:cs="Times New Roman"/>
          <w:spacing w:val="2"/>
          <w:sz w:val="24"/>
          <w:szCs w:val="24"/>
          <w:shd w:val="clear" w:color="auto" w:fill="FCFCFC"/>
        </w:rPr>
        <w:t>servitization paradox</w:t>
      </w:r>
      <w:r w:rsidR="00C53154" w:rsidRPr="006136D1">
        <w:rPr>
          <w:rFonts w:ascii="Times New Roman" w:hAnsi="Times New Roman" w:cs="Times New Roman"/>
          <w:spacing w:val="2"/>
          <w:sz w:val="24"/>
          <w:szCs w:val="24"/>
          <w:shd w:val="clear" w:color="auto" w:fill="FCFCFC"/>
        </w:rPr>
        <w:t xml:space="preserve">, </w:t>
      </w:r>
      <w:r w:rsidR="006D2F76" w:rsidRPr="006136D1">
        <w:rPr>
          <w:rFonts w:ascii="Times New Roman" w:hAnsi="Times New Roman" w:cs="Times New Roman"/>
          <w:spacing w:val="2"/>
          <w:sz w:val="24"/>
          <w:szCs w:val="24"/>
          <w:shd w:val="clear" w:color="auto" w:fill="FCFCFC"/>
        </w:rPr>
        <w:t>organisation</w:t>
      </w:r>
      <w:r w:rsidR="0031390F" w:rsidRPr="006136D1">
        <w:rPr>
          <w:rFonts w:ascii="Times New Roman" w:hAnsi="Times New Roman" w:cs="Times New Roman"/>
          <w:spacing w:val="2"/>
          <w:sz w:val="24"/>
          <w:szCs w:val="24"/>
          <w:shd w:val="clear" w:color="auto" w:fill="FCFCFC"/>
        </w:rPr>
        <w:t xml:space="preserve">al </w:t>
      </w:r>
      <w:r w:rsidR="00C53154" w:rsidRPr="006136D1">
        <w:rPr>
          <w:rFonts w:ascii="Times New Roman" w:hAnsi="Times New Roman" w:cs="Times New Roman"/>
          <w:spacing w:val="2"/>
          <w:sz w:val="24"/>
          <w:szCs w:val="24"/>
          <w:shd w:val="clear" w:color="auto" w:fill="FCFCFC"/>
        </w:rPr>
        <w:t>complexity</w:t>
      </w:r>
      <w:r w:rsidR="00920492" w:rsidRPr="006136D1">
        <w:rPr>
          <w:rFonts w:ascii="Times New Roman" w:hAnsi="Times New Roman" w:cs="Times New Roman"/>
          <w:spacing w:val="2"/>
          <w:sz w:val="24"/>
          <w:szCs w:val="24"/>
          <w:shd w:val="clear" w:color="auto" w:fill="FCFCFC"/>
        </w:rPr>
        <w:t xml:space="preserve"> and platform owners</w:t>
      </w:r>
      <w:r w:rsidR="00C53154" w:rsidRPr="006136D1">
        <w:rPr>
          <w:rFonts w:ascii="Times New Roman" w:hAnsi="Times New Roman" w:cs="Times New Roman"/>
          <w:spacing w:val="2"/>
          <w:sz w:val="24"/>
          <w:szCs w:val="24"/>
          <w:shd w:val="clear" w:color="auto" w:fill="FCFCFC"/>
        </w:rPr>
        <w:t>.</w:t>
      </w:r>
    </w:p>
    <w:p w14:paraId="5D1A6D0B" w14:textId="3AA3873A" w:rsidR="00E664A5" w:rsidRPr="006136D1" w:rsidRDefault="004A4174"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It is equally important to note that</w:t>
      </w:r>
      <w:r w:rsidR="00C72DAF" w:rsidRPr="006136D1">
        <w:rPr>
          <w:rFonts w:ascii="Times New Roman" w:hAnsi="Times New Roman" w:cs="Times New Roman"/>
          <w:sz w:val="24"/>
          <w:szCs w:val="24"/>
        </w:rPr>
        <w:t xml:space="preserve"> </w:t>
      </w:r>
      <w:r w:rsidR="00424A23" w:rsidRPr="006136D1">
        <w:rPr>
          <w:rFonts w:ascii="Times New Roman" w:hAnsi="Times New Roman" w:cs="Times New Roman"/>
          <w:sz w:val="24"/>
          <w:szCs w:val="24"/>
        </w:rPr>
        <w:t xml:space="preserve">the </w:t>
      </w:r>
      <w:r w:rsidR="00FA54BE" w:rsidRPr="006136D1">
        <w:rPr>
          <w:rFonts w:ascii="Times New Roman" w:hAnsi="Times New Roman" w:cs="Times New Roman"/>
          <w:sz w:val="24"/>
          <w:szCs w:val="24"/>
        </w:rPr>
        <w:t>studies that</w:t>
      </w:r>
      <w:r w:rsidR="00CF3E48" w:rsidRPr="006136D1">
        <w:rPr>
          <w:rFonts w:ascii="Times New Roman" w:hAnsi="Times New Roman" w:cs="Times New Roman"/>
          <w:sz w:val="24"/>
          <w:szCs w:val="24"/>
        </w:rPr>
        <w:t xml:space="preserve"> </w:t>
      </w:r>
      <w:r w:rsidR="0086476C" w:rsidRPr="006136D1">
        <w:rPr>
          <w:rFonts w:ascii="Times New Roman" w:hAnsi="Times New Roman" w:cs="Times New Roman"/>
          <w:sz w:val="24"/>
          <w:szCs w:val="24"/>
        </w:rPr>
        <w:t>focus on</w:t>
      </w:r>
      <w:r w:rsidR="00CF3E48" w:rsidRPr="006136D1">
        <w:rPr>
          <w:rFonts w:ascii="Times New Roman" w:hAnsi="Times New Roman" w:cs="Times New Roman"/>
          <w:sz w:val="24"/>
          <w:szCs w:val="24"/>
        </w:rPr>
        <w:t xml:space="preserve"> </w:t>
      </w:r>
      <w:r w:rsidR="00226438" w:rsidRPr="006136D1">
        <w:rPr>
          <w:rFonts w:ascii="Times New Roman" w:hAnsi="Times New Roman" w:cs="Times New Roman"/>
          <w:sz w:val="24"/>
          <w:szCs w:val="24"/>
        </w:rPr>
        <w:t>b</w:t>
      </w:r>
      <w:r w:rsidR="00424A23" w:rsidRPr="006136D1">
        <w:rPr>
          <w:rFonts w:ascii="Times New Roman" w:hAnsi="Times New Roman" w:cs="Times New Roman"/>
          <w:sz w:val="24"/>
          <w:szCs w:val="24"/>
        </w:rPr>
        <w:t xml:space="preserve">oth platforms and ecosystems in </w:t>
      </w:r>
      <w:r w:rsidR="00226438" w:rsidRPr="006136D1">
        <w:rPr>
          <w:rFonts w:ascii="Times New Roman" w:hAnsi="Times New Roman" w:cs="Times New Roman"/>
          <w:sz w:val="24"/>
          <w:szCs w:val="24"/>
        </w:rPr>
        <w:t xml:space="preserve">servitization </w:t>
      </w:r>
      <w:r w:rsidR="00424A23" w:rsidRPr="006136D1">
        <w:rPr>
          <w:rFonts w:ascii="Times New Roman" w:hAnsi="Times New Roman" w:cs="Times New Roman"/>
          <w:sz w:val="24"/>
          <w:szCs w:val="24"/>
        </w:rPr>
        <w:t xml:space="preserve">tend to separate the investigation of the technical aspects of a platform from its ecosystem. </w:t>
      </w:r>
      <w:r w:rsidR="00984323" w:rsidRPr="006136D1">
        <w:rPr>
          <w:rFonts w:ascii="Times New Roman" w:hAnsi="Times New Roman" w:cs="Times New Roman"/>
          <w:sz w:val="24"/>
          <w:szCs w:val="24"/>
        </w:rPr>
        <w:t>Numerous studies are mostly interested in the t</w:t>
      </w:r>
      <w:r w:rsidR="00634325" w:rsidRPr="006136D1">
        <w:rPr>
          <w:rFonts w:ascii="Times New Roman" w:hAnsi="Times New Roman" w:cs="Times New Roman"/>
          <w:sz w:val="24"/>
          <w:szCs w:val="24"/>
        </w:rPr>
        <w:t>echnical features of a platform,</w:t>
      </w:r>
      <w:r w:rsidR="00984323" w:rsidRPr="006136D1">
        <w:rPr>
          <w:rFonts w:ascii="Times New Roman" w:hAnsi="Times New Roman" w:cs="Times New Roman"/>
          <w:sz w:val="24"/>
          <w:szCs w:val="24"/>
        </w:rPr>
        <w:t xml:space="preserve"> investigating the various aspects of platform architecture, and </w:t>
      </w:r>
      <w:r w:rsidR="00424A23" w:rsidRPr="006136D1">
        <w:rPr>
          <w:rFonts w:ascii="Times New Roman" w:hAnsi="Times New Roman" w:cs="Times New Roman"/>
          <w:sz w:val="24"/>
          <w:szCs w:val="24"/>
        </w:rPr>
        <w:t>in</w:t>
      </w:r>
      <w:r w:rsidR="00984323" w:rsidRPr="006136D1">
        <w:rPr>
          <w:rFonts w:ascii="Times New Roman" w:hAnsi="Times New Roman" w:cs="Times New Roman"/>
          <w:sz w:val="24"/>
          <w:szCs w:val="24"/>
        </w:rPr>
        <w:t xml:space="preserve"> the role of its core components, complements and other tangible resources </w:t>
      </w:r>
      <w:r w:rsidR="00984323" w:rsidRPr="006136D1">
        <w:rPr>
          <w:rFonts w:ascii="Times New Roman" w:hAnsi="Times New Roman" w:cs="Times New Roman"/>
          <w:sz w:val="24"/>
          <w:szCs w:val="24"/>
        </w:rPr>
        <w:fldChar w:fldCharType="begin">
          <w:fldData xml:space="preserve">PEVuZE5vdGU+PENpdGU+PEF1dGhvcj5UaXdhbmE8L0F1dGhvcj48WWVhcj4yMDEwPC9ZZWFyPjxS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</w:fldData>
        </w:fldChar>
      </w:r>
      <w:r w:rsidR="00984323" w:rsidRPr="006136D1">
        <w:rPr>
          <w:rFonts w:ascii="Times New Roman" w:hAnsi="Times New Roman" w:cs="Times New Roman"/>
          <w:sz w:val="24"/>
          <w:szCs w:val="24"/>
        </w:rPr>
        <w:instrText xml:space="preserve"> ADDIN EN.CITE </w:instrText>
      </w:r>
      <w:r w:rsidR="00984323" w:rsidRPr="006136D1">
        <w:rPr>
          <w:rFonts w:ascii="Times New Roman" w:hAnsi="Times New Roman" w:cs="Times New Roman"/>
          <w:sz w:val="24"/>
          <w:szCs w:val="24"/>
        </w:rPr>
        <w:fldChar w:fldCharType="begin">
          <w:fldData xml:space="preserve">PEVuZE5vdGU+PENpdGU+PEF1dGhvcj5UaXdhbmE8L0F1dGhvcj48WWVhcj4yMDEwPC9ZZWFyPjxS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</w:fldData>
        </w:fldChar>
      </w:r>
      <w:r w:rsidR="00984323" w:rsidRPr="006136D1">
        <w:rPr>
          <w:rFonts w:ascii="Times New Roman" w:hAnsi="Times New Roman" w:cs="Times New Roman"/>
          <w:sz w:val="24"/>
          <w:szCs w:val="24"/>
        </w:rPr>
        <w:instrText xml:space="preserve"> ADDIN EN.CITE.DATA </w:instrText>
      </w:r>
      <w:r w:rsidR="00984323" w:rsidRPr="006136D1">
        <w:rPr>
          <w:rFonts w:ascii="Times New Roman" w:hAnsi="Times New Roman" w:cs="Times New Roman"/>
          <w:sz w:val="24"/>
          <w:szCs w:val="24"/>
        </w:rPr>
      </w:r>
      <w:r w:rsidR="00984323" w:rsidRPr="006136D1">
        <w:rPr>
          <w:rFonts w:ascii="Times New Roman" w:hAnsi="Times New Roman" w:cs="Times New Roman"/>
          <w:sz w:val="24"/>
          <w:szCs w:val="24"/>
        </w:rPr>
        <w:fldChar w:fldCharType="end"/>
      </w:r>
      <w:r w:rsidR="00984323" w:rsidRPr="006136D1">
        <w:rPr>
          <w:rFonts w:ascii="Times New Roman" w:hAnsi="Times New Roman" w:cs="Times New Roman"/>
          <w:sz w:val="24"/>
          <w:szCs w:val="24"/>
        </w:rPr>
      </w:r>
      <w:r w:rsidR="00984323" w:rsidRPr="006136D1">
        <w:rPr>
          <w:rFonts w:ascii="Times New Roman" w:hAnsi="Times New Roman" w:cs="Times New Roman"/>
          <w:sz w:val="24"/>
          <w:szCs w:val="24"/>
        </w:rPr>
        <w:fldChar w:fldCharType="separate"/>
      </w:r>
      <w:r w:rsidR="00984323" w:rsidRPr="006136D1">
        <w:rPr>
          <w:rFonts w:ascii="Times New Roman" w:hAnsi="Times New Roman" w:cs="Times New Roman"/>
          <w:noProof/>
          <w:sz w:val="24"/>
          <w:szCs w:val="24"/>
        </w:rPr>
        <w:t>(Tiwana et al., 2010, De Reuver et al., 2018, Rolland et al., 2018)</w:t>
      </w:r>
      <w:r w:rsidR="00984323" w:rsidRPr="006136D1">
        <w:rPr>
          <w:rFonts w:ascii="Times New Roman" w:hAnsi="Times New Roman" w:cs="Times New Roman"/>
          <w:sz w:val="24"/>
          <w:szCs w:val="24"/>
        </w:rPr>
        <w:fldChar w:fldCharType="end"/>
      </w:r>
      <w:r w:rsidR="00984323" w:rsidRPr="006136D1">
        <w:rPr>
          <w:rFonts w:ascii="Times New Roman" w:hAnsi="Times New Roman" w:cs="Times New Roman"/>
          <w:sz w:val="24"/>
          <w:szCs w:val="24"/>
        </w:rPr>
        <w:t xml:space="preserve">. </w:t>
      </w:r>
      <w:r w:rsidR="00CF3E48" w:rsidRPr="006136D1">
        <w:rPr>
          <w:rFonts w:ascii="Times New Roman" w:hAnsi="Times New Roman" w:cs="Times New Roman"/>
          <w:sz w:val="24"/>
          <w:szCs w:val="24"/>
        </w:rPr>
        <w:t xml:space="preserve">For instance, </w:t>
      </w:r>
      <w:r w:rsidR="009472C1"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 AuthorYear="1"&gt;&lt;Author&gt;Visnjic&lt;/Author&gt;&lt;Year&gt;2017&lt;/Year&gt;&lt;RecNum&gt;367&lt;/RecNum&gt;&lt;DisplayText&gt;Visnjic et al. (2017)&lt;/DisplayText&gt;&lt;record&gt;&lt;rec-number&gt;367&lt;/rec-number&gt;&lt;foreign-keys&gt;&lt;key app="EN" db-id="wwddewsswdrrfkewdv6vdtw22ewvtrdt9e0p" timestamp="1557418085"&gt;367&lt;/key&gt;&lt;/foreign-keys&gt;&lt;ref-type name="Journal Article"&gt;17&lt;/ref-type&gt;&lt;contributors&gt;&lt;authors&gt;&lt;author&gt;Visnjic, Ivanka&lt;/author&gt;&lt;author&gt;Jovanovic, Marin&lt;/author&gt;&lt;author&gt;Neely, Andy&lt;/author&gt;&lt;author&gt;Engwall, Mats&lt;/author&gt;&lt;/authors&gt;&lt;/contributors&gt;&lt;titles&gt;&lt;title&gt;What brings the value to outcome-based contract providers? Value drivers in outcome business models&lt;/title&gt;&lt;secondary-title&gt;International Journal of Production Economics&lt;/secondary-title&gt;&lt;/titles&gt;&lt;periodical&gt;&lt;full-title&gt;International Journal of Production Economics&lt;/full-title&gt;&lt;/periodical&gt;&lt;pages&gt;169-181&lt;/pages&gt;&lt;volume&gt;192&lt;/volume&gt;&lt;dates&gt;&lt;year&gt;2017&lt;/year&gt;&lt;/dates&gt;&lt;isbn&gt;0925-5273&lt;/isbn&gt;&lt;urls&gt;&lt;/urls&gt;&lt;/record&gt;&lt;/Cite&gt;&lt;/EndNote&gt;</w:instrText>
      </w:r>
      <w:r w:rsidR="009472C1"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Visnjic et al. (2017)</w:t>
      </w:r>
      <w:r w:rsidR="009472C1" w:rsidRPr="006136D1">
        <w:rPr>
          <w:rFonts w:ascii="Times New Roman" w:hAnsi="Times New Roman" w:cs="Times New Roman"/>
          <w:sz w:val="24"/>
          <w:szCs w:val="24"/>
        </w:rPr>
        <w:fldChar w:fldCharType="end"/>
      </w:r>
      <w:r w:rsidR="009472C1" w:rsidRPr="006136D1">
        <w:rPr>
          <w:rFonts w:ascii="Times New Roman" w:hAnsi="Times New Roman" w:cs="Times New Roman"/>
          <w:sz w:val="24"/>
          <w:szCs w:val="24"/>
        </w:rPr>
        <w:t xml:space="preserve"> focus on complementarity as a value driver </w:t>
      </w:r>
      <w:r w:rsidR="00F9218F" w:rsidRPr="006136D1">
        <w:rPr>
          <w:rFonts w:ascii="Times New Roman" w:hAnsi="Times New Roman" w:cs="Times New Roman"/>
          <w:sz w:val="24"/>
          <w:szCs w:val="24"/>
        </w:rPr>
        <w:t>for</w:t>
      </w:r>
      <w:r w:rsidR="009472C1" w:rsidRPr="006136D1">
        <w:rPr>
          <w:rFonts w:ascii="Times New Roman" w:hAnsi="Times New Roman" w:cs="Times New Roman"/>
          <w:sz w:val="24"/>
          <w:szCs w:val="24"/>
        </w:rPr>
        <w:t xml:space="preserve"> ou</w:t>
      </w:r>
      <w:r w:rsidR="00D100EC" w:rsidRPr="006136D1">
        <w:rPr>
          <w:rFonts w:ascii="Times New Roman" w:hAnsi="Times New Roman" w:cs="Times New Roman"/>
          <w:sz w:val="24"/>
          <w:szCs w:val="24"/>
        </w:rPr>
        <w:t>tcome-based contracts</w:t>
      </w:r>
      <w:r w:rsidR="00E74336" w:rsidRPr="006136D1">
        <w:rPr>
          <w:rFonts w:ascii="Times New Roman" w:hAnsi="Times New Roman" w:cs="Times New Roman"/>
          <w:sz w:val="24"/>
          <w:szCs w:val="24"/>
        </w:rPr>
        <w:t>,</w:t>
      </w:r>
      <w:r w:rsidR="00C435A0" w:rsidRPr="006136D1">
        <w:rPr>
          <w:rFonts w:ascii="Times New Roman" w:hAnsi="Times New Roman" w:cs="Times New Roman"/>
          <w:sz w:val="24"/>
          <w:szCs w:val="24"/>
        </w:rPr>
        <w:t xml:space="preserve"> and</w:t>
      </w:r>
      <w:r w:rsidR="00D100EC" w:rsidRPr="006136D1">
        <w:rPr>
          <w:rFonts w:ascii="Times New Roman" w:hAnsi="Times New Roman" w:cs="Times New Roman"/>
          <w:sz w:val="24"/>
          <w:szCs w:val="24"/>
        </w:rPr>
        <w:t xml:space="preserve"> </w:t>
      </w:r>
      <w:r w:rsidR="004C1D68"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 AuthorYear="1"&gt;&lt;Author&gt;Birkel&lt;/Author&gt;&lt;Year&gt;2019&lt;/Year&gt;&lt;RecNum&gt;362&lt;/RecNum&gt;&lt;DisplayText&gt;Birkel et al. (2019)&lt;/DisplayText&gt;&lt;record&gt;&lt;rec-number&gt;362&lt;/rec-number&gt;&lt;foreign-keys&gt;&lt;key app="EN" db-id="wwddewsswdrrfkewdv6vdtw22ewvtrdt9e0p" timestamp="1557417806"&gt;362&lt;/key&gt;&lt;/foreign-keys&gt;&lt;ref-type name="Journal Article"&gt;17&lt;/ref-type&gt;&lt;contributors&gt;&lt;authors&gt;&lt;author&gt;Birkel, Hendrik S&lt;/author&gt;&lt;author&gt;Veile, Johannes W&lt;/author&gt;&lt;author&gt;Müller, Julian M&lt;/author&gt;&lt;author&gt;Hartmann, Evi&lt;/author&gt;&lt;author&gt;Voigt, Kai-Ingo&lt;/author&gt;&lt;/authors&gt;&lt;/contributors&gt;&lt;titles&gt;&lt;title&gt;Development of a risk framework for Industry 4.0 in the context of sustainability for established manufacturers&lt;/title&gt;&lt;secondary-title&gt;Sustainability&lt;/secondary-title&gt;&lt;/titles&gt;&lt;periodical&gt;&lt;full-title&gt;Sustainability&lt;/full-title&gt;&lt;/periodical&gt;&lt;pages&gt;384&lt;/pages&gt;&lt;volume&gt;11&lt;/volume&gt;&lt;number&gt;2&lt;/number&gt;&lt;dates&gt;&lt;year&gt;2019&lt;/year&gt;&lt;/dates&gt;&lt;urls&gt;&lt;/urls&gt;&lt;/record&gt;&lt;/Cite&gt;&lt;/EndNote&gt;</w:instrText>
      </w:r>
      <w:r w:rsidR="004C1D68"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Birkel et al. (2019)</w:t>
      </w:r>
      <w:r w:rsidR="004C1D68" w:rsidRPr="006136D1">
        <w:rPr>
          <w:rFonts w:ascii="Times New Roman" w:hAnsi="Times New Roman" w:cs="Times New Roman"/>
          <w:sz w:val="24"/>
          <w:szCs w:val="24"/>
        </w:rPr>
        <w:fldChar w:fldCharType="end"/>
      </w:r>
      <w:r w:rsidR="004C1D68" w:rsidRPr="006136D1">
        <w:rPr>
          <w:rFonts w:ascii="Times New Roman" w:hAnsi="Times New Roman" w:cs="Times New Roman"/>
          <w:sz w:val="24"/>
          <w:szCs w:val="24"/>
        </w:rPr>
        <w:t xml:space="preserve"> </w:t>
      </w:r>
      <w:r w:rsidR="00C12464" w:rsidRPr="006136D1">
        <w:rPr>
          <w:rFonts w:ascii="Times New Roman" w:hAnsi="Times New Roman" w:cs="Times New Roman"/>
          <w:sz w:val="24"/>
          <w:szCs w:val="24"/>
        </w:rPr>
        <w:t>focus</w:t>
      </w:r>
      <w:r w:rsidR="00E664A5" w:rsidRPr="006136D1">
        <w:rPr>
          <w:rFonts w:ascii="Times New Roman" w:hAnsi="Times New Roman" w:cs="Times New Roman"/>
          <w:sz w:val="24"/>
          <w:szCs w:val="24"/>
        </w:rPr>
        <w:t xml:space="preserve"> on platforms as </w:t>
      </w:r>
      <w:r w:rsidR="00D100EC" w:rsidRPr="006136D1">
        <w:rPr>
          <w:rFonts w:ascii="Times New Roman" w:hAnsi="Times New Roman" w:cs="Times New Roman"/>
          <w:sz w:val="24"/>
          <w:szCs w:val="24"/>
        </w:rPr>
        <w:t>business model</w:t>
      </w:r>
      <w:r w:rsidR="00C12464" w:rsidRPr="006136D1">
        <w:rPr>
          <w:rFonts w:ascii="Times New Roman" w:hAnsi="Times New Roman" w:cs="Times New Roman"/>
          <w:sz w:val="24"/>
          <w:szCs w:val="24"/>
        </w:rPr>
        <w:t>s</w:t>
      </w:r>
      <w:r w:rsidR="00D100EC" w:rsidRPr="006136D1">
        <w:rPr>
          <w:rFonts w:ascii="Times New Roman" w:hAnsi="Times New Roman" w:cs="Times New Roman"/>
          <w:sz w:val="24"/>
          <w:szCs w:val="24"/>
        </w:rPr>
        <w:t xml:space="preserve"> for solution-based offerings</w:t>
      </w:r>
      <w:r w:rsidR="00C435A0" w:rsidRPr="006136D1">
        <w:rPr>
          <w:rFonts w:ascii="Times New Roman" w:hAnsi="Times New Roman" w:cs="Times New Roman"/>
          <w:sz w:val="24"/>
          <w:szCs w:val="24"/>
        </w:rPr>
        <w:t>, i.e. the technical side.</w:t>
      </w:r>
      <w:r w:rsidR="00984323" w:rsidRPr="006136D1">
        <w:rPr>
          <w:rFonts w:ascii="Times New Roman" w:hAnsi="Times New Roman" w:cs="Times New Roman"/>
          <w:sz w:val="24"/>
          <w:szCs w:val="24"/>
        </w:rPr>
        <w:t xml:space="preserve"> </w:t>
      </w:r>
    </w:p>
    <w:p w14:paraId="0E09036F" w14:textId="27A68EE1" w:rsidR="00FA54BE" w:rsidRPr="006136D1" w:rsidRDefault="00E664A5"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T</w:t>
      </w:r>
      <w:r w:rsidR="00226438" w:rsidRPr="006136D1">
        <w:rPr>
          <w:rFonts w:ascii="Times New Roman" w:hAnsi="Times New Roman" w:cs="Times New Roman"/>
          <w:sz w:val="24"/>
          <w:szCs w:val="24"/>
        </w:rPr>
        <w:t>here are</w:t>
      </w:r>
      <w:r w:rsidR="00FA54BE" w:rsidRPr="006136D1">
        <w:rPr>
          <w:rFonts w:ascii="Times New Roman" w:hAnsi="Times New Roman" w:cs="Times New Roman"/>
          <w:sz w:val="24"/>
          <w:szCs w:val="24"/>
        </w:rPr>
        <w:t>, on the other hand,</w:t>
      </w:r>
      <w:r w:rsidR="00226438" w:rsidRPr="006136D1">
        <w:rPr>
          <w:rFonts w:ascii="Times New Roman" w:hAnsi="Times New Roman" w:cs="Times New Roman"/>
          <w:sz w:val="24"/>
          <w:szCs w:val="24"/>
        </w:rPr>
        <w:t xml:space="preserve"> </w:t>
      </w:r>
      <w:r w:rsidR="00545A92" w:rsidRPr="006136D1">
        <w:rPr>
          <w:rFonts w:ascii="Times New Roman" w:hAnsi="Times New Roman" w:cs="Times New Roman"/>
          <w:sz w:val="24"/>
          <w:szCs w:val="24"/>
        </w:rPr>
        <w:t>studies</w:t>
      </w:r>
      <w:r w:rsidR="00FA54BE" w:rsidRPr="006136D1">
        <w:rPr>
          <w:rFonts w:ascii="Times New Roman" w:hAnsi="Times New Roman" w:cs="Times New Roman"/>
          <w:sz w:val="24"/>
          <w:szCs w:val="24"/>
        </w:rPr>
        <w:t xml:space="preserve"> that mainly foc</w:t>
      </w:r>
      <w:r w:rsidRPr="006136D1">
        <w:rPr>
          <w:rFonts w:ascii="Times New Roman" w:hAnsi="Times New Roman" w:cs="Times New Roman"/>
          <w:sz w:val="24"/>
          <w:szCs w:val="24"/>
        </w:rPr>
        <w:t>u</w:t>
      </w:r>
      <w:r w:rsidR="00FA54BE" w:rsidRPr="006136D1">
        <w:rPr>
          <w:rFonts w:ascii="Times New Roman" w:hAnsi="Times New Roman" w:cs="Times New Roman"/>
          <w:sz w:val="24"/>
          <w:szCs w:val="24"/>
        </w:rPr>
        <w:t>s on th</w:t>
      </w:r>
      <w:r w:rsidRPr="006136D1">
        <w:rPr>
          <w:rFonts w:ascii="Times New Roman" w:hAnsi="Times New Roman" w:cs="Times New Roman"/>
          <w:sz w:val="24"/>
          <w:szCs w:val="24"/>
        </w:rPr>
        <w:t xml:space="preserve">e </w:t>
      </w:r>
      <w:r w:rsidR="00314C93">
        <w:rPr>
          <w:rFonts w:ascii="Times New Roman" w:hAnsi="Times New Roman" w:cs="Times New Roman"/>
          <w:sz w:val="24"/>
          <w:szCs w:val="24"/>
        </w:rPr>
        <w:t>social</w:t>
      </w:r>
      <w:r w:rsidRPr="006136D1">
        <w:rPr>
          <w:rFonts w:ascii="Times New Roman" w:hAnsi="Times New Roman" w:cs="Times New Roman"/>
          <w:sz w:val="24"/>
          <w:szCs w:val="24"/>
        </w:rPr>
        <w:t xml:space="preserve"> aspects. For instance</w:t>
      </w:r>
      <w:r w:rsidR="00FA54BE" w:rsidRPr="006136D1">
        <w:rPr>
          <w:rFonts w:ascii="Times New Roman" w:hAnsi="Times New Roman" w:cs="Times New Roman"/>
          <w:sz w:val="24"/>
          <w:szCs w:val="24"/>
        </w:rPr>
        <w:t>,</w:t>
      </w:r>
      <w:r w:rsidR="0098289F" w:rsidRPr="006136D1">
        <w:rPr>
          <w:rFonts w:ascii="Times New Roman" w:hAnsi="Times New Roman" w:cs="Times New Roman"/>
          <w:sz w:val="24"/>
          <w:szCs w:val="24"/>
        </w:rPr>
        <w:t xml:space="preserve"> </w:t>
      </w:r>
      <w:r w:rsidR="0098289F" w:rsidRPr="006136D1">
        <w:rPr>
          <w:rFonts w:ascii="Times New Roman" w:hAnsi="Times New Roman" w:cs="Times New Roman"/>
          <w:sz w:val="24"/>
          <w:szCs w:val="24"/>
        </w:rPr>
        <w:fldChar w:fldCharType="begin"/>
      </w:r>
      <w:r w:rsidR="0098289F" w:rsidRPr="006136D1">
        <w:rPr>
          <w:rFonts w:ascii="Times New Roman" w:hAnsi="Times New Roman" w:cs="Times New Roman"/>
          <w:sz w:val="24"/>
          <w:szCs w:val="24"/>
        </w:rPr>
        <w:instrText xml:space="preserve"> ADDIN EN.CITE &lt;EndNote&gt;&lt;Cite AuthorYear="1"&gt;&lt;Author&gt;Ziaee Bigdeli&lt;/Author&gt;&lt;Year&gt;2018&lt;/Year&gt;&lt;RecNum&gt;540&lt;/RecNum&gt;&lt;DisplayText&gt;Ziaee Bigdeli et al. (2018)&lt;/DisplayText&gt;&lt;record&gt;&lt;rec-number&gt;540&lt;/rec-number&gt;&lt;foreign-keys&gt;&lt;key app="EN" db-id="wwddewsswdrrfkewdv6vdtw22ewvtrdt9e0p" timestamp="1595601813"&gt;540&lt;/key&gt;&lt;/foreign-keys&gt;&lt;ref-type name="Journal Article"&gt;17&lt;/ref-type&gt;&lt;contributors&gt;&lt;authors&gt;&lt;author&gt;Ziaee Bigdeli, Ali&lt;/author&gt;&lt;author&gt;Bustinza, Oscar F&lt;/author&gt;&lt;author&gt;Vendrell-Herrero, Ferran&lt;/author&gt;&lt;author&gt;Baines, Tim&lt;/author&gt;&lt;/authors&gt;&lt;/contributors&gt;&lt;titles&gt;&lt;title&gt;Network positioning and risk perception in servitization: evidence from the UK road transport industry&lt;/title&gt;&lt;secondary-title&gt;International Journal of Production Research&lt;/secondary-title&gt;&lt;/titles&gt;&lt;periodical&gt;&lt;full-title&gt;International Journal of Production Research&lt;/full-title&gt;&lt;/periodical&gt;&lt;pages&gt;2169-2183&lt;/pages&gt;&lt;volume&gt;56&lt;/volume&gt;&lt;number&gt;6&lt;/number&gt;&lt;dates&gt;&lt;year&gt;2018&lt;/year&gt;&lt;/dates&gt;&lt;isbn&gt;0020-7543&lt;/isbn&gt;&lt;urls&gt;&lt;/urls&gt;&lt;/record&gt;&lt;/Cite&gt;&lt;/EndNote&gt;</w:instrText>
      </w:r>
      <w:r w:rsidR="0098289F" w:rsidRPr="006136D1">
        <w:rPr>
          <w:rFonts w:ascii="Times New Roman" w:hAnsi="Times New Roman" w:cs="Times New Roman"/>
          <w:sz w:val="24"/>
          <w:szCs w:val="24"/>
        </w:rPr>
        <w:fldChar w:fldCharType="separate"/>
      </w:r>
      <w:r w:rsidR="0098289F" w:rsidRPr="006136D1">
        <w:rPr>
          <w:rFonts w:ascii="Times New Roman" w:hAnsi="Times New Roman" w:cs="Times New Roman"/>
          <w:noProof/>
          <w:sz w:val="24"/>
          <w:szCs w:val="24"/>
        </w:rPr>
        <w:t>Ziaee Bigdeli et al. (2018)</w:t>
      </w:r>
      <w:r w:rsidR="0098289F" w:rsidRPr="006136D1">
        <w:rPr>
          <w:rFonts w:ascii="Times New Roman" w:hAnsi="Times New Roman" w:cs="Times New Roman"/>
          <w:sz w:val="24"/>
          <w:szCs w:val="24"/>
        </w:rPr>
        <w:fldChar w:fldCharType="end"/>
      </w:r>
      <w:r w:rsidR="0098289F" w:rsidRPr="006136D1">
        <w:rPr>
          <w:rFonts w:ascii="Times New Roman" w:hAnsi="Times New Roman" w:cs="Times New Roman"/>
          <w:sz w:val="24"/>
          <w:szCs w:val="24"/>
        </w:rPr>
        <w:t xml:space="preserve"> analyse the underlying risks of strategic partnerships in the servitization context,</w:t>
      </w:r>
      <w:r w:rsidR="00545A92" w:rsidRPr="006136D1">
        <w:rPr>
          <w:rFonts w:ascii="Times New Roman" w:hAnsi="Times New Roman" w:cs="Times New Roman"/>
          <w:sz w:val="24"/>
          <w:szCs w:val="24"/>
        </w:rPr>
        <w:t xml:space="preserve"> </w:t>
      </w:r>
      <w:r w:rsidR="00984323" w:rsidRPr="006136D1">
        <w:rPr>
          <w:rFonts w:ascii="Times New Roman" w:hAnsi="Times New Roman" w:cs="Times New Roman"/>
          <w:sz w:val="24"/>
          <w:szCs w:val="24"/>
        </w:rPr>
        <w:fldChar w:fldCharType="begin"/>
      </w:r>
      <w:r w:rsidR="00984323" w:rsidRPr="006136D1">
        <w:rPr>
          <w:rFonts w:ascii="Times New Roman" w:hAnsi="Times New Roman" w:cs="Times New Roman"/>
          <w:sz w:val="24"/>
          <w:szCs w:val="24"/>
        </w:rPr>
        <w:instrText xml:space="preserve"> ADDIN EN.CITE &lt;EndNote&gt;&lt;Cite AuthorYear="1"&gt;&lt;Author&gt;Breidbach&lt;/Author&gt;&lt;Year&gt;2018&lt;/Year&gt;&lt;RecNum&gt;330&lt;/RecNum&gt;&lt;DisplayText&gt;Breidbach et al. (2018)&lt;/DisplayText&gt;&lt;record&gt;&lt;rec-number&gt;330&lt;/rec-number&gt;&lt;foreign-keys&gt;&lt;key app="EN" db-id="wwddewsswdrrfkewdv6vdtw22ewvtrdt9e0p" timestamp="1555597165"&gt;330&lt;/key&gt;&lt;/foreign-keys&gt;&lt;ref-type name="Journal Article"&gt;17&lt;/ref-type&gt;&lt;contributors&gt;&lt;authors&gt;&lt;author&gt;Breidbach, Christoph&lt;/author&gt;&lt;author&gt;Choi, Sunmee&lt;/author&gt;&lt;author&gt;Ellway, Benjamin&lt;/author&gt;&lt;author&gt;Keating, Byron W&lt;/author&gt;&lt;author&gt;Kormusheva, Katerina&lt;/author&gt;&lt;author&gt;Kowalkowski, Christian&lt;/author&gt;&lt;author&gt;Lim, Chiehyeon&lt;/author&gt;&lt;author&gt;Maglio, Paul&lt;/author&gt;&lt;/authors&gt;&lt;/contributors&gt;&lt;titles&gt;&lt;title&gt;Operating without operations: how is technology changing the role of the firm?&lt;/title&gt;&lt;secondary-title&gt;Journal of Service Management&lt;/secondary-title&gt;&lt;/titles&gt;&lt;periodical&gt;&lt;full-title&gt;Journal of Service Management&lt;/full-title&gt;&lt;/periodical&gt;&lt;pages&gt;809-833&lt;/pages&gt;&lt;volume&gt;29&lt;/volume&gt;&lt;number&gt;5&lt;/number&gt;&lt;dates&gt;&lt;year&gt;2018&lt;/year&gt;&lt;/dates&gt;&lt;isbn&gt;1757-5818&lt;/isbn&gt;&lt;urls&gt;&lt;/urls&gt;&lt;/record&gt;&lt;/Cite&gt;&lt;/EndNote&gt;</w:instrText>
      </w:r>
      <w:r w:rsidR="00984323" w:rsidRPr="006136D1">
        <w:rPr>
          <w:rFonts w:ascii="Times New Roman" w:hAnsi="Times New Roman" w:cs="Times New Roman"/>
          <w:sz w:val="24"/>
          <w:szCs w:val="24"/>
        </w:rPr>
        <w:fldChar w:fldCharType="separate"/>
      </w:r>
      <w:r w:rsidR="00984323" w:rsidRPr="006136D1">
        <w:rPr>
          <w:rFonts w:ascii="Times New Roman" w:hAnsi="Times New Roman" w:cs="Times New Roman"/>
          <w:noProof/>
          <w:sz w:val="24"/>
          <w:szCs w:val="24"/>
        </w:rPr>
        <w:t>Breidbach et al. (2018)</w:t>
      </w:r>
      <w:r w:rsidR="00984323" w:rsidRPr="006136D1">
        <w:rPr>
          <w:rFonts w:ascii="Times New Roman" w:hAnsi="Times New Roman" w:cs="Times New Roman"/>
          <w:sz w:val="24"/>
          <w:szCs w:val="24"/>
        </w:rPr>
        <w:fldChar w:fldCharType="end"/>
      </w:r>
      <w:r w:rsidR="00984323" w:rsidRPr="006136D1">
        <w:rPr>
          <w:rFonts w:ascii="Times New Roman" w:hAnsi="Times New Roman" w:cs="Times New Roman"/>
          <w:sz w:val="24"/>
          <w:szCs w:val="24"/>
        </w:rPr>
        <w:t xml:space="preserve"> </w:t>
      </w:r>
      <w:r w:rsidR="00FA54BE" w:rsidRPr="006136D1">
        <w:rPr>
          <w:rFonts w:ascii="Times New Roman" w:hAnsi="Times New Roman" w:cs="Times New Roman"/>
          <w:sz w:val="24"/>
          <w:szCs w:val="24"/>
        </w:rPr>
        <w:t xml:space="preserve">pay attention to </w:t>
      </w:r>
      <w:r w:rsidR="00984323" w:rsidRPr="006136D1">
        <w:rPr>
          <w:rFonts w:ascii="Times New Roman" w:hAnsi="Times New Roman" w:cs="Times New Roman"/>
          <w:sz w:val="24"/>
          <w:szCs w:val="24"/>
        </w:rPr>
        <w:t>network orchestration and value co-creation in delivering services,</w:t>
      </w:r>
      <w:r w:rsidR="00D100EC" w:rsidRPr="006136D1">
        <w:rPr>
          <w:rFonts w:ascii="Times New Roman" w:hAnsi="Times New Roman" w:cs="Times New Roman"/>
          <w:sz w:val="24"/>
          <w:szCs w:val="24"/>
        </w:rPr>
        <w:t xml:space="preserve"> and </w:t>
      </w:r>
      <w:r w:rsidR="00D100EC"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 AuthorYear="1"&gt;&lt;Author&gt;Tao&lt;/Author&gt;&lt;Year&gt;2017&lt;/Year&gt;&lt;RecNum&gt;368&lt;/RecNum&gt;&lt;DisplayText&gt;Tao et al. (2017)&lt;/DisplayText&gt;&lt;record&gt;&lt;rec-number&gt;368&lt;/rec-number&gt;&lt;foreign-keys&gt;&lt;key app="EN" db-id="wwddewsswdrrfkewdv6vdtw22ewvtrdt9e0p" timestamp="1557418114"&gt;368&lt;/key&gt;&lt;/foreign-keys&gt;&lt;ref-type name="Journal Article"&gt;17&lt;/ref-type&gt;&lt;contributors&gt;&lt;authors&gt;&lt;author&gt;Tao, Fei&lt;/author&gt;&lt;author&gt;Cheng, Ying&lt;/author&gt;&lt;author&gt;Zhang, Lin&lt;/author&gt;&lt;author&gt;Nee, Andrew YC&lt;/author&gt;&lt;/authors&gt;&lt;/contributors&gt;&lt;titles&gt;&lt;title&gt;Advanced manufacturing systems: socialization characteristics and trends&lt;/title&gt;&lt;secondary-title&gt;Journal of Intelligent Manufacturing&lt;/secondary-title&gt;&lt;/titles&gt;&lt;periodical&gt;&lt;full-title&gt;Journal of Intelligent Manufacturing&lt;/full-title&gt;&lt;/periodical&gt;&lt;pages&gt;1079-1094&lt;/pages&gt;&lt;volume&gt;28&lt;/volume&gt;&lt;number&gt;5&lt;/number&gt;&lt;dates&gt;&lt;year&gt;2017&lt;/year&gt;&lt;/dates&gt;&lt;isbn&gt;0956-5515&lt;/isbn&gt;&lt;urls&gt;&lt;/urls&gt;&lt;/record&gt;&lt;/Cite&gt;&lt;/EndNote&gt;</w:instrText>
      </w:r>
      <w:r w:rsidR="00D100EC"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Tao et al. (2017)</w:t>
      </w:r>
      <w:r w:rsidR="00D100EC" w:rsidRPr="006136D1">
        <w:rPr>
          <w:rFonts w:ascii="Times New Roman" w:hAnsi="Times New Roman" w:cs="Times New Roman"/>
          <w:sz w:val="24"/>
          <w:szCs w:val="24"/>
        </w:rPr>
        <w:fldChar w:fldCharType="end"/>
      </w:r>
      <w:r w:rsidR="00F155A5" w:rsidRPr="006136D1">
        <w:rPr>
          <w:rFonts w:ascii="Times New Roman" w:hAnsi="Times New Roman" w:cs="Times New Roman"/>
          <w:sz w:val="24"/>
          <w:szCs w:val="24"/>
        </w:rPr>
        <w:t xml:space="preserve"> focus on key actors i</w:t>
      </w:r>
      <w:r w:rsidR="00D100EC" w:rsidRPr="006136D1">
        <w:rPr>
          <w:rFonts w:ascii="Times New Roman" w:hAnsi="Times New Roman" w:cs="Times New Roman"/>
          <w:sz w:val="24"/>
          <w:szCs w:val="24"/>
        </w:rPr>
        <w:t>n a manufacturing-based service platform</w:t>
      </w:r>
      <w:r w:rsidR="00545A92" w:rsidRPr="006136D1">
        <w:rPr>
          <w:rFonts w:ascii="Times New Roman" w:hAnsi="Times New Roman" w:cs="Times New Roman"/>
          <w:sz w:val="24"/>
          <w:szCs w:val="24"/>
        </w:rPr>
        <w:t>, i.e. the social side</w:t>
      </w:r>
      <w:r w:rsidR="00D100EC" w:rsidRPr="006136D1">
        <w:rPr>
          <w:rFonts w:ascii="Times New Roman" w:hAnsi="Times New Roman" w:cs="Times New Roman"/>
          <w:sz w:val="24"/>
          <w:szCs w:val="24"/>
        </w:rPr>
        <w:t xml:space="preserve">. </w:t>
      </w:r>
      <w:r w:rsidR="00FA54BE" w:rsidRPr="006136D1">
        <w:rPr>
          <w:rFonts w:ascii="Times New Roman" w:hAnsi="Times New Roman" w:cs="Times New Roman"/>
          <w:sz w:val="24"/>
          <w:szCs w:val="24"/>
        </w:rPr>
        <w:t>As well as</w:t>
      </w:r>
      <w:r w:rsidR="006805D4" w:rsidRPr="006136D1">
        <w:rPr>
          <w:rFonts w:ascii="Times New Roman" w:hAnsi="Times New Roman" w:cs="Times New Roman"/>
          <w:sz w:val="24"/>
          <w:szCs w:val="24"/>
          <w:shd w:val="clear" w:color="auto" w:fill="FFFFFF"/>
        </w:rPr>
        <w:t xml:space="preserve"> accounting for the new technical capabilities essential for service provision, servitization also facilitates </w:t>
      </w:r>
      <w:r w:rsidR="006805D4" w:rsidRPr="006136D1">
        <w:rPr>
          <w:rFonts w:ascii="Times New Roman" w:hAnsi="Times New Roman" w:cs="Times New Roman"/>
          <w:sz w:val="24"/>
          <w:szCs w:val="24"/>
        </w:rPr>
        <w:t>interaction between</w:t>
      </w:r>
      <w:r w:rsidR="006805D4" w:rsidRPr="006136D1">
        <w:rPr>
          <w:rFonts w:ascii="Times New Roman" w:hAnsi="Times New Roman" w:cs="Times New Roman"/>
          <w:sz w:val="24"/>
          <w:szCs w:val="24"/>
          <w:shd w:val="clear" w:color="auto" w:fill="FFFFFF"/>
        </w:rPr>
        <w:t xml:space="preserve"> m</w:t>
      </w:r>
      <w:r w:rsidR="00C12464" w:rsidRPr="006136D1">
        <w:rPr>
          <w:rFonts w:ascii="Times New Roman" w:hAnsi="Times New Roman" w:cs="Times New Roman"/>
          <w:sz w:val="24"/>
          <w:szCs w:val="24"/>
        </w:rPr>
        <w:t>ultiple actors</w:t>
      </w:r>
      <w:r w:rsidR="006805D4" w:rsidRPr="006136D1">
        <w:rPr>
          <w:rFonts w:ascii="Times New Roman" w:hAnsi="Times New Roman" w:cs="Times New Roman"/>
          <w:sz w:val="24"/>
          <w:szCs w:val="24"/>
        </w:rPr>
        <w:t xml:space="preserve"> who share expertise and enable knowledge integration, making </w:t>
      </w:r>
      <w:r w:rsidR="007244AD">
        <w:rPr>
          <w:rFonts w:ascii="Times New Roman" w:hAnsi="Times New Roman" w:cs="Times New Roman"/>
          <w:sz w:val="24"/>
          <w:szCs w:val="24"/>
        </w:rPr>
        <w:t>PEs</w:t>
      </w:r>
      <w:r w:rsidR="006805D4" w:rsidRPr="006136D1">
        <w:rPr>
          <w:rFonts w:ascii="Times New Roman" w:hAnsi="Times New Roman" w:cs="Times New Roman"/>
          <w:sz w:val="24"/>
          <w:szCs w:val="24"/>
        </w:rPr>
        <w:t xml:space="preserve"> as much of a social challenge as they are a technical challenge. </w:t>
      </w:r>
      <w:r w:rsidR="0064067A" w:rsidRPr="006136D1">
        <w:rPr>
          <w:rFonts w:ascii="Times New Roman" w:hAnsi="Times New Roman" w:cs="Times New Roman"/>
          <w:sz w:val="24"/>
          <w:szCs w:val="24"/>
        </w:rPr>
        <w:t xml:space="preserve"> These social and technical aspects</w:t>
      </w:r>
      <w:r w:rsidR="0064067A" w:rsidRPr="006136D1">
        <w:rPr>
          <w:rFonts w:ascii="Times New Roman" w:hAnsi="Times New Roman" w:cs="Times New Roman"/>
          <w:b/>
          <w:sz w:val="24"/>
          <w:szCs w:val="24"/>
        </w:rPr>
        <w:t xml:space="preserve"> </w:t>
      </w:r>
      <w:r w:rsidR="0064067A" w:rsidRPr="006136D1">
        <w:rPr>
          <w:rFonts w:ascii="Times New Roman" w:hAnsi="Times New Roman" w:cs="Times New Roman"/>
          <w:sz w:val="24"/>
          <w:szCs w:val="24"/>
        </w:rPr>
        <w:t xml:space="preserve">are essentially complementing each other, suggesting that they need to be investigated in an integrated way in order to identify the mechanisms underlying the ecosystems and explain their successes and failures </w:t>
      </w:r>
      <w:r w:rsidR="0064067A" w:rsidRPr="006136D1">
        <w:rPr>
          <w:rFonts w:ascii="Times New Roman" w:hAnsi="Times New Roman" w:cs="Times New Roman"/>
          <w:sz w:val="24"/>
          <w:szCs w:val="24"/>
        </w:rPr>
        <w:fldChar w:fldCharType="begin"/>
      </w:r>
      <w:r w:rsidR="0064067A" w:rsidRPr="006136D1">
        <w:rPr>
          <w:rFonts w:ascii="Times New Roman" w:hAnsi="Times New Roman" w:cs="Times New Roman"/>
          <w:sz w:val="24"/>
          <w:szCs w:val="24"/>
        </w:rPr>
        <w:instrText xml:space="preserve"> ADDIN EN.CITE &lt;EndNote&gt;&lt;Cite&gt;&lt;Author&gt;Walrave&lt;/Author&gt;&lt;Year&gt;2018&lt;/Year&gt;&lt;RecNum&gt;543&lt;/RecNum&gt;&lt;DisplayText&gt;(Walrave et al., 2018)&lt;/DisplayText&gt;&lt;record&gt;&lt;rec-number&gt;543&lt;/rec-number&gt;&lt;foreign-keys&gt;&lt;key app="EN" db-id="wwddewsswdrrfkewdv6vdtw22ewvtrdt9e0p" timestamp="1596729380"&gt;543&lt;/key&gt;&lt;/foreign-keys&gt;&lt;ref-type name="Journal Article"&gt;17&lt;/ref-type&gt;&lt;contributors&gt;&lt;authors&gt;&lt;author&gt;Walrave, Bob&lt;/author&gt;&lt;author&gt;Talmar, Madis&lt;/author&gt;&lt;author&gt;Podoynitsyna, Ksenia S&lt;/author&gt;&lt;author&gt;Romme, A Georges L&lt;/author&gt;&lt;author&gt;Verbong, Geert PJ&lt;/author&gt;&lt;/authors&gt;&lt;/contributors&gt;&lt;titles&gt;&lt;title&gt;A multi-level perspective on innovation ecosystems for path-breaking innovation&lt;/title&gt;&lt;secondary-title&gt;Technological Forecasting and Social Change&lt;/secondary-title&gt;&lt;/titles&gt;&lt;periodical&gt;&lt;full-title&gt;Technological Forecasting and Social Change&lt;/full-title&gt;&lt;/periodical&gt;&lt;pages&gt;103-113&lt;/pages&gt;&lt;volume&gt;136&lt;/volume&gt;&lt;dates&gt;&lt;year&gt;2018&lt;/year&gt;&lt;/dates&gt;&lt;isbn&gt;0040-1625&lt;/isbn&gt;&lt;urls&gt;&lt;/urls&gt;&lt;/record&gt;&lt;/Cite&gt;&lt;/EndNote&gt;</w:instrText>
      </w:r>
      <w:r w:rsidR="0064067A" w:rsidRPr="006136D1">
        <w:rPr>
          <w:rFonts w:ascii="Times New Roman" w:hAnsi="Times New Roman" w:cs="Times New Roman"/>
          <w:sz w:val="24"/>
          <w:szCs w:val="24"/>
        </w:rPr>
        <w:fldChar w:fldCharType="separate"/>
      </w:r>
      <w:r w:rsidR="0064067A" w:rsidRPr="006136D1">
        <w:rPr>
          <w:rFonts w:ascii="Times New Roman" w:hAnsi="Times New Roman" w:cs="Times New Roman"/>
          <w:noProof/>
          <w:sz w:val="24"/>
          <w:szCs w:val="24"/>
        </w:rPr>
        <w:t>(Walrave et al., 2018)</w:t>
      </w:r>
      <w:r w:rsidR="0064067A" w:rsidRPr="006136D1">
        <w:rPr>
          <w:rFonts w:ascii="Times New Roman" w:hAnsi="Times New Roman" w:cs="Times New Roman"/>
          <w:sz w:val="24"/>
          <w:szCs w:val="24"/>
        </w:rPr>
        <w:fldChar w:fldCharType="end"/>
      </w:r>
      <w:r w:rsidR="0064067A" w:rsidRPr="006136D1">
        <w:rPr>
          <w:rFonts w:ascii="Times New Roman" w:hAnsi="Times New Roman" w:cs="Times New Roman"/>
          <w:sz w:val="24"/>
          <w:szCs w:val="24"/>
        </w:rPr>
        <w:t xml:space="preserve">. </w:t>
      </w:r>
      <w:r w:rsidR="00FA54BE" w:rsidRPr="006136D1">
        <w:rPr>
          <w:rFonts w:ascii="Times New Roman" w:hAnsi="Times New Roman" w:cs="Times New Roman"/>
          <w:sz w:val="24"/>
          <w:szCs w:val="24"/>
        </w:rPr>
        <w:t xml:space="preserve">This suggests a third gap in the literature, whereby an integrated investigatory approach that accounts for both technical and social aspects of </w:t>
      </w:r>
      <w:r w:rsidR="007244AD">
        <w:rPr>
          <w:rFonts w:ascii="Times New Roman" w:hAnsi="Times New Roman" w:cs="Times New Roman"/>
          <w:sz w:val="24"/>
          <w:szCs w:val="24"/>
        </w:rPr>
        <w:t>PEs</w:t>
      </w:r>
      <w:r w:rsidR="00FA54BE" w:rsidRPr="006136D1">
        <w:rPr>
          <w:rFonts w:ascii="Times New Roman" w:hAnsi="Times New Roman" w:cs="Times New Roman"/>
          <w:sz w:val="24"/>
          <w:szCs w:val="24"/>
        </w:rPr>
        <w:t xml:space="preserve"> as a whole is missing in current research.</w:t>
      </w:r>
    </w:p>
    <w:p w14:paraId="03AFB561" w14:textId="466856EC" w:rsidR="00FA54BE" w:rsidRPr="006136D1" w:rsidRDefault="00281D5C" w:rsidP="000F4F7B">
      <w:pPr>
        <w:spacing w:line="276" w:lineRule="auto"/>
        <w:jc w:val="both"/>
        <w:rPr>
          <w:rFonts w:ascii="Times New Roman" w:hAnsi="Times New Roman" w:cs="Times New Roman"/>
          <w:sz w:val="24"/>
          <w:szCs w:val="24"/>
        </w:rPr>
      </w:pPr>
      <w:r>
        <w:rPr>
          <w:rFonts w:ascii="Times New Roman" w:hAnsi="Times New Roman" w:cs="Times New Roman"/>
          <w:sz w:val="24"/>
          <w:szCs w:val="24"/>
        </w:rPr>
        <w:t>PEs</w:t>
      </w:r>
      <w:r w:rsidR="00920492" w:rsidRPr="006136D1">
        <w:rPr>
          <w:rFonts w:ascii="Times New Roman" w:hAnsi="Times New Roman" w:cs="Times New Roman"/>
          <w:sz w:val="24"/>
          <w:szCs w:val="24"/>
        </w:rPr>
        <w:t xml:space="preserve"> are essentially visualised as a structured alignment of multilateral set of partners, who maintain sufficient interaction between each other with an aim to materialise a focal value proposition </w:t>
      </w:r>
      <w:r w:rsidR="00920492" w:rsidRPr="006136D1">
        <w:rPr>
          <w:rFonts w:ascii="Times New Roman" w:hAnsi="Times New Roman" w:cs="Times New Roman"/>
          <w:sz w:val="24"/>
          <w:szCs w:val="24"/>
        </w:rPr>
        <w:fldChar w:fldCharType="begin"/>
      </w:r>
      <w:r w:rsidR="00920492" w:rsidRPr="006136D1">
        <w:rPr>
          <w:rFonts w:ascii="Times New Roman" w:hAnsi="Times New Roman" w:cs="Times New Roman"/>
          <w:sz w:val="24"/>
          <w:szCs w:val="24"/>
        </w:rPr>
        <w:instrText xml:space="preserve"> ADDIN EN.CITE &lt;EndNote&gt;&lt;Cite&gt;&lt;Author&gt;Adner&lt;/Author&gt;&lt;Year&gt;2016&lt;/Year&gt;&lt;RecNum&gt;155&lt;/RecNum&gt;&lt;DisplayText&gt;(Adner, 2016)&lt;/DisplayText&gt;&lt;record&gt;&lt;rec-number&gt;155&lt;/rec-number&gt;&lt;foreign-keys&gt;&lt;key app="EN" db-id="wwddewsswdrrfkewdv6vdtw22ewvtrdt9e0p" timestamp="1533046191"&gt;155&lt;/key&gt;&lt;/foreign-keys&gt;&lt;ref-type name="Journal Article"&gt;17&lt;/ref-type&gt;&lt;contributors&gt;&lt;authors&gt;&lt;author&gt;Adner, R.&lt;/author&gt;&lt;/authors&gt;&lt;/contributors&gt;&lt;titles&gt;&lt;title&gt;Ecosystem as Structure: An Actionable Construct for Strategy&lt;/title&gt;&lt;secondary-title&gt;Journal of Management&lt;/secondary-title&gt;&lt;/titles&gt;&lt;periodical&gt;&lt;full-title&gt;Journal of Management&lt;/full-title&gt;&lt;/periodical&gt;&lt;pages&gt;39-58&lt;/pages&gt;&lt;volume&gt;43&lt;/volume&gt;&lt;number&gt;1&lt;/number&gt;&lt;dates&gt;&lt;year&gt;2016&lt;/year&gt;&lt;/dates&gt;&lt;work-type&gt;Article&lt;/work-type&gt;&lt;urls&gt;&lt;related-urls&gt;&lt;url&gt;https://www.scopus.com/inward/record.uri?eid=2-s2.0-85004107267&amp;amp;doi=10.1177%2f0149206316678451&amp;amp;partnerID=40&amp;amp;md5=1443ada2212d383397ff83607aeeb4b4&lt;/url&gt;&lt;/related-urls&gt;&lt;/urls&gt;&lt;electronic-resource-num&gt;10.1177/0149206316678451&lt;/electronic-resource-num&gt;&lt;remote-database-name&gt;Scopus&lt;/remote-database-name&gt;&lt;/record&gt;&lt;/Cite&gt;&lt;/EndNote&gt;</w:instrText>
      </w:r>
      <w:r w:rsidR="00920492" w:rsidRPr="006136D1">
        <w:rPr>
          <w:rFonts w:ascii="Times New Roman" w:hAnsi="Times New Roman" w:cs="Times New Roman"/>
          <w:sz w:val="24"/>
          <w:szCs w:val="24"/>
        </w:rPr>
        <w:fldChar w:fldCharType="separate"/>
      </w:r>
      <w:r w:rsidR="00920492" w:rsidRPr="006136D1">
        <w:rPr>
          <w:rFonts w:ascii="Times New Roman" w:hAnsi="Times New Roman" w:cs="Times New Roman"/>
          <w:noProof/>
          <w:sz w:val="24"/>
          <w:szCs w:val="24"/>
        </w:rPr>
        <w:t>(Adner, 2016)</w:t>
      </w:r>
      <w:r w:rsidR="00920492" w:rsidRPr="006136D1">
        <w:rPr>
          <w:rFonts w:ascii="Times New Roman" w:hAnsi="Times New Roman" w:cs="Times New Roman"/>
          <w:sz w:val="24"/>
          <w:szCs w:val="24"/>
        </w:rPr>
        <w:fldChar w:fldCharType="end"/>
      </w:r>
      <w:r w:rsidR="00920492" w:rsidRPr="006136D1">
        <w:rPr>
          <w:rFonts w:ascii="Times New Roman" w:hAnsi="Times New Roman" w:cs="Times New Roman"/>
          <w:sz w:val="24"/>
          <w:szCs w:val="24"/>
        </w:rPr>
        <w:t xml:space="preserve">. </w:t>
      </w:r>
      <w:r w:rsidR="006805D4" w:rsidRPr="006136D1">
        <w:rPr>
          <w:rFonts w:ascii="Times New Roman" w:hAnsi="Times New Roman" w:cs="Times New Roman"/>
          <w:sz w:val="24"/>
          <w:szCs w:val="24"/>
        </w:rPr>
        <w:t xml:space="preserve">Therefore, neglecting social aspects </w:t>
      </w:r>
      <w:r w:rsidR="00E96B74" w:rsidRPr="006136D1">
        <w:rPr>
          <w:rFonts w:ascii="Times New Roman" w:hAnsi="Times New Roman" w:cs="Times New Roman"/>
          <w:sz w:val="24"/>
          <w:szCs w:val="24"/>
        </w:rPr>
        <w:t xml:space="preserve">(ecosystem) </w:t>
      </w:r>
      <w:r w:rsidR="006805D4" w:rsidRPr="006136D1">
        <w:rPr>
          <w:rFonts w:ascii="Times New Roman" w:hAnsi="Times New Roman" w:cs="Times New Roman"/>
          <w:sz w:val="24"/>
          <w:szCs w:val="24"/>
        </w:rPr>
        <w:t xml:space="preserve">and focusing only on technical aspects </w:t>
      </w:r>
      <w:r w:rsidR="00E96B74" w:rsidRPr="006136D1">
        <w:rPr>
          <w:rFonts w:ascii="Times New Roman" w:hAnsi="Times New Roman" w:cs="Times New Roman"/>
          <w:sz w:val="24"/>
          <w:szCs w:val="24"/>
        </w:rPr>
        <w:t xml:space="preserve">(of a platform) </w:t>
      </w:r>
      <w:r w:rsidR="006805D4" w:rsidRPr="006136D1">
        <w:rPr>
          <w:rFonts w:ascii="Times New Roman" w:hAnsi="Times New Roman" w:cs="Times New Roman"/>
          <w:sz w:val="24"/>
          <w:szCs w:val="24"/>
        </w:rPr>
        <w:t>in silos</w:t>
      </w:r>
      <w:r w:rsidR="00C12464" w:rsidRPr="006136D1">
        <w:rPr>
          <w:rFonts w:ascii="Times New Roman" w:hAnsi="Times New Roman" w:cs="Times New Roman"/>
          <w:sz w:val="24"/>
          <w:szCs w:val="24"/>
        </w:rPr>
        <w:t>,</w:t>
      </w:r>
      <w:r w:rsidR="006805D4" w:rsidRPr="006136D1">
        <w:rPr>
          <w:rFonts w:ascii="Times New Roman" w:hAnsi="Times New Roman" w:cs="Times New Roman"/>
          <w:sz w:val="24"/>
          <w:szCs w:val="24"/>
        </w:rPr>
        <w:t xml:space="preserve"> or vice versa, risks misunderstanding the wide-ranging and complex technical and social interdependencies of a </w:t>
      </w:r>
      <w:r>
        <w:rPr>
          <w:rFonts w:ascii="Times New Roman" w:hAnsi="Times New Roman" w:cs="Times New Roman"/>
          <w:sz w:val="24"/>
          <w:szCs w:val="24"/>
        </w:rPr>
        <w:t>PE</w:t>
      </w:r>
      <w:r w:rsidR="006805D4" w:rsidRPr="006136D1">
        <w:rPr>
          <w:rFonts w:ascii="Times New Roman" w:hAnsi="Times New Roman" w:cs="Times New Roman"/>
          <w:sz w:val="24"/>
          <w:szCs w:val="24"/>
        </w:rPr>
        <w:t>.</w:t>
      </w:r>
      <w:r w:rsidR="00E96B74" w:rsidRPr="006136D1">
        <w:rPr>
          <w:rFonts w:ascii="Times New Roman" w:hAnsi="Times New Roman" w:cs="Times New Roman"/>
          <w:sz w:val="24"/>
          <w:szCs w:val="24"/>
        </w:rPr>
        <w:t xml:space="preserve"> </w:t>
      </w:r>
    </w:p>
    <w:p w14:paraId="0329A6F6" w14:textId="5BFA8459" w:rsidR="00BC3282" w:rsidRPr="006136D1" w:rsidRDefault="005375E1" w:rsidP="000F4F7B">
      <w:pPr>
        <w:pStyle w:val="Heading2"/>
        <w:spacing w:line="276" w:lineRule="auto"/>
      </w:pPr>
      <w:r w:rsidRPr="006136D1">
        <w:t xml:space="preserve">A </w:t>
      </w:r>
      <w:r w:rsidR="00C12464" w:rsidRPr="006136D1">
        <w:t>s</w:t>
      </w:r>
      <w:r w:rsidRPr="006136D1">
        <w:t xml:space="preserve">ocio-technical view of </w:t>
      </w:r>
      <w:r w:rsidR="00E664A5" w:rsidRPr="006136D1">
        <w:t xml:space="preserve">platform </w:t>
      </w:r>
      <w:r w:rsidR="00BC3282" w:rsidRPr="006136D1">
        <w:t>ec</w:t>
      </w:r>
      <w:r w:rsidRPr="006136D1">
        <w:t>osystems</w:t>
      </w:r>
    </w:p>
    <w:p w14:paraId="76AE7D4A" w14:textId="48C79CB9" w:rsidR="00F12FE9" w:rsidRPr="006136D1" w:rsidRDefault="003921DA" w:rsidP="003921DA">
      <w:pPr>
        <w:spacing w:line="276" w:lineRule="auto"/>
        <w:jc w:val="both"/>
        <w:rPr>
          <w:rFonts w:ascii="Times New Roman" w:hAnsi="Times New Roman" w:cs="Times New Roman"/>
          <w:spacing w:val="2"/>
          <w:sz w:val="24"/>
          <w:szCs w:val="24"/>
          <w:shd w:val="clear" w:color="auto" w:fill="FCFCFC"/>
        </w:rPr>
      </w:pPr>
      <w:r w:rsidRPr="006136D1">
        <w:rPr>
          <w:rFonts w:ascii="Times New Roman" w:hAnsi="Times New Roman" w:cs="Times New Roman"/>
          <w:sz w:val="24"/>
          <w:szCs w:val="24"/>
        </w:rPr>
        <w:t xml:space="preserve">To </w:t>
      </w:r>
      <w:r w:rsidR="009D5CE8">
        <w:rPr>
          <w:rFonts w:ascii="Times New Roman" w:hAnsi="Times New Roman" w:cs="Times New Roman"/>
          <w:sz w:val="24"/>
          <w:szCs w:val="24"/>
        </w:rPr>
        <w:t>address the aforementioned gaps</w:t>
      </w:r>
      <w:r w:rsidRPr="006136D1">
        <w:rPr>
          <w:rFonts w:ascii="Times New Roman" w:hAnsi="Times New Roman" w:cs="Times New Roman"/>
          <w:sz w:val="24"/>
          <w:szCs w:val="24"/>
        </w:rPr>
        <w:t xml:space="preserve"> and take a holistic view of </w:t>
      </w:r>
      <w:r w:rsidR="009D5CE8">
        <w:rPr>
          <w:rFonts w:ascii="Times New Roman" w:hAnsi="Times New Roman" w:cs="Times New Roman"/>
          <w:sz w:val="24"/>
          <w:szCs w:val="24"/>
        </w:rPr>
        <w:t>PEs</w:t>
      </w:r>
      <w:r w:rsidRPr="006136D1">
        <w:rPr>
          <w:rFonts w:ascii="Times New Roman" w:hAnsi="Times New Roman" w:cs="Times New Roman"/>
          <w:sz w:val="24"/>
          <w:szCs w:val="24"/>
        </w:rPr>
        <w:t xml:space="preserve"> in servitization, this study undertakes an integrated research approach and conceptualises </w:t>
      </w:r>
      <w:r w:rsidR="009D5CE8">
        <w:rPr>
          <w:rFonts w:ascii="Times New Roman" w:hAnsi="Times New Roman" w:cs="Times New Roman"/>
          <w:sz w:val="24"/>
          <w:szCs w:val="24"/>
        </w:rPr>
        <w:t>PEs</w:t>
      </w:r>
      <w:r w:rsidRPr="006136D1">
        <w:rPr>
          <w:rFonts w:ascii="Times New Roman" w:hAnsi="Times New Roman" w:cs="Times New Roman"/>
          <w:sz w:val="24"/>
          <w:szCs w:val="24"/>
        </w:rPr>
        <w:t xml:space="preserve"> as socio-technical (S-T) systems.</w:t>
      </w:r>
      <w:r w:rsidRPr="006136D1">
        <w:rPr>
          <w:rFonts w:ascii="Times New Roman" w:hAnsi="Times New Roman" w:cs="Times New Roman"/>
          <w:spacing w:val="2"/>
          <w:sz w:val="24"/>
          <w:szCs w:val="24"/>
          <w:shd w:val="clear" w:color="auto" w:fill="FCFCFC"/>
        </w:rPr>
        <w:t xml:space="preserve"> </w:t>
      </w:r>
      <w:r w:rsidRPr="006136D1">
        <w:rPr>
          <w:rFonts w:ascii="Times New Roman" w:hAnsi="Times New Roman" w:cs="Times New Roman"/>
          <w:sz w:val="24"/>
          <w:szCs w:val="24"/>
        </w:rPr>
        <w:t xml:space="preserve">At its core, S-T systems theory </w:t>
      </w:r>
      <w:r w:rsidRPr="006136D1">
        <w:rPr>
          <w:rFonts w:ascii="Times New Roman" w:hAnsi="Times New Roman" w:cs="Times New Roman"/>
          <w:sz w:val="24"/>
          <w:szCs w:val="24"/>
          <w:shd w:val="clear" w:color="auto" w:fill="FFFFFF"/>
        </w:rPr>
        <w:t xml:space="preserve">builds on the idea that the design and performance of an organisational system can be understood only when the social and technical aspects are considered in conjunction, and treated as interdependent elements of a complex system </w:t>
      </w:r>
      <w:r w:rsidRPr="006136D1">
        <w:rPr>
          <w:rFonts w:ascii="Times New Roman" w:hAnsi="Times New Roman" w:cs="Times New Roman"/>
          <w:sz w:val="24"/>
          <w:szCs w:val="24"/>
          <w:shd w:val="clear" w:color="auto" w:fill="FFFFFF"/>
        </w:rPr>
        <w:fldChar w:fldCharType="begin"/>
      </w:r>
      <w:r w:rsidRPr="006136D1">
        <w:rPr>
          <w:rFonts w:ascii="Times New Roman" w:hAnsi="Times New Roman" w:cs="Times New Roman"/>
          <w:sz w:val="24"/>
          <w:szCs w:val="24"/>
          <w:shd w:val="clear" w:color="auto" w:fill="FFFFFF"/>
        </w:rPr>
        <w:instrText xml:space="preserve"> ADDIN EN.CITE &lt;EndNote&gt;&lt;Cite&gt;&lt;Author&gt;Hughes&lt;/Author&gt;&lt;Year&gt;2017&lt;/Year&gt;&lt;RecNum&gt;317&lt;/RecNum&gt;&lt;DisplayText&gt;(Hughes et al., 2017)&lt;/DisplayText&gt;&lt;record&gt;&lt;rec-number&gt;317&lt;/rec-number&gt;&lt;foreign-keys&gt;&lt;key app="EN" db-id="wwddewsswdrrfkewdv6vdtw22ewvtrdt9e0p" timestamp="1543853100"&gt;317&lt;/key&gt;&lt;/foreign-keys&gt;&lt;ref-type name="Journal Article"&gt;17&lt;/ref-type&gt;&lt;contributors&gt;&lt;authors&gt;&lt;author&gt;Hughes, Helen PN&lt;/author&gt;&lt;author&gt;Clegg, Chris W&lt;/author&gt;&lt;author&gt;Bolton, Lucy E&lt;/author&gt;&lt;author&gt;Machon, Lauren C&lt;/author&gt;&lt;/authors&gt;&lt;/contributors&gt;&lt;titles&gt;&lt;title&gt;Systems scenarios: A tool for facilitating the socio-technical design of work systems&lt;/title&gt;&lt;secondary-title&gt;Ergonomics&lt;/secondary-title&gt;&lt;/titles&gt;&lt;periodical&gt;&lt;full-title&gt;Ergonomics&lt;/full-title&gt;&lt;/periodical&gt;&lt;pages&gt;1319-1335&lt;/pages&gt;&lt;volume&gt;60&lt;/volume&gt;&lt;number&gt;10&lt;/number&gt;&lt;dates&gt;&lt;year&gt;2017&lt;/year&gt;&lt;/dates&gt;&lt;isbn&gt;0014-0139&lt;/isbn&gt;&lt;urls&gt;&lt;/urls&gt;&lt;/record&gt;&lt;/Cite&gt;&lt;/EndNote&gt;</w:instrText>
      </w:r>
      <w:r w:rsidRPr="006136D1">
        <w:rPr>
          <w:rFonts w:ascii="Times New Roman" w:hAnsi="Times New Roman" w:cs="Times New Roman"/>
          <w:sz w:val="24"/>
          <w:szCs w:val="24"/>
          <w:shd w:val="clear" w:color="auto" w:fill="FFFFFF"/>
        </w:rPr>
        <w:fldChar w:fldCharType="separate"/>
      </w:r>
      <w:r w:rsidRPr="006136D1">
        <w:rPr>
          <w:rFonts w:ascii="Times New Roman" w:hAnsi="Times New Roman" w:cs="Times New Roman"/>
          <w:noProof/>
          <w:sz w:val="24"/>
          <w:szCs w:val="24"/>
          <w:shd w:val="clear" w:color="auto" w:fill="FFFFFF"/>
        </w:rPr>
        <w:t>(Hughes et al., 2017)</w:t>
      </w:r>
      <w:r w:rsidRPr="006136D1">
        <w:rPr>
          <w:rFonts w:ascii="Times New Roman" w:hAnsi="Times New Roman" w:cs="Times New Roman"/>
          <w:sz w:val="24"/>
          <w:szCs w:val="24"/>
          <w:shd w:val="clear" w:color="auto" w:fill="FFFFFF"/>
        </w:rPr>
        <w:fldChar w:fldCharType="end"/>
      </w:r>
      <w:r w:rsidRPr="006136D1">
        <w:rPr>
          <w:rFonts w:ascii="Times New Roman" w:hAnsi="Times New Roman" w:cs="Times New Roman"/>
          <w:sz w:val="24"/>
          <w:szCs w:val="24"/>
          <w:shd w:val="clear" w:color="auto" w:fill="FFFFFF"/>
        </w:rPr>
        <w:t xml:space="preserve">. Several authors link the S-T systems theory to the resource based view of </w:t>
      </w:r>
      <w:r w:rsidR="009D5CE8">
        <w:rPr>
          <w:rFonts w:ascii="Times New Roman" w:hAnsi="Times New Roman" w:cs="Times New Roman"/>
          <w:sz w:val="24"/>
          <w:szCs w:val="24"/>
          <w:shd w:val="clear" w:color="auto" w:fill="FFFFFF"/>
        </w:rPr>
        <w:t>a</w:t>
      </w:r>
      <w:r w:rsidRPr="006136D1">
        <w:rPr>
          <w:rFonts w:ascii="Times New Roman" w:hAnsi="Times New Roman" w:cs="Times New Roman"/>
          <w:sz w:val="24"/>
          <w:szCs w:val="24"/>
          <w:shd w:val="clear" w:color="auto" w:fill="FFFFFF"/>
        </w:rPr>
        <w:t xml:space="preserve"> firm </w:t>
      </w:r>
      <w:r w:rsidRPr="006136D1">
        <w:rPr>
          <w:rFonts w:ascii="Times New Roman" w:hAnsi="Times New Roman" w:cs="Times New Roman"/>
          <w:sz w:val="24"/>
          <w:szCs w:val="24"/>
          <w:shd w:val="clear" w:color="auto" w:fill="FFFFFF"/>
        </w:rPr>
        <w:fldChar w:fldCharType="begin">
          <w:fldData xml:space="preserve">PEVuZE5vdGU+PENpdGU+PEF1dGhvcj5Xb25nPC9BdXRob3I+PFllYXI+MjAxNDwvWWVhcj48UmVj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</w:fldData>
        </w:fldChar>
      </w:r>
      <w:r w:rsidR="00F12FE9" w:rsidRPr="006136D1">
        <w:rPr>
          <w:rFonts w:ascii="Times New Roman" w:hAnsi="Times New Roman" w:cs="Times New Roman"/>
          <w:sz w:val="24"/>
          <w:szCs w:val="24"/>
          <w:shd w:val="clear" w:color="auto" w:fill="FFFFFF"/>
        </w:rPr>
        <w:instrText xml:space="preserve"> ADDIN EN.CITE </w:instrText>
      </w:r>
      <w:r w:rsidR="00F12FE9" w:rsidRPr="006136D1">
        <w:rPr>
          <w:rFonts w:ascii="Times New Roman" w:hAnsi="Times New Roman" w:cs="Times New Roman"/>
          <w:sz w:val="24"/>
          <w:szCs w:val="24"/>
          <w:shd w:val="clear" w:color="auto" w:fill="FFFFFF"/>
        </w:rPr>
        <w:fldChar w:fldCharType="begin">
          <w:fldData xml:space="preserve">PEVuZE5vdGU+PENpdGU+PEF1dGhvcj5Xb25nPC9BdXRob3I+PFllYXI+MjAxNDwvWWVhcj48UmVj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</w:fldData>
        </w:fldChar>
      </w:r>
      <w:r w:rsidR="00F12FE9" w:rsidRPr="006136D1">
        <w:rPr>
          <w:rFonts w:ascii="Times New Roman" w:hAnsi="Times New Roman" w:cs="Times New Roman"/>
          <w:sz w:val="24"/>
          <w:szCs w:val="24"/>
          <w:shd w:val="clear" w:color="auto" w:fill="FFFFFF"/>
        </w:rPr>
        <w:instrText xml:space="preserve"> ADDIN EN.CITE.DATA </w:instrText>
      </w:r>
      <w:r w:rsidR="00F12FE9" w:rsidRPr="006136D1">
        <w:rPr>
          <w:rFonts w:ascii="Times New Roman" w:hAnsi="Times New Roman" w:cs="Times New Roman"/>
          <w:sz w:val="24"/>
          <w:szCs w:val="24"/>
          <w:shd w:val="clear" w:color="auto" w:fill="FFFFFF"/>
        </w:rPr>
      </w:r>
      <w:r w:rsidR="00F12FE9" w:rsidRPr="006136D1">
        <w:rPr>
          <w:rFonts w:ascii="Times New Roman" w:hAnsi="Times New Roman" w:cs="Times New Roman"/>
          <w:sz w:val="24"/>
          <w:szCs w:val="24"/>
          <w:shd w:val="clear" w:color="auto" w:fill="FFFFFF"/>
        </w:rPr>
        <w:fldChar w:fldCharType="end"/>
      </w:r>
      <w:r w:rsidRPr="006136D1">
        <w:rPr>
          <w:rFonts w:ascii="Times New Roman" w:hAnsi="Times New Roman" w:cs="Times New Roman"/>
          <w:sz w:val="24"/>
          <w:szCs w:val="24"/>
          <w:shd w:val="clear" w:color="auto" w:fill="FFFFFF"/>
        </w:rPr>
      </w:r>
      <w:r w:rsidRPr="006136D1">
        <w:rPr>
          <w:rFonts w:ascii="Times New Roman" w:hAnsi="Times New Roman" w:cs="Times New Roman"/>
          <w:sz w:val="24"/>
          <w:szCs w:val="24"/>
          <w:shd w:val="clear" w:color="auto" w:fill="FFFFFF"/>
        </w:rPr>
        <w:fldChar w:fldCharType="separate"/>
      </w:r>
      <w:r w:rsidR="00F12FE9" w:rsidRPr="006136D1">
        <w:rPr>
          <w:rFonts w:ascii="Times New Roman" w:hAnsi="Times New Roman" w:cs="Times New Roman"/>
          <w:noProof/>
          <w:sz w:val="24"/>
          <w:szCs w:val="24"/>
          <w:shd w:val="clear" w:color="auto" w:fill="FFFFFF"/>
        </w:rPr>
        <w:t>(e.g. Wong et al., 2014, Xu et al., 2014, Wang et al., 2016)</w:t>
      </w:r>
      <w:r w:rsidRPr="006136D1">
        <w:rPr>
          <w:rFonts w:ascii="Times New Roman" w:hAnsi="Times New Roman" w:cs="Times New Roman"/>
          <w:sz w:val="24"/>
          <w:szCs w:val="24"/>
          <w:shd w:val="clear" w:color="auto" w:fill="FFFFFF"/>
        </w:rPr>
        <w:fldChar w:fldCharType="end"/>
      </w:r>
      <w:r w:rsidR="009D5CE8">
        <w:rPr>
          <w:rFonts w:ascii="Times New Roman" w:hAnsi="Times New Roman" w:cs="Times New Roman"/>
          <w:sz w:val="24"/>
          <w:szCs w:val="24"/>
          <w:shd w:val="clear" w:color="auto" w:fill="FFFFFF"/>
        </w:rPr>
        <w:t>,</w:t>
      </w:r>
      <w:r w:rsidRPr="006136D1">
        <w:rPr>
          <w:rFonts w:ascii="Times New Roman" w:hAnsi="Times New Roman" w:cs="Times New Roman"/>
          <w:sz w:val="24"/>
          <w:szCs w:val="24"/>
          <w:shd w:val="clear" w:color="auto" w:fill="FFFFFF"/>
        </w:rPr>
        <w:t xml:space="preserve"> with its focus on the </w:t>
      </w:r>
      <w:r w:rsidRPr="006136D1">
        <w:rPr>
          <w:rFonts w:ascii="Times New Roman" w:hAnsi="Times New Roman" w:cs="Times New Roman"/>
          <w:sz w:val="24"/>
          <w:szCs w:val="24"/>
          <w:shd w:val="clear" w:color="auto" w:fill="FFFFFF"/>
        </w:rPr>
        <w:lastRenderedPageBreak/>
        <w:t xml:space="preserve">firm’s internal strengths as source of its competitive advantage. By adopting such </w:t>
      </w:r>
      <w:r w:rsidR="0096097E">
        <w:rPr>
          <w:rFonts w:ascii="Times New Roman" w:hAnsi="Times New Roman" w:cs="Times New Roman"/>
          <w:sz w:val="24"/>
          <w:szCs w:val="24"/>
          <w:shd w:val="clear" w:color="auto" w:fill="FFFFFF"/>
        </w:rPr>
        <w:t xml:space="preserve">a </w:t>
      </w:r>
      <w:r w:rsidRPr="006136D1">
        <w:rPr>
          <w:rFonts w:ascii="Times New Roman" w:hAnsi="Times New Roman" w:cs="Times New Roman"/>
          <w:sz w:val="24"/>
          <w:szCs w:val="24"/>
          <w:shd w:val="clear" w:color="auto" w:fill="FFFFFF"/>
        </w:rPr>
        <w:t>view, researchers consider a wide array of socio-technical resources (e.g. assets, capabilities, relationships) and their complementary attributes to explain the firm’s performance</w:t>
      </w:r>
      <w:r w:rsidR="00B457B4" w:rsidRPr="006136D1">
        <w:rPr>
          <w:rFonts w:ascii="Times New Roman" w:hAnsi="Times New Roman" w:cs="Times New Roman"/>
          <w:sz w:val="24"/>
          <w:szCs w:val="24"/>
          <w:shd w:val="clear" w:color="auto" w:fill="FFFFFF"/>
        </w:rPr>
        <w:t xml:space="preserve"> </w:t>
      </w:r>
      <w:r w:rsidR="00B457B4" w:rsidRPr="006136D1">
        <w:rPr>
          <w:rFonts w:ascii="Times New Roman" w:hAnsi="Times New Roman" w:cs="Times New Roman"/>
          <w:sz w:val="24"/>
          <w:szCs w:val="24"/>
          <w:shd w:val="clear" w:color="auto" w:fill="FFFFFF"/>
        </w:rPr>
        <w:fldChar w:fldCharType="begin"/>
      </w:r>
      <w:r w:rsidR="00B457B4" w:rsidRPr="006136D1">
        <w:rPr>
          <w:rFonts w:ascii="Times New Roman" w:hAnsi="Times New Roman" w:cs="Times New Roman"/>
          <w:sz w:val="24"/>
          <w:szCs w:val="24"/>
          <w:shd w:val="clear" w:color="auto" w:fill="FFFFFF"/>
        </w:rPr>
        <w:instrText xml:space="preserve"> ADDIN EN.CITE &lt;EndNote&gt;&lt;Cite&gt;&lt;Author&gt;Rouse&lt;/Author&gt;&lt;Year&gt;2002&lt;/Year&gt;&lt;RecNum&gt;549&lt;/RecNum&gt;&lt;DisplayText&gt;(Rouse and Daellenbach, 2002, Chisholm and Nielsen, 2009)&lt;/DisplayText&gt;&lt;record&gt;&lt;rec-number&gt;549&lt;/rec-number&gt;&lt;foreign-keys&gt;&lt;key app="EN" db-id="wwddewsswdrrfkewdv6vdtw22ewvtrdt9e0p" timestamp="1596792500"&gt;549&lt;/key&gt;&lt;/foreign-keys&gt;&lt;ref-type name="Journal Article"&gt;17&lt;/ref-type&gt;&lt;contributors&gt;&lt;authors&gt;&lt;author&gt;Rouse, Michael J&lt;/author&gt;&lt;author&gt;Daellenbach, Urs S&lt;/author&gt;&lt;/authors&gt;&lt;/contributors&gt;&lt;titles&gt;&lt;title&gt;More thinking on research methods for the resource‐based perspective&lt;/title&gt;&lt;secondary-title&gt;Strategic management journal&lt;/secondary-title&gt;&lt;/titles&gt;&lt;periodical&gt;&lt;full-title&gt;Strategic Management Journal&lt;/full-title&gt;&lt;/periodical&gt;&lt;pages&gt;963-967&lt;/pages&gt;&lt;volume&gt;23&lt;/volume&gt;&lt;number&gt;10&lt;/number&gt;&lt;dates&gt;&lt;year&gt;2002&lt;/year&gt;&lt;/dates&gt;&lt;isbn&gt;0143-2095&lt;/isbn&gt;&lt;urls&gt;&lt;/urls&gt;&lt;/record&gt;&lt;/Cite&gt;&lt;Cite&gt;&lt;Author&gt;Chisholm&lt;/Author&gt;&lt;Year&gt;2009&lt;/Year&gt;&lt;RecNum&gt;550&lt;/RecNum&gt;&lt;record&gt;&lt;rec-number&gt;550&lt;/rec-number&gt;&lt;foreign-keys&gt;&lt;key app="EN" db-id="wwddewsswdrrfkewdv6vdtw22ewvtrdt9e0p" timestamp="1596792547"&gt;550&lt;/key&gt;&lt;/foreign-keys&gt;&lt;ref-type name="Journal Article"&gt;17&lt;/ref-type&gt;&lt;contributors&gt;&lt;authors&gt;&lt;author&gt;Chisholm, Andrew M&lt;/author&gt;&lt;author&gt;Nielsen, Klaus&lt;/author&gt;&lt;/authors&gt;&lt;/contributors&gt;&lt;titles&gt;&lt;title&gt;Social capital and the resource-based view of the firm&lt;/title&gt;&lt;secondary-title&gt;International Studies of Management &amp;amp; Organization&lt;/secondary-title&gt;&lt;/titles&gt;&lt;periodical&gt;&lt;full-title&gt;International Studies of Management &amp;amp; Organization&lt;/full-title&gt;&lt;/periodical&gt;&lt;pages&gt;7-32&lt;/pages&gt;&lt;volume&gt;39&lt;/volume&gt;&lt;number&gt;2&lt;/number&gt;&lt;dates&gt;&lt;year&gt;2009&lt;/year&gt;&lt;/dates&gt;&lt;isbn&gt;0020-8825&lt;/isbn&gt;&lt;urls&gt;&lt;/urls&gt;&lt;/record&gt;&lt;/Cite&gt;&lt;/EndNote&gt;</w:instrText>
      </w:r>
      <w:r w:rsidR="00B457B4" w:rsidRPr="006136D1">
        <w:rPr>
          <w:rFonts w:ascii="Times New Roman" w:hAnsi="Times New Roman" w:cs="Times New Roman"/>
          <w:sz w:val="24"/>
          <w:szCs w:val="24"/>
          <w:shd w:val="clear" w:color="auto" w:fill="FFFFFF"/>
        </w:rPr>
        <w:fldChar w:fldCharType="separate"/>
      </w:r>
      <w:r w:rsidR="00B457B4" w:rsidRPr="006136D1">
        <w:rPr>
          <w:rFonts w:ascii="Times New Roman" w:hAnsi="Times New Roman" w:cs="Times New Roman"/>
          <w:noProof/>
          <w:sz w:val="24"/>
          <w:szCs w:val="24"/>
          <w:shd w:val="clear" w:color="auto" w:fill="FFFFFF"/>
        </w:rPr>
        <w:t>(Rouse and Daellenbach, 2002, Chisholm and Nielsen, 2009)</w:t>
      </w:r>
      <w:r w:rsidR="00B457B4" w:rsidRPr="006136D1">
        <w:rPr>
          <w:rFonts w:ascii="Times New Roman" w:hAnsi="Times New Roman" w:cs="Times New Roman"/>
          <w:sz w:val="24"/>
          <w:szCs w:val="24"/>
          <w:shd w:val="clear" w:color="auto" w:fill="FFFFFF"/>
        </w:rPr>
        <w:fldChar w:fldCharType="end"/>
      </w:r>
      <w:r w:rsidR="00B457B4" w:rsidRPr="006136D1">
        <w:rPr>
          <w:rFonts w:ascii="Times New Roman" w:hAnsi="Times New Roman" w:cs="Times New Roman"/>
          <w:sz w:val="24"/>
          <w:szCs w:val="24"/>
          <w:shd w:val="clear" w:color="auto" w:fill="FFFFFF"/>
        </w:rPr>
        <w:t>.</w:t>
      </w:r>
      <w:r w:rsidRPr="006136D1">
        <w:rPr>
          <w:rFonts w:ascii="Times New Roman" w:hAnsi="Times New Roman" w:cs="Times New Roman"/>
          <w:sz w:val="24"/>
          <w:szCs w:val="24"/>
          <w:shd w:val="clear" w:color="auto" w:fill="FFFFFF"/>
        </w:rPr>
        <w:t xml:space="preserve"> </w:t>
      </w:r>
    </w:p>
    <w:p w14:paraId="03421699" w14:textId="7CEAD92B" w:rsidR="003921DA" w:rsidRPr="006136D1" w:rsidRDefault="003921DA" w:rsidP="003921DA">
      <w:pPr>
        <w:spacing w:line="276" w:lineRule="auto"/>
        <w:jc w:val="both"/>
        <w:rPr>
          <w:rFonts w:ascii="Times New Roman" w:hAnsi="Times New Roman" w:cs="Times New Roman"/>
          <w:sz w:val="24"/>
          <w:szCs w:val="24"/>
          <w:shd w:val="clear" w:color="auto" w:fill="FFFFFF"/>
        </w:rPr>
      </w:pPr>
      <w:r w:rsidRPr="006136D1">
        <w:rPr>
          <w:rFonts w:ascii="Times New Roman" w:hAnsi="Times New Roman" w:cs="Times New Roman"/>
          <w:sz w:val="24"/>
          <w:szCs w:val="24"/>
          <w:shd w:val="clear" w:color="auto" w:fill="FFFFFF"/>
        </w:rPr>
        <w:t>Although the S-T view has its origin in information systems research</w:t>
      </w:r>
      <w:r w:rsidR="00B457B4" w:rsidRPr="006136D1">
        <w:rPr>
          <w:rFonts w:ascii="Times New Roman" w:hAnsi="Times New Roman" w:cs="Times New Roman"/>
          <w:sz w:val="24"/>
          <w:szCs w:val="24"/>
          <w:shd w:val="clear" w:color="auto" w:fill="FFFFFF"/>
        </w:rPr>
        <w:t>,</w:t>
      </w:r>
      <w:r w:rsidRPr="006136D1">
        <w:rPr>
          <w:rFonts w:ascii="Times New Roman" w:hAnsi="Times New Roman" w:cs="Times New Roman"/>
          <w:sz w:val="24"/>
          <w:szCs w:val="24"/>
          <w:shd w:val="clear" w:color="auto" w:fill="FFFFFF"/>
        </w:rPr>
        <w:t xml:space="preserve"> it has since been used to guide the analysis of resources enabling core operational or strategic issues of firms, supply chains </w:t>
      </w:r>
      <w:r w:rsidR="00B457B4" w:rsidRPr="006136D1">
        <w:rPr>
          <w:rFonts w:ascii="Times New Roman" w:hAnsi="Times New Roman" w:cs="Times New Roman"/>
          <w:sz w:val="24"/>
          <w:szCs w:val="24"/>
          <w:shd w:val="clear" w:color="auto" w:fill="FFFFFF"/>
        </w:rPr>
        <w:t>and</w:t>
      </w:r>
      <w:r w:rsidRPr="006136D1">
        <w:rPr>
          <w:rFonts w:ascii="Times New Roman" w:hAnsi="Times New Roman" w:cs="Times New Roman"/>
          <w:sz w:val="24"/>
          <w:szCs w:val="24"/>
          <w:shd w:val="clear" w:color="auto" w:fill="FFFFFF"/>
        </w:rPr>
        <w:t xml:space="preserve"> production networks</w:t>
      </w:r>
      <w:r w:rsidR="00B457B4" w:rsidRPr="006136D1">
        <w:rPr>
          <w:rFonts w:ascii="Times New Roman" w:hAnsi="Times New Roman" w:cs="Times New Roman"/>
          <w:sz w:val="24"/>
          <w:szCs w:val="24"/>
          <w:shd w:val="clear" w:color="auto" w:fill="FFFFFF"/>
        </w:rPr>
        <w:t xml:space="preserve"> </w:t>
      </w:r>
      <w:r w:rsidR="00B457B4" w:rsidRPr="006136D1">
        <w:rPr>
          <w:rFonts w:ascii="Times New Roman" w:hAnsi="Times New Roman" w:cs="Times New Roman"/>
          <w:sz w:val="24"/>
          <w:szCs w:val="24"/>
          <w:shd w:val="clear" w:color="auto" w:fill="FFFFFF"/>
        </w:rPr>
        <w:fldChar w:fldCharType="begin">
          <w:fldData xml:space="preserve">PEVuZE5vdGU+PENpdGU+PEF1dGhvcj5QYW5lYmlhbmNvPC9BdXRob3I+PFllYXI+MjAwNjwvWWVh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</w:fldData>
        </w:fldChar>
      </w:r>
      <w:r w:rsidR="00F12FE9" w:rsidRPr="006136D1">
        <w:rPr>
          <w:rFonts w:ascii="Times New Roman" w:hAnsi="Times New Roman" w:cs="Times New Roman"/>
          <w:sz w:val="24"/>
          <w:szCs w:val="24"/>
          <w:shd w:val="clear" w:color="auto" w:fill="FFFFFF"/>
        </w:rPr>
        <w:instrText xml:space="preserve"> ADDIN EN.CITE </w:instrText>
      </w:r>
      <w:r w:rsidR="00F12FE9" w:rsidRPr="006136D1">
        <w:rPr>
          <w:rFonts w:ascii="Times New Roman" w:hAnsi="Times New Roman" w:cs="Times New Roman"/>
          <w:sz w:val="24"/>
          <w:szCs w:val="24"/>
          <w:shd w:val="clear" w:color="auto" w:fill="FFFFFF"/>
        </w:rPr>
        <w:fldChar w:fldCharType="begin">
          <w:fldData xml:space="preserve">PEVuZE5vdGU+PENpdGU+PEF1dGhvcj5QYW5lYmlhbmNvPC9BdXRob3I+PFllYXI+MjAwNjwvWWVh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</w:fldData>
        </w:fldChar>
      </w:r>
      <w:r w:rsidR="00F12FE9" w:rsidRPr="006136D1">
        <w:rPr>
          <w:rFonts w:ascii="Times New Roman" w:hAnsi="Times New Roman" w:cs="Times New Roman"/>
          <w:sz w:val="24"/>
          <w:szCs w:val="24"/>
          <w:shd w:val="clear" w:color="auto" w:fill="FFFFFF"/>
        </w:rPr>
        <w:instrText xml:space="preserve"> ADDIN EN.CITE.DATA </w:instrText>
      </w:r>
      <w:r w:rsidR="00F12FE9" w:rsidRPr="006136D1">
        <w:rPr>
          <w:rFonts w:ascii="Times New Roman" w:hAnsi="Times New Roman" w:cs="Times New Roman"/>
          <w:sz w:val="24"/>
          <w:szCs w:val="24"/>
          <w:shd w:val="clear" w:color="auto" w:fill="FFFFFF"/>
        </w:rPr>
      </w:r>
      <w:r w:rsidR="00F12FE9" w:rsidRPr="006136D1">
        <w:rPr>
          <w:rFonts w:ascii="Times New Roman" w:hAnsi="Times New Roman" w:cs="Times New Roman"/>
          <w:sz w:val="24"/>
          <w:szCs w:val="24"/>
          <w:shd w:val="clear" w:color="auto" w:fill="FFFFFF"/>
        </w:rPr>
        <w:fldChar w:fldCharType="end"/>
      </w:r>
      <w:r w:rsidR="00B457B4" w:rsidRPr="006136D1">
        <w:rPr>
          <w:rFonts w:ascii="Times New Roman" w:hAnsi="Times New Roman" w:cs="Times New Roman"/>
          <w:sz w:val="24"/>
          <w:szCs w:val="24"/>
          <w:shd w:val="clear" w:color="auto" w:fill="FFFFFF"/>
        </w:rPr>
      </w:r>
      <w:r w:rsidR="00B457B4" w:rsidRPr="006136D1">
        <w:rPr>
          <w:rFonts w:ascii="Times New Roman" w:hAnsi="Times New Roman" w:cs="Times New Roman"/>
          <w:sz w:val="24"/>
          <w:szCs w:val="24"/>
          <w:shd w:val="clear" w:color="auto" w:fill="FFFFFF"/>
        </w:rPr>
        <w:fldChar w:fldCharType="separate"/>
      </w:r>
      <w:r w:rsidR="00F12FE9" w:rsidRPr="006136D1">
        <w:rPr>
          <w:rFonts w:ascii="Times New Roman" w:hAnsi="Times New Roman" w:cs="Times New Roman"/>
          <w:noProof/>
          <w:sz w:val="24"/>
          <w:szCs w:val="24"/>
          <w:shd w:val="clear" w:color="auto" w:fill="FFFFFF"/>
        </w:rPr>
        <w:t>(e.g. Panebianco and Pahl-Wostl, 2006, Kemper and Ballantine, 2017, Grover et al., 2018, Lee et al., 2020)</w:t>
      </w:r>
      <w:r w:rsidR="00B457B4" w:rsidRPr="006136D1">
        <w:rPr>
          <w:rFonts w:ascii="Times New Roman" w:hAnsi="Times New Roman" w:cs="Times New Roman"/>
          <w:sz w:val="24"/>
          <w:szCs w:val="24"/>
          <w:shd w:val="clear" w:color="auto" w:fill="FFFFFF"/>
        </w:rPr>
        <w:fldChar w:fldCharType="end"/>
      </w:r>
      <w:r w:rsidR="00293973" w:rsidRPr="006136D1">
        <w:rPr>
          <w:rFonts w:ascii="Times New Roman" w:hAnsi="Times New Roman" w:cs="Times New Roman"/>
          <w:sz w:val="24"/>
          <w:szCs w:val="24"/>
          <w:shd w:val="clear" w:color="auto" w:fill="FFFFFF"/>
        </w:rPr>
        <w:t>.</w:t>
      </w:r>
      <w:r w:rsidRPr="006136D1">
        <w:rPr>
          <w:rFonts w:ascii="Times New Roman" w:hAnsi="Times New Roman" w:cs="Times New Roman"/>
          <w:sz w:val="24"/>
          <w:szCs w:val="24"/>
          <w:shd w:val="clear" w:color="auto" w:fill="FFFFFF"/>
        </w:rPr>
        <w:t xml:space="preserve"> </w:t>
      </w:r>
      <w:r w:rsidR="00F12FE9" w:rsidRPr="006136D1">
        <w:rPr>
          <w:rFonts w:ascii="Times New Roman" w:hAnsi="Times New Roman" w:cs="Times New Roman"/>
          <w:sz w:val="24"/>
          <w:szCs w:val="24"/>
        </w:rPr>
        <w:t xml:space="preserve">Similarly, </w:t>
      </w:r>
      <w:r w:rsidR="009D5CE8">
        <w:rPr>
          <w:rFonts w:ascii="Times New Roman" w:hAnsi="Times New Roman" w:cs="Times New Roman"/>
          <w:sz w:val="24"/>
          <w:szCs w:val="24"/>
        </w:rPr>
        <w:t>this</w:t>
      </w:r>
      <w:r w:rsidRPr="006136D1">
        <w:rPr>
          <w:rFonts w:ascii="Times New Roman" w:hAnsi="Times New Roman" w:cs="Times New Roman"/>
          <w:sz w:val="24"/>
          <w:szCs w:val="24"/>
        </w:rPr>
        <w:t xml:space="preserve"> study draws on the </w:t>
      </w:r>
      <w:r w:rsidR="009D5CE8">
        <w:rPr>
          <w:rFonts w:ascii="Times New Roman" w:hAnsi="Times New Roman" w:cs="Times New Roman"/>
          <w:sz w:val="24"/>
          <w:szCs w:val="24"/>
        </w:rPr>
        <w:t>S-T</w:t>
      </w:r>
      <w:r w:rsidRPr="006136D1">
        <w:rPr>
          <w:rFonts w:ascii="Times New Roman" w:hAnsi="Times New Roman" w:cs="Times New Roman"/>
          <w:sz w:val="24"/>
          <w:szCs w:val="24"/>
        </w:rPr>
        <w:t xml:space="preserve"> systems theory, not to explain </w:t>
      </w:r>
      <w:r w:rsidR="009D5CE8">
        <w:rPr>
          <w:rFonts w:ascii="Times New Roman" w:hAnsi="Times New Roman" w:cs="Times New Roman"/>
          <w:sz w:val="24"/>
          <w:szCs w:val="24"/>
        </w:rPr>
        <w:t>an</w:t>
      </w:r>
      <w:r w:rsidRPr="006136D1">
        <w:rPr>
          <w:rFonts w:ascii="Times New Roman" w:hAnsi="Times New Roman" w:cs="Times New Roman"/>
          <w:sz w:val="24"/>
          <w:szCs w:val="24"/>
        </w:rPr>
        <w:t xml:space="preserve"> individual firm’s performance, </w:t>
      </w:r>
      <w:r w:rsidR="0096097E">
        <w:rPr>
          <w:rFonts w:ascii="Times New Roman" w:hAnsi="Times New Roman" w:cs="Times New Roman"/>
          <w:sz w:val="24"/>
          <w:szCs w:val="24"/>
        </w:rPr>
        <w:t>but as a framework to develop a</w:t>
      </w:r>
      <w:r w:rsidRPr="006136D1">
        <w:rPr>
          <w:rFonts w:ascii="Times New Roman" w:hAnsi="Times New Roman" w:cs="Times New Roman"/>
          <w:sz w:val="24"/>
          <w:szCs w:val="24"/>
        </w:rPr>
        <w:t xml:space="preserve"> </w:t>
      </w:r>
      <w:r w:rsidR="0096097E">
        <w:rPr>
          <w:rFonts w:ascii="Times New Roman" w:hAnsi="Times New Roman" w:cs="Times New Roman"/>
          <w:sz w:val="24"/>
          <w:szCs w:val="24"/>
        </w:rPr>
        <w:t xml:space="preserve">holistic </w:t>
      </w:r>
      <w:r w:rsidRPr="006136D1">
        <w:rPr>
          <w:rFonts w:ascii="Times New Roman" w:hAnsi="Times New Roman" w:cs="Times New Roman"/>
          <w:sz w:val="24"/>
          <w:szCs w:val="24"/>
        </w:rPr>
        <w:t xml:space="preserve">view of the </w:t>
      </w:r>
      <w:r w:rsidR="00F12FE9" w:rsidRPr="006136D1">
        <w:rPr>
          <w:rFonts w:ascii="Times New Roman" w:hAnsi="Times New Roman" w:cs="Times New Roman"/>
          <w:sz w:val="24"/>
          <w:szCs w:val="24"/>
        </w:rPr>
        <w:t>PE</w:t>
      </w:r>
      <w:r w:rsidRPr="006136D1">
        <w:rPr>
          <w:rFonts w:ascii="Times New Roman" w:hAnsi="Times New Roman" w:cs="Times New Roman"/>
          <w:sz w:val="24"/>
          <w:szCs w:val="24"/>
        </w:rPr>
        <w:t>: to identify diverse resources and the</w:t>
      </w:r>
      <w:r w:rsidR="00E60EB8">
        <w:rPr>
          <w:rFonts w:ascii="Times New Roman" w:hAnsi="Times New Roman" w:cs="Times New Roman"/>
          <w:sz w:val="24"/>
          <w:szCs w:val="24"/>
        </w:rPr>
        <w:t>ir interactions that characteris</w:t>
      </w:r>
      <w:r w:rsidRPr="006136D1">
        <w:rPr>
          <w:rFonts w:ascii="Times New Roman" w:hAnsi="Times New Roman" w:cs="Times New Roman"/>
          <w:sz w:val="24"/>
          <w:szCs w:val="24"/>
        </w:rPr>
        <w:t xml:space="preserve">e and enable </w:t>
      </w:r>
      <w:r w:rsidR="009D5CE8">
        <w:rPr>
          <w:rFonts w:ascii="Times New Roman" w:hAnsi="Times New Roman" w:cs="Times New Roman"/>
          <w:sz w:val="24"/>
          <w:szCs w:val="24"/>
        </w:rPr>
        <w:t>an</w:t>
      </w:r>
      <w:r w:rsidRPr="006136D1">
        <w:rPr>
          <w:rFonts w:ascii="Times New Roman" w:hAnsi="Times New Roman" w:cs="Times New Roman"/>
          <w:sz w:val="24"/>
          <w:szCs w:val="24"/>
        </w:rPr>
        <w:t xml:space="preserve"> advanced services </w:t>
      </w:r>
      <w:r w:rsidR="00F12FE9" w:rsidRPr="006136D1">
        <w:rPr>
          <w:rFonts w:ascii="Times New Roman" w:hAnsi="Times New Roman" w:cs="Times New Roman"/>
          <w:sz w:val="24"/>
          <w:szCs w:val="24"/>
        </w:rPr>
        <w:t>PE</w:t>
      </w:r>
      <w:r w:rsidRPr="006136D1">
        <w:rPr>
          <w:rFonts w:ascii="Times New Roman" w:hAnsi="Times New Roman" w:cs="Times New Roman"/>
          <w:sz w:val="24"/>
          <w:szCs w:val="24"/>
        </w:rPr>
        <w:t>.</w:t>
      </w:r>
      <w:r w:rsidR="00F12FE9" w:rsidRPr="006136D1">
        <w:rPr>
          <w:rFonts w:ascii="Times New Roman" w:hAnsi="Times New Roman" w:cs="Times New Roman"/>
          <w:sz w:val="24"/>
          <w:szCs w:val="24"/>
        </w:rPr>
        <w:t xml:space="preserve"> </w:t>
      </w:r>
      <w:r w:rsidRPr="006136D1">
        <w:rPr>
          <w:rFonts w:ascii="Times New Roman" w:hAnsi="Times New Roman" w:cs="Times New Roman"/>
          <w:sz w:val="24"/>
          <w:szCs w:val="24"/>
          <w:shd w:val="clear" w:color="auto" w:fill="FFFFFF"/>
        </w:rPr>
        <w:t>Hence, following</w:t>
      </w:r>
      <w:r w:rsidR="00F12FE9" w:rsidRPr="006136D1">
        <w:rPr>
          <w:rFonts w:ascii="Times New Roman" w:hAnsi="Times New Roman" w:cs="Times New Roman"/>
          <w:sz w:val="24"/>
          <w:szCs w:val="24"/>
          <w:shd w:val="clear" w:color="auto" w:fill="FFFFFF"/>
        </w:rPr>
        <w:t xml:space="preserve"> </w:t>
      </w:r>
      <w:r w:rsidR="00F12FE9" w:rsidRPr="006136D1">
        <w:rPr>
          <w:rFonts w:ascii="Times New Roman" w:hAnsi="Times New Roman" w:cs="Times New Roman"/>
          <w:sz w:val="24"/>
          <w:szCs w:val="24"/>
          <w:shd w:val="clear" w:color="auto" w:fill="FFFFFF"/>
        </w:rPr>
        <w:fldChar w:fldCharType="begin"/>
      </w:r>
      <w:r w:rsidR="00F12FE9" w:rsidRPr="006136D1">
        <w:rPr>
          <w:rFonts w:ascii="Times New Roman" w:hAnsi="Times New Roman" w:cs="Times New Roman"/>
          <w:sz w:val="24"/>
          <w:szCs w:val="24"/>
          <w:shd w:val="clear" w:color="auto" w:fill="FFFFFF"/>
        </w:rPr>
        <w:instrText xml:space="preserve"> ADDIN EN.CITE &lt;EndNote&gt;&lt;Cite AuthorYear="1"&gt;&lt;Author&gt;Lyytinen&lt;/Author&gt;&lt;Year&gt;2008&lt;/Year&gt;&lt;RecNum&gt;310&lt;/RecNum&gt;&lt;DisplayText&gt;Lyytinen and Newman (2008)&lt;/DisplayText&gt;&lt;record&gt;&lt;rec-number&gt;310&lt;/rec-number&gt;&lt;foreign-keys&gt;&lt;key app="EN" db-id="wwddewsswdrrfkewdv6vdtw22ewvtrdt9e0p" timestamp="1542641433"&gt;310&lt;/key&gt;&lt;/foreign-keys&gt;&lt;ref-type name="Journal Article"&gt;17&lt;/ref-type&gt;&lt;contributors&gt;&lt;authors&gt;&lt;author&gt;Lyytinen, Kalle&lt;/author&gt;&lt;author&gt;Newman, Mike&lt;/author&gt;&lt;/authors&gt;&lt;/contributors&gt;&lt;titles&gt;&lt;title&gt;Explaining information systems change: a punctuated socio-technical change model&lt;/title&gt;&lt;secondary-title&gt;European Journal of Information Systems&lt;/secondary-title&gt;&lt;/titles&gt;&lt;periodical&gt;&lt;full-title&gt;European Journal of Information Systems&lt;/full-title&gt;&lt;/periodical&gt;&lt;pages&gt;589-613&lt;/pages&gt;&lt;volume&gt;17&lt;/volume&gt;&lt;number&gt;6&lt;/number&gt;&lt;dates&gt;&lt;year&gt;2008&lt;/year&gt;&lt;/dates&gt;&lt;isbn&gt;0960-085X&lt;/isbn&gt;&lt;urls&gt;&lt;/urls&gt;&lt;/record&gt;&lt;/Cite&gt;&lt;/EndNote&gt;</w:instrText>
      </w:r>
      <w:r w:rsidR="00F12FE9" w:rsidRPr="006136D1">
        <w:rPr>
          <w:rFonts w:ascii="Times New Roman" w:hAnsi="Times New Roman" w:cs="Times New Roman"/>
          <w:sz w:val="24"/>
          <w:szCs w:val="24"/>
          <w:shd w:val="clear" w:color="auto" w:fill="FFFFFF"/>
        </w:rPr>
        <w:fldChar w:fldCharType="separate"/>
      </w:r>
      <w:r w:rsidR="00F12FE9" w:rsidRPr="006136D1">
        <w:rPr>
          <w:rFonts w:ascii="Times New Roman" w:hAnsi="Times New Roman" w:cs="Times New Roman"/>
          <w:noProof/>
          <w:sz w:val="24"/>
          <w:szCs w:val="24"/>
          <w:shd w:val="clear" w:color="auto" w:fill="FFFFFF"/>
        </w:rPr>
        <w:t>Lyytinen and Newman (2008)</w:t>
      </w:r>
      <w:r w:rsidR="00F12FE9" w:rsidRPr="006136D1">
        <w:rPr>
          <w:rFonts w:ascii="Times New Roman" w:hAnsi="Times New Roman" w:cs="Times New Roman"/>
          <w:sz w:val="24"/>
          <w:szCs w:val="24"/>
          <w:shd w:val="clear" w:color="auto" w:fill="FFFFFF"/>
        </w:rPr>
        <w:fldChar w:fldCharType="end"/>
      </w:r>
      <w:r w:rsidR="00F12FE9" w:rsidRPr="006136D1">
        <w:rPr>
          <w:rFonts w:ascii="Times New Roman" w:hAnsi="Times New Roman" w:cs="Times New Roman"/>
          <w:sz w:val="24"/>
          <w:szCs w:val="24"/>
          <w:shd w:val="clear" w:color="auto" w:fill="FFFFFF"/>
        </w:rPr>
        <w:t xml:space="preserve"> and</w:t>
      </w:r>
      <w:r w:rsidR="009D5CE8">
        <w:rPr>
          <w:rFonts w:ascii="Times New Roman" w:hAnsi="Times New Roman" w:cs="Times New Roman"/>
          <w:sz w:val="24"/>
          <w:szCs w:val="24"/>
          <w:shd w:val="clear" w:color="auto" w:fill="FFFFFF"/>
        </w:rPr>
        <w:t xml:space="preserve"> </w:t>
      </w:r>
      <w:r w:rsidR="009D5CE8">
        <w:rPr>
          <w:rFonts w:ascii="Times New Roman" w:hAnsi="Times New Roman" w:cs="Times New Roman"/>
          <w:sz w:val="24"/>
          <w:szCs w:val="24"/>
          <w:shd w:val="clear" w:color="auto" w:fill="FFFFFF"/>
        </w:rPr>
        <w:fldChar w:fldCharType="begin"/>
      </w:r>
      <w:r w:rsidR="009D5CE8">
        <w:rPr>
          <w:rFonts w:ascii="Times New Roman" w:hAnsi="Times New Roman" w:cs="Times New Roman"/>
          <w:sz w:val="24"/>
          <w:szCs w:val="24"/>
          <w:shd w:val="clear" w:color="auto" w:fill="FFFFFF"/>
        </w:rPr>
        <w:instrText xml:space="preserve"> ADDIN EN.CITE &lt;EndNote&gt;&lt;Cite AuthorYear="1"&gt;&lt;Author&gt;Dremel&lt;/Author&gt;&lt;Year&gt;2018&lt;/Year&gt;&lt;RecNum&gt;313&lt;/RecNum&gt;&lt;DisplayText&gt;Dremel et al. (2018)&lt;/DisplayText&gt;&lt;record&gt;&lt;rec-number&gt;313&lt;/rec-number&gt;&lt;foreign-keys&gt;&lt;key app="EN" db-id="wwddewsswdrrfkewdv6vdtw22ewvtrdt9e0p" timestamp="1542806072"&gt;313&lt;/key&gt;&lt;/foreign-keys&gt;&lt;ref-type name="Journal Article"&gt;17&lt;/ref-type&gt;&lt;contributors&gt;&lt;authors&gt;&lt;author&gt;Dremel, Christian&lt;/author&gt;&lt;author&gt;Herterich, Matthias M&lt;/author&gt;&lt;author&gt;Wulf, Jochen&lt;/author&gt;&lt;author&gt;Vom Brocke, Jan&lt;/author&gt;&lt;/authors&gt;&lt;/contributors&gt;&lt;titles&gt;&lt;title&gt;Actualizing Big Data Analytics Affordances: A Revelatory Case Study&lt;/title&gt;&lt;secondary-title&gt;Information &amp;amp; Management&lt;/secondary-title&gt;&lt;/titles&gt;&lt;periodical&gt;&lt;full-title&gt;Information &amp;amp; Management&lt;/full-title&gt;&lt;/periodical&gt;&lt;dates&gt;&lt;year&gt;2018&lt;/year&gt;&lt;/dates&gt;&lt;isbn&gt;0378-7206&lt;/isbn&gt;&lt;urls&gt;&lt;/urls&gt;&lt;/record&gt;&lt;/Cite&gt;&lt;/EndNote&gt;</w:instrText>
      </w:r>
      <w:r w:rsidR="009D5CE8">
        <w:rPr>
          <w:rFonts w:ascii="Times New Roman" w:hAnsi="Times New Roman" w:cs="Times New Roman"/>
          <w:sz w:val="24"/>
          <w:szCs w:val="24"/>
          <w:shd w:val="clear" w:color="auto" w:fill="FFFFFF"/>
        </w:rPr>
        <w:fldChar w:fldCharType="separate"/>
      </w:r>
      <w:r w:rsidR="009D5CE8">
        <w:rPr>
          <w:rFonts w:ascii="Times New Roman" w:hAnsi="Times New Roman" w:cs="Times New Roman"/>
          <w:noProof/>
          <w:sz w:val="24"/>
          <w:szCs w:val="24"/>
          <w:shd w:val="clear" w:color="auto" w:fill="FFFFFF"/>
        </w:rPr>
        <w:t>Dremel et al. (2018)</w:t>
      </w:r>
      <w:r w:rsidR="009D5CE8">
        <w:rPr>
          <w:rFonts w:ascii="Times New Roman" w:hAnsi="Times New Roman" w:cs="Times New Roman"/>
          <w:sz w:val="24"/>
          <w:szCs w:val="24"/>
          <w:shd w:val="clear" w:color="auto" w:fill="FFFFFF"/>
        </w:rPr>
        <w:fldChar w:fldCharType="end"/>
      </w:r>
      <w:r w:rsidR="009D5CE8">
        <w:rPr>
          <w:rFonts w:ascii="Times New Roman" w:hAnsi="Times New Roman" w:cs="Times New Roman"/>
          <w:sz w:val="24"/>
          <w:szCs w:val="24"/>
          <w:shd w:val="clear" w:color="auto" w:fill="FFFFFF"/>
        </w:rPr>
        <w:t>,</w:t>
      </w:r>
      <w:r w:rsidR="00F12FE9" w:rsidRPr="006136D1">
        <w:rPr>
          <w:rFonts w:ascii="Times New Roman" w:hAnsi="Times New Roman" w:cs="Times New Roman"/>
          <w:sz w:val="24"/>
          <w:szCs w:val="24"/>
          <w:shd w:val="clear" w:color="auto" w:fill="FFFFFF"/>
        </w:rPr>
        <w:t xml:space="preserve"> </w:t>
      </w:r>
      <w:r w:rsidRPr="006136D1">
        <w:rPr>
          <w:rFonts w:ascii="Times New Roman" w:hAnsi="Times New Roman" w:cs="Times New Roman"/>
          <w:sz w:val="24"/>
          <w:szCs w:val="24"/>
          <w:shd w:val="clear" w:color="auto" w:fill="FFFFFF"/>
        </w:rPr>
        <w:t>we</w:t>
      </w:r>
      <w:r w:rsidR="00F12FE9" w:rsidRPr="006136D1">
        <w:rPr>
          <w:rFonts w:ascii="Times New Roman" w:hAnsi="Times New Roman" w:cs="Times New Roman"/>
          <w:sz w:val="24"/>
          <w:szCs w:val="24"/>
          <w:shd w:val="clear" w:color="auto" w:fill="FFFFFF"/>
        </w:rPr>
        <w:t xml:space="preserve"> apply the S-T system notion and</w:t>
      </w:r>
      <w:r w:rsidRPr="006136D1">
        <w:rPr>
          <w:rFonts w:ascii="Times New Roman" w:hAnsi="Times New Roman" w:cs="Times New Roman"/>
          <w:sz w:val="24"/>
          <w:szCs w:val="24"/>
          <w:shd w:val="clear" w:color="auto" w:fill="FFFFFF"/>
        </w:rPr>
        <w:t xml:space="preserve"> consider the four perspectives of - </w:t>
      </w:r>
      <w:r w:rsidRPr="006136D1">
        <w:rPr>
          <w:rFonts w:ascii="Times New Roman" w:hAnsi="Times New Roman" w:cs="Times New Roman"/>
          <w:i/>
          <w:sz w:val="24"/>
          <w:szCs w:val="24"/>
          <w:shd w:val="clear" w:color="auto" w:fill="FFFFFF"/>
        </w:rPr>
        <w:t>technical core</w:t>
      </w:r>
      <w:r w:rsidRPr="006136D1">
        <w:rPr>
          <w:rFonts w:ascii="Times New Roman" w:hAnsi="Times New Roman" w:cs="Times New Roman"/>
          <w:sz w:val="24"/>
          <w:szCs w:val="24"/>
          <w:shd w:val="clear" w:color="auto" w:fill="FFFFFF"/>
        </w:rPr>
        <w:t xml:space="preserve">, </w:t>
      </w:r>
      <w:r w:rsidRPr="006136D1">
        <w:rPr>
          <w:rFonts w:ascii="Times New Roman" w:hAnsi="Times New Roman" w:cs="Times New Roman"/>
          <w:i/>
          <w:sz w:val="24"/>
          <w:szCs w:val="24"/>
          <w:shd w:val="clear" w:color="auto" w:fill="FFFFFF"/>
        </w:rPr>
        <w:t>key actors</w:t>
      </w:r>
      <w:r w:rsidRPr="006136D1">
        <w:rPr>
          <w:rFonts w:ascii="Times New Roman" w:hAnsi="Times New Roman" w:cs="Times New Roman"/>
          <w:sz w:val="24"/>
          <w:szCs w:val="24"/>
          <w:shd w:val="clear" w:color="auto" w:fill="FFFFFF"/>
        </w:rPr>
        <w:t xml:space="preserve">, </w:t>
      </w:r>
      <w:r w:rsidRPr="006136D1">
        <w:rPr>
          <w:rFonts w:ascii="Times New Roman" w:hAnsi="Times New Roman" w:cs="Times New Roman"/>
          <w:i/>
          <w:sz w:val="24"/>
          <w:szCs w:val="24"/>
          <w:shd w:val="clear" w:color="auto" w:fill="FFFFFF"/>
        </w:rPr>
        <w:t>structural boundaries</w:t>
      </w:r>
      <w:r w:rsidRPr="006136D1">
        <w:rPr>
          <w:rFonts w:ascii="Times New Roman" w:hAnsi="Times New Roman" w:cs="Times New Roman"/>
          <w:sz w:val="24"/>
          <w:szCs w:val="24"/>
          <w:shd w:val="clear" w:color="auto" w:fill="FFFFFF"/>
        </w:rPr>
        <w:t xml:space="preserve"> and </w:t>
      </w:r>
      <w:r w:rsidRPr="006136D1">
        <w:rPr>
          <w:rFonts w:ascii="Times New Roman" w:hAnsi="Times New Roman" w:cs="Times New Roman"/>
          <w:i/>
          <w:sz w:val="24"/>
          <w:szCs w:val="24"/>
          <w:shd w:val="clear" w:color="auto" w:fill="FFFFFF"/>
        </w:rPr>
        <w:t>tasks</w:t>
      </w:r>
      <w:r w:rsidRPr="006136D1">
        <w:rPr>
          <w:rFonts w:ascii="Times New Roman" w:hAnsi="Times New Roman" w:cs="Times New Roman"/>
          <w:sz w:val="24"/>
          <w:szCs w:val="24"/>
          <w:shd w:val="clear" w:color="auto" w:fill="FFFFFF"/>
        </w:rPr>
        <w:t xml:space="preserve"> as the key domains to investigate the </w:t>
      </w:r>
      <w:r w:rsidR="009D5CE8">
        <w:rPr>
          <w:rFonts w:ascii="Times New Roman" w:hAnsi="Times New Roman" w:cs="Times New Roman"/>
          <w:sz w:val="24"/>
          <w:szCs w:val="24"/>
          <w:shd w:val="clear" w:color="auto" w:fill="FFFFFF"/>
        </w:rPr>
        <w:t>S-T</w:t>
      </w:r>
      <w:r w:rsidRPr="006136D1">
        <w:rPr>
          <w:rFonts w:ascii="Times New Roman" w:hAnsi="Times New Roman" w:cs="Times New Roman"/>
          <w:sz w:val="24"/>
          <w:szCs w:val="24"/>
          <w:shd w:val="clear" w:color="auto" w:fill="FFFFFF"/>
        </w:rPr>
        <w:t xml:space="preserve"> nature of </w:t>
      </w:r>
      <w:r w:rsidR="00F12FE9" w:rsidRPr="006136D1">
        <w:rPr>
          <w:rFonts w:ascii="Times New Roman" w:hAnsi="Times New Roman" w:cs="Times New Roman"/>
          <w:sz w:val="24"/>
          <w:szCs w:val="24"/>
          <w:shd w:val="clear" w:color="auto" w:fill="FFFFFF"/>
        </w:rPr>
        <w:t xml:space="preserve">an </w:t>
      </w:r>
      <w:r w:rsidR="00F12FE9" w:rsidRPr="006136D1">
        <w:rPr>
          <w:rFonts w:ascii="Times New Roman" w:hAnsi="Times New Roman" w:cs="Times New Roman"/>
          <w:sz w:val="24"/>
          <w:szCs w:val="24"/>
        </w:rPr>
        <w:t>advanced services PE</w:t>
      </w:r>
      <w:r w:rsidRPr="006136D1">
        <w:rPr>
          <w:rFonts w:ascii="Times New Roman" w:hAnsi="Times New Roman" w:cs="Times New Roman"/>
          <w:sz w:val="24"/>
          <w:szCs w:val="24"/>
          <w:shd w:val="clear" w:color="auto" w:fill="FFFFFF"/>
        </w:rPr>
        <w:t xml:space="preserve">. </w:t>
      </w:r>
    </w:p>
    <w:p w14:paraId="5A9A44DB" w14:textId="3AB24B87" w:rsidR="00067F3F" w:rsidRPr="006136D1" w:rsidRDefault="00BD77F0" w:rsidP="000F4F7B">
      <w:pPr>
        <w:spacing w:line="276" w:lineRule="auto"/>
        <w:jc w:val="both"/>
        <w:rPr>
          <w:rFonts w:ascii="Times New Roman" w:hAnsi="Times New Roman" w:cs="Times New Roman"/>
          <w:spacing w:val="2"/>
          <w:sz w:val="24"/>
          <w:szCs w:val="24"/>
          <w:shd w:val="clear" w:color="auto" w:fill="FCFCFC"/>
        </w:rPr>
      </w:pPr>
      <w:r w:rsidRPr="006136D1">
        <w:rPr>
          <w:rFonts w:ascii="Times New Roman" w:hAnsi="Times New Roman" w:cs="Times New Roman"/>
          <w:spacing w:val="2"/>
          <w:sz w:val="24"/>
          <w:szCs w:val="24"/>
          <w:shd w:val="clear" w:color="auto" w:fill="FCFCFC"/>
        </w:rPr>
        <w:t xml:space="preserve">The platform itself accounts for the technical aspects encompassing principles of </w:t>
      </w:r>
      <w:r w:rsidRPr="006136D1">
        <w:rPr>
          <w:rFonts w:ascii="Times New Roman" w:hAnsi="Times New Roman" w:cs="Times New Roman"/>
          <w:i/>
          <w:spacing w:val="2"/>
          <w:sz w:val="24"/>
          <w:szCs w:val="24"/>
          <w:shd w:val="clear" w:color="auto" w:fill="FCFCFC"/>
        </w:rPr>
        <w:t>modularity</w:t>
      </w:r>
      <w:r w:rsidRPr="006136D1">
        <w:rPr>
          <w:rFonts w:ascii="Times New Roman" w:hAnsi="Times New Roman" w:cs="Times New Roman"/>
          <w:spacing w:val="2"/>
          <w:sz w:val="24"/>
          <w:szCs w:val="24"/>
          <w:shd w:val="clear" w:color="auto" w:fill="FCFCFC"/>
        </w:rPr>
        <w:t xml:space="preserve"> </w:t>
      </w:r>
      <w:r w:rsidR="00766989" w:rsidRPr="006136D1">
        <w:rPr>
          <w:rFonts w:ascii="Times New Roman" w:hAnsi="Times New Roman" w:cs="Times New Roman"/>
          <w:spacing w:val="2"/>
          <w:sz w:val="24"/>
          <w:szCs w:val="24"/>
          <w:shd w:val="clear" w:color="auto" w:fill="FCFCFC"/>
        </w:rPr>
        <w:t xml:space="preserve">and </w:t>
      </w:r>
      <w:r w:rsidR="00FF23C6" w:rsidRPr="006136D1">
        <w:rPr>
          <w:rFonts w:ascii="Times New Roman" w:hAnsi="Times New Roman" w:cs="Times New Roman"/>
          <w:i/>
          <w:spacing w:val="2"/>
          <w:sz w:val="24"/>
          <w:szCs w:val="24"/>
          <w:shd w:val="clear" w:color="auto" w:fill="FCFCFC"/>
        </w:rPr>
        <w:t>standardis</w:t>
      </w:r>
      <w:r w:rsidRPr="006136D1">
        <w:rPr>
          <w:rFonts w:ascii="Times New Roman" w:hAnsi="Times New Roman" w:cs="Times New Roman"/>
          <w:i/>
          <w:spacing w:val="2"/>
          <w:sz w:val="24"/>
          <w:szCs w:val="24"/>
          <w:shd w:val="clear" w:color="auto" w:fill="FCFCFC"/>
        </w:rPr>
        <w:t>ation</w:t>
      </w:r>
      <w:r w:rsidRPr="006136D1">
        <w:rPr>
          <w:rFonts w:ascii="Times New Roman" w:hAnsi="Times New Roman" w:cs="Times New Roman"/>
          <w:spacing w:val="2"/>
          <w:sz w:val="24"/>
          <w:szCs w:val="24"/>
          <w:shd w:val="clear" w:color="auto" w:fill="FCFCFC"/>
        </w:rPr>
        <w:t xml:space="preserve"> </w:t>
      </w:r>
      <w:r w:rsidRPr="006136D1">
        <w:rPr>
          <w:rFonts w:ascii="Times New Roman" w:hAnsi="Times New Roman" w:cs="Times New Roman"/>
          <w:spacing w:val="2"/>
          <w:sz w:val="24"/>
          <w:szCs w:val="24"/>
          <w:shd w:val="clear" w:color="auto" w:fill="FCFCFC"/>
        </w:rPr>
        <w:fldChar w:fldCharType="begin">
          <w:fldData xml:space="preserve">PEVuZE5vdGU+PENpdGU+PEF1dGhvcj5UaXdhbmE8L0F1dGhvcj48WWVhcj4yMDEwPC9ZZWFyPjxS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==
</w:fldData>
        </w:fldChar>
      </w:r>
      <w:r w:rsidRPr="006136D1">
        <w:rPr>
          <w:rFonts w:ascii="Times New Roman" w:hAnsi="Times New Roman" w:cs="Times New Roman"/>
          <w:spacing w:val="2"/>
          <w:sz w:val="24"/>
          <w:szCs w:val="24"/>
          <w:shd w:val="clear" w:color="auto" w:fill="FCFCFC"/>
        </w:rPr>
        <w:instrText xml:space="preserve"> ADDIN EN.CITE </w:instrText>
      </w:r>
      <w:r w:rsidRPr="006136D1">
        <w:rPr>
          <w:rFonts w:ascii="Times New Roman" w:hAnsi="Times New Roman" w:cs="Times New Roman"/>
          <w:spacing w:val="2"/>
          <w:sz w:val="24"/>
          <w:szCs w:val="24"/>
          <w:shd w:val="clear" w:color="auto" w:fill="FCFCFC"/>
        </w:rPr>
        <w:fldChar w:fldCharType="begin">
          <w:fldData xml:space="preserve">PEVuZE5vdGU+PENpdGU+PEF1dGhvcj5UaXdhbmE8L0F1dGhvcj48WWVhcj4yMDEwPC9ZZWFyPjxS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==
</w:fldData>
        </w:fldChar>
      </w:r>
      <w:r w:rsidRPr="006136D1">
        <w:rPr>
          <w:rFonts w:ascii="Times New Roman" w:hAnsi="Times New Roman" w:cs="Times New Roman"/>
          <w:spacing w:val="2"/>
          <w:sz w:val="24"/>
          <w:szCs w:val="24"/>
          <w:shd w:val="clear" w:color="auto" w:fill="FCFCFC"/>
        </w:rPr>
        <w:instrText xml:space="preserve"> ADDIN EN.CITE.DATA </w:instrText>
      </w:r>
      <w:r w:rsidRPr="006136D1">
        <w:rPr>
          <w:rFonts w:ascii="Times New Roman" w:hAnsi="Times New Roman" w:cs="Times New Roman"/>
          <w:spacing w:val="2"/>
          <w:sz w:val="24"/>
          <w:szCs w:val="24"/>
          <w:shd w:val="clear" w:color="auto" w:fill="FCFCFC"/>
        </w:rPr>
      </w:r>
      <w:r w:rsidRPr="006136D1">
        <w:rPr>
          <w:rFonts w:ascii="Times New Roman" w:hAnsi="Times New Roman" w:cs="Times New Roman"/>
          <w:spacing w:val="2"/>
          <w:sz w:val="24"/>
          <w:szCs w:val="24"/>
          <w:shd w:val="clear" w:color="auto" w:fill="FCFCFC"/>
        </w:rPr>
        <w:fldChar w:fldCharType="end"/>
      </w:r>
      <w:r w:rsidRPr="006136D1">
        <w:rPr>
          <w:rFonts w:ascii="Times New Roman" w:hAnsi="Times New Roman" w:cs="Times New Roman"/>
          <w:spacing w:val="2"/>
          <w:sz w:val="24"/>
          <w:szCs w:val="24"/>
          <w:shd w:val="clear" w:color="auto" w:fill="FCFCFC"/>
        </w:rPr>
      </w:r>
      <w:r w:rsidRPr="006136D1">
        <w:rPr>
          <w:rFonts w:ascii="Times New Roman" w:hAnsi="Times New Roman" w:cs="Times New Roman"/>
          <w:spacing w:val="2"/>
          <w:sz w:val="24"/>
          <w:szCs w:val="24"/>
          <w:shd w:val="clear" w:color="auto" w:fill="FCFCFC"/>
        </w:rPr>
        <w:fldChar w:fldCharType="separate"/>
      </w:r>
      <w:r w:rsidRPr="006136D1">
        <w:rPr>
          <w:rFonts w:ascii="Times New Roman" w:hAnsi="Times New Roman" w:cs="Times New Roman"/>
          <w:noProof/>
          <w:spacing w:val="2"/>
          <w:sz w:val="24"/>
          <w:szCs w:val="24"/>
          <w:shd w:val="clear" w:color="auto" w:fill="FCFCFC"/>
        </w:rPr>
        <w:t>(Tiwana et al., 2010, De Reuver et al., 2018)</w:t>
      </w:r>
      <w:r w:rsidRPr="006136D1">
        <w:rPr>
          <w:rFonts w:ascii="Times New Roman" w:hAnsi="Times New Roman" w:cs="Times New Roman"/>
          <w:spacing w:val="2"/>
          <w:sz w:val="24"/>
          <w:szCs w:val="24"/>
          <w:shd w:val="clear" w:color="auto" w:fill="FCFCFC"/>
        </w:rPr>
        <w:fldChar w:fldCharType="end"/>
      </w:r>
      <w:r w:rsidR="001D12AD" w:rsidRPr="006136D1">
        <w:rPr>
          <w:rFonts w:ascii="Times New Roman" w:hAnsi="Times New Roman" w:cs="Times New Roman"/>
          <w:spacing w:val="2"/>
          <w:sz w:val="24"/>
          <w:szCs w:val="24"/>
          <w:shd w:val="clear" w:color="auto" w:fill="FCFCFC"/>
        </w:rPr>
        <w:t>,</w:t>
      </w:r>
      <w:r w:rsidRPr="006136D1">
        <w:rPr>
          <w:rFonts w:ascii="Times New Roman" w:hAnsi="Times New Roman" w:cs="Times New Roman"/>
          <w:spacing w:val="2"/>
          <w:sz w:val="24"/>
          <w:szCs w:val="24"/>
          <w:shd w:val="clear" w:color="auto" w:fill="FCFCFC"/>
        </w:rPr>
        <w:t xml:space="preserve"> </w:t>
      </w:r>
      <w:r w:rsidR="001D12AD" w:rsidRPr="006136D1">
        <w:rPr>
          <w:rFonts w:ascii="Times New Roman" w:hAnsi="Times New Roman" w:cs="Times New Roman"/>
          <w:spacing w:val="2"/>
          <w:sz w:val="24"/>
          <w:szCs w:val="24"/>
          <w:shd w:val="clear" w:color="auto" w:fill="FCFCFC"/>
        </w:rPr>
        <w:t xml:space="preserve">which </w:t>
      </w:r>
      <w:r w:rsidR="009404B0" w:rsidRPr="006136D1">
        <w:rPr>
          <w:rFonts w:ascii="Times New Roman" w:hAnsi="Times New Roman" w:cs="Times New Roman"/>
          <w:spacing w:val="2"/>
          <w:sz w:val="24"/>
          <w:szCs w:val="24"/>
          <w:shd w:val="clear" w:color="auto" w:fill="FCFCFC"/>
        </w:rPr>
        <w:t>allow</w:t>
      </w:r>
      <w:r w:rsidR="001D12AD" w:rsidRPr="006136D1">
        <w:rPr>
          <w:rFonts w:ascii="Times New Roman" w:hAnsi="Times New Roman" w:cs="Times New Roman"/>
          <w:spacing w:val="2"/>
          <w:sz w:val="24"/>
          <w:szCs w:val="24"/>
          <w:shd w:val="clear" w:color="auto" w:fill="FCFCFC"/>
        </w:rPr>
        <w:t>s</w:t>
      </w:r>
      <w:r w:rsidR="000678C5" w:rsidRPr="006136D1">
        <w:rPr>
          <w:rFonts w:ascii="Times New Roman" w:hAnsi="Times New Roman" w:cs="Times New Roman"/>
          <w:spacing w:val="2"/>
          <w:sz w:val="24"/>
          <w:szCs w:val="24"/>
          <w:shd w:val="clear" w:color="auto" w:fill="FCFCFC"/>
        </w:rPr>
        <w:t xml:space="preserve"> manufacturing firms to conceive and devise </w:t>
      </w:r>
      <w:r w:rsidR="00595E34" w:rsidRPr="006136D1">
        <w:rPr>
          <w:rFonts w:ascii="Times New Roman" w:hAnsi="Times New Roman" w:cs="Times New Roman"/>
          <w:spacing w:val="2"/>
          <w:sz w:val="24"/>
          <w:szCs w:val="24"/>
          <w:shd w:val="clear" w:color="auto" w:fill="FCFCFC"/>
        </w:rPr>
        <w:t xml:space="preserve">modularised </w:t>
      </w:r>
      <w:r w:rsidR="007667AA" w:rsidRPr="006136D1">
        <w:rPr>
          <w:rFonts w:ascii="Times New Roman" w:hAnsi="Times New Roman" w:cs="Times New Roman"/>
          <w:spacing w:val="2"/>
          <w:sz w:val="24"/>
          <w:szCs w:val="24"/>
          <w:shd w:val="clear" w:color="auto" w:fill="FCFCFC"/>
        </w:rPr>
        <w:t>service offerings</w:t>
      </w:r>
      <w:r w:rsidR="00190D74" w:rsidRPr="006136D1">
        <w:rPr>
          <w:rFonts w:ascii="Times New Roman" w:hAnsi="Times New Roman" w:cs="Times New Roman"/>
          <w:spacing w:val="2"/>
          <w:sz w:val="24"/>
          <w:szCs w:val="24"/>
          <w:shd w:val="clear" w:color="auto" w:fill="FCFCFC"/>
        </w:rPr>
        <w:t xml:space="preserve">. </w:t>
      </w:r>
      <w:r w:rsidR="0059641A" w:rsidRPr="006136D1">
        <w:rPr>
          <w:rFonts w:ascii="Times New Roman" w:hAnsi="Times New Roman" w:cs="Times New Roman"/>
          <w:spacing w:val="2"/>
          <w:sz w:val="24"/>
          <w:szCs w:val="24"/>
          <w:shd w:val="clear" w:color="auto" w:fill="FCFCFC"/>
        </w:rPr>
        <w:t>M</w:t>
      </w:r>
      <w:r w:rsidR="0085746C" w:rsidRPr="006136D1">
        <w:rPr>
          <w:rFonts w:ascii="Times New Roman" w:eastAsia="Times New Roman" w:hAnsi="Times New Roman" w:cs="Times New Roman"/>
          <w:iCs/>
          <w:color w:val="333333"/>
          <w:spacing w:val="2"/>
          <w:sz w:val="24"/>
          <w:szCs w:val="24"/>
        </w:rPr>
        <w:t>odularity</w:t>
      </w:r>
      <w:r w:rsidR="0085746C" w:rsidRPr="006136D1">
        <w:rPr>
          <w:rFonts w:ascii="Times New Roman" w:eastAsia="Times New Roman" w:hAnsi="Times New Roman" w:cs="Times New Roman"/>
          <w:color w:val="333333"/>
          <w:spacing w:val="2"/>
          <w:sz w:val="24"/>
          <w:szCs w:val="24"/>
        </w:rPr>
        <w:t> refers to the process of dividing</w:t>
      </w:r>
      <w:r w:rsidR="00AC7F74" w:rsidRPr="006136D1">
        <w:rPr>
          <w:rFonts w:ascii="Times New Roman" w:eastAsia="Times New Roman" w:hAnsi="Times New Roman" w:cs="Times New Roman"/>
          <w:color w:val="333333"/>
          <w:spacing w:val="2"/>
          <w:sz w:val="24"/>
          <w:szCs w:val="24"/>
        </w:rPr>
        <w:t xml:space="preserve"> </w:t>
      </w:r>
      <w:r w:rsidR="0085746C" w:rsidRPr="006136D1">
        <w:rPr>
          <w:rFonts w:ascii="Times New Roman" w:eastAsia="Times New Roman" w:hAnsi="Times New Roman" w:cs="Times New Roman"/>
          <w:color w:val="333333"/>
          <w:spacing w:val="2"/>
          <w:sz w:val="24"/>
          <w:szCs w:val="24"/>
        </w:rPr>
        <w:t xml:space="preserve">the design of a product/service into </w:t>
      </w:r>
      <w:r w:rsidR="00AC7F74" w:rsidRPr="006136D1">
        <w:rPr>
          <w:rFonts w:ascii="Times New Roman" w:eastAsia="Times New Roman" w:hAnsi="Times New Roman" w:cs="Times New Roman"/>
          <w:color w:val="333333"/>
          <w:spacing w:val="2"/>
          <w:sz w:val="24"/>
          <w:szCs w:val="24"/>
        </w:rPr>
        <w:t xml:space="preserve">fragmented </w:t>
      </w:r>
      <w:r w:rsidR="0085746C" w:rsidRPr="006136D1">
        <w:rPr>
          <w:rFonts w:ascii="Times New Roman" w:eastAsia="Times New Roman" w:hAnsi="Times New Roman" w:cs="Times New Roman"/>
          <w:color w:val="333333"/>
          <w:spacing w:val="2"/>
          <w:sz w:val="24"/>
          <w:szCs w:val="24"/>
        </w:rPr>
        <w:t xml:space="preserve">modules </w:t>
      </w:r>
      <w:r w:rsidR="0085746C" w:rsidRPr="006136D1">
        <w:rPr>
          <w:rFonts w:ascii="Times New Roman" w:eastAsia="Times New Roman" w:hAnsi="Times New Roman" w:cs="Times New Roman"/>
          <w:color w:val="333333"/>
          <w:spacing w:val="2"/>
          <w:sz w:val="24"/>
          <w:szCs w:val="24"/>
        </w:rPr>
        <w:fldChar w:fldCharType="begin"/>
      </w:r>
      <w:r w:rsidR="0085746C" w:rsidRPr="006136D1">
        <w:rPr>
          <w:rFonts w:ascii="Times New Roman" w:eastAsia="Times New Roman" w:hAnsi="Times New Roman" w:cs="Times New Roman"/>
          <w:color w:val="333333"/>
          <w:spacing w:val="2"/>
          <w:sz w:val="24"/>
          <w:szCs w:val="24"/>
        </w:rPr>
        <w:instrText xml:space="preserve"> ADDIN EN.CITE &lt;EndNote&gt;&lt;Cite&gt;&lt;Author&gt;Kuula&lt;/Author&gt;&lt;Year&gt;2018&lt;/Year&gt;&lt;RecNum&gt;340&lt;/RecNum&gt;&lt;DisplayText&gt;(Kuula et al., 2018)&lt;/DisplayText&gt;&lt;record&gt;&lt;rec-number&gt;340&lt;/rec-number&gt;&lt;foreign-keys&gt;&lt;key app="EN" db-id="wwddewsswdrrfkewdv6vdtw22ewvtrdt9e0p" timestamp="1556193171"&gt;340&lt;/key&gt;&lt;/foreign-keys&gt;&lt;ref-type name="Journal Article"&gt;17&lt;/ref-type&gt;&lt;contributors&gt;&lt;authors&gt;&lt;author&gt;Kuula, Seppo&lt;/author&gt;&lt;author&gt;Haapasalo, Harri&lt;/author&gt;&lt;author&gt;Tolonen, Arto&lt;/author&gt;&lt;/authors&gt;&lt;/contributors&gt;&lt;titles&gt;&lt;title&gt;Cost-efficient co-creation of knowledge intensive business services&lt;/title&gt;&lt;secondary-title&gt;Service Business&lt;/secondary-title&gt;&lt;/titles&gt;&lt;periodical&gt;&lt;full-title&gt;Service Business&lt;/full-title&gt;&lt;/periodical&gt;&lt;pages&gt;779-808&lt;/pages&gt;&lt;volume&gt;12&lt;/volume&gt;&lt;number&gt;4&lt;/number&gt;&lt;dates&gt;&lt;year&gt;2018&lt;/year&gt;&lt;/dates&gt;&lt;isbn&gt;1862-8516&lt;/isbn&gt;&lt;urls&gt;&lt;/urls&gt;&lt;/record&gt;&lt;/Cite&gt;&lt;/EndNote&gt;</w:instrText>
      </w:r>
      <w:r w:rsidR="0085746C" w:rsidRPr="006136D1">
        <w:rPr>
          <w:rFonts w:ascii="Times New Roman" w:eastAsia="Times New Roman" w:hAnsi="Times New Roman" w:cs="Times New Roman"/>
          <w:color w:val="333333"/>
          <w:spacing w:val="2"/>
          <w:sz w:val="24"/>
          <w:szCs w:val="24"/>
        </w:rPr>
        <w:fldChar w:fldCharType="separate"/>
      </w:r>
      <w:r w:rsidR="0085746C" w:rsidRPr="006136D1">
        <w:rPr>
          <w:rFonts w:ascii="Times New Roman" w:eastAsia="Times New Roman" w:hAnsi="Times New Roman" w:cs="Times New Roman"/>
          <w:noProof/>
          <w:color w:val="333333"/>
          <w:spacing w:val="2"/>
          <w:sz w:val="24"/>
          <w:szCs w:val="24"/>
        </w:rPr>
        <w:t>(Kuula et al., 2018)</w:t>
      </w:r>
      <w:r w:rsidR="0085746C" w:rsidRPr="006136D1">
        <w:rPr>
          <w:rFonts w:ascii="Times New Roman" w:eastAsia="Times New Roman" w:hAnsi="Times New Roman" w:cs="Times New Roman"/>
          <w:color w:val="333333"/>
          <w:spacing w:val="2"/>
          <w:sz w:val="24"/>
          <w:szCs w:val="24"/>
        </w:rPr>
        <w:fldChar w:fldCharType="end"/>
      </w:r>
      <w:r w:rsidR="0059641A" w:rsidRPr="006136D1">
        <w:rPr>
          <w:rFonts w:ascii="Times New Roman" w:eastAsia="Times New Roman" w:hAnsi="Times New Roman" w:cs="Times New Roman"/>
          <w:color w:val="333333"/>
          <w:spacing w:val="2"/>
          <w:sz w:val="24"/>
          <w:szCs w:val="24"/>
        </w:rPr>
        <w:t>.</w:t>
      </w:r>
      <w:r w:rsidR="0085746C" w:rsidRPr="006136D1">
        <w:rPr>
          <w:rFonts w:ascii="Times New Roman" w:eastAsia="Times New Roman" w:hAnsi="Times New Roman" w:cs="Times New Roman"/>
          <w:b/>
          <w:color w:val="333333"/>
          <w:spacing w:val="2"/>
          <w:sz w:val="24"/>
          <w:szCs w:val="24"/>
        </w:rPr>
        <w:t xml:space="preserve"> </w:t>
      </w:r>
      <w:r w:rsidR="00B34CA7" w:rsidRPr="006136D1">
        <w:rPr>
          <w:rFonts w:ascii="Times New Roman" w:hAnsi="Times New Roman" w:cs="Times New Roman"/>
          <w:spacing w:val="2"/>
          <w:sz w:val="24"/>
          <w:szCs w:val="24"/>
          <w:shd w:val="clear" w:color="auto" w:fill="FCFCFC"/>
        </w:rPr>
        <w:t>Modularity principles are focused on the need for each module to be fairly independent to enable a specific function per module</w:t>
      </w:r>
      <w:r w:rsidR="00606D3F" w:rsidRPr="006136D1">
        <w:rPr>
          <w:rFonts w:ascii="Times New Roman" w:hAnsi="Times New Roman" w:cs="Times New Roman"/>
          <w:spacing w:val="2"/>
          <w:sz w:val="24"/>
          <w:szCs w:val="24"/>
          <w:shd w:val="clear" w:color="auto" w:fill="FCFCFC"/>
        </w:rPr>
        <w:t xml:space="preserve"> (scalability catering to diverse needs)</w:t>
      </w:r>
      <w:r w:rsidR="00B34CA7" w:rsidRPr="006136D1">
        <w:rPr>
          <w:rFonts w:ascii="Times New Roman" w:hAnsi="Times New Roman" w:cs="Times New Roman"/>
          <w:spacing w:val="2"/>
          <w:sz w:val="24"/>
          <w:szCs w:val="24"/>
          <w:shd w:val="clear" w:color="auto" w:fill="FCFCFC"/>
        </w:rPr>
        <w:t>, and at the same time</w:t>
      </w:r>
      <w:r w:rsidR="00A94E71">
        <w:rPr>
          <w:rFonts w:ascii="Times New Roman" w:hAnsi="Times New Roman" w:cs="Times New Roman"/>
          <w:spacing w:val="2"/>
          <w:sz w:val="24"/>
          <w:szCs w:val="24"/>
          <w:shd w:val="clear" w:color="auto" w:fill="FCFCFC"/>
        </w:rPr>
        <w:t>,</w:t>
      </w:r>
      <w:r w:rsidR="00B34CA7" w:rsidRPr="006136D1">
        <w:rPr>
          <w:rFonts w:ascii="Times New Roman" w:hAnsi="Times New Roman" w:cs="Times New Roman"/>
          <w:spacing w:val="2"/>
          <w:sz w:val="24"/>
          <w:szCs w:val="24"/>
          <w:shd w:val="clear" w:color="auto" w:fill="FCFCFC"/>
        </w:rPr>
        <w:t xml:space="preserve"> also be compatible with standardised interfaces to enable integration between modules </w:t>
      </w:r>
      <w:r w:rsidR="00B34CA7" w:rsidRPr="006136D1">
        <w:rPr>
          <w:rFonts w:ascii="Times New Roman" w:hAnsi="Times New Roman" w:cs="Times New Roman"/>
          <w:spacing w:val="2"/>
          <w:sz w:val="24"/>
          <w:szCs w:val="24"/>
          <w:shd w:val="clear" w:color="auto" w:fill="FCFCFC"/>
        </w:rPr>
        <w:fldChar w:fldCharType="begin"/>
      </w:r>
      <w:r w:rsidR="00B34CA7" w:rsidRPr="006136D1">
        <w:rPr>
          <w:rFonts w:ascii="Times New Roman" w:hAnsi="Times New Roman" w:cs="Times New Roman"/>
          <w:spacing w:val="2"/>
          <w:sz w:val="24"/>
          <w:szCs w:val="24"/>
          <w:shd w:val="clear" w:color="auto" w:fill="FCFCFC"/>
        </w:rPr>
        <w:instrText xml:space="preserve"> ADDIN EN.CITE &lt;EndNote&gt;&lt;Cite&gt;&lt;Author&gt;Broekhuis&lt;/Author&gt;&lt;Year&gt;2017&lt;/Year&gt;&lt;RecNum&gt;542&lt;/RecNum&gt;&lt;DisplayText&gt;(Broekhuis et al., 2017)&lt;/DisplayText&gt;&lt;record&gt;&lt;rec-number&gt;542&lt;/rec-number&gt;&lt;foreign-keys&gt;&lt;key app="EN" db-id="wwddewsswdrrfkewdv6vdtw22ewvtrdt9e0p" timestamp="1596551755"&gt;542&lt;/key&gt;&lt;/foreign-keys&gt;&lt;ref-type name="Journal Article"&gt;17&lt;/ref-type&gt;&lt;contributors&gt;&lt;authors&gt;&lt;author&gt;Broekhuis, Manda&lt;/author&gt;&lt;author&gt;van Offenbeek, Marjolein&lt;/author&gt;&lt;author&gt;Eissens-van der Laan, Monique&lt;/author&gt;&lt;/authors&gt;&lt;/contributors&gt;&lt;titles&gt;&lt;title&gt;What professionals consider when designing a modular service architecture?&lt;/title&gt;&lt;secondary-title&gt;International Journal of Operations &amp;amp; Production Management&lt;/secondary-title&gt;&lt;/titles&gt;&lt;periodical&gt;&lt;full-title&gt;International Journal of Operations &amp;amp; Production Management&lt;/full-title&gt;&lt;/periodical&gt;&lt;dates&gt;&lt;year&gt;2017&lt;/year&gt;&lt;/dates&gt;&lt;isbn&gt;0144-3577&lt;/isbn&gt;&lt;urls&gt;&lt;/urls&gt;&lt;/record&gt;&lt;/Cite&gt;&lt;/EndNote&gt;</w:instrText>
      </w:r>
      <w:r w:rsidR="00B34CA7" w:rsidRPr="006136D1">
        <w:rPr>
          <w:rFonts w:ascii="Times New Roman" w:hAnsi="Times New Roman" w:cs="Times New Roman"/>
          <w:spacing w:val="2"/>
          <w:sz w:val="24"/>
          <w:szCs w:val="24"/>
          <w:shd w:val="clear" w:color="auto" w:fill="FCFCFC"/>
        </w:rPr>
        <w:fldChar w:fldCharType="separate"/>
      </w:r>
      <w:r w:rsidR="00B34CA7" w:rsidRPr="006136D1">
        <w:rPr>
          <w:rFonts w:ascii="Times New Roman" w:hAnsi="Times New Roman" w:cs="Times New Roman"/>
          <w:noProof/>
          <w:spacing w:val="2"/>
          <w:sz w:val="24"/>
          <w:szCs w:val="24"/>
          <w:shd w:val="clear" w:color="auto" w:fill="FCFCFC"/>
        </w:rPr>
        <w:t>(Broekhuis et al., 2017)</w:t>
      </w:r>
      <w:r w:rsidR="00B34CA7" w:rsidRPr="006136D1">
        <w:rPr>
          <w:rFonts w:ascii="Times New Roman" w:hAnsi="Times New Roman" w:cs="Times New Roman"/>
          <w:spacing w:val="2"/>
          <w:sz w:val="24"/>
          <w:szCs w:val="24"/>
          <w:shd w:val="clear" w:color="auto" w:fill="FCFCFC"/>
        </w:rPr>
        <w:fldChar w:fldCharType="end"/>
      </w:r>
      <w:r w:rsidR="00B34CA7" w:rsidRPr="006136D1">
        <w:rPr>
          <w:rFonts w:ascii="Times New Roman" w:hAnsi="Times New Roman" w:cs="Times New Roman"/>
          <w:spacing w:val="2"/>
          <w:sz w:val="24"/>
          <w:szCs w:val="24"/>
          <w:shd w:val="clear" w:color="auto" w:fill="FCFCFC"/>
        </w:rPr>
        <w:t xml:space="preserve">. </w:t>
      </w:r>
      <w:r w:rsidR="00A44734" w:rsidRPr="006136D1">
        <w:rPr>
          <w:rFonts w:ascii="Times New Roman" w:hAnsi="Times New Roman" w:cs="Times New Roman"/>
          <w:spacing w:val="2"/>
          <w:sz w:val="24"/>
          <w:szCs w:val="24"/>
          <w:shd w:val="clear" w:color="auto" w:fill="FCFCFC"/>
        </w:rPr>
        <w:t xml:space="preserve">Standardisation refers to the commonality of components </w:t>
      </w:r>
      <w:r w:rsidR="00A44734" w:rsidRPr="006136D1">
        <w:rPr>
          <w:rFonts w:ascii="Times New Roman" w:hAnsi="Times New Roman" w:cs="Times New Roman"/>
          <w:spacing w:val="2"/>
          <w:sz w:val="24"/>
          <w:szCs w:val="24"/>
          <w:shd w:val="clear" w:color="auto" w:fill="FCFCFC"/>
        </w:rPr>
        <w:fldChar w:fldCharType="begin"/>
      </w:r>
      <w:r w:rsidR="00A44734" w:rsidRPr="006136D1">
        <w:rPr>
          <w:rFonts w:ascii="Times New Roman" w:hAnsi="Times New Roman" w:cs="Times New Roman"/>
          <w:spacing w:val="2"/>
          <w:sz w:val="24"/>
          <w:szCs w:val="24"/>
          <w:shd w:val="clear" w:color="auto" w:fill="FCFCFC"/>
        </w:rPr>
        <w:instrText xml:space="preserve"> ADDIN EN.CITE &lt;EndNote&gt;&lt;Cite&gt;&lt;Author&gt;Salonen&lt;/Author&gt;&lt;Year&gt;2018&lt;/Year&gt;&lt;RecNum&gt;366&lt;/RecNum&gt;&lt;DisplayText&gt;(Salonen et al., 2018)&lt;/DisplayText&gt;&lt;record&gt;&lt;rec-number&gt;366&lt;/rec-number&gt;&lt;foreign-keys&gt;&lt;key app="EN" db-id="wwddewsswdrrfkewdv6vdtw22ewvtrdt9e0p" timestamp="1557418034"&gt;366&lt;/key&gt;&lt;/foreign-keys&gt;&lt;ref-type name="Journal Article"&gt;17&lt;/ref-type&gt;&lt;contributors&gt;&lt;authors&gt;&lt;author&gt;Salonen, Anna&lt;/author&gt;&lt;author&gt;Rajala, Risto&lt;/author&gt;&lt;author&gt;Virtanen, Ari&lt;/author&gt;&lt;/authors&gt;&lt;/contributors&gt;&lt;titles&gt;&lt;title&gt;Leveraging the benefits of modularity in the provision of integrated solutions: A strategic learning perspective&lt;/title&gt;&lt;secondary-title&gt;Industrial Marketing Management&lt;/secondary-title&gt;&lt;/titles&gt;&lt;periodical&gt;&lt;full-title&gt;Industrial Marketing Management&lt;/full-title&gt;&lt;/periodical&gt;&lt;pages&gt;13-24&lt;/pages&gt;&lt;volume&gt;68&lt;/volume&gt;&lt;dates&gt;&lt;year&gt;2018&lt;/year&gt;&lt;/dates&gt;&lt;isbn&gt;0019-8501&lt;/isbn&gt;&lt;urls&gt;&lt;/urls&gt;&lt;/record&gt;&lt;/Cite&gt;&lt;/EndNote&gt;</w:instrText>
      </w:r>
      <w:r w:rsidR="00A44734" w:rsidRPr="006136D1">
        <w:rPr>
          <w:rFonts w:ascii="Times New Roman" w:hAnsi="Times New Roman" w:cs="Times New Roman"/>
          <w:spacing w:val="2"/>
          <w:sz w:val="24"/>
          <w:szCs w:val="24"/>
          <w:shd w:val="clear" w:color="auto" w:fill="FCFCFC"/>
        </w:rPr>
        <w:fldChar w:fldCharType="separate"/>
      </w:r>
      <w:r w:rsidR="00A44734" w:rsidRPr="006136D1">
        <w:rPr>
          <w:rFonts w:ascii="Times New Roman" w:hAnsi="Times New Roman" w:cs="Times New Roman"/>
          <w:noProof/>
          <w:spacing w:val="2"/>
          <w:sz w:val="24"/>
          <w:szCs w:val="24"/>
          <w:shd w:val="clear" w:color="auto" w:fill="FCFCFC"/>
        </w:rPr>
        <w:t>(Salonen et al., 2018)</w:t>
      </w:r>
      <w:r w:rsidR="00A44734" w:rsidRPr="006136D1">
        <w:rPr>
          <w:rFonts w:ascii="Times New Roman" w:hAnsi="Times New Roman" w:cs="Times New Roman"/>
          <w:spacing w:val="2"/>
          <w:sz w:val="24"/>
          <w:szCs w:val="24"/>
          <w:shd w:val="clear" w:color="auto" w:fill="FCFCFC"/>
        </w:rPr>
        <w:fldChar w:fldCharType="end"/>
      </w:r>
      <w:r w:rsidR="00155F2D" w:rsidRPr="006136D1">
        <w:rPr>
          <w:rFonts w:ascii="Times New Roman" w:hAnsi="Times New Roman" w:cs="Times New Roman"/>
          <w:spacing w:val="2"/>
          <w:sz w:val="24"/>
          <w:szCs w:val="24"/>
          <w:shd w:val="clear" w:color="auto" w:fill="FCFCFC"/>
        </w:rPr>
        <w:t>, with s</w:t>
      </w:r>
      <w:r w:rsidR="0059641A" w:rsidRPr="006136D1">
        <w:rPr>
          <w:rFonts w:ascii="Times New Roman" w:hAnsi="Times New Roman" w:cs="Times New Roman"/>
          <w:spacing w:val="2"/>
          <w:sz w:val="24"/>
          <w:szCs w:val="24"/>
          <w:shd w:val="clear" w:color="auto" w:fill="FCFCFC"/>
        </w:rPr>
        <w:t xml:space="preserve">tandardisation principles </w:t>
      </w:r>
      <w:r w:rsidR="00155F2D" w:rsidRPr="006136D1">
        <w:rPr>
          <w:rFonts w:ascii="Times New Roman" w:hAnsi="Times New Roman" w:cs="Times New Roman"/>
          <w:spacing w:val="2"/>
          <w:sz w:val="24"/>
          <w:szCs w:val="24"/>
          <w:shd w:val="clear" w:color="auto" w:fill="FCFCFC"/>
        </w:rPr>
        <w:t>focusing</w:t>
      </w:r>
      <w:r w:rsidR="0059641A" w:rsidRPr="006136D1">
        <w:rPr>
          <w:rFonts w:ascii="Times New Roman" w:hAnsi="Times New Roman" w:cs="Times New Roman"/>
          <w:spacing w:val="2"/>
          <w:sz w:val="24"/>
          <w:szCs w:val="24"/>
          <w:shd w:val="clear" w:color="auto" w:fill="FCFCFC"/>
        </w:rPr>
        <w:t xml:space="preserve"> on repetitive tasks</w:t>
      </w:r>
      <w:r w:rsidR="00035BD7" w:rsidRPr="006136D1">
        <w:rPr>
          <w:rFonts w:ascii="Times New Roman" w:hAnsi="Times New Roman" w:cs="Times New Roman"/>
          <w:spacing w:val="2"/>
          <w:sz w:val="24"/>
          <w:szCs w:val="24"/>
          <w:shd w:val="clear" w:color="auto" w:fill="FCFCFC"/>
        </w:rPr>
        <w:t xml:space="preserve"> </w:t>
      </w:r>
      <w:r w:rsidR="00DF2893" w:rsidRPr="006136D1">
        <w:rPr>
          <w:rFonts w:ascii="Times New Roman" w:hAnsi="Times New Roman" w:cs="Times New Roman"/>
          <w:spacing w:val="2"/>
          <w:sz w:val="24"/>
          <w:szCs w:val="24"/>
          <w:shd w:val="clear" w:color="auto" w:fill="FCFCFC"/>
        </w:rPr>
        <w:t>(</w:t>
      </w:r>
      <w:r w:rsidR="00606D3F" w:rsidRPr="006136D1">
        <w:rPr>
          <w:rFonts w:ascii="Times New Roman" w:hAnsi="Times New Roman" w:cs="Times New Roman"/>
          <w:spacing w:val="2"/>
          <w:sz w:val="24"/>
          <w:szCs w:val="24"/>
          <w:shd w:val="clear" w:color="auto" w:fill="FCFCFC"/>
        </w:rPr>
        <w:t>repeatability of</w:t>
      </w:r>
      <w:r w:rsidR="00DF2893" w:rsidRPr="006136D1">
        <w:rPr>
          <w:rFonts w:ascii="Times New Roman" w:hAnsi="Times New Roman" w:cs="Times New Roman"/>
          <w:spacing w:val="2"/>
          <w:sz w:val="24"/>
          <w:szCs w:val="24"/>
          <w:shd w:val="clear" w:color="auto" w:fill="FCFCFC"/>
        </w:rPr>
        <w:t xml:space="preserve"> operating procedures) </w:t>
      </w:r>
      <w:r w:rsidR="00035BD7" w:rsidRPr="006136D1">
        <w:rPr>
          <w:rFonts w:ascii="Times New Roman" w:hAnsi="Times New Roman" w:cs="Times New Roman"/>
          <w:spacing w:val="2"/>
          <w:sz w:val="24"/>
          <w:szCs w:val="24"/>
          <w:shd w:val="clear" w:color="auto" w:fill="FCFCFC"/>
        </w:rPr>
        <w:t>that can reduce complexity and</w:t>
      </w:r>
      <w:r w:rsidR="0059641A" w:rsidRPr="006136D1">
        <w:rPr>
          <w:rFonts w:ascii="Times New Roman" w:hAnsi="Times New Roman" w:cs="Times New Roman"/>
          <w:spacing w:val="2"/>
          <w:sz w:val="24"/>
          <w:szCs w:val="24"/>
          <w:shd w:val="clear" w:color="auto" w:fill="FCFCFC"/>
        </w:rPr>
        <w:t xml:space="preserve"> increase overall efficiency of </w:t>
      </w:r>
      <w:r w:rsidR="00035BD7" w:rsidRPr="006136D1">
        <w:rPr>
          <w:rFonts w:ascii="Times New Roman" w:hAnsi="Times New Roman" w:cs="Times New Roman"/>
          <w:spacing w:val="2"/>
          <w:sz w:val="24"/>
          <w:szCs w:val="24"/>
          <w:shd w:val="clear" w:color="auto" w:fill="FCFCFC"/>
        </w:rPr>
        <w:t>a system</w:t>
      </w:r>
      <w:r w:rsidR="0059641A" w:rsidRPr="006136D1">
        <w:rPr>
          <w:rFonts w:ascii="Times New Roman" w:hAnsi="Times New Roman" w:cs="Times New Roman"/>
          <w:spacing w:val="2"/>
          <w:sz w:val="24"/>
          <w:szCs w:val="24"/>
          <w:shd w:val="clear" w:color="auto" w:fill="FCFCFC"/>
        </w:rPr>
        <w:t xml:space="preserve"> </w:t>
      </w:r>
      <w:r w:rsidR="0059641A" w:rsidRPr="006136D1">
        <w:rPr>
          <w:rFonts w:ascii="Times New Roman" w:hAnsi="Times New Roman" w:cs="Times New Roman"/>
          <w:spacing w:val="2"/>
          <w:sz w:val="24"/>
          <w:szCs w:val="24"/>
          <w:shd w:val="clear" w:color="auto" w:fill="FCFCFC"/>
        </w:rPr>
        <w:fldChar w:fldCharType="begin"/>
      </w:r>
      <w:r w:rsidR="0059641A" w:rsidRPr="006136D1">
        <w:rPr>
          <w:rFonts w:ascii="Times New Roman" w:hAnsi="Times New Roman" w:cs="Times New Roman"/>
          <w:spacing w:val="2"/>
          <w:sz w:val="24"/>
          <w:szCs w:val="24"/>
          <w:shd w:val="clear" w:color="auto" w:fill="FCFCFC"/>
        </w:rPr>
        <w:instrText xml:space="preserve"> ADDIN EN.CITE &lt;EndNote&gt;&lt;Cite&gt;&lt;Author&gt;Kuula&lt;/Author&gt;&lt;Year&gt;2018&lt;/Year&gt;&lt;RecNum&gt;340&lt;/RecNum&gt;&lt;DisplayText&gt;(Kuula et al., 2018)&lt;/DisplayText&gt;&lt;record&gt;&lt;rec-number&gt;340&lt;/rec-number&gt;&lt;foreign-keys&gt;&lt;key app="EN" db-id="wwddewsswdrrfkewdv6vdtw22ewvtrdt9e0p" timestamp="1556193171"&gt;340&lt;/key&gt;&lt;/foreign-keys&gt;&lt;ref-type name="Journal Article"&gt;17&lt;/ref-type&gt;&lt;contributors&gt;&lt;authors&gt;&lt;author&gt;Kuula, Seppo&lt;/author&gt;&lt;author&gt;Haapasalo, Harri&lt;/author&gt;&lt;author&gt;Tolonen, Arto&lt;/author&gt;&lt;/authors&gt;&lt;/contributors&gt;&lt;titles&gt;&lt;title&gt;Cost-efficient co-creation of knowledge intensive business services&lt;/title&gt;&lt;secondary-title&gt;Service Business&lt;/secondary-title&gt;&lt;/titles&gt;&lt;periodical&gt;&lt;full-title&gt;Service Business&lt;/full-title&gt;&lt;/periodical&gt;&lt;pages&gt;779-808&lt;/pages&gt;&lt;volume&gt;12&lt;/volume&gt;&lt;number&gt;4&lt;/number&gt;&lt;dates&gt;&lt;year&gt;2018&lt;/year&gt;&lt;/dates&gt;&lt;isbn&gt;1862-8516&lt;/isbn&gt;&lt;urls&gt;&lt;/urls&gt;&lt;/record&gt;&lt;/Cite&gt;&lt;/EndNote&gt;</w:instrText>
      </w:r>
      <w:r w:rsidR="0059641A" w:rsidRPr="006136D1">
        <w:rPr>
          <w:rFonts w:ascii="Times New Roman" w:hAnsi="Times New Roman" w:cs="Times New Roman"/>
          <w:spacing w:val="2"/>
          <w:sz w:val="24"/>
          <w:szCs w:val="24"/>
          <w:shd w:val="clear" w:color="auto" w:fill="FCFCFC"/>
        </w:rPr>
        <w:fldChar w:fldCharType="separate"/>
      </w:r>
      <w:r w:rsidR="0059641A" w:rsidRPr="006136D1">
        <w:rPr>
          <w:rFonts w:ascii="Times New Roman" w:hAnsi="Times New Roman" w:cs="Times New Roman"/>
          <w:noProof/>
          <w:spacing w:val="2"/>
          <w:sz w:val="24"/>
          <w:szCs w:val="24"/>
          <w:shd w:val="clear" w:color="auto" w:fill="FCFCFC"/>
        </w:rPr>
        <w:t>(Kuula et al., 2018)</w:t>
      </w:r>
      <w:r w:rsidR="0059641A" w:rsidRPr="006136D1">
        <w:rPr>
          <w:rFonts w:ascii="Times New Roman" w:hAnsi="Times New Roman" w:cs="Times New Roman"/>
          <w:spacing w:val="2"/>
          <w:sz w:val="24"/>
          <w:szCs w:val="24"/>
          <w:shd w:val="clear" w:color="auto" w:fill="FCFCFC"/>
        </w:rPr>
        <w:fldChar w:fldCharType="end"/>
      </w:r>
      <w:r w:rsidR="0059641A" w:rsidRPr="006136D1">
        <w:rPr>
          <w:rFonts w:ascii="Times New Roman" w:hAnsi="Times New Roman" w:cs="Times New Roman"/>
          <w:spacing w:val="2"/>
          <w:sz w:val="24"/>
          <w:szCs w:val="24"/>
          <w:shd w:val="clear" w:color="auto" w:fill="FCFCFC"/>
        </w:rPr>
        <w:t xml:space="preserve">. </w:t>
      </w:r>
      <w:r w:rsidR="00082D84" w:rsidRPr="006136D1">
        <w:rPr>
          <w:rFonts w:ascii="Times New Roman" w:hAnsi="Times New Roman" w:cs="Times New Roman"/>
          <w:spacing w:val="2"/>
          <w:sz w:val="24"/>
          <w:szCs w:val="24"/>
          <w:shd w:val="clear" w:color="auto" w:fill="FCFCFC"/>
        </w:rPr>
        <w:t>Platforms</w:t>
      </w:r>
      <w:r w:rsidR="00FF7893" w:rsidRPr="006136D1">
        <w:rPr>
          <w:rFonts w:ascii="Times New Roman" w:hAnsi="Times New Roman" w:cs="Times New Roman"/>
          <w:spacing w:val="2"/>
          <w:sz w:val="24"/>
          <w:szCs w:val="24"/>
          <w:shd w:val="clear" w:color="auto" w:fill="FCFCFC"/>
        </w:rPr>
        <w:t xml:space="preserve"> designate core </w:t>
      </w:r>
      <w:r w:rsidR="00167B45" w:rsidRPr="006136D1">
        <w:rPr>
          <w:rFonts w:ascii="Times New Roman" w:hAnsi="Times New Roman" w:cs="Times New Roman"/>
          <w:spacing w:val="2"/>
          <w:sz w:val="24"/>
          <w:szCs w:val="24"/>
          <w:shd w:val="clear" w:color="auto" w:fill="FCFCFC"/>
        </w:rPr>
        <w:t>(stable</w:t>
      </w:r>
      <w:r w:rsidR="005A7F71" w:rsidRPr="006136D1">
        <w:rPr>
          <w:rFonts w:ascii="Times New Roman" w:hAnsi="Times New Roman" w:cs="Times New Roman"/>
          <w:spacing w:val="2"/>
          <w:sz w:val="24"/>
          <w:szCs w:val="24"/>
          <w:shd w:val="clear" w:color="auto" w:fill="FCFCFC"/>
        </w:rPr>
        <w:t xml:space="preserve"> components that</w:t>
      </w:r>
      <w:r w:rsidR="00167B45" w:rsidRPr="006136D1">
        <w:rPr>
          <w:rFonts w:ascii="Times New Roman" w:hAnsi="Times New Roman" w:cs="Times New Roman"/>
          <w:spacing w:val="2"/>
          <w:sz w:val="24"/>
          <w:szCs w:val="24"/>
          <w:shd w:val="clear" w:color="auto" w:fill="FCFCFC"/>
        </w:rPr>
        <w:t xml:space="preserve"> cannot be changed) </w:t>
      </w:r>
      <w:r w:rsidR="00FF7893" w:rsidRPr="006136D1">
        <w:rPr>
          <w:rFonts w:ascii="Times New Roman" w:hAnsi="Times New Roman" w:cs="Times New Roman"/>
          <w:spacing w:val="2"/>
          <w:sz w:val="24"/>
          <w:szCs w:val="24"/>
          <w:shd w:val="clear" w:color="auto" w:fill="FCFCFC"/>
        </w:rPr>
        <w:t xml:space="preserve">and peripheral </w:t>
      </w:r>
      <w:r w:rsidR="005A7F71" w:rsidRPr="006136D1">
        <w:rPr>
          <w:rFonts w:ascii="Times New Roman" w:hAnsi="Times New Roman" w:cs="Times New Roman"/>
          <w:spacing w:val="2"/>
          <w:sz w:val="24"/>
          <w:szCs w:val="24"/>
          <w:shd w:val="clear" w:color="auto" w:fill="FCFCFC"/>
        </w:rPr>
        <w:t>(variable components that can be</w:t>
      </w:r>
      <w:r w:rsidR="00167B45" w:rsidRPr="006136D1">
        <w:rPr>
          <w:rFonts w:ascii="Times New Roman" w:hAnsi="Times New Roman" w:cs="Times New Roman"/>
          <w:spacing w:val="2"/>
          <w:sz w:val="24"/>
          <w:szCs w:val="24"/>
          <w:shd w:val="clear" w:color="auto" w:fill="FCFCFC"/>
        </w:rPr>
        <w:t xml:space="preserve"> changed)</w:t>
      </w:r>
      <w:r w:rsidR="00FF7893" w:rsidRPr="006136D1">
        <w:rPr>
          <w:rFonts w:ascii="Times New Roman" w:hAnsi="Times New Roman" w:cs="Times New Roman"/>
          <w:spacing w:val="2"/>
          <w:sz w:val="24"/>
          <w:szCs w:val="24"/>
          <w:shd w:val="clear" w:color="auto" w:fill="FCFCFC"/>
        </w:rPr>
        <w:t xml:space="preserve"> </w:t>
      </w:r>
      <w:r w:rsidR="002D3A4B" w:rsidRPr="006136D1">
        <w:rPr>
          <w:rFonts w:ascii="Times New Roman" w:hAnsi="Times New Roman" w:cs="Times New Roman"/>
          <w:spacing w:val="2"/>
          <w:sz w:val="24"/>
          <w:szCs w:val="24"/>
          <w:shd w:val="clear" w:color="auto" w:fill="FCFCFC"/>
        </w:rPr>
        <w:t xml:space="preserve">components </w:t>
      </w:r>
      <w:r w:rsidR="00C61867" w:rsidRPr="006136D1">
        <w:rPr>
          <w:rFonts w:ascii="Times New Roman" w:hAnsi="Times New Roman" w:cs="Times New Roman"/>
          <w:spacing w:val="2"/>
          <w:sz w:val="24"/>
          <w:szCs w:val="24"/>
          <w:shd w:val="clear" w:color="auto" w:fill="FCFCFC"/>
        </w:rPr>
        <w:t xml:space="preserve">for </w:t>
      </w:r>
      <w:r w:rsidR="00FF7893" w:rsidRPr="006136D1">
        <w:rPr>
          <w:rFonts w:ascii="Times New Roman" w:hAnsi="Times New Roman" w:cs="Times New Roman"/>
          <w:spacing w:val="2"/>
          <w:sz w:val="24"/>
          <w:szCs w:val="24"/>
          <w:shd w:val="clear" w:color="auto" w:fill="FCFCFC"/>
        </w:rPr>
        <w:t xml:space="preserve">delivering </w:t>
      </w:r>
      <w:r w:rsidR="001D12AD" w:rsidRPr="006136D1">
        <w:rPr>
          <w:rFonts w:ascii="Times New Roman" w:hAnsi="Times New Roman" w:cs="Times New Roman"/>
          <w:spacing w:val="2"/>
          <w:sz w:val="24"/>
          <w:szCs w:val="24"/>
          <w:shd w:val="clear" w:color="auto" w:fill="FCFCFC"/>
        </w:rPr>
        <w:t>flexible</w:t>
      </w:r>
      <w:r w:rsidR="00FF7893" w:rsidRPr="006136D1">
        <w:rPr>
          <w:rFonts w:ascii="Times New Roman" w:hAnsi="Times New Roman" w:cs="Times New Roman"/>
          <w:spacing w:val="2"/>
          <w:sz w:val="24"/>
          <w:szCs w:val="24"/>
          <w:shd w:val="clear" w:color="auto" w:fill="FCFCFC"/>
        </w:rPr>
        <w:t xml:space="preserve"> solutions </w:t>
      </w:r>
      <w:r w:rsidR="00FF7893" w:rsidRPr="006136D1">
        <w:rPr>
          <w:rFonts w:ascii="Times New Roman" w:hAnsi="Times New Roman" w:cs="Times New Roman"/>
          <w:spacing w:val="2"/>
          <w:sz w:val="24"/>
          <w:szCs w:val="24"/>
          <w:shd w:val="clear" w:color="auto" w:fill="FCFCFC"/>
        </w:rPr>
        <w:fldChar w:fldCharType="begin"/>
      </w:r>
      <w:r w:rsidR="00506AAE" w:rsidRPr="006136D1">
        <w:rPr>
          <w:rFonts w:ascii="Times New Roman" w:hAnsi="Times New Roman" w:cs="Times New Roman"/>
          <w:spacing w:val="2"/>
          <w:sz w:val="24"/>
          <w:szCs w:val="24"/>
          <w:shd w:val="clear" w:color="auto" w:fill="FCFCFC"/>
        </w:rPr>
        <w:instrText xml:space="preserve"> ADDIN EN.CITE &lt;EndNote&gt;&lt;Cite&gt;&lt;Author&gt;Gawer&lt;/Author&gt;&lt;Year&gt;2014&lt;/Year&gt;&lt;RecNum&gt;1&lt;/RecNum&gt;&lt;DisplayText&gt;(Gawer and Cusumano, 2014, Salonen et al., 2018)&lt;/DisplayText&gt;&lt;record&gt;&lt;rec-number&gt;1&lt;/rec-number&gt;&lt;foreign-keys&gt;&lt;key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Cite&gt;&lt;Author&gt;Salonen&lt;/Author&gt;&lt;Year&gt;2018&lt;/Year&gt;&lt;RecNum&gt;366&lt;/RecNum&gt;&lt;record&gt;&lt;rec-number&gt;366&lt;/rec-number&gt;&lt;foreign-keys&gt;&lt;key app="EN" db-id="wwddewsswdrrfkewdv6vdtw22ewvtrdt9e0p" timestamp="1557418034"&gt;366&lt;/key&gt;&lt;/foreign-keys&gt;&lt;ref-type name="Journal Article"&gt;17&lt;/ref-type&gt;&lt;contributors&gt;&lt;authors&gt;&lt;author&gt;Salonen, Anna&lt;/author&gt;&lt;author&gt;Rajala, Risto&lt;/author&gt;&lt;author&gt;Virtanen, Ari&lt;/author&gt;&lt;/authors&gt;&lt;/contributors&gt;&lt;titles&gt;&lt;title&gt;Leveraging the benefits of modularity in the provision of integrated solutions: A strategic learning perspective&lt;/title&gt;&lt;secondary-title&gt;Industrial Marketing Management&lt;/secondary-title&gt;&lt;/titles&gt;&lt;periodical&gt;&lt;full-title&gt;Industrial Marketing Management&lt;/full-title&gt;&lt;/periodical&gt;&lt;pages&gt;13-24&lt;/pages&gt;&lt;volume&gt;68&lt;/volume&gt;&lt;dates&gt;&lt;year&gt;2018&lt;/year&gt;&lt;/dates&gt;&lt;isbn&gt;0019-8501&lt;/isbn&gt;&lt;urls&gt;&lt;/urls&gt;&lt;/record&gt;&lt;/Cite&gt;&lt;/EndNote&gt;</w:instrText>
      </w:r>
      <w:r w:rsidR="00FF7893" w:rsidRPr="006136D1">
        <w:rPr>
          <w:rFonts w:ascii="Times New Roman" w:hAnsi="Times New Roman" w:cs="Times New Roman"/>
          <w:spacing w:val="2"/>
          <w:sz w:val="24"/>
          <w:szCs w:val="24"/>
          <w:shd w:val="clear" w:color="auto" w:fill="FCFCFC"/>
        </w:rPr>
        <w:fldChar w:fldCharType="separate"/>
      </w:r>
      <w:r w:rsidR="00506AAE" w:rsidRPr="006136D1">
        <w:rPr>
          <w:rFonts w:ascii="Times New Roman" w:hAnsi="Times New Roman" w:cs="Times New Roman"/>
          <w:noProof/>
          <w:spacing w:val="2"/>
          <w:sz w:val="24"/>
          <w:szCs w:val="24"/>
          <w:shd w:val="clear" w:color="auto" w:fill="FCFCFC"/>
        </w:rPr>
        <w:t>(Gawer and Cusumano, 2014, Salonen et al., 2018)</w:t>
      </w:r>
      <w:r w:rsidR="00FF7893" w:rsidRPr="006136D1">
        <w:rPr>
          <w:rFonts w:ascii="Times New Roman" w:hAnsi="Times New Roman" w:cs="Times New Roman"/>
          <w:spacing w:val="2"/>
          <w:sz w:val="24"/>
          <w:szCs w:val="24"/>
          <w:shd w:val="clear" w:color="auto" w:fill="FCFCFC"/>
        </w:rPr>
        <w:fldChar w:fldCharType="end"/>
      </w:r>
      <w:r w:rsidR="005A7F71" w:rsidRPr="006136D1">
        <w:rPr>
          <w:rFonts w:ascii="Times New Roman" w:hAnsi="Times New Roman" w:cs="Times New Roman"/>
          <w:spacing w:val="2"/>
          <w:sz w:val="24"/>
          <w:szCs w:val="24"/>
          <w:shd w:val="clear" w:color="auto" w:fill="FCFCFC"/>
        </w:rPr>
        <w:t xml:space="preserve"> that can accommodate </w:t>
      </w:r>
      <w:r w:rsidR="00856A95" w:rsidRPr="006136D1">
        <w:rPr>
          <w:rFonts w:ascii="Times New Roman" w:hAnsi="Times New Roman" w:cs="Times New Roman"/>
          <w:spacing w:val="2"/>
          <w:sz w:val="24"/>
          <w:szCs w:val="24"/>
          <w:shd w:val="clear" w:color="auto" w:fill="FCFCFC"/>
        </w:rPr>
        <w:t xml:space="preserve">future </w:t>
      </w:r>
      <w:r w:rsidR="007150F7" w:rsidRPr="006136D1">
        <w:rPr>
          <w:rFonts w:ascii="Times New Roman" w:hAnsi="Times New Roman" w:cs="Times New Roman"/>
          <w:spacing w:val="2"/>
          <w:sz w:val="24"/>
          <w:szCs w:val="24"/>
          <w:shd w:val="clear" w:color="auto" w:fill="FCFCFC"/>
        </w:rPr>
        <w:t>changes</w:t>
      </w:r>
      <w:r w:rsidR="005A7F71" w:rsidRPr="006136D1">
        <w:rPr>
          <w:rFonts w:ascii="Times New Roman" w:hAnsi="Times New Roman" w:cs="Times New Roman"/>
          <w:spacing w:val="2"/>
          <w:sz w:val="24"/>
          <w:szCs w:val="24"/>
          <w:shd w:val="clear" w:color="auto" w:fill="FCFCFC"/>
        </w:rPr>
        <w:t xml:space="preserve"> to meet varying customer needs for services</w:t>
      </w:r>
      <w:r w:rsidR="0054357C" w:rsidRPr="006136D1">
        <w:rPr>
          <w:rFonts w:ascii="Times New Roman" w:hAnsi="Times New Roman" w:cs="Times New Roman"/>
          <w:spacing w:val="2"/>
          <w:sz w:val="24"/>
          <w:szCs w:val="24"/>
          <w:shd w:val="clear" w:color="auto" w:fill="FCFCFC"/>
        </w:rPr>
        <w:t xml:space="preserve">. </w:t>
      </w:r>
      <w:r w:rsidR="005A7F71" w:rsidRPr="006136D1">
        <w:rPr>
          <w:rFonts w:ascii="Times New Roman" w:hAnsi="Times New Roman" w:cs="Times New Roman"/>
          <w:spacing w:val="2"/>
          <w:sz w:val="24"/>
          <w:szCs w:val="24"/>
          <w:shd w:val="clear" w:color="auto" w:fill="FCFCFC"/>
        </w:rPr>
        <w:t>These core and</w:t>
      </w:r>
      <w:r w:rsidR="00AC7F74" w:rsidRPr="006136D1">
        <w:rPr>
          <w:rFonts w:ascii="Times New Roman" w:hAnsi="Times New Roman" w:cs="Times New Roman"/>
          <w:spacing w:val="2"/>
          <w:sz w:val="24"/>
          <w:szCs w:val="24"/>
          <w:shd w:val="clear" w:color="auto" w:fill="FCFCFC"/>
        </w:rPr>
        <w:t xml:space="preserve"> peripheral components </w:t>
      </w:r>
      <w:r w:rsidR="005A7F71" w:rsidRPr="006136D1">
        <w:rPr>
          <w:rFonts w:ascii="Times New Roman" w:hAnsi="Times New Roman" w:cs="Times New Roman"/>
          <w:spacing w:val="2"/>
          <w:sz w:val="24"/>
          <w:szCs w:val="24"/>
          <w:shd w:val="clear" w:color="auto" w:fill="FCFCFC"/>
        </w:rPr>
        <w:t xml:space="preserve">allow </w:t>
      </w:r>
      <w:r w:rsidR="002D3A4B" w:rsidRPr="006136D1">
        <w:rPr>
          <w:rFonts w:ascii="Times New Roman" w:hAnsi="Times New Roman" w:cs="Times New Roman"/>
          <w:spacing w:val="2"/>
          <w:sz w:val="24"/>
          <w:szCs w:val="24"/>
          <w:shd w:val="clear" w:color="auto" w:fill="FCFCFC"/>
        </w:rPr>
        <w:t xml:space="preserve">for </w:t>
      </w:r>
      <w:r w:rsidR="005A7F71" w:rsidRPr="006136D1">
        <w:rPr>
          <w:rFonts w:ascii="Times New Roman" w:hAnsi="Times New Roman" w:cs="Times New Roman"/>
          <w:spacing w:val="2"/>
          <w:sz w:val="24"/>
          <w:szCs w:val="24"/>
          <w:shd w:val="clear" w:color="auto" w:fill="FCFCFC"/>
        </w:rPr>
        <w:t xml:space="preserve">scalability and repeatability on a platform </w:t>
      </w:r>
      <w:r w:rsidR="005A7F71" w:rsidRPr="006136D1">
        <w:rPr>
          <w:rFonts w:ascii="Times New Roman" w:hAnsi="Times New Roman" w:cs="Times New Roman"/>
          <w:spacing w:val="2"/>
          <w:sz w:val="24"/>
          <w:szCs w:val="24"/>
          <w:shd w:val="clear" w:color="auto" w:fill="FCFCFC"/>
        </w:rPr>
        <w:fldChar w:fldCharType="begin"/>
      </w:r>
      <w:r w:rsidR="005A7F71" w:rsidRPr="006136D1">
        <w:rPr>
          <w:rFonts w:ascii="Times New Roman" w:hAnsi="Times New Roman" w:cs="Times New Roman"/>
          <w:spacing w:val="2"/>
          <w:sz w:val="24"/>
          <w:szCs w:val="24"/>
          <w:shd w:val="clear" w:color="auto" w:fill="FCFCFC"/>
        </w:rPr>
        <w:instrText xml:space="preserve"> ADDIN EN.CITE &lt;EndNote&gt;&lt;Cite&gt;&lt;Author&gt;Ardolino&lt;/Author&gt;&lt;Year&gt;2018&lt;/Year&gt;&lt;RecNum&gt;328&lt;/RecNum&gt;&lt;DisplayText&gt;(Ardolino et al., 2018)&lt;/DisplayText&gt;&lt;record&gt;&lt;rec-number&gt;328&lt;/rec-number&gt;&lt;foreign-keys&gt;&lt;key app="EN" db-id="wwddewsswdrrfkewdv6vdtw22ewvtrdt9e0p" timestamp="1555594980"&gt;328&lt;/key&gt;&lt;/foreign-keys&gt;&lt;ref-type name="Journal Article"&gt;17&lt;/ref-type&gt;&lt;contributors&gt;&lt;authors&gt;&lt;author&gt;Ardolino, M&lt;/author&gt;&lt;author&gt;Saccani, N&lt;/author&gt;&lt;author&gt;Eloranta, V&lt;/author&gt;&lt;/authors&gt;&lt;/contributors&gt;&lt;titles&gt;&lt;title&gt;Complexity Management in Service Businesses through Platform Adoption&lt;/title&gt;&lt;secondary-title&gt;IFAC-PapersOnLine&lt;/secondary-title&gt;&lt;/titles&gt;&lt;periodical&gt;&lt;full-title&gt;IFAC-PapersOnLine&lt;/full-title&gt;&lt;/periodical&gt;&lt;pages&gt;1329-1334&lt;/pages&gt;&lt;volume&gt;51&lt;/volume&gt;&lt;number&gt;11&lt;/number&gt;&lt;dates&gt;&lt;year&gt;2018&lt;/year&gt;&lt;/dates&gt;&lt;isbn&gt;2405-8963&lt;/isbn&gt;&lt;urls&gt;&lt;/urls&gt;&lt;/record&gt;&lt;/Cite&gt;&lt;/EndNote&gt;</w:instrText>
      </w:r>
      <w:r w:rsidR="005A7F71" w:rsidRPr="006136D1">
        <w:rPr>
          <w:rFonts w:ascii="Times New Roman" w:hAnsi="Times New Roman" w:cs="Times New Roman"/>
          <w:spacing w:val="2"/>
          <w:sz w:val="24"/>
          <w:szCs w:val="24"/>
          <w:shd w:val="clear" w:color="auto" w:fill="FCFCFC"/>
        </w:rPr>
        <w:fldChar w:fldCharType="separate"/>
      </w:r>
      <w:r w:rsidR="005A7F71" w:rsidRPr="006136D1">
        <w:rPr>
          <w:rFonts w:ascii="Times New Roman" w:hAnsi="Times New Roman" w:cs="Times New Roman"/>
          <w:noProof/>
          <w:spacing w:val="2"/>
          <w:sz w:val="24"/>
          <w:szCs w:val="24"/>
          <w:shd w:val="clear" w:color="auto" w:fill="FCFCFC"/>
        </w:rPr>
        <w:t>(Ardolino et al., 2018)</w:t>
      </w:r>
      <w:r w:rsidR="005A7F71" w:rsidRPr="006136D1">
        <w:rPr>
          <w:rFonts w:ascii="Times New Roman" w:hAnsi="Times New Roman" w:cs="Times New Roman"/>
          <w:spacing w:val="2"/>
          <w:sz w:val="24"/>
          <w:szCs w:val="24"/>
          <w:shd w:val="clear" w:color="auto" w:fill="FCFCFC"/>
        </w:rPr>
        <w:fldChar w:fldCharType="end"/>
      </w:r>
      <w:r w:rsidR="005A7F71" w:rsidRPr="006136D1">
        <w:rPr>
          <w:rFonts w:ascii="Times New Roman" w:hAnsi="Times New Roman" w:cs="Times New Roman"/>
          <w:spacing w:val="2"/>
          <w:sz w:val="24"/>
          <w:szCs w:val="24"/>
          <w:shd w:val="clear" w:color="auto" w:fill="FCFCFC"/>
        </w:rPr>
        <w:t xml:space="preserve">. </w:t>
      </w:r>
      <w:r w:rsidR="00A4239E" w:rsidRPr="006136D1">
        <w:rPr>
          <w:rFonts w:ascii="Times New Roman" w:hAnsi="Times New Roman" w:cs="Times New Roman"/>
          <w:spacing w:val="2"/>
          <w:sz w:val="24"/>
          <w:szCs w:val="24"/>
          <w:shd w:val="clear" w:color="auto" w:fill="FCFCFC"/>
        </w:rPr>
        <w:t xml:space="preserve">However, </w:t>
      </w:r>
      <w:r w:rsidR="0092000C" w:rsidRPr="006136D1">
        <w:rPr>
          <w:rFonts w:ascii="Times New Roman" w:hAnsi="Times New Roman" w:cs="Times New Roman"/>
          <w:spacing w:val="2"/>
          <w:sz w:val="24"/>
          <w:szCs w:val="24"/>
          <w:shd w:val="clear" w:color="auto" w:fill="FCFCFC"/>
        </w:rPr>
        <w:t>research</w:t>
      </w:r>
      <w:r w:rsidR="002D3A4B" w:rsidRPr="006136D1">
        <w:rPr>
          <w:rFonts w:ascii="Times New Roman" w:hAnsi="Times New Roman" w:cs="Times New Roman"/>
          <w:spacing w:val="2"/>
          <w:sz w:val="24"/>
          <w:szCs w:val="24"/>
          <w:shd w:val="clear" w:color="auto" w:fill="FCFCFC"/>
        </w:rPr>
        <w:t xml:space="preserve"> </w:t>
      </w:r>
      <w:r w:rsidR="0092000C" w:rsidRPr="006136D1">
        <w:rPr>
          <w:rFonts w:ascii="Times New Roman" w:hAnsi="Times New Roman" w:cs="Times New Roman"/>
          <w:spacing w:val="2"/>
          <w:sz w:val="24"/>
          <w:szCs w:val="24"/>
          <w:shd w:val="clear" w:color="auto" w:fill="FCFCFC"/>
        </w:rPr>
        <w:t>s</w:t>
      </w:r>
      <w:r w:rsidR="002D3A4B" w:rsidRPr="006136D1">
        <w:rPr>
          <w:rFonts w:ascii="Times New Roman" w:hAnsi="Times New Roman" w:cs="Times New Roman"/>
          <w:spacing w:val="2"/>
          <w:sz w:val="24"/>
          <w:szCs w:val="24"/>
          <w:shd w:val="clear" w:color="auto" w:fill="FCFCFC"/>
        </w:rPr>
        <w:t xml:space="preserve">uggests </w:t>
      </w:r>
      <w:r w:rsidR="00A4239E" w:rsidRPr="006136D1">
        <w:rPr>
          <w:rFonts w:ascii="Times New Roman" w:hAnsi="Times New Roman" w:cs="Times New Roman"/>
          <w:spacing w:val="2"/>
          <w:sz w:val="24"/>
          <w:szCs w:val="24"/>
          <w:shd w:val="clear" w:color="auto" w:fill="FCFCFC"/>
        </w:rPr>
        <w:t>there is little evidence in the literature o</w:t>
      </w:r>
      <w:r w:rsidR="000721CD" w:rsidRPr="006136D1">
        <w:rPr>
          <w:rFonts w:ascii="Times New Roman" w:hAnsi="Times New Roman" w:cs="Times New Roman"/>
          <w:spacing w:val="2"/>
          <w:sz w:val="24"/>
          <w:szCs w:val="24"/>
          <w:shd w:val="clear" w:color="auto" w:fill="FCFCFC"/>
        </w:rPr>
        <w:t>f</w:t>
      </w:r>
      <w:r w:rsidR="00A4239E" w:rsidRPr="006136D1">
        <w:rPr>
          <w:rFonts w:ascii="Times New Roman" w:hAnsi="Times New Roman" w:cs="Times New Roman"/>
          <w:spacing w:val="2"/>
          <w:sz w:val="24"/>
          <w:szCs w:val="24"/>
          <w:shd w:val="clear" w:color="auto" w:fill="FCFCFC"/>
        </w:rPr>
        <w:t xml:space="preserve"> </w:t>
      </w:r>
      <w:r w:rsidR="0092000C" w:rsidRPr="006136D1">
        <w:rPr>
          <w:rFonts w:ascii="Times New Roman" w:hAnsi="Times New Roman" w:cs="Times New Roman"/>
          <w:spacing w:val="2"/>
          <w:sz w:val="24"/>
          <w:szCs w:val="24"/>
          <w:shd w:val="clear" w:color="auto" w:fill="FCFCFC"/>
        </w:rPr>
        <w:t xml:space="preserve">such </w:t>
      </w:r>
      <w:r w:rsidR="00A4239E" w:rsidRPr="006136D1">
        <w:rPr>
          <w:rFonts w:ascii="Times New Roman" w:hAnsi="Times New Roman" w:cs="Times New Roman"/>
          <w:spacing w:val="2"/>
          <w:sz w:val="24"/>
          <w:szCs w:val="24"/>
          <w:shd w:val="clear" w:color="auto" w:fill="FCFCFC"/>
        </w:rPr>
        <w:t>capabilities</w:t>
      </w:r>
      <w:r w:rsidR="0092000C" w:rsidRPr="006136D1">
        <w:rPr>
          <w:rFonts w:ascii="Times New Roman" w:hAnsi="Times New Roman" w:cs="Times New Roman"/>
          <w:spacing w:val="2"/>
          <w:sz w:val="24"/>
          <w:szCs w:val="24"/>
          <w:shd w:val="clear" w:color="auto" w:fill="FCFCFC"/>
        </w:rPr>
        <w:t xml:space="preserve"> supporting servitization;</w:t>
      </w:r>
      <w:r w:rsidR="002D3A4B" w:rsidRPr="006136D1">
        <w:rPr>
          <w:rFonts w:ascii="Times New Roman" w:hAnsi="Times New Roman" w:cs="Times New Roman"/>
          <w:spacing w:val="2"/>
          <w:sz w:val="24"/>
          <w:szCs w:val="24"/>
          <w:shd w:val="clear" w:color="auto" w:fill="FCFCFC"/>
        </w:rPr>
        <w:t xml:space="preserve"> </w:t>
      </w:r>
      <w:r w:rsidR="0092000C" w:rsidRPr="006136D1">
        <w:rPr>
          <w:rFonts w:ascii="Times New Roman" w:hAnsi="Times New Roman" w:cs="Times New Roman"/>
          <w:spacing w:val="2"/>
          <w:sz w:val="24"/>
          <w:szCs w:val="24"/>
          <w:shd w:val="clear" w:color="auto" w:fill="FCFCFC"/>
        </w:rPr>
        <w:t>a</w:t>
      </w:r>
      <w:r w:rsidR="00A22765" w:rsidRPr="006136D1">
        <w:rPr>
          <w:rFonts w:ascii="Times New Roman" w:hAnsi="Times New Roman" w:cs="Times New Roman"/>
          <w:spacing w:val="2"/>
          <w:sz w:val="24"/>
          <w:szCs w:val="24"/>
          <w:shd w:val="clear" w:color="auto" w:fill="FCFCFC"/>
        </w:rPr>
        <w:t>cademics</w:t>
      </w:r>
      <w:r w:rsidR="002D3A4B" w:rsidRPr="006136D1">
        <w:rPr>
          <w:rFonts w:ascii="Times New Roman" w:hAnsi="Times New Roman" w:cs="Times New Roman"/>
          <w:spacing w:val="2"/>
          <w:sz w:val="24"/>
          <w:szCs w:val="24"/>
          <w:shd w:val="clear" w:color="auto" w:fill="FCFCFC"/>
        </w:rPr>
        <w:t xml:space="preserve"> </w:t>
      </w:r>
      <w:r w:rsidR="002D3A4B" w:rsidRPr="006136D1">
        <w:rPr>
          <w:rFonts w:ascii="Times New Roman" w:hAnsi="Times New Roman" w:cs="Times New Roman"/>
          <w:spacing w:val="2"/>
          <w:sz w:val="24"/>
          <w:szCs w:val="24"/>
          <w:shd w:val="clear" w:color="auto" w:fill="FCFCFC"/>
        </w:rPr>
        <w:fldChar w:fldCharType="begin">
          <w:fldData xml:space="preserve">PEVuZE5vdGU+PENpdGU+PEF1dGhvcj5CcmF4PC9BdXRob3I+PFllYXI+MjAxNzwvWWVhcj48UmVj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</w:fldData>
        </w:fldChar>
      </w:r>
      <w:r w:rsidR="00A94E71">
        <w:rPr>
          <w:rFonts w:ascii="Times New Roman" w:hAnsi="Times New Roman" w:cs="Times New Roman"/>
          <w:spacing w:val="2"/>
          <w:sz w:val="24"/>
          <w:szCs w:val="24"/>
          <w:shd w:val="clear" w:color="auto" w:fill="FCFCFC"/>
        </w:rPr>
        <w:instrText xml:space="preserve"> ADDIN EN.CITE </w:instrText>
      </w:r>
      <w:r w:rsidR="00A94E71">
        <w:rPr>
          <w:rFonts w:ascii="Times New Roman" w:hAnsi="Times New Roman" w:cs="Times New Roman"/>
          <w:spacing w:val="2"/>
          <w:sz w:val="24"/>
          <w:szCs w:val="24"/>
          <w:shd w:val="clear" w:color="auto" w:fill="FCFCFC"/>
        </w:rPr>
        <w:fldChar w:fldCharType="begin">
          <w:fldData xml:space="preserve">PEVuZE5vdGU+PENpdGU+PEF1dGhvcj5CcmF4PC9BdXRob3I+PFllYXI+MjAxNzwvWWVhcj48UmVj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</w:fldData>
        </w:fldChar>
      </w:r>
      <w:r w:rsidR="00A94E71">
        <w:rPr>
          <w:rFonts w:ascii="Times New Roman" w:hAnsi="Times New Roman" w:cs="Times New Roman"/>
          <w:spacing w:val="2"/>
          <w:sz w:val="24"/>
          <w:szCs w:val="24"/>
          <w:shd w:val="clear" w:color="auto" w:fill="FCFCFC"/>
        </w:rPr>
        <w:instrText xml:space="preserve"> ADDIN EN.CITE.DATA </w:instrText>
      </w:r>
      <w:r w:rsidR="00A94E71">
        <w:rPr>
          <w:rFonts w:ascii="Times New Roman" w:hAnsi="Times New Roman" w:cs="Times New Roman"/>
          <w:spacing w:val="2"/>
          <w:sz w:val="24"/>
          <w:szCs w:val="24"/>
          <w:shd w:val="clear" w:color="auto" w:fill="FCFCFC"/>
        </w:rPr>
      </w:r>
      <w:r w:rsidR="00A94E71">
        <w:rPr>
          <w:rFonts w:ascii="Times New Roman" w:hAnsi="Times New Roman" w:cs="Times New Roman"/>
          <w:spacing w:val="2"/>
          <w:sz w:val="24"/>
          <w:szCs w:val="24"/>
          <w:shd w:val="clear" w:color="auto" w:fill="FCFCFC"/>
        </w:rPr>
        <w:fldChar w:fldCharType="end"/>
      </w:r>
      <w:r w:rsidR="002D3A4B" w:rsidRPr="006136D1">
        <w:rPr>
          <w:rFonts w:ascii="Times New Roman" w:hAnsi="Times New Roman" w:cs="Times New Roman"/>
          <w:spacing w:val="2"/>
          <w:sz w:val="24"/>
          <w:szCs w:val="24"/>
          <w:shd w:val="clear" w:color="auto" w:fill="FCFCFC"/>
        </w:rPr>
      </w:r>
      <w:r w:rsidR="002D3A4B" w:rsidRPr="006136D1">
        <w:rPr>
          <w:rFonts w:ascii="Times New Roman" w:hAnsi="Times New Roman" w:cs="Times New Roman"/>
          <w:spacing w:val="2"/>
          <w:sz w:val="24"/>
          <w:szCs w:val="24"/>
          <w:shd w:val="clear" w:color="auto" w:fill="FCFCFC"/>
        </w:rPr>
        <w:fldChar w:fldCharType="separate"/>
      </w:r>
      <w:r w:rsidR="00A94E71">
        <w:rPr>
          <w:rFonts w:ascii="Times New Roman" w:hAnsi="Times New Roman" w:cs="Times New Roman"/>
          <w:noProof/>
          <w:spacing w:val="2"/>
          <w:sz w:val="24"/>
          <w:szCs w:val="24"/>
          <w:shd w:val="clear" w:color="auto" w:fill="FCFCFC"/>
        </w:rPr>
        <w:t>(Brax et al., 2017, Cenamor et al., 2017, Story et al., 2017)</w:t>
      </w:r>
      <w:r w:rsidR="002D3A4B" w:rsidRPr="006136D1">
        <w:rPr>
          <w:rFonts w:ascii="Times New Roman" w:hAnsi="Times New Roman" w:cs="Times New Roman"/>
          <w:spacing w:val="2"/>
          <w:sz w:val="24"/>
          <w:szCs w:val="24"/>
          <w:shd w:val="clear" w:color="auto" w:fill="FCFCFC"/>
        </w:rPr>
        <w:fldChar w:fldCharType="end"/>
      </w:r>
      <w:r w:rsidR="00A22765" w:rsidRPr="006136D1">
        <w:rPr>
          <w:rFonts w:ascii="Times New Roman" w:hAnsi="Times New Roman" w:cs="Times New Roman"/>
          <w:spacing w:val="2"/>
          <w:sz w:val="24"/>
          <w:szCs w:val="24"/>
          <w:shd w:val="clear" w:color="auto" w:fill="FCFCFC"/>
        </w:rPr>
        <w:t xml:space="preserve"> are </w:t>
      </w:r>
      <w:r w:rsidR="0092000C" w:rsidRPr="006136D1">
        <w:rPr>
          <w:rFonts w:ascii="Times New Roman" w:hAnsi="Times New Roman" w:cs="Times New Roman"/>
          <w:spacing w:val="2"/>
          <w:sz w:val="24"/>
          <w:szCs w:val="24"/>
          <w:shd w:val="clear" w:color="auto" w:fill="FCFCFC"/>
        </w:rPr>
        <w:t>particularly</w:t>
      </w:r>
      <w:r w:rsidR="00A4239E" w:rsidRPr="006136D1">
        <w:rPr>
          <w:rFonts w:ascii="Times New Roman" w:hAnsi="Times New Roman" w:cs="Times New Roman"/>
          <w:spacing w:val="2"/>
          <w:sz w:val="24"/>
          <w:szCs w:val="24"/>
          <w:shd w:val="clear" w:color="auto" w:fill="FCFCFC"/>
        </w:rPr>
        <w:t xml:space="preserve"> </w:t>
      </w:r>
      <w:r w:rsidR="00A22765" w:rsidRPr="006136D1">
        <w:rPr>
          <w:rFonts w:ascii="Times New Roman" w:hAnsi="Times New Roman" w:cs="Times New Roman"/>
          <w:spacing w:val="2"/>
          <w:sz w:val="24"/>
          <w:szCs w:val="24"/>
          <w:shd w:val="clear" w:color="auto" w:fill="FCFCFC"/>
        </w:rPr>
        <w:t>encouraging peers</w:t>
      </w:r>
      <w:r w:rsidR="00941235" w:rsidRPr="006136D1">
        <w:rPr>
          <w:rFonts w:ascii="Times New Roman" w:hAnsi="Times New Roman" w:cs="Times New Roman"/>
          <w:spacing w:val="2"/>
          <w:sz w:val="24"/>
          <w:szCs w:val="24"/>
          <w:shd w:val="clear" w:color="auto" w:fill="FCFCFC"/>
        </w:rPr>
        <w:t xml:space="preserve"> to buil</w:t>
      </w:r>
      <w:r w:rsidR="003A3991" w:rsidRPr="006136D1">
        <w:rPr>
          <w:rFonts w:ascii="Times New Roman" w:hAnsi="Times New Roman" w:cs="Times New Roman"/>
          <w:spacing w:val="2"/>
          <w:sz w:val="24"/>
          <w:szCs w:val="24"/>
          <w:shd w:val="clear" w:color="auto" w:fill="FCFCFC"/>
        </w:rPr>
        <w:t>d research questions</w:t>
      </w:r>
      <w:r w:rsidR="0062092B" w:rsidRPr="006136D1">
        <w:rPr>
          <w:rFonts w:ascii="Times New Roman" w:hAnsi="Times New Roman" w:cs="Times New Roman"/>
          <w:spacing w:val="2"/>
          <w:sz w:val="24"/>
          <w:szCs w:val="24"/>
          <w:shd w:val="clear" w:color="auto" w:fill="FCFCFC"/>
        </w:rPr>
        <w:t xml:space="preserve"> (RQ)</w:t>
      </w:r>
      <w:r w:rsidR="003A3991" w:rsidRPr="006136D1">
        <w:rPr>
          <w:rFonts w:ascii="Times New Roman" w:hAnsi="Times New Roman" w:cs="Times New Roman"/>
          <w:spacing w:val="2"/>
          <w:sz w:val="24"/>
          <w:szCs w:val="24"/>
          <w:shd w:val="clear" w:color="auto" w:fill="FCFCFC"/>
        </w:rPr>
        <w:t xml:space="preserve"> cent</w:t>
      </w:r>
      <w:r w:rsidR="00941235" w:rsidRPr="006136D1">
        <w:rPr>
          <w:rFonts w:ascii="Times New Roman" w:hAnsi="Times New Roman" w:cs="Times New Roman"/>
          <w:spacing w:val="2"/>
          <w:sz w:val="24"/>
          <w:szCs w:val="24"/>
          <w:shd w:val="clear" w:color="auto" w:fill="FCFCFC"/>
        </w:rPr>
        <w:t>red on modularity</w:t>
      </w:r>
      <w:r w:rsidR="0092000C" w:rsidRPr="006136D1">
        <w:rPr>
          <w:rFonts w:ascii="Times New Roman" w:hAnsi="Times New Roman" w:cs="Times New Roman"/>
          <w:spacing w:val="2"/>
          <w:sz w:val="24"/>
          <w:szCs w:val="24"/>
          <w:shd w:val="clear" w:color="auto" w:fill="FCFCFC"/>
        </w:rPr>
        <w:t xml:space="preserve"> and </w:t>
      </w:r>
      <w:r w:rsidR="00A94E71">
        <w:rPr>
          <w:rFonts w:ascii="Times New Roman" w:hAnsi="Times New Roman" w:cs="Times New Roman"/>
          <w:spacing w:val="2"/>
          <w:sz w:val="24"/>
          <w:szCs w:val="24"/>
          <w:shd w:val="clear" w:color="auto" w:fill="FCFCFC"/>
        </w:rPr>
        <w:t>related</w:t>
      </w:r>
      <w:r w:rsidR="0092000C" w:rsidRPr="006136D1">
        <w:rPr>
          <w:rFonts w:ascii="Times New Roman" w:hAnsi="Times New Roman" w:cs="Times New Roman"/>
          <w:spacing w:val="2"/>
          <w:sz w:val="24"/>
          <w:szCs w:val="24"/>
          <w:shd w:val="clear" w:color="auto" w:fill="FCFCFC"/>
        </w:rPr>
        <w:t xml:space="preserve"> capabilities</w:t>
      </w:r>
      <w:r w:rsidR="00CE14DC" w:rsidRPr="006136D1">
        <w:rPr>
          <w:rFonts w:ascii="Times New Roman" w:hAnsi="Times New Roman" w:cs="Times New Roman"/>
          <w:spacing w:val="2"/>
          <w:sz w:val="24"/>
          <w:szCs w:val="24"/>
          <w:shd w:val="clear" w:color="auto" w:fill="FCFCFC"/>
        </w:rPr>
        <w:t xml:space="preserve">. </w:t>
      </w:r>
      <w:r w:rsidR="003D7770" w:rsidRPr="006136D1">
        <w:rPr>
          <w:rFonts w:ascii="Times New Roman" w:hAnsi="Times New Roman" w:cs="Times New Roman"/>
          <w:spacing w:val="2"/>
          <w:sz w:val="24"/>
          <w:szCs w:val="24"/>
          <w:shd w:val="clear" w:color="auto" w:fill="FCFCFC"/>
        </w:rPr>
        <w:t xml:space="preserve">We </w:t>
      </w:r>
      <w:r w:rsidR="00941235" w:rsidRPr="006136D1">
        <w:rPr>
          <w:rFonts w:ascii="Times New Roman" w:hAnsi="Times New Roman" w:cs="Times New Roman"/>
          <w:spacing w:val="2"/>
          <w:sz w:val="24"/>
          <w:szCs w:val="24"/>
          <w:shd w:val="clear" w:color="auto" w:fill="FCFCFC"/>
        </w:rPr>
        <w:t>t</w:t>
      </w:r>
      <w:r w:rsidR="003D7770" w:rsidRPr="006136D1">
        <w:rPr>
          <w:rFonts w:ascii="Times New Roman" w:hAnsi="Times New Roman" w:cs="Times New Roman"/>
          <w:spacing w:val="2"/>
          <w:sz w:val="24"/>
          <w:szCs w:val="24"/>
          <w:shd w:val="clear" w:color="auto" w:fill="FCFCFC"/>
        </w:rPr>
        <w:t>herefore</w:t>
      </w:r>
      <w:r w:rsidR="00F80E27" w:rsidRPr="006136D1">
        <w:rPr>
          <w:rFonts w:ascii="Times New Roman" w:hAnsi="Times New Roman" w:cs="Times New Roman"/>
          <w:spacing w:val="2"/>
          <w:sz w:val="24"/>
          <w:szCs w:val="24"/>
          <w:shd w:val="clear" w:color="auto" w:fill="FCFCFC"/>
        </w:rPr>
        <w:t xml:space="preserve"> ask</w:t>
      </w:r>
      <w:r w:rsidR="000721CD" w:rsidRPr="006136D1">
        <w:rPr>
          <w:rFonts w:ascii="Times New Roman" w:hAnsi="Times New Roman" w:cs="Times New Roman"/>
          <w:spacing w:val="2"/>
          <w:sz w:val="24"/>
          <w:szCs w:val="24"/>
          <w:shd w:val="clear" w:color="auto" w:fill="FCFCFC"/>
        </w:rPr>
        <w:t>:</w:t>
      </w:r>
    </w:p>
    <w:p w14:paraId="5BDED7BD" w14:textId="052E9EE8" w:rsidR="00067F3F" w:rsidRPr="006136D1" w:rsidRDefault="00A02928" w:rsidP="000F4F7B">
      <w:pPr>
        <w:spacing w:line="276" w:lineRule="auto"/>
        <w:jc w:val="both"/>
        <w:rPr>
          <w:rFonts w:ascii="Times New Roman" w:hAnsi="Times New Roman" w:cs="Times New Roman"/>
          <w:spacing w:val="2"/>
          <w:sz w:val="24"/>
          <w:szCs w:val="24"/>
          <w:shd w:val="clear" w:color="auto" w:fill="FCFCFC"/>
        </w:rPr>
      </w:pPr>
      <w:r w:rsidRPr="006136D1">
        <w:rPr>
          <w:rFonts w:ascii="Times New Roman" w:hAnsi="Times New Roman" w:cs="Times New Roman"/>
          <w:i/>
          <w:spacing w:val="2"/>
          <w:sz w:val="24"/>
          <w:szCs w:val="24"/>
          <w:shd w:val="clear" w:color="auto" w:fill="FCFCFC"/>
        </w:rPr>
        <w:t>RQ</w:t>
      </w:r>
      <w:r w:rsidR="00F37F06" w:rsidRPr="006136D1">
        <w:rPr>
          <w:rFonts w:ascii="Times New Roman" w:hAnsi="Times New Roman" w:cs="Times New Roman"/>
          <w:i/>
          <w:spacing w:val="2"/>
          <w:sz w:val="24"/>
          <w:szCs w:val="24"/>
          <w:shd w:val="clear" w:color="auto" w:fill="FCFCFC"/>
        </w:rPr>
        <w:t>1</w:t>
      </w:r>
      <w:r w:rsidRPr="006136D1">
        <w:rPr>
          <w:rFonts w:ascii="Times New Roman" w:hAnsi="Times New Roman" w:cs="Times New Roman"/>
          <w:i/>
          <w:spacing w:val="2"/>
          <w:sz w:val="24"/>
          <w:szCs w:val="24"/>
          <w:shd w:val="clear" w:color="auto" w:fill="FCFCFC"/>
        </w:rPr>
        <w:t xml:space="preserve">: </w:t>
      </w:r>
      <w:r w:rsidR="00DB18DE" w:rsidRPr="006136D1">
        <w:rPr>
          <w:rFonts w:ascii="Times New Roman" w:hAnsi="Times New Roman" w:cs="Times New Roman"/>
          <w:i/>
          <w:spacing w:val="2"/>
          <w:sz w:val="24"/>
          <w:szCs w:val="24"/>
          <w:shd w:val="clear" w:color="auto" w:fill="FCFCFC"/>
        </w:rPr>
        <w:t>How</w:t>
      </w:r>
      <w:r w:rsidR="00A4239E" w:rsidRPr="006136D1">
        <w:rPr>
          <w:rFonts w:ascii="Times New Roman" w:hAnsi="Times New Roman" w:cs="Times New Roman"/>
          <w:i/>
          <w:spacing w:val="2"/>
          <w:sz w:val="24"/>
          <w:szCs w:val="24"/>
          <w:shd w:val="clear" w:color="auto" w:fill="FCFCFC"/>
        </w:rPr>
        <w:t xml:space="preserve"> </w:t>
      </w:r>
      <w:r w:rsidRPr="006136D1">
        <w:rPr>
          <w:rFonts w:ascii="Times New Roman" w:hAnsi="Times New Roman" w:cs="Times New Roman"/>
          <w:i/>
          <w:spacing w:val="2"/>
          <w:sz w:val="24"/>
          <w:szCs w:val="24"/>
          <w:shd w:val="clear" w:color="auto" w:fill="FCFCFC"/>
        </w:rPr>
        <w:t xml:space="preserve">do </w:t>
      </w:r>
      <w:r w:rsidR="00A4239E" w:rsidRPr="006136D1">
        <w:rPr>
          <w:rFonts w:ascii="Times New Roman" w:hAnsi="Times New Roman" w:cs="Times New Roman"/>
          <w:i/>
          <w:spacing w:val="2"/>
          <w:sz w:val="24"/>
          <w:szCs w:val="24"/>
          <w:shd w:val="clear" w:color="auto" w:fill="FCFCFC"/>
        </w:rPr>
        <w:t>manu</w:t>
      </w:r>
      <w:r w:rsidR="00766989" w:rsidRPr="006136D1">
        <w:rPr>
          <w:rFonts w:ascii="Times New Roman" w:hAnsi="Times New Roman" w:cs="Times New Roman"/>
          <w:i/>
          <w:spacing w:val="2"/>
          <w:sz w:val="24"/>
          <w:szCs w:val="24"/>
          <w:shd w:val="clear" w:color="auto" w:fill="FCFCFC"/>
        </w:rPr>
        <w:t>facturers employ modularity and</w:t>
      </w:r>
      <w:r w:rsidRPr="006136D1">
        <w:rPr>
          <w:rFonts w:ascii="Times New Roman" w:hAnsi="Times New Roman" w:cs="Times New Roman"/>
          <w:i/>
          <w:spacing w:val="2"/>
          <w:sz w:val="24"/>
          <w:szCs w:val="24"/>
          <w:shd w:val="clear" w:color="auto" w:fill="FCFCFC"/>
        </w:rPr>
        <w:t xml:space="preserve"> </w:t>
      </w:r>
      <w:r w:rsidR="00595E34" w:rsidRPr="006136D1">
        <w:rPr>
          <w:rFonts w:ascii="Times New Roman" w:hAnsi="Times New Roman" w:cs="Times New Roman"/>
          <w:i/>
          <w:spacing w:val="2"/>
          <w:sz w:val="24"/>
          <w:szCs w:val="24"/>
          <w:shd w:val="clear" w:color="auto" w:fill="FCFCFC"/>
        </w:rPr>
        <w:t xml:space="preserve">standardisation </w:t>
      </w:r>
      <w:r w:rsidR="00A4239E" w:rsidRPr="006136D1">
        <w:rPr>
          <w:rFonts w:ascii="Times New Roman" w:hAnsi="Times New Roman" w:cs="Times New Roman"/>
          <w:i/>
          <w:spacing w:val="2"/>
          <w:sz w:val="24"/>
          <w:szCs w:val="24"/>
          <w:shd w:val="clear" w:color="auto" w:fill="FCFCFC"/>
        </w:rPr>
        <w:t>principles in</w:t>
      </w:r>
      <w:r w:rsidRPr="006136D1">
        <w:rPr>
          <w:rFonts w:ascii="Times New Roman" w:hAnsi="Times New Roman" w:cs="Times New Roman"/>
          <w:i/>
          <w:spacing w:val="2"/>
          <w:sz w:val="24"/>
          <w:szCs w:val="24"/>
          <w:shd w:val="clear" w:color="auto" w:fill="FCFCFC"/>
        </w:rPr>
        <w:t xml:space="preserve"> the </w:t>
      </w:r>
      <w:r w:rsidR="00E12A8E" w:rsidRPr="006136D1">
        <w:rPr>
          <w:rFonts w:ascii="Times New Roman" w:hAnsi="Times New Roman" w:cs="Times New Roman"/>
          <w:i/>
          <w:sz w:val="24"/>
          <w:szCs w:val="24"/>
        </w:rPr>
        <w:t xml:space="preserve">development and delivery of </w:t>
      </w:r>
      <w:r w:rsidR="00067F3F" w:rsidRPr="006136D1">
        <w:rPr>
          <w:rFonts w:ascii="Times New Roman" w:hAnsi="Times New Roman" w:cs="Times New Roman"/>
          <w:i/>
          <w:sz w:val="24"/>
          <w:szCs w:val="24"/>
        </w:rPr>
        <w:t>advanced services?</w:t>
      </w:r>
    </w:p>
    <w:p w14:paraId="72F791CB" w14:textId="295CBA23" w:rsidR="00556D33" w:rsidRPr="006136D1" w:rsidRDefault="005E01B4" w:rsidP="000F4F7B">
      <w:pPr>
        <w:spacing w:before="240" w:line="276" w:lineRule="auto"/>
        <w:jc w:val="both"/>
        <w:rPr>
          <w:rFonts w:ascii="Times New Roman" w:hAnsi="Times New Roman" w:cs="Times New Roman"/>
          <w:spacing w:val="2"/>
          <w:sz w:val="24"/>
          <w:szCs w:val="24"/>
          <w:shd w:val="clear" w:color="auto" w:fill="FCFCFC"/>
        </w:rPr>
      </w:pPr>
      <w:r w:rsidRPr="006136D1">
        <w:rPr>
          <w:rFonts w:ascii="Times New Roman" w:hAnsi="Times New Roman" w:cs="Times New Roman"/>
          <w:spacing w:val="2"/>
          <w:sz w:val="24"/>
          <w:szCs w:val="24"/>
          <w:shd w:val="clear" w:color="auto" w:fill="FCFCFC"/>
        </w:rPr>
        <w:t>In addition to modularity</w:t>
      </w:r>
      <w:r w:rsidR="001863A9" w:rsidRPr="006136D1">
        <w:rPr>
          <w:rFonts w:ascii="Times New Roman" w:hAnsi="Times New Roman" w:cs="Times New Roman"/>
          <w:spacing w:val="2"/>
          <w:sz w:val="24"/>
          <w:szCs w:val="24"/>
          <w:shd w:val="clear" w:color="auto" w:fill="FCFCFC"/>
        </w:rPr>
        <w:t xml:space="preserve"> and standardisation</w:t>
      </w:r>
      <w:r w:rsidR="00A22005" w:rsidRPr="006136D1">
        <w:rPr>
          <w:rFonts w:ascii="Times New Roman" w:hAnsi="Times New Roman" w:cs="Times New Roman"/>
          <w:spacing w:val="2"/>
          <w:sz w:val="24"/>
          <w:szCs w:val="24"/>
          <w:shd w:val="clear" w:color="auto" w:fill="FCFCFC"/>
        </w:rPr>
        <w:t>,</w:t>
      </w:r>
      <w:r w:rsidRPr="006136D1">
        <w:rPr>
          <w:rFonts w:ascii="Times New Roman" w:hAnsi="Times New Roman" w:cs="Times New Roman"/>
          <w:spacing w:val="2"/>
          <w:sz w:val="24"/>
          <w:szCs w:val="24"/>
          <w:shd w:val="clear" w:color="auto" w:fill="FCFCFC"/>
        </w:rPr>
        <w:t xml:space="preserve"> r</w:t>
      </w:r>
      <w:r w:rsidR="0042009C" w:rsidRPr="006136D1">
        <w:rPr>
          <w:rFonts w:ascii="Times New Roman" w:hAnsi="Times New Roman" w:cs="Times New Roman"/>
          <w:spacing w:val="2"/>
          <w:sz w:val="24"/>
          <w:szCs w:val="24"/>
          <w:shd w:val="clear" w:color="auto" w:fill="FCFCFC"/>
        </w:rPr>
        <w:t xml:space="preserve">esource </w:t>
      </w:r>
      <w:r w:rsidR="00A22005" w:rsidRPr="006136D1">
        <w:rPr>
          <w:rFonts w:ascii="Times New Roman" w:hAnsi="Times New Roman" w:cs="Times New Roman"/>
          <w:spacing w:val="2"/>
          <w:sz w:val="24"/>
          <w:szCs w:val="24"/>
          <w:shd w:val="clear" w:color="auto" w:fill="FCFCFC"/>
        </w:rPr>
        <w:t xml:space="preserve">integration between actors in a </w:t>
      </w:r>
      <w:r w:rsidR="00A94E71">
        <w:rPr>
          <w:rFonts w:ascii="Times New Roman" w:hAnsi="Times New Roman" w:cs="Times New Roman"/>
          <w:spacing w:val="2"/>
          <w:sz w:val="24"/>
          <w:szCs w:val="24"/>
          <w:shd w:val="clear" w:color="auto" w:fill="FCFCFC"/>
        </w:rPr>
        <w:t>PE</w:t>
      </w:r>
      <w:r w:rsidR="0042009C" w:rsidRPr="006136D1">
        <w:rPr>
          <w:rFonts w:ascii="Times New Roman" w:hAnsi="Times New Roman" w:cs="Times New Roman"/>
          <w:spacing w:val="2"/>
          <w:sz w:val="24"/>
          <w:szCs w:val="24"/>
          <w:shd w:val="clear" w:color="auto" w:fill="FCFCFC"/>
        </w:rPr>
        <w:t xml:space="preserve"> is central to value co-creation, where </w:t>
      </w:r>
      <w:r w:rsidR="00F84325" w:rsidRPr="006136D1">
        <w:rPr>
          <w:rFonts w:ascii="Times New Roman" w:hAnsi="Times New Roman" w:cs="Times New Roman"/>
          <w:spacing w:val="2"/>
          <w:sz w:val="24"/>
          <w:szCs w:val="24"/>
          <w:shd w:val="clear" w:color="auto" w:fill="FCFCFC"/>
        </w:rPr>
        <w:t>they dynamically create and change</w:t>
      </w:r>
      <w:r w:rsidR="0042009C" w:rsidRPr="006136D1">
        <w:rPr>
          <w:rFonts w:ascii="Times New Roman" w:hAnsi="Times New Roman" w:cs="Times New Roman"/>
          <w:spacing w:val="2"/>
          <w:sz w:val="24"/>
          <w:szCs w:val="24"/>
          <w:shd w:val="clear" w:color="auto" w:fill="FCFCFC"/>
        </w:rPr>
        <w:t xml:space="preserve"> value propositions </w:t>
      </w:r>
      <w:r w:rsidR="0042009C" w:rsidRPr="006136D1">
        <w:rPr>
          <w:rFonts w:ascii="Times New Roman" w:hAnsi="Times New Roman" w:cs="Times New Roman"/>
          <w:spacing w:val="2"/>
          <w:sz w:val="24"/>
          <w:szCs w:val="24"/>
          <w:shd w:val="clear" w:color="auto" w:fill="FCFCFC"/>
        </w:rPr>
        <w:fldChar w:fldCharType="begin"/>
      </w:r>
      <w:r w:rsidR="00506AAE" w:rsidRPr="006136D1">
        <w:rPr>
          <w:rFonts w:ascii="Times New Roman" w:hAnsi="Times New Roman" w:cs="Times New Roman"/>
          <w:spacing w:val="2"/>
          <w:sz w:val="24"/>
          <w:szCs w:val="24"/>
          <w:shd w:val="clear" w:color="auto" w:fill="FCFCFC"/>
        </w:rPr>
        <w:instrText xml:space="preserve"> ADDIN EN.CITE &lt;EndNote&gt;&lt;Cite&gt;&lt;Author&gt;Löfberg&lt;/Author&gt;&lt;Year&gt;2018&lt;/Year&gt;&lt;RecNum&gt;336&lt;/RecNum&gt;&lt;DisplayText&gt;(Löfberg and Åkesson, 2018, West et al., 2018)&lt;/DisplayText&gt;&lt;record&gt;&lt;rec-number&gt;336&lt;/rec-number&gt;&lt;foreign-keys&gt;&lt;key app="EN" db-id="wwddewsswdrrfkewdv6vdtw22ewvtrdt9e0p" timestamp="1556191802"&gt;336&lt;/key&gt;&lt;/foreign-keys&gt;&lt;ref-type name="Journal Article"&gt;17&lt;/ref-type&gt;&lt;contributors&gt;&lt;authors&gt;&lt;author&gt;Löfberg, Nina&lt;/author&gt;&lt;author&gt;Åkesson, Maria&lt;/author&gt;&lt;/authors&gt;&lt;/contributors&gt;&lt;titles&gt;&lt;title&gt;Creating a service platform–how to co-create value in a remote service context&lt;/title&gt;&lt;secondary-title&gt;Journal of Business &amp;amp; Industrial Marketing&lt;/secondary-title&gt;&lt;/titles&gt;&lt;periodical&gt;&lt;full-title&gt;Journal of Business &amp;amp; Industrial Marketing&lt;/full-title&gt;&lt;/periodical&gt;&lt;pages&gt;768-780&lt;/pages&gt;&lt;volume&gt;33&lt;/volume&gt;&lt;number&gt;6&lt;/number&gt;&lt;dates&gt;&lt;year&gt;2018&lt;/year&gt;&lt;/dates&gt;&lt;isbn&gt;0885-8624&lt;/isbn&gt;&lt;urls&gt;&lt;/urls&gt;&lt;/record&gt;&lt;/Cite&gt;&lt;Cite&gt;&lt;Author&gt;West&lt;/Author&gt;&lt;Year&gt;2018&lt;/Year&gt;&lt;RecNum&gt;345&lt;/RecNum&gt;&lt;record&gt;&lt;rec-number&gt;345&lt;/rec-number&gt;&lt;foreign-keys&gt;&lt;key app="EN" db-id="wwddewsswdrrfkewdv6vdtw22ewvtrdt9e0p" timestamp="1556205886"&gt;345&lt;/key&gt;&lt;/foreign-keys&gt;&lt;ref-type name="Journal Article"&gt;17&lt;/ref-type&gt;&lt;contributors&gt;&lt;authors&gt;&lt;author&gt;West, Shaun&lt;/author&gt;&lt;author&gt;Gaiardelli, Paolo&lt;/author&gt;&lt;author&gt;Rapaccini, Mario&lt;/author&gt;&lt;/authors&gt;&lt;/contributors&gt;&lt;titles&gt;&lt;title&gt;Exploring technology-driven service innovation in manufacturing firms through the lens of Service Dominant logic&lt;/title&gt;&lt;secondary-title&gt;IFAC-PapersOnLine&lt;/secondary-title&gt;&lt;/titles&gt;&lt;periodical&gt;&lt;full-title&gt;IFAC-PapersOnLine&lt;/full-title&gt;&lt;/periodical&gt;&lt;pages&gt;1317-1322&lt;/pages&gt;&lt;volume&gt;51&lt;/volume&gt;&lt;number&gt;11&lt;/number&gt;&lt;dates&gt;&lt;year&gt;2018&lt;/year&gt;&lt;/dates&gt;&lt;isbn&gt;2405-8963&lt;/isbn&gt;&lt;urls&gt;&lt;/urls&gt;&lt;/record&gt;&lt;/Cite&gt;&lt;/EndNote&gt;</w:instrText>
      </w:r>
      <w:r w:rsidR="0042009C" w:rsidRPr="006136D1">
        <w:rPr>
          <w:rFonts w:ascii="Times New Roman" w:hAnsi="Times New Roman" w:cs="Times New Roman"/>
          <w:spacing w:val="2"/>
          <w:sz w:val="24"/>
          <w:szCs w:val="24"/>
          <w:shd w:val="clear" w:color="auto" w:fill="FCFCFC"/>
        </w:rPr>
        <w:fldChar w:fldCharType="separate"/>
      </w:r>
      <w:r w:rsidR="00506AAE" w:rsidRPr="006136D1">
        <w:rPr>
          <w:rFonts w:ascii="Times New Roman" w:hAnsi="Times New Roman" w:cs="Times New Roman"/>
          <w:noProof/>
          <w:spacing w:val="2"/>
          <w:sz w:val="24"/>
          <w:szCs w:val="24"/>
          <w:shd w:val="clear" w:color="auto" w:fill="FCFCFC"/>
        </w:rPr>
        <w:t>(Löfberg and Åkesson, 2018, West et al., 2018)</w:t>
      </w:r>
      <w:r w:rsidR="0042009C" w:rsidRPr="006136D1">
        <w:rPr>
          <w:rFonts w:ascii="Times New Roman" w:hAnsi="Times New Roman" w:cs="Times New Roman"/>
          <w:spacing w:val="2"/>
          <w:sz w:val="24"/>
          <w:szCs w:val="24"/>
          <w:shd w:val="clear" w:color="auto" w:fill="FCFCFC"/>
        </w:rPr>
        <w:fldChar w:fldCharType="end"/>
      </w:r>
      <w:r w:rsidR="0042009C" w:rsidRPr="006136D1">
        <w:rPr>
          <w:rFonts w:ascii="Times New Roman" w:hAnsi="Times New Roman" w:cs="Times New Roman"/>
          <w:spacing w:val="2"/>
          <w:sz w:val="24"/>
          <w:szCs w:val="24"/>
          <w:shd w:val="clear" w:color="auto" w:fill="FCFCFC"/>
        </w:rPr>
        <w:t xml:space="preserve">. </w:t>
      </w:r>
      <w:r w:rsidR="00A22005" w:rsidRPr="006136D1">
        <w:rPr>
          <w:rFonts w:ascii="Times New Roman" w:hAnsi="Times New Roman" w:cs="Times New Roman"/>
          <w:spacing w:val="2"/>
          <w:sz w:val="24"/>
          <w:szCs w:val="24"/>
          <w:shd w:val="clear" w:color="auto" w:fill="FCFCFC"/>
        </w:rPr>
        <w:t>The key</w:t>
      </w:r>
      <w:r w:rsidR="00911E46" w:rsidRPr="006136D1">
        <w:rPr>
          <w:rFonts w:ascii="Times New Roman" w:hAnsi="Times New Roman" w:cs="Times New Roman"/>
          <w:spacing w:val="2"/>
          <w:sz w:val="24"/>
          <w:szCs w:val="24"/>
          <w:shd w:val="clear" w:color="auto" w:fill="FCFCFC"/>
        </w:rPr>
        <w:t xml:space="preserve"> actors </w:t>
      </w:r>
      <w:r w:rsidR="00A22005" w:rsidRPr="006136D1">
        <w:rPr>
          <w:rFonts w:ascii="Times New Roman" w:hAnsi="Times New Roman" w:cs="Times New Roman"/>
          <w:spacing w:val="2"/>
          <w:sz w:val="24"/>
          <w:szCs w:val="24"/>
          <w:shd w:val="clear" w:color="auto" w:fill="FCFCFC"/>
        </w:rPr>
        <w:t xml:space="preserve">here </w:t>
      </w:r>
      <w:r w:rsidR="00911E46" w:rsidRPr="006136D1">
        <w:rPr>
          <w:rFonts w:ascii="Times New Roman" w:hAnsi="Times New Roman" w:cs="Times New Roman"/>
          <w:spacing w:val="2"/>
          <w:sz w:val="24"/>
          <w:szCs w:val="24"/>
          <w:shd w:val="clear" w:color="auto" w:fill="FCFCFC"/>
        </w:rPr>
        <w:t>are</w:t>
      </w:r>
      <w:r w:rsidR="00CA1029" w:rsidRPr="006136D1">
        <w:rPr>
          <w:rFonts w:ascii="Times New Roman" w:hAnsi="Times New Roman" w:cs="Times New Roman"/>
          <w:spacing w:val="2"/>
          <w:sz w:val="24"/>
          <w:szCs w:val="24"/>
          <w:shd w:val="clear" w:color="auto" w:fill="FCFCFC"/>
        </w:rPr>
        <w:t xml:space="preserve"> the platform </w:t>
      </w:r>
      <w:r w:rsidR="00BC6A30" w:rsidRPr="006136D1">
        <w:rPr>
          <w:rFonts w:ascii="Times New Roman" w:hAnsi="Times New Roman" w:cs="Times New Roman"/>
          <w:spacing w:val="2"/>
          <w:sz w:val="24"/>
          <w:szCs w:val="24"/>
          <w:shd w:val="clear" w:color="auto" w:fill="FCFCFC"/>
        </w:rPr>
        <w:t>owners</w:t>
      </w:r>
      <w:r w:rsidR="00CA1029" w:rsidRPr="006136D1">
        <w:rPr>
          <w:rFonts w:ascii="Times New Roman" w:hAnsi="Times New Roman" w:cs="Times New Roman"/>
          <w:spacing w:val="2"/>
          <w:sz w:val="24"/>
          <w:szCs w:val="24"/>
          <w:shd w:val="clear" w:color="auto" w:fill="FCFCFC"/>
        </w:rPr>
        <w:t xml:space="preserve">, complementors and </w:t>
      </w:r>
      <w:r w:rsidR="004671D1" w:rsidRPr="006136D1">
        <w:rPr>
          <w:rFonts w:ascii="Times New Roman" w:hAnsi="Times New Roman" w:cs="Times New Roman"/>
          <w:spacing w:val="2"/>
          <w:sz w:val="24"/>
          <w:szCs w:val="24"/>
          <w:shd w:val="clear" w:color="auto" w:fill="FCFCFC"/>
        </w:rPr>
        <w:t xml:space="preserve">end </w:t>
      </w:r>
      <w:r w:rsidR="00757D70" w:rsidRPr="006136D1">
        <w:rPr>
          <w:rFonts w:ascii="Times New Roman" w:hAnsi="Times New Roman" w:cs="Times New Roman"/>
          <w:spacing w:val="2"/>
          <w:sz w:val="24"/>
          <w:szCs w:val="24"/>
          <w:shd w:val="clear" w:color="auto" w:fill="FCFCFC"/>
        </w:rPr>
        <w:t xml:space="preserve">users. </w:t>
      </w:r>
      <w:r w:rsidR="004C3C9F" w:rsidRPr="006136D1">
        <w:rPr>
          <w:rFonts w:ascii="Times New Roman" w:hAnsi="Times New Roman" w:cs="Times New Roman"/>
          <w:i/>
          <w:sz w:val="24"/>
          <w:szCs w:val="24"/>
        </w:rPr>
        <w:t xml:space="preserve">Platform </w:t>
      </w:r>
      <w:r w:rsidR="00BC6A30" w:rsidRPr="006136D1">
        <w:rPr>
          <w:rFonts w:ascii="Times New Roman" w:hAnsi="Times New Roman" w:cs="Times New Roman"/>
          <w:i/>
          <w:sz w:val="24"/>
          <w:szCs w:val="24"/>
        </w:rPr>
        <w:t>owners</w:t>
      </w:r>
      <w:r w:rsidR="004C3C9F" w:rsidRPr="006136D1">
        <w:rPr>
          <w:rFonts w:ascii="Times New Roman" w:hAnsi="Times New Roman" w:cs="Times New Roman"/>
          <w:sz w:val="24"/>
          <w:szCs w:val="24"/>
        </w:rPr>
        <w:t xml:space="preserve"> </w:t>
      </w:r>
      <w:r w:rsidR="00F80E27" w:rsidRPr="006136D1">
        <w:rPr>
          <w:rFonts w:ascii="Times New Roman" w:hAnsi="Times New Roman" w:cs="Times New Roman"/>
          <w:sz w:val="24"/>
          <w:szCs w:val="24"/>
        </w:rPr>
        <w:t xml:space="preserve">assume the role of an architect, and are accountable for designing, managing, and continuously changing </w:t>
      </w:r>
      <w:r w:rsidR="00A94E71">
        <w:rPr>
          <w:rFonts w:ascii="Times New Roman" w:hAnsi="Times New Roman" w:cs="Times New Roman"/>
          <w:spacing w:val="2"/>
          <w:sz w:val="24"/>
          <w:szCs w:val="24"/>
          <w:shd w:val="clear" w:color="auto" w:fill="FCFCFC"/>
        </w:rPr>
        <w:t>PEs</w:t>
      </w:r>
      <w:r w:rsidR="00F80E27" w:rsidRPr="006136D1">
        <w:rPr>
          <w:rFonts w:ascii="Times New Roman" w:hAnsi="Times New Roman" w:cs="Times New Roman"/>
          <w:sz w:val="24"/>
          <w:szCs w:val="24"/>
        </w:rPr>
        <w:t xml:space="preserve"> as </w:t>
      </w:r>
      <w:r w:rsidR="00A94E71">
        <w:rPr>
          <w:rFonts w:ascii="Times New Roman" w:hAnsi="Times New Roman" w:cs="Times New Roman"/>
          <w:sz w:val="24"/>
          <w:szCs w:val="24"/>
        </w:rPr>
        <w:t xml:space="preserve">the </w:t>
      </w:r>
      <w:r w:rsidR="00F80E27" w:rsidRPr="006136D1">
        <w:rPr>
          <w:rFonts w:ascii="Times New Roman" w:hAnsi="Times New Roman" w:cs="Times New Roman"/>
          <w:sz w:val="24"/>
          <w:szCs w:val="24"/>
        </w:rPr>
        <w:t>network intricacies evolve with time</w:t>
      </w:r>
      <w:r w:rsidR="004C3C9F" w:rsidRPr="006136D1">
        <w:rPr>
          <w:rFonts w:ascii="Times New Roman" w:hAnsi="Times New Roman" w:cs="Times New Roman"/>
          <w:sz w:val="24"/>
          <w:szCs w:val="24"/>
        </w:rPr>
        <w:t xml:space="preserve"> </w:t>
      </w:r>
      <w:r w:rsidR="004C3C9F" w:rsidRPr="006136D1">
        <w:rPr>
          <w:rFonts w:ascii="Times New Roman" w:hAnsi="Times New Roman" w:cs="Times New Roman"/>
          <w:sz w:val="24"/>
          <w:szCs w:val="24"/>
        </w:rPr>
        <w:fldChar w:fldCharType="begin">
          <w:fldData xml:space="preserve">PEVuZE5vdGU+PENpdGU+PEF1dGhvcj5QZXJrczwvQXV0aG9yPjxZZWFyPjIwMTc8L1llYXI+PFJl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=
</w:fldData>
        </w:fldChar>
      </w:r>
      <w:r w:rsidR="00506AAE" w:rsidRPr="006136D1">
        <w:rPr>
          <w:rFonts w:ascii="Times New Roman" w:hAnsi="Times New Roman" w:cs="Times New Roman"/>
          <w:sz w:val="24"/>
          <w:szCs w:val="24"/>
        </w:rPr>
        <w:instrText xml:space="preserve"> ADDIN EN.CITE </w:instrText>
      </w:r>
      <w:r w:rsidR="00506AAE" w:rsidRPr="006136D1">
        <w:rPr>
          <w:rFonts w:ascii="Times New Roman" w:hAnsi="Times New Roman" w:cs="Times New Roman"/>
          <w:sz w:val="24"/>
          <w:szCs w:val="24"/>
        </w:rPr>
        <w:fldChar w:fldCharType="begin">
          <w:fldData xml:space="preserve">PEVuZE5vdGU+PENpdGU+PEF1dGhvcj5QZXJrczwvQXV0aG9yPjxZZWFyPjIwMTc8L1llYXI+PFJl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=
</w:fldData>
        </w:fldChar>
      </w:r>
      <w:r w:rsidR="00506AAE" w:rsidRPr="006136D1">
        <w:rPr>
          <w:rFonts w:ascii="Times New Roman" w:hAnsi="Times New Roman" w:cs="Times New Roman"/>
          <w:sz w:val="24"/>
          <w:szCs w:val="24"/>
        </w:rPr>
        <w:instrText xml:space="preserve"> ADDIN EN.CITE.DATA </w:instrText>
      </w:r>
      <w:r w:rsidR="00506AAE" w:rsidRPr="006136D1">
        <w:rPr>
          <w:rFonts w:ascii="Times New Roman" w:hAnsi="Times New Roman" w:cs="Times New Roman"/>
          <w:sz w:val="24"/>
          <w:szCs w:val="24"/>
        </w:rPr>
      </w:r>
      <w:r w:rsidR="00506AAE" w:rsidRPr="006136D1">
        <w:rPr>
          <w:rFonts w:ascii="Times New Roman" w:hAnsi="Times New Roman" w:cs="Times New Roman"/>
          <w:sz w:val="24"/>
          <w:szCs w:val="24"/>
        </w:rPr>
        <w:fldChar w:fldCharType="end"/>
      </w:r>
      <w:r w:rsidR="004C3C9F" w:rsidRPr="006136D1">
        <w:rPr>
          <w:rFonts w:ascii="Times New Roman" w:hAnsi="Times New Roman" w:cs="Times New Roman"/>
          <w:sz w:val="24"/>
          <w:szCs w:val="24"/>
        </w:rPr>
      </w:r>
      <w:r w:rsidR="004C3C9F"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(Perks et al., 2017, Helfat and Raubitschek, 2018)</w:t>
      </w:r>
      <w:r w:rsidR="004C3C9F" w:rsidRPr="006136D1">
        <w:rPr>
          <w:rFonts w:ascii="Times New Roman" w:hAnsi="Times New Roman" w:cs="Times New Roman"/>
          <w:sz w:val="24"/>
          <w:szCs w:val="24"/>
        </w:rPr>
        <w:fldChar w:fldCharType="end"/>
      </w:r>
      <w:r w:rsidR="004C3C9F" w:rsidRPr="006136D1">
        <w:rPr>
          <w:rFonts w:ascii="Times New Roman" w:hAnsi="Times New Roman" w:cs="Times New Roman"/>
          <w:sz w:val="24"/>
          <w:szCs w:val="24"/>
        </w:rPr>
        <w:t xml:space="preserve">. </w:t>
      </w:r>
      <w:r w:rsidR="004C3C9F" w:rsidRPr="006136D1">
        <w:rPr>
          <w:rFonts w:ascii="Times New Roman" w:hAnsi="Times New Roman" w:cs="Times New Roman"/>
          <w:i/>
          <w:sz w:val="24"/>
          <w:szCs w:val="24"/>
        </w:rPr>
        <w:t>Complementors</w:t>
      </w:r>
      <w:r w:rsidR="004C3C9F" w:rsidRPr="006136D1">
        <w:rPr>
          <w:rFonts w:ascii="Times New Roman" w:hAnsi="Times New Roman" w:cs="Times New Roman"/>
          <w:sz w:val="24"/>
          <w:szCs w:val="24"/>
        </w:rPr>
        <w:t xml:space="preserve"> </w:t>
      </w:r>
      <w:r w:rsidR="004C3C9F" w:rsidRPr="006136D1">
        <w:rPr>
          <w:rFonts w:ascii="Times New Roman" w:hAnsi="Times New Roman" w:cs="Times New Roman"/>
          <w:sz w:val="24"/>
          <w:szCs w:val="24"/>
        </w:rPr>
        <w:lastRenderedPageBreak/>
        <w:t xml:space="preserve">are developers of complementary or ancillary </w:t>
      </w:r>
      <w:r w:rsidR="009404B0" w:rsidRPr="006136D1">
        <w:rPr>
          <w:rFonts w:ascii="Times New Roman" w:hAnsi="Times New Roman" w:cs="Times New Roman"/>
          <w:sz w:val="24"/>
          <w:szCs w:val="24"/>
        </w:rPr>
        <w:t>offerings</w:t>
      </w:r>
      <w:r w:rsidR="004C3C9F" w:rsidRPr="006136D1">
        <w:rPr>
          <w:rFonts w:ascii="Times New Roman" w:hAnsi="Times New Roman" w:cs="Times New Roman"/>
          <w:sz w:val="24"/>
          <w:szCs w:val="24"/>
        </w:rPr>
        <w:t xml:space="preserve"> </w:t>
      </w:r>
      <w:r w:rsidR="00E4046D" w:rsidRPr="006136D1">
        <w:rPr>
          <w:rFonts w:ascii="Times New Roman" w:hAnsi="Times New Roman" w:cs="Times New Roman"/>
          <w:sz w:val="24"/>
          <w:szCs w:val="24"/>
        </w:rPr>
        <w:t>(complements)</w:t>
      </w:r>
      <w:r w:rsidR="00A94E71">
        <w:rPr>
          <w:rFonts w:ascii="Times New Roman" w:hAnsi="Times New Roman" w:cs="Times New Roman"/>
          <w:sz w:val="24"/>
          <w:szCs w:val="24"/>
        </w:rPr>
        <w:t>,</w:t>
      </w:r>
      <w:r w:rsidR="00E4046D" w:rsidRPr="006136D1">
        <w:rPr>
          <w:rFonts w:ascii="Times New Roman" w:hAnsi="Times New Roman" w:cs="Times New Roman"/>
          <w:sz w:val="24"/>
          <w:szCs w:val="24"/>
        </w:rPr>
        <w:t xml:space="preserve"> </w:t>
      </w:r>
      <w:r w:rsidR="009404B0" w:rsidRPr="006136D1">
        <w:rPr>
          <w:rFonts w:ascii="Times New Roman" w:hAnsi="Times New Roman" w:cs="Times New Roman"/>
          <w:sz w:val="24"/>
          <w:szCs w:val="24"/>
        </w:rPr>
        <w:t xml:space="preserve">and </w:t>
      </w:r>
      <w:r w:rsidR="009404B0" w:rsidRPr="006136D1">
        <w:rPr>
          <w:rFonts w:ascii="Times New Roman" w:hAnsi="Times New Roman" w:cs="Times New Roman"/>
          <w:i/>
          <w:sz w:val="24"/>
          <w:szCs w:val="24"/>
        </w:rPr>
        <w:t>e</w:t>
      </w:r>
      <w:r w:rsidR="004C3C9F" w:rsidRPr="006136D1">
        <w:rPr>
          <w:rFonts w:ascii="Times New Roman" w:hAnsi="Times New Roman" w:cs="Times New Roman"/>
          <w:i/>
          <w:sz w:val="24"/>
          <w:szCs w:val="24"/>
        </w:rPr>
        <w:t>nd users</w:t>
      </w:r>
      <w:r w:rsidR="004C3C9F" w:rsidRPr="006136D1">
        <w:rPr>
          <w:rFonts w:ascii="Times New Roman" w:hAnsi="Times New Roman" w:cs="Times New Roman"/>
          <w:sz w:val="24"/>
          <w:szCs w:val="24"/>
        </w:rPr>
        <w:t xml:space="preserve"> </w:t>
      </w:r>
      <w:r w:rsidR="00E4046D" w:rsidRPr="006136D1">
        <w:rPr>
          <w:rFonts w:ascii="Times New Roman" w:hAnsi="Times New Roman" w:cs="Times New Roman"/>
          <w:sz w:val="24"/>
          <w:szCs w:val="24"/>
        </w:rPr>
        <w:t xml:space="preserve">are consumers/subscribers </w:t>
      </w:r>
      <w:r w:rsidR="004C3C9F" w:rsidRPr="006136D1">
        <w:rPr>
          <w:rFonts w:ascii="Times New Roman" w:hAnsi="Times New Roman" w:cs="Times New Roman"/>
          <w:sz w:val="24"/>
          <w:szCs w:val="24"/>
        </w:rPr>
        <w:t xml:space="preserve">of </w:t>
      </w:r>
      <w:r w:rsidR="009404B0" w:rsidRPr="006136D1">
        <w:rPr>
          <w:rFonts w:ascii="Times New Roman" w:hAnsi="Times New Roman" w:cs="Times New Roman"/>
          <w:sz w:val="24"/>
          <w:szCs w:val="24"/>
        </w:rPr>
        <w:t xml:space="preserve">such </w:t>
      </w:r>
      <w:r w:rsidR="004C3C9F" w:rsidRPr="006136D1">
        <w:rPr>
          <w:rFonts w:ascii="Times New Roman" w:hAnsi="Times New Roman" w:cs="Times New Roman"/>
          <w:sz w:val="24"/>
          <w:szCs w:val="24"/>
        </w:rPr>
        <w:t xml:space="preserve">complements </w:t>
      </w:r>
      <w:r w:rsidR="00E4046D"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&lt;EndNote&gt;&lt;Cite&gt;&lt;Author&gt;Tao&lt;/Author&gt;&lt;Year&gt;2017&lt;/Year&gt;&lt;RecNum&gt;368&lt;/RecNum&gt;&lt;DisplayText&gt;(Tao et al., 2017)&lt;/DisplayText&gt;&lt;record&gt;&lt;rec-number&gt;368&lt;/rec-number&gt;&lt;foreign-keys&gt;&lt;key app="EN" db-id="wwddewsswdrrfkewdv6vdtw22ewvtrdt9e0p" timestamp="1557418114"&gt;368&lt;/key&gt;&lt;/foreign-keys&gt;&lt;ref-type name="Journal Article"&gt;17&lt;/ref-type&gt;&lt;contributors&gt;&lt;authors&gt;&lt;author&gt;Tao, Fei&lt;/author&gt;&lt;author&gt;Cheng, Ying&lt;/author&gt;&lt;author&gt;Zhang, Lin&lt;/author&gt;&lt;author&gt;Nee, Andrew YC&lt;/author&gt;&lt;/authors&gt;&lt;/contributors&gt;&lt;titles&gt;&lt;title&gt;Advanced manufacturing systems: socialization characteristics and trends&lt;/title&gt;&lt;secondary-title&gt;Journal of Intelligent Manufacturing&lt;/secondary-title&gt;&lt;/titles&gt;&lt;periodical&gt;&lt;full-title&gt;Journal of Intelligent Manufacturing&lt;/full-title&gt;&lt;/periodical&gt;&lt;pages&gt;1079-1094&lt;/pages&gt;&lt;volume&gt;28&lt;/volume&gt;&lt;number&gt;5&lt;/number&gt;&lt;dates&gt;&lt;year&gt;2017&lt;/year&gt;&lt;/dates&gt;&lt;isbn&gt;0956-5515&lt;/isbn&gt;&lt;urls&gt;&lt;/urls&gt;&lt;/record&gt;&lt;/Cite&gt;&lt;/EndNote&gt;</w:instrText>
      </w:r>
      <w:r w:rsidR="00E4046D"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(Tao et al., 2017)</w:t>
      </w:r>
      <w:r w:rsidR="00E4046D" w:rsidRPr="006136D1">
        <w:rPr>
          <w:rFonts w:ascii="Times New Roman" w:hAnsi="Times New Roman" w:cs="Times New Roman"/>
          <w:sz w:val="24"/>
          <w:szCs w:val="24"/>
        </w:rPr>
        <w:fldChar w:fldCharType="end"/>
      </w:r>
      <w:r w:rsidR="004C3C9F" w:rsidRPr="006136D1">
        <w:rPr>
          <w:rFonts w:ascii="Times New Roman" w:hAnsi="Times New Roman" w:cs="Times New Roman"/>
          <w:sz w:val="24"/>
          <w:szCs w:val="24"/>
        </w:rPr>
        <w:t xml:space="preserve">. </w:t>
      </w:r>
      <w:r w:rsidR="00A22005" w:rsidRPr="006136D1">
        <w:rPr>
          <w:rFonts w:ascii="Times New Roman" w:hAnsi="Times New Roman" w:cs="Times New Roman"/>
          <w:spacing w:val="2"/>
          <w:sz w:val="24"/>
          <w:szCs w:val="24"/>
          <w:shd w:val="clear" w:color="auto" w:fill="FCFCFC"/>
        </w:rPr>
        <w:t xml:space="preserve">In a </w:t>
      </w:r>
      <w:r w:rsidR="00A94E71">
        <w:rPr>
          <w:rFonts w:ascii="Times New Roman" w:hAnsi="Times New Roman" w:cs="Times New Roman"/>
          <w:spacing w:val="2"/>
          <w:sz w:val="24"/>
          <w:szCs w:val="24"/>
          <w:shd w:val="clear" w:color="auto" w:fill="FCFCFC"/>
        </w:rPr>
        <w:t>PE</w:t>
      </w:r>
      <w:r w:rsidR="00453B25" w:rsidRPr="006136D1">
        <w:rPr>
          <w:rFonts w:ascii="Times New Roman" w:hAnsi="Times New Roman" w:cs="Times New Roman"/>
          <w:spacing w:val="2"/>
          <w:sz w:val="24"/>
          <w:szCs w:val="24"/>
          <w:shd w:val="clear" w:color="auto" w:fill="FCFCFC"/>
        </w:rPr>
        <w:t>, tight cooperation betwe</w:t>
      </w:r>
      <w:r w:rsidR="00FD241D" w:rsidRPr="006136D1">
        <w:rPr>
          <w:rFonts w:ascii="Times New Roman" w:hAnsi="Times New Roman" w:cs="Times New Roman"/>
          <w:spacing w:val="2"/>
          <w:sz w:val="24"/>
          <w:szCs w:val="24"/>
          <w:shd w:val="clear" w:color="auto" w:fill="FCFCFC"/>
        </w:rPr>
        <w:t xml:space="preserve">en network actors is paramount </w:t>
      </w:r>
      <w:r w:rsidR="00453B25" w:rsidRPr="006136D1">
        <w:rPr>
          <w:rFonts w:ascii="Times New Roman" w:hAnsi="Times New Roman" w:cs="Times New Roman"/>
          <w:spacing w:val="2"/>
          <w:sz w:val="24"/>
          <w:szCs w:val="24"/>
          <w:shd w:val="clear" w:color="auto" w:fill="FCFCFC"/>
        </w:rPr>
        <w:fldChar w:fldCharType="begin"/>
      </w:r>
      <w:r w:rsidR="00506AAE" w:rsidRPr="006136D1">
        <w:rPr>
          <w:rFonts w:ascii="Times New Roman" w:hAnsi="Times New Roman" w:cs="Times New Roman"/>
          <w:spacing w:val="2"/>
          <w:sz w:val="24"/>
          <w:szCs w:val="24"/>
          <w:shd w:val="clear" w:color="auto" w:fill="FCFCFC"/>
        </w:rPr>
        <w:instrText xml:space="preserve"> ADDIN EN.CITE &lt;EndNote&gt;&lt;Cite&gt;&lt;Author&gt;Immonen&lt;/Author&gt;&lt;Year&gt;2016&lt;/Year&gt;&lt;RecNum&gt;370&lt;/RecNum&gt;&lt;DisplayText&gt;(Immonen et al., 2016)&lt;/DisplayText&gt;&lt;record&gt;&lt;rec-number&gt;370&lt;/rec-number&gt;&lt;foreign-keys&gt;&lt;key app="EN" db-id="wwddewsswdrrfkewdv6vdtw22ewvtrdt9e0p" timestamp="1557418216"&gt;370&lt;/key&gt;&lt;/foreign-keys&gt;&lt;ref-type name="Journal Article"&gt;17&lt;/ref-type&gt;&lt;contributors&gt;&lt;authors&gt;&lt;author&gt;Immonen, Anne&lt;/author&gt;&lt;author&gt;Ovaska, Eila&lt;/author&gt;&lt;author&gt;Kalaoja, Jarmo&lt;/author&gt;&lt;author&gt;Pakkala, Daniel&lt;/author&gt;&lt;/authors&gt;&lt;/contributors&gt;&lt;titles&gt;&lt;title&gt;A service requirements engineering method for a digital service ecosystem&lt;/title&gt;&lt;secondary-title&gt;Service Oriented Computing and Applications&lt;/secondary-title&gt;&lt;/titles&gt;&lt;periodical&gt;&lt;full-title&gt;Service Oriented Computing and Applications&lt;/full-title&gt;&lt;/periodical&gt;&lt;pages&gt;151-172&lt;/pages&gt;&lt;volume&gt;10&lt;/volume&gt;&lt;number&gt;2&lt;/number&gt;&lt;dates&gt;&lt;year&gt;2016&lt;/year&gt;&lt;/dates&gt;&lt;isbn&gt;1863-2386&lt;/isbn&gt;&lt;urls&gt;&lt;/urls&gt;&lt;/record&gt;&lt;/Cite&gt;&lt;/EndNote&gt;</w:instrText>
      </w:r>
      <w:r w:rsidR="00453B25" w:rsidRPr="006136D1">
        <w:rPr>
          <w:rFonts w:ascii="Times New Roman" w:hAnsi="Times New Roman" w:cs="Times New Roman"/>
          <w:spacing w:val="2"/>
          <w:sz w:val="24"/>
          <w:szCs w:val="24"/>
          <w:shd w:val="clear" w:color="auto" w:fill="FCFCFC"/>
        </w:rPr>
        <w:fldChar w:fldCharType="separate"/>
      </w:r>
      <w:r w:rsidR="00506AAE" w:rsidRPr="006136D1">
        <w:rPr>
          <w:rFonts w:ascii="Times New Roman" w:hAnsi="Times New Roman" w:cs="Times New Roman"/>
          <w:noProof/>
          <w:spacing w:val="2"/>
          <w:sz w:val="24"/>
          <w:szCs w:val="24"/>
          <w:shd w:val="clear" w:color="auto" w:fill="FCFCFC"/>
        </w:rPr>
        <w:t>(Immonen et al., 2016)</w:t>
      </w:r>
      <w:r w:rsidR="00453B25" w:rsidRPr="006136D1">
        <w:rPr>
          <w:rFonts w:ascii="Times New Roman" w:hAnsi="Times New Roman" w:cs="Times New Roman"/>
          <w:spacing w:val="2"/>
          <w:sz w:val="24"/>
          <w:szCs w:val="24"/>
          <w:shd w:val="clear" w:color="auto" w:fill="FCFCFC"/>
        </w:rPr>
        <w:fldChar w:fldCharType="end"/>
      </w:r>
      <w:r w:rsidR="00556D33" w:rsidRPr="006136D1">
        <w:rPr>
          <w:rFonts w:ascii="Times New Roman" w:hAnsi="Times New Roman" w:cs="Times New Roman"/>
          <w:spacing w:val="2"/>
          <w:sz w:val="24"/>
          <w:szCs w:val="24"/>
          <w:shd w:val="clear" w:color="auto" w:fill="FCFCFC"/>
        </w:rPr>
        <w:t>. It is</w:t>
      </w:r>
      <w:r w:rsidR="000721CD" w:rsidRPr="006136D1">
        <w:rPr>
          <w:rFonts w:ascii="Times New Roman" w:hAnsi="Times New Roman" w:cs="Times New Roman"/>
          <w:spacing w:val="2"/>
          <w:sz w:val="24"/>
          <w:szCs w:val="24"/>
          <w:shd w:val="clear" w:color="auto" w:fill="FCFCFC"/>
        </w:rPr>
        <w:t>,</w:t>
      </w:r>
      <w:r w:rsidR="00556D33" w:rsidRPr="006136D1">
        <w:rPr>
          <w:rFonts w:ascii="Times New Roman" w:hAnsi="Times New Roman" w:cs="Times New Roman"/>
          <w:spacing w:val="2"/>
          <w:sz w:val="24"/>
          <w:szCs w:val="24"/>
          <w:shd w:val="clear" w:color="auto" w:fill="FCFCFC"/>
        </w:rPr>
        <w:t xml:space="preserve"> therefore</w:t>
      </w:r>
      <w:r w:rsidR="000721CD" w:rsidRPr="006136D1">
        <w:rPr>
          <w:rFonts w:ascii="Times New Roman" w:hAnsi="Times New Roman" w:cs="Times New Roman"/>
          <w:spacing w:val="2"/>
          <w:sz w:val="24"/>
          <w:szCs w:val="24"/>
          <w:shd w:val="clear" w:color="auto" w:fill="FCFCFC"/>
        </w:rPr>
        <w:t>,</w:t>
      </w:r>
      <w:r w:rsidR="00453B25" w:rsidRPr="006136D1">
        <w:rPr>
          <w:rFonts w:ascii="Times New Roman" w:hAnsi="Times New Roman" w:cs="Times New Roman"/>
          <w:spacing w:val="2"/>
          <w:sz w:val="24"/>
          <w:szCs w:val="24"/>
          <w:shd w:val="clear" w:color="auto" w:fill="FCFCFC"/>
        </w:rPr>
        <w:t xml:space="preserve"> critical to</w:t>
      </w:r>
      <w:r w:rsidR="00556D33" w:rsidRPr="006136D1">
        <w:rPr>
          <w:rFonts w:ascii="Times New Roman" w:hAnsi="Times New Roman" w:cs="Times New Roman"/>
          <w:spacing w:val="2"/>
          <w:sz w:val="24"/>
          <w:szCs w:val="24"/>
          <w:shd w:val="clear" w:color="auto" w:fill="FCFCFC"/>
        </w:rPr>
        <w:t xml:space="preserve"> define the roles of key actors, and</w:t>
      </w:r>
      <w:r w:rsidR="00453B25" w:rsidRPr="006136D1">
        <w:rPr>
          <w:rFonts w:ascii="Times New Roman" w:hAnsi="Times New Roman" w:cs="Times New Roman"/>
          <w:spacing w:val="2"/>
          <w:sz w:val="24"/>
          <w:szCs w:val="24"/>
          <w:shd w:val="clear" w:color="auto" w:fill="FCFCFC"/>
        </w:rPr>
        <w:t xml:space="preserve"> establish the</w:t>
      </w:r>
      <w:r w:rsidR="00556D33" w:rsidRPr="006136D1">
        <w:rPr>
          <w:rFonts w:ascii="Times New Roman" w:hAnsi="Times New Roman" w:cs="Times New Roman"/>
          <w:spacing w:val="2"/>
          <w:sz w:val="24"/>
          <w:szCs w:val="24"/>
          <w:shd w:val="clear" w:color="auto" w:fill="FCFCFC"/>
        </w:rPr>
        <w:t>ir</w:t>
      </w:r>
      <w:r w:rsidR="00453B25" w:rsidRPr="006136D1">
        <w:rPr>
          <w:rFonts w:ascii="Times New Roman" w:hAnsi="Times New Roman" w:cs="Times New Roman"/>
          <w:spacing w:val="2"/>
          <w:sz w:val="24"/>
          <w:szCs w:val="24"/>
          <w:shd w:val="clear" w:color="auto" w:fill="FCFCFC"/>
        </w:rPr>
        <w:t xml:space="preserve"> unique contributions </w:t>
      </w:r>
      <w:r w:rsidR="007150F7" w:rsidRPr="006136D1">
        <w:rPr>
          <w:rFonts w:ascii="Times New Roman" w:hAnsi="Times New Roman" w:cs="Times New Roman"/>
          <w:spacing w:val="2"/>
          <w:sz w:val="24"/>
          <w:szCs w:val="24"/>
          <w:shd w:val="clear" w:color="auto" w:fill="FCFCFC"/>
        </w:rPr>
        <w:t>(</w:t>
      </w:r>
      <w:r w:rsidR="00453B25" w:rsidRPr="006136D1">
        <w:rPr>
          <w:rFonts w:ascii="Times New Roman" w:hAnsi="Times New Roman" w:cs="Times New Roman"/>
          <w:spacing w:val="2"/>
          <w:sz w:val="24"/>
          <w:szCs w:val="24"/>
          <w:shd w:val="clear" w:color="auto" w:fill="FCFCFC"/>
        </w:rPr>
        <w:t>based on their individual capabilities</w:t>
      </w:r>
      <w:r w:rsidR="007150F7" w:rsidRPr="006136D1">
        <w:rPr>
          <w:rFonts w:ascii="Times New Roman" w:hAnsi="Times New Roman" w:cs="Times New Roman"/>
          <w:spacing w:val="2"/>
          <w:sz w:val="24"/>
          <w:szCs w:val="24"/>
          <w:shd w:val="clear" w:color="auto" w:fill="FCFCFC"/>
        </w:rPr>
        <w:t>)</w:t>
      </w:r>
      <w:r w:rsidR="00556D33" w:rsidRPr="006136D1">
        <w:rPr>
          <w:rFonts w:ascii="Times New Roman" w:hAnsi="Times New Roman" w:cs="Times New Roman"/>
          <w:spacing w:val="2"/>
          <w:sz w:val="24"/>
          <w:szCs w:val="24"/>
          <w:shd w:val="clear" w:color="auto" w:fill="FCFCFC"/>
        </w:rPr>
        <w:t xml:space="preserve"> to</w:t>
      </w:r>
      <w:r w:rsidR="007150F7" w:rsidRPr="006136D1">
        <w:rPr>
          <w:rFonts w:ascii="Times New Roman" w:hAnsi="Times New Roman" w:cs="Times New Roman"/>
          <w:spacing w:val="2"/>
          <w:sz w:val="24"/>
          <w:szCs w:val="24"/>
          <w:shd w:val="clear" w:color="auto" w:fill="FCFCFC"/>
        </w:rPr>
        <w:t>wards</w:t>
      </w:r>
      <w:r w:rsidR="00556D33" w:rsidRPr="006136D1">
        <w:rPr>
          <w:rFonts w:ascii="Times New Roman" w:hAnsi="Times New Roman" w:cs="Times New Roman"/>
          <w:spacing w:val="2"/>
          <w:sz w:val="24"/>
          <w:szCs w:val="24"/>
          <w:shd w:val="clear" w:color="auto" w:fill="FCFCFC"/>
        </w:rPr>
        <w:t xml:space="preserve"> the overall value co-creation process</w:t>
      </w:r>
      <w:r w:rsidR="00453B25" w:rsidRPr="006136D1">
        <w:rPr>
          <w:rFonts w:ascii="Times New Roman" w:hAnsi="Times New Roman" w:cs="Times New Roman"/>
          <w:spacing w:val="2"/>
          <w:sz w:val="24"/>
          <w:szCs w:val="24"/>
          <w:shd w:val="clear" w:color="auto" w:fill="FCFCFC"/>
        </w:rPr>
        <w:t>.</w:t>
      </w:r>
      <w:r w:rsidR="00556D33" w:rsidRPr="006136D1">
        <w:rPr>
          <w:rFonts w:ascii="Times New Roman" w:hAnsi="Times New Roman" w:cs="Times New Roman"/>
          <w:spacing w:val="2"/>
          <w:sz w:val="24"/>
          <w:szCs w:val="24"/>
          <w:shd w:val="clear" w:color="auto" w:fill="FCFCFC"/>
        </w:rPr>
        <w:t xml:space="preserve"> </w:t>
      </w:r>
      <w:r w:rsidR="00F57C4C" w:rsidRPr="006136D1">
        <w:rPr>
          <w:rFonts w:ascii="Times New Roman" w:hAnsi="Times New Roman" w:cs="Times New Roman"/>
          <w:spacing w:val="2"/>
          <w:sz w:val="24"/>
          <w:szCs w:val="24"/>
          <w:shd w:val="clear" w:color="auto" w:fill="FCFCFC"/>
        </w:rPr>
        <w:t>We thus</w:t>
      </w:r>
      <w:r w:rsidR="00453B25" w:rsidRPr="006136D1">
        <w:rPr>
          <w:rFonts w:ascii="Times New Roman" w:hAnsi="Times New Roman" w:cs="Times New Roman"/>
          <w:spacing w:val="2"/>
          <w:sz w:val="24"/>
          <w:szCs w:val="24"/>
          <w:shd w:val="clear" w:color="auto" w:fill="FCFCFC"/>
        </w:rPr>
        <w:t xml:space="preserve"> </w:t>
      </w:r>
      <w:r w:rsidR="00F47DFC" w:rsidRPr="006136D1">
        <w:rPr>
          <w:rFonts w:ascii="Times New Roman" w:hAnsi="Times New Roman" w:cs="Times New Roman"/>
          <w:spacing w:val="2"/>
          <w:sz w:val="24"/>
          <w:szCs w:val="24"/>
          <w:shd w:val="clear" w:color="auto" w:fill="FCFCFC"/>
        </w:rPr>
        <w:t>ask</w:t>
      </w:r>
      <w:r w:rsidR="00A11725" w:rsidRPr="006136D1">
        <w:rPr>
          <w:rFonts w:ascii="Times New Roman" w:hAnsi="Times New Roman" w:cs="Times New Roman"/>
          <w:spacing w:val="2"/>
          <w:sz w:val="24"/>
          <w:szCs w:val="24"/>
          <w:shd w:val="clear" w:color="auto" w:fill="FCFCFC"/>
        </w:rPr>
        <w:t>:</w:t>
      </w:r>
    </w:p>
    <w:p w14:paraId="6EC656A4" w14:textId="4DA423F5" w:rsidR="002E47D7" w:rsidRPr="006136D1" w:rsidRDefault="00F37F06" w:rsidP="000F4F7B">
      <w:pPr>
        <w:spacing w:before="240" w:line="276" w:lineRule="auto"/>
        <w:jc w:val="both"/>
        <w:rPr>
          <w:rFonts w:ascii="Times New Roman" w:hAnsi="Times New Roman" w:cs="Times New Roman"/>
          <w:i/>
          <w:sz w:val="24"/>
          <w:szCs w:val="24"/>
        </w:rPr>
      </w:pPr>
      <w:r w:rsidRPr="006136D1">
        <w:rPr>
          <w:rFonts w:ascii="Times New Roman" w:hAnsi="Times New Roman" w:cs="Times New Roman"/>
          <w:i/>
          <w:spacing w:val="2"/>
          <w:sz w:val="24"/>
          <w:szCs w:val="24"/>
          <w:shd w:val="clear" w:color="auto" w:fill="FCFCFC"/>
        </w:rPr>
        <w:t>RQ2</w:t>
      </w:r>
      <w:r w:rsidR="00453B25" w:rsidRPr="006136D1">
        <w:rPr>
          <w:rFonts w:ascii="Times New Roman" w:hAnsi="Times New Roman" w:cs="Times New Roman"/>
          <w:i/>
          <w:spacing w:val="2"/>
          <w:sz w:val="24"/>
          <w:szCs w:val="24"/>
          <w:shd w:val="clear" w:color="auto" w:fill="FCFCFC"/>
        </w:rPr>
        <w:t>:</w:t>
      </w:r>
      <w:r w:rsidR="00745462" w:rsidRPr="006136D1">
        <w:rPr>
          <w:rFonts w:ascii="Times New Roman" w:hAnsi="Times New Roman" w:cs="Times New Roman"/>
          <w:i/>
          <w:sz w:val="24"/>
          <w:szCs w:val="24"/>
        </w:rPr>
        <w:t xml:space="preserve"> </w:t>
      </w:r>
      <w:r w:rsidR="002E47D7" w:rsidRPr="006136D1">
        <w:rPr>
          <w:rFonts w:ascii="Times New Roman" w:hAnsi="Times New Roman" w:cs="Times New Roman"/>
          <w:i/>
          <w:sz w:val="24"/>
          <w:szCs w:val="24"/>
        </w:rPr>
        <w:t>How do manufacturers define the roles of key actors, essential for the development and delivery of advanced services?</w:t>
      </w:r>
    </w:p>
    <w:p w14:paraId="6EBAEAC0" w14:textId="15B52073" w:rsidR="00D151FC" w:rsidRPr="006136D1" w:rsidRDefault="00556D33" w:rsidP="000F4F7B">
      <w:pPr>
        <w:spacing w:line="276" w:lineRule="auto"/>
        <w:jc w:val="both"/>
        <w:rPr>
          <w:rFonts w:ascii="Times New Roman" w:hAnsi="Times New Roman" w:cs="Times New Roman"/>
          <w:i/>
          <w:sz w:val="24"/>
          <w:szCs w:val="24"/>
        </w:rPr>
      </w:pPr>
      <w:r w:rsidRPr="006136D1">
        <w:rPr>
          <w:rFonts w:ascii="Times New Roman" w:hAnsi="Times New Roman" w:cs="Times New Roman"/>
          <w:spacing w:val="2"/>
          <w:sz w:val="24"/>
          <w:szCs w:val="24"/>
          <w:shd w:val="clear" w:color="auto" w:fill="FCFCFC"/>
        </w:rPr>
        <w:t>P</w:t>
      </w:r>
      <w:r w:rsidR="004752D0" w:rsidRPr="006136D1">
        <w:rPr>
          <w:rFonts w:ascii="Times New Roman" w:hAnsi="Times New Roman" w:cs="Times New Roman"/>
          <w:spacing w:val="2"/>
          <w:sz w:val="24"/>
          <w:szCs w:val="24"/>
          <w:shd w:val="clear" w:color="auto" w:fill="FCFCFC"/>
        </w:rPr>
        <w:t>latform owners</w:t>
      </w:r>
      <w:r w:rsidR="00D151FC" w:rsidRPr="006136D1">
        <w:rPr>
          <w:rFonts w:ascii="Times New Roman" w:hAnsi="Times New Roman" w:cs="Times New Roman"/>
          <w:spacing w:val="2"/>
          <w:sz w:val="24"/>
          <w:szCs w:val="24"/>
          <w:shd w:val="clear" w:color="auto" w:fill="FCFCFC"/>
        </w:rPr>
        <w:t xml:space="preserve"> </w:t>
      </w:r>
      <w:r w:rsidR="004752D0" w:rsidRPr="006136D1">
        <w:rPr>
          <w:rFonts w:ascii="Times New Roman" w:hAnsi="Times New Roman" w:cs="Times New Roman"/>
          <w:spacing w:val="2"/>
          <w:sz w:val="24"/>
          <w:szCs w:val="24"/>
          <w:shd w:val="clear" w:color="auto" w:fill="FCFCFC"/>
        </w:rPr>
        <w:t>define</w:t>
      </w:r>
      <w:r w:rsidR="00DA4F8C" w:rsidRPr="006136D1">
        <w:rPr>
          <w:rFonts w:ascii="Times New Roman" w:hAnsi="Times New Roman" w:cs="Times New Roman"/>
          <w:sz w:val="24"/>
          <w:szCs w:val="24"/>
        </w:rPr>
        <w:t xml:space="preserve"> </w:t>
      </w:r>
      <w:r w:rsidR="004752D0" w:rsidRPr="006136D1">
        <w:rPr>
          <w:rFonts w:ascii="Times New Roman" w:hAnsi="Times New Roman" w:cs="Times New Roman"/>
          <w:sz w:val="24"/>
          <w:szCs w:val="24"/>
        </w:rPr>
        <w:t>structural</w:t>
      </w:r>
      <w:r w:rsidR="00DA4F8C" w:rsidRPr="006136D1">
        <w:rPr>
          <w:rFonts w:ascii="Times New Roman" w:hAnsi="Times New Roman" w:cs="Times New Roman"/>
          <w:sz w:val="24"/>
          <w:szCs w:val="24"/>
        </w:rPr>
        <w:t xml:space="preserve"> boundaries</w:t>
      </w:r>
      <w:r w:rsidR="004752D0" w:rsidRPr="006136D1">
        <w:rPr>
          <w:rFonts w:ascii="Times New Roman" w:hAnsi="Times New Roman" w:cs="Times New Roman"/>
          <w:sz w:val="24"/>
          <w:szCs w:val="24"/>
        </w:rPr>
        <w:t xml:space="preserve"> for their platform</w:t>
      </w:r>
      <w:r w:rsidR="00CB5768" w:rsidRPr="006136D1">
        <w:rPr>
          <w:rFonts w:ascii="Times New Roman" w:hAnsi="Times New Roman" w:cs="Times New Roman"/>
          <w:sz w:val="24"/>
          <w:szCs w:val="24"/>
        </w:rPr>
        <w:t>s</w:t>
      </w:r>
      <w:r w:rsidR="004752D0" w:rsidRPr="006136D1">
        <w:rPr>
          <w:rFonts w:ascii="Times New Roman" w:hAnsi="Times New Roman" w:cs="Times New Roman"/>
          <w:sz w:val="24"/>
          <w:szCs w:val="24"/>
        </w:rPr>
        <w:t xml:space="preserve"> to determine whether the development and delivery of advanced service should be undertaken</w:t>
      </w:r>
      <w:r w:rsidR="00E12A8E" w:rsidRPr="006136D1">
        <w:rPr>
          <w:rFonts w:ascii="Times New Roman" w:hAnsi="Times New Roman" w:cs="Times New Roman"/>
          <w:sz w:val="24"/>
          <w:szCs w:val="24"/>
        </w:rPr>
        <w:t xml:space="preserve"> internal</w:t>
      </w:r>
      <w:r w:rsidR="00DA4F8C" w:rsidRPr="006136D1">
        <w:rPr>
          <w:rFonts w:ascii="Times New Roman" w:hAnsi="Times New Roman" w:cs="Times New Roman"/>
          <w:sz w:val="24"/>
          <w:szCs w:val="24"/>
        </w:rPr>
        <w:t>ly</w:t>
      </w:r>
      <w:r w:rsidR="00C61867" w:rsidRPr="006136D1">
        <w:rPr>
          <w:rFonts w:ascii="Times New Roman" w:hAnsi="Times New Roman" w:cs="Times New Roman"/>
          <w:sz w:val="24"/>
          <w:szCs w:val="24"/>
        </w:rPr>
        <w:t>,</w:t>
      </w:r>
      <w:r w:rsidR="00D151FC" w:rsidRPr="006136D1">
        <w:rPr>
          <w:rFonts w:ascii="Times New Roman" w:hAnsi="Times New Roman" w:cs="Times New Roman"/>
          <w:sz w:val="24"/>
          <w:szCs w:val="24"/>
        </w:rPr>
        <w:t xml:space="preserve"> </w:t>
      </w:r>
      <w:r w:rsidR="00DA4F8C" w:rsidRPr="006136D1">
        <w:rPr>
          <w:rFonts w:ascii="Times New Roman" w:hAnsi="Times New Roman" w:cs="Times New Roman"/>
          <w:sz w:val="24"/>
          <w:szCs w:val="24"/>
        </w:rPr>
        <w:t xml:space="preserve">along the </w:t>
      </w:r>
      <w:r w:rsidR="00D151FC" w:rsidRPr="006136D1">
        <w:rPr>
          <w:rFonts w:ascii="Times New Roman" w:hAnsi="Times New Roman" w:cs="Times New Roman"/>
          <w:sz w:val="24"/>
          <w:szCs w:val="24"/>
        </w:rPr>
        <w:t>supply</w:t>
      </w:r>
      <w:r w:rsidR="00D81722" w:rsidRPr="006136D1">
        <w:rPr>
          <w:rFonts w:ascii="Times New Roman" w:hAnsi="Times New Roman" w:cs="Times New Roman"/>
          <w:sz w:val="24"/>
          <w:szCs w:val="24"/>
        </w:rPr>
        <w:t xml:space="preserve"> </w:t>
      </w:r>
      <w:r w:rsidR="00D151FC" w:rsidRPr="006136D1">
        <w:rPr>
          <w:rFonts w:ascii="Times New Roman" w:hAnsi="Times New Roman" w:cs="Times New Roman"/>
          <w:sz w:val="24"/>
          <w:szCs w:val="24"/>
        </w:rPr>
        <w:t>chain and</w:t>
      </w:r>
      <w:r w:rsidR="00C61867" w:rsidRPr="006136D1">
        <w:rPr>
          <w:rFonts w:ascii="Times New Roman" w:hAnsi="Times New Roman" w:cs="Times New Roman"/>
          <w:sz w:val="24"/>
          <w:szCs w:val="24"/>
        </w:rPr>
        <w:t>/or</w:t>
      </w:r>
      <w:r w:rsidR="00E12A8E" w:rsidRPr="006136D1">
        <w:rPr>
          <w:rFonts w:ascii="Times New Roman" w:hAnsi="Times New Roman" w:cs="Times New Roman"/>
          <w:sz w:val="24"/>
          <w:szCs w:val="24"/>
        </w:rPr>
        <w:t xml:space="preserve"> external</w:t>
      </w:r>
      <w:r w:rsidR="00DA4F8C" w:rsidRPr="006136D1">
        <w:rPr>
          <w:rFonts w:ascii="Times New Roman" w:hAnsi="Times New Roman" w:cs="Times New Roman"/>
          <w:sz w:val="24"/>
          <w:szCs w:val="24"/>
        </w:rPr>
        <w:t>ly</w:t>
      </w:r>
      <w:r w:rsidR="00D151FC" w:rsidRPr="006136D1">
        <w:rPr>
          <w:rFonts w:ascii="Times New Roman" w:hAnsi="Times New Roman" w:cs="Times New Roman"/>
          <w:sz w:val="24"/>
          <w:szCs w:val="24"/>
        </w:rPr>
        <w:t xml:space="preserve">. </w:t>
      </w:r>
      <w:r w:rsidR="004B2636" w:rsidRPr="006136D1">
        <w:rPr>
          <w:rFonts w:ascii="Times New Roman" w:hAnsi="Times New Roman" w:cs="Times New Roman"/>
          <w:sz w:val="24"/>
          <w:szCs w:val="24"/>
        </w:rPr>
        <w:t>P</w:t>
      </w:r>
      <w:r w:rsidR="00D151FC" w:rsidRPr="006136D1">
        <w:rPr>
          <w:rFonts w:ascii="Times New Roman" w:hAnsi="Times New Roman" w:cs="Times New Roman"/>
          <w:sz w:val="24"/>
          <w:szCs w:val="24"/>
        </w:rPr>
        <w:t xml:space="preserve">latforms </w:t>
      </w:r>
      <w:r w:rsidR="004752D0" w:rsidRPr="006136D1">
        <w:rPr>
          <w:rFonts w:ascii="Times New Roman" w:hAnsi="Times New Roman" w:cs="Times New Roman"/>
          <w:sz w:val="24"/>
          <w:szCs w:val="24"/>
        </w:rPr>
        <w:t xml:space="preserve">restricted to an internal structure </w:t>
      </w:r>
      <w:r w:rsidR="00DA4F8C" w:rsidRPr="006136D1">
        <w:rPr>
          <w:rFonts w:ascii="Times New Roman" w:hAnsi="Times New Roman" w:cs="Times New Roman"/>
          <w:sz w:val="24"/>
          <w:szCs w:val="24"/>
        </w:rPr>
        <w:t xml:space="preserve"> </w:t>
      </w:r>
      <w:r w:rsidR="000E2532" w:rsidRPr="006136D1">
        <w:rPr>
          <w:rFonts w:ascii="Times New Roman" w:hAnsi="Times New Roman" w:cs="Times New Roman"/>
          <w:sz w:val="24"/>
          <w:szCs w:val="24"/>
        </w:rPr>
        <w:t>(closed interface)</w:t>
      </w:r>
      <w:r w:rsidR="004B2636" w:rsidRPr="006136D1">
        <w:rPr>
          <w:rFonts w:ascii="Times New Roman" w:hAnsi="Times New Roman" w:cs="Times New Roman"/>
          <w:sz w:val="24"/>
          <w:szCs w:val="24"/>
        </w:rPr>
        <w:t xml:space="preserve"> </w:t>
      </w:r>
      <w:r w:rsidR="004752D0" w:rsidRPr="006136D1">
        <w:rPr>
          <w:rFonts w:ascii="Times New Roman" w:hAnsi="Times New Roman" w:cs="Times New Roman"/>
          <w:sz w:val="24"/>
          <w:szCs w:val="24"/>
        </w:rPr>
        <w:t>rely on</w:t>
      </w:r>
      <w:r w:rsidR="00D151FC" w:rsidRPr="006136D1">
        <w:rPr>
          <w:rFonts w:ascii="Times New Roman" w:hAnsi="Times New Roman" w:cs="Times New Roman"/>
          <w:sz w:val="24"/>
          <w:szCs w:val="24"/>
        </w:rPr>
        <w:t xml:space="preserve"> assets </w:t>
      </w:r>
      <w:r w:rsidR="005701F7" w:rsidRPr="006136D1">
        <w:rPr>
          <w:rFonts w:ascii="Times New Roman" w:hAnsi="Times New Roman" w:cs="Times New Roman"/>
          <w:sz w:val="24"/>
          <w:szCs w:val="24"/>
        </w:rPr>
        <w:t xml:space="preserve">organised </w:t>
      </w:r>
      <w:r w:rsidR="004752D0" w:rsidRPr="006136D1">
        <w:rPr>
          <w:rFonts w:ascii="Times New Roman" w:hAnsi="Times New Roman" w:cs="Times New Roman"/>
          <w:sz w:val="24"/>
          <w:szCs w:val="24"/>
        </w:rPr>
        <w:t>in a common structure</w:t>
      </w:r>
      <w:r w:rsidR="00D151FC" w:rsidRPr="006136D1">
        <w:rPr>
          <w:rFonts w:ascii="Times New Roman" w:hAnsi="Times New Roman" w:cs="Times New Roman"/>
          <w:sz w:val="24"/>
          <w:szCs w:val="24"/>
        </w:rPr>
        <w:t xml:space="preserve"> employed by a single </w:t>
      </w:r>
      <w:r w:rsidR="00465D47">
        <w:rPr>
          <w:rFonts w:ascii="Times New Roman" w:hAnsi="Times New Roman" w:cs="Times New Roman"/>
          <w:sz w:val="24"/>
          <w:szCs w:val="24"/>
        </w:rPr>
        <w:t>firm</w:t>
      </w:r>
      <w:r w:rsidR="00D151FC" w:rsidRPr="006136D1">
        <w:rPr>
          <w:rFonts w:ascii="Times New Roman" w:hAnsi="Times New Roman" w:cs="Times New Roman"/>
          <w:sz w:val="24"/>
          <w:szCs w:val="24"/>
        </w:rPr>
        <w:t xml:space="preserve"> to </w:t>
      </w:r>
      <w:r w:rsidR="009404B0" w:rsidRPr="006136D1">
        <w:rPr>
          <w:rFonts w:ascii="Times New Roman" w:hAnsi="Times New Roman" w:cs="Times New Roman"/>
          <w:sz w:val="24"/>
          <w:szCs w:val="24"/>
        </w:rPr>
        <w:t>develop</w:t>
      </w:r>
      <w:r w:rsidR="00D151FC" w:rsidRPr="006136D1">
        <w:rPr>
          <w:rFonts w:ascii="Times New Roman" w:hAnsi="Times New Roman" w:cs="Times New Roman"/>
          <w:sz w:val="24"/>
          <w:szCs w:val="24"/>
        </w:rPr>
        <w:t xml:space="preserve"> and produce a selection of derivative </w:t>
      </w:r>
      <w:r w:rsidR="008124F3" w:rsidRPr="006136D1">
        <w:rPr>
          <w:rFonts w:ascii="Times New Roman" w:hAnsi="Times New Roman" w:cs="Times New Roman"/>
          <w:sz w:val="24"/>
          <w:szCs w:val="24"/>
        </w:rPr>
        <w:t>offerings</w:t>
      </w:r>
      <w:r w:rsidR="00D151FC" w:rsidRPr="006136D1">
        <w:rPr>
          <w:rFonts w:ascii="Times New Roman" w:hAnsi="Times New Roman" w:cs="Times New Roman"/>
          <w:sz w:val="24"/>
          <w:szCs w:val="24"/>
        </w:rPr>
        <w:t xml:space="preserve"> </w:t>
      </w:r>
      <w:r w:rsidR="00D151FC"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&lt;EndNote&gt;&lt;Cite&gt;&lt;Author&gt;Gawer&lt;/Author&gt;&lt;Year&gt;2014&lt;/Year&gt;&lt;RecNum&gt;1&lt;/RecNum&gt;&lt;DisplayText&gt;(Gawer and Cusumano, 2014)&lt;/DisplayText&gt;&lt;record&gt;&lt;rec-number&gt;1&lt;/rec-number&gt;&lt;foreign-keys&gt;&lt;key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EndNote&gt;</w:instrText>
      </w:r>
      <w:r w:rsidR="00D151FC"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(Gawer and Cusumano, 2014)</w:t>
      </w:r>
      <w:r w:rsidR="00D151FC" w:rsidRPr="006136D1">
        <w:rPr>
          <w:rFonts w:ascii="Times New Roman" w:hAnsi="Times New Roman" w:cs="Times New Roman"/>
          <w:sz w:val="24"/>
          <w:szCs w:val="24"/>
        </w:rPr>
        <w:fldChar w:fldCharType="end"/>
      </w:r>
      <w:r w:rsidR="004B2636" w:rsidRPr="006136D1">
        <w:rPr>
          <w:rFonts w:ascii="Times New Roman" w:hAnsi="Times New Roman" w:cs="Times New Roman"/>
          <w:sz w:val="24"/>
          <w:szCs w:val="24"/>
        </w:rPr>
        <w:t xml:space="preserve">. Platforms operating </w:t>
      </w:r>
      <w:r w:rsidR="00DA4F8C" w:rsidRPr="006136D1">
        <w:rPr>
          <w:rFonts w:ascii="Times New Roman" w:hAnsi="Times New Roman" w:cs="Times New Roman"/>
          <w:sz w:val="24"/>
          <w:szCs w:val="24"/>
        </w:rPr>
        <w:t>along</w:t>
      </w:r>
      <w:r w:rsidR="004B2636" w:rsidRPr="006136D1">
        <w:rPr>
          <w:rFonts w:ascii="Times New Roman" w:hAnsi="Times New Roman" w:cs="Times New Roman"/>
          <w:sz w:val="24"/>
          <w:szCs w:val="24"/>
        </w:rPr>
        <w:t xml:space="preserve"> a s</w:t>
      </w:r>
      <w:r w:rsidR="00D151FC" w:rsidRPr="006136D1">
        <w:rPr>
          <w:rFonts w:ascii="Times New Roman" w:hAnsi="Times New Roman" w:cs="Times New Roman"/>
          <w:sz w:val="24"/>
          <w:szCs w:val="24"/>
        </w:rPr>
        <w:t xml:space="preserve">upply chain have a selectively open interface, </w:t>
      </w:r>
      <w:r w:rsidR="000805BD" w:rsidRPr="006136D1">
        <w:rPr>
          <w:rFonts w:ascii="Times New Roman" w:hAnsi="Times New Roman" w:cs="Times New Roman"/>
          <w:sz w:val="24"/>
          <w:szCs w:val="24"/>
        </w:rPr>
        <w:t>where</w:t>
      </w:r>
      <w:r w:rsidR="00D151FC" w:rsidRPr="006136D1">
        <w:rPr>
          <w:rFonts w:ascii="Times New Roman" w:hAnsi="Times New Roman" w:cs="Times New Roman"/>
          <w:sz w:val="24"/>
          <w:szCs w:val="24"/>
        </w:rPr>
        <w:t xml:space="preserve"> </w:t>
      </w:r>
      <w:r w:rsidR="008124F3" w:rsidRPr="006136D1">
        <w:rPr>
          <w:rFonts w:ascii="Times New Roman" w:hAnsi="Times New Roman" w:cs="Times New Roman"/>
          <w:sz w:val="24"/>
          <w:szCs w:val="24"/>
        </w:rPr>
        <w:t xml:space="preserve">interface </w:t>
      </w:r>
      <w:r w:rsidR="00D151FC" w:rsidRPr="006136D1">
        <w:rPr>
          <w:rFonts w:ascii="Times New Roman" w:hAnsi="Times New Roman" w:cs="Times New Roman"/>
          <w:sz w:val="24"/>
          <w:szCs w:val="24"/>
        </w:rPr>
        <w:t xml:space="preserve">sharing occurs exclusively </w:t>
      </w:r>
      <w:r w:rsidR="00E90B91" w:rsidRPr="006136D1">
        <w:rPr>
          <w:rFonts w:ascii="Times New Roman" w:hAnsi="Times New Roman" w:cs="Times New Roman"/>
          <w:sz w:val="24"/>
          <w:szCs w:val="24"/>
        </w:rPr>
        <w:t>within</w:t>
      </w:r>
      <w:r w:rsidR="00D151FC" w:rsidRPr="006136D1">
        <w:rPr>
          <w:rFonts w:ascii="Times New Roman" w:hAnsi="Times New Roman" w:cs="Times New Roman"/>
          <w:sz w:val="24"/>
          <w:szCs w:val="24"/>
        </w:rPr>
        <w:t xml:space="preserve"> the supply chain </w:t>
      </w:r>
      <w:r w:rsidR="00D151FC"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&lt;EndNote&gt;&lt;Cite&gt;&lt;Author&gt;Gawer&lt;/Author&gt;&lt;Year&gt;2014&lt;/Year&gt;&lt;RecNum&gt;1&lt;/RecNum&gt;&lt;DisplayText&gt;(Gawer and Cusumano, 2014)&lt;/DisplayText&gt;&lt;record&gt;&lt;rec-number&gt;1&lt;/rec-number&gt;&lt;foreign-keys&gt;&lt;key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EndNote&gt;</w:instrText>
      </w:r>
      <w:r w:rsidR="00D151FC"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(Gawer and Cusumano, 2014)</w:t>
      </w:r>
      <w:r w:rsidR="00D151FC" w:rsidRPr="006136D1">
        <w:rPr>
          <w:rFonts w:ascii="Times New Roman" w:hAnsi="Times New Roman" w:cs="Times New Roman"/>
          <w:sz w:val="24"/>
          <w:szCs w:val="24"/>
        </w:rPr>
        <w:fldChar w:fldCharType="end"/>
      </w:r>
      <w:r w:rsidR="00D151FC" w:rsidRPr="006136D1">
        <w:rPr>
          <w:rFonts w:ascii="Times New Roman" w:hAnsi="Times New Roman" w:cs="Times New Roman"/>
          <w:sz w:val="24"/>
          <w:szCs w:val="24"/>
        </w:rPr>
        <w:t xml:space="preserve">. </w:t>
      </w:r>
      <w:r w:rsidR="004752D0" w:rsidRPr="006136D1">
        <w:rPr>
          <w:rFonts w:ascii="Times New Roman" w:hAnsi="Times New Roman" w:cs="Times New Roman"/>
          <w:sz w:val="24"/>
          <w:szCs w:val="24"/>
        </w:rPr>
        <w:t>Those operating externally</w:t>
      </w:r>
      <w:r w:rsidR="004B2636" w:rsidRPr="006136D1">
        <w:rPr>
          <w:rFonts w:ascii="Times New Roman" w:hAnsi="Times New Roman" w:cs="Times New Roman"/>
          <w:sz w:val="24"/>
          <w:szCs w:val="24"/>
        </w:rPr>
        <w:t xml:space="preserve"> </w:t>
      </w:r>
      <w:r w:rsidR="000E2532" w:rsidRPr="006136D1">
        <w:rPr>
          <w:rFonts w:ascii="Times New Roman" w:hAnsi="Times New Roman" w:cs="Times New Roman"/>
          <w:sz w:val="24"/>
          <w:szCs w:val="24"/>
        </w:rPr>
        <w:t xml:space="preserve">(open interface) </w:t>
      </w:r>
      <w:r w:rsidR="004B2636" w:rsidRPr="006136D1">
        <w:rPr>
          <w:rFonts w:ascii="Times New Roman" w:hAnsi="Times New Roman" w:cs="Times New Roman"/>
          <w:sz w:val="24"/>
          <w:szCs w:val="24"/>
        </w:rPr>
        <w:t xml:space="preserve">support </w:t>
      </w:r>
      <w:r w:rsidR="00D151FC" w:rsidRPr="006136D1">
        <w:rPr>
          <w:rFonts w:ascii="Times New Roman" w:hAnsi="Times New Roman" w:cs="Times New Roman"/>
          <w:sz w:val="24"/>
          <w:szCs w:val="24"/>
        </w:rPr>
        <w:t xml:space="preserve">platforms </w:t>
      </w:r>
      <w:r w:rsidR="004B2636" w:rsidRPr="006136D1">
        <w:rPr>
          <w:rFonts w:ascii="Times New Roman" w:hAnsi="Times New Roman" w:cs="Times New Roman"/>
          <w:sz w:val="24"/>
          <w:szCs w:val="24"/>
        </w:rPr>
        <w:t xml:space="preserve">that </w:t>
      </w:r>
      <w:r w:rsidR="00D151FC" w:rsidRPr="006136D1">
        <w:rPr>
          <w:rFonts w:ascii="Times New Roman" w:hAnsi="Times New Roman" w:cs="Times New Roman"/>
          <w:sz w:val="24"/>
          <w:szCs w:val="24"/>
        </w:rPr>
        <w:t>bring together multiple firms</w:t>
      </w:r>
      <w:r w:rsidR="00D81722" w:rsidRPr="006136D1">
        <w:rPr>
          <w:rFonts w:ascii="Times New Roman" w:hAnsi="Times New Roman" w:cs="Times New Roman"/>
          <w:sz w:val="24"/>
          <w:szCs w:val="24"/>
        </w:rPr>
        <w:t xml:space="preserve"> that</w:t>
      </w:r>
      <w:r w:rsidR="00D151FC" w:rsidRPr="006136D1">
        <w:rPr>
          <w:rFonts w:ascii="Times New Roman" w:hAnsi="Times New Roman" w:cs="Times New Roman"/>
          <w:sz w:val="24"/>
          <w:szCs w:val="24"/>
        </w:rPr>
        <w:t xml:space="preserve"> are not necessarily </w:t>
      </w:r>
      <w:r w:rsidR="00CB5768" w:rsidRPr="006136D1">
        <w:rPr>
          <w:rFonts w:ascii="Times New Roman" w:hAnsi="Times New Roman" w:cs="Times New Roman"/>
          <w:sz w:val="24"/>
          <w:szCs w:val="24"/>
        </w:rPr>
        <w:t>transacting</w:t>
      </w:r>
      <w:r w:rsidR="00D151FC" w:rsidRPr="006136D1">
        <w:rPr>
          <w:rFonts w:ascii="Times New Roman" w:hAnsi="Times New Roman" w:cs="Times New Roman"/>
          <w:sz w:val="24"/>
          <w:szCs w:val="24"/>
        </w:rPr>
        <w:t xml:space="preserve"> with each other, but </w:t>
      </w:r>
      <w:r w:rsidR="00D81722" w:rsidRPr="006136D1">
        <w:rPr>
          <w:rFonts w:ascii="Times New Roman" w:hAnsi="Times New Roman" w:cs="Times New Roman"/>
          <w:sz w:val="24"/>
          <w:szCs w:val="24"/>
        </w:rPr>
        <w:t xml:space="preserve">that </w:t>
      </w:r>
      <w:r w:rsidR="00D151FC" w:rsidRPr="006136D1">
        <w:rPr>
          <w:rFonts w:ascii="Times New Roman" w:hAnsi="Times New Roman" w:cs="Times New Roman"/>
          <w:sz w:val="24"/>
          <w:szCs w:val="24"/>
        </w:rPr>
        <w:t xml:space="preserve">are interdependent and must operate together as a part of a technological system </w:t>
      </w:r>
      <w:r w:rsidR="00D151FC"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&lt;EndNote&gt;&lt;Cite&gt;&lt;Author&gt;Gawer&lt;/Author&gt;&lt;Year&gt;2014&lt;/Year&gt;&lt;RecNum&gt;1&lt;/RecNum&gt;&lt;DisplayText&gt;(Gawer and Cusumano, 2014)&lt;/DisplayText&gt;&lt;record&gt;&lt;rec-number&gt;1&lt;/rec-number&gt;&lt;foreign-keys&gt;&lt;key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EndNote&gt;</w:instrText>
      </w:r>
      <w:r w:rsidR="00D151FC"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(Gawer and Cusumano, 2014)</w:t>
      </w:r>
      <w:r w:rsidR="00D151FC" w:rsidRPr="006136D1">
        <w:rPr>
          <w:rFonts w:ascii="Times New Roman" w:hAnsi="Times New Roman" w:cs="Times New Roman"/>
          <w:sz w:val="24"/>
          <w:szCs w:val="24"/>
        </w:rPr>
        <w:fldChar w:fldCharType="end"/>
      </w:r>
      <w:r w:rsidR="00D151FC" w:rsidRPr="006136D1">
        <w:rPr>
          <w:rFonts w:ascii="Times New Roman" w:hAnsi="Times New Roman" w:cs="Times New Roman"/>
          <w:sz w:val="24"/>
          <w:szCs w:val="24"/>
        </w:rPr>
        <w:t xml:space="preserve">. </w:t>
      </w:r>
      <w:r w:rsidR="000805BD" w:rsidRPr="006136D1">
        <w:rPr>
          <w:rFonts w:ascii="Times New Roman" w:hAnsi="Times New Roman" w:cs="Times New Roman"/>
          <w:sz w:val="24"/>
          <w:szCs w:val="24"/>
        </w:rPr>
        <w:t>T</w:t>
      </w:r>
      <w:r w:rsidR="00D151FC" w:rsidRPr="006136D1">
        <w:rPr>
          <w:rFonts w:ascii="Times New Roman" w:hAnsi="Times New Roman" w:cs="Times New Roman"/>
          <w:sz w:val="24"/>
          <w:szCs w:val="24"/>
        </w:rPr>
        <w:t xml:space="preserve">here is no evidence </w:t>
      </w:r>
      <w:r w:rsidR="008124F3" w:rsidRPr="006136D1">
        <w:rPr>
          <w:rFonts w:ascii="Times New Roman" w:hAnsi="Times New Roman" w:cs="Times New Roman"/>
          <w:sz w:val="24"/>
          <w:szCs w:val="24"/>
        </w:rPr>
        <w:t xml:space="preserve">in the existing literature </w:t>
      </w:r>
      <w:r w:rsidR="00C96C52" w:rsidRPr="006136D1">
        <w:rPr>
          <w:rFonts w:ascii="Times New Roman" w:hAnsi="Times New Roman" w:cs="Times New Roman"/>
          <w:sz w:val="24"/>
          <w:szCs w:val="24"/>
        </w:rPr>
        <w:t xml:space="preserve">suggesting </w:t>
      </w:r>
      <w:r w:rsidR="005773CA" w:rsidRPr="006136D1">
        <w:rPr>
          <w:rFonts w:ascii="Times New Roman" w:hAnsi="Times New Roman" w:cs="Times New Roman"/>
          <w:sz w:val="24"/>
          <w:szCs w:val="24"/>
        </w:rPr>
        <w:t>whether</w:t>
      </w:r>
      <w:r w:rsidR="00D151FC" w:rsidRPr="006136D1">
        <w:rPr>
          <w:rFonts w:ascii="Times New Roman" w:hAnsi="Times New Roman" w:cs="Times New Roman"/>
          <w:sz w:val="24"/>
          <w:szCs w:val="24"/>
        </w:rPr>
        <w:t xml:space="preserve"> </w:t>
      </w:r>
      <w:r w:rsidR="008356C1" w:rsidRPr="006136D1">
        <w:rPr>
          <w:rFonts w:ascii="Times New Roman" w:hAnsi="Times New Roman" w:cs="Times New Roman"/>
          <w:sz w:val="24"/>
          <w:szCs w:val="24"/>
        </w:rPr>
        <w:t xml:space="preserve">manufacturers </w:t>
      </w:r>
      <w:r w:rsidR="00C96C52" w:rsidRPr="006136D1">
        <w:rPr>
          <w:rFonts w:ascii="Times New Roman" w:hAnsi="Times New Roman" w:cs="Times New Roman"/>
          <w:sz w:val="24"/>
          <w:szCs w:val="24"/>
        </w:rPr>
        <w:t>operate across</w:t>
      </w:r>
      <w:r w:rsidR="008356C1" w:rsidRPr="006136D1">
        <w:rPr>
          <w:rFonts w:ascii="Times New Roman" w:hAnsi="Times New Roman" w:cs="Times New Roman"/>
          <w:sz w:val="24"/>
          <w:szCs w:val="24"/>
        </w:rPr>
        <w:t xml:space="preserve"> </w:t>
      </w:r>
      <w:r w:rsidR="00204EDF" w:rsidRPr="006136D1">
        <w:rPr>
          <w:rFonts w:ascii="Times New Roman" w:hAnsi="Times New Roman" w:cs="Times New Roman"/>
          <w:sz w:val="24"/>
          <w:szCs w:val="24"/>
        </w:rPr>
        <w:t>a single</w:t>
      </w:r>
      <w:r w:rsidR="008356C1" w:rsidRPr="006136D1">
        <w:rPr>
          <w:rFonts w:ascii="Times New Roman" w:hAnsi="Times New Roman" w:cs="Times New Roman"/>
          <w:sz w:val="24"/>
          <w:szCs w:val="24"/>
        </w:rPr>
        <w:t xml:space="preserve"> </w:t>
      </w:r>
      <w:r w:rsidR="00DA4F8C" w:rsidRPr="006136D1">
        <w:rPr>
          <w:rFonts w:ascii="Times New Roman" w:hAnsi="Times New Roman" w:cs="Times New Roman"/>
          <w:sz w:val="24"/>
          <w:szCs w:val="24"/>
        </w:rPr>
        <w:t>structural boundary</w:t>
      </w:r>
      <w:r w:rsidR="008356C1" w:rsidRPr="006136D1">
        <w:rPr>
          <w:rFonts w:ascii="Times New Roman" w:hAnsi="Times New Roman" w:cs="Times New Roman"/>
          <w:sz w:val="24"/>
          <w:szCs w:val="24"/>
        </w:rPr>
        <w:t xml:space="preserve"> or </w:t>
      </w:r>
      <w:r w:rsidR="005773CA" w:rsidRPr="006136D1">
        <w:rPr>
          <w:rFonts w:ascii="Times New Roman" w:hAnsi="Times New Roman" w:cs="Times New Roman"/>
          <w:sz w:val="24"/>
          <w:szCs w:val="24"/>
        </w:rPr>
        <w:t>whether</w:t>
      </w:r>
      <w:r w:rsidR="008356C1" w:rsidRPr="006136D1">
        <w:rPr>
          <w:rFonts w:ascii="Times New Roman" w:hAnsi="Times New Roman" w:cs="Times New Roman"/>
          <w:sz w:val="24"/>
          <w:szCs w:val="24"/>
        </w:rPr>
        <w:t xml:space="preserve"> they</w:t>
      </w:r>
      <w:r w:rsidR="00E76ABF" w:rsidRPr="006136D1">
        <w:rPr>
          <w:rFonts w:ascii="Times New Roman" w:hAnsi="Times New Roman" w:cs="Times New Roman"/>
          <w:sz w:val="24"/>
          <w:szCs w:val="24"/>
        </w:rPr>
        <w:t xml:space="preserve"> </w:t>
      </w:r>
      <w:r w:rsidR="00C96C52" w:rsidRPr="006136D1">
        <w:rPr>
          <w:rFonts w:ascii="Times New Roman" w:hAnsi="Times New Roman" w:cs="Times New Roman"/>
          <w:sz w:val="24"/>
          <w:szCs w:val="24"/>
        </w:rPr>
        <w:t>choose to</w:t>
      </w:r>
      <w:r w:rsidR="008356C1" w:rsidRPr="006136D1">
        <w:rPr>
          <w:rFonts w:ascii="Times New Roman" w:hAnsi="Times New Roman" w:cs="Times New Roman"/>
          <w:sz w:val="24"/>
          <w:szCs w:val="24"/>
        </w:rPr>
        <w:t xml:space="preserve"> o</w:t>
      </w:r>
      <w:r w:rsidR="00E13425" w:rsidRPr="006136D1">
        <w:rPr>
          <w:rFonts w:ascii="Times New Roman" w:hAnsi="Times New Roman" w:cs="Times New Roman"/>
          <w:sz w:val="24"/>
          <w:szCs w:val="24"/>
        </w:rPr>
        <w:t xml:space="preserve">perate across multiple </w:t>
      </w:r>
      <w:r w:rsidR="008356C1" w:rsidRPr="006136D1">
        <w:rPr>
          <w:rFonts w:ascii="Times New Roman" w:hAnsi="Times New Roman" w:cs="Times New Roman"/>
          <w:sz w:val="24"/>
          <w:szCs w:val="24"/>
        </w:rPr>
        <w:t>types</w:t>
      </w:r>
      <w:r w:rsidR="00CB5768" w:rsidRPr="006136D1">
        <w:rPr>
          <w:rFonts w:ascii="Times New Roman" w:hAnsi="Times New Roman" w:cs="Times New Roman"/>
          <w:sz w:val="24"/>
          <w:szCs w:val="24"/>
        </w:rPr>
        <w:t xml:space="preserve"> </w:t>
      </w:r>
      <w:r w:rsidR="000F1714">
        <w:rPr>
          <w:rFonts w:ascii="Times New Roman" w:hAnsi="Times New Roman" w:cs="Times New Roman"/>
          <w:sz w:val="24"/>
          <w:szCs w:val="24"/>
        </w:rPr>
        <w:t>during</w:t>
      </w:r>
      <w:r w:rsidR="00CB5768" w:rsidRPr="006136D1">
        <w:rPr>
          <w:rFonts w:ascii="Times New Roman" w:hAnsi="Times New Roman" w:cs="Times New Roman"/>
          <w:sz w:val="24"/>
          <w:szCs w:val="24"/>
        </w:rPr>
        <w:t xml:space="preserve"> their services lifecycle</w:t>
      </w:r>
      <w:r w:rsidR="008356C1" w:rsidRPr="006136D1">
        <w:rPr>
          <w:rFonts w:ascii="Times New Roman" w:hAnsi="Times New Roman" w:cs="Times New Roman"/>
          <w:sz w:val="24"/>
          <w:szCs w:val="24"/>
        </w:rPr>
        <w:t>.</w:t>
      </w:r>
      <w:r w:rsidR="00D151FC" w:rsidRPr="006136D1">
        <w:rPr>
          <w:rFonts w:ascii="Times New Roman" w:hAnsi="Times New Roman" w:cs="Times New Roman"/>
          <w:sz w:val="24"/>
          <w:szCs w:val="24"/>
        </w:rPr>
        <w:t xml:space="preserve"> Since such </w:t>
      </w:r>
      <w:r w:rsidR="008356C1" w:rsidRPr="006136D1">
        <w:rPr>
          <w:rFonts w:ascii="Times New Roman" w:hAnsi="Times New Roman" w:cs="Times New Roman"/>
          <w:sz w:val="24"/>
          <w:szCs w:val="24"/>
        </w:rPr>
        <w:t>understanding</w:t>
      </w:r>
      <w:r w:rsidR="00D151FC" w:rsidRPr="006136D1">
        <w:rPr>
          <w:rFonts w:ascii="Times New Roman" w:hAnsi="Times New Roman" w:cs="Times New Roman"/>
          <w:sz w:val="24"/>
          <w:szCs w:val="24"/>
        </w:rPr>
        <w:t xml:space="preserve"> c</w:t>
      </w:r>
      <w:r w:rsidR="00B4490D" w:rsidRPr="006136D1">
        <w:rPr>
          <w:rFonts w:ascii="Times New Roman" w:hAnsi="Times New Roman" w:cs="Times New Roman"/>
          <w:sz w:val="24"/>
          <w:szCs w:val="24"/>
        </w:rPr>
        <w:t>an ex</w:t>
      </w:r>
      <w:r w:rsidR="008124F3" w:rsidRPr="006136D1">
        <w:rPr>
          <w:rFonts w:ascii="Times New Roman" w:hAnsi="Times New Roman" w:cs="Times New Roman"/>
          <w:sz w:val="24"/>
          <w:szCs w:val="24"/>
        </w:rPr>
        <w:t xml:space="preserve">plain which </w:t>
      </w:r>
      <w:r w:rsidR="00437355" w:rsidRPr="006136D1">
        <w:rPr>
          <w:rFonts w:ascii="Times New Roman" w:hAnsi="Times New Roman" w:cs="Times New Roman"/>
          <w:sz w:val="24"/>
          <w:szCs w:val="24"/>
        </w:rPr>
        <w:t xml:space="preserve">structural </w:t>
      </w:r>
      <w:r w:rsidR="00C96C52" w:rsidRPr="006136D1">
        <w:rPr>
          <w:rFonts w:ascii="Times New Roman" w:hAnsi="Times New Roman" w:cs="Times New Roman"/>
          <w:sz w:val="24"/>
          <w:szCs w:val="24"/>
        </w:rPr>
        <w:t>configuration</w:t>
      </w:r>
      <w:r w:rsidR="008124F3" w:rsidRPr="006136D1">
        <w:rPr>
          <w:rFonts w:ascii="Times New Roman" w:hAnsi="Times New Roman" w:cs="Times New Roman"/>
          <w:sz w:val="24"/>
          <w:szCs w:val="24"/>
        </w:rPr>
        <w:t xml:space="preserve"> </w:t>
      </w:r>
      <w:r w:rsidR="00D151FC" w:rsidRPr="006136D1">
        <w:rPr>
          <w:rFonts w:ascii="Times New Roman" w:hAnsi="Times New Roman" w:cs="Times New Roman"/>
          <w:sz w:val="24"/>
          <w:szCs w:val="24"/>
        </w:rPr>
        <w:t>best support</w:t>
      </w:r>
      <w:r w:rsidR="008124F3" w:rsidRPr="006136D1">
        <w:rPr>
          <w:rFonts w:ascii="Times New Roman" w:hAnsi="Times New Roman" w:cs="Times New Roman"/>
          <w:sz w:val="24"/>
          <w:szCs w:val="24"/>
        </w:rPr>
        <w:t>s</w:t>
      </w:r>
      <w:r w:rsidR="00D151FC" w:rsidRPr="006136D1">
        <w:rPr>
          <w:rFonts w:ascii="Times New Roman" w:hAnsi="Times New Roman" w:cs="Times New Roman"/>
          <w:sz w:val="24"/>
          <w:szCs w:val="24"/>
        </w:rPr>
        <w:t xml:space="preserve"> a manufacturer’s </w:t>
      </w:r>
      <w:r w:rsidR="006B15A0" w:rsidRPr="006136D1">
        <w:rPr>
          <w:rFonts w:ascii="Times New Roman" w:hAnsi="Times New Roman" w:cs="Times New Roman"/>
          <w:sz w:val="24"/>
          <w:szCs w:val="24"/>
        </w:rPr>
        <w:t>servitization</w:t>
      </w:r>
      <w:r w:rsidR="00A259F8" w:rsidRPr="006136D1">
        <w:rPr>
          <w:rFonts w:ascii="Times New Roman" w:hAnsi="Times New Roman" w:cs="Times New Roman"/>
          <w:sz w:val="24"/>
          <w:szCs w:val="24"/>
        </w:rPr>
        <w:t xml:space="preserve"> journey, </w:t>
      </w:r>
      <w:r w:rsidR="00D151FC" w:rsidRPr="006136D1">
        <w:rPr>
          <w:rFonts w:ascii="Times New Roman" w:hAnsi="Times New Roman" w:cs="Times New Roman"/>
          <w:sz w:val="24"/>
          <w:szCs w:val="24"/>
        </w:rPr>
        <w:t>we set out to understand</w:t>
      </w:r>
      <w:r w:rsidR="005773CA" w:rsidRPr="006136D1">
        <w:rPr>
          <w:rFonts w:ascii="Times New Roman" w:hAnsi="Times New Roman" w:cs="Times New Roman"/>
          <w:sz w:val="24"/>
          <w:szCs w:val="24"/>
        </w:rPr>
        <w:t>:</w:t>
      </w:r>
    </w:p>
    <w:p w14:paraId="2CE904AC" w14:textId="070E4461" w:rsidR="004752D0" w:rsidRPr="006136D1" w:rsidRDefault="00D151FC" w:rsidP="000F4F7B">
      <w:pPr>
        <w:spacing w:line="276" w:lineRule="auto"/>
        <w:jc w:val="both"/>
        <w:rPr>
          <w:rFonts w:ascii="Times New Roman" w:hAnsi="Times New Roman" w:cs="Times New Roman"/>
          <w:i/>
          <w:sz w:val="24"/>
          <w:szCs w:val="24"/>
        </w:rPr>
      </w:pPr>
      <w:r w:rsidRPr="006136D1">
        <w:rPr>
          <w:rFonts w:ascii="Times New Roman" w:hAnsi="Times New Roman" w:cs="Times New Roman"/>
          <w:i/>
          <w:sz w:val="24"/>
          <w:szCs w:val="24"/>
        </w:rPr>
        <w:t>RQ</w:t>
      </w:r>
      <w:r w:rsidR="0052608C" w:rsidRPr="006136D1">
        <w:rPr>
          <w:rFonts w:ascii="Times New Roman" w:hAnsi="Times New Roman" w:cs="Times New Roman"/>
          <w:i/>
          <w:sz w:val="24"/>
          <w:szCs w:val="24"/>
        </w:rPr>
        <w:t>3</w:t>
      </w:r>
      <w:r w:rsidRPr="006136D1">
        <w:rPr>
          <w:rFonts w:ascii="Times New Roman" w:hAnsi="Times New Roman" w:cs="Times New Roman"/>
          <w:i/>
          <w:sz w:val="24"/>
          <w:szCs w:val="24"/>
        </w:rPr>
        <w:t xml:space="preserve">: </w:t>
      </w:r>
      <w:r w:rsidR="004752D0" w:rsidRPr="006136D1">
        <w:rPr>
          <w:rFonts w:ascii="Times New Roman" w:hAnsi="Times New Roman" w:cs="Times New Roman"/>
          <w:i/>
          <w:color w:val="000000"/>
          <w:sz w:val="24"/>
          <w:szCs w:val="24"/>
        </w:rPr>
        <w:t xml:space="preserve">How do manufacturers define the structural boundaries </w:t>
      </w:r>
      <w:r w:rsidR="00E07DFE" w:rsidRPr="006136D1">
        <w:rPr>
          <w:rFonts w:ascii="Times New Roman" w:hAnsi="Times New Roman" w:cs="Times New Roman"/>
          <w:i/>
          <w:color w:val="000000"/>
          <w:sz w:val="24"/>
          <w:szCs w:val="24"/>
        </w:rPr>
        <w:t>of</w:t>
      </w:r>
      <w:r w:rsidR="004752D0" w:rsidRPr="006136D1">
        <w:rPr>
          <w:rFonts w:ascii="Times New Roman" w:hAnsi="Times New Roman" w:cs="Times New Roman"/>
          <w:i/>
          <w:color w:val="000000"/>
          <w:sz w:val="24"/>
          <w:szCs w:val="24"/>
        </w:rPr>
        <w:t xml:space="preserve"> their platforms </w:t>
      </w:r>
      <w:r w:rsidR="00E07DFE" w:rsidRPr="006136D1">
        <w:rPr>
          <w:rFonts w:ascii="Times New Roman" w:hAnsi="Times New Roman" w:cs="Times New Roman"/>
          <w:i/>
          <w:color w:val="000000"/>
          <w:sz w:val="24"/>
          <w:szCs w:val="24"/>
        </w:rPr>
        <w:t>for</w:t>
      </w:r>
      <w:r w:rsidR="004752D0" w:rsidRPr="006136D1">
        <w:rPr>
          <w:rFonts w:ascii="Times New Roman" w:hAnsi="Times New Roman" w:cs="Times New Roman"/>
          <w:i/>
          <w:color w:val="000000"/>
          <w:sz w:val="24"/>
          <w:szCs w:val="24"/>
        </w:rPr>
        <w:t xml:space="preserve"> supporting the development &amp; delivery of </w:t>
      </w:r>
      <w:r w:rsidR="004752D0" w:rsidRPr="006136D1">
        <w:rPr>
          <w:rFonts w:ascii="Times New Roman" w:hAnsi="Times New Roman" w:cs="Times New Roman"/>
          <w:i/>
          <w:sz w:val="24"/>
          <w:szCs w:val="24"/>
        </w:rPr>
        <w:t>advanced services?</w:t>
      </w:r>
    </w:p>
    <w:p w14:paraId="6A9911A3" w14:textId="50E87794" w:rsidR="000B7093" w:rsidRPr="006136D1" w:rsidRDefault="004D51F4" w:rsidP="000F4F7B">
      <w:pPr>
        <w:spacing w:before="240" w:line="276" w:lineRule="auto"/>
        <w:jc w:val="both"/>
        <w:rPr>
          <w:rFonts w:ascii="Times New Roman" w:hAnsi="Times New Roman" w:cs="Times New Roman"/>
          <w:spacing w:val="2"/>
          <w:sz w:val="24"/>
          <w:szCs w:val="24"/>
          <w:shd w:val="clear" w:color="auto" w:fill="FCFCFC"/>
        </w:rPr>
      </w:pPr>
      <w:r w:rsidRPr="006136D1">
        <w:rPr>
          <w:rFonts w:ascii="Times New Roman" w:hAnsi="Times New Roman" w:cs="Times New Roman"/>
          <w:spacing w:val="2"/>
          <w:sz w:val="24"/>
          <w:szCs w:val="24"/>
          <w:shd w:val="clear" w:color="auto" w:fill="FCFCFC"/>
        </w:rPr>
        <w:t>A</w:t>
      </w:r>
      <w:r w:rsidR="00DC378E" w:rsidRPr="006136D1">
        <w:rPr>
          <w:rFonts w:ascii="Times New Roman" w:hAnsi="Times New Roman" w:cs="Times New Roman"/>
          <w:spacing w:val="2"/>
          <w:sz w:val="24"/>
          <w:szCs w:val="24"/>
          <w:shd w:val="clear" w:color="auto" w:fill="FCFCFC"/>
        </w:rPr>
        <w:t xml:space="preserve">n ecosystem with multiple actors is constantly subject to </w:t>
      </w:r>
      <w:r w:rsidR="00940159" w:rsidRPr="006136D1">
        <w:rPr>
          <w:rFonts w:ascii="Times New Roman" w:hAnsi="Times New Roman" w:cs="Times New Roman"/>
          <w:spacing w:val="2"/>
          <w:sz w:val="24"/>
          <w:szCs w:val="24"/>
          <w:shd w:val="clear" w:color="auto" w:fill="FCFCFC"/>
        </w:rPr>
        <w:t>changing actor roles, which can complicate industry structures and power structures in a market</w:t>
      </w:r>
      <w:r w:rsidR="00940159" w:rsidRPr="00875043">
        <w:rPr>
          <w:rFonts w:ascii="Times New Roman" w:hAnsi="Times New Roman" w:cs="Times New Roman"/>
          <w:spacing w:val="2"/>
          <w:sz w:val="24"/>
          <w:szCs w:val="24"/>
          <w:highlight w:val="yellow"/>
          <w:shd w:val="clear" w:color="auto" w:fill="FCFCFC"/>
        </w:rPr>
        <w:t>; this makes</w:t>
      </w:r>
      <w:r w:rsidR="00875043" w:rsidRPr="00875043">
        <w:rPr>
          <w:rFonts w:ascii="Times New Roman" w:hAnsi="Times New Roman" w:cs="Times New Roman"/>
          <w:spacing w:val="2"/>
          <w:sz w:val="24"/>
          <w:szCs w:val="24"/>
          <w:highlight w:val="yellow"/>
          <w:shd w:val="clear" w:color="auto" w:fill="FCFCFC"/>
        </w:rPr>
        <w:t xml:space="preserve"> the task-level actions of</w:t>
      </w:r>
      <w:r w:rsidR="00940159" w:rsidRPr="00875043">
        <w:rPr>
          <w:rFonts w:ascii="Times New Roman" w:hAnsi="Times New Roman" w:cs="Times New Roman"/>
          <w:spacing w:val="2"/>
          <w:sz w:val="24"/>
          <w:szCs w:val="24"/>
          <w:highlight w:val="yellow"/>
          <w:shd w:val="clear" w:color="auto" w:fill="FCFCFC"/>
        </w:rPr>
        <w:t xml:space="preserve"> effective </w:t>
      </w:r>
      <w:r w:rsidR="00C86640" w:rsidRPr="00875043">
        <w:rPr>
          <w:rFonts w:ascii="Times New Roman" w:hAnsi="Times New Roman" w:cs="Times New Roman"/>
          <w:spacing w:val="2"/>
          <w:sz w:val="24"/>
          <w:szCs w:val="24"/>
          <w:highlight w:val="yellow"/>
          <w:shd w:val="clear" w:color="auto" w:fill="FCFCFC"/>
        </w:rPr>
        <w:t xml:space="preserve">governance and </w:t>
      </w:r>
      <w:r w:rsidR="00F5469D" w:rsidRPr="00875043">
        <w:rPr>
          <w:rFonts w:ascii="Times New Roman" w:hAnsi="Times New Roman" w:cs="Times New Roman"/>
          <w:spacing w:val="2"/>
          <w:sz w:val="24"/>
          <w:szCs w:val="24"/>
          <w:highlight w:val="yellow"/>
          <w:shd w:val="clear" w:color="auto" w:fill="FCFCFC"/>
        </w:rPr>
        <w:t xml:space="preserve">the resulting </w:t>
      </w:r>
      <w:r w:rsidR="00940159" w:rsidRPr="00875043">
        <w:rPr>
          <w:rFonts w:ascii="Times New Roman" w:hAnsi="Times New Roman" w:cs="Times New Roman"/>
          <w:spacing w:val="2"/>
          <w:sz w:val="24"/>
          <w:szCs w:val="24"/>
          <w:highlight w:val="yellow"/>
          <w:shd w:val="clear" w:color="auto" w:fill="FCFCFC"/>
        </w:rPr>
        <w:t>network orchestration a topic of concern</w:t>
      </w:r>
      <w:r w:rsidR="00940159" w:rsidRPr="006136D1">
        <w:rPr>
          <w:rFonts w:ascii="Times New Roman" w:hAnsi="Times New Roman" w:cs="Times New Roman"/>
          <w:spacing w:val="2"/>
          <w:sz w:val="24"/>
          <w:szCs w:val="24"/>
          <w:shd w:val="clear" w:color="auto" w:fill="FCFCFC"/>
        </w:rPr>
        <w:t xml:space="preserve"> </w:t>
      </w:r>
      <w:r w:rsidR="00940159" w:rsidRPr="006136D1">
        <w:rPr>
          <w:rFonts w:ascii="Times New Roman" w:hAnsi="Times New Roman" w:cs="Times New Roman"/>
          <w:spacing w:val="2"/>
          <w:sz w:val="24"/>
          <w:szCs w:val="24"/>
          <w:shd w:val="clear" w:color="auto" w:fill="FCFCFC"/>
        </w:rPr>
        <w:fldChar w:fldCharType="begin"/>
      </w:r>
      <w:r w:rsidR="00506AAE" w:rsidRPr="006136D1">
        <w:rPr>
          <w:rFonts w:ascii="Times New Roman" w:hAnsi="Times New Roman" w:cs="Times New Roman"/>
          <w:spacing w:val="2"/>
          <w:sz w:val="24"/>
          <w:szCs w:val="24"/>
          <w:shd w:val="clear" w:color="auto" w:fill="FCFCFC"/>
        </w:rPr>
        <w:instrText xml:space="preserve"> ADDIN EN.CITE &lt;EndNote&gt;&lt;Cite&gt;&lt;Author&gt;Eloranta&lt;/Author&gt;&lt;Year&gt;2016&lt;/Year&gt;&lt;RecNum&gt;139&lt;/RecNum&gt;&lt;DisplayText&gt;(Eloranta and Turunen, 2016)&lt;/DisplayText&gt;&lt;record&gt;&lt;rec-number&gt;139&lt;/rec-number&gt;&lt;foreign-keys&gt;&lt;key app="EN" db-id="wwddewsswdrrfkewdv6vdtw22ewvtrdt9e0p" timestamp="1533046191"&gt;139&lt;/key&gt;&lt;/foreign-keys&gt;&lt;ref-type name="Journal Article"&gt;17&lt;/ref-type&gt;&lt;contributors&gt;&lt;authors&gt;&lt;author&gt;Eloranta, V.&lt;/author&gt;&lt;author&gt;Turunen, T.&lt;/author&gt;&lt;/authors&gt;&lt;/contributors&gt;&lt;titles&gt;&lt;title&gt;Platforms in service-driven manufacturing: Leveraging complexity by connecting, sharing, and integrating&lt;/title&gt;&lt;secondary-title&gt;Industrial Marketing Management&lt;/secondary-title&gt;&lt;/titles&gt;&lt;periodical&gt;&lt;full-title&gt;Industrial Marketing Management&lt;/full-title&gt;&lt;/periodical&gt;&lt;pages&gt;178-186&lt;/pages&gt;&lt;volume&gt;55&lt;/volume&gt;&lt;dates&gt;&lt;year&gt;2016&lt;/year&gt;&lt;/dates&gt;&lt;work-type&gt;Article&lt;/work-type&gt;&lt;urls&gt;&lt;related-urls&gt;&lt;url&gt;https://www.scopus.com/inward/record.uri?eid=2-s2.0-84966508503&amp;amp;doi=10.1016%2fj.indmarman.2015.10.003&amp;amp;partnerID=40&amp;amp;md5=7ab2c67935bcf83cd714711db33c3ea7&lt;/url&gt;&lt;/related-urls&gt;&lt;/urls&gt;&lt;electronic-resource-num&gt;10.1016/j.indmarman.2015.10.003&lt;/electronic-resource-num&gt;&lt;remote-database-name&gt;Scopus&lt;/remote-database-name&gt;&lt;/record&gt;&lt;/Cite&gt;&lt;/EndNote&gt;</w:instrText>
      </w:r>
      <w:r w:rsidR="00940159" w:rsidRPr="006136D1">
        <w:rPr>
          <w:rFonts w:ascii="Times New Roman" w:hAnsi="Times New Roman" w:cs="Times New Roman"/>
          <w:spacing w:val="2"/>
          <w:sz w:val="24"/>
          <w:szCs w:val="24"/>
          <w:shd w:val="clear" w:color="auto" w:fill="FCFCFC"/>
        </w:rPr>
        <w:fldChar w:fldCharType="separate"/>
      </w:r>
      <w:r w:rsidR="00506AAE" w:rsidRPr="006136D1">
        <w:rPr>
          <w:rFonts w:ascii="Times New Roman" w:hAnsi="Times New Roman" w:cs="Times New Roman"/>
          <w:noProof/>
          <w:spacing w:val="2"/>
          <w:sz w:val="24"/>
          <w:szCs w:val="24"/>
          <w:shd w:val="clear" w:color="auto" w:fill="FCFCFC"/>
        </w:rPr>
        <w:t>(Eloranta and Turunen, 2016)</w:t>
      </w:r>
      <w:r w:rsidR="00940159" w:rsidRPr="006136D1">
        <w:rPr>
          <w:rFonts w:ascii="Times New Roman" w:hAnsi="Times New Roman" w:cs="Times New Roman"/>
          <w:spacing w:val="2"/>
          <w:sz w:val="24"/>
          <w:szCs w:val="24"/>
          <w:shd w:val="clear" w:color="auto" w:fill="FCFCFC"/>
        </w:rPr>
        <w:fldChar w:fldCharType="end"/>
      </w:r>
      <w:r w:rsidR="00940159" w:rsidRPr="006136D1">
        <w:rPr>
          <w:rFonts w:ascii="Times New Roman" w:hAnsi="Times New Roman" w:cs="Times New Roman"/>
          <w:spacing w:val="2"/>
          <w:sz w:val="24"/>
          <w:szCs w:val="24"/>
          <w:shd w:val="clear" w:color="auto" w:fill="FCFCFC"/>
        </w:rPr>
        <w:t>.</w:t>
      </w:r>
      <w:r w:rsidR="000F1714">
        <w:rPr>
          <w:rFonts w:ascii="Times New Roman" w:hAnsi="Times New Roman" w:cs="Times New Roman"/>
          <w:spacing w:val="2"/>
          <w:sz w:val="24"/>
          <w:szCs w:val="24"/>
          <w:shd w:val="clear" w:color="auto" w:fill="FCFCFC"/>
        </w:rPr>
        <w:t xml:space="preserve"> </w:t>
      </w:r>
      <w:r w:rsidR="00F77FAE" w:rsidRPr="006136D1">
        <w:rPr>
          <w:rFonts w:ascii="Times New Roman" w:hAnsi="Times New Roman" w:cs="Times New Roman"/>
          <w:sz w:val="24"/>
          <w:szCs w:val="24"/>
        </w:rPr>
        <w:t>Here, platform coordination revolves around ecosyste</w:t>
      </w:r>
      <w:r w:rsidR="00B448CE">
        <w:rPr>
          <w:rFonts w:ascii="Times New Roman" w:hAnsi="Times New Roman" w:cs="Times New Roman"/>
          <w:sz w:val="24"/>
          <w:szCs w:val="24"/>
        </w:rPr>
        <w:t>m governance</w:t>
      </w:r>
      <w:r w:rsidR="00F77FAE" w:rsidRPr="006136D1">
        <w:rPr>
          <w:rFonts w:ascii="Times New Roman" w:hAnsi="Times New Roman" w:cs="Times New Roman"/>
          <w:sz w:val="24"/>
          <w:szCs w:val="24"/>
        </w:rPr>
        <w:t xml:space="preserve"> </w:t>
      </w:r>
      <w:r w:rsidR="00F77FAE" w:rsidRPr="006136D1">
        <w:rPr>
          <w:rFonts w:ascii="Times New Roman" w:hAnsi="Times New Roman" w:cs="Times New Roman"/>
          <w:sz w:val="24"/>
          <w:szCs w:val="24"/>
        </w:rPr>
        <w:fldChar w:fldCharType="begin"/>
      </w:r>
      <w:r w:rsidR="00F77FAE" w:rsidRPr="006136D1">
        <w:rPr>
          <w:rFonts w:ascii="Times New Roman" w:hAnsi="Times New Roman" w:cs="Times New Roman"/>
          <w:sz w:val="24"/>
          <w:szCs w:val="24"/>
        </w:rPr>
        <w:instrText xml:space="preserve"> ADDIN EN.CITE &lt;EndNote&gt;&lt;Cite&gt;&lt;Author&gt;Gawer&lt;/Author&gt;&lt;Year&gt;2014&lt;/Year&gt;&lt;RecNum&gt;1&lt;/RecNum&gt;&lt;DisplayText&gt;(Gawer and Cusumano, 2014, Den Hartigh et al., 2016)&lt;/DisplayText&gt;&lt;record&gt;&lt;rec-number&gt;1&lt;/rec-number&gt;&lt;foreign-keys&gt;&lt;key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Cite&gt;&lt;Author&gt;Den Hartigh&lt;/Author&gt;&lt;Year&gt;2016&lt;/Year&gt;&lt;RecNum&gt;149&lt;/RecNum&gt;&lt;record&gt;&lt;rec-number&gt;149&lt;/rec-number&gt;&lt;foreign-keys&gt;&lt;key app="EN" db-id="wwddewsswdrrfkewdv6vdtw22ewvtrdt9e0p" timestamp="1533046191"&gt;149&lt;/key&gt;&lt;/foreign-keys&gt;&lt;ref-type name="Journal Article"&gt;17&lt;/ref-type&gt;&lt;contributors&gt;&lt;authors&gt;&lt;author&gt;Den Hartigh, E.&lt;/author&gt;&lt;author&gt;Ortt, J. R.&lt;/author&gt;&lt;author&gt;Van De Kaa, G.&lt;/author&gt;&lt;author&gt;Stolwijk, C. C. M.&lt;/author&gt;&lt;/authors&gt;&lt;/contributors&gt;&lt;titles&gt;&lt;title&gt;Platform control during battles for market dominance: The case of Apple versus IBM in the early personal computer industry&lt;/title&gt;&lt;secondary-title&gt;Technovation&lt;/secondary-title&gt;&lt;/titles&gt;&lt;periodical&gt;&lt;full-title&gt;Technovation&lt;/full-title&gt;&lt;/periodical&gt;&lt;pages&gt;4-12&lt;/pages&gt;&lt;volume&gt;48-49&lt;/volume&gt;&lt;dates&gt;&lt;year&gt;2016&lt;/year&gt;&lt;/dates&gt;&lt;work-type&gt;Article&lt;/work-type&gt;&lt;urls&gt;&lt;related-urls&gt;&lt;url&gt;https://www.scopus.com/inward/record.uri?eid=2-s2.0-84959116307&amp;amp;doi=10.1016%2fj.technovation.2015.12.001&amp;amp;partnerID=40&amp;amp;md5=a6e8a55ab1e3bd93916433484ccfc9d0&lt;/url&gt;&lt;/related-urls&gt;&lt;/urls&gt;&lt;electronic-resource-num&gt;10.1016/j.technovation.2015.12.001&lt;/electronic-resource-num&gt;&lt;remote-database-name&gt;Scopus&lt;/remote-database-name&gt;&lt;/record&gt;&lt;/Cite&gt;&lt;/EndNote&gt;</w:instrText>
      </w:r>
      <w:r w:rsidR="00F77FAE" w:rsidRPr="006136D1">
        <w:rPr>
          <w:rFonts w:ascii="Times New Roman" w:hAnsi="Times New Roman" w:cs="Times New Roman"/>
          <w:sz w:val="24"/>
          <w:szCs w:val="24"/>
        </w:rPr>
        <w:fldChar w:fldCharType="separate"/>
      </w:r>
      <w:r w:rsidR="00F77FAE" w:rsidRPr="006136D1">
        <w:rPr>
          <w:rFonts w:ascii="Times New Roman" w:hAnsi="Times New Roman" w:cs="Times New Roman"/>
          <w:noProof/>
          <w:sz w:val="24"/>
          <w:szCs w:val="24"/>
        </w:rPr>
        <w:t>(Gawer and Cusumano, 2014, Den Hartigh et al., 2016)</w:t>
      </w:r>
      <w:r w:rsidR="00F77FAE" w:rsidRPr="006136D1">
        <w:rPr>
          <w:rFonts w:ascii="Times New Roman" w:hAnsi="Times New Roman" w:cs="Times New Roman"/>
          <w:sz w:val="24"/>
          <w:szCs w:val="24"/>
        </w:rPr>
        <w:fldChar w:fldCharType="end"/>
      </w:r>
      <w:r w:rsidR="00F77FAE" w:rsidRPr="006136D1">
        <w:rPr>
          <w:rFonts w:ascii="Times New Roman" w:hAnsi="Times New Roman" w:cs="Times New Roman"/>
          <w:sz w:val="24"/>
          <w:szCs w:val="24"/>
        </w:rPr>
        <w:t xml:space="preserve">. </w:t>
      </w:r>
      <w:r w:rsidR="00F77FAE" w:rsidRPr="006136D1">
        <w:rPr>
          <w:rFonts w:ascii="Times New Roman" w:hAnsi="Times New Roman" w:cs="Times New Roman"/>
          <w:spacing w:val="2"/>
          <w:sz w:val="24"/>
          <w:szCs w:val="24"/>
          <w:shd w:val="clear" w:color="auto" w:fill="FCFCFC"/>
        </w:rPr>
        <w:t>Network orchestration is</w:t>
      </w:r>
      <w:r w:rsidR="00DA3B66" w:rsidRPr="006136D1">
        <w:rPr>
          <w:rFonts w:ascii="Times New Roman" w:hAnsi="Times New Roman" w:cs="Times New Roman"/>
          <w:spacing w:val="2"/>
          <w:sz w:val="24"/>
          <w:szCs w:val="24"/>
          <w:shd w:val="clear" w:color="auto" w:fill="FCFCFC"/>
        </w:rPr>
        <w:t xml:space="preserve"> defined as a process that manages an inter</w:t>
      </w:r>
      <w:r w:rsidR="007E61E7" w:rsidRPr="006136D1">
        <w:rPr>
          <w:rFonts w:ascii="Times New Roman" w:hAnsi="Times New Roman" w:cs="Times New Roman"/>
          <w:spacing w:val="2"/>
          <w:sz w:val="24"/>
          <w:szCs w:val="24"/>
          <w:shd w:val="clear" w:color="auto" w:fill="FCFCFC"/>
        </w:rPr>
        <w:t>-</w:t>
      </w:r>
      <w:r w:rsidR="006D2F76" w:rsidRPr="006136D1">
        <w:rPr>
          <w:rFonts w:ascii="Times New Roman" w:hAnsi="Times New Roman" w:cs="Times New Roman"/>
          <w:spacing w:val="2"/>
          <w:sz w:val="24"/>
          <w:szCs w:val="24"/>
          <w:shd w:val="clear" w:color="auto" w:fill="FCFCFC"/>
        </w:rPr>
        <w:t>organisation</w:t>
      </w:r>
      <w:r w:rsidR="005701F7" w:rsidRPr="006136D1">
        <w:rPr>
          <w:rFonts w:ascii="Times New Roman" w:hAnsi="Times New Roman" w:cs="Times New Roman"/>
          <w:spacing w:val="2"/>
          <w:sz w:val="24"/>
          <w:szCs w:val="24"/>
          <w:shd w:val="clear" w:color="auto" w:fill="FCFCFC"/>
        </w:rPr>
        <w:t xml:space="preserve">al </w:t>
      </w:r>
      <w:r w:rsidR="00DA3B66" w:rsidRPr="006136D1">
        <w:rPr>
          <w:rFonts w:ascii="Times New Roman" w:hAnsi="Times New Roman" w:cs="Times New Roman"/>
          <w:spacing w:val="2"/>
          <w:sz w:val="24"/>
          <w:szCs w:val="24"/>
          <w:shd w:val="clear" w:color="auto" w:fill="FCFCFC"/>
        </w:rPr>
        <w:t>network to support tasks that are beyond a manufa</w:t>
      </w:r>
      <w:r w:rsidR="007E61E7" w:rsidRPr="006136D1">
        <w:rPr>
          <w:rFonts w:ascii="Times New Roman" w:hAnsi="Times New Roman" w:cs="Times New Roman"/>
          <w:spacing w:val="2"/>
          <w:sz w:val="24"/>
          <w:szCs w:val="24"/>
          <w:shd w:val="clear" w:color="auto" w:fill="FCFCFC"/>
        </w:rPr>
        <w:t xml:space="preserve">cturer’s own capabilities </w:t>
      </w:r>
      <w:r w:rsidR="007E61E7" w:rsidRPr="006136D1">
        <w:rPr>
          <w:rFonts w:ascii="Times New Roman" w:hAnsi="Times New Roman" w:cs="Times New Roman"/>
          <w:spacing w:val="2"/>
          <w:sz w:val="24"/>
          <w:szCs w:val="24"/>
          <w:shd w:val="clear" w:color="auto" w:fill="FCFCFC"/>
        </w:rPr>
        <w:fldChar w:fldCharType="begin"/>
      </w:r>
      <w:r w:rsidR="00506AAE" w:rsidRPr="006136D1">
        <w:rPr>
          <w:rFonts w:ascii="Times New Roman" w:hAnsi="Times New Roman" w:cs="Times New Roman"/>
          <w:spacing w:val="2"/>
          <w:sz w:val="24"/>
          <w:szCs w:val="24"/>
          <w:shd w:val="clear" w:color="auto" w:fill="FCFCFC"/>
        </w:rPr>
        <w:instrText xml:space="preserve"> ADDIN EN.CITE &lt;EndNote&gt;&lt;Cite&gt;&lt;Author&gt;Wei&lt;/Author&gt;&lt;Year&gt;2019&lt;/Year&gt;&lt;RecNum&gt;375&lt;/RecNum&gt;&lt;DisplayText&gt;(Wei et al., 2019)&lt;/DisplayText&gt;&lt;record&gt;&lt;rec-number&gt;375&lt;/rec-number&gt;&lt;foreign-keys&gt;&lt;key app="EN" db-id="wwddewsswdrrfkewdv6vdtw22ewvtrdt9e0p" timestamp="1558357263"&gt;375&lt;/key&gt;&lt;/foreign-keys&gt;&lt;ref-type name="Journal Article"&gt;17&lt;/ref-type&gt;&lt;contributors&gt;&lt;authors&gt;&lt;author&gt;Wei, Ruiqi&lt;/author&gt;&lt;author&gt;Geiger, Susi&lt;/author&gt;&lt;author&gt;Vize, Róisín&lt;/author&gt;&lt;/authors&gt;&lt;/contributors&gt;&lt;titles&gt;&lt;title&gt;A platform approach in solution business: How platform openness can be used to control solution networks&lt;/title&gt;&lt;secondary-title&gt;Industrial Marketing Management&lt;/secondary-title&gt;&lt;/titles&gt;&lt;periodical&gt;&lt;full-title&gt;Industrial Marketing Management&lt;/full-title&gt;&lt;/periodical&gt;&lt;dates&gt;&lt;year&gt;2019&lt;/year&gt;&lt;/dates&gt;&lt;isbn&gt;0019-8501&lt;/isbn&gt;&lt;urls&gt;&lt;/urls&gt;&lt;/record&gt;&lt;/Cite&gt;&lt;/EndNote&gt;</w:instrText>
      </w:r>
      <w:r w:rsidR="007E61E7" w:rsidRPr="006136D1">
        <w:rPr>
          <w:rFonts w:ascii="Times New Roman" w:hAnsi="Times New Roman" w:cs="Times New Roman"/>
          <w:spacing w:val="2"/>
          <w:sz w:val="24"/>
          <w:szCs w:val="24"/>
          <w:shd w:val="clear" w:color="auto" w:fill="FCFCFC"/>
        </w:rPr>
        <w:fldChar w:fldCharType="separate"/>
      </w:r>
      <w:r w:rsidR="00506AAE" w:rsidRPr="006136D1">
        <w:rPr>
          <w:rFonts w:ascii="Times New Roman" w:hAnsi="Times New Roman" w:cs="Times New Roman"/>
          <w:noProof/>
          <w:spacing w:val="2"/>
          <w:sz w:val="24"/>
          <w:szCs w:val="24"/>
          <w:shd w:val="clear" w:color="auto" w:fill="FCFCFC"/>
        </w:rPr>
        <w:t>(Wei et al., 2019)</w:t>
      </w:r>
      <w:r w:rsidR="007E61E7" w:rsidRPr="006136D1">
        <w:rPr>
          <w:rFonts w:ascii="Times New Roman" w:hAnsi="Times New Roman" w:cs="Times New Roman"/>
          <w:spacing w:val="2"/>
          <w:sz w:val="24"/>
          <w:szCs w:val="24"/>
          <w:shd w:val="clear" w:color="auto" w:fill="FCFCFC"/>
        </w:rPr>
        <w:fldChar w:fldCharType="end"/>
      </w:r>
      <w:r w:rsidR="007E61E7" w:rsidRPr="006136D1">
        <w:rPr>
          <w:rFonts w:ascii="Times New Roman" w:hAnsi="Times New Roman" w:cs="Times New Roman"/>
          <w:spacing w:val="2"/>
          <w:sz w:val="24"/>
          <w:szCs w:val="24"/>
          <w:shd w:val="clear" w:color="auto" w:fill="FCFCFC"/>
        </w:rPr>
        <w:t xml:space="preserve">. </w:t>
      </w:r>
      <w:r w:rsidR="00940159" w:rsidRPr="006136D1">
        <w:rPr>
          <w:rFonts w:ascii="Times New Roman" w:hAnsi="Times New Roman" w:cs="Times New Roman"/>
          <w:spacing w:val="2"/>
          <w:sz w:val="24"/>
          <w:szCs w:val="24"/>
          <w:shd w:val="clear" w:color="auto" w:fill="FCFCFC"/>
        </w:rPr>
        <w:t xml:space="preserve">In reviewing </w:t>
      </w:r>
      <w:r w:rsidR="00091E69" w:rsidRPr="006136D1">
        <w:rPr>
          <w:rFonts w:ascii="Times New Roman" w:hAnsi="Times New Roman" w:cs="Times New Roman"/>
          <w:spacing w:val="2"/>
          <w:sz w:val="24"/>
          <w:szCs w:val="24"/>
          <w:shd w:val="clear" w:color="auto" w:fill="FCFCFC"/>
        </w:rPr>
        <w:t>service operation literature</w:t>
      </w:r>
      <w:r w:rsidR="00940159" w:rsidRPr="006136D1">
        <w:rPr>
          <w:rFonts w:ascii="Times New Roman" w:hAnsi="Times New Roman" w:cs="Times New Roman"/>
          <w:spacing w:val="2"/>
          <w:sz w:val="24"/>
          <w:szCs w:val="24"/>
          <w:shd w:val="clear" w:color="auto" w:fill="FCFCFC"/>
        </w:rPr>
        <w:t xml:space="preserve">, </w:t>
      </w:r>
      <w:r w:rsidR="00940159" w:rsidRPr="006136D1">
        <w:rPr>
          <w:rFonts w:ascii="Times New Roman" w:hAnsi="Times New Roman" w:cs="Times New Roman"/>
          <w:spacing w:val="2"/>
          <w:sz w:val="24"/>
          <w:szCs w:val="24"/>
          <w:shd w:val="clear" w:color="auto" w:fill="FCFCFC"/>
        </w:rPr>
        <w:fldChar w:fldCharType="begin"/>
      </w:r>
      <w:r w:rsidR="00506AAE" w:rsidRPr="006136D1">
        <w:rPr>
          <w:rFonts w:ascii="Times New Roman" w:hAnsi="Times New Roman" w:cs="Times New Roman"/>
          <w:spacing w:val="2"/>
          <w:sz w:val="24"/>
          <w:szCs w:val="24"/>
          <w:shd w:val="clear" w:color="auto" w:fill="FCFCFC"/>
        </w:rPr>
        <w:instrText xml:space="preserve"> ADDIN EN.CITE &lt;EndNote&gt;&lt;Cite AuthorYear="1"&gt;&lt;Author&gt;Breidbach&lt;/Author&gt;&lt;Year&gt;2018&lt;/Year&gt;&lt;RecNum&gt;330&lt;/RecNum&gt;&lt;DisplayText&gt;Breidbach et al. (2018)&lt;/DisplayText&gt;&lt;record&gt;&lt;rec-number&gt;330&lt;/rec-number&gt;&lt;foreign-keys&gt;&lt;key app="EN" db-id="wwddewsswdrrfkewdv6vdtw22ewvtrdt9e0p" timestamp="1555597165"&gt;330&lt;/key&gt;&lt;/foreign-keys&gt;&lt;ref-type name="Journal Article"&gt;17&lt;/ref-type&gt;&lt;contributors&gt;&lt;authors&gt;&lt;author&gt;Breidbach, Christoph&lt;/author&gt;&lt;author&gt;Choi, Sunmee&lt;/author&gt;&lt;author&gt;Ellway, Benjamin&lt;/author&gt;&lt;author&gt;Keating, Byron W&lt;/author&gt;&lt;author&gt;Kormusheva, Katerina&lt;/author&gt;&lt;author&gt;Kowalkowski, Christian&lt;/author&gt;&lt;author&gt;Lim, Chiehyeon&lt;/author&gt;&lt;author&gt;Maglio, Paul&lt;/author&gt;&lt;/authors&gt;&lt;/contributors&gt;&lt;titles&gt;&lt;title&gt;Operating without operations: how is technology changing the role of the firm?&lt;/title&gt;&lt;secondary-title&gt;Journal of Service Management&lt;/secondary-title&gt;&lt;/titles&gt;&lt;periodical&gt;&lt;full-title&gt;Journal of Service Management&lt;/full-title&gt;&lt;/periodical&gt;&lt;pages&gt;809-833&lt;/pages&gt;&lt;volume&gt;29&lt;/volume&gt;&lt;number&gt;5&lt;/number&gt;&lt;dates&gt;&lt;year&gt;2018&lt;/year&gt;&lt;/dates&gt;&lt;isbn&gt;1757-5818&lt;/isbn&gt;&lt;urls&gt;&lt;/urls&gt;&lt;/record&gt;&lt;/Cite&gt;&lt;/EndNote&gt;</w:instrText>
      </w:r>
      <w:r w:rsidR="00940159" w:rsidRPr="006136D1">
        <w:rPr>
          <w:rFonts w:ascii="Times New Roman" w:hAnsi="Times New Roman" w:cs="Times New Roman"/>
          <w:spacing w:val="2"/>
          <w:sz w:val="24"/>
          <w:szCs w:val="24"/>
          <w:shd w:val="clear" w:color="auto" w:fill="FCFCFC"/>
        </w:rPr>
        <w:fldChar w:fldCharType="separate"/>
      </w:r>
      <w:r w:rsidR="00506AAE" w:rsidRPr="006136D1">
        <w:rPr>
          <w:rFonts w:ascii="Times New Roman" w:hAnsi="Times New Roman" w:cs="Times New Roman"/>
          <w:noProof/>
          <w:spacing w:val="2"/>
          <w:sz w:val="24"/>
          <w:szCs w:val="24"/>
          <w:shd w:val="clear" w:color="auto" w:fill="FCFCFC"/>
        </w:rPr>
        <w:t>Breidbach et al. (2018)</w:t>
      </w:r>
      <w:r w:rsidR="00940159" w:rsidRPr="006136D1">
        <w:rPr>
          <w:rFonts w:ascii="Times New Roman" w:hAnsi="Times New Roman" w:cs="Times New Roman"/>
          <w:spacing w:val="2"/>
          <w:sz w:val="24"/>
          <w:szCs w:val="24"/>
          <w:shd w:val="clear" w:color="auto" w:fill="FCFCFC"/>
        </w:rPr>
        <w:fldChar w:fldCharType="end"/>
      </w:r>
      <w:r w:rsidR="00940159" w:rsidRPr="006136D1">
        <w:rPr>
          <w:rFonts w:ascii="Times New Roman" w:hAnsi="Times New Roman" w:cs="Times New Roman"/>
          <w:spacing w:val="2"/>
          <w:sz w:val="24"/>
          <w:szCs w:val="24"/>
          <w:shd w:val="clear" w:color="auto" w:fill="FCFCFC"/>
        </w:rPr>
        <w:t xml:space="preserve"> identify orchestration as </w:t>
      </w:r>
      <w:r w:rsidR="00091E69" w:rsidRPr="006136D1">
        <w:rPr>
          <w:rFonts w:ascii="Times New Roman" w:hAnsi="Times New Roman" w:cs="Times New Roman"/>
          <w:spacing w:val="2"/>
          <w:sz w:val="24"/>
          <w:szCs w:val="24"/>
          <w:shd w:val="clear" w:color="auto" w:fill="FCFCFC"/>
        </w:rPr>
        <w:t>a critical theme</w:t>
      </w:r>
      <w:r w:rsidR="00940159" w:rsidRPr="006136D1">
        <w:rPr>
          <w:rFonts w:ascii="Times New Roman" w:hAnsi="Times New Roman" w:cs="Times New Roman"/>
          <w:spacing w:val="2"/>
          <w:sz w:val="24"/>
          <w:szCs w:val="24"/>
          <w:shd w:val="clear" w:color="auto" w:fill="FCFCFC"/>
        </w:rPr>
        <w:t xml:space="preserve">, </w:t>
      </w:r>
      <w:r w:rsidR="007E61E7" w:rsidRPr="006136D1">
        <w:rPr>
          <w:rFonts w:ascii="Times New Roman" w:hAnsi="Times New Roman" w:cs="Times New Roman"/>
          <w:spacing w:val="2"/>
          <w:sz w:val="24"/>
          <w:szCs w:val="24"/>
          <w:shd w:val="clear" w:color="auto" w:fill="FCFCFC"/>
        </w:rPr>
        <w:t>very typical of a</w:t>
      </w:r>
      <w:r w:rsidR="00940159" w:rsidRPr="006136D1">
        <w:rPr>
          <w:rFonts w:ascii="Times New Roman" w:hAnsi="Times New Roman" w:cs="Times New Roman"/>
          <w:spacing w:val="2"/>
          <w:sz w:val="24"/>
          <w:szCs w:val="24"/>
          <w:shd w:val="clear" w:color="auto" w:fill="FCFCFC"/>
        </w:rPr>
        <w:t xml:space="preserve"> constantly evolving </w:t>
      </w:r>
      <w:r w:rsidR="00DB18DE" w:rsidRPr="006136D1">
        <w:rPr>
          <w:rFonts w:ascii="Times New Roman" w:hAnsi="Times New Roman" w:cs="Times New Roman"/>
          <w:spacing w:val="2"/>
          <w:sz w:val="24"/>
          <w:szCs w:val="24"/>
          <w:shd w:val="clear" w:color="auto" w:fill="FCFCFC"/>
        </w:rPr>
        <w:t xml:space="preserve">ecosystem </w:t>
      </w:r>
      <w:r w:rsidR="000F4F7B" w:rsidRPr="006136D1">
        <w:rPr>
          <w:rFonts w:ascii="Times New Roman" w:hAnsi="Times New Roman" w:cs="Times New Roman"/>
          <w:spacing w:val="2"/>
          <w:sz w:val="24"/>
          <w:szCs w:val="24"/>
          <w:shd w:val="clear" w:color="auto" w:fill="FCFCFC"/>
        </w:rPr>
        <w:t>that supports</w:t>
      </w:r>
      <w:r w:rsidR="00DB18DE" w:rsidRPr="006136D1">
        <w:rPr>
          <w:rFonts w:ascii="Times New Roman" w:hAnsi="Times New Roman" w:cs="Times New Roman"/>
          <w:spacing w:val="2"/>
          <w:sz w:val="24"/>
          <w:szCs w:val="24"/>
          <w:shd w:val="clear" w:color="auto" w:fill="FCFCFC"/>
        </w:rPr>
        <w:t xml:space="preserve"> services</w:t>
      </w:r>
      <w:r w:rsidR="00940159" w:rsidRPr="006136D1">
        <w:rPr>
          <w:rFonts w:ascii="Times New Roman" w:hAnsi="Times New Roman" w:cs="Times New Roman"/>
          <w:spacing w:val="2"/>
          <w:sz w:val="24"/>
          <w:szCs w:val="24"/>
          <w:shd w:val="clear" w:color="auto" w:fill="FCFCFC"/>
        </w:rPr>
        <w:t xml:space="preserve">. </w:t>
      </w:r>
      <w:r w:rsidR="001D0F93" w:rsidRPr="006136D1">
        <w:rPr>
          <w:rFonts w:ascii="Times New Roman" w:hAnsi="Times New Roman" w:cs="Times New Roman"/>
          <w:spacing w:val="2"/>
          <w:sz w:val="24"/>
          <w:szCs w:val="24"/>
          <w:shd w:val="clear" w:color="auto" w:fill="FCFCFC"/>
        </w:rPr>
        <w:t xml:space="preserve">Researchers </w:t>
      </w:r>
      <w:r w:rsidR="00DB18DE" w:rsidRPr="006136D1">
        <w:rPr>
          <w:rFonts w:ascii="Times New Roman" w:hAnsi="Times New Roman" w:cs="Times New Roman"/>
          <w:spacing w:val="2"/>
          <w:sz w:val="24"/>
          <w:szCs w:val="24"/>
          <w:shd w:val="clear" w:color="auto" w:fill="FCFCFC"/>
        </w:rPr>
        <w:fldChar w:fldCharType="begin"/>
      </w:r>
      <w:r w:rsidR="00DB18DE" w:rsidRPr="006136D1">
        <w:rPr>
          <w:rFonts w:ascii="Times New Roman" w:hAnsi="Times New Roman" w:cs="Times New Roman"/>
          <w:spacing w:val="2"/>
          <w:sz w:val="24"/>
          <w:szCs w:val="24"/>
          <w:shd w:val="clear" w:color="auto" w:fill="FCFCFC"/>
        </w:rPr>
        <w:instrText xml:space="preserve"> ADDIN EN.CITE &lt;EndNote&gt;&lt;Cite&gt;&lt;Author&gt;Ardolino&lt;/Author&gt;&lt;Year&gt;2018&lt;/Year&gt;&lt;RecNum&gt;328&lt;/RecNum&gt;&lt;DisplayText&gt;(Ardolino et al., 2018, Wareham et al., 2014)&lt;/DisplayText&gt;&lt;record&gt;&lt;rec-number&gt;328&lt;/rec-number&gt;&lt;foreign-keys&gt;&lt;key app="EN" db-id="wwddewsswdrrfkewdv6vdtw22ewvtrdt9e0p" timestamp="1555594980"&gt;328&lt;/key&gt;&lt;/foreign-keys&gt;&lt;ref-type name="Journal Article"&gt;17&lt;/ref-type&gt;&lt;contributors&gt;&lt;authors&gt;&lt;author&gt;Ardolino, M&lt;/author&gt;&lt;author&gt;Saccani, N&lt;/author&gt;&lt;author&gt;Eloranta, V&lt;/author&gt;&lt;/authors&gt;&lt;/contributors&gt;&lt;titles&gt;&lt;title&gt;Complexity Management in Service Businesses through Platform Adoption&lt;/title&gt;&lt;secondary-title&gt;IFAC-PapersOnLine&lt;/secondary-title&gt;&lt;/titles&gt;&lt;periodical&gt;&lt;full-title&gt;IFAC-PapersOnLine&lt;/full-title&gt;&lt;/periodical&gt;&lt;pages&gt;1329-1334&lt;/pages&gt;&lt;volume&gt;51&lt;/volume&gt;&lt;number&gt;11&lt;/number&gt;&lt;dates&gt;&lt;year&gt;2018&lt;/year&gt;&lt;/dates&gt;&lt;isbn&gt;2405-8963&lt;/isbn&gt;&lt;urls&gt;&lt;/urls&gt;&lt;/record&gt;&lt;/Cite&gt;&lt;Cite&gt;&lt;Author&gt;Wareham&lt;/Author&gt;&lt;Year&gt;2014&lt;/Year&gt;&lt;RecNum&gt;215&lt;/RecNum&gt;&lt;record&gt;&lt;rec-number&gt;215&lt;/rec-number&gt;&lt;foreign-keys&gt;&lt;key app="EN" db-id="wwddewsswdrrfkewdv6vdtw22ewvtrdt9e0p" timestamp="1533046191"&gt;215&lt;/key&gt;&lt;/foreign-keys&gt;&lt;ref-type name="Journal Article"&gt;17&lt;/ref-type&gt;&lt;contributors&gt;&lt;authors&gt;&lt;author&gt;Wareham, J.&lt;/author&gt;&lt;author&gt;Fox, P. B.&lt;/author&gt;&lt;author&gt;Giner, J. L. C.&lt;/author&gt;&lt;/authors&gt;&lt;/contributors&gt;&lt;titles&gt;&lt;title&gt;Technology ecosystem governance&lt;/title&gt;&lt;secondary-title&gt;Organization Science&lt;/secondary-title&gt;&lt;/titles&gt;&lt;periodical&gt;&lt;full-title&gt;Organization Science&lt;/full-title&gt;&lt;/periodical&gt;&lt;pages&gt;1195-1215&lt;/pages&gt;&lt;volume&gt;25&lt;/volume&gt;&lt;number&gt;4&lt;/number&gt;&lt;dates&gt;&lt;year&gt;2014&lt;/year&gt;&lt;/dates&gt;&lt;work-type&gt;Article&lt;/work-type&gt;&lt;urls&gt;&lt;related-urls&gt;&lt;url&gt;https://www.scopus.com/inward/record.uri?eid=2-s2.0-84904902356&amp;amp;doi=10.1287%2forsc.2014.0895&amp;amp;partnerID=40&amp;amp;md5=2f6e288c6d3dc3203ccc70174dc4b748&lt;/url&gt;&lt;/related-urls&gt;&lt;/urls&gt;&lt;electronic-resource-num&gt;10.1287/orsc.2014.0895&lt;/electronic-resource-num&gt;&lt;remote-database-name&gt;Scopus&lt;/remote-database-name&gt;&lt;/record&gt;&lt;/Cite&gt;&lt;/EndNote&gt;</w:instrText>
      </w:r>
      <w:r w:rsidR="00DB18DE" w:rsidRPr="006136D1">
        <w:rPr>
          <w:rFonts w:ascii="Times New Roman" w:hAnsi="Times New Roman" w:cs="Times New Roman"/>
          <w:spacing w:val="2"/>
          <w:sz w:val="24"/>
          <w:szCs w:val="24"/>
          <w:shd w:val="clear" w:color="auto" w:fill="FCFCFC"/>
        </w:rPr>
        <w:fldChar w:fldCharType="separate"/>
      </w:r>
      <w:r w:rsidR="00DB18DE" w:rsidRPr="006136D1">
        <w:rPr>
          <w:rFonts w:ascii="Times New Roman" w:hAnsi="Times New Roman" w:cs="Times New Roman"/>
          <w:noProof/>
          <w:spacing w:val="2"/>
          <w:sz w:val="24"/>
          <w:szCs w:val="24"/>
          <w:shd w:val="clear" w:color="auto" w:fill="FCFCFC"/>
        </w:rPr>
        <w:t>(Ardolino et al., 2018, Wareham et al., 2014)</w:t>
      </w:r>
      <w:r w:rsidR="00DB18DE" w:rsidRPr="006136D1">
        <w:rPr>
          <w:rFonts w:ascii="Times New Roman" w:hAnsi="Times New Roman" w:cs="Times New Roman"/>
          <w:spacing w:val="2"/>
          <w:sz w:val="24"/>
          <w:szCs w:val="24"/>
          <w:shd w:val="clear" w:color="auto" w:fill="FCFCFC"/>
        </w:rPr>
        <w:fldChar w:fldCharType="end"/>
      </w:r>
      <w:r w:rsidR="00DB18DE" w:rsidRPr="006136D1">
        <w:rPr>
          <w:rFonts w:ascii="Times New Roman" w:hAnsi="Times New Roman" w:cs="Times New Roman"/>
          <w:spacing w:val="2"/>
          <w:sz w:val="24"/>
          <w:szCs w:val="24"/>
          <w:shd w:val="clear" w:color="auto" w:fill="FCFCFC"/>
        </w:rPr>
        <w:t xml:space="preserve"> </w:t>
      </w:r>
      <w:r w:rsidR="007E61E7" w:rsidRPr="006136D1">
        <w:rPr>
          <w:rFonts w:ascii="Times New Roman" w:hAnsi="Times New Roman" w:cs="Times New Roman"/>
          <w:spacing w:val="2"/>
          <w:sz w:val="24"/>
          <w:szCs w:val="24"/>
          <w:shd w:val="clear" w:color="auto" w:fill="FCFCFC"/>
        </w:rPr>
        <w:t>consider</w:t>
      </w:r>
      <w:r w:rsidR="001D0F93" w:rsidRPr="006136D1">
        <w:rPr>
          <w:rFonts w:ascii="Times New Roman" w:hAnsi="Times New Roman" w:cs="Times New Roman"/>
          <w:spacing w:val="2"/>
          <w:sz w:val="24"/>
          <w:szCs w:val="24"/>
          <w:shd w:val="clear" w:color="auto" w:fill="FCFCFC"/>
        </w:rPr>
        <w:t xml:space="preserve"> </w:t>
      </w:r>
      <w:r w:rsidR="000B7093" w:rsidRPr="006136D1">
        <w:rPr>
          <w:rFonts w:ascii="Times New Roman" w:hAnsi="Times New Roman" w:cs="Times New Roman"/>
          <w:spacing w:val="2"/>
          <w:sz w:val="24"/>
          <w:szCs w:val="24"/>
          <w:shd w:val="clear" w:color="auto" w:fill="FCFCFC"/>
        </w:rPr>
        <w:t>orchestration and governance</w:t>
      </w:r>
      <w:r w:rsidR="001D0F93" w:rsidRPr="006136D1">
        <w:rPr>
          <w:rFonts w:ascii="Times New Roman" w:hAnsi="Times New Roman" w:cs="Times New Roman"/>
          <w:spacing w:val="2"/>
          <w:sz w:val="24"/>
          <w:szCs w:val="24"/>
          <w:shd w:val="clear" w:color="auto" w:fill="FCFCFC"/>
        </w:rPr>
        <w:t xml:space="preserve"> </w:t>
      </w:r>
      <w:r w:rsidR="007E61E7" w:rsidRPr="006136D1">
        <w:rPr>
          <w:rFonts w:ascii="Times New Roman" w:hAnsi="Times New Roman" w:cs="Times New Roman"/>
          <w:spacing w:val="2"/>
          <w:sz w:val="24"/>
          <w:szCs w:val="24"/>
          <w:shd w:val="clear" w:color="auto" w:fill="FCFCFC"/>
        </w:rPr>
        <w:t>as</w:t>
      </w:r>
      <w:r w:rsidR="000F1714">
        <w:rPr>
          <w:rFonts w:ascii="Times New Roman" w:hAnsi="Times New Roman" w:cs="Times New Roman"/>
          <w:spacing w:val="2"/>
          <w:sz w:val="24"/>
          <w:szCs w:val="24"/>
          <w:shd w:val="clear" w:color="auto" w:fill="FCFCFC"/>
        </w:rPr>
        <w:t xml:space="preserve"> </w:t>
      </w:r>
      <w:r w:rsidR="00575818">
        <w:rPr>
          <w:rFonts w:ascii="Times New Roman" w:hAnsi="Times New Roman" w:cs="Times New Roman"/>
          <w:spacing w:val="2"/>
          <w:sz w:val="24"/>
          <w:szCs w:val="24"/>
          <w:shd w:val="clear" w:color="auto" w:fill="FCFCFC"/>
        </w:rPr>
        <w:t xml:space="preserve">very </w:t>
      </w:r>
      <w:r w:rsidR="001D0F93" w:rsidRPr="006136D1">
        <w:rPr>
          <w:rFonts w:ascii="Times New Roman" w:hAnsi="Times New Roman" w:cs="Times New Roman"/>
          <w:spacing w:val="2"/>
          <w:sz w:val="24"/>
          <w:szCs w:val="24"/>
          <w:shd w:val="clear" w:color="auto" w:fill="FCFCFC"/>
        </w:rPr>
        <w:t>critical aspect</w:t>
      </w:r>
      <w:r w:rsidR="000B7093" w:rsidRPr="006136D1">
        <w:rPr>
          <w:rFonts w:ascii="Times New Roman" w:hAnsi="Times New Roman" w:cs="Times New Roman"/>
          <w:spacing w:val="2"/>
          <w:sz w:val="24"/>
          <w:szCs w:val="24"/>
          <w:shd w:val="clear" w:color="auto" w:fill="FCFCFC"/>
        </w:rPr>
        <w:t>s</w:t>
      </w:r>
      <w:r w:rsidR="001D0F93" w:rsidRPr="006136D1">
        <w:rPr>
          <w:rFonts w:ascii="Times New Roman" w:hAnsi="Times New Roman" w:cs="Times New Roman"/>
          <w:spacing w:val="2"/>
          <w:sz w:val="24"/>
          <w:szCs w:val="24"/>
          <w:shd w:val="clear" w:color="auto" w:fill="FCFCFC"/>
        </w:rPr>
        <w:t xml:space="preserve"> of </w:t>
      </w:r>
      <w:r w:rsidR="000F1714">
        <w:rPr>
          <w:rFonts w:ascii="Times New Roman" w:hAnsi="Times New Roman" w:cs="Times New Roman"/>
          <w:spacing w:val="2"/>
          <w:sz w:val="24"/>
          <w:szCs w:val="24"/>
          <w:shd w:val="clear" w:color="auto" w:fill="FCFCFC"/>
        </w:rPr>
        <w:t>PE</w:t>
      </w:r>
      <w:r w:rsidR="001D0F93" w:rsidRPr="006136D1">
        <w:rPr>
          <w:rFonts w:ascii="Times New Roman" w:hAnsi="Times New Roman" w:cs="Times New Roman"/>
          <w:spacing w:val="2"/>
          <w:sz w:val="24"/>
          <w:szCs w:val="24"/>
          <w:shd w:val="clear" w:color="auto" w:fill="FCFCFC"/>
        </w:rPr>
        <w:t xml:space="preserve"> management, </w:t>
      </w:r>
      <w:r w:rsidR="00DB18DE" w:rsidRPr="006136D1">
        <w:rPr>
          <w:rFonts w:ascii="Times New Roman" w:hAnsi="Times New Roman" w:cs="Times New Roman"/>
          <w:spacing w:val="2"/>
          <w:sz w:val="24"/>
          <w:szCs w:val="24"/>
          <w:shd w:val="clear" w:color="auto" w:fill="FCFCFC"/>
        </w:rPr>
        <w:t>given</w:t>
      </w:r>
      <w:r w:rsidR="007E61E7" w:rsidRPr="006136D1">
        <w:rPr>
          <w:rFonts w:ascii="Times New Roman" w:hAnsi="Times New Roman" w:cs="Times New Roman"/>
          <w:spacing w:val="2"/>
          <w:sz w:val="24"/>
          <w:szCs w:val="24"/>
          <w:shd w:val="clear" w:color="auto" w:fill="FCFCFC"/>
        </w:rPr>
        <w:t xml:space="preserve"> the</w:t>
      </w:r>
      <w:r w:rsidR="001D0F93" w:rsidRPr="006136D1">
        <w:rPr>
          <w:rFonts w:ascii="Times New Roman" w:hAnsi="Times New Roman" w:cs="Times New Roman"/>
          <w:spacing w:val="2"/>
          <w:sz w:val="24"/>
          <w:szCs w:val="24"/>
          <w:shd w:val="clear" w:color="auto" w:fill="FCFCFC"/>
        </w:rPr>
        <w:t xml:space="preserve"> resource interdependencies</w:t>
      </w:r>
      <w:r w:rsidR="007E61E7" w:rsidRPr="006136D1">
        <w:rPr>
          <w:rFonts w:ascii="Times New Roman" w:hAnsi="Times New Roman" w:cs="Times New Roman"/>
          <w:spacing w:val="2"/>
          <w:sz w:val="24"/>
          <w:szCs w:val="24"/>
          <w:shd w:val="clear" w:color="auto" w:fill="FCFCFC"/>
        </w:rPr>
        <w:t xml:space="preserve"> of its many actors</w:t>
      </w:r>
      <w:r w:rsidR="001D0F93" w:rsidRPr="006136D1">
        <w:rPr>
          <w:rFonts w:ascii="Times New Roman" w:hAnsi="Times New Roman" w:cs="Times New Roman"/>
          <w:spacing w:val="2"/>
          <w:sz w:val="24"/>
          <w:szCs w:val="24"/>
          <w:shd w:val="clear" w:color="auto" w:fill="FCFCFC"/>
        </w:rPr>
        <w:t>.</w:t>
      </w:r>
      <w:r w:rsidR="00DF21D2" w:rsidRPr="006136D1">
        <w:rPr>
          <w:rFonts w:ascii="Times New Roman" w:hAnsi="Times New Roman" w:cs="Times New Roman"/>
          <w:spacing w:val="2"/>
          <w:sz w:val="24"/>
          <w:szCs w:val="24"/>
          <w:shd w:val="clear" w:color="auto" w:fill="FCFCFC"/>
        </w:rPr>
        <w:t xml:space="preserve"> </w:t>
      </w:r>
      <w:r w:rsidR="00091E69" w:rsidRPr="006136D1">
        <w:rPr>
          <w:rFonts w:ascii="Times New Roman" w:hAnsi="Times New Roman" w:cs="Times New Roman"/>
          <w:sz w:val="24"/>
          <w:szCs w:val="24"/>
        </w:rPr>
        <w:t>W</w:t>
      </w:r>
      <w:r w:rsidR="000B7093" w:rsidRPr="006136D1">
        <w:rPr>
          <w:rFonts w:ascii="Times New Roman" w:hAnsi="Times New Roman" w:cs="Times New Roman"/>
          <w:sz w:val="24"/>
          <w:szCs w:val="24"/>
        </w:rPr>
        <w:t xml:space="preserve">e therefore </w:t>
      </w:r>
      <w:r w:rsidR="00091E69" w:rsidRPr="006136D1">
        <w:rPr>
          <w:rFonts w:ascii="Times New Roman" w:hAnsi="Times New Roman" w:cs="Times New Roman"/>
          <w:sz w:val="24"/>
          <w:szCs w:val="24"/>
        </w:rPr>
        <w:t>ask</w:t>
      </w:r>
      <w:r w:rsidR="005773CA" w:rsidRPr="006136D1">
        <w:rPr>
          <w:rFonts w:ascii="Times New Roman" w:hAnsi="Times New Roman" w:cs="Times New Roman"/>
          <w:sz w:val="24"/>
          <w:szCs w:val="24"/>
        </w:rPr>
        <w:t>:</w:t>
      </w:r>
    </w:p>
    <w:p w14:paraId="0722CAC7" w14:textId="47BDD5BC" w:rsidR="00067F3F" w:rsidRPr="006136D1" w:rsidRDefault="00067F3F" w:rsidP="000F4F7B">
      <w:pPr>
        <w:spacing w:line="276" w:lineRule="auto"/>
        <w:jc w:val="both"/>
        <w:rPr>
          <w:rFonts w:ascii="Times New Roman" w:hAnsi="Times New Roman" w:cs="Times New Roman"/>
          <w:i/>
          <w:sz w:val="24"/>
          <w:szCs w:val="24"/>
        </w:rPr>
      </w:pPr>
      <w:r w:rsidRPr="00875043">
        <w:rPr>
          <w:rFonts w:ascii="Times New Roman" w:hAnsi="Times New Roman" w:cs="Times New Roman"/>
          <w:i/>
          <w:sz w:val="24"/>
          <w:szCs w:val="24"/>
          <w:highlight w:val="yellow"/>
        </w:rPr>
        <w:t xml:space="preserve">RQ4: How do manufacturers </w:t>
      </w:r>
      <w:r w:rsidR="005024E6" w:rsidRPr="00875043">
        <w:rPr>
          <w:rFonts w:ascii="Times New Roman" w:hAnsi="Times New Roman" w:cs="Times New Roman"/>
          <w:i/>
          <w:sz w:val="24"/>
          <w:szCs w:val="24"/>
          <w:highlight w:val="yellow"/>
        </w:rPr>
        <w:t>manage task</w:t>
      </w:r>
      <w:r w:rsidR="00875043" w:rsidRPr="00875043">
        <w:rPr>
          <w:rFonts w:ascii="Times New Roman" w:hAnsi="Times New Roman" w:cs="Times New Roman"/>
          <w:i/>
          <w:sz w:val="24"/>
          <w:szCs w:val="24"/>
          <w:highlight w:val="yellow"/>
        </w:rPr>
        <w:t>-level actions</w:t>
      </w:r>
      <w:r w:rsidR="005024E6" w:rsidRPr="00875043">
        <w:rPr>
          <w:rFonts w:ascii="Times New Roman" w:hAnsi="Times New Roman" w:cs="Times New Roman"/>
          <w:i/>
          <w:sz w:val="24"/>
          <w:szCs w:val="24"/>
          <w:highlight w:val="yellow"/>
        </w:rPr>
        <w:t xml:space="preserve"> related to the </w:t>
      </w:r>
      <w:r w:rsidRPr="00875043">
        <w:rPr>
          <w:rFonts w:ascii="Times New Roman" w:hAnsi="Times New Roman" w:cs="Times New Roman"/>
          <w:i/>
          <w:sz w:val="24"/>
          <w:szCs w:val="24"/>
          <w:highlight w:val="yellow"/>
        </w:rPr>
        <w:t>govern</w:t>
      </w:r>
      <w:r w:rsidR="005024E6" w:rsidRPr="00875043">
        <w:rPr>
          <w:rFonts w:ascii="Times New Roman" w:hAnsi="Times New Roman" w:cs="Times New Roman"/>
          <w:i/>
          <w:sz w:val="24"/>
          <w:szCs w:val="24"/>
          <w:highlight w:val="yellow"/>
        </w:rPr>
        <w:t>ance and orchestration of</w:t>
      </w:r>
      <w:r w:rsidRPr="00875043">
        <w:rPr>
          <w:rFonts w:ascii="Times New Roman" w:hAnsi="Times New Roman" w:cs="Times New Roman"/>
          <w:i/>
          <w:sz w:val="24"/>
          <w:szCs w:val="24"/>
          <w:highlight w:val="yellow"/>
        </w:rPr>
        <w:t xml:space="preserve"> their</w:t>
      </w:r>
      <w:r w:rsidR="00DB18DE" w:rsidRPr="00875043">
        <w:rPr>
          <w:rFonts w:ascii="Times New Roman" w:hAnsi="Times New Roman" w:cs="Times New Roman"/>
          <w:i/>
          <w:sz w:val="24"/>
          <w:szCs w:val="24"/>
          <w:highlight w:val="yellow"/>
        </w:rPr>
        <w:t xml:space="preserve"> </w:t>
      </w:r>
      <w:r w:rsidR="000F1714" w:rsidRPr="00875043">
        <w:rPr>
          <w:rFonts w:ascii="Times New Roman" w:hAnsi="Times New Roman" w:cs="Times New Roman"/>
          <w:i/>
          <w:sz w:val="24"/>
          <w:szCs w:val="24"/>
          <w:highlight w:val="yellow"/>
        </w:rPr>
        <w:t>PEs</w:t>
      </w:r>
      <w:r w:rsidRPr="00875043">
        <w:rPr>
          <w:rFonts w:ascii="Times New Roman" w:hAnsi="Times New Roman" w:cs="Times New Roman"/>
          <w:i/>
          <w:sz w:val="24"/>
          <w:szCs w:val="24"/>
          <w:highlight w:val="yellow"/>
        </w:rPr>
        <w:t xml:space="preserve"> in supporting the </w:t>
      </w:r>
      <w:r w:rsidR="00E866B4" w:rsidRPr="00875043">
        <w:rPr>
          <w:rFonts w:ascii="Times New Roman" w:hAnsi="Times New Roman" w:cs="Times New Roman"/>
          <w:i/>
          <w:sz w:val="24"/>
          <w:szCs w:val="24"/>
          <w:highlight w:val="yellow"/>
        </w:rPr>
        <w:t>development and delivery of</w:t>
      </w:r>
      <w:r w:rsidR="00BE3A37" w:rsidRPr="00875043">
        <w:rPr>
          <w:rFonts w:ascii="Times New Roman" w:hAnsi="Times New Roman" w:cs="Times New Roman"/>
          <w:i/>
          <w:sz w:val="24"/>
          <w:szCs w:val="24"/>
          <w:highlight w:val="yellow"/>
        </w:rPr>
        <w:t xml:space="preserve"> </w:t>
      </w:r>
      <w:r w:rsidR="00E866B4" w:rsidRPr="00875043">
        <w:rPr>
          <w:rFonts w:ascii="Times New Roman" w:hAnsi="Times New Roman" w:cs="Times New Roman"/>
          <w:i/>
          <w:sz w:val="24"/>
          <w:szCs w:val="24"/>
          <w:highlight w:val="yellow"/>
        </w:rPr>
        <w:t>advanced services</w:t>
      </w:r>
      <w:r w:rsidR="00BE3A37" w:rsidRPr="00875043">
        <w:rPr>
          <w:rFonts w:ascii="Times New Roman" w:hAnsi="Times New Roman" w:cs="Times New Roman"/>
          <w:i/>
          <w:sz w:val="24"/>
          <w:szCs w:val="24"/>
          <w:highlight w:val="yellow"/>
        </w:rPr>
        <w:t>?</w:t>
      </w:r>
    </w:p>
    <w:p w14:paraId="2C06B067" w14:textId="50D8F125" w:rsidR="00C76D13" w:rsidRPr="006136D1" w:rsidRDefault="00E13425" w:rsidP="000F4F7B">
      <w:pPr>
        <w:spacing w:line="276" w:lineRule="auto"/>
        <w:jc w:val="both"/>
        <w:rPr>
          <w:rFonts w:ascii="Times New Roman" w:hAnsi="Times New Roman" w:cs="Times New Roman"/>
          <w:i/>
          <w:sz w:val="24"/>
          <w:szCs w:val="24"/>
        </w:rPr>
      </w:pPr>
      <w:r w:rsidRPr="006136D1">
        <w:rPr>
          <w:rFonts w:ascii="Times New Roman" w:hAnsi="Times New Roman" w:cs="Times New Roman"/>
          <w:spacing w:val="2"/>
          <w:sz w:val="24"/>
          <w:szCs w:val="24"/>
          <w:shd w:val="clear" w:color="auto" w:fill="FCFCFC"/>
        </w:rPr>
        <w:t>W</w:t>
      </w:r>
      <w:r w:rsidR="00A50B19" w:rsidRPr="006136D1">
        <w:rPr>
          <w:rFonts w:ascii="Times New Roman" w:hAnsi="Times New Roman" w:cs="Times New Roman"/>
          <w:spacing w:val="2"/>
          <w:sz w:val="24"/>
          <w:szCs w:val="24"/>
          <w:shd w:val="clear" w:color="auto" w:fill="FCFCFC"/>
        </w:rPr>
        <w:t xml:space="preserve">e </w:t>
      </w:r>
      <w:r w:rsidRPr="006136D1">
        <w:rPr>
          <w:rFonts w:ascii="Times New Roman" w:hAnsi="Times New Roman" w:cs="Times New Roman"/>
          <w:spacing w:val="2"/>
          <w:sz w:val="24"/>
          <w:szCs w:val="24"/>
          <w:shd w:val="clear" w:color="auto" w:fill="FCFCFC"/>
        </w:rPr>
        <w:t>structure the aforementioned insights</w:t>
      </w:r>
      <w:r w:rsidR="006C12A6" w:rsidRPr="006136D1">
        <w:rPr>
          <w:rFonts w:ascii="Times New Roman" w:hAnsi="Times New Roman" w:cs="Times New Roman"/>
          <w:spacing w:val="2"/>
          <w:sz w:val="24"/>
          <w:szCs w:val="24"/>
          <w:shd w:val="clear" w:color="auto" w:fill="FCFCFC"/>
        </w:rPr>
        <w:t xml:space="preserve"> </w:t>
      </w:r>
      <w:r w:rsidRPr="006136D1">
        <w:rPr>
          <w:rFonts w:ascii="Times New Roman" w:hAnsi="Times New Roman" w:cs="Times New Roman"/>
          <w:spacing w:val="2"/>
          <w:sz w:val="24"/>
          <w:szCs w:val="24"/>
          <w:shd w:val="clear" w:color="auto" w:fill="FCFCFC"/>
        </w:rPr>
        <w:t>into a</w:t>
      </w:r>
      <w:r w:rsidR="006C12A6" w:rsidRPr="006136D1">
        <w:rPr>
          <w:rFonts w:ascii="Times New Roman" w:hAnsi="Times New Roman" w:cs="Times New Roman"/>
          <w:spacing w:val="2"/>
          <w:sz w:val="24"/>
          <w:szCs w:val="24"/>
          <w:shd w:val="clear" w:color="auto" w:fill="FCFCFC"/>
        </w:rPr>
        <w:t xml:space="preserve"> framework </w:t>
      </w:r>
      <w:r w:rsidRPr="006136D1">
        <w:rPr>
          <w:rFonts w:ascii="Times New Roman" w:hAnsi="Times New Roman" w:cs="Times New Roman"/>
          <w:spacing w:val="2"/>
          <w:sz w:val="24"/>
          <w:szCs w:val="24"/>
          <w:shd w:val="clear" w:color="auto" w:fill="FCFCFC"/>
        </w:rPr>
        <w:t>(</w:t>
      </w:r>
      <w:r w:rsidR="004D51F4" w:rsidRPr="006136D1">
        <w:rPr>
          <w:rFonts w:ascii="Times New Roman" w:hAnsi="Times New Roman" w:cs="Times New Roman"/>
          <w:spacing w:val="2"/>
          <w:sz w:val="24"/>
          <w:szCs w:val="24"/>
          <w:shd w:val="clear" w:color="auto" w:fill="FCFCFC"/>
        </w:rPr>
        <w:t>T</w:t>
      </w:r>
      <w:r w:rsidRPr="006136D1">
        <w:rPr>
          <w:rFonts w:ascii="Times New Roman" w:hAnsi="Times New Roman" w:cs="Times New Roman"/>
          <w:spacing w:val="2"/>
          <w:sz w:val="24"/>
          <w:szCs w:val="24"/>
          <w:shd w:val="clear" w:color="auto" w:fill="FCFCFC"/>
        </w:rPr>
        <w:t xml:space="preserve">able </w:t>
      </w:r>
      <w:r w:rsidR="00DB18DE" w:rsidRPr="006136D1">
        <w:rPr>
          <w:rFonts w:ascii="Times New Roman" w:hAnsi="Times New Roman" w:cs="Times New Roman"/>
          <w:spacing w:val="2"/>
          <w:sz w:val="24"/>
          <w:szCs w:val="24"/>
          <w:shd w:val="clear" w:color="auto" w:fill="FCFCFC"/>
        </w:rPr>
        <w:t>1</w:t>
      </w:r>
      <w:r w:rsidRPr="006136D1">
        <w:rPr>
          <w:rFonts w:ascii="Times New Roman" w:hAnsi="Times New Roman" w:cs="Times New Roman"/>
          <w:spacing w:val="2"/>
          <w:sz w:val="24"/>
          <w:szCs w:val="24"/>
          <w:shd w:val="clear" w:color="auto" w:fill="FCFCFC"/>
        </w:rPr>
        <w:t xml:space="preserve">) </w:t>
      </w:r>
      <w:r w:rsidR="00F84325" w:rsidRPr="006136D1">
        <w:rPr>
          <w:rFonts w:ascii="Times New Roman" w:hAnsi="Times New Roman" w:cs="Times New Roman"/>
          <w:spacing w:val="2"/>
          <w:sz w:val="24"/>
          <w:szCs w:val="24"/>
          <w:shd w:val="clear" w:color="auto" w:fill="FCFCFC"/>
        </w:rPr>
        <w:t>for</w:t>
      </w:r>
      <w:r w:rsidRPr="006136D1">
        <w:rPr>
          <w:rFonts w:ascii="Times New Roman" w:hAnsi="Times New Roman" w:cs="Times New Roman"/>
          <w:spacing w:val="2"/>
          <w:sz w:val="24"/>
          <w:szCs w:val="24"/>
          <w:shd w:val="clear" w:color="auto" w:fill="FCFCFC"/>
        </w:rPr>
        <w:t xml:space="preserve"> </w:t>
      </w:r>
      <w:r w:rsidR="006C12A6" w:rsidRPr="006136D1">
        <w:rPr>
          <w:rFonts w:ascii="Times New Roman" w:hAnsi="Times New Roman" w:cs="Times New Roman"/>
          <w:spacing w:val="2"/>
          <w:sz w:val="24"/>
          <w:szCs w:val="24"/>
          <w:shd w:val="clear" w:color="auto" w:fill="FCFCFC"/>
        </w:rPr>
        <w:t>an</w:t>
      </w:r>
      <w:r w:rsidR="00D37406" w:rsidRPr="006136D1">
        <w:rPr>
          <w:rFonts w:ascii="Times New Roman" w:hAnsi="Times New Roman" w:cs="Times New Roman"/>
          <w:spacing w:val="2"/>
          <w:sz w:val="24"/>
          <w:szCs w:val="24"/>
          <w:shd w:val="clear" w:color="auto" w:fill="FCFCFC"/>
        </w:rPr>
        <w:t>alys</w:t>
      </w:r>
      <w:r w:rsidRPr="006136D1">
        <w:rPr>
          <w:rFonts w:ascii="Times New Roman" w:hAnsi="Times New Roman" w:cs="Times New Roman"/>
          <w:spacing w:val="2"/>
          <w:sz w:val="24"/>
          <w:szCs w:val="24"/>
          <w:shd w:val="clear" w:color="auto" w:fill="FCFCFC"/>
        </w:rPr>
        <w:t>ing</w:t>
      </w:r>
      <w:r w:rsidR="006C12A6" w:rsidRPr="006136D1">
        <w:rPr>
          <w:rFonts w:ascii="Times New Roman" w:hAnsi="Times New Roman" w:cs="Times New Roman"/>
          <w:spacing w:val="2"/>
          <w:sz w:val="24"/>
          <w:szCs w:val="24"/>
          <w:shd w:val="clear" w:color="auto" w:fill="FCFCFC"/>
        </w:rPr>
        <w:t xml:space="preserve"> the case studies for this research.</w:t>
      </w:r>
    </w:p>
    <w:p w14:paraId="17AA1A04" w14:textId="716D167C" w:rsidR="00734C05" w:rsidRPr="006136D1" w:rsidRDefault="00DB18DE" w:rsidP="000F4F7B">
      <w:pPr>
        <w:pStyle w:val="NoSpacing"/>
        <w:spacing w:line="276" w:lineRule="auto"/>
        <w:jc w:val="center"/>
        <w:rPr>
          <w:rFonts w:ascii="Times New Roman" w:hAnsi="Times New Roman" w:cs="Times New Roman"/>
          <w:b/>
          <w:sz w:val="20"/>
          <w:szCs w:val="20"/>
          <w:lang w:val="en-GB"/>
        </w:rPr>
      </w:pPr>
      <w:r w:rsidRPr="006136D1">
        <w:rPr>
          <w:rFonts w:ascii="Times New Roman" w:hAnsi="Times New Roman" w:cs="Times New Roman"/>
          <w:b/>
          <w:sz w:val="20"/>
          <w:szCs w:val="20"/>
          <w:lang w:val="en-GB"/>
        </w:rPr>
        <w:t>Table 1</w:t>
      </w:r>
      <w:r w:rsidR="00734C05" w:rsidRPr="006136D1">
        <w:rPr>
          <w:rFonts w:ascii="Times New Roman" w:hAnsi="Times New Roman" w:cs="Times New Roman"/>
          <w:b/>
          <w:sz w:val="20"/>
          <w:szCs w:val="20"/>
          <w:lang w:val="en-GB"/>
        </w:rPr>
        <w:t xml:space="preserve">: </w:t>
      </w:r>
      <w:r w:rsidR="00A50B19" w:rsidRPr="006136D1">
        <w:rPr>
          <w:rFonts w:ascii="Times New Roman" w:hAnsi="Times New Roman" w:cs="Times New Roman"/>
          <w:b/>
          <w:sz w:val="20"/>
          <w:szCs w:val="20"/>
          <w:lang w:val="en-GB"/>
        </w:rPr>
        <w:t xml:space="preserve">Analytical </w:t>
      </w:r>
      <w:r w:rsidR="00555864" w:rsidRPr="006136D1">
        <w:rPr>
          <w:rFonts w:ascii="Times New Roman" w:hAnsi="Times New Roman" w:cs="Times New Roman"/>
          <w:b/>
          <w:sz w:val="20"/>
          <w:szCs w:val="20"/>
          <w:lang w:val="en-GB"/>
        </w:rPr>
        <w:t>f</w:t>
      </w:r>
      <w:r w:rsidR="00A50B19" w:rsidRPr="006136D1">
        <w:rPr>
          <w:rFonts w:ascii="Times New Roman" w:hAnsi="Times New Roman" w:cs="Times New Roman"/>
          <w:b/>
          <w:sz w:val="20"/>
          <w:szCs w:val="20"/>
          <w:lang w:val="en-GB"/>
        </w:rPr>
        <w:t>ramework</w:t>
      </w:r>
    </w:p>
    <w:tbl>
      <w:tblPr>
        <w:tblStyle w:val="TableGrid"/>
        <w:tblW w:w="8931" w:type="dxa"/>
        <w:jc w:val="center"/>
        <w:tblLook w:val="04A0" w:firstRow="1" w:lastRow="0" w:firstColumn="1" w:lastColumn="0" w:noHBand="0" w:noVBand="1"/>
      </w:tblPr>
      <w:tblGrid>
        <w:gridCol w:w="1187"/>
        <w:gridCol w:w="2069"/>
        <w:gridCol w:w="2410"/>
        <w:gridCol w:w="3265"/>
      </w:tblGrid>
      <w:tr w:rsidR="00DA5560" w:rsidRPr="006136D1" w14:paraId="4455E117" w14:textId="77777777" w:rsidTr="00BF626B">
        <w:trPr>
          <w:jc w:val="center"/>
        </w:trPr>
        <w:tc>
          <w:tcPr>
            <w:tcW w:w="1187" w:type="dxa"/>
            <w:vAlign w:val="center"/>
          </w:tcPr>
          <w:p w14:paraId="784CBF49" w14:textId="35A83444" w:rsidR="00351D55" w:rsidRPr="006136D1" w:rsidRDefault="00DA5560"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 xml:space="preserve">Components </w:t>
            </w:r>
          </w:p>
        </w:tc>
        <w:tc>
          <w:tcPr>
            <w:tcW w:w="2069" w:type="dxa"/>
            <w:vAlign w:val="center"/>
          </w:tcPr>
          <w:p w14:paraId="309B2408" w14:textId="57476CC8" w:rsidR="00351D55" w:rsidRPr="006136D1" w:rsidRDefault="00DA5560"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Sub</w:t>
            </w:r>
            <w:r w:rsidR="00555864" w:rsidRPr="006136D1">
              <w:rPr>
                <w:rFonts w:ascii="Times New Roman" w:hAnsi="Times New Roman" w:cs="Times New Roman"/>
                <w:b/>
                <w:sz w:val="18"/>
                <w:szCs w:val="18"/>
                <w:lang w:val="en-GB"/>
              </w:rPr>
              <w:t>c</w:t>
            </w:r>
            <w:r w:rsidRPr="006136D1">
              <w:rPr>
                <w:rFonts w:ascii="Times New Roman" w:hAnsi="Times New Roman" w:cs="Times New Roman"/>
                <w:b/>
                <w:sz w:val="18"/>
                <w:szCs w:val="18"/>
                <w:lang w:val="en-GB"/>
              </w:rPr>
              <w:t>omponents</w:t>
            </w:r>
          </w:p>
          <w:p w14:paraId="1C97CAC9" w14:textId="750CF233" w:rsidR="00B85453" w:rsidRPr="006136D1" w:rsidRDefault="00B85453"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lastRenderedPageBreak/>
              <w:t>(</w:t>
            </w:r>
            <w:r w:rsidR="00BF626B" w:rsidRPr="006136D1">
              <w:rPr>
                <w:rFonts w:ascii="Times New Roman" w:hAnsi="Times New Roman" w:cs="Times New Roman"/>
                <w:b/>
                <w:sz w:val="18"/>
                <w:szCs w:val="18"/>
                <w:lang w:val="en-GB"/>
              </w:rPr>
              <w:t>Theory</w:t>
            </w:r>
            <w:r w:rsidRPr="006136D1">
              <w:rPr>
                <w:rFonts w:ascii="Times New Roman" w:hAnsi="Times New Roman" w:cs="Times New Roman"/>
                <w:b/>
                <w:sz w:val="18"/>
                <w:szCs w:val="18"/>
                <w:lang w:val="en-GB"/>
              </w:rPr>
              <w:t>-driven Codes)</w:t>
            </w:r>
          </w:p>
        </w:tc>
        <w:tc>
          <w:tcPr>
            <w:tcW w:w="2410" w:type="dxa"/>
            <w:vAlign w:val="center"/>
          </w:tcPr>
          <w:p w14:paraId="064B52FF" w14:textId="77777777" w:rsidR="00DA5560" w:rsidRPr="006136D1" w:rsidRDefault="00DA5560"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lastRenderedPageBreak/>
              <w:t>Description</w:t>
            </w:r>
          </w:p>
        </w:tc>
        <w:tc>
          <w:tcPr>
            <w:tcW w:w="3265" w:type="dxa"/>
            <w:vAlign w:val="center"/>
          </w:tcPr>
          <w:p w14:paraId="12BBA92D" w14:textId="77777777" w:rsidR="00DA5560" w:rsidRPr="006136D1" w:rsidRDefault="00DA5560"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References</w:t>
            </w:r>
          </w:p>
        </w:tc>
      </w:tr>
      <w:tr w:rsidR="00DA5560" w:rsidRPr="006136D1" w14:paraId="1B60A12C" w14:textId="77777777" w:rsidTr="00CB35CA">
        <w:trPr>
          <w:jc w:val="center"/>
        </w:trPr>
        <w:tc>
          <w:tcPr>
            <w:tcW w:w="1187" w:type="dxa"/>
            <w:vAlign w:val="center"/>
          </w:tcPr>
          <w:p w14:paraId="2DA8FC9C" w14:textId="7CE8CD5F" w:rsidR="00DA5560" w:rsidRPr="006136D1" w:rsidRDefault="00226FDB"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Technical Core</w:t>
            </w:r>
          </w:p>
        </w:tc>
        <w:tc>
          <w:tcPr>
            <w:tcW w:w="2069" w:type="dxa"/>
            <w:vAlign w:val="center"/>
          </w:tcPr>
          <w:p w14:paraId="28173065" w14:textId="77777777" w:rsidR="00256F71" w:rsidRPr="006136D1" w:rsidRDefault="00256F71" w:rsidP="000F4F7B">
            <w:pPr>
              <w:pStyle w:val="NoSpacing"/>
              <w:spacing w:line="276" w:lineRule="auto"/>
              <w:jc w:val="both"/>
              <w:rPr>
                <w:rFonts w:ascii="Times New Roman" w:hAnsi="Times New Roman" w:cs="Times New Roman"/>
                <w:sz w:val="18"/>
                <w:szCs w:val="18"/>
                <w:lang w:val="en-GB"/>
              </w:rPr>
            </w:pPr>
          </w:p>
          <w:p w14:paraId="1936DBD7" w14:textId="77777777" w:rsidR="00256F71" w:rsidRPr="006136D1" w:rsidRDefault="00256F71" w:rsidP="000F4F7B">
            <w:pPr>
              <w:pStyle w:val="NoSpacing"/>
              <w:spacing w:line="276" w:lineRule="auto"/>
              <w:jc w:val="both"/>
              <w:rPr>
                <w:rFonts w:ascii="Times New Roman" w:hAnsi="Times New Roman" w:cs="Times New Roman"/>
                <w:sz w:val="18"/>
                <w:szCs w:val="18"/>
                <w:lang w:val="en-GB"/>
              </w:rPr>
            </w:pPr>
          </w:p>
          <w:p w14:paraId="46EFAA90" w14:textId="2A96446C" w:rsidR="00DA5560"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Modularity</w:t>
            </w:r>
          </w:p>
          <w:p w14:paraId="1C3867D2" w14:textId="213B87DF" w:rsidR="000A0F4D"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 </w:t>
            </w:r>
            <w:r w:rsidR="005701F7" w:rsidRPr="006136D1">
              <w:rPr>
                <w:rFonts w:ascii="Times New Roman" w:hAnsi="Times New Roman" w:cs="Times New Roman"/>
                <w:sz w:val="18"/>
                <w:szCs w:val="18"/>
                <w:lang w:val="en-GB"/>
              </w:rPr>
              <w:t>Standardisation</w:t>
            </w:r>
          </w:p>
          <w:p w14:paraId="4524835A" w14:textId="77777777" w:rsidR="000A0F4D" w:rsidRPr="006136D1" w:rsidRDefault="000A0F4D" w:rsidP="000F4F7B">
            <w:pPr>
              <w:pStyle w:val="NoSpacing"/>
              <w:spacing w:line="276" w:lineRule="auto"/>
              <w:jc w:val="both"/>
              <w:rPr>
                <w:rFonts w:ascii="Times New Roman" w:hAnsi="Times New Roman" w:cs="Times New Roman"/>
                <w:sz w:val="18"/>
                <w:szCs w:val="18"/>
                <w:lang w:val="en-GB"/>
              </w:rPr>
            </w:pPr>
          </w:p>
          <w:p w14:paraId="7FBA9886" w14:textId="77777777" w:rsidR="00DA5560" w:rsidRPr="006136D1" w:rsidRDefault="00DA5560" w:rsidP="000F4F7B">
            <w:pPr>
              <w:pStyle w:val="NoSpacing"/>
              <w:spacing w:line="276" w:lineRule="auto"/>
              <w:jc w:val="both"/>
              <w:rPr>
                <w:rFonts w:ascii="Times New Roman" w:hAnsi="Times New Roman" w:cs="Times New Roman"/>
                <w:sz w:val="18"/>
                <w:szCs w:val="18"/>
                <w:lang w:val="en-GB"/>
              </w:rPr>
            </w:pPr>
          </w:p>
        </w:tc>
        <w:tc>
          <w:tcPr>
            <w:tcW w:w="2410" w:type="dxa"/>
            <w:vAlign w:val="center"/>
          </w:tcPr>
          <w:p w14:paraId="347A4803" w14:textId="04B1AA94" w:rsidR="00DA5560" w:rsidRPr="006136D1" w:rsidRDefault="00B448CE" w:rsidP="00B448CE">
            <w:pPr>
              <w:pStyle w:val="NoSpacing"/>
              <w:spacing w:line="276" w:lineRule="auto"/>
              <w:rPr>
                <w:rFonts w:ascii="Times New Roman" w:hAnsi="Times New Roman" w:cs="Times New Roman"/>
                <w:sz w:val="18"/>
                <w:szCs w:val="18"/>
                <w:lang w:val="en-GB"/>
              </w:rPr>
            </w:pPr>
            <w:r>
              <w:rPr>
                <w:rFonts w:ascii="Times New Roman" w:hAnsi="Times New Roman" w:cs="Times New Roman"/>
                <w:sz w:val="18"/>
                <w:szCs w:val="18"/>
                <w:lang w:val="en-GB"/>
              </w:rPr>
              <w:t>R</w:t>
            </w:r>
            <w:r w:rsidR="00DA5560" w:rsidRPr="006136D1">
              <w:rPr>
                <w:rFonts w:ascii="Times New Roman" w:hAnsi="Times New Roman" w:cs="Times New Roman"/>
                <w:sz w:val="18"/>
                <w:szCs w:val="18"/>
                <w:lang w:val="en-GB"/>
              </w:rPr>
              <w:t xml:space="preserve">epresentative of all elements that build the technological core of a </w:t>
            </w:r>
            <w:r>
              <w:rPr>
                <w:rFonts w:ascii="Times New Roman" w:hAnsi="Times New Roman" w:cs="Times New Roman"/>
                <w:sz w:val="18"/>
                <w:szCs w:val="18"/>
                <w:lang w:val="en-GB"/>
              </w:rPr>
              <w:t>PE</w:t>
            </w:r>
          </w:p>
        </w:tc>
        <w:tc>
          <w:tcPr>
            <w:tcW w:w="3265" w:type="dxa"/>
          </w:tcPr>
          <w:p w14:paraId="52297454" w14:textId="1CB820CF" w:rsidR="00DA5560" w:rsidRPr="006136D1" w:rsidRDefault="00460F5C" w:rsidP="0098289F">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fldChar w:fldCharType="begin">
                <w:fldData xml:space="preserve">PEVuZE5vdGU+PENpdGUgQXV0aG9yWWVhcj0iMSI+PEF1dGhvcj5BbWl0PC9BdXRob3I+PFllYXI+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==
</w:fldData>
              </w:fldChar>
            </w:r>
            <w:r w:rsidR="0098289F" w:rsidRPr="006136D1">
              <w:rPr>
                <w:rFonts w:ascii="Times New Roman" w:hAnsi="Times New Roman" w:cs="Times New Roman"/>
                <w:sz w:val="18"/>
                <w:szCs w:val="18"/>
                <w:lang w:val="en-GB"/>
              </w:rPr>
              <w:instrText xml:space="preserve"> ADDIN EN.CITE </w:instrText>
            </w:r>
            <w:r w:rsidR="0098289F" w:rsidRPr="006136D1">
              <w:rPr>
                <w:rFonts w:ascii="Times New Roman" w:hAnsi="Times New Roman" w:cs="Times New Roman"/>
                <w:sz w:val="18"/>
                <w:szCs w:val="18"/>
                <w:lang w:val="en-GB"/>
              </w:rPr>
              <w:fldChar w:fldCharType="begin">
                <w:fldData xml:space="preserve">PEVuZE5vdGU+PENpdGUgQXV0aG9yWWVhcj0iMSI+PEF1dGhvcj5BbWl0PC9BdXRob3I+PFllYXI+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==
</w:fldData>
              </w:fldChar>
            </w:r>
            <w:r w:rsidR="0098289F" w:rsidRPr="006136D1">
              <w:rPr>
                <w:rFonts w:ascii="Times New Roman" w:hAnsi="Times New Roman" w:cs="Times New Roman"/>
                <w:sz w:val="18"/>
                <w:szCs w:val="18"/>
                <w:lang w:val="en-GB"/>
              </w:rPr>
              <w:instrText xml:space="preserve"> ADDIN EN.CITE.DATA </w:instrText>
            </w:r>
            <w:r w:rsidR="0098289F" w:rsidRPr="006136D1">
              <w:rPr>
                <w:rFonts w:ascii="Times New Roman" w:hAnsi="Times New Roman" w:cs="Times New Roman"/>
                <w:sz w:val="18"/>
                <w:szCs w:val="18"/>
                <w:lang w:val="en-GB"/>
              </w:rPr>
            </w:r>
            <w:r w:rsidR="0098289F"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r>
            <w:r w:rsidRPr="006136D1">
              <w:rPr>
                <w:rFonts w:ascii="Times New Roman" w:hAnsi="Times New Roman" w:cs="Times New Roman"/>
                <w:sz w:val="18"/>
                <w:szCs w:val="18"/>
                <w:lang w:val="en-GB"/>
              </w:rPr>
              <w:fldChar w:fldCharType="separate"/>
            </w:r>
            <w:r w:rsidR="0098289F" w:rsidRPr="006136D1">
              <w:rPr>
                <w:rFonts w:ascii="Times New Roman" w:hAnsi="Times New Roman" w:cs="Times New Roman"/>
                <w:noProof/>
                <w:sz w:val="18"/>
                <w:szCs w:val="18"/>
                <w:lang w:val="en-GB"/>
              </w:rPr>
              <w:t>Amit and Zott (2001), Gawer (2014), Gawer and Cusumano (2014), (Acquier et al., 2017), Brax et al. (2017), Cenamor et al. (2017), Visnjic et al. (2017), Story et al. (2017), Ardolino et al. (2018), Kuula et al. (2018), Salonen et al. (2018), West et al. (2018), Meyer and Lehnerd (1997)</w:t>
            </w:r>
            <w:r w:rsidRPr="006136D1">
              <w:rPr>
                <w:rFonts w:ascii="Times New Roman" w:hAnsi="Times New Roman" w:cs="Times New Roman"/>
                <w:sz w:val="18"/>
                <w:szCs w:val="18"/>
                <w:lang w:val="en-GB"/>
              </w:rPr>
              <w:fldChar w:fldCharType="end"/>
            </w:r>
          </w:p>
        </w:tc>
      </w:tr>
      <w:tr w:rsidR="00DA5560" w:rsidRPr="006136D1" w14:paraId="4A9CEFB9" w14:textId="77777777" w:rsidTr="00BF626B">
        <w:trPr>
          <w:jc w:val="center"/>
        </w:trPr>
        <w:tc>
          <w:tcPr>
            <w:tcW w:w="1187" w:type="dxa"/>
            <w:vAlign w:val="center"/>
          </w:tcPr>
          <w:p w14:paraId="6513C29D" w14:textId="1AD14D81" w:rsidR="00DA5560" w:rsidRPr="006136D1" w:rsidRDefault="00437355"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Key </w:t>
            </w:r>
            <w:r w:rsidR="00DA5560" w:rsidRPr="006136D1">
              <w:rPr>
                <w:rFonts w:ascii="Times New Roman" w:hAnsi="Times New Roman" w:cs="Times New Roman"/>
                <w:sz w:val="18"/>
                <w:szCs w:val="18"/>
                <w:lang w:val="en-GB"/>
              </w:rPr>
              <w:t>Actors</w:t>
            </w:r>
          </w:p>
        </w:tc>
        <w:tc>
          <w:tcPr>
            <w:tcW w:w="2069" w:type="dxa"/>
            <w:vAlign w:val="center"/>
          </w:tcPr>
          <w:p w14:paraId="421DF2A0" w14:textId="77777777" w:rsidR="00DA5560"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Platform leader</w:t>
            </w:r>
          </w:p>
          <w:p w14:paraId="11F1CC0E" w14:textId="77777777" w:rsidR="00DA5560"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Complementor</w:t>
            </w:r>
          </w:p>
          <w:p w14:paraId="042DE618" w14:textId="77777777" w:rsidR="00DA5560"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End user</w:t>
            </w:r>
          </w:p>
        </w:tc>
        <w:tc>
          <w:tcPr>
            <w:tcW w:w="2410" w:type="dxa"/>
            <w:vAlign w:val="center"/>
          </w:tcPr>
          <w:p w14:paraId="6FE0D240" w14:textId="48654A78" w:rsidR="00DA5560" w:rsidRPr="006136D1" w:rsidRDefault="00270DAD" w:rsidP="00B448CE">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Major stakeholders</w:t>
            </w:r>
            <w:r w:rsidR="00DA5560" w:rsidRPr="006136D1">
              <w:rPr>
                <w:rFonts w:ascii="Times New Roman" w:hAnsi="Times New Roman" w:cs="Times New Roman"/>
                <w:sz w:val="18"/>
                <w:szCs w:val="18"/>
                <w:lang w:val="en-GB"/>
              </w:rPr>
              <w:t xml:space="preserve"> </w:t>
            </w:r>
            <w:r w:rsidRPr="006136D1">
              <w:rPr>
                <w:rFonts w:ascii="Times New Roman" w:hAnsi="Times New Roman" w:cs="Times New Roman"/>
                <w:sz w:val="18"/>
                <w:szCs w:val="18"/>
                <w:lang w:val="en-GB"/>
              </w:rPr>
              <w:t>undertaking and influencing</w:t>
            </w:r>
            <w:r w:rsidR="00DA5560" w:rsidRPr="006136D1">
              <w:rPr>
                <w:rFonts w:ascii="Times New Roman" w:hAnsi="Times New Roman" w:cs="Times New Roman"/>
                <w:sz w:val="18"/>
                <w:szCs w:val="18"/>
                <w:lang w:val="en-GB"/>
              </w:rPr>
              <w:t xml:space="preserve"> work in </w:t>
            </w:r>
            <w:r w:rsidR="00B448CE">
              <w:rPr>
                <w:rFonts w:ascii="Times New Roman" w:hAnsi="Times New Roman" w:cs="Times New Roman"/>
                <w:sz w:val="18"/>
                <w:szCs w:val="18"/>
                <w:lang w:val="en-GB"/>
              </w:rPr>
              <w:t>PEs</w:t>
            </w:r>
            <w:r w:rsidR="00DA5560" w:rsidRPr="006136D1">
              <w:rPr>
                <w:rFonts w:ascii="Times New Roman" w:hAnsi="Times New Roman" w:cs="Times New Roman"/>
                <w:sz w:val="18"/>
                <w:szCs w:val="18"/>
                <w:lang w:val="en-GB"/>
              </w:rPr>
              <w:t xml:space="preserve">. </w:t>
            </w:r>
            <w:r w:rsidR="00301F48" w:rsidRPr="006136D1">
              <w:rPr>
                <w:rFonts w:ascii="Times New Roman" w:hAnsi="Times New Roman" w:cs="Times New Roman"/>
                <w:sz w:val="18"/>
                <w:szCs w:val="18"/>
                <w:lang w:val="en-GB"/>
              </w:rPr>
              <w:t xml:space="preserve">They </w:t>
            </w:r>
            <w:r w:rsidR="00DA5560" w:rsidRPr="006136D1">
              <w:rPr>
                <w:rFonts w:ascii="Times New Roman" w:hAnsi="Times New Roman" w:cs="Times New Roman"/>
                <w:sz w:val="18"/>
                <w:szCs w:val="18"/>
                <w:lang w:val="en-GB"/>
              </w:rPr>
              <w:t xml:space="preserve">set forward claims or benefit from system development </w:t>
            </w:r>
          </w:p>
        </w:tc>
        <w:tc>
          <w:tcPr>
            <w:tcW w:w="3265" w:type="dxa"/>
          </w:tcPr>
          <w:p w14:paraId="1EEECF8C" w14:textId="2D3E5160" w:rsidR="00DA5560" w:rsidRPr="006136D1" w:rsidRDefault="005064CB"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fldChar w:fldCharType="begin">
                <w:fldData xml:space="preserve">PEVuZE5vdGU+PENpdGUgQXV0aG9yWWVhcj0iMSI+PEF1dGhvcj5DdXN1bWFubzwvQXV0aG9yPjxZ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</w:fldData>
              </w:fldChar>
            </w:r>
            <w:r w:rsidR="00506AAE" w:rsidRPr="006136D1">
              <w:rPr>
                <w:rFonts w:ascii="Times New Roman" w:hAnsi="Times New Roman" w:cs="Times New Roman"/>
                <w:sz w:val="18"/>
                <w:szCs w:val="18"/>
                <w:lang w:val="en-GB"/>
              </w:rPr>
              <w:instrText xml:space="preserve"> ADDIN EN.CITE </w:instrText>
            </w:r>
            <w:r w:rsidR="00506AAE" w:rsidRPr="006136D1">
              <w:rPr>
                <w:rFonts w:ascii="Times New Roman" w:hAnsi="Times New Roman" w:cs="Times New Roman"/>
                <w:sz w:val="18"/>
                <w:szCs w:val="18"/>
                <w:lang w:val="en-GB"/>
              </w:rPr>
              <w:fldChar w:fldCharType="begin">
                <w:fldData xml:space="preserve">PEVuZE5vdGU+PENpdGUgQXV0aG9yWWVhcj0iMSI+PEF1dGhvcj5DdXN1bWFubzwvQXV0aG9yPjxZ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</w:fldData>
              </w:fldChar>
            </w:r>
            <w:r w:rsidR="00506AAE" w:rsidRPr="006136D1">
              <w:rPr>
                <w:rFonts w:ascii="Times New Roman" w:hAnsi="Times New Roman" w:cs="Times New Roman"/>
                <w:sz w:val="18"/>
                <w:szCs w:val="18"/>
                <w:lang w:val="en-GB"/>
              </w:rPr>
              <w:instrText xml:space="preserve"> ADDIN EN.CITE.DATA </w:instrText>
            </w:r>
            <w:r w:rsidR="00506AAE" w:rsidRPr="006136D1">
              <w:rPr>
                <w:rFonts w:ascii="Times New Roman" w:hAnsi="Times New Roman" w:cs="Times New Roman"/>
                <w:sz w:val="18"/>
                <w:szCs w:val="18"/>
                <w:lang w:val="en-GB"/>
              </w:rPr>
            </w:r>
            <w:r w:rsidR="00506AAE"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r>
            <w:r w:rsidRPr="006136D1">
              <w:rPr>
                <w:rFonts w:ascii="Times New Roman" w:hAnsi="Times New Roman" w:cs="Times New Roman"/>
                <w:sz w:val="18"/>
                <w:szCs w:val="18"/>
                <w:lang w:val="en-GB"/>
              </w:rPr>
              <w:fldChar w:fldCharType="separate"/>
            </w:r>
            <w:r w:rsidR="00506AAE" w:rsidRPr="006136D1">
              <w:rPr>
                <w:rFonts w:ascii="Times New Roman" w:hAnsi="Times New Roman" w:cs="Times New Roman"/>
                <w:noProof/>
                <w:sz w:val="18"/>
                <w:szCs w:val="18"/>
                <w:lang w:val="en-GB"/>
              </w:rPr>
              <w:t>Cusumano and Gawer (2002), Lusch and Nambisan (2015), Immonen et al. (2016), Eloranta and Turunen (2016), Cenamor et al. (2017), Perks et al. (2017), Tao et al. (2017), Sussan and Acs (2017), Löfberg and Åkesson (2018), West et al. (2018)</w:t>
            </w:r>
            <w:r w:rsidRPr="006136D1">
              <w:rPr>
                <w:rFonts w:ascii="Times New Roman" w:hAnsi="Times New Roman" w:cs="Times New Roman"/>
                <w:sz w:val="18"/>
                <w:szCs w:val="18"/>
                <w:lang w:val="en-GB"/>
              </w:rPr>
              <w:fldChar w:fldCharType="end"/>
            </w:r>
          </w:p>
        </w:tc>
      </w:tr>
      <w:tr w:rsidR="00226FDB" w:rsidRPr="006136D1" w14:paraId="41F7E249" w14:textId="77777777" w:rsidTr="00BF626B">
        <w:trPr>
          <w:jc w:val="center"/>
        </w:trPr>
        <w:tc>
          <w:tcPr>
            <w:tcW w:w="1187" w:type="dxa"/>
            <w:vAlign w:val="center"/>
          </w:tcPr>
          <w:p w14:paraId="676429BD" w14:textId="4767308F" w:rsidR="00226FDB" w:rsidRPr="006136D1" w:rsidRDefault="00437355"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Structural Boundaries</w:t>
            </w:r>
          </w:p>
        </w:tc>
        <w:tc>
          <w:tcPr>
            <w:tcW w:w="2069" w:type="dxa"/>
            <w:vAlign w:val="center"/>
          </w:tcPr>
          <w:p w14:paraId="08A21CE4" w14:textId="77777777" w:rsidR="00226FDB" w:rsidRPr="006136D1" w:rsidRDefault="00226FDB"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 Internal </w:t>
            </w:r>
          </w:p>
          <w:p w14:paraId="4E3B1984" w14:textId="77777777" w:rsidR="00226FDB" w:rsidRPr="006136D1" w:rsidRDefault="00226FDB"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 Supply chain     </w:t>
            </w:r>
          </w:p>
          <w:p w14:paraId="4C4EA9C1" w14:textId="77777777" w:rsidR="00226FDB" w:rsidRPr="006136D1" w:rsidRDefault="00226FDB"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 External </w:t>
            </w:r>
          </w:p>
        </w:tc>
        <w:tc>
          <w:tcPr>
            <w:tcW w:w="2410" w:type="dxa"/>
            <w:vAlign w:val="center"/>
          </w:tcPr>
          <w:p w14:paraId="00D331ED" w14:textId="2B45E523" w:rsidR="00226FDB" w:rsidRPr="006136D1" w:rsidRDefault="00437355"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Account</w:t>
            </w:r>
            <w:r w:rsidR="00226FDB" w:rsidRPr="006136D1">
              <w:rPr>
                <w:rFonts w:ascii="Times New Roman" w:hAnsi="Times New Roman" w:cs="Times New Roman"/>
                <w:sz w:val="18"/>
                <w:szCs w:val="18"/>
                <w:lang w:val="en-GB"/>
              </w:rPr>
              <w:t xml:space="preserve"> for workflow, issues of decision-making, interface sharing and actors operating across different architectures</w:t>
            </w:r>
          </w:p>
        </w:tc>
        <w:tc>
          <w:tcPr>
            <w:tcW w:w="3265" w:type="dxa"/>
          </w:tcPr>
          <w:p w14:paraId="412EF849" w14:textId="77777777" w:rsidR="00226FDB" w:rsidRPr="006136D1" w:rsidRDefault="00226FDB"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fldChar w:fldCharType="begin"/>
            </w:r>
            <w:r w:rsidRPr="006136D1">
              <w:rPr>
                <w:rFonts w:ascii="Times New Roman" w:hAnsi="Times New Roman" w:cs="Times New Roman"/>
                <w:sz w:val="18"/>
                <w:szCs w:val="18"/>
                <w:lang w:val="en-GB"/>
              </w:rPr>
              <w:instrText xml:space="preserve"> ADDIN EN.CITE &lt;EndNote&gt;&lt;Cite AuthorYear="1"&gt;&lt;Author&gt;Gawer&lt;/Author&gt;&lt;Year&gt;2014&lt;/Year&gt;&lt;RecNum&gt;1&lt;/RecNum&gt;&lt;DisplayText&gt;Gawer and Cusumano (2014)&lt;/DisplayText&gt;&lt;record&gt;&lt;rec-number&gt;1&lt;/rec-number&gt;&lt;foreign-keys&gt;&lt;key app="EN" db-id="wwddewsswdrrfkewdv6vdtw22ewvtrdt9e0p" timestamp="1533045678"&gt;1&lt;/key&gt;&lt;/foreign-keys&gt;&lt;ref-type name="Journal Article"&gt;17&lt;/ref-type&gt;&lt;contributors&gt;&lt;authors&gt;&lt;author&gt;Gawer, Annabelle&lt;/author&gt;&lt;author&gt;Cusumano, Michael A&lt;/author&gt;&lt;/authors&gt;&lt;/contributors&gt;&lt;titles&gt;&lt;title&gt;Industry platforms and ecosystem innovation&lt;/title&gt;&lt;secondary-title&gt;Journal of Product Innovation Management&lt;/secondary-title&gt;&lt;/titles&gt;&lt;periodical&gt;&lt;full-title&gt;Journal of Product Innovation Management&lt;/full-title&gt;&lt;/periodical&gt;&lt;pages&gt;417-433&lt;/pages&gt;&lt;volume&gt;31&lt;/volume&gt;&lt;number&gt;3&lt;/number&gt;&lt;dates&gt;&lt;year&gt;2014&lt;/year&gt;&lt;/dates&gt;&lt;isbn&gt;0737-6782&lt;/isbn&gt;&lt;urls&gt;&lt;/urls&gt;&lt;/record&gt;&lt;/Cite&gt;&lt;/EndNote&gt;</w:instrText>
            </w:r>
            <w:r w:rsidRPr="006136D1">
              <w:rPr>
                <w:rFonts w:ascii="Times New Roman" w:hAnsi="Times New Roman" w:cs="Times New Roman"/>
                <w:sz w:val="18"/>
                <w:szCs w:val="18"/>
                <w:lang w:val="en-GB"/>
              </w:rPr>
              <w:fldChar w:fldCharType="separate"/>
            </w:r>
            <w:r w:rsidRPr="006136D1">
              <w:rPr>
                <w:rFonts w:ascii="Times New Roman" w:hAnsi="Times New Roman" w:cs="Times New Roman"/>
                <w:noProof/>
                <w:sz w:val="18"/>
                <w:szCs w:val="18"/>
                <w:lang w:val="en-GB"/>
              </w:rPr>
              <w:t>Gawer and Cusumano (2014)</w:t>
            </w:r>
            <w:r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t xml:space="preserve">, </w:t>
            </w:r>
            <w:r w:rsidRPr="006136D1">
              <w:rPr>
                <w:rFonts w:ascii="Times New Roman" w:hAnsi="Times New Roman" w:cs="Times New Roman"/>
                <w:sz w:val="18"/>
                <w:szCs w:val="18"/>
                <w:lang w:val="en-GB"/>
              </w:rPr>
              <w:fldChar w:fldCharType="begin"/>
            </w:r>
            <w:r w:rsidRPr="006136D1">
              <w:rPr>
                <w:rFonts w:ascii="Times New Roman" w:hAnsi="Times New Roman" w:cs="Times New Roman"/>
                <w:sz w:val="18"/>
                <w:szCs w:val="18"/>
                <w:lang w:val="en-GB"/>
              </w:rPr>
              <w:instrText xml:space="preserve"> ADDIN EN.CITE &lt;EndNote&gt;&lt;Cite AuthorYear="1"&gt;&lt;Author&gt;Den Hartigh&lt;/Author&gt;&lt;Year&gt;2016&lt;/Year&gt;&lt;RecNum&gt;149&lt;/RecNum&gt;&lt;DisplayText&gt;Den Hartigh et al. (2016)&lt;/DisplayText&gt;&lt;record&gt;&lt;rec-number&gt;149&lt;/rec-number&gt;&lt;foreign-keys&gt;&lt;key app="EN" db-id="wwddewsswdrrfkewdv6vdtw22ewvtrdt9e0p" timestamp="1533046191"&gt;149&lt;/key&gt;&lt;/foreign-keys&gt;&lt;ref-type name="Journal Article"&gt;17&lt;/ref-type&gt;&lt;contributors&gt;&lt;authors&gt;&lt;author&gt;Den Hartigh, E.&lt;/author&gt;&lt;author&gt;Ortt, J. R.&lt;/author&gt;&lt;author&gt;Van De Kaa, G.&lt;/author&gt;&lt;author&gt;Stolwijk, C. C. M.&lt;/author&gt;&lt;/authors&gt;&lt;/contributors&gt;&lt;titles&gt;&lt;title&gt;Platform control during battles for market dominance: The case of Apple versus IBM in the early personal computer industry&lt;/title&gt;&lt;secondary-title&gt;Technovation&lt;/secondary-title&gt;&lt;/titles&gt;&lt;periodical&gt;&lt;full-title&gt;Technovation&lt;/full-title&gt;&lt;/periodical&gt;&lt;pages&gt;4-12&lt;/pages&gt;&lt;volume&gt;48-49&lt;/volume&gt;&lt;dates&gt;&lt;year&gt;2016&lt;/year&gt;&lt;/dates&gt;&lt;work-type&gt;Article&lt;/work-type&gt;&lt;urls&gt;&lt;related-urls&gt;&lt;url&gt;https://www.scopus.com/inward/record.uri?eid=2-s2.0-84959116307&amp;amp;doi=10.1016%2fj.technovation.2015.12.001&amp;amp;partnerID=40&amp;amp;md5=a6e8a55ab1e3bd93916433484ccfc9d0&lt;/url&gt;&lt;/related-urls&gt;&lt;/urls&gt;&lt;electronic-resource-num&gt;10.1016/j.technovation.2015.12.001&lt;/electronic-resource-num&gt;&lt;remote-database-name&gt;Scopus&lt;/remote-database-name&gt;&lt;/record&gt;&lt;/Cite&gt;&lt;/EndNote&gt;</w:instrText>
            </w:r>
            <w:r w:rsidRPr="006136D1">
              <w:rPr>
                <w:rFonts w:ascii="Times New Roman" w:hAnsi="Times New Roman" w:cs="Times New Roman"/>
                <w:sz w:val="18"/>
                <w:szCs w:val="18"/>
                <w:lang w:val="en-GB"/>
              </w:rPr>
              <w:fldChar w:fldCharType="separate"/>
            </w:r>
            <w:r w:rsidRPr="006136D1">
              <w:rPr>
                <w:rFonts w:ascii="Times New Roman" w:hAnsi="Times New Roman" w:cs="Times New Roman"/>
                <w:noProof/>
                <w:sz w:val="18"/>
                <w:szCs w:val="18"/>
                <w:lang w:val="en-GB"/>
              </w:rPr>
              <w:t>Den Hartigh et al. (2016)</w:t>
            </w:r>
            <w:r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t xml:space="preserve">, </w:t>
            </w:r>
            <w:r w:rsidRPr="006136D1">
              <w:rPr>
                <w:rFonts w:ascii="Times New Roman" w:hAnsi="Times New Roman" w:cs="Times New Roman"/>
                <w:sz w:val="18"/>
                <w:szCs w:val="18"/>
                <w:lang w:val="en-GB"/>
              </w:rPr>
              <w:fldChar w:fldCharType="begin">
                <w:fldData xml:space="preserve">PEVuZE5vdGU+PENpdGUgQXV0aG9yWWVhcj0iMSI+PEF1dGhvcj5FbG9yYW50YTwvQXV0aG9yPjxZ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=
</w:fldData>
              </w:fldChar>
            </w:r>
            <w:r w:rsidRPr="006136D1">
              <w:rPr>
                <w:rFonts w:ascii="Times New Roman" w:hAnsi="Times New Roman" w:cs="Times New Roman"/>
                <w:sz w:val="18"/>
                <w:szCs w:val="18"/>
                <w:lang w:val="en-GB"/>
              </w:rPr>
              <w:instrText xml:space="preserve"> ADDIN EN.CITE </w:instrText>
            </w:r>
            <w:r w:rsidRPr="006136D1">
              <w:rPr>
                <w:rFonts w:ascii="Times New Roman" w:hAnsi="Times New Roman" w:cs="Times New Roman"/>
                <w:sz w:val="18"/>
                <w:szCs w:val="18"/>
                <w:lang w:val="en-GB"/>
              </w:rPr>
              <w:fldChar w:fldCharType="begin">
                <w:fldData xml:space="preserve">PEVuZE5vdGU+PENpdGUgQXV0aG9yWWVhcj0iMSI+PEF1dGhvcj5FbG9yYW50YTwvQXV0aG9yPjxZ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=
</w:fldData>
              </w:fldChar>
            </w:r>
            <w:r w:rsidRPr="006136D1">
              <w:rPr>
                <w:rFonts w:ascii="Times New Roman" w:hAnsi="Times New Roman" w:cs="Times New Roman"/>
                <w:sz w:val="18"/>
                <w:szCs w:val="18"/>
                <w:lang w:val="en-GB"/>
              </w:rPr>
              <w:instrText xml:space="preserve"> ADDIN EN.CITE.DATA </w:instrText>
            </w:r>
            <w:r w:rsidRPr="006136D1">
              <w:rPr>
                <w:rFonts w:ascii="Times New Roman" w:hAnsi="Times New Roman" w:cs="Times New Roman"/>
                <w:sz w:val="18"/>
                <w:szCs w:val="18"/>
                <w:lang w:val="en-GB"/>
              </w:rPr>
            </w:r>
            <w:r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r>
            <w:r w:rsidRPr="006136D1">
              <w:rPr>
                <w:rFonts w:ascii="Times New Roman" w:hAnsi="Times New Roman" w:cs="Times New Roman"/>
                <w:sz w:val="18"/>
                <w:szCs w:val="18"/>
                <w:lang w:val="en-GB"/>
              </w:rPr>
              <w:fldChar w:fldCharType="separate"/>
            </w:r>
            <w:r w:rsidRPr="006136D1">
              <w:rPr>
                <w:rFonts w:ascii="Times New Roman" w:hAnsi="Times New Roman" w:cs="Times New Roman"/>
                <w:noProof/>
                <w:sz w:val="18"/>
                <w:szCs w:val="18"/>
                <w:lang w:val="en-GB"/>
              </w:rPr>
              <w:t>Eloranta and Turunen (2016), Facin et al. (2016), Brown et al. (2017)</w:t>
            </w:r>
            <w:r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t xml:space="preserve">, </w:t>
            </w:r>
            <w:r w:rsidRPr="006136D1">
              <w:rPr>
                <w:rFonts w:ascii="Times New Roman" w:hAnsi="Times New Roman" w:cs="Times New Roman"/>
                <w:sz w:val="18"/>
                <w:szCs w:val="18"/>
                <w:lang w:val="en-GB"/>
              </w:rPr>
              <w:fldChar w:fldCharType="begin"/>
            </w:r>
            <w:r w:rsidRPr="006136D1">
              <w:rPr>
                <w:rFonts w:ascii="Times New Roman" w:hAnsi="Times New Roman" w:cs="Times New Roman"/>
                <w:sz w:val="18"/>
                <w:szCs w:val="18"/>
                <w:lang w:val="en-GB"/>
              </w:rPr>
              <w:instrText xml:space="preserve"> ADDIN EN.CITE &lt;EndNote&gt;&lt;Cite AuthorYear="1"&gt;&lt;Author&gt;Wei&lt;/Author&gt;&lt;Year&gt;2019&lt;/Year&gt;&lt;RecNum&gt;375&lt;/RecNum&gt;&lt;DisplayText&gt;Wei et al. (2019)&lt;/DisplayText&gt;&lt;record&gt;&lt;rec-number&gt;375&lt;/rec-number&gt;&lt;foreign-keys&gt;&lt;key app="EN" db-id="wwddewsswdrrfkewdv6vdtw22ewvtrdt9e0p" timestamp="1558357263"&gt;375&lt;/key&gt;&lt;/foreign-keys&gt;&lt;ref-type name="Journal Article"&gt;17&lt;/ref-type&gt;&lt;contributors&gt;&lt;authors&gt;&lt;author&gt;Wei, Ruiqi&lt;/author&gt;&lt;author&gt;Geiger, Susi&lt;/author&gt;&lt;author&gt;Vize, Róisín&lt;/author&gt;&lt;/authors&gt;&lt;/contributors&gt;&lt;titles&gt;&lt;title&gt;A platform approach in solution business: How platform openness can be used to control solution networks&lt;/title&gt;&lt;secondary-title&gt;Industrial Marketing Management&lt;/secondary-title&gt;&lt;/titles&gt;&lt;periodical&gt;&lt;full-title&gt;Industrial Marketing Management&lt;/full-title&gt;&lt;/periodical&gt;&lt;dates&gt;&lt;year&gt;2019&lt;/year&gt;&lt;/dates&gt;&lt;isbn&gt;0019-8501&lt;/isbn&gt;&lt;urls&gt;&lt;/urls&gt;&lt;/record&gt;&lt;/Cite&gt;&lt;/EndNote&gt;</w:instrText>
            </w:r>
            <w:r w:rsidRPr="006136D1">
              <w:rPr>
                <w:rFonts w:ascii="Times New Roman" w:hAnsi="Times New Roman" w:cs="Times New Roman"/>
                <w:sz w:val="18"/>
                <w:szCs w:val="18"/>
                <w:lang w:val="en-GB"/>
              </w:rPr>
              <w:fldChar w:fldCharType="separate"/>
            </w:r>
            <w:r w:rsidRPr="006136D1">
              <w:rPr>
                <w:rFonts w:ascii="Times New Roman" w:hAnsi="Times New Roman" w:cs="Times New Roman"/>
                <w:noProof/>
                <w:sz w:val="18"/>
                <w:szCs w:val="18"/>
                <w:lang w:val="en-GB"/>
              </w:rPr>
              <w:t>Wei et al. (2019)</w:t>
            </w:r>
            <w:r w:rsidRPr="006136D1">
              <w:rPr>
                <w:rFonts w:ascii="Times New Roman" w:hAnsi="Times New Roman" w:cs="Times New Roman"/>
                <w:sz w:val="18"/>
                <w:szCs w:val="18"/>
                <w:lang w:val="en-GB"/>
              </w:rPr>
              <w:fldChar w:fldCharType="end"/>
            </w:r>
          </w:p>
        </w:tc>
      </w:tr>
      <w:tr w:rsidR="00DA5560" w:rsidRPr="006136D1" w14:paraId="17B5D3DF" w14:textId="77777777" w:rsidTr="00BF626B">
        <w:trPr>
          <w:jc w:val="center"/>
        </w:trPr>
        <w:tc>
          <w:tcPr>
            <w:tcW w:w="1187" w:type="dxa"/>
            <w:vAlign w:val="center"/>
          </w:tcPr>
          <w:p w14:paraId="01A55916" w14:textId="0BF571EB" w:rsidR="00DA5560" w:rsidRPr="006136D1" w:rsidRDefault="00C86640"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Task</w:t>
            </w:r>
            <w:r w:rsidR="00437355" w:rsidRPr="006136D1">
              <w:rPr>
                <w:rFonts w:ascii="Times New Roman" w:hAnsi="Times New Roman" w:cs="Times New Roman"/>
                <w:sz w:val="18"/>
                <w:szCs w:val="18"/>
                <w:lang w:val="en-GB"/>
              </w:rPr>
              <w:t>s</w:t>
            </w:r>
          </w:p>
        </w:tc>
        <w:tc>
          <w:tcPr>
            <w:tcW w:w="2069" w:type="dxa"/>
            <w:vAlign w:val="center"/>
          </w:tcPr>
          <w:p w14:paraId="3F576268" w14:textId="77777777" w:rsidR="00DA5560"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 </w:t>
            </w:r>
            <w:r w:rsidR="00C86640" w:rsidRPr="006136D1">
              <w:rPr>
                <w:rFonts w:ascii="Times New Roman" w:hAnsi="Times New Roman" w:cs="Times New Roman"/>
                <w:sz w:val="18"/>
                <w:szCs w:val="18"/>
                <w:lang w:val="en-GB"/>
              </w:rPr>
              <w:t>Governance</w:t>
            </w:r>
          </w:p>
          <w:p w14:paraId="1666F937" w14:textId="77777777" w:rsidR="00DA5560" w:rsidRPr="006136D1" w:rsidRDefault="00DA5560" w:rsidP="000F4F7B">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 </w:t>
            </w:r>
            <w:r w:rsidR="00C86640" w:rsidRPr="006136D1">
              <w:rPr>
                <w:rFonts w:ascii="Times New Roman" w:hAnsi="Times New Roman" w:cs="Times New Roman"/>
                <w:sz w:val="18"/>
                <w:szCs w:val="18"/>
                <w:lang w:val="en-GB"/>
              </w:rPr>
              <w:t>Orchestration</w:t>
            </w:r>
          </w:p>
        </w:tc>
        <w:tc>
          <w:tcPr>
            <w:tcW w:w="2410" w:type="dxa"/>
            <w:vAlign w:val="center"/>
          </w:tcPr>
          <w:p w14:paraId="07737239" w14:textId="62151BB6" w:rsidR="00DA5560" w:rsidRPr="006136D1" w:rsidRDefault="00076C67"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A</w:t>
            </w:r>
            <w:r w:rsidR="00437355" w:rsidRPr="006136D1">
              <w:rPr>
                <w:rFonts w:ascii="Times New Roman" w:hAnsi="Times New Roman" w:cs="Times New Roman"/>
                <w:sz w:val="18"/>
                <w:szCs w:val="18"/>
                <w:lang w:val="en-GB"/>
              </w:rPr>
              <w:t>ccount</w:t>
            </w:r>
            <w:r w:rsidR="00DA5560" w:rsidRPr="006136D1">
              <w:rPr>
                <w:rFonts w:ascii="Times New Roman" w:hAnsi="Times New Roman" w:cs="Times New Roman"/>
                <w:sz w:val="18"/>
                <w:szCs w:val="18"/>
                <w:lang w:val="en-GB"/>
              </w:rPr>
              <w:t xml:space="preserve"> for mechanisms of authority and orchestration, which together ensure the alignment of goals of multiple stakeholders participating in a </w:t>
            </w:r>
            <w:r w:rsidR="00B448CE">
              <w:rPr>
                <w:rFonts w:ascii="Times New Roman" w:hAnsi="Times New Roman" w:cs="Times New Roman"/>
                <w:sz w:val="18"/>
                <w:szCs w:val="18"/>
                <w:lang w:val="en-GB"/>
              </w:rPr>
              <w:t>PE</w:t>
            </w:r>
          </w:p>
          <w:p w14:paraId="72F1B3DE" w14:textId="77777777" w:rsidR="00EC19E8" w:rsidRPr="006136D1" w:rsidRDefault="00EC19E8" w:rsidP="000F4F7B">
            <w:pPr>
              <w:pStyle w:val="NoSpacing"/>
              <w:spacing w:line="276" w:lineRule="auto"/>
              <w:rPr>
                <w:rFonts w:ascii="Times New Roman" w:hAnsi="Times New Roman" w:cs="Times New Roman"/>
                <w:sz w:val="18"/>
                <w:szCs w:val="18"/>
                <w:lang w:val="en-GB"/>
              </w:rPr>
            </w:pPr>
          </w:p>
        </w:tc>
        <w:tc>
          <w:tcPr>
            <w:tcW w:w="3265" w:type="dxa"/>
          </w:tcPr>
          <w:p w14:paraId="3D8E5092" w14:textId="5AA01F97" w:rsidR="00EC19E8" w:rsidRPr="006136D1" w:rsidRDefault="007F60F3"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fldChar w:fldCharType="begin">
                <w:fldData xml:space="preserve">PEVuZE5vdGU+PENpdGUgQXV0aG9yWWVhcj0iMSI+PEF1dGhvcj5DdXN1bWFubzwvQXV0aG9yPjxZ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</w:fldData>
              </w:fldChar>
            </w:r>
            <w:r w:rsidR="006B65C5" w:rsidRPr="006136D1">
              <w:rPr>
                <w:rFonts w:ascii="Times New Roman" w:hAnsi="Times New Roman" w:cs="Times New Roman"/>
                <w:sz w:val="18"/>
                <w:szCs w:val="18"/>
                <w:lang w:val="en-GB"/>
              </w:rPr>
              <w:instrText xml:space="preserve"> ADDIN EN.CITE </w:instrText>
            </w:r>
            <w:r w:rsidR="006B65C5" w:rsidRPr="006136D1">
              <w:rPr>
                <w:rFonts w:ascii="Times New Roman" w:hAnsi="Times New Roman" w:cs="Times New Roman"/>
                <w:sz w:val="18"/>
                <w:szCs w:val="18"/>
                <w:lang w:val="en-GB"/>
              </w:rPr>
              <w:fldChar w:fldCharType="begin">
                <w:fldData xml:space="preserve">PEVuZE5vdGU+PENpdGUgQXV0aG9yWWVhcj0iMSI+PEF1dGhvcj5DdXN1bWFubzwvQXV0aG9yPjxZ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</w:fldData>
              </w:fldChar>
            </w:r>
            <w:r w:rsidR="006B65C5" w:rsidRPr="006136D1">
              <w:rPr>
                <w:rFonts w:ascii="Times New Roman" w:hAnsi="Times New Roman" w:cs="Times New Roman"/>
                <w:sz w:val="18"/>
                <w:szCs w:val="18"/>
                <w:lang w:val="en-GB"/>
              </w:rPr>
              <w:instrText xml:space="preserve"> ADDIN EN.CITE.DATA </w:instrText>
            </w:r>
            <w:r w:rsidR="006B65C5" w:rsidRPr="006136D1">
              <w:rPr>
                <w:rFonts w:ascii="Times New Roman" w:hAnsi="Times New Roman" w:cs="Times New Roman"/>
                <w:sz w:val="18"/>
                <w:szCs w:val="18"/>
                <w:lang w:val="en-GB"/>
              </w:rPr>
            </w:r>
            <w:r w:rsidR="006B65C5" w:rsidRPr="006136D1">
              <w:rPr>
                <w:rFonts w:ascii="Times New Roman" w:hAnsi="Times New Roman" w:cs="Times New Roman"/>
                <w:sz w:val="18"/>
                <w:szCs w:val="18"/>
                <w:lang w:val="en-GB"/>
              </w:rPr>
              <w:fldChar w:fldCharType="end"/>
            </w:r>
            <w:r w:rsidRPr="006136D1">
              <w:rPr>
                <w:rFonts w:ascii="Times New Roman" w:hAnsi="Times New Roman" w:cs="Times New Roman"/>
                <w:sz w:val="18"/>
                <w:szCs w:val="18"/>
                <w:lang w:val="en-GB"/>
              </w:rPr>
            </w:r>
            <w:r w:rsidRPr="006136D1">
              <w:rPr>
                <w:rFonts w:ascii="Times New Roman" w:hAnsi="Times New Roman" w:cs="Times New Roman"/>
                <w:sz w:val="18"/>
                <w:szCs w:val="18"/>
                <w:lang w:val="en-GB"/>
              </w:rPr>
              <w:fldChar w:fldCharType="separate"/>
            </w:r>
            <w:r w:rsidR="006B65C5" w:rsidRPr="006136D1">
              <w:rPr>
                <w:rFonts w:ascii="Times New Roman" w:hAnsi="Times New Roman" w:cs="Times New Roman"/>
                <w:noProof/>
                <w:sz w:val="18"/>
                <w:szCs w:val="18"/>
                <w:lang w:val="en-GB"/>
              </w:rPr>
              <w:t>Cusumano and Gawer (2002), Tanriverdi and Chi-Hyon (2008), Zhu and Iansiti (2012), Cennamo and Santalo (2013), Koh and Fichman (2014), Thomas et al. (2014), Wareham et al. (2014), Tiwana (2015b), Eloranta and Turunen (2016), Ardolino et al. (2018), Breidbach et al. (2018), Karhu et al. (2018), Huotari et al. (2017), Helfat and Raubitschek (2018), Rietveld and Eggers (2018)</w:t>
            </w:r>
            <w:r w:rsidRPr="006136D1">
              <w:rPr>
                <w:rFonts w:ascii="Times New Roman" w:hAnsi="Times New Roman" w:cs="Times New Roman"/>
                <w:sz w:val="18"/>
                <w:szCs w:val="18"/>
                <w:lang w:val="en-GB"/>
              </w:rPr>
              <w:fldChar w:fldCharType="end"/>
            </w:r>
          </w:p>
        </w:tc>
      </w:tr>
    </w:tbl>
    <w:p w14:paraId="12DFAF7A" w14:textId="77777777" w:rsidR="00B71837" w:rsidRPr="006136D1" w:rsidRDefault="00B71837" w:rsidP="0062092B">
      <w:pPr>
        <w:rPr>
          <w:rFonts w:ascii="Times New Roman" w:hAnsi="Times New Roman" w:cs="Times New Roman"/>
        </w:rPr>
      </w:pPr>
    </w:p>
    <w:p w14:paraId="21ED8DC9" w14:textId="19F816B3" w:rsidR="00044B36" w:rsidRPr="006136D1" w:rsidRDefault="00044B36" w:rsidP="002F649C">
      <w:pPr>
        <w:spacing w:line="276" w:lineRule="auto"/>
        <w:jc w:val="both"/>
        <w:rPr>
          <w:rFonts w:ascii="Times New Roman" w:hAnsi="Times New Roman" w:cs="Times New Roman"/>
          <w:sz w:val="24"/>
          <w:szCs w:val="24"/>
          <w:shd w:val="clear" w:color="auto" w:fill="FCFCFC"/>
        </w:rPr>
      </w:pPr>
      <w:r w:rsidRPr="006136D1">
        <w:rPr>
          <w:rFonts w:ascii="Times New Roman" w:hAnsi="Times New Roman" w:cs="Times New Roman"/>
          <w:sz w:val="24"/>
          <w:szCs w:val="24"/>
          <w:shd w:val="clear" w:color="auto" w:fill="FCFCFC"/>
        </w:rPr>
        <w:t xml:space="preserve">In summary, </w:t>
      </w:r>
      <w:r w:rsidR="00BF6932" w:rsidRPr="006136D1">
        <w:rPr>
          <w:rFonts w:ascii="Times New Roman" w:hAnsi="Times New Roman" w:cs="Times New Roman"/>
          <w:sz w:val="24"/>
          <w:szCs w:val="24"/>
          <w:shd w:val="clear" w:color="auto" w:fill="FCFCFC"/>
        </w:rPr>
        <w:t>a</w:t>
      </w:r>
      <w:r w:rsidR="005855E1" w:rsidRPr="006136D1">
        <w:rPr>
          <w:rFonts w:ascii="Times New Roman" w:hAnsi="Times New Roman" w:cs="Times New Roman"/>
          <w:sz w:val="24"/>
          <w:szCs w:val="24"/>
          <w:shd w:val="clear" w:color="auto" w:fill="FCFCFC"/>
        </w:rPr>
        <w:t xml:space="preserve">s manufacturers </w:t>
      </w:r>
      <w:r w:rsidR="00BF6932" w:rsidRPr="006136D1">
        <w:rPr>
          <w:rFonts w:ascii="Times New Roman" w:hAnsi="Times New Roman" w:cs="Times New Roman"/>
          <w:sz w:val="24"/>
          <w:szCs w:val="24"/>
          <w:shd w:val="clear" w:color="auto" w:fill="FCFCFC"/>
        </w:rPr>
        <w:t xml:space="preserve">can </w:t>
      </w:r>
      <w:r w:rsidR="005855E1" w:rsidRPr="006136D1">
        <w:rPr>
          <w:rFonts w:ascii="Times New Roman" w:hAnsi="Times New Roman" w:cs="Times New Roman"/>
          <w:sz w:val="24"/>
          <w:szCs w:val="24"/>
          <w:shd w:val="clear" w:color="auto" w:fill="FCFCFC"/>
        </w:rPr>
        <w:t xml:space="preserve">offer </w:t>
      </w:r>
      <w:r w:rsidR="00BF6932" w:rsidRPr="006136D1">
        <w:rPr>
          <w:rFonts w:ascii="Times New Roman" w:hAnsi="Times New Roman" w:cs="Times New Roman"/>
          <w:sz w:val="24"/>
          <w:szCs w:val="24"/>
          <w:shd w:val="clear" w:color="auto" w:fill="FCFCFC"/>
        </w:rPr>
        <w:t xml:space="preserve">a range of </w:t>
      </w:r>
      <w:r w:rsidR="005855E1" w:rsidRPr="006136D1">
        <w:rPr>
          <w:rFonts w:ascii="Times New Roman" w:hAnsi="Times New Roman" w:cs="Times New Roman"/>
          <w:sz w:val="24"/>
          <w:szCs w:val="24"/>
          <w:shd w:val="clear" w:color="auto" w:fill="FCFCFC"/>
        </w:rPr>
        <w:t>outcome</w:t>
      </w:r>
      <w:r w:rsidR="00BF6932" w:rsidRPr="006136D1">
        <w:rPr>
          <w:rFonts w:ascii="Times New Roman" w:hAnsi="Times New Roman" w:cs="Times New Roman"/>
          <w:sz w:val="24"/>
          <w:szCs w:val="24"/>
          <w:shd w:val="clear" w:color="auto" w:fill="FCFCFC"/>
        </w:rPr>
        <w:t>s</w:t>
      </w:r>
      <w:r w:rsidR="005855E1" w:rsidRPr="006136D1">
        <w:rPr>
          <w:rFonts w:ascii="Times New Roman" w:hAnsi="Times New Roman" w:cs="Times New Roman"/>
          <w:sz w:val="24"/>
          <w:szCs w:val="24"/>
          <w:shd w:val="clear" w:color="auto" w:fill="FCFCFC"/>
        </w:rPr>
        <w:t xml:space="preserve"> focused on product performance</w:t>
      </w:r>
      <w:r w:rsidR="004C6ADD" w:rsidRPr="006136D1">
        <w:rPr>
          <w:rFonts w:ascii="Times New Roman" w:hAnsi="Times New Roman" w:cs="Times New Roman"/>
          <w:sz w:val="24"/>
          <w:szCs w:val="24"/>
          <w:shd w:val="clear" w:color="auto" w:fill="FCFCFC"/>
        </w:rPr>
        <w:t xml:space="preserve"> </w:t>
      </w:r>
      <w:r w:rsidR="004C6ADD" w:rsidRPr="006136D1">
        <w:rPr>
          <w:rFonts w:ascii="Times New Roman" w:hAnsi="Times New Roman" w:cs="Times New Roman"/>
          <w:sz w:val="24"/>
          <w:szCs w:val="24"/>
          <w:shd w:val="clear" w:color="auto" w:fill="FCFCFC"/>
        </w:rPr>
        <w:fldChar w:fldCharType="begin"/>
      </w:r>
      <w:r w:rsidR="00AC2DDA" w:rsidRPr="006136D1">
        <w:rPr>
          <w:rFonts w:ascii="Times New Roman" w:hAnsi="Times New Roman" w:cs="Times New Roman"/>
          <w:sz w:val="24"/>
          <w:szCs w:val="24"/>
          <w:shd w:val="clear" w:color="auto" w:fill="FCFCFC"/>
        </w:rPr>
        <w:instrText xml:space="preserve"> ADDIN EN.CITE &lt;EndNote&gt;&lt;Cite&gt;&lt;Author&gt;Baines&lt;/Author&gt;&lt;Year&gt;2013&lt;/Year&gt;&lt;RecNum&gt;357&lt;/RecNum&gt;&lt;DisplayText&gt;(Baines and Lightfoot, 2013)&lt;/DisplayText&gt;&lt;record&gt;&lt;rec-number&gt;357&lt;/rec-number&gt;&lt;foreign-keys&gt;&lt;key app="EN" db-id="wwddewsswdrrfkewdv6vdtw22ewvtrdt9e0p" timestamp="1557316847"&gt;357&lt;/key&gt;&lt;/foreign-keys&gt;&lt;ref-type name="Generic"&gt;13&lt;/ref-type&gt;&lt;contributors&gt;&lt;authors&gt;&lt;author&gt;Baines, T&lt;/author&gt;&lt;author&gt;Lightfoot, H&lt;/author&gt;&lt;/authors&gt;&lt;/contributors&gt;&lt;titles&gt;&lt;title&gt;Made to serve: how manufacturers can compete through servitization and product service systems&lt;/title&gt;&lt;/titles&gt;&lt;dates&gt;&lt;year&gt;2013&lt;/year&gt;&lt;/dates&gt;&lt;publisher&gt;Wiley Press&lt;/publisher&gt;&lt;urls&gt;&lt;/urls&gt;&lt;/record&gt;&lt;/Cite&gt;&lt;/EndNote&gt;</w:instrText>
      </w:r>
      <w:r w:rsidR="004C6ADD" w:rsidRPr="006136D1">
        <w:rPr>
          <w:rFonts w:ascii="Times New Roman" w:hAnsi="Times New Roman" w:cs="Times New Roman"/>
          <w:sz w:val="24"/>
          <w:szCs w:val="24"/>
          <w:shd w:val="clear" w:color="auto" w:fill="FCFCFC"/>
        </w:rPr>
        <w:fldChar w:fldCharType="separate"/>
      </w:r>
      <w:r w:rsidR="00AC2DDA" w:rsidRPr="006136D1">
        <w:rPr>
          <w:rFonts w:ascii="Times New Roman" w:hAnsi="Times New Roman" w:cs="Times New Roman"/>
          <w:noProof/>
          <w:sz w:val="24"/>
          <w:szCs w:val="24"/>
          <w:shd w:val="clear" w:color="auto" w:fill="FCFCFC"/>
        </w:rPr>
        <w:t>(Baines and Lightfoot, 2013)</w:t>
      </w:r>
      <w:r w:rsidR="004C6ADD" w:rsidRPr="006136D1">
        <w:rPr>
          <w:rFonts w:ascii="Times New Roman" w:hAnsi="Times New Roman" w:cs="Times New Roman"/>
          <w:sz w:val="24"/>
          <w:szCs w:val="24"/>
          <w:shd w:val="clear" w:color="auto" w:fill="FCFCFC"/>
        </w:rPr>
        <w:fldChar w:fldCharType="end"/>
      </w:r>
      <w:r w:rsidR="004C6ADD" w:rsidRPr="006136D1">
        <w:rPr>
          <w:rFonts w:ascii="Times New Roman" w:hAnsi="Times New Roman" w:cs="Times New Roman"/>
          <w:sz w:val="24"/>
          <w:szCs w:val="24"/>
          <w:shd w:val="clear" w:color="auto" w:fill="FCFCFC"/>
        </w:rPr>
        <w:t xml:space="preserve">, principles of modularity and standardisation </w:t>
      </w:r>
      <w:r w:rsidR="00BF6932" w:rsidRPr="006136D1">
        <w:rPr>
          <w:rFonts w:ascii="Times New Roman" w:hAnsi="Times New Roman" w:cs="Times New Roman"/>
          <w:sz w:val="24"/>
          <w:szCs w:val="24"/>
          <w:shd w:val="clear" w:color="auto" w:fill="FCFCFC"/>
        </w:rPr>
        <w:t>become</w:t>
      </w:r>
      <w:r w:rsidR="004C6ADD" w:rsidRPr="006136D1">
        <w:rPr>
          <w:rFonts w:ascii="Times New Roman" w:hAnsi="Times New Roman" w:cs="Times New Roman"/>
          <w:sz w:val="24"/>
          <w:szCs w:val="24"/>
          <w:shd w:val="clear" w:color="auto" w:fill="FCFCFC"/>
        </w:rPr>
        <w:t xml:space="preserve"> fundamental </w:t>
      </w:r>
      <w:r w:rsidR="00BF6932" w:rsidRPr="006136D1">
        <w:rPr>
          <w:rFonts w:ascii="Times New Roman" w:hAnsi="Times New Roman" w:cs="Times New Roman"/>
          <w:sz w:val="24"/>
          <w:szCs w:val="24"/>
          <w:shd w:val="clear" w:color="auto" w:fill="FCFCFC"/>
        </w:rPr>
        <w:t>in</w:t>
      </w:r>
      <w:r w:rsidR="004C6ADD" w:rsidRPr="006136D1">
        <w:rPr>
          <w:rFonts w:ascii="Times New Roman" w:hAnsi="Times New Roman" w:cs="Times New Roman"/>
          <w:sz w:val="24"/>
          <w:szCs w:val="24"/>
          <w:shd w:val="clear" w:color="auto" w:fill="FCFCFC"/>
        </w:rPr>
        <w:t xml:space="preserve"> supporting </w:t>
      </w:r>
      <w:r w:rsidR="00BF6932" w:rsidRPr="006136D1">
        <w:rPr>
          <w:rFonts w:ascii="Times New Roman" w:hAnsi="Times New Roman" w:cs="Times New Roman"/>
          <w:sz w:val="24"/>
          <w:szCs w:val="24"/>
          <w:shd w:val="clear" w:color="auto" w:fill="FCFCFC"/>
        </w:rPr>
        <w:t xml:space="preserve">the development of heterogeneous </w:t>
      </w:r>
      <w:r w:rsidR="002475CA" w:rsidRPr="006136D1">
        <w:rPr>
          <w:rFonts w:ascii="Times New Roman" w:hAnsi="Times New Roman" w:cs="Times New Roman"/>
          <w:sz w:val="24"/>
          <w:szCs w:val="24"/>
          <w:shd w:val="clear" w:color="auto" w:fill="FCFCFC"/>
        </w:rPr>
        <w:t xml:space="preserve">advanced </w:t>
      </w:r>
      <w:r w:rsidR="00BF6932" w:rsidRPr="006136D1">
        <w:rPr>
          <w:rFonts w:ascii="Times New Roman" w:hAnsi="Times New Roman" w:cs="Times New Roman"/>
          <w:sz w:val="24"/>
          <w:szCs w:val="24"/>
          <w:shd w:val="clear" w:color="auto" w:fill="FCFCFC"/>
        </w:rPr>
        <w:t>services</w:t>
      </w:r>
      <w:r w:rsidR="004C6ADD" w:rsidRPr="006136D1">
        <w:rPr>
          <w:rFonts w:ascii="Times New Roman" w:hAnsi="Times New Roman" w:cs="Times New Roman"/>
          <w:sz w:val="24"/>
          <w:szCs w:val="24"/>
          <w:shd w:val="clear" w:color="auto" w:fill="FCFCFC"/>
        </w:rPr>
        <w:t xml:space="preserve"> </w:t>
      </w:r>
      <w:r w:rsidR="00C534C3" w:rsidRPr="006136D1">
        <w:rPr>
          <w:rFonts w:ascii="Times New Roman" w:hAnsi="Times New Roman" w:cs="Times New Roman"/>
          <w:sz w:val="24"/>
          <w:szCs w:val="24"/>
          <w:shd w:val="clear" w:color="auto" w:fill="FCFCFC"/>
        </w:rPr>
        <w:t>(RQ1)</w:t>
      </w:r>
      <w:r w:rsidR="004C6ADD" w:rsidRPr="006136D1">
        <w:rPr>
          <w:rFonts w:ascii="Times New Roman" w:hAnsi="Times New Roman" w:cs="Times New Roman"/>
          <w:sz w:val="24"/>
          <w:szCs w:val="24"/>
          <w:shd w:val="clear" w:color="auto" w:fill="FCFCFC"/>
        </w:rPr>
        <w:t xml:space="preserve">. </w:t>
      </w:r>
      <w:r w:rsidR="00A72ACB" w:rsidRPr="006136D1">
        <w:rPr>
          <w:rFonts w:ascii="Times New Roman" w:hAnsi="Times New Roman" w:cs="Times New Roman"/>
          <w:sz w:val="24"/>
          <w:szCs w:val="24"/>
          <w:shd w:val="clear" w:color="auto" w:fill="FCFCFC"/>
        </w:rPr>
        <w:t>Manufacturers</w:t>
      </w:r>
      <w:r w:rsidRPr="006136D1">
        <w:rPr>
          <w:rFonts w:ascii="Times New Roman" w:hAnsi="Times New Roman" w:cs="Times New Roman"/>
          <w:sz w:val="24"/>
          <w:szCs w:val="24"/>
        </w:rPr>
        <w:t xml:space="preserve"> </w:t>
      </w:r>
      <w:r w:rsidR="00A72ACB" w:rsidRPr="006136D1">
        <w:rPr>
          <w:rFonts w:ascii="Times New Roman" w:hAnsi="Times New Roman" w:cs="Times New Roman"/>
          <w:sz w:val="24"/>
          <w:szCs w:val="24"/>
        </w:rPr>
        <w:t>adopt new technologies, change organisational structures, and also bring about changes in</w:t>
      </w:r>
      <w:r w:rsidRPr="006136D1">
        <w:rPr>
          <w:rFonts w:ascii="Times New Roman" w:hAnsi="Times New Roman" w:cs="Times New Roman"/>
          <w:sz w:val="24"/>
          <w:szCs w:val="24"/>
        </w:rPr>
        <w:t xml:space="preserve"> </w:t>
      </w:r>
      <w:r w:rsidR="00A72ACB" w:rsidRPr="006136D1">
        <w:rPr>
          <w:rFonts w:ascii="Times New Roman" w:hAnsi="Times New Roman" w:cs="Times New Roman"/>
          <w:sz w:val="24"/>
          <w:szCs w:val="24"/>
        </w:rPr>
        <w:t xml:space="preserve">their </w:t>
      </w:r>
      <w:r w:rsidRPr="006136D1">
        <w:rPr>
          <w:rFonts w:ascii="Times New Roman" w:hAnsi="Times New Roman" w:cs="Times New Roman"/>
          <w:sz w:val="24"/>
          <w:szCs w:val="24"/>
        </w:rPr>
        <w:t xml:space="preserve">relationships </w:t>
      </w:r>
      <w:r w:rsidR="00A72ACB" w:rsidRPr="006136D1">
        <w:rPr>
          <w:rFonts w:ascii="Times New Roman" w:hAnsi="Times New Roman" w:cs="Times New Roman"/>
          <w:sz w:val="24"/>
          <w:szCs w:val="24"/>
        </w:rPr>
        <w:t>with</w:t>
      </w:r>
      <w:r w:rsidRPr="006136D1">
        <w:rPr>
          <w:rFonts w:ascii="Times New Roman" w:hAnsi="Times New Roman" w:cs="Times New Roman"/>
          <w:sz w:val="24"/>
          <w:szCs w:val="24"/>
        </w:rPr>
        <w:t xml:space="preserve"> other</w:t>
      </w:r>
      <w:r w:rsidR="00A72ACB" w:rsidRPr="006136D1">
        <w:rPr>
          <w:rFonts w:ascii="Times New Roman" w:hAnsi="Times New Roman" w:cs="Times New Roman"/>
          <w:sz w:val="24"/>
          <w:szCs w:val="24"/>
        </w:rPr>
        <w:t xml:space="preserve"> ecosystem</w:t>
      </w:r>
      <w:r w:rsidRPr="006136D1">
        <w:rPr>
          <w:rFonts w:ascii="Times New Roman" w:hAnsi="Times New Roman" w:cs="Times New Roman"/>
          <w:sz w:val="24"/>
          <w:szCs w:val="24"/>
        </w:rPr>
        <w:t xml:space="preserve"> actors to </w:t>
      </w:r>
      <w:r w:rsidR="00A72ACB" w:rsidRPr="006136D1">
        <w:rPr>
          <w:rFonts w:ascii="Times New Roman" w:hAnsi="Times New Roman" w:cs="Times New Roman"/>
          <w:sz w:val="24"/>
          <w:szCs w:val="24"/>
        </w:rPr>
        <w:t xml:space="preserve">align with </w:t>
      </w:r>
      <w:r w:rsidR="002475CA" w:rsidRPr="006136D1">
        <w:rPr>
          <w:rFonts w:ascii="Times New Roman" w:hAnsi="Times New Roman" w:cs="Times New Roman"/>
          <w:sz w:val="24"/>
          <w:szCs w:val="24"/>
        </w:rPr>
        <w:t>the</w:t>
      </w:r>
      <w:r w:rsidRPr="006136D1">
        <w:rPr>
          <w:rFonts w:ascii="Times New Roman" w:hAnsi="Times New Roman" w:cs="Times New Roman"/>
          <w:sz w:val="24"/>
          <w:szCs w:val="24"/>
        </w:rPr>
        <w:t xml:space="preserve"> service focus</w:t>
      </w:r>
      <w:r w:rsidR="005855E1" w:rsidRPr="006136D1">
        <w:rPr>
          <w:rFonts w:ascii="Times New Roman" w:hAnsi="Times New Roman" w:cs="Times New Roman"/>
          <w:sz w:val="24"/>
          <w:szCs w:val="24"/>
        </w:rPr>
        <w:t xml:space="preserve"> </w:t>
      </w:r>
      <w:r w:rsidR="005855E1" w:rsidRPr="006136D1">
        <w:rPr>
          <w:rFonts w:ascii="Times New Roman" w:hAnsi="Times New Roman" w:cs="Times New Roman"/>
          <w:sz w:val="24"/>
          <w:szCs w:val="24"/>
        </w:rPr>
        <w:fldChar w:fldCharType="begin"/>
      </w:r>
      <w:r w:rsidR="005855E1" w:rsidRPr="006136D1">
        <w:rPr>
          <w:rFonts w:ascii="Times New Roman" w:hAnsi="Times New Roman" w:cs="Times New Roman"/>
          <w:sz w:val="24"/>
          <w:szCs w:val="24"/>
        </w:rPr>
        <w:instrText xml:space="preserve"> ADDIN EN.CITE &lt;EndNote&gt;&lt;Cite&gt;&lt;Author&gt;Ardolino&lt;/Author&gt;&lt;Year&gt;2018&lt;/Year&gt;&lt;RecNum&gt;328&lt;/RecNum&gt;&lt;DisplayText&gt;(Ardolino et al., 2018)&lt;/DisplayText&gt;&lt;record&gt;&lt;rec-number&gt;328&lt;/rec-number&gt;&lt;foreign-keys&gt;&lt;key app="EN" db-id="wwddewsswdrrfkewdv6vdtw22ewvtrdt9e0p" timestamp="1555594980"&gt;328&lt;/key&gt;&lt;/foreign-keys&gt;&lt;ref-type name="Journal Article"&gt;17&lt;/ref-type&gt;&lt;contributors&gt;&lt;authors&gt;&lt;author&gt;Ardolino, M&lt;/author&gt;&lt;author&gt;Saccani, N&lt;/author&gt;&lt;author&gt;Eloranta, V&lt;/author&gt;&lt;/authors&gt;&lt;/contributors&gt;&lt;titles&gt;&lt;title&gt;Complexity Management in Service Businesses through Platform Adoption&lt;/title&gt;&lt;secondary-title&gt;IFAC-PapersOnLine&lt;/secondary-title&gt;&lt;/titles&gt;&lt;periodical&gt;&lt;full-title&gt;IFAC-PapersOnLine&lt;/full-title&gt;&lt;/periodical&gt;&lt;pages&gt;1329-1334&lt;/pages&gt;&lt;volume&gt;51&lt;/volume&gt;&lt;number&gt;11&lt;/number&gt;&lt;dates&gt;&lt;year&gt;2018&lt;/year&gt;&lt;/dates&gt;&lt;isbn&gt;2405-8963&lt;/isbn&gt;&lt;urls&gt;&lt;/urls&gt;&lt;/record&gt;&lt;/Cite&gt;&lt;/EndNote&gt;</w:instrText>
      </w:r>
      <w:r w:rsidR="005855E1" w:rsidRPr="006136D1">
        <w:rPr>
          <w:rFonts w:ascii="Times New Roman" w:hAnsi="Times New Roman" w:cs="Times New Roman"/>
          <w:sz w:val="24"/>
          <w:szCs w:val="24"/>
        </w:rPr>
        <w:fldChar w:fldCharType="separate"/>
      </w:r>
      <w:r w:rsidR="005855E1" w:rsidRPr="006136D1">
        <w:rPr>
          <w:rFonts w:ascii="Times New Roman" w:hAnsi="Times New Roman" w:cs="Times New Roman"/>
          <w:noProof/>
          <w:sz w:val="24"/>
          <w:szCs w:val="24"/>
        </w:rPr>
        <w:t>(Ardolino et al., 2018)</w:t>
      </w:r>
      <w:r w:rsidR="005855E1" w:rsidRPr="006136D1">
        <w:rPr>
          <w:rFonts w:ascii="Times New Roman" w:hAnsi="Times New Roman" w:cs="Times New Roman"/>
          <w:sz w:val="24"/>
          <w:szCs w:val="24"/>
        </w:rPr>
        <w:fldChar w:fldCharType="end"/>
      </w:r>
      <w:r w:rsidR="003C4C60" w:rsidRPr="006136D1">
        <w:rPr>
          <w:rFonts w:ascii="Times New Roman" w:hAnsi="Times New Roman" w:cs="Times New Roman"/>
          <w:sz w:val="24"/>
          <w:szCs w:val="24"/>
        </w:rPr>
        <w:t xml:space="preserve">. </w:t>
      </w:r>
      <w:r w:rsidR="004C6ADD" w:rsidRPr="006136D1">
        <w:rPr>
          <w:rFonts w:ascii="Times New Roman" w:hAnsi="Times New Roman" w:cs="Times New Roman"/>
          <w:sz w:val="24"/>
          <w:szCs w:val="24"/>
        </w:rPr>
        <w:t xml:space="preserve">This not only warrants </w:t>
      </w:r>
      <w:r w:rsidR="001758EC" w:rsidRPr="006136D1">
        <w:rPr>
          <w:rFonts w:ascii="Times New Roman" w:hAnsi="Times New Roman" w:cs="Times New Roman"/>
          <w:sz w:val="24"/>
          <w:szCs w:val="24"/>
        </w:rPr>
        <w:t>redefining</w:t>
      </w:r>
      <w:r w:rsidR="004C6ADD" w:rsidRPr="006136D1">
        <w:rPr>
          <w:rFonts w:ascii="Times New Roman" w:hAnsi="Times New Roman" w:cs="Times New Roman"/>
          <w:sz w:val="24"/>
          <w:szCs w:val="24"/>
        </w:rPr>
        <w:t xml:space="preserve"> the product-dominant </w:t>
      </w:r>
      <w:r w:rsidR="00BF6932" w:rsidRPr="006136D1">
        <w:rPr>
          <w:rFonts w:ascii="Times New Roman" w:hAnsi="Times New Roman" w:cs="Times New Roman"/>
          <w:sz w:val="24"/>
          <w:szCs w:val="24"/>
        </w:rPr>
        <w:t xml:space="preserve">actor </w:t>
      </w:r>
      <w:r w:rsidR="004C6ADD" w:rsidRPr="006136D1">
        <w:rPr>
          <w:rFonts w:ascii="Times New Roman" w:hAnsi="Times New Roman" w:cs="Times New Roman"/>
          <w:sz w:val="24"/>
          <w:szCs w:val="24"/>
        </w:rPr>
        <w:t xml:space="preserve">roles to fit the </w:t>
      </w:r>
      <w:r w:rsidR="002475CA" w:rsidRPr="006136D1">
        <w:rPr>
          <w:rFonts w:ascii="Times New Roman" w:hAnsi="Times New Roman" w:cs="Times New Roman"/>
          <w:sz w:val="24"/>
          <w:szCs w:val="24"/>
        </w:rPr>
        <w:t xml:space="preserve">new </w:t>
      </w:r>
      <w:r w:rsidR="004C6ADD" w:rsidRPr="006136D1">
        <w:rPr>
          <w:rFonts w:ascii="Times New Roman" w:hAnsi="Times New Roman" w:cs="Times New Roman"/>
          <w:sz w:val="24"/>
          <w:szCs w:val="24"/>
        </w:rPr>
        <w:t>service-focus</w:t>
      </w:r>
      <w:r w:rsidR="00C534C3" w:rsidRPr="006136D1">
        <w:rPr>
          <w:rFonts w:ascii="Times New Roman" w:hAnsi="Times New Roman" w:cs="Times New Roman"/>
          <w:sz w:val="24"/>
          <w:szCs w:val="24"/>
        </w:rPr>
        <w:t xml:space="preserve"> (RQ2)</w:t>
      </w:r>
      <w:r w:rsidR="004C6ADD" w:rsidRPr="006136D1">
        <w:rPr>
          <w:rFonts w:ascii="Times New Roman" w:hAnsi="Times New Roman" w:cs="Times New Roman"/>
          <w:sz w:val="24"/>
          <w:szCs w:val="24"/>
        </w:rPr>
        <w:t xml:space="preserve">, but also </w:t>
      </w:r>
      <w:r w:rsidR="001758EC" w:rsidRPr="006136D1">
        <w:rPr>
          <w:rFonts w:ascii="Times New Roman" w:hAnsi="Times New Roman" w:cs="Times New Roman"/>
          <w:sz w:val="24"/>
          <w:szCs w:val="24"/>
        </w:rPr>
        <w:t xml:space="preserve">leads to </w:t>
      </w:r>
      <w:r w:rsidR="00A72ACB" w:rsidRPr="006136D1">
        <w:rPr>
          <w:rFonts w:ascii="Times New Roman" w:hAnsi="Times New Roman" w:cs="Times New Roman"/>
          <w:sz w:val="24"/>
          <w:szCs w:val="24"/>
        </w:rPr>
        <w:t>changes in</w:t>
      </w:r>
      <w:r w:rsidR="001758EC" w:rsidRPr="006136D1">
        <w:rPr>
          <w:rFonts w:ascii="Times New Roman" w:hAnsi="Times New Roman" w:cs="Times New Roman"/>
          <w:sz w:val="24"/>
          <w:szCs w:val="24"/>
        </w:rPr>
        <w:t xml:space="preserve"> structural boundaries</w:t>
      </w:r>
      <w:r w:rsidR="00C534C3" w:rsidRPr="006136D1">
        <w:rPr>
          <w:rFonts w:ascii="Times New Roman" w:hAnsi="Times New Roman" w:cs="Times New Roman"/>
          <w:sz w:val="24"/>
          <w:szCs w:val="24"/>
        </w:rPr>
        <w:t xml:space="preserve"> (RQ3)</w:t>
      </w:r>
      <w:r w:rsidR="001758EC" w:rsidRPr="006136D1">
        <w:rPr>
          <w:rFonts w:ascii="Times New Roman" w:hAnsi="Times New Roman" w:cs="Times New Roman"/>
          <w:sz w:val="24"/>
          <w:szCs w:val="24"/>
        </w:rPr>
        <w:t xml:space="preserve">. For instance, a servitizing </w:t>
      </w:r>
      <w:r w:rsidR="00BF6932" w:rsidRPr="006136D1">
        <w:rPr>
          <w:rFonts w:ascii="Times New Roman" w:hAnsi="Times New Roman" w:cs="Times New Roman"/>
          <w:sz w:val="24"/>
          <w:szCs w:val="24"/>
        </w:rPr>
        <w:t>firm</w:t>
      </w:r>
      <w:r w:rsidR="001758EC" w:rsidRPr="006136D1">
        <w:rPr>
          <w:rFonts w:ascii="Times New Roman" w:hAnsi="Times New Roman" w:cs="Times New Roman"/>
          <w:sz w:val="24"/>
          <w:szCs w:val="24"/>
        </w:rPr>
        <w:t xml:space="preserve"> could </w:t>
      </w:r>
      <w:r w:rsidR="008748AE" w:rsidRPr="006136D1">
        <w:rPr>
          <w:rFonts w:ascii="Times New Roman" w:hAnsi="Times New Roman" w:cs="Times New Roman"/>
          <w:sz w:val="24"/>
          <w:szCs w:val="24"/>
        </w:rPr>
        <w:t>opt for</w:t>
      </w:r>
      <w:r w:rsidR="001758EC" w:rsidRPr="006136D1">
        <w:rPr>
          <w:rFonts w:ascii="Times New Roman" w:hAnsi="Times New Roman" w:cs="Times New Roman"/>
          <w:sz w:val="24"/>
          <w:szCs w:val="24"/>
        </w:rPr>
        <w:t xml:space="preserve"> an open </w:t>
      </w:r>
      <w:r w:rsidR="008748AE" w:rsidRPr="006136D1">
        <w:rPr>
          <w:rFonts w:ascii="Times New Roman" w:hAnsi="Times New Roman" w:cs="Times New Roman"/>
          <w:sz w:val="24"/>
          <w:szCs w:val="24"/>
        </w:rPr>
        <w:t>approach</w:t>
      </w:r>
      <w:r w:rsidR="001758EC" w:rsidRPr="006136D1">
        <w:rPr>
          <w:rFonts w:ascii="Times New Roman" w:hAnsi="Times New Roman" w:cs="Times New Roman"/>
          <w:sz w:val="24"/>
          <w:szCs w:val="24"/>
        </w:rPr>
        <w:t xml:space="preserve"> to encourage complementor involvement, and </w:t>
      </w:r>
      <w:r w:rsidR="002475CA" w:rsidRPr="006136D1">
        <w:rPr>
          <w:rFonts w:ascii="Times New Roman" w:hAnsi="Times New Roman" w:cs="Times New Roman"/>
          <w:sz w:val="24"/>
          <w:szCs w:val="24"/>
        </w:rPr>
        <w:t>explore the option of a</w:t>
      </w:r>
      <w:r w:rsidR="001758EC" w:rsidRPr="006136D1">
        <w:rPr>
          <w:rFonts w:ascii="Times New Roman" w:hAnsi="Times New Roman" w:cs="Times New Roman"/>
          <w:sz w:val="24"/>
          <w:szCs w:val="24"/>
        </w:rPr>
        <w:t xml:space="preserve"> closed approach </w:t>
      </w:r>
      <w:r w:rsidR="008748AE" w:rsidRPr="006136D1">
        <w:rPr>
          <w:rFonts w:ascii="Times New Roman" w:hAnsi="Times New Roman" w:cs="Times New Roman"/>
          <w:sz w:val="24"/>
          <w:szCs w:val="24"/>
        </w:rPr>
        <w:t>to prevent</w:t>
      </w:r>
      <w:r w:rsidR="001758EC" w:rsidRPr="006136D1">
        <w:rPr>
          <w:rFonts w:ascii="Times New Roman" w:hAnsi="Times New Roman" w:cs="Times New Roman"/>
          <w:sz w:val="24"/>
          <w:szCs w:val="24"/>
        </w:rPr>
        <w:t xml:space="preserve"> </w:t>
      </w:r>
      <w:r w:rsidR="008748AE" w:rsidRPr="006136D1">
        <w:rPr>
          <w:rFonts w:ascii="Times New Roman" w:hAnsi="Times New Roman" w:cs="Times New Roman"/>
          <w:sz w:val="24"/>
          <w:szCs w:val="24"/>
        </w:rPr>
        <w:t>interface sharing between certain ecosystem actors</w:t>
      </w:r>
      <w:r w:rsidR="001758EC" w:rsidRPr="006136D1">
        <w:rPr>
          <w:rFonts w:ascii="Times New Roman" w:hAnsi="Times New Roman" w:cs="Times New Roman"/>
          <w:sz w:val="24"/>
          <w:szCs w:val="24"/>
        </w:rPr>
        <w:t xml:space="preserve"> </w:t>
      </w:r>
      <w:r w:rsidR="001758EC" w:rsidRPr="006136D1">
        <w:rPr>
          <w:rFonts w:ascii="Times New Roman" w:hAnsi="Times New Roman" w:cs="Times New Roman"/>
          <w:sz w:val="24"/>
          <w:szCs w:val="24"/>
        </w:rPr>
        <w:fldChar w:fldCharType="begin"/>
      </w:r>
      <w:r w:rsidR="001758EC" w:rsidRPr="006136D1">
        <w:rPr>
          <w:rFonts w:ascii="Times New Roman" w:hAnsi="Times New Roman" w:cs="Times New Roman"/>
          <w:sz w:val="24"/>
          <w:szCs w:val="24"/>
        </w:rPr>
        <w:instrText xml:space="preserve"> ADDIN EN.CITE &lt;EndNote&gt;&lt;Cite&gt;&lt;Author&gt;Wei&lt;/Author&gt;&lt;Year&gt;2019&lt;/Year&gt;&lt;RecNum&gt;375&lt;/RecNum&gt;&lt;DisplayText&gt;(Wei et al., 2019)&lt;/DisplayText&gt;&lt;record&gt;&lt;rec-number&gt;375&lt;/rec-number&gt;&lt;foreign-keys&gt;&lt;key app="EN" db-id="wwddewsswdrrfkewdv6vdtw22ewvtrdt9e0p" timestamp="1558357263"&gt;375&lt;/key&gt;&lt;/foreign-keys&gt;&lt;ref-type name="Journal Article"&gt;17&lt;/ref-type&gt;&lt;contributors&gt;&lt;authors&gt;&lt;author&gt;Wei, Ruiqi&lt;/author&gt;&lt;author&gt;Geiger, Susi&lt;/author&gt;&lt;author&gt;Vize, Róisín&lt;/author&gt;&lt;/authors&gt;&lt;/contributors&gt;&lt;titles&gt;&lt;title&gt;A platform approach in solution business: How platform openness can be used to control solution networks&lt;/title&gt;&lt;secondary-title&gt;Industrial Marketing Management&lt;/secondary-title&gt;&lt;/titles&gt;&lt;periodical&gt;&lt;full-title&gt;Industrial Marketing Management&lt;/full-title&gt;&lt;/periodical&gt;&lt;dates&gt;&lt;year&gt;2019&lt;/year&gt;&lt;/dates&gt;&lt;isbn&gt;0019-8501&lt;/isbn&gt;&lt;urls&gt;&lt;/urls&gt;&lt;/record&gt;&lt;/Cite&gt;&lt;/EndNote&gt;</w:instrText>
      </w:r>
      <w:r w:rsidR="001758EC" w:rsidRPr="006136D1">
        <w:rPr>
          <w:rFonts w:ascii="Times New Roman" w:hAnsi="Times New Roman" w:cs="Times New Roman"/>
          <w:sz w:val="24"/>
          <w:szCs w:val="24"/>
        </w:rPr>
        <w:fldChar w:fldCharType="separate"/>
      </w:r>
      <w:r w:rsidR="001758EC" w:rsidRPr="006136D1">
        <w:rPr>
          <w:rFonts w:ascii="Times New Roman" w:hAnsi="Times New Roman" w:cs="Times New Roman"/>
          <w:noProof/>
          <w:sz w:val="24"/>
          <w:szCs w:val="24"/>
        </w:rPr>
        <w:t>(Wei et al., 2019)</w:t>
      </w:r>
      <w:r w:rsidR="001758EC" w:rsidRPr="006136D1">
        <w:rPr>
          <w:rFonts w:ascii="Times New Roman" w:hAnsi="Times New Roman" w:cs="Times New Roman"/>
          <w:sz w:val="24"/>
          <w:szCs w:val="24"/>
        </w:rPr>
        <w:fldChar w:fldCharType="end"/>
      </w:r>
      <w:r w:rsidR="001758EC" w:rsidRPr="006136D1">
        <w:rPr>
          <w:rFonts w:ascii="Times New Roman" w:hAnsi="Times New Roman" w:cs="Times New Roman"/>
          <w:sz w:val="24"/>
          <w:szCs w:val="24"/>
        </w:rPr>
        <w:t>. Furthermore</w:t>
      </w:r>
      <w:r w:rsidR="005855E1" w:rsidRPr="006136D1">
        <w:rPr>
          <w:rFonts w:ascii="Times New Roman" w:hAnsi="Times New Roman" w:cs="Times New Roman"/>
          <w:sz w:val="24"/>
          <w:szCs w:val="24"/>
        </w:rPr>
        <w:t>, s</w:t>
      </w:r>
      <w:r w:rsidR="003C4C60" w:rsidRPr="006136D1">
        <w:rPr>
          <w:rFonts w:ascii="Times New Roman" w:hAnsi="Times New Roman" w:cs="Times New Roman"/>
          <w:sz w:val="24"/>
          <w:szCs w:val="24"/>
        </w:rPr>
        <w:t>ervitization impact</w:t>
      </w:r>
      <w:r w:rsidR="00BF6932" w:rsidRPr="006136D1">
        <w:rPr>
          <w:rFonts w:ascii="Times New Roman" w:hAnsi="Times New Roman" w:cs="Times New Roman"/>
          <w:sz w:val="24"/>
          <w:szCs w:val="24"/>
        </w:rPr>
        <w:t>s</w:t>
      </w:r>
      <w:r w:rsidR="003C4C60" w:rsidRPr="006136D1">
        <w:rPr>
          <w:rFonts w:ascii="Times New Roman" w:hAnsi="Times New Roman" w:cs="Times New Roman"/>
          <w:sz w:val="24"/>
          <w:szCs w:val="24"/>
        </w:rPr>
        <w:t xml:space="preserve"> </w:t>
      </w:r>
      <w:r w:rsidR="00BF6932" w:rsidRPr="006136D1">
        <w:rPr>
          <w:rFonts w:ascii="Times New Roman" w:hAnsi="Times New Roman" w:cs="Times New Roman"/>
          <w:sz w:val="24"/>
          <w:szCs w:val="24"/>
        </w:rPr>
        <w:t>management of</w:t>
      </w:r>
      <w:r w:rsidR="003C4C60" w:rsidRPr="006136D1">
        <w:rPr>
          <w:rFonts w:ascii="Times New Roman" w:hAnsi="Times New Roman" w:cs="Times New Roman"/>
          <w:sz w:val="24"/>
          <w:szCs w:val="24"/>
        </w:rPr>
        <w:t xml:space="preserve"> network relationships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&lt;EndNote&gt;&lt;Cite&gt;&lt;Author&gt;Ziaee Bigdeli&lt;/Author&gt;&lt;Year&gt;2018&lt;/Year&gt;&lt;RecNum&gt;540&lt;/RecNum&gt;&lt;DisplayText&gt;(Ziaee Bigdeli et al., 2018)&lt;/DisplayText&gt;&lt;record&gt;&lt;rec-number&gt;540&lt;/rec-number&gt;&lt;foreign-keys&gt;&lt;key app="EN" db-id="wwddewsswdrrfkewdv6vdtw22ewvtrdt9e0p" timestamp="1595601813"&gt;540&lt;/key&gt;&lt;/foreign-keys&gt;&lt;ref-type name="Journal Article"&gt;17&lt;/ref-type&gt;&lt;contributors&gt;&lt;authors&gt;&lt;author&gt;Ziaee Bigdeli, Ali&lt;/author&gt;&lt;author&gt;Bustinza, Oscar F&lt;/author&gt;&lt;author&gt;Vendrell-Herrero, Ferran&lt;/author&gt;&lt;author&gt;Baines, Tim&lt;/author&gt;&lt;/authors&gt;&lt;/contributors&gt;&lt;titles&gt;&lt;title&gt;Network positioning and risk perception in servitization: evidence from the UK road transport industry&lt;/title&gt;&lt;secondary-title&gt;International Journal of Production Research&lt;/secondary-title&gt;&lt;/titles&gt;&lt;periodical&gt;&lt;full-title&gt;International Journal of Production Research&lt;/full-title&gt;&lt;/periodical&gt;&lt;pages&gt;2169-2183&lt;/pages&gt;&lt;volume&gt;56&lt;/volume&gt;&lt;number&gt;6&lt;/number&gt;&lt;dates&gt;&lt;year&gt;2018&lt;/year&gt;&lt;/dates&gt;&lt;isbn&gt;0020-7543&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(Ziaee Bigdeli et al., 2018)</w:t>
      </w:r>
      <w:r w:rsidRPr="006136D1">
        <w:rPr>
          <w:rFonts w:ascii="Times New Roman" w:hAnsi="Times New Roman" w:cs="Times New Roman"/>
          <w:sz w:val="24"/>
          <w:szCs w:val="24"/>
        </w:rPr>
        <w:fldChar w:fldCharType="end"/>
      </w:r>
      <w:r w:rsidR="003C4C60" w:rsidRPr="006136D1">
        <w:rPr>
          <w:rFonts w:ascii="Times New Roman" w:hAnsi="Times New Roman" w:cs="Times New Roman"/>
          <w:sz w:val="24"/>
          <w:szCs w:val="24"/>
        </w:rPr>
        <w:t xml:space="preserve">, which </w:t>
      </w:r>
      <w:r w:rsidR="002475CA" w:rsidRPr="006136D1">
        <w:rPr>
          <w:rFonts w:ascii="Times New Roman" w:hAnsi="Times New Roman" w:cs="Times New Roman"/>
          <w:sz w:val="24"/>
          <w:szCs w:val="24"/>
        </w:rPr>
        <w:t>affects</w:t>
      </w:r>
      <w:r w:rsidR="003C4C60" w:rsidRPr="006136D1">
        <w:rPr>
          <w:rFonts w:ascii="Times New Roman" w:hAnsi="Times New Roman" w:cs="Times New Roman"/>
          <w:sz w:val="24"/>
          <w:szCs w:val="24"/>
        </w:rPr>
        <w:t xml:space="preserve"> governance</w:t>
      </w:r>
      <w:r w:rsidR="001758EC" w:rsidRPr="006136D1">
        <w:rPr>
          <w:rFonts w:ascii="Times New Roman" w:hAnsi="Times New Roman" w:cs="Times New Roman"/>
          <w:sz w:val="24"/>
          <w:szCs w:val="24"/>
        </w:rPr>
        <w:t xml:space="preserve"> strategies,</w:t>
      </w:r>
      <w:r w:rsidR="003C4C60" w:rsidRPr="006136D1">
        <w:rPr>
          <w:rFonts w:ascii="Times New Roman" w:hAnsi="Times New Roman" w:cs="Times New Roman"/>
          <w:sz w:val="24"/>
          <w:szCs w:val="24"/>
        </w:rPr>
        <w:t xml:space="preserve"> and can result in orchestration complexities</w:t>
      </w:r>
      <w:r w:rsidR="00C534C3" w:rsidRPr="006136D1">
        <w:rPr>
          <w:rFonts w:ascii="Times New Roman" w:hAnsi="Times New Roman" w:cs="Times New Roman"/>
          <w:sz w:val="24"/>
          <w:szCs w:val="24"/>
        </w:rPr>
        <w:t xml:space="preserve"> (RQ4)</w:t>
      </w:r>
      <w:r w:rsidR="003C4C60" w:rsidRPr="006136D1">
        <w:rPr>
          <w:rFonts w:ascii="Times New Roman" w:hAnsi="Times New Roman" w:cs="Times New Roman"/>
          <w:sz w:val="24"/>
          <w:szCs w:val="24"/>
        </w:rPr>
        <w:t xml:space="preserve">. </w:t>
      </w:r>
      <w:r w:rsidR="004C6ADD" w:rsidRPr="006136D1">
        <w:rPr>
          <w:rFonts w:ascii="Times New Roman" w:hAnsi="Times New Roman" w:cs="Times New Roman"/>
          <w:sz w:val="24"/>
          <w:szCs w:val="24"/>
        </w:rPr>
        <w:t xml:space="preserve">Therefore, </w:t>
      </w:r>
      <w:r w:rsidR="002475CA" w:rsidRPr="006136D1">
        <w:rPr>
          <w:rFonts w:ascii="Times New Roman" w:hAnsi="Times New Roman" w:cs="Times New Roman"/>
          <w:sz w:val="24"/>
          <w:szCs w:val="24"/>
        </w:rPr>
        <w:t>with these</w:t>
      </w:r>
      <w:r w:rsidR="004C6ADD" w:rsidRPr="006136D1">
        <w:rPr>
          <w:rFonts w:ascii="Times New Roman" w:hAnsi="Times New Roman" w:cs="Times New Roman"/>
          <w:sz w:val="24"/>
          <w:szCs w:val="24"/>
          <w:shd w:val="clear" w:color="auto" w:fill="FCFCFC"/>
        </w:rPr>
        <w:t xml:space="preserve"> four RQs</w:t>
      </w:r>
      <w:r w:rsidR="002475CA" w:rsidRPr="006136D1">
        <w:rPr>
          <w:rFonts w:ascii="Times New Roman" w:hAnsi="Times New Roman" w:cs="Times New Roman"/>
          <w:sz w:val="24"/>
          <w:szCs w:val="24"/>
          <w:shd w:val="clear" w:color="auto" w:fill="FCFCFC"/>
        </w:rPr>
        <w:t>, we</w:t>
      </w:r>
      <w:r w:rsidR="004C6ADD" w:rsidRPr="006136D1">
        <w:rPr>
          <w:rFonts w:ascii="Times New Roman" w:hAnsi="Times New Roman" w:cs="Times New Roman"/>
          <w:sz w:val="24"/>
          <w:szCs w:val="24"/>
          <w:shd w:val="clear" w:color="auto" w:fill="FCFCFC"/>
        </w:rPr>
        <w:t xml:space="preserve"> </w:t>
      </w:r>
      <w:r w:rsidR="00AC1BBC" w:rsidRPr="006136D1">
        <w:rPr>
          <w:rFonts w:ascii="Times New Roman" w:hAnsi="Times New Roman" w:cs="Times New Roman"/>
          <w:sz w:val="24"/>
          <w:szCs w:val="24"/>
          <w:shd w:val="clear" w:color="auto" w:fill="FCFCFC"/>
        </w:rPr>
        <w:t xml:space="preserve">attempt to </w:t>
      </w:r>
      <w:r w:rsidR="002475CA" w:rsidRPr="006136D1">
        <w:rPr>
          <w:rFonts w:ascii="Times New Roman" w:hAnsi="Times New Roman" w:cs="Times New Roman"/>
          <w:sz w:val="24"/>
          <w:szCs w:val="24"/>
          <w:shd w:val="clear" w:color="auto" w:fill="FCFCFC"/>
        </w:rPr>
        <w:t>address</w:t>
      </w:r>
      <w:r w:rsidR="001758EC" w:rsidRPr="006136D1">
        <w:rPr>
          <w:rFonts w:ascii="Times New Roman" w:hAnsi="Times New Roman" w:cs="Times New Roman"/>
          <w:sz w:val="24"/>
          <w:szCs w:val="24"/>
          <w:shd w:val="clear" w:color="auto" w:fill="FCFCFC"/>
        </w:rPr>
        <w:t xml:space="preserve"> </w:t>
      </w:r>
      <w:r w:rsidR="002475CA" w:rsidRPr="006136D1">
        <w:rPr>
          <w:rFonts w:ascii="Times New Roman" w:hAnsi="Times New Roman" w:cs="Times New Roman"/>
          <w:sz w:val="24"/>
          <w:szCs w:val="24"/>
          <w:shd w:val="clear" w:color="auto" w:fill="FCFCFC"/>
        </w:rPr>
        <w:t>i</w:t>
      </w:r>
      <w:r w:rsidR="00D40759" w:rsidRPr="006136D1">
        <w:rPr>
          <w:rFonts w:ascii="Times New Roman" w:hAnsi="Times New Roman" w:cs="Times New Roman"/>
          <w:sz w:val="24"/>
          <w:szCs w:val="24"/>
          <w:shd w:val="clear" w:color="auto" w:fill="FCFCFC"/>
        </w:rPr>
        <w:t>ssues</w:t>
      </w:r>
      <w:r w:rsidR="004C6ADD" w:rsidRPr="006136D1">
        <w:rPr>
          <w:rFonts w:ascii="Times New Roman" w:hAnsi="Times New Roman" w:cs="Times New Roman"/>
          <w:sz w:val="24"/>
          <w:szCs w:val="24"/>
          <w:shd w:val="clear" w:color="auto" w:fill="FCFCFC"/>
        </w:rPr>
        <w:t xml:space="preserve"> that manufacturers are most likely to encounter in their servitization journey.</w:t>
      </w:r>
    </w:p>
    <w:p w14:paraId="7ACAD596" w14:textId="74D4E67D" w:rsidR="00A44E89" w:rsidRPr="006136D1" w:rsidRDefault="00A44E89" w:rsidP="000F4F7B">
      <w:pPr>
        <w:pStyle w:val="Heading1"/>
        <w:spacing w:before="240" w:line="276" w:lineRule="auto"/>
      </w:pPr>
      <w:r w:rsidRPr="006136D1">
        <w:t>Methodology</w:t>
      </w:r>
    </w:p>
    <w:p w14:paraId="5270CD02" w14:textId="77777777" w:rsidR="00F70B37" w:rsidRPr="006136D1" w:rsidRDefault="00F70B37" w:rsidP="000F4F7B">
      <w:pPr>
        <w:pStyle w:val="Heading2"/>
        <w:spacing w:line="276" w:lineRule="auto"/>
      </w:pPr>
      <w:r w:rsidRPr="006136D1">
        <w:t>Research method</w:t>
      </w:r>
    </w:p>
    <w:p w14:paraId="4C75A6C2" w14:textId="34C86D8C" w:rsidR="00F70B37" w:rsidRPr="006136D1" w:rsidRDefault="00F70B37" w:rsidP="000F4F7B">
      <w:pPr>
        <w:shd w:val="clear" w:color="auto" w:fill="FFFFFF" w:themeFill="background1"/>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Wit</w:t>
      </w:r>
      <w:r w:rsidR="00B448CE">
        <w:rPr>
          <w:rFonts w:ascii="Times New Roman" w:hAnsi="Times New Roman" w:cs="Times New Roman"/>
          <w:sz w:val="24"/>
          <w:szCs w:val="24"/>
        </w:rPr>
        <w:t>h the intent of understanding manufacturer</w:t>
      </w:r>
      <w:r w:rsidRPr="006136D1">
        <w:rPr>
          <w:rFonts w:ascii="Times New Roman" w:hAnsi="Times New Roman" w:cs="Times New Roman"/>
          <w:sz w:val="24"/>
          <w:szCs w:val="24"/>
        </w:rPr>
        <w:t>s</w:t>
      </w:r>
      <w:r w:rsidR="00B448CE">
        <w:rPr>
          <w:rFonts w:ascii="Times New Roman" w:hAnsi="Times New Roman" w:cs="Times New Roman"/>
          <w:sz w:val="24"/>
          <w:szCs w:val="24"/>
        </w:rPr>
        <w:t>’</w:t>
      </w:r>
      <w:r w:rsidRPr="006136D1">
        <w:rPr>
          <w:rFonts w:ascii="Times New Roman" w:hAnsi="Times New Roman" w:cs="Times New Roman"/>
          <w:sz w:val="24"/>
          <w:szCs w:val="24"/>
        </w:rPr>
        <w:t xml:space="preserve"> </w:t>
      </w:r>
      <w:r w:rsidR="00B448CE" w:rsidRPr="006136D1">
        <w:rPr>
          <w:rFonts w:ascii="Times New Roman" w:hAnsi="Times New Roman" w:cs="Times New Roman"/>
          <w:sz w:val="24"/>
          <w:szCs w:val="24"/>
        </w:rPr>
        <w:t xml:space="preserve">servitization </w:t>
      </w:r>
      <w:r w:rsidRPr="006136D1">
        <w:rPr>
          <w:rFonts w:ascii="Times New Roman" w:hAnsi="Times New Roman" w:cs="Times New Roman"/>
          <w:sz w:val="24"/>
          <w:szCs w:val="24"/>
        </w:rPr>
        <w:t>journey th</w:t>
      </w:r>
      <w:r w:rsidR="00F84325" w:rsidRPr="006136D1">
        <w:rPr>
          <w:rFonts w:ascii="Times New Roman" w:hAnsi="Times New Roman" w:cs="Times New Roman"/>
          <w:sz w:val="24"/>
          <w:szCs w:val="24"/>
        </w:rPr>
        <w:t xml:space="preserve">rough a </w:t>
      </w:r>
      <w:r w:rsidR="00B448CE">
        <w:rPr>
          <w:rFonts w:ascii="Times New Roman" w:hAnsi="Times New Roman" w:cs="Times New Roman"/>
          <w:sz w:val="24"/>
          <w:szCs w:val="24"/>
        </w:rPr>
        <w:t>PE</w:t>
      </w:r>
      <w:r w:rsidR="00F84325" w:rsidRPr="006136D1">
        <w:rPr>
          <w:rFonts w:ascii="Times New Roman" w:hAnsi="Times New Roman" w:cs="Times New Roman"/>
          <w:sz w:val="24"/>
          <w:szCs w:val="24"/>
        </w:rPr>
        <w:t xml:space="preserve"> lens and </w:t>
      </w:r>
      <w:r w:rsidR="003D607D" w:rsidRPr="006136D1">
        <w:rPr>
          <w:rFonts w:ascii="Times New Roman" w:hAnsi="Times New Roman" w:cs="Times New Roman"/>
          <w:sz w:val="24"/>
          <w:szCs w:val="24"/>
        </w:rPr>
        <w:t xml:space="preserve">given the </w:t>
      </w:r>
      <w:r w:rsidR="00F84325" w:rsidRPr="006136D1">
        <w:rPr>
          <w:rFonts w:ascii="Times New Roman" w:hAnsi="Times New Roman" w:cs="Times New Roman"/>
          <w:sz w:val="24"/>
          <w:szCs w:val="24"/>
        </w:rPr>
        <w:t>insufficient understanding of the topic,</w:t>
      </w:r>
      <w:r w:rsidRPr="006136D1">
        <w:rPr>
          <w:rFonts w:ascii="Times New Roman" w:hAnsi="Times New Roman" w:cs="Times New Roman"/>
          <w:sz w:val="24"/>
          <w:szCs w:val="24"/>
        </w:rPr>
        <w:t xml:space="preserve"> we adop</w:t>
      </w:r>
      <w:r w:rsidR="00F84325" w:rsidRPr="006136D1">
        <w:rPr>
          <w:rFonts w:ascii="Times New Roman" w:hAnsi="Times New Roman" w:cs="Times New Roman"/>
          <w:sz w:val="24"/>
          <w:szCs w:val="24"/>
        </w:rPr>
        <w:t>t a qualitative research method</w:t>
      </w:r>
      <w:r w:rsidRPr="006136D1">
        <w:rPr>
          <w:rFonts w:ascii="Times New Roman" w:hAnsi="Times New Roman" w:cs="Times New Roman"/>
          <w:sz w:val="24"/>
          <w:szCs w:val="24"/>
        </w:rPr>
        <w:t xml:space="preserve"> </w:t>
      </w:r>
      <w:r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&lt;EndNote&gt;&lt;Cite&gt;&lt;Author&gt;Miles&lt;/Author&gt;&lt;Year&gt;1994&lt;/Year&gt;&lt;RecNum&gt;377&lt;/RecNum&gt;&lt;DisplayText&gt;(Miles et al., 1994)&lt;/DisplayText&gt;&lt;record&gt;&lt;rec-number&gt;377&lt;/rec-number&gt;&lt;foreign-keys&gt;&lt;key app="EN" db-id="wwddewsswdrrfkewdv6vdtw22ewvtrdt9e0p" timestamp="1558439159"&gt;377&lt;/key&gt;&lt;/foreign-keys&gt;&lt;ref-type name="Book"&gt;6&lt;/ref-type&gt;&lt;contributors&gt;&lt;authors&gt;&lt;author&gt;Miles, Matthew B&lt;/author&gt;&lt;author&gt;Huberman, A Michael&lt;/author&gt;&lt;author&gt;Huberman, Michael A&lt;/author&gt;&lt;author&gt;Huberman, Michael&lt;/author&gt;&lt;/authors&gt;&lt;/contributors&gt;&lt;titles&gt;&lt;title&gt;Qualitative data analysis: An expanded sourcebook&lt;/title&gt;&lt;/titles&gt;&lt;dates&gt;&lt;year&gt;1994&lt;/year&gt;&lt;/dates&gt;&lt;publisher&gt;sage&lt;/publisher&gt;&lt;isbn&gt;0803955405&lt;/isbn&gt;&lt;urls&gt;&lt;/urls&gt;&lt;/record&gt;&lt;/Cite&gt;&lt;/EndNote&gt;</w:instrText>
      </w:r>
      <w:r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(Miles et al., 1994)</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t>
      </w:r>
      <w:r w:rsidR="001C4876" w:rsidRPr="006136D1">
        <w:rPr>
          <w:rFonts w:ascii="Times New Roman" w:hAnsi="Times New Roman" w:cs="Times New Roman"/>
          <w:sz w:val="24"/>
          <w:szCs w:val="24"/>
        </w:rPr>
        <w:t xml:space="preserve">Case study methods have produced reliable results in investigating new service </w:t>
      </w:r>
      <w:r w:rsidR="001C4876" w:rsidRPr="006136D1">
        <w:rPr>
          <w:rFonts w:ascii="Times New Roman" w:hAnsi="Times New Roman" w:cs="Times New Roman"/>
          <w:sz w:val="24"/>
          <w:szCs w:val="24"/>
        </w:rPr>
        <w:lastRenderedPageBreak/>
        <w:t xml:space="preserve">development </w:t>
      </w:r>
      <w:r w:rsidR="001C4876" w:rsidRPr="006136D1">
        <w:rPr>
          <w:rFonts w:ascii="Times New Roman" w:hAnsi="Times New Roman" w:cs="Times New Roman"/>
          <w:sz w:val="24"/>
          <w:szCs w:val="24"/>
        </w:rPr>
        <w:fldChar w:fldCharType="begin"/>
      </w:r>
      <w:r w:rsidR="001C4876" w:rsidRPr="006136D1">
        <w:rPr>
          <w:rFonts w:ascii="Times New Roman" w:hAnsi="Times New Roman" w:cs="Times New Roman"/>
          <w:sz w:val="24"/>
          <w:szCs w:val="24"/>
        </w:rPr>
        <w:instrText xml:space="preserve"> ADDIN EN.CITE &lt;EndNote&gt;&lt;Cite&gt;&lt;Author&gt;Aaboen&lt;/Author&gt;&lt;Year&gt;2012&lt;/Year&gt;&lt;RecNum&gt;376&lt;/RecNum&gt;&lt;DisplayText&gt;(Aaboen et al., 2012, Story et al., 2017)&lt;/DisplayText&gt;&lt;record&gt;&lt;rec-number&gt;376&lt;/rec-number&gt;&lt;foreign-keys&gt;&lt;key app="EN" db-id="wwddewsswdrrfkewdv6vdtw22ewvtrdt9e0p" timestamp="1558436785"&gt;376&lt;/key&gt;&lt;/foreign-keys&gt;&lt;ref-type name="Journal Article"&gt;17&lt;/ref-type&gt;&lt;contributors&gt;&lt;authors&gt;&lt;author&gt;Aaboen, Lise&lt;/author&gt;&lt;author&gt;Dubois, Anna&lt;/author&gt;&lt;author&gt;Lind, Frida&lt;/author&gt;&lt;/authors&gt;&lt;/contributors&gt;&lt;titles&gt;&lt;title&gt;Capturing processes in longitudinal multiple case studies&lt;/title&gt;&lt;secondary-title&gt;Industrial Marketing Management&lt;/secondary-title&gt;&lt;/titles&gt;&lt;periodical&gt;&lt;full-title&gt;Industrial Marketing Management&lt;/full-title&gt;&lt;/periodical&gt;&lt;pages&gt;235-246&lt;/pages&gt;&lt;volume&gt;41&lt;/volume&gt;&lt;number&gt;2&lt;/number&gt;&lt;dates&gt;&lt;year&gt;2012&lt;/year&gt;&lt;/dates&gt;&lt;isbn&gt;0019-8501&lt;/isbn&gt;&lt;urls&gt;&lt;/urls&gt;&lt;/record&gt;&lt;/Cite&gt;&lt;Cite&gt;&lt;Author&gt;Story&lt;/Author&gt;&lt;Year&gt;2017&lt;/Year&gt;&lt;RecNum&gt;355&lt;/RecNum&gt;&lt;record&gt;&lt;rec-number&gt;355&lt;/rec-number&gt;&lt;foreign-keys&gt;&lt;key app="EN" db-id="wwddewsswdrrfkewdv6vdtw22ewvtrdt9e0p" timestamp="1557314064"&gt;355&lt;/key&gt;&lt;/foreign-keys&gt;&lt;ref-type name="Journal Article"&gt;17&lt;/ref-type&gt;&lt;contributors&gt;&lt;authors&gt;&lt;author&gt;Story, Vicky M&lt;/author&gt;&lt;author&gt;Raddats, Chris&lt;/author&gt;&lt;author&gt;Burton, Jamie&lt;/author&gt;&lt;author&gt;Zolkiewski, Judy&lt;/author&gt;&lt;author&gt;Baines, Tim&lt;/author&gt;&lt;/authors&gt;&lt;/contributors&gt;&lt;titles&gt;&lt;title&gt;Capabilities for advanced services: A multi-actor perspective&lt;/title&gt;&lt;secondary-title&gt;Industrial Marketing Management&lt;/secondary-title&gt;&lt;/titles&gt;&lt;periodical&gt;&lt;full-title&gt;Industrial Marketing Management&lt;/full-title&gt;&lt;/periodical&gt;&lt;pages&gt;54-68&lt;/pages&gt;&lt;volume&gt;60&lt;/volume&gt;&lt;dates&gt;&lt;year&gt;2017&lt;/year&gt;&lt;/dates&gt;&lt;isbn&gt;0019-8501&lt;/isbn&gt;&lt;urls&gt;&lt;/urls&gt;&lt;/record&gt;&lt;/Cite&gt;&lt;/EndNote&gt;</w:instrText>
      </w:r>
      <w:r w:rsidR="001C4876" w:rsidRPr="006136D1">
        <w:rPr>
          <w:rFonts w:ascii="Times New Roman" w:hAnsi="Times New Roman" w:cs="Times New Roman"/>
          <w:sz w:val="24"/>
          <w:szCs w:val="24"/>
        </w:rPr>
        <w:fldChar w:fldCharType="separate"/>
      </w:r>
      <w:r w:rsidR="001C4876" w:rsidRPr="006136D1">
        <w:rPr>
          <w:rFonts w:ascii="Times New Roman" w:hAnsi="Times New Roman" w:cs="Times New Roman"/>
          <w:noProof/>
          <w:sz w:val="24"/>
          <w:szCs w:val="24"/>
        </w:rPr>
        <w:t>(Aaboen et al., 2012, Story et al., 2017)</w:t>
      </w:r>
      <w:r w:rsidR="001C4876" w:rsidRPr="006136D1">
        <w:rPr>
          <w:rFonts w:ascii="Times New Roman" w:hAnsi="Times New Roman" w:cs="Times New Roman"/>
          <w:sz w:val="24"/>
          <w:szCs w:val="24"/>
        </w:rPr>
        <w:fldChar w:fldCharType="end"/>
      </w:r>
      <w:r w:rsidR="001C4876"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This study </w:t>
      </w:r>
      <w:r w:rsidR="001C4876" w:rsidRPr="006136D1">
        <w:rPr>
          <w:rFonts w:ascii="Times New Roman" w:hAnsi="Times New Roman" w:cs="Times New Roman"/>
          <w:sz w:val="24"/>
          <w:szCs w:val="24"/>
        </w:rPr>
        <w:t xml:space="preserve">thus </w:t>
      </w:r>
      <w:r w:rsidRPr="006136D1">
        <w:rPr>
          <w:rFonts w:ascii="Times New Roman" w:hAnsi="Times New Roman" w:cs="Times New Roman"/>
          <w:sz w:val="24"/>
          <w:szCs w:val="24"/>
        </w:rPr>
        <w:t>applies a multipl</w:t>
      </w:r>
      <w:r w:rsidR="001C4876" w:rsidRPr="006136D1">
        <w:rPr>
          <w:rFonts w:ascii="Times New Roman" w:hAnsi="Times New Roman" w:cs="Times New Roman"/>
          <w:sz w:val="24"/>
          <w:szCs w:val="24"/>
        </w:rPr>
        <w:t>e case study approach</w:t>
      </w:r>
      <w:r w:rsidRPr="006136D1">
        <w:rPr>
          <w:rFonts w:ascii="Times New Roman" w:hAnsi="Times New Roman" w:cs="Times New Roman"/>
          <w:sz w:val="24"/>
          <w:szCs w:val="24"/>
        </w:rPr>
        <w:t xml:space="preserve"> </w:t>
      </w:r>
      <w:r w:rsidR="001C4876" w:rsidRPr="006136D1">
        <w:rPr>
          <w:rFonts w:ascii="Times New Roman" w:hAnsi="Times New Roman" w:cs="Times New Roman"/>
          <w:sz w:val="24"/>
          <w:szCs w:val="24"/>
        </w:rPr>
        <w:t>to enable</w:t>
      </w:r>
      <w:r w:rsidRPr="006136D1">
        <w:rPr>
          <w:rFonts w:ascii="Times New Roman" w:hAnsi="Times New Roman" w:cs="Times New Roman"/>
          <w:sz w:val="24"/>
          <w:szCs w:val="24"/>
        </w:rPr>
        <w:t xml:space="preserve"> in-</w:t>
      </w:r>
      <w:r w:rsidR="001C4876" w:rsidRPr="006136D1">
        <w:rPr>
          <w:rFonts w:ascii="Times New Roman" w:hAnsi="Times New Roman" w:cs="Times New Roman"/>
          <w:sz w:val="24"/>
          <w:szCs w:val="24"/>
        </w:rPr>
        <w:t xml:space="preserve">depth understanding of </w:t>
      </w:r>
      <w:r w:rsidR="00B448CE">
        <w:rPr>
          <w:rFonts w:ascii="Times New Roman" w:hAnsi="Times New Roman" w:cs="Times New Roman"/>
          <w:sz w:val="24"/>
          <w:szCs w:val="24"/>
        </w:rPr>
        <w:t>PEs</w:t>
      </w:r>
      <w:r w:rsidRPr="006136D1">
        <w:rPr>
          <w:rFonts w:ascii="Times New Roman" w:hAnsi="Times New Roman" w:cs="Times New Roman"/>
          <w:sz w:val="24"/>
          <w:szCs w:val="24"/>
        </w:rPr>
        <w:t xml:space="preserve"> </w:t>
      </w:r>
      <w:r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&lt;EndNote&gt;&lt;Cite&gt;&lt;Author&gt;Wei&lt;/Author&gt;&lt;Year&gt;2019&lt;/Year&gt;&lt;RecNum&gt;375&lt;/RecNum&gt;&lt;DisplayText&gt;(Wei et al., 2019)&lt;/DisplayText&gt;&lt;record&gt;&lt;rec-number&gt;375&lt;/rec-number&gt;&lt;foreign-keys&gt;&lt;key app="EN" db-id="wwddewsswdrrfkewdv6vdtw22ewvtrdt9e0p" timestamp="1558357263"&gt;375&lt;/key&gt;&lt;/foreign-keys&gt;&lt;ref-type name="Journal Article"&gt;17&lt;/ref-type&gt;&lt;contributors&gt;&lt;authors&gt;&lt;author&gt;Wei, Ruiqi&lt;/author&gt;&lt;author&gt;Geiger, Susi&lt;/author&gt;&lt;author&gt;Vize, Róisín&lt;/author&gt;&lt;/authors&gt;&lt;/contributors&gt;&lt;titles&gt;&lt;title&gt;A platform approach in solution business: How platform openness can be used to control solution networks&lt;/title&gt;&lt;secondary-title&gt;Industrial Marketing Management&lt;/secondary-title&gt;&lt;/titles&gt;&lt;periodical&gt;&lt;full-title&gt;Industrial Marketing Management&lt;/full-title&gt;&lt;/periodical&gt;&lt;dates&gt;&lt;year&gt;2019&lt;/year&gt;&lt;/dates&gt;&lt;isbn&gt;0019-8501&lt;/isbn&gt;&lt;urls&gt;&lt;/urls&gt;&lt;/record&gt;&lt;/Cite&gt;&lt;/EndNote&gt;</w:instrText>
      </w:r>
      <w:r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(Wei et al., 2019)</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t>
      </w:r>
    </w:p>
    <w:p w14:paraId="588B42EE" w14:textId="77777777" w:rsidR="00F70B37" w:rsidRPr="006136D1" w:rsidRDefault="00F70B37" w:rsidP="000F4F7B">
      <w:pPr>
        <w:pStyle w:val="Heading2"/>
        <w:spacing w:line="276" w:lineRule="auto"/>
      </w:pPr>
      <w:r w:rsidRPr="006136D1">
        <w:t>Case selection</w:t>
      </w:r>
    </w:p>
    <w:p w14:paraId="73AF7785" w14:textId="1321F494" w:rsidR="00C876C6" w:rsidRPr="006136D1" w:rsidRDefault="00F70B37" w:rsidP="00C876C6">
      <w:pPr>
        <w:suppressLineNumbers/>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In undertaking this investigation, we use</w:t>
      </w:r>
      <w:r w:rsidR="00555864" w:rsidRPr="006136D1">
        <w:rPr>
          <w:rFonts w:ascii="Times New Roman" w:hAnsi="Times New Roman" w:cs="Times New Roman"/>
          <w:sz w:val="24"/>
          <w:szCs w:val="24"/>
        </w:rPr>
        <w:t>d</w:t>
      </w:r>
      <w:r w:rsidRPr="006136D1">
        <w:rPr>
          <w:rFonts w:ascii="Times New Roman" w:hAnsi="Times New Roman" w:cs="Times New Roman"/>
          <w:sz w:val="24"/>
          <w:szCs w:val="24"/>
        </w:rPr>
        <w:t xml:space="preserve"> a purposive sampling technique </w:t>
      </w:r>
      <w:r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&lt;EndNote&gt;&lt;Cite&gt;&lt;Author&gt;Matthyssens&lt;/Author&gt;&lt;Year&gt;2010&lt;/Year&gt;&lt;RecNum&gt;378&lt;/RecNum&gt;&lt;DisplayText&gt;(Matthyssens and Vandenbempt, 2010, Cenamor et al., 2017)&lt;/DisplayText&gt;&lt;record&gt;&lt;rec-number&gt;378&lt;/rec-number&gt;&lt;foreign-keys&gt;&lt;key app="EN" db-id="wwddewsswdrrfkewdv6vdtw22ewvtrdt9e0p" timestamp="1558439874"&gt;378&lt;/key&gt;&lt;/foreign-keys&gt;&lt;ref-type name="Journal Article"&gt;17&lt;/ref-type&gt;&lt;contributors&gt;&lt;authors&gt;&lt;author&gt;Matthyssens, Paul&lt;/author&gt;&lt;author&gt;Vandenbempt, Koen&lt;/author&gt;&lt;/authors&gt;&lt;/contributors&gt;&lt;titles&gt;&lt;title&gt;Service addition as business market strategy: identification of transition trajectories&lt;/title&gt;&lt;secondary-title&gt;Journal of service management&lt;/secondary-title&gt;&lt;/titles&gt;&lt;periodical&gt;&lt;full-title&gt;Journal of Service Management&lt;/full-title&gt;&lt;/periodical&gt;&lt;pages&gt;693-714&lt;/pages&gt;&lt;volume&gt;21&lt;/volume&gt;&lt;number&gt;5&lt;/number&gt;&lt;dates&gt;&lt;year&gt;2010&lt;/year&gt;&lt;/dates&gt;&lt;isbn&gt;1757-5818&lt;/isbn&gt;&lt;urls&gt;&lt;/urls&gt;&lt;/record&gt;&lt;/Cite&gt;&lt;Cite&gt;&lt;Author&gt;Cenamor&lt;/Author&gt;&lt;Year&gt;2017&lt;/Year&gt;&lt;RecNum&gt;293&lt;/RecNum&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Economics&lt;/full-title&gt;&lt;/periodical&gt;&lt;pages&gt;54-65&lt;/pages&gt;&lt;volume&gt;192&lt;/volume&gt;&lt;dates&gt;&lt;year&gt;2017&lt;/year&gt;&lt;/dates&gt;&lt;isbn&gt;0925-5273&lt;/isbn&gt;&lt;urls&gt;&lt;/urls&gt;&lt;/record&gt;&lt;/Cite&gt;&lt;/EndNote&gt;</w:instrText>
      </w:r>
      <w:r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(Matthyssens and Vandenbempt, 2010, Cenamor et al., 2017)</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to identify manufacturing firms. These firms are traditionally product-focused, and are in the early stages of exploring, developing and/or </w:t>
      </w:r>
      <w:r w:rsidR="00A903C8" w:rsidRPr="006136D1">
        <w:rPr>
          <w:rFonts w:ascii="Times New Roman" w:hAnsi="Times New Roman" w:cs="Times New Roman"/>
          <w:sz w:val="24"/>
          <w:szCs w:val="24"/>
        </w:rPr>
        <w:t>delivering</w:t>
      </w:r>
      <w:r w:rsidRPr="006136D1">
        <w:rPr>
          <w:rFonts w:ascii="Times New Roman" w:hAnsi="Times New Roman" w:cs="Times New Roman"/>
          <w:sz w:val="24"/>
          <w:szCs w:val="24"/>
        </w:rPr>
        <w:t xml:space="preserve"> </w:t>
      </w:r>
      <w:r w:rsidR="001C4876" w:rsidRPr="006136D1">
        <w:rPr>
          <w:rFonts w:ascii="Times New Roman" w:hAnsi="Times New Roman" w:cs="Times New Roman"/>
          <w:sz w:val="24"/>
          <w:szCs w:val="24"/>
        </w:rPr>
        <w:t>advanced services</w:t>
      </w:r>
      <w:r w:rsidRPr="006136D1">
        <w:rPr>
          <w:rFonts w:ascii="Times New Roman" w:hAnsi="Times New Roman" w:cs="Times New Roman"/>
          <w:sz w:val="24"/>
          <w:szCs w:val="24"/>
        </w:rPr>
        <w:t xml:space="preserve">. </w:t>
      </w:r>
      <w:r w:rsidR="00C876C6" w:rsidRPr="006136D1">
        <w:rPr>
          <w:rFonts w:ascii="Times New Roman" w:hAnsi="Times New Roman" w:cs="Times New Roman"/>
          <w:sz w:val="24"/>
          <w:szCs w:val="24"/>
        </w:rPr>
        <w:t xml:space="preserve">The search and selection process involved multiple techniques, such as web searches for businesses associated with advanced service-type contracts, monitoring attendees at field service networking events, using LinkedIn for networking, and so on. Through these searches, we found </w:t>
      </w:r>
      <w:r w:rsidR="00B448CE">
        <w:rPr>
          <w:rFonts w:ascii="Times New Roman" w:hAnsi="Times New Roman" w:cs="Times New Roman"/>
          <w:sz w:val="24"/>
          <w:szCs w:val="24"/>
        </w:rPr>
        <w:t>20</w:t>
      </w:r>
      <w:r w:rsidR="00C876C6" w:rsidRPr="006136D1">
        <w:rPr>
          <w:rFonts w:ascii="Times New Roman" w:hAnsi="Times New Roman" w:cs="Times New Roman"/>
          <w:sz w:val="24"/>
          <w:szCs w:val="24"/>
        </w:rPr>
        <w:t xml:space="preserve"> globally operating multinational firms that were engaged with advanced service-type contracts; we directly contacted them to further assess their suitability for this res</w:t>
      </w:r>
      <w:r w:rsidR="00705108">
        <w:rPr>
          <w:rFonts w:ascii="Times New Roman" w:hAnsi="Times New Roman" w:cs="Times New Roman"/>
          <w:sz w:val="24"/>
          <w:szCs w:val="24"/>
        </w:rPr>
        <w:t xml:space="preserve">earch. This led us to shortlisting </w:t>
      </w:r>
      <w:r w:rsidR="001222AA">
        <w:rPr>
          <w:rFonts w:ascii="Times New Roman" w:hAnsi="Times New Roman" w:cs="Times New Roman"/>
          <w:sz w:val="24"/>
          <w:szCs w:val="24"/>
        </w:rPr>
        <w:t xml:space="preserve">firms that are </w:t>
      </w:r>
      <w:r w:rsidR="00C876C6" w:rsidRPr="006136D1">
        <w:rPr>
          <w:rFonts w:ascii="Times New Roman" w:hAnsi="Times New Roman" w:cs="Times New Roman"/>
          <w:sz w:val="24"/>
          <w:szCs w:val="24"/>
        </w:rPr>
        <w:t>(i)</w:t>
      </w:r>
      <w:r w:rsidR="001222AA" w:rsidRPr="001222AA">
        <w:rPr>
          <w:rFonts w:ascii="Times New Roman" w:hAnsi="Times New Roman" w:cs="Times New Roman"/>
          <w:sz w:val="24"/>
          <w:szCs w:val="24"/>
        </w:rPr>
        <w:t xml:space="preserve"> </w:t>
      </w:r>
      <w:r w:rsidR="001222AA">
        <w:rPr>
          <w:rFonts w:ascii="Times New Roman" w:hAnsi="Times New Roman" w:cs="Times New Roman"/>
          <w:sz w:val="24"/>
          <w:szCs w:val="24"/>
        </w:rPr>
        <w:t>manufacturers</w:t>
      </w:r>
      <w:r w:rsidR="00C876C6" w:rsidRPr="006136D1">
        <w:rPr>
          <w:rFonts w:ascii="Times New Roman" w:hAnsi="Times New Roman" w:cs="Times New Roman"/>
          <w:sz w:val="24"/>
          <w:szCs w:val="24"/>
        </w:rPr>
        <w:t xml:space="preserve"> </w:t>
      </w:r>
      <w:r w:rsidR="001222AA">
        <w:rPr>
          <w:rFonts w:ascii="Times New Roman" w:hAnsi="Times New Roman" w:cs="Times New Roman"/>
          <w:sz w:val="24"/>
          <w:szCs w:val="24"/>
        </w:rPr>
        <w:t xml:space="preserve">involved in </w:t>
      </w:r>
      <w:r w:rsidR="00705108">
        <w:rPr>
          <w:rFonts w:ascii="Times New Roman" w:hAnsi="Times New Roman" w:cs="Times New Roman"/>
          <w:sz w:val="24"/>
          <w:szCs w:val="24"/>
        </w:rPr>
        <w:t>development</w:t>
      </w:r>
      <w:r w:rsidR="001222AA">
        <w:rPr>
          <w:rFonts w:ascii="Times New Roman" w:hAnsi="Times New Roman" w:cs="Times New Roman"/>
          <w:sz w:val="24"/>
          <w:szCs w:val="24"/>
        </w:rPr>
        <w:t xml:space="preserve"> and delivery</w:t>
      </w:r>
      <w:r w:rsidR="00705108">
        <w:rPr>
          <w:rFonts w:ascii="Times New Roman" w:hAnsi="Times New Roman" w:cs="Times New Roman"/>
          <w:sz w:val="24"/>
          <w:szCs w:val="24"/>
        </w:rPr>
        <w:t xml:space="preserve"> of</w:t>
      </w:r>
      <w:r w:rsidR="00C876C6" w:rsidRPr="006136D1">
        <w:rPr>
          <w:rFonts w:ascii="Times New Roman" w:hAnsi="Times New Roman" w:cs="Times New Roman"/>
          <w:sz w:val="24"/>
          <w:szCs w:val="24"/>
        </w:rPr>
        <w:t xml:space="preserve"> advanced services (not pure service providers), (ii) </w:t>
      </w:r>
      <w:r w:rsidR="001222AA" w:rsidRPr="001222AA">
        <w:rPr>
          <w:rFonts w:ascii="Times New Roman" w:hAnsi="Times New Roman" w:cs="Times New Roman"/>
          <w:sz w:val="24"/>
          <w:szCs w:val="24"/>
          <w:highlight w:val="yellow"/>
        </w:rPr>
        <w:t>willing to divulge information on their interactions and</w:t>
      </w:r>
      <w:r w:rsidR="00C876C6" w:rsidRPr="001222AA">
        <w:rPr>
          <w:rFonts w:ascii="Times New Roman" w:hAnsi="Times New Roman" w:cs="Times New Roman"/>
          <w:sz w:val="24"/>
          <w:szCs w:val="24"/>
          <w:highlight w:val="yellow"/>
        </w:rPr>
        <w:t xml:space="preserve"> collabora</w:t>
      </w:r>
      <w:r w:rsidR="00B448CE" w:rsidRPr="001222AA">
        <w:rPr>
          <w:rFonts w:ascii="Times New Roman" w:hAnsi="Times New Roman" w:cs="Times New Roman"/>
          <w:sz w:val="24"/>
          <w:szCs w:val="24"/>
          <w:highlight w:val="yellow"/>
        </w:rPr>
        <w:t>tion</w:t>
      </w:r>
      <w:r w:rsidR="001222AA" w:rsidRPr="001222AA">
        <w:rPr>
          <w:rFonts w:ascii="Times New Roman" w:hAnsi="Times New Roman" w:cs="Times New Roman"/>
          <w:sz w:val="24"/>
          <w:szCs w:val="24"/>
          <w:highlight w:val="yellow"/>
        </w:rPr>
        <w:t>s</w:t>
      </w:r>
      <w:r w:rsidR="00B448CE" w:rsidRPr="001222AA">
        <w:rPr>
          <w:rFonts w:ascii="Times New Roman" w:hAnsi="Times New Roman" w:cs="Times New Roman"/>
          <w:sz w:val="24"/>
          <w:szCs w:val="24"/>
          <w:highlight w:val="yellow"/>
        </w:rPr>
        <w:t xml:space="preserve"> with </w:t>
      </w:r>
      <w:r w:rsidR="001222AA" w:rsidRPr="001222AA">
        <w:rPr>
          <w:rFonts w:ascii="Times New Roman" w:hAnsi="Times New Roman" w:cs="Times New Roman"/>
          <w:sz w:val="24"/>
          <w:szCs w:val="24"/>
          <w:highlight w:val="yellow"/>
        </w:rPr>
        <w:t xml:space="preserve">the varied </w:t>
      </w:r>
      <w:r w:rsidR="00B448CE" w:rsidRPr="001222AA">
        <w:rPr>
          <w:rFonts w:ascii="Times New Roman" w:hAnsi="Times New Roman" w:cs="Times New Roman"/>
          <w:sz w:val="24"/>
          <w:szCs w:val="24"/>
          <w:highlight w:val="yellow"/>
        </w:rPr>
        <w:t>stakeholders</w:t>
      </w:r>
      <w:r w:rsidR="00705108" w:rsidRPr="001222AA">
        <w:rPr>
          <w:rFonts w:ascii="Times New Roman" w:hAnsi="Times New Roman" w:cs="Times New Roman"/>
          <w:sz w:val="24"/>
          <w:szCs w:val="24"/>
          <w:highlight w:val="yellow"/>
        </w:rPr>
        <w:t xml:space="preserve"> </w:t>
      </w:r>
      <w:r w:rsidR="001222AA" w:rsidRPr="001222AA">
        <w:rPr>
          <w:rFonts w:ascii="Times New Roman" w:hAnsi="Times New Roman" w:cs="Times New Roman"/>
          <w:sz w:val="24"/>
          <w:szCs w:val="24"/>
          <w:highlight w:val="yellow"/>
        </w:rPr>
        <w:t>of their</w:t>
      </w:r>
      <w:r w:rsidR="00705108" w:rsidRPr="001222AA">
        <w:rPr>
          <w:rFonts w:ascii="Times New Roman" w:hAnsi="Times New Roman" w:cs="Times New Roman"/>
          <w:sz w:val="24"/>
          <w:szCs w:val="24"/>
          <w:highlight w:val="yellow"/>
        </w:rPr>
        <w:t xml:space="preserve"> </w:t>
      </w:r>
      <w:r w:rsidR="001222AA" w:rsidRPr="001222AA">
        <w:rPr>
          <w:rFonts w:ascii="Times New Roman" w:hAnsi="Times New Roman" w:cs="Times New Roman"/>
          <w:sz w:val="24"/>
          <w:szCs w:val="24"/>
          <w:highlight w:val="yellow"/>
        </w:rPr>
        <w:t>service</w:t>
      </w:r>
      <w:r w:rsidR="00705108" w:rsidRPr="001222AA">
        <w:rPr>
          <w:rFonts w:ascii="Times New Roman" w:hAnsi="Times New Roman" w:cs="Times New Roman"/>
          <w:sz w:val="24"/>
          <w:szCs w:val="24"/>
          <w:highlight w:val="yellow"/>
        </w:rPr>
        <w:t xml:space="preserve"> ecosystem</w:t>
      </w:r>
      <w:r w:rsidR="00C876C6" w:rsidRPr="006136D1">
        <w:rPr>
          <w:rFonts w:ascii="Times New Roman" w:hAnsi="Times New Roman" w:cs="Times New Roman"/>
          <w:sz w:val="24"/>
          <w:szCs w:val="24"/>
        </w:rPr>
        <w:t xml:space="preserve">, and (iii) willing to provide access to middle/senior management </w:t>
      </w:r>
      <w:r w:rsidR="001222AA">
        <w:rPr>
          <w:rFonts w:ascii="Times New Roman" w:hAnsi="Times New Roman" w:cs="Times New Roman"/>
          <w:sz w:val="24"/>
          <w:szCs w:val="24"/>
        </w:rPr>
        <w:t>for</w:t>
      </w:r>
      <w:r w:rsidR="00C876C6" w:rsidRPr="006136D1">
        <w:rPr>
          <w:rFonts w:ascii="Times New Roman" w:hAnsi="Times New Roman" w:cs="Times New Roman"/>
          <w:sz w:val="24"/>
          <w:szCs w:val="24"/>
        </w:rPr>
        <w:t xml:space="preserve"> data collection</w:t>
      </w:r>
      <w:r w:rsidR="001222AA">
        <w:rPr>
          <w:rFonts w:ascii="Times New Roman" w:hAnsi="Times New Roman" w:cs="Times New Roman"/>
          <w:sz w:val="24"/>
          <w:szCs w:val="24"/>
        </w:rPr>
        <w:t xml:space="preserve"> purposes</w:t>
      </w:r>
      <w:r w:rsidR="00C876C6" w:rsidRPr="006136D1">
        <w:rPr>
          <w:rFonts w:ascii="Times New Roman" w:hAnsi="Times New Roman" w:cs="Times New Roman"/>
          <w:sz w:val="24"/>
          <w:szCs w:val="24"/>
        </w:rPr>
        <w:t>. Following this process</w:t>
      </w:r>
      <w:r w:rsidR="003F15E1">
        <w:rPr>
          <w:rFonts w:ascii="Times New Roman" w:hAnsi="Times New Roman" w:cs="Times New Roman"/>
          <w:sz w:val="24"/>
          <w:szCs w:val="24"/>
        </w:rPr>
        <w:t>,</w:t>
      </w:r>
      <w:r w:rsidR="00C876C6" w:rsidRPr="006136D1">
        <w:rPr>
          <w:rFonts w:ascii="Times New Roman" w:hAnsi="Times New Roman" w:cs="Times New Roman"/>
          <w:sz w:val="24"/>
          <w:szCs w:val="24"/>
        </w:rPr>
        <w:t xml:space="preserve"> seven firms were selected to take part in this study. </w:t>
      </w:r>
      <w:r w:rsidR="00C876C6" w:rsidRPr="00E60EB8">
        <w:rPr>
          <w:rFonts w:ascii="Times New Roman" w:hAnsi="Times New Roman" w:cs="Times New Roman"/>
          <w:sz w:val="24"/>
          <w:szCs w:val="24"/>
          <w:highlight w:val="yellow"/>
        </w:rPr>
        <w:t xml:space="preserve">The selected seven cases were all at different levels of organisational maturity and development with respect to servitization, </w:t>
      </w:r>
      <w:r w:rsidR="004F6BCD" w:rsidRPr="00E60EB8">
        <w:rPr>
          <w:rFonts w:ascii="Times New Roman" w:hAnsi="Times New Roman" w:cs="Times New Roman"/>
          <w:sz w:val="24"/>
          <w:szCs w:val="24"/>
          <w:highlight w:val="yellow"/>
        </w:rPr>
        <w:t xml:space="preserve">accounting for the many different stakeholders of a manufacturer’s service ecosystem. This </w:t>
      </w:r>
      <w:r w:rsidR="00C876C6" w:rsidRPr="00E60EB8">
        <w:rPr>
          <w:rFonts w:ascii="Times New Roman" w:hAnsi="Times New Roman" w:cs="Times New Roman"/>
          <w:sz w:val="24"/>
          <w:szCs w:val="24"/>
          <w:highlight w:val="yellow"/>
        </w:rPr>
        <w:t xml:space="preserve">provided the research team with </w:t>
      </w:r>
      <w:r w:rsidR="003F15E1" w:rsidRPr="00E60EB8">
        <w:rPr>
          <w:rFonts w:ascii="Times New Roman" w:hAnsi="Times New Roman" w:cs="Times New Roman"/>
          <w:sz w:val="24"/>
          <w:szCs w:val="24"/>
          <w:highlight w:val="yellow"/>
        </w:rPr>
        <w:t xml:space="preserve">a </w:t>
      </w:r>
      <w:r w:rsidR="00C876C6" w:rsidRPr="00E60EB8">
        <w:rPr>
          <w:rFonts w:ascii="Times New Roman" w:hAnsi="Times New Roman" w:cs="Times New Roman"/>
          <w:sz w:val="24"/>
          <w:szCs w:val="24"/>
          <w:highlight w:val="yellow"/>
        </w:rPr>
        <w:t xml:space="preserve">comprehensive view of </w:t>
      </w:r>
      <w:r w:rsidR="00C876C6" w:rsidRPr="00E60EB8">
        <w:rPr>
          <w:rFonts w:ascii="Times New Roman" w:hAnsi="Times New Roman" w:cs="Times New Roman"/>
          <w:spacing w:val="2"/>
          <w:sz w:val="24"/>
          <w:szCs w:val="24"/>
          <w:highlight w:val="yellow"/>
          <w:shd w:val="clear" w:color="auto" w:fill="FCFCFC"/>
        </w:rPr>
        <w:t>manufacturers’ development and delivery of advanced services from a PE perspective</w:t>
      </w:r>
      <w:r w:rsidR="00B671AD">
        <w:rPr>
          <w:rFonts w:ascii="Times New Roman" w:hAnsi="Times New Roman" w:cs="Times New Roman"/>
          <w:spacing w:val="2"/>
          <w:sz w:val="24"/>
          <w:szCs w:val="24"/>
          <w:highlight w:val="yellow"/>
          <w:shd w:val="clear" w:color="auto" w:fill="FCFCFC"/>
        </w:rPr>
        <w:t xml:space="preserve"> and allowed for</w:t>
      </w:r>
      <w:r w:rsidR="00E60EB8" w:rsidRPr="00E60EB8">
        <w:rPr>
          <w:rFonts w:ascii="Times New Roman" w:hAnsi="Times New Roman" w:cs="Times New Roman"/>
          <w:spacing w:val="2"/>
          <w:sz w:val="24"/>
          <w:szCs w:val="24"/>
          <w:highlight w:val="yellow"/>
          <w:shd w:val="clear" w:color="auto" w:fill="FCFCFC"/>
        </w:rPr>
        <w:t xml:space="preserve"> generalis</w:t>
      </w:r>
      <w:r w:rsidR="004F6BCD" w:rsidRPr="00E60EB8">
        <w:rPr>
          <w:rFonts w:ascii="Times New Roman" w:hAnsi="Times New Roman" w:cs="Times New Roman"/>
          <w:spacing w:val="2"/>
          <w:sz w:val="24"/>
          <w:szCs w:val="24"/>
          <w:highlight w:val="yellow"/>
          <w:shd w:val="clear" w:color="auto" w:fill="FCFCFC"/>
        </w:rPr>
        <w:t>ability of the findings</w:t>
      </w:r>
      <w:r w:rsidR="00C876C6" w:rsidRPr="00E60EB8">
        <w:rPr>
          <w:rFonts w:ascii="Times New Roman" w:hAnsi="Times New Roman" w:cs="Times New Roman"/>
          <w:sz w:val="24"/>
          <w:szCs w:val="24"/>
          <w:highlight w:val="yellow"/>
        </w:rPr>
        <w:t>.</w:t>
      </w:r>
      <w:r w:rsidR="00C876C6" w:rsidRPr="006136D1">
        <w:rPr>
          <w:rFonts w:ascii="Times New Roman" w:hAnsi="Times New Roman" w:cs="Times New Roman"/>
          <w:sz w:val="24"/>
          <w:szCs w:val="24"/>
        </w:rPr>
        <w:t xml:space="preserve"> </w:t>
      </w:r>
    </w:p>
    <w:p w14:paraId="4643B4E6" w14:textId="0E5C10A2" w:rsidR="00AE5E58" w:rsidRPr="006136D1" w:rsidRDefault="001C4876" w:rsidP="000F4F7B">
      <w:pPr>
        <w:suppressLineNumbers/>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Moving from product</w:t>
      </w:r>
      <w:r w:rsidR="00AE5E58" w:rsidRPr="006136D1">
        <w:rPr>
          <w:rFonts w:ascii="Times New Roman" w:hAnsi="Times New Roman" w:cs="Times New Roman"/>
          <w:sz w:val="24"/>
          <w:szCs w:val="24"/>
        </w:rPr>
        <w:t xml:space="preserve"> offerings </w:t>
      </w:r>
      <w:r w:rsidRPr="006136D1">
        <w:rPr>
          <w:rFonts w:ascii="Times New Roman" w:hAnsi="Times New Roman" w:cs="Times New Roman"/>
          <w:sz w:val="24"/>
          <w:szCs w:val="24"/>
        </w:rPr>
        <w:t xml:space="preserve">to service offerings </w:t>
      </w:r>
      <w:r w:rsidR="00AE5E58" w:rsidRPr="006136D1">
        <w:rPr>
          <w:rFonts w:ascii="Times New Roman" w:hAnsi="Times New Roman" w:cs="Times New Roman"/>
          <w:sz w:val="24"/>
          <w:szCs w:val="24"/>
        </w:rPr>
        <w:t>involve</w:t>
      </w:r>
      <w:r w:rsidR="00437355" w:rsidRPr="006136D1">
        <w:rPr>
          <w:rFonts w:ascii="Times New Roman" w:hAnsi="Times New Roman" w:cs="Times New Roman"/>
          <w:sz w:val="24"/>
          <w:szCs w:val="24"/>
        </w:rPr>
        <w:t>s</w:t>
      </w:r>
      <w:r w:rsidR="00AE5E58" w:rsidRPr="006136D1">
        <w:rPr>
          <w:rFonts w:ascii="Times New Roman" w:hAnsi="Times New Roman" w:cs="Times New Roman"/>
          <w:sz w:val="24"/>
          <w:szCs w:val="24"/>
        </w:rPr>
        <w:t xml:space="preserve"> significant transformations within </w:t>
      </w:r>
      <w:r w:rsidR="000C7D28" w:rsidRPr="006136D1">
        <w:rPr>
          <w:rFonts w:ascii="Times New Roman" w:hAnsi="Times New Roman" w:cs="Times New Roman"/>
          <w:sz w:val="24"/>
          <w:szCs w:val="24"/>
        </w:rPr>
        <w:t>an</w:t>
      </w:r>
      <w:r w:rsidR="00AE5E58" w:rsidRPr="006136D1">
        <w:rPr>
          <w:rFonts w:ascii="Times New Roman" w:hAnsi="Times New Roman" w:cs="Times New Roman"/>
          <w:sz w:val="24"/>
          <w:szCs w:val="24"/>
        </w:rPr>
        <w:t xml:space="preserve"> </w:t>
      </w:r>
      <w:r w:rsidR="006D2F76" w:rsidRPr="006136D1">
        <w:rPr>
          <w:rFonts w:ascii="Times New Roman" w:hAnsi="Times New Roman" w:cs="Times New Roman"/>
          <w:sz w:val="24"/>
          <w:szCs w:val="24"/>
        </w:rPr>
        <w:t>organisation</w:t>
      </w:r>
      <w:r w:rsidR="00AE5E58" w:rsidRPr="006136D1">
        <w:rPr>
          <w:rFonts w:ascii="Times New Roman" w:hAnsi="Times New Roman" w:cs="Times New Roman"/>
          <w:sz w:val="24"/>
          <w:szCs w:val="24"/>
        </w:rPr>
        <w:t xml:space="preserve">. For instance, </w:t>
      </w:r>
      <w:r w:rsidR="00FE072E" w:rsidRPr="006136D1">
        <w:rPr>
          <w:rFonts w:ascii="Times New Roman" w:hAnsi="Times New Roman" w:cs="Times New Roman"/>
          <w:sz w:val="24"/>
          <w:szCs w:val="24"/>
        </w:rPr>
        <w:t xml:space="preserve">one of our </w:t>
      </w:r>
      <w:r w:rsidR="00E65353" w:rsidRPr="006136D1">
        <w:rPr>
          <w:rFonts w:ascii="Times New Roman" w:hAnsi="Times New Roman" w:cs="Times New Roman"/>
          <w:sz w:val="24"/>
          <w:szCs w:val="24"/>
        </w:rPr>
        <w:t>case firms</w:t>
      </w:r>
      <w:r w:rsidR="00AE5E58" w:rsidRPr="006136D1">
        <w:rPr>
          <w:rFonts w:ascii="Times New Roman" w:hAnsi="Times New Roman" w:cs="Times New Roman"/>
          <w:sz w:val="24"/>
          <w:szCs w:val="24"/>
        </w:rPr>
        <w:t xml:space="preserve"> </w:t>
      </w:r>
      <w:r w:rsidR="00FE072E" w:rsidRPr="006136D1">
        <w:rPr>
          <w:rFonts w:ascii="Times New Roman" w:hAnsi="Times New Roman" w:cs="Times New Roman"/>
          <w:sz w:val="24"/>
          <w:szCs w:val="24"/>
        </w:rPr>
        <w:t>(</w:t>
      </w:r>
      <w:r w:rsidR="000F3AE0" w:rsidRPr="006136D1">
        <w:rPr>
          <w:rFonts w:ascii="Times New Roman" w:hAnsi="Times New Roman" w:cs="Times New Roman"/>
          <w:sz w:val="24"/>
          <w:szCs w:val="24"/>
        </w:rPr>
        <w:t>Case A</w:t>
      </w:r>
      <w:r w:rsidR="00FE072E" w:rsidRPr="006136D1">
        <w:rPr>
          <w:rFonts w:ascii="Times New Roman" w:hAnsi="Times New Roman" w:cs="Times New Roman"/>
          <w:sz w:val="24"/>
          <w:szCs w:val="24"/>
        </w:rPr>
        <w:t>)</w:t>
      </w:r>
      <w:r w:rsidR="00AE5E58" w:rsidRPr="006136D1">
        <w:rPr>
          <w:rFonts w:ascii="Times New Roman" w:hAnsi="Times New Roman" w:cs="Times New Roman"/>
          <w:sz w:val="24"/>
          <w:szCs w:val="24"/>
        </w:rPr>
        <w:t xml:space="preserve"> moved from selling </w:t>
      </w:r>
      <w:r w:rsidR="00A514BC" w:rsidRPr="006136D1">
        <w:rPr>
          <w:rFonts w:ascii="Times New Roman" w:hAnsi="Times New Roman" w:cs="Times New Roman"/>
          <w:sz w:val="24"/>
          <w:szCs w:val="24"/>
        </w:rPr>
        <w:t>equipment</w:t>
      </w:r>
      <w:r w:rsidR="00AE5E58" w:rsidRPr="006136D1">
        <w:rPr>
          <w:rFonts w:ascii="Times New Roman" w:hAnsi="Times New Roman" w:cs="Times New Roman"/>
          <w:sz w:val="24"/>
          <w:szCs w:val="24"/>
        </w:rPr>
        <w:t xml:space="preserve"> to setting up call centres and appointing enginee</w:t>
      </w:r>
      <w:r w:rsidR="00FE072E" w:rsidRPr="006136D1">
        <w:rPr>
          <w:rFonts w:ascii="Times New Roman" w:hAnsi="Times New Roman" w:cs="Times New Roman"/>
          <w:sz w:val="24"/>
          <w:szCs w:val="24"/>
        </w:rPr>
        <w:t xml:space="preserve">rs </w:t>
      </w:r>
      <w:r w:rsidR="00E2649D" w:rsidRPr="006136D1">
        <w:rPr>
          <w:rFonts w:ascii="Times New Roman" w:hAnsi="Times New Roman" w:cs="Times New Roman"/>
          <w:sz w:val="24"/>
          <w:szCs w:val="24"/>
        </w:rPr>
        <w:t>for</w:t>
      </w:r>
      <w:r w:rsidR="00AE5E58" w:rsidRPr="006136D1">
        <w:rPr>
          <w:rFonts w:ascii="Times New Roman" w:hAnsi="Times New Roman" w:cs="Times New Roman"/>
          <w:sz w:val="24"/>
          <w:szCs w:val="24"/>
        </w:rPr>
        <w:t xml:space="preserve"> offer</w:t>
      </w:r>
      <w:r w:rsidR="00FE072E" w:rsidRPr="006136D1">
        <w:rPr>
          <w:rFonts w:ascii="Times New Roman" w:hAnsi="Times New Roman" w:cs="Times New Roman"/>
          <w:sz w:val="24"/>
          <w:szCs w:val="24"/>
        </w:rPr>
        <w:t>ing</w:t>
      </w:r>
      <w:r w:rsidR="00AE5E58" w:rsidRPr="006136D1">
        <w:rPr>
          <w:rFonts w:ascii="Times New Roman" w:hAnsi="Times New Roman" w:cs="Times New Roman"/>
          <w:sz w:val="24"/>
          <w:szCs w:val="24"/>
        </w:rPr>
        <w:t xml:space="preserve"> improved servic</w:t>
      </w:r>
      <w:r w:rsidR="00FE072E" w:rsidRPr="006136D1">
        <w:rPr>
          <w:rFonts w:ascii="Times New Roman" w:hAnsi="Times New Roman" w:cs="Times New Roman"/>
          <w:sz w:val="24"/>
          <w:szCs w:val="24"/>
        </w:rPr>
        <w:t>es directly to customers. Others</w:t>
      </w:r>
      <w:r w:rsidR="00AE5E58" w:rsidRPr="006136D1">
        <w:rPr>
          <w:rFonts w:ascii="Times New Roman" w:hAnsi="Times New Roman" w:cs="Times New Roman"/>
          <w:sz w:val="24"/>
          <w:szCs w:val="24"/>
        </w:rPr>
        <w:t xml:space="preserve"> </w:t>
      </w:r>
      <w:r w:rsidR="00FE072E" w:rsidRPr="006136D1">
        <w:rPr>
          <w:rFonts w:ascii="Times New Roman" w:hAnsi="Times New Roman" w:cs="Times New Roman"/>
          <w:sz w:val="24"/>
          <w:szCs w:val="24"/>
        </w:rPr>
        <w:t xml:space="preserve">(like </w:t>
      </w:r>
      <w:r w:rsidR="00A514BC" w:rsidRPr="006136D1">
        <w:rPr>
          <w:rFonts w:ascii="Times New Roman" w:hAnsi="Times New Roman" w:cs="Times New Roman"/>
          <w:sz w:val="24"/>
          <w:szCs w:val="24"/>
        </w:rPr>
        <w:t>Case B</w:t>
      </w:r>
      <w:r w:rsidR="00FE072E" w:rsidRPr="006136D1">
        <w:rPr>
          <w:rFonts w:ascii="Times New Roman" w:hAnsi="Times New Roman" w:cs="Times New Roman"/>
          <w:sz w:val="24"/>
          <w:szCs w:val="24"/>
        </w:rPr>
        <w:t>)</w:t>
      </w:r>
      <w:r w:rsidR="00AE5E58" w:rsidRPr="006136D1">
        <w:rPr>
          <w:rFonts w:ascii="Times New Roman" w:hAnsi="Times New Roman" w:cs="Times New Roman"/>
          <w:sz w:val="24"/>
          <w:szCs w:val="24"/>
        </w:rPr>
        <w:t xml:space="preserve"> </w:t>
      </w:r>
      <w:r w:rsidR="00FE072E" w:rsidRPr="006136D1">
        <w:rPr>
          <w:rFonts w:ascii="Times New Roman" w:hAnsi="Times New Roman" w:cs="Times New Roman"/>
          <w:sz w:val="24"/>
          <w:szCs w:val="24"/>
        </w:rPr>
        <w:t>underwent</w:t>
      </w:r>
      <w:r w:rsidR="00AE5E58" w:rsidRPr="006136D1">
        <w:rPr>
          <w:rFonts w:ascii="Times New Roman" w:hAnsi="Times New Roman" w:cs="Times New Roman"/>
          <w:sz w:val="24"/>
          <w:szCs w:val="24"/>
        </w:rPr>
        <w:t xml:space="preserve"> a complete redevelopment process t</w:t>
      </w:r>
      <w:r w:rsidR="00FE072E" w:rsidRPr="006136D1">
        <w:rPr>
          <w:rFonts w:ascii="Times New Roman" w:hAnsi="Times New Roman" w:cs="Times New Roman"/>
          <w:sz w:val="24"/>
          <w:szCs w:val="24"/>
        </w:rPr>
        <w:t xml:space="preserve">o incorporate new capabilities, </w:t>
      </w:r>
      <w:r w:rsidR="00AE5E58" w:rsidRPr="006136D1">
        <w:rPr>
          <w:rFonts w:ascii="Times New Roman" w:hAnsi="Times New Roman" w:cs="Times New Roman"/>
          <w:sz w:val="24"/>
          <w:szCs w:val="24"/>
        </w:rPr>
        <w:t>such as automa</w:t>
      </w:r>
      <w:r w:rsidR="00E2649D" w:rsidRPr="006136D1">
        <w:rPr>
          <w:rFonts w:ascii="Times New Roman" w:hAnsi="Times New Roman" w:cs="Times New Roman"/>
          <w:sz w:val="24"/>
          <w:szCs w:val="24"/>
        </w:rPr>
        <w:t>tion and cloud services</w:t>
      </w:r>
      <w:r w:rsidR="00FE072E" w:rsidRPr="006136D1">
        <w:rPr>
          <w:rFonts w:ascii="Times New Roman" w:hAnsi="Times New Roman" w:cs="Times New Roman"/>
          <w:sz w:val="24"/>
          <w:szCs w:val="24"/>
        </w:rPr>
        <w:t xml:space="preserve"> </w:t>
      </w:r>
      <w:r w:rsidR="00AE5E58" w:rsidRPr="006136D1">
        <w:rPr>
          <w:rFonts w:ascii="Times New Roman" w:hAnsi="Times New Roman" w:cs="Times New Roman"/>
          <w:sz w:val="24"/>
          <w:szCs w:val="24"/>
        </w:rPr>
        <w:t>to develop new divisions for service offerings.</w:t>
      </w:r>
      <w:r w:rsidR="00965725" w:rsidRPr="006136D1">
        <w:rPr>
          <w:rFonts w:ascii="Times New Roman" w:hAnsi="Times New Roman" w:cs="Times New Roman"/>
          <w:sz w:val="24"/>
          <w:szCs w:val="24"/>
        </w:rPr>
        <w:t xml:space="preserve"> We included cases demonstrating such transformation, including evidence of - change management, creation of new roles and opportunities, redevelopment to tear away from traditional methods, </w:t>
      </w:r>
      <w:r w:rsidR="003F15E1">
        <w:rPr>
          <w:rFonts w:ascii="Times New Roman" w:hAnsi="Times New Roman" w:cs="Times New Roman"/>
          <w:sz w:val="24"/>
          <w:szCs w:val="24"/>
        </w:rPr>
        <w:t xml:space="preserve">and </w:t>
      </w:r>
      <w:r w:rsidR="00965725" w:rsidRPr="006136D1">
        <w:rPr>
          <w:rFonts w:ascii="Times New Roman" w:hAnsi="Times New Roman" w:cs="Times New Roman"/>
          <w:sz w:val="24"/>
          <w:szCs w:val="24"/>
        </w:rPr>
        <w:t>changes in business infrastructure to aid service provision.</w:t>
      </w:r>
      <w:r w:rsidR="00AE5E58" w:rsidRPr="006136D1">
        <w:rPr>
          <w:rFonts w:ascii="Times New Roman" w:hAnsi="Times New Roman" w:cs="Times New Roman"/>
          <w:sz w:val="24"/>
          <w:szCs w:val="24"/>
        </w:rPr>
        <w:t xml:space="preserve"> </w:t>
      </w:r>
      <w:r w:rsidR="00E2649D" w:rsidRPr="006136D1">
        <w:rPr>
          <w:rFonts w:ascii="Times New Roman" w:hAnsi="Times New Roman" w:cs="Times New Roman"/>
          <w:sz w:val="24"/>
          <w:szCs w:val="24"/>
        </w:rPr>
        <w:t>T</w:t>
      </w:r>
      <w:r w:rsidR="00FB7FE6" w:rsidRPr="006136D1">
        <w:rPr>
          <w:rFonts w:ascii="Times New Roman" w:hAnsi="Times New Roman" w:cs="Times New Roman"/>
          <w:sz w:val="24"/>
          <w:szCs w:val="24"/>
        </w:rPr>
        <w:t xml:space="preserve">erms of data access and confidentiality were agreed, and thus, the names of these manufacturing </w:t>
      </w:r>
      <w:r w:rsidR="006D2F76" w:rsidRPr="006136D1">
        <w:rPr>
          <w:rFonts w:ascii="Times New Roman" w:hAnsi="Times New Roman" w:cs="Times New Roman"/>
          <w:sz w:val="24"/>
          <w:szCs w:val="24"/>
        </w:rPr>
        <w:t>organisation</w:t>
      </w:r>
      <w:r w:rsidR="00FB7FE6" w:rsidRPr="006136D1">
        <w:rPr>
          <w:rFonts w:ascii="Times New Roman" w:hAnsi="Times New Roman" w:cs="Times New Roman"/>
          <w:sz w:val="24"/>
          <w:szCs w:val="24"/>
        </w:rPr>
        <w:t xml:space="preserve">s </w:t>
      </w:r>
      <w:r w:rsidR="00E2649D" w:rsidRPr="006136D1">
        <w:rPr>
          <w:rFonts w:ascii="Times New Roman" w:hAnsi="Times New Roman" w:cs="Times New Roman"/>
          <w:sz w:val="24"/>
          <w:szCs w:val="24"/>
        </w:rPr>
        <w:t>are</w:t>
      </w:r>
      <w:r w:rsidR="00FB7FE6" w:rsidRPr="006136D1">
        <w:rPr>
          <w:rFonts w:ascii="Times New Roman" w:hAnsi="Times New Roman" w:cs="Times New Roman"/>
          <w:sz w:val="24"/>
          <w:szCs w:val="24"/>
        </w:rPr>
        <w:t xml:space="preserve"> withheld herein (</w:t>
      </w:r>
      <w:r w:rsidR="006629A1" w:rsidRPr="006136D1">
        <w:rPr>
          <w:rFonts w:ascii="Times New Roman" w:hAnsi="Times New Roman" w:cs="Times New Roman"/>
          <w:sz w:val="24"/>
          <w:szCs w:val="24"/>
        </w:rPr>
        <w:t>T</w:t>
      </w:r>
      <w:r w:rsidR="00FB7FE6" w:rsidRPr="006136D1">
        <w:rPr>
          <w:rFonts w:ascii="Times New Roman" w:hAnsi="Times New Roman" w:cs="Times New Roman"/>
          <w:sz w:val="24"/>
          <w:szCs w:val="24"/>
        </w:rPr>
        <w:t xml:space="preserve">able </w:t>
      </w:r>
      <w:r w:rsidRPr="006136D1">
        <w:rPr>
          <w:rFonts w:ascii="Times New Roman" w:hAnsi="Times New Roman" w:cs="Times New Roman"/>
          <w:sz w:val="24"/>
          <w:szCs w:val="24"/>
        </w:rPr>
        <w:t>2</w:t>
      </w:r>
      <w:r w:rsidR="00FB7FE6" w:rsidRPr="006136D1">
        <w:rPr>
          <w:rFonts w:ascii="Times New Roman" w:hAnsi="Times New Roman" w:cs="Times New Roman"/>
          <w:sz w:val="24"/>
          <w:szCs w:val="24"/>
        </w:rPr>
        <w:t>).</w:t>
      </w:r>
    </w:p>
    <w:p w14:paraId="2E7FAE80" w14:textId="02CBACED" w:rsidR="00F70B37" w:rsidRPr="006136D1" w:rsidRDefault="001C4876" w:rsidP="000F4F7B">
      <w:pPr>
        <w:pStyle w:val="ListParagraph"/>
        <w:spacing w:line="276" w:lineRule="auto"/>
        <w:jc w:val="center"/>
        <w:rPr>
          <w:rFonts w:ascii="Times New Roman" w:hAnsi="Times New Roman" w:cs="Times New Roman"/>
          <w:b/>
          <w:sz w:val="20"/>
          <w:szCs w:val="20"/>
        </w:rPr>
      </w:pPr>
      <w:r w:rsidRPr="006136D1">
        <w:rPr>
          <w:rFonts w:ascii="Times New Roman" w:hAnsi="Times New Roman" w:cs="Times New Roman"/>
          <w:b/>
          <w:sz w:val="20"/>
          <w:szCs w:val="20"/>
        </w:rPr>
        <w:t>Table 2</w:t>
      </w:r>
      <w:r w:rsidR="00F70B37" w:rsidRPr="006136D1">
        <w:rPr>
          <w:rFonts w:ascii="Times New Roman" w:hAnsi="Times New Roman" w:cs="Times New Roman"/>
          <w:b/>
          <w:sz w:val="20"/>
          <w:szCs w:val="20"/>
        </w:rPr>
        <w:t xml:space="preserve">: </w:t>
      </w:r>
      <w:r w:rsidR="00E65353" w:rsidRPr="006136D1">
        <w:rPr>
          <w:rFonts w:ascii="Times New Roman" w:hAnsi="Times New Roman" w:cs="Times New Roman"/>
          <w:b/>
          <w:sz w:val="20"/>
          <w:szCs w:val="20"/>
        </w:rPr>
        <w:t>Case firms</w:t>
      </w:r>
      <w:r w:rsidR="00A514BC" w:rsidRPr="006136D1">
        <w:rPr>
          <w:rFonts w:ascii="Times New Roman" w:hAnsi="Times New Roman" w:cs="Times New Roman"/>
          <w:b/>
          <w:sz w:val="20"/>
          <w:szCs w:val="20"/>
        </w:rPr>
        <w:t xml:space="preserve"> and interviewee information</w:t>
      </w:r>
    </w:p>
    <w:tbl>
      <w:tblPr>
        <w:tblStyle w:val="TableGrid"/>
        <w:tblW w:w="9493" w:type="dxa"/>
        <w:jc w:val="center"/>
        <w:tblLayout w:type="fixed"/>
        <w:tblLook w:val="04A0" w:firstRow="1" w:lastRow="0" w:firstColumn="1" w:lastColumn="0" w:noHBand="0" w:noVBand="1"/>
      </w:tblPr>
      <w:tblGrid>
        <w:gridCol w:w="1555"/>
        <w:gridCol w:w="1134"/>
        <w:gridCol w:w="1984"/>
        <w:gridCol w:w="2268"/>
        <w:gridCol w:w="2552"/>
      </w:tblGrid>
      <w:tr w:rsidR="00F70B37" w:rsidRPr="006136D1" w14:paraId="7FE5CC00" w14:textId="77777777" w:rsidTr="001C4876">
        <w:trPr>
          <w:jc w:val="center"/>
        </w:trPr>
        <w:tc>
          <w:tcPr>
            <w:tcW w:w="1555" w:type="dxa"/>
          </w:tcPr>
          <w:p w14:paraId="73564142" w14:textId="77777777" w:rsidR="00F70B37" w:rsidRPr="006136D1" w:rsidRDefault="00F70B37" w:rsidP="000F4F7B">
            <w:pPr>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Case Firms</w:t>
            </w:r>
          </w:p>
        </w:tc>
        <w:tc>
          <w:tcPr>
            <w:tcW w:w="1134" w:type="dxa"/>
          </w:tcPr>
          <w:p w14:paraId="4F127C3C" w14:textId="77777777" w:rsidR="00F819FB" w:rsidRPr="006136D1" w:rsidRDefault="00F70B37" w:rsidP="000F4F7B">
            <w:pPr>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Employees/</w:t>
            </w:r>
          </w:p>
          <w:p w14:paraId="1334DBFF" w14:textId="77777777" w:rsidR="00F70B37" w:rsidRPr="006136D1" w:rsidRDefault="00F70B37" w:rsidP="000F4F7B">
            <w:pPr>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Revenue</w:t>
            </w:r>
          </w:p>
        </w:tc>
        <w:tc>
          <w:tcPr>
            <w:tcW w:w="1984" w:type="dxa"/>
          </w:tcPr>
          <w:p w14:paraId="6DE88313" w14:textId="77777777" w:rsidR="00F70B37" w:rsidRPr="006136D1" w:rsidRDefault="00F70B37" w:rsidP="000F4F7B">
            <w:pPr>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Product Offering</w:t>
            </w:r>
          </w:p>
        </w:tc>
        <w:tc>
          <w:tcPr>
            <w:tcW w:w="2268" w:type="dxa"/>
          </w:tcPr>
          <w:p w14:paraId="0BF96E03" w14:textId="77777777" w:rsidR="00F70B37" w:rsidRPr="006136D1" w:rsidRDefault="00F70B37" w:rsidP="000F4F7B">
            <w:pPr>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Service Offering</w:t>
            </w:r>
          </w:p>
        </w:tc>
        <w:tc>
          <w:tcPr>
            <w:tcW w:w="2552" w:type="dxa"/>
          </w:tcPr>
          <w:p w14:paraId="7AFE112C" w14:textId="77777777" w:rsidR="00F70B37" w:rsidRPr="006136D1" w:rsidRDefault="00F70B37" w:rsidP="000F4F7B">
            <w:pPr>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Interviewees</w:t>
            </w:r>
          </w:p>
        </w:tc>
      </w:tr>
      <w:tr w:rsidR="006B1968" w:rsidRPr="006136D1" w14:paraId="565F44F8" w14:textId="77777777" w:rsidTr="008A6487">
        <w:trPr>
          <w:trHeight w:val="560"/>
          <w:jc w:val="center"/>
        </w:trPr>
        <w:tc>
          <w:tcPr>
            <w:tcW w:w="1555" w:type="dxa"/>
          </w:tcPr>
          <w:p w14:paraId="2DD0287E" w14:textId="77777777" w:rsidR="006B1968" w:rsidRPr="006136D1" w:rsidRDefault="000F3AE0"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A</w:t>
            </w:r>
            <w:r w:rsidR="006B1968" w:rsidRPr="006136D1">
              <w:rPr>
                <w:rFonts w:ascii="Times New Roman" w:hAnsi="Times New Roman" w:cs="Times New Roman"/>
                <w:sz w:val="18"/>
                <w:szCs w:val="18"/>
              </w:rPr>
              <w:t xml:space="preserve"> </w:t>
            </w:r>
          </w:p>
          <w:p w14:paraId="25AE336E" w14:textId="0EDA09B8" w:rsidR="006B1968" w:rsidRPr="006136D1" w:rsidRDefault="006B1968" w:rsidP="000F4F7B">
            <w:pPr>
              <w:spacing w:line="276" w:lineRule="auto"/>
              <w:jc w:val="center"/>
              <w:rPr>
                <w:rFonts w:ascii="Times New Roman" w:hAnsi="Times New Roman" w:cs="Times New Roman"/>
                <w:sz w:val="18"/>
                <w:szCs w:val="18"/>
              </w:rPr>
            </w:pPr>
          </w:p>
        </w:tc>
        <w:tc>
          <w:tcPr>
            <w:tcW w:w="1134" w:type="dxa"/>
          </w:tcPr>
          <w:p w14:paraId="26F7CBA5" w14:textId="77777777" w:rsidR="00BB57A7" w:rsidRPr="006136D1" w:rsidRDefault="00BB57A7" w:rsidP="000F4F7B">
            <w:pPr>
              <w:spacing w:line="276" w:lineRule="auto"/>
              <w:jc w:val="center"/>
              <w:rPr>
                <w:rFonts w:ascii="Times New Roman" w:hAnsi="Times New Roman" w:cs="Times New Roman"/>
                <w:sz w:val="18"/>
                <w:szCs w:val="18"/>
                <w:shd w:val="clear" w:color="auto" w:fill="FFFFFF"/>
              </w:rPr>
            </w:pPr>
            <w:r w:rsidRPr="006136D1">
              <w:rPr>
                <w:rFonts w:ascii="Times New Roman" w:hAnsi="Times New Roman" w:cs="Times New Roman"/>
                <w:sz w:val="18"/>
                <w:szCs w:val="18"/>
                <w:shd w:val="clear" w:color="auto" w:fill="FFFFFF"/>
              </w:rPr>
              <w:t>6,400/</w:t>
            </w:r>
          </w:p>
          <w:p w14:paraId="056A89DF" w14:textId="0ED3616C" w:rsidR="00CD1C63" w:rsidRPr="006136D1" w:rsidRDefault="00CD1C63" w:rsidP="008A6487">
            <w:pPr>
              <w:spacing w:line="276" w:lineRule="auto"/>
              <w:jc w:val="center"/>
              <w:rPr>
                <w:rFonts w:ascii="Times New Roman" w:hAnsi="Times New Roman" w:cs="Times New Roman"/>
                <w:sz w:val="18"/>
                <w:szCs w:val="18"/>
                <w:shd w:val="clear" w:color="auto" w:fill="FFFFFF"/>
              </w:rPr>
            </w:pPr>
            <w:r w:rsidRPr="006136D1">
              <w:rPr>
                <w:rFonts w:ascii="Times New Roman" w:hAnsi="Times New Roman" w:cs="Times New Roman"/>
                <w:sz w:val="18"/>
                <w:szCs w:val="18"/>
              </w:rPr>
              <w:t>$</w:t>
            </w:r>
            <w:r w:rsidRPr="006136D1">
              <w:rPr>
                <w:rFonts w:ascii="Times New Roman" w:hAnsi="Times New Roman" w:cs="Times New Roman"/>
                <w:sz w:val="18"/>
                <w:szCs w:val="18"/>
                <w:shd w:val="clear" w:color="auto" w:fill="FFFFFF"/>
              </w:rPr>
              <w:t>1.99</w:t>
            </w:r>
            <w:r w:rsidR="00BB57A7" w:rsidRPr="006136D1">
              <w:rPr>
                <w:rFonts w:ascii="Times New Roman" w:hAnsi="Times New Roman" w:cs="Times New Roman"/>
                <w:sz w:val="18"/>
                <w:szCs w:val="18"/>
                <w:shd w:val="clear" w:color="auto" w:fill="FFFFFF"/>
              </w:rPr>
              <w:t>B</w:t>
            </w:r>
          </w:p>
        </w:tc>
        <w:tc>
          <w:tcPr>
            <w:tcW w:w="1984" w:type="dxa"/>
          </w:tcPr>
          <w:p w14:paraId="6337F52B" w14:textId="77777777" w:rsidR="006B1968" w:rsidRPr="006136D1" w:rsidRDefault="00C8618F"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Commercial water and space heating systems</w:t>
            </w:r>
          </w:p>
        </w:tc>
        <w:tc>
          <w:tcPr>
            <w:tcW w:w="2268" w:type="dxa"/>
          </w:tcPr>
          <w:p w14:paraId="74C5658F" w14:textId="49D32402" w:rsidR="006B1968" w:rsidRPr="006136D1" w:rsidRDefault="00BB57A7" w:rsidP="008A6487">
            <w:pPr>
              <w:spacing w:line="276" w:lineRule="auto"/>
              <w:rPr>
                <w:rFonts w:ascii="Times New Roman" w:hAnsi="Times New Roman" w:cs="Times New Roman"/>
                <w:sz w:val="18"/>
                <w:szCs w:val="18"/>
              </w:rPr>
            </w:pPr>
            <w:r w:rsidRPr="006136D1">
              <w:rPr>
                <w:rFonts w:ascii="Times New Roman" w:hAnsi="Times New Roman" w:cs="Times New Roman"/>
                <w:sz w:val="18"/>
                <w:szCs w:val="18"/>
              </w:rPr>
              <w:t>Connected solutions; Protection plans</w:t>
            </w:r>
          </w:p>
        </w:tc>
        <w:tc>
          <w:tcPr>
            <w:tcW w:w="2552" w:type="dxa"/>
          </w:tcPr>
          <w:p w14:paraId="53D61137" w14:textId="77777777" w:rsidR="00BB57A7" w:rsidRPr="006136D1" w:rsidRDefault="00BB57A7"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Customer Insight Manager</w:t>
            </w:r>
            <w:r w:rsidR="00A514BC" w:rsidRPr="006136D1">
              <w:rPr>
                <w:rFonts w:ascii="Times New Roman" w:hAnsi="Times New Roman" w:cs="Times New Roman"/>
                <w:sz w:val="18"/>
                <w:szCs w:val="18"/>
              </w:rPr>
              <w:t>; I</w:t>
            </w:r>
            <w:r w:rsidRPr="006136D1">
              <w:rPr>
                <w:rFonts w:ascii="Times New Roman" w:hAnsi="Times New Roman" w:cs="Times New Roman"/>
                <w:sz w:val="18"/>
                <w:szCs w:val="18"/>
              </w:rPr>
              <w:t>nnovation Delivery Manager</w:t>
            </w:r>
          </w:p>
        </w:tc>
      </w:tr>
      <w:tr w:rsidR="006B1968" w:rsidRPr="006136D1" w14:paraId="7603A234" w14:textId="77777777" w:rsidTr="001C4876">
        <w:trPr>
          <w:trHeight w:val="699"/>
          <w:jc w:val="center"/>
        </w:trPr>
        <w:tc>
          <w:tcPr>
            <w:tcW w:w="1555" w:type="dxa"/>
          </w:tcPr>
          <w:p w14:paraId="1FE5BDB4" w14:textId="0EBA62AF" w:rsidR="006B1968"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B</w:t>
            </w:r>
          </w:p>
          <w:p w14:paraId="4BAB738A" w14:textId="45C52AD3" w:rsidR="006B1968" w:rsidRPr="006136D1" w:rsidRDefault="006B1968" w:rsidP="000F4F7B">
            <w:pPr>
              <w:spacing w:line="276" w:lineRule="auto"/>
              <w:jc w:val="center"/>
              <w:rPr>
                <w:rFonts w:ascii="Times New Roman" w:hAnsi="Times New Roman" w:cs="Times New Roman"/>
                <w:sz w:val="18"/>
                <w:szCs w:val="18"/>
              </w:rPr>
            </w:pPr>
          </w:p>
        </w:tc>
        <w:tc>
          <w:tcPr>
            <w:tcW w:w="1134" w:type="dxa"/>
          </w:tcPr>
          <w:p w14:paraId="0B7C441C" w14:textId="77777777" w:rsidR="00BB57A7" w:rsidRPr="006136D1" w:rsidRDefault="006B1968" w:rsidP="000F4F7B">
            <w:pPr>
              <w:pStyle w:val="Heading2"/>
              <w:numPr>
                <w:ilvl w:val="0"/>
                <w:numId w:val="0"/>
              </w:numPr>
              <w:shd w:val="clear" w:color="auto" w:fill="FFFFFF"/>
              <w:spacing w:line="276" w:lineRule="auto"/>
              <w:ind w:left="426" w:hanging="426"/>
              <w:jc w:val="center"/>
              <w:outlineLvl w:val="1"/>
              <w:rPr>
                <w:b w:val="0"/>
                <w:sz w:val="18"/>
                <w:szCs w:val="18"/>
              </w:rPr>
            </w:pPr>
            <w:r w:rsidRPr="006136D1">
              <w:rPr>
                <w:b w:val="0"/>
                <w:sz w:val="18"/>
                <w:szCs w:val="18"/>
                <w:shd w:val="clear" w:color="auto" w:fill="FFFFFF"/>
              </w:rPr>
              <w:t>2,800/</w:t>
            </w:r>
          </w:p>
          <w:p w14:paraId="394DAAE2" w14:textId="77777777" w:rsidR="006B1968" w:rsidRPr="006136D1" w:rsidRDefault="00CD1C63" w:rsidP="000F4F7B">
            <w:pPr>
              <w:pStyle w:val="Heading2"/>
              <w:numPr>
                <w:ilvl w:val="0"/>
                <w:numId w:val="0"/>
              </w:numPr>
              <w:shd w:val="clear" w:color="auto" w:fill="FFFFFF"/>
              <w:spacing w:line="276" w:lineRule="auto"/>
              <w:jc w:val="center"/>
              <w:outlineLvl w:val="1"/>
              <w:rPr>
                <w:b w:val="0"/>
                <w:sz w:val="18"/>
                <w:szCs w:val="18"/>
              </w:rPr>
            </w:pPr>
            <w:r w:rsidRPr="006136D1">
              <w:rPr>
                <w:b w:val="0"/>
                <w:sz w:val="18"/>
                <w:szCs w:val="18"/>
              </w:rPr>
              <w:t>$</w:t>
            </w:r>
            <w:r w:rsidR="006B1968" w:rsidRPr="006136D1">
              <w:rPr>
                <w:b w:val="0"/>
                <w:sz w:val="18"/>
                <w:szCs w:val="18"/>
              </w:rPr>
              <w:t>155M</w:t>
            </w:r>
          </w:p>
          <w:p w14:paraId="73A1693B" w14:textId="77777777" w:rsidR="006B1968" w:rsidRPr="006136D1" w:rsidRDefault="006B1968" w:rsidP="000F4F7B">
            <w:pPr>
              <w:shd w:val="clear" w:color="auto" w:fill="FFFFFF"/>
              <w:spacing w:after="100" w:afterAutospacing="1" w:line="276" w:lineRule="auto"/>
              <w:jc w:val="center"/>
              <w:outlineLvl w:val="1"/>
              <w:rPr>
                <w:rFonts w:ascii="Times New Roman" w:eastAsia="Times New Roman" w:hAnsi="Times New Roman" w:cs="Times New Roman"/>
                <w:sz w:val="18"/>
                <w:szCs w:val="18"/>
              </w:rPr>
            </w:pPr>
          </w:p>
        </w:tc>
        <w:tc>
          <w:tcPr>
            <w:tcW w:w="1984" w:type="dxa"/>
          </w:tcPr>
          <w:p w14:paraId="124EE111" w14:textId="77777777" w:rsidR="006B1968" w:rsidRPr="006136D1" w:rsidRDefault="00C8618F" w:rsidP="000F4F7B">
            <w:pPr>
              <w:pStyle w:val="Heading2"/>
              <w:numPr>
                <w:ilvl w:val="0"/>
                <w:numId w:val="0"/>
              </w:numPr>
              <w:shd w:val="clear" w:color="auto" w:fill="FFFFFF"/>
              <w:spacing w:line="276" w:lineRule="auto"/>
              <w:jc w:val="left"/>
              <w:outlineLvl w:val="1"/>
              <w:rPr>
                <w:b w:val="0"/>
                <w:sz w:val="18"/>
                <w:szCs w:val="18"/>
              </w:rPr>
            </w:pPr>
            <w:r w:rsidRPr="006136D1">
              <w:rPr>
                <w:b w:val="0"/>
                <w:sz w:val="18"/>
                <w:szCs w:val="18"/>
              </w:rPr>
              <w:t xml:space="preserve">Digital </w:t>
            </w:r>
            <w:r w:rsidR="00D207F2" w:rsidRPr="006136D1">
              <w:rPr>
                <w:b w:val="0"/>
                <w:sz w:val="18"/>
                <w:szCs w:val="18"/>
              </w:rPr>
              <w:t>printing p</w:t>
            </w:r>
            <w:r w:rsidRPr="006136D1">
              <w:rPr>
                <w:b w:val="0"/>
                <w:sz w:val="18"/>
                <w:szCs w:val="18"/>
              </w:rPr>
              <w:t>roducts</w:t>
            </w:r>
          </w:p>
        </w:tc>
        <w:tc>
          <w:tcPr>
            <w:tcW w:w="2268" w:type="dxa"/>
          </w:tcPr>
          <w:p w14:paraId="771CFA8D" w14:textId="77777777" w:rsidR="006B1968" w:rsidRPr="006136D1" w:rsidRDefault="00B87A82"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Remote monitoring and cloud capability; Extended warranties</w:t>
            </w:r>
          </w:p>
        </w:tc>
        <w:tc>
          <w:tcPr>
            <w:tcW w:w="2552" w:type="dxa"/>
          </w:tcPr>
          <w:p w14:paraId="2DC4E7F6" w14:textId="77777777" w:rsidR="003A7CA2" w:rsidRPr="006136D1" w:rsidRDefault="003A7CA2"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Director of Channel Development</w:t>
            </w:r>
            <w:r w:rsidR="00A514BC" w:rsidRPr="006136D1">
              <w:rPr>
                <w:rFonts w:ascii="Times New Roman" w:hAnsi="Times New Roman" w:cs="Times New Roman"/>
                <w:sz w:val="18"/>
                <w:szCs w:val="18"/>
              </w:rPr>
              <w:t xml:space="preserve">; </w:t>
            </w:r>
            <w:r w:rsidRPr="006136D1">
              <w:rPr>
                <w:rFonts w:ascii="Times New Roman" w:hAnsi="Times New Roman" w:cs="Times New Roman"/>
                <w:sz w:val="18"/>
                <w:szCs w:val="18"/>
              </w:rPr>
              <w:t>Director of Product Management</w:t>
            </w:r>
          </w:p>
        </w:tc>
      </w:tr>
      <w:tr w:rsidR="006B1968" w:rsidRPr="006136D1" w14:paraId="7CC70010" w14:textId="77777777" w:rsidTr="001C4876">
        <w:trPr>
          <w:jc w:val="center"/>
        </w:trPr>
        <w:tc>
          <w:tcPr>
            <w:tcW w:w="1555" w:type="dxa"/>
          </w:tcPr>
          <w:p w14:paraId="04729CEE" w14:textId="18D047E8" w:rsidR="006B1968"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C</w:t>
            </w:r>
            <w:r w:rsidR="006B1968" w:rsidRPr="006136D1">
              <w:rPr>
                <w:rFonts w:ascii="Times New Roman" w:hAnsi="Times New Roman" w:cs="Times New Roman"/>
                <w:sz w:val="18"/>
                <w:szCs w:val="18"/>
              </w:rPr>
              <w:t xml:space="preserve"> </w:t>
            </w:r>
          </w:p>
          <w:p w14:paraId="3BFB09A3" w14:textId="70EDDDBC" w:rsidR="006B1968" w:rsidRPr="006136D1" w:rsidRDefault="006B1968" w:rsidP="000F4F7B">
            <w:pPr>
              <w:spacing w:line="276" w:lineRule="auto"/>
              <w:jc w:val="center"/>
              <w:rPr>
                <w:rFonts w:ascii="Times New Roman" w:hAnsi="Times New Roman" w:cs="Times New Roman"/>
                <w:sz w:val="18"/>
                <w:szCs w:val="18"/>
              </w:rPr>
            </w:pPr>
          </w:p>
        </w:tc>
        <w:tc>
          <w:tcPr>
            <w:tcW w:w="1134" w:type="dxa"/>
          </w:tcPr>
          <w:p w14:paraId="28AD8E61" w14:textId="33BF64BC" w:rsidR="00BB57A7" w:rsidRPr="006136D1" w:rsidRDefault="006B1968" w:rsidP="000F4F7B">
            <w:pPr>
              <w:spacing w:line="276" w:lineRule="auto"/>
              <w:jc w:val="center"/>
              <w:rPr>
                <w:rFonts w:ascii="Times New Roman" w:eastAsia="Times New Roman" w:hAnsi="Times New Roman" w:cs="Times New Roman"/>
                <w:sz w:val="18"/>
                <w:szCs w:val="18"/>
              </w:rPr>
            </w:pPr>
            <w:r w:rsidRPr="006136D1">
              <w:rPr>
                <w:rFonts w:ascii="Times New Roman" w:eastAsia="Times New Roman" w:hAnsi="Times New Roman" w:cs="Times New Roman"/>
                <w:sz w:val="18"/>
                <w:szCs w:val="18"/>
              </w:rPr>
              <w:t>15</w:t>
            </w:r>
            <w:r w:rsidR="000C7D28" w:rsidRPr="006136D1">
              <w:rPr>
                <w:rFonts w:ascii="Times New Roman" w:eastAsia="Times New Roman" w:hAnsi="Times New Roman" w:cs="Times New Roman"/>
                <w:sz w:val="18"/>
                <w:szCs w:val="18"/>
              </w:rPr>
              <w:t>,</w:t>
            </w:r>
            <w:r w:rsidRPr="006136D1">
              <w:rPr>
                <w:rFonts w:ascii="Times New Roman" w:eastAsia="Times New Roman" w:hAnsi="Times New Roman" w:cs="Times New Roman"/>
                <w:sz w:val="18"/>
                <w:szCs w:val="18"/>
              </w:rPr>
              <w:t>000/</w:t>
            </w:r>
          </w:p>
          <w:p w14:paraId="253BE2C0" w14:textId="77777777" w:rsidR="006B1968" w:rsidRPr="006136D1" w:rsidRDefault="006B1968" w:rsidP="000F4F7B">
            <w:pPr>
              <w:spacing w:line="276" w:lineRule="auto"/>
              <w:jc w:val="center"/>
              <w:rPr>
                <w:rFonts w:ascii="Times New Roman" w:eastAsia="Times New Roman" w:hAnsi="Times New Roman" w:cs="Times New Roman"/>
                <w:sz w:val="18"/>
                <w:szCs w:val="18"/>
              </w:rPr>
            </w:pPr>
            <w:r w:rsidRPr="006136D1">
              <w:rPr>
                <w:rFonts w:ascii="Times New Roman" w:eastAsia="Times New Roman" w:hAnsi="Times New Roman" w:cs="Times New Roman"/>
                <w:sz w:val="18"/>
                <w:szCs w:val="18"/>
              </w:rPr>
              <w:t>$3.1B</w:t>
            </w:r>
          </w:p>
        </w:tc>
        <w:tc>
          <w:tcPr>
            <w:tcW w:w="1984" w:type="dxa"/>
          </w:tcPr>
          <w:p w14:paraId="0576AC7B" w14:textId="77777777" w:rsidR="006B1968" w:rsidRPr="006136D1" w:rsidRDefault="00F819FB"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Powered industrial forklift trucks</w:t>
            </w:r>
          </w:p>
        </w:tc>
        <w:tc>
          <w:tcPr>
            <w:tcW w:w="2268" w:type="dxa"/>
          </w:tcPr>
          <w:p w14:paraId="34C39E29" w14:textId="77777777" w:rsidR="006B1968" w:rsidRPr="006136D1" w:rsidRDefault="00BA2F4A"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Connected maintenance via remote monitoring</w:t>
            </w:r>
          </w:p>
        </w:tc>
        <w:tc>
          <w:tcPr>
            <w:tcW w:w="2552" w:type="dxa"/>
          </w:tcPr>
          <w:p w14:paraId="4F975C91" w14:textId="527EA5B3" w:rsidR="00432CB6" w:rsidRPr="006136D1" w:rsidRDefault="003A7CA2" w:rsidP="00DB13A8">
            <w:pPr>
              <w:spacing w:line="276" w:lineRule="auto"/>
              <w:rPr>
                <w:rFonts w:ascii="Times New Roman" w:hAnsi="Times New Roman" w:cs="Times New Roman"/>
                <w:sz w:val="18"/>
                <w:szCs w:val="18"/>
              </w:rPr>
            </w:pPr>
            <w:r w:rsidRPr="006136D1">
              <w:rPr>
                <w:rFonts w:ascii="Times New Roman" w:hAnsi="Times New Roman" w:cs="Times New Roman"/>
                <w:sz w:val="18"/>
                <w:szCs w:val="18"/>
              </w:rPr>
              <w:t>Director of Design Research</w:t>
            </w:r>
            <w:r w:rsidR="00A514BC" w:rsidRPr="006136D1">
              <w:rPr>
                <w:rFonts w:ascii="Times New Roman" w:hAnsi="Times New Roman" w:cs="Times New Roman"/>
                <w:sz w:val="18"/>
                <w:szCs w:val="18"/>
              </w:rPr>
              <w:t xml:space="preserve">; </w:t>
            </w:r>
            <w:r w:rsidR="00DB13A8" w:rsidRPr="006136D1">
              <w:rPr>
                <w:rFonts w:ascii="Times New Roman" w:hAnsi="Times New Roman" w:cs="Times New Roman"/>
                <w:sz w:val="18"/>
                <w:szCs w:val="18"/>
              </w:rPr>
              <w:t>Relationship M</w:t>
            </w:r>
            <w:r w:rsidR="005E0CA8" w:rsidRPr="006136D1">
              <w:rPr>
                <w:rFonts w:ascii="Times New Roman" w:hAnsi="Times New Roman" w:cs="Times New Roman"/>
                <w:sz w:val="18"/>
                <w:szCs w:val="18"/>
              </w:rPr>
              <w:t xml:space="preserve">anager for </w:t>
            </w:r>
            <w:r w:rsidR="00DB13A8" w:rsidRPr="006136D1">
              <w:rPr>
                <w:rFonts w:ascii="Times New Roman" w:hAnsi="Times New Roman" w:cs="Times New Roman"/>
                <w:sz w:val="18"/>
                <w:szCs w:val="18"/>
              </w:rPr>
              <w:t>Advanced S</w:t>
            </w:r>
            <w:r w:rsidR="001C4876" w:rsidRPr="006136D1">
              <w:rPr>
                <w:rFonts w:ascii="Times New Roman" w:hAnsi="Times New Roman" w:cs="Times New Roman"/>
                <w:sz w:val="18"/>
                <w:szCs w:val="18"/>
              </w:rPr>
              <w:t>ervices</w:t>
            </w:r>
          </w:p>
        </w:tc>
      </w:tr>
      <w:tr w:rsidR="006B1968" w:rsidRPr="006136D1" w14:paraId="2FBE5790" w14:textId="77777777" w:rsidTr="001C4876">
        <w:trPr>
          <w:jc w:val="center"/>
        </w:trPr>
        <w:tc>
          <w:tcPr>
            <w:tcW w:w="1555" w:type="dxa"/>
          </w:tcPr>
          <w:p w14:paraId="795A5A66" w14:textId="29C41779" w:rsidR="006B1968"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lastRenderedPageBreak/>
              <w:t>Case D</w:t>
            </w:r>
          </w:p>
          <w:p w14:paraId="1A4AED2C" w14:textId="6A7AD8B9" w:rsidR="006B1968" w:rsidRPr="006136D1" w:rsidRDefault="006B1968" w:rsidP="000F4F7B">
            <w:pPr>
              <w:spacing w:line="276" w:lineRule="auto"/>
              <w:jc w:val="center"/>
              <w:rPr>
                <w:rFonts w:ascii="Times New Roman" w:hAnsi="Times New Roman" w:cs="Times New Roman"/>
                <w:sz w:val="18"/>
                <w:szCs w:val="18"/>
              </w:rPr>
            </w:pPr>
          </w:p>
        </w:tc>
        <w:tc>
          <w:tcPr>
            <w:tcW w:w="1134" w:type="dxa"/>
          </w:tcPr>
          <w:p w14:paraId="47797D09" w14:textId="77777777" w:rsidR="00BB57A7" w:rsidRPr="006136D1" w:rsidRDefault="006B1968"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shd w:val="clear" w:color="auto" w:fill="F8F9FA"/>
              </w:rPr>
              <w:t>3,564</w:t>
            </w:r>
            <w:r w:rsidRPr="006136D1">
              <w:rPr>
                <w:rFonts w:ascii="Times New Roman" w:hAnsi="Times New Roman" w:cs="Times New Roman"/>
                <w:sz w:val="18"/>
                <w:szCs w:val="18"/>
              </w:rPr>
              <w:t>/</w:t>
            </w:r>
          </w:p>
          <w:p w14:paraId="1ABEAA1F" w14:textId="77777777" w:rsidR="006B1968" w:rsidRPr="006136D1" w:rsidRDefault="005549FD" w:rsidP="000F4F7B">
            <w:pPr>
              <w:spacing w:line="276" w:lineRule="auto"/>
              <w:jc w:val="center"/>
              <w:rPr>
                <w:rFonts w:ascii="Times New Roman" w:hAnsi="Times New Roman" w:cs="Times New Roman"/>
                <w:sz w:val="18"/>
                <w:szCs w:val="18"/>
              </w:rPr>
            </w:pPr>
            <w:hyperlink r:id="rId8" w:tooltip="US dollar" w:history="1">
              <w:r w:rsidR="006B1968" w:rsidRPr="006136D1">
                <w:rPr>
                  <w:rStyle w:val="Hyperlink"/>
                  <w:rFonts w:ascii="Times New Roman" w:hAnsi="Times New Roman" w:cs="Times New Roman"/>
                  <w:color w:val="auto"/>
                  <w:sz w:val="18"/>
                  <w:szCs w:val="18"/>
                  <w:u w:val="none"/>
                  <w:shd w:val="clear" w:color="auto" w:fill="F8F9FA"/>
                </w:rPr>
                <w:t>$</w:t>
              </w:r>
            </w:hyperlink>
            <w:r w:rsidR="00CD1C63" w:rsidRPr="006136D1">
              <w:rPr>
                <w:rFonts w:ascii="Times New Roman" w:hAnsi="Times New Roman" w:cs="Times New Roman"/>
                <w:sz w:val="18"/>
                <w:szCs w:val="18"/>
                <w:shd w:val="clear" w:color="auto" w:fill="F8F9FA"/>
              </w:rPr>
              <w:t>1.08</w:t>
            </w:r>
            <w:r w:rsidR="00BB57A7" w:rsidRPr="006136D1">
              <w:rPr>
                <w:rFonts w:ascii="Times New Roman" w:hAnsi="Times New Roman" w:cs="Times New Roman"/>
                <w:sz w:val="18"/>
                <w:szCs w:val="18"/>
                <w:shd w:val="clear" w:color="auto" w:fill="F8F9FA"/>
              </w:rPr>
              <w:t>B</w:t>
            </w:r>
          </w:p>
        </w:tc>
        <w:tc>
          <w:tcPr>
            <w:tcW w:w="1984" w:type="dxa"/>
          </w:tcPr>
          <w:p w14:paraId="1F9137A9" w14:textId="4A075E7E" w:rsidR="006B1968" w:rsidRPr="006136D1" w:rsidRDefault="00BA2F4A"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Weighing, inspection and packing products</w:t>
            </w:r>
          </w:p>
        </w:tc>
        <w:tc>
          <w:tcPr>
            <w:tcW w:w="2268" w:type="dxa"/>
          </w:tcPr>
          <w:p w14:paraId="2111246A" w14:textId="77777777" w:rsidR="006B1968" w:rsidRPr="006136D1" w:rsidRDefault="00BA2F4A"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Service contract offerings involving remote monitoring</w:t>
            </w:r>
          </w:p>
        </w:tc>
        <w:tc>
          <w:tcPr>
            <w:tcW w:w="2552" w:type="dxa"/>
          </w:tcPr>
          <w:p w14:paraId="29AEBE11" w14:textId="37F5AE25" w:rsidR="006B1968" w:rsidRPr="006136D1" w:rsidRDefault="003A7CA2" w:rsidP="000C7D28">
            <w:pPr>
              <w:spacing w:line="276" w:lineRule="auto"/>
              <w:rPr>
                <w:rFonts w:ascii="Times New Roman" w:hAnsi="Times New Roman" w:cs="Times New Roman"/>
                <w:sz w:val="18"/>
                <w:szCs w:val="18"/>
              </w:rPr>
            </w:pPr>
            <w:r w:rsidRPr="006136D1">
              <w:rPr>
                <w:rFonts w:ascii="Times New Roman" w:hAnsi="Times New Roman" w:cs="Times New Roman"/>
                <w:sz w:val="18"/>
                <w:szCs w:val="18"/>
              </w:rPr>
              <w:t>EMEA</w:t>
            </w:r>
            <w:r w:rsidR="005E0CA8" w:rsidRPr="006136D1">
              <w:rPr>
                <w:rFonts w:ascii="Times New Roman" w:hAnsi="Times New Roman" w:cs="Times New Roman"/>
                <w:sz w:val="18"/>
                <w:szCs w:val="18"/>
              </w:rPr>
              <w:t xml:space="preserve"> Business Manager for Advanced S</w:t>
            </w:r>
            <w:r w:rsidRPr="006136D1">
              <w:rPr>
                <w:rFonts w:ascii="Times New Roman" w:hAnsi="Times New Roman" w:cs="Times New Roman"/>
                <w:sz w:val="18"/>
                <w:szCs w:val="18"/>
              </w:rPr>
              <w:t>ervices</w:t>
            </w:r>
            <w:r w:rsidR="00DB13A8" w:rsidRPr="006136D1">
              <w:rPr>
                <w:rFonts w:ascii="Times New Roman" w:hAnsi="Times New Roman" w:cs="Times New Roman"/>
                <w:sz w:val="18"/>
                <w:szCs w:val="18"/>
              </w:rPr>
              <w:t xml:space="preserve">; Director of </w:t>
            </w:r>
            <w:r w:rsidR="000C7D28" w:rsidRPr="006136D1">
              <w:rPr>
                <w:rFonts w:ascii="Times New Roman" w:hAnsi="Times New Roman" w:cs="Times New Roman"/>
                <w:sz w:val="18"/>
                <w:szCs w:val="18"/>
              </w:rPr>
              <w:t>S</w:t>
            </w:r>
            <w:r w:rsidR="00DB13A8" w:rsidRPr="006136D1">
              <w:rPr>
                <w:rFonts w:ascii="Times New Roman" w:hAnsi="Times New Roman" w:cs="Times New Roman"/>
                <w:sz w:val="18"/>
                <w:szCs w:val="18"/>
              </w:rPr>
              <w:t>ervices</w:t>
            </w:r>
          </w:p>
        </w:tc>
      </w:tr>
      <w:tr w:rsidR="006B1968" w:rsidRPr="006136D1" w14:paraId="2468A7C0" w14:textId="77777777" w:rsidTr="001C4876">
        <w:trPr>
          <w:jc w:val="center"/>
        </w:trPr>
        <w:tc>
          <w:tcPr>
            <w:tcW w:w="1555" w:type="dxa"/>
          </w:tcPr>
          <w:p w14:paraId="3431EA6F" w14:textId="0D05F48A" w:rsidR="006B1968"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E</w:t>
            </w:r>
            <w:r w:rsidR="006B1968" w:rsidRPr="006136D1">
              <w:rPr>
                <w:rFonts w:ascii="Times New Roman" w:hAnsi="Times New Roman" w:cs="Times New Roman"/>
                <w:sz w:val="18"/>
                <w:szCs w:val="18"/>
              </w:rPr>
              <w:t xml:space="preserve"> </w:t>
            </w:r>
          </w:p>
          <w:p w14:paraId="79FB63DC" w14:textId="6DBB493B" w:rsidR="006B1968" w:rsidRPr="006136D1" w:rsidRDefault="006B1968" w:rsidP="000F4F7B">
            <w:pPr>
              <w:spacing w:line="276" w:lineRule="auto"/>
              <w:jc w:val="center"/>
              <w:rPr>
                <w:rFonts w:ascii="Times New Roman" w:hAnsi="Times New Roman" w:cs="Times New Roman"/>
                <w:sz w:val="18"/>
                <w:szCs w:val="18"/>
              </w:rPr>
            </w:pPr>
          </w:p>
        </w:tc>
        <w:tc>
          <w:tcPr>
            <w:tcW w:w="1134" w:type="dxa"/>
          </w:tcPr>
          <w:p w14:paraId="3C32F053" w14:textId="77777777" w:rsidR="00BB57A7" w:rsidRPr="006136D1" w:rsidRDefault="00BB57A7" w:rsidP="000F4F7B">
            <w:pPr>
              <w:pStyle w:val="Heading2"/>
              <w:numPr>
                <w:ilvl w:val="0"/>
                <w:numId w:val="0"/>
              </w:numPr>
              <w:shd w:val="clear" w:color="auto" w:fill="FFFFFF"/>
              <w:spacing w:line="276" w:lineRule="auto"/>
              <w:ind w:left="426" w:hanging="426"/>
              <w:jc w:val="center"/>
              <w:outlineLvl w:val="1"/>
              <w:rPr>
                <w:b w:val="0"/>
                <w:sz w:val="18"/>
                <w:szCs w:val="18"/>
              </w:rPr>
            </w:pPr>
            <w:r w:rsidRPr="006136D1">
              <w:rPr>
                <w:b w:val="0"/>
                <w:sz w:val="18"/>
                <w:szCs w:val="18"/>
              </w:rPr>
              <w:t>2,305/</w:t>
            </w:r>
          </w:p>
          <w:p w14:paraId="093A6E4E" w14:textId="77777777" w:rsidR="006B1968" w:rsidRPr="006136D1" w:rsidRDefault="006B1968" w:rsidP="000F4F7B">
            <w:pPr>
              <w:pStyle w:val="Heading2"/>
              <w:numPr>
                <w:ilvl w:val="0"/>
                <w:numId w:val="0"/>
              </w:numPr>
              <w:shd w:val="clear" w:color="auto" w:fill="FFFFFF"/>
              <w:spacing w:line="276" w:lineRule="auto"/>
              <w:jc w:val="center"/>
              <w:outlineLvl w:val="1"/>
              <w:rPr>
                <w:b w:val="0"/>
                <w:sz w:val="18"/>
                <w:szCs w:val="18"/>
              </w:rPr>
            </w:pPr>
            <w:r w:rsidRPr="006136D1">
              <w:rPr>
                <w:rFonts w:eastAsia="Times New Roman"/>
                <w:b w:val="0"/>
                <w:sz w:val="18"/>
                <w:szCs w:val="18"/>
              </w:rPr>
              <w:t>$47.5M</w:t>
            </w:r>
          </w:p>
          <w:p w14:paraId="21A66B1F" w14:textId="77777777" w:rsidR="006B1968" w:rsidRPr="006136D1" w:rsidRDefault="006B1968" w:rsidP="000F4F7B">
            <w:pPr>
              <w:spacing w:line="276" w:lineRule="auto"/>
              <w:jc w:val="center"/>
              <w:rPr>
                <w:rFonts w:ascii="Times New Roman" w:hAnsi="Times New Roman" w:cs="Times New Roman"/>
                <w:sz w:val="18"/>
                <w:szCs w:val="18"/>
              </w:rPr>
            </w:pPr>
          </w:p>
        </w:tc>
        <w:tc>
          <w:tcPr>
            <w:tcW w:w="1984" w:type="dxa"/>
          </w:tcPr>
          <w:p w14:paraId="0868545D" w14:textId="77777777" w:rsidR="006B1968" w:rsidRPr="006136D1" w:rsidRDefault="00BA2F4A"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Industrial air filtration systems</w:t>
            </w:r>
          </w:p>
        </w:tc>
        <w:tc>
          <w:tcPr>
            <w:tcW w:w="2268" w:type="dxa"/>
          </w:tcPr>
          <w:p w14:paraId="25792DEE" w14:textId="77777777" w:rsidR="006B1968" w:rsidRPr="006136D1" w:rsidRDefault="00BA2F4A"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Remote support for air filtration units</w:t>
            </w:r>
          </w:p>
        </w:tc>
        <w:tc>
          <w:tcPr>
            <w:tcW w:w="2552" w:type="dxa"/>
          </w:tcPr>
          <w:p w14:paraId="34E3DB81" w14:textId="056ADB60" w:rsidR="00432CB6" w:rsidRPr="006136D1" w:rsidRDefault="00A514BC" w:rsidP="000C7D28">
            <w:pPr>
              <w:spacing w:line="276" w:lineRule="auto"/>
              <w:rPr>
                <w:rFonts w:ascii="Times New Roman" w:hAnsi="Times New Roman" w:cs="Times New Roman"/>
                <w:sz w:val="18"/>
                <w:szCs w:val="18"/>
              </w:rPr>
            </w:pPr>
            <w:r w:rsidRPr="006136D1">
              <w:rPr>
                <w:rFonts w:ascii="Times New Roman" w:hAnsi="Times New Roman" w:cs="Times New Roman"/>
                <w:sz w:val="18"/>
                <w:szCs w:val="18"/>
              </w:rPr>
              <w:t xml:space="preserve">Vice President </w:t>
            </w:r>
            <w:r w:rsidR="003A7CA2" w:rsidRPr="006136D1">
              <w:rPr>
                <w:rFonts w:ascii="Times New Roman" w:hAnsi="Times New Roman" w:cs="Times New Roman"/>
                <w:sz w:val="18"/>
                <w:szCs w:val="18"/>
              </w:rPr>
              <w:t>Business Development</w:t>
            </w:r>
            <w:r w:rsidRPr="006136D1">
              <w:rPr>
                <w:rFonts w:ascii="Times New Roman" w:hAnsi="Times New Roman" w:cs="Times New Roman"/>
                <w:sz w:val="18"/>
                <w:szCs w:val="18"/>
              </w:rPr>
              <w:t xml:space="preserve">; </w:t>
            </w:r>
            <w:r w:rsidR="00432CB6" w:rsidRPr="006136D1">
              <w:rPr>
                <w:rFonts w:ascii="Times New Roman" w:hAnsi="Times New Roman" w:cs="Times New Roman"/>
                <w:sz w:val="18"/>
                <w:szCs w:val="18"/>
              </w:rPr>
              <w:t xml:space="preserve">Relationship </w:t>
            </w:r>
            <w:r w:rsidR="000C7D28" w:rsidRPr="006136D1">
              <w:rPr>
                <w:rFonts w:ascii="Times New Roman" w:hAnsi="Times New Roman" w:cs="Times New Roman"/>
                <w:sz w:val="18"/>
                <w:szCs w:val="18"/>
              </w:rPr>
              <w:t>M</w:t>
            </w:r>
            <w:r w:rsidR="00432CB6" w:rsidRPr="006136D1">
              <w:rPr>
                <w:rFonts w:ascii="Times New Roman" w:hAnsi="Times New Roman" w:cs="Times New Roman"/>
                <w:sz w:val="18"/>
                <w:szCs w:val="18"/>
              </w:rPr>
              <w:t xml:space="preserve">anager for </w:t>
            </w:r>
            <w:r w:rsidR="000C7D28" w:rsidRPr="006136D1">
              <w:rPr>
                <w:rFonts w:ascii="Times New Roman" w:hAnsi="Times New Roman" w:cs="Times New Roman"/>
                <w:sz w:val="18"/>
                <w:szCs w:val="18"/>
              </w:rPr>
              <w:t>A</w:t>
            </w:r>
            <w:r w:rsidR="001C4876" w:rsidRPr="006136D1">
              <w:rPr>
                <w:rFonts w:ascii="Times New Roman" w:hAnsi="Times New Roman" w:cs="Times New Roman"/>
                <w:sz w:val="18"/>
                <w:szCs w:val="18"/>
              </w:rPr>
              <w:t xml:space="preserve">dvanced </w:t>
            </w:r>
            <w:r w:rsidR="000C7D28" w:rsidRPr="006136D1">
              <w:rPr>
                <w:rFonts w:ascii="Times New Roman" w:hAnsi="Times New Roman" w:cs="Times New Roman"/>
                <w:sz w:val="18"/>
                <w:szCs w:val="18"/>
              </w:rPr>
              <w:t>S</w:t>
            </w:r>
            <w:r w:rsidR="001C4876" w:rsidRPr="006136D1">
              <w:rPr>
                <w:rFonts w:ascii="Times New Roman" w:hAnsi="Times New Roman" w:cs="Times New Roman"/>
                <w:sz w:val="18"/>
                <w:szCs w:val="18"/>
              </w:rPr>
              <w:t>ervices</w:t>
            </w:r>
          </w:p>
        </w:tc>
      </w:tr>
      <w:tr w:rsidR="006B1968" w:rsidRPr="006136D1" w14:paraId="113AEFF1" w14:textId="77777777" w:rsidTr="001C4876">
        <w:trPr>
          <w:jc w:val="center"/>
        </w:trPr>
        <w:tc>
          <w:tcPr>
            <w:tcW w:w="1555" w:type="dxa"/>
          </w:tcPr>
          <w:p w14:paraId="5DF839F4" w14:textId="1FCBCAF3" w:rsidR="006B1968"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F</w:t>
            </w:r>
          </w:p>
          <w:p w14:paraId="16D4313E" w14:textId="7A0CA0CA" w:rsidR="006B1968" w:rsidRPr="006136D1" w:rsidRDefault="006B1968" w:rsidP="000F4F7B">
            <w:pPr>
              <w:spacing w:line="276" w:lineRule="auto"/>
              <w:jc w:val="center"/>
              <w:rPr>
                <w:rFonts w:ascii="Times New Roman" w:hAnsi="Times New Roman" w:cs="Times New Roman"/>
                <w:sz w:val="18"/>
                <w:szCs w:val="18"/>
              </w:rPr>
            </w:pPr>
          </w:p>
        </w:tc>
        <w:tc>
          <w:tcPr>
            <w:tcW w:w="1134" w:type="dxa"/>
          </w:tcPr>
          <w:p w14:paraId="6571C4B4" w14:textId="77777777" w:rsidR="00F819FB" w:rsidRPr="006136D1" w:rsidRDefault="00F819FB" w:rsidP="000F4F7B">
            <w:pPr>
              <w:spacing w:line="276" w:lineRule="auto"/>
              <w:jc w:val="center"/>
              <w:rPr>
                <w:rFonts w:ascii="Times New Roman" w:eastAsia="Times New Roman" w:hAnsi="Times New Roman" w:cs="Times New Roman"/>
                <w:sz w:val="18"/>
                <w:szCs w:val="18"/>
              </w:rPr>
            </w:pPr>
            <w:r w:rsidRPr="006136D1">
              <w:rPr>
                <w:rFonts w:ascii="Times New Roman" w:eastAsia="Times New Roman" w:hAnsi="Times New Roman" w:cs="Times New Roman"/>
                <w:sz w:val="18"/>
                <w:szCs w:val="18"/>
              </w:rPr>
              <w:t>74,200/</w:t>
            </w:r>
          </w:p>
          <w:p w14:paraId="58941B89" w14:textId="77777777" w:rsidR="006B1968" w:rsidRPr="006136D1" w:rsidRDefault="00F819FB" w:rsidP="000F4F7B">
            <w:pPr>
              <w:spacing w:line="276" w:lineRule="auto"/>
              <w:jc w:val="center"/>
              <w:rPr>
                <w:rFonts w:ascii="Times New Roman" w:hAnsi="Times New Roman" w:cs="Times New Roman"/>
                <w:sz w:val="18"/>
                <w:szCs w:val="18"/>
              </w:rPr>
            </w:pPr>
            <w:r w:rsidRPr="006136D1">
              <w:rPr>
                <w:rFonts w:ascii="Times New Roman" w:eastAsia="Times New Roman" w:hAnsi="Times New Roman" w:cs="Times New Roman"/>
                <w:sz w:val="18"/>
                <w:szCs w:val="18"/>
              </w:rPr>
              <w:t>$</w:t>
            </w:r>
            <w:r w:rsidRPr="006136D1">
              <w:rPr>
                <w:rFonts w:ascii="Times New Roman" w:hAnsi="Times New Roman" w:cs="Times New Roman"/>
                <w:sz w:val="18"/>
                <w:szCs w:val="18"/>
              </w:rPr>
              <w:t>49.33B</w:t>
            </w:r>
          </w:p>
        </w:tc>
        <w:tc>
          <w:tcPr>
            <w:tcW w:w="1984" w:type="dxa"/>
          </w:tcPr>
          <w:p w14:paraId="44F1310F" w14:textId="77777777" w:rsidR="006B1968" w:rsidRPr="006136D1" w:rsidRDefault="001C23AA" w:rsidP="000F4F7B">
            <w:pPr>
              <w:pStyle w:val="Heading2"/>
              <w:numPr>
                <w:ilvl w:val="0"/>
                <w:numId w:val="0"/>
              </w:numPr>
              <w:shd w:val="clear" w:color="auto" w:fill="FFFFFF"/>
              <w:spacing w:line="276" w:lineRule="auto"/>
              <w:jc w:val="left"/>
              <w:outlineLvl w:val="1"/>
              <w:rPr>
                <w:b w:val="0"/>
                <w:sz w:val="18"/>
                <w:szCs w:val="18"/>
              </w:rPr>
            </w:pPr>
            <w:r w:rsidRPr="006136D1">
              <w:rPr>
                <w:b w:val="0"/>
                <w:sz w:val="18"/>
                <w:szCs w:val="18"/>
              </w:rPr>
              <w:t>Networking and telecommunications equipment</w:t>
            </w:r>
          </w:p>
        </w:tc>
        <w:tc>
          <w:tcPr>
            <w:tcW w:w="2268" w:type="dxa"/>
          </w:tcPr>
          <w:p w14:paraId="73F3E191" w14:textId="77777777" w:rsidR="006B1968" w:rsidRPr="006136D1" w:rsidRDefault="005701F7"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 xml:space="preserve">Digitised </w:t>
            </w:r>
            <w:r w:rsidR="000834E8" w:rsidRPr="006136D1">
              <w:rPr>
                <w:rFonts w:ascii="Times New Roman" w:hAnsi="Times New Roman" w:cs="Times New Roman"/>
                <w:sz w:val="18"/>
                <w:szCs w:val="18"/>
              </w:rPr>
              <w:t>customer experience</w:t>
            </w:r>
          </w:p>
        </w:tc>
        <w:tc>
          <w:tcPr>
            <w:tcW w:w="2552" w:type="dxa"/>
          </w:tcPr>
          <w:p w14:paraId="6E215EB3" w14:textId="3A4C4E65" w:rsidR="006B1968" w:rsidRPr="006136D1" w:rsidRDefault="005E0CA8" w:rsidP="008A6487">
            <w:pPr>
              <w:spacing w:line="276" w:lineRule="auto"/>
              <w:rPr>
                <w:rFonts w:ascii="Times New Roman" w:hAnsi="Times New Roman" w:cs="Times New Roman"/>
                <w:sz w:val="18"/>
                <w:szCs w:val="18"/>
              </w:rPr>
            </w:pPr>
            <w:r w:rsidRPr="006136D1">
              <w:rPr>
                <w:rFonts w:ascii="Times New Roman" w:hAnsi="Times New Roman" w:cs="Times New Roman"/>
                <w:sz w:val="18"/>
                <w:szCs w:val="18"/>
              </w:rPr>
              <w:t>Senior M</w:t>
            </w:r>
            <w:r w:rsidR="00B87A82" w:rsidRPr="006136D1">
              <w:rPr>
                <w:rFonts w:ascii="Times New Roman" w:hAnsi="Times New Roman" w:cs="Times New Roman"/>
                <w:sz w:val="18"/>
                <w:szCs w:val="18"/>
              </w:rPr>
              <w:t>anager for Workforce and Staffing</w:t>
            </w:r>
            <w:r w:rsidR="00DB13A8" w:rsidRPr="006136D1">
              <w:rPr>
                <w:rFonts w:ascii="Times New Roman" w:hAnsi="Times New Roman" w:cs="Times New Roman"/>
                <w:sz w:val="18"/>
                <w:szCs w:val="18"/>
              </w:rPr>
              <w:t>; Managing Director for Advanced Services</w:t>
            </w:r>
          </w:p>
        </w:tc>
      </w:tr>
      <w:tr w:rsidR="006B1968" w:rsidRPr="006136D1" w14:paraId="4F046856" w14:textId="77777777" w:rsidTr="001C4876">
        <w:trPr>
          <w:trHeight w:val="861"/>
          <w:jc w:val="center"/>
        </w:trPr>
        <w:tc>
          <w:tcPr>
            <w:tcW w:w="1555" w:type="dxa"/>
          </w:tcPr>
          <w:p w14:paraId="1D13AE38" w14:textId="3F65795F" w:rsidR="006B1968"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G</w:t>
            </w:r>
          </w:p>
          <w:p w14:paraId="170F60A1" w14:textId="4E3FE5C7" w:rsidR="006B1968" w:rsidRPr="006136D1" w:rsidRDefault="006B1968" w:rsidP="000F4F7B">
            <w:pPr>
              <w:spacing w:line="276" w:lineRule="auto"/>
              <w:jc w:val="center"/>
              <w:rPr>
                <w:rFonts w:ascii="Times New Roman" w:hAnsi="Times New Roman" w:cs="Times New Roman"/>
                <w:sz w:val="18"/>
                <w:szCs w:val="18"/>
              </w:rPr>
            </w:pPr>
          </w:p>
        </w:tc>
        <w:tc>
          <w:tcPr>
            <w:tcW w:w="1134" w:type="dxa"/>
            <w:shd w:val="clear" w:color="auto" w:fill="FFFFFF" w:themeFill="background1"/>
          </w:tcPr>
          <w:p w14:paraId="43FAC280" w14:textId="77777777" w:rsidR="00F819FB" w:rsidRPr="006136D1" w:rsidRDefault="00F819FB"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101,500/</w:t>
            </w:r>
          </w:p>
          <w:p w14:paraId="06048351" w14:textId="77777777" w:rsidR="006B1968" w:rsidRPr="006136D1" w:rsidRDefault="00F819FB" w:rsidP="000F4F7B">
            <w:pPr>
              <w:spacing w:line="276" w:lineRule="auto"/>
              <w:jc w:val="center"/>
              <w:rPr>
                <w:rFonts w:ascii="Times New Roman" w:hAnsi="Times New Roman" w:cs="Times New Roman"/>
                <w:sz w:val="18"/>
                <w:szCs w:val="18"/>
              </w:rPr>
            </w:pPr>
            <w:r w:rsidRPr="006136D1">
              <w:rPr>
                <w:rFonts w:ascii="Times New Roman" w:eastAsia="Times New Roman" w:hAnsi="Times New Roman" w:cs="Times New Roman"/>
                <w:sz w:val="18"/>
                <w:szCs w:val="18"/>
              </w:rPr>
              <w:t>$</w:t>
            </w:r>
            <w:r w:rsidRPr="006136D1">
              <w:rPr>
                <w:rFonts w:ascii="Times New Roman" w:hAnsi="Times New Roman" w:cs="Times New Roman"/>
                <w:sz w:val="18"/>
                <w:szCs w:val="18"/>
              </w:rPr>
              <w:t>54.7B</w:t>
            </w:r>
          </w:p>
        </w:tc>
        <w:tc>
          <w:tcPr>
            <w:tcW w:w="1984" w:type="dxa"/>
          </w:tcPr>
          <w:p w14:paraId="762E7398" w14:textId="77777777" w:rsidR="006B1968" w:rsidRPr="006136D1" w:rsidRDefault="00D207F2"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Construction machinery and equipment</w:t>
            </w:r>
          </w:p>
        </w:tc>
        <w:tc>
          <w:tcPr>
            <w:tcW w:w="2268" w:type="dxa"/>
          </w:tcPr>
          <w:p w14:paraId="6F157EC2" w14:textId="63CE2839" w:rsidR="006B1968" w:rsidRPr="006136D1" w:rsidRDefault="0081217E" w:rsidP="00DB13A8">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Leasing, renting </w:t>
            </w:r>
            <w:r w:rsidR="00A514BC" w:rsidRPr="006136D1">
              <w:rPr>
                <w:rFonts w:ascii="Times New Roman" w:hAnsi="Times New Roman" w:cs="Times New Roman"/>
                <w:sz w:val="18"/>
                <w:szCs w:val="18"/>
                <w:lang w:val="en-GB"/>
              </w:rPr>
              <w:t>&amp;</w:t>
            </w:r>
            <w:r w:rsidRPr="006136D1">
              <w:rPr>
                <w:rFonts w:ascii="Times New Roman" w:hAnsi="Times New Roman" w:cs="Times New Roman"/>
                <w:sz w:val="18"/>
                <w:szCs w:val="18"/>
                <w:lang w:val="en-GB"/>
              </w:rPr>
              <w:t xml:space="preserve"> extended warranty; total maintenance </w:t>
            </w:r>
            <w:r w:rsidR="00A514BC" w:rsidRPr="006136D1">
              <w:rPr>
                <w:rFonts w:ascii="Times New Roman" w:hAnsi="Times New Roman" w:cs="Times New Roman"/>
                <w:sz w:val="18"/>
                <w:szCs w:val="18"/>
                <w:lang w:val="en-GB"/>
              </w:rPr>
              <w:t>&amp;</w:t>
            </w:r>
            <w:r w:rsidRPr="006136D1">
              <w:rPr>
                <w:rFonts w:ascii="Times New Roman" w:hAnsi="Times New Roman" w:cs="Times New Roman"/>
                <w:sz w:val="18"/>
                <w:szCs w:val="18"/>
                <w:lang w:val="en-GB"/>
              </w:rPr>
              <w:t xml:space="preserve"> repair; </w:t>
            </w:r>
            <w:r w:rsidR="00F05800" w:rsidRPr="006136D1">
              <w:rPr>
                <w:rFonts w:ascii="Times New Roman" w:hAnsi="Times New Roman" w:cs="Times New Roman"/>
                <w:sz w:val="18"/>
                <w:szCs w:val="18"/>
                <w:lang w:val="en-GB"/>
              </w:rPr>
              <w:t xml:space="preserve">remote monitoring; </w:t>
            </w:r>
            <w:r w:rsidR="00A514BC" w:rsidRPr="006136D1">
              <w:rPr>
                <w:rFonts w:ascii="Times New Roman" w:hAnsi="Times New Roman" w:cs="Times New Roman"/>
                <w:sz w:val="18"/>
                <w:szCs w:val="18"/>
                <w:lang w:val="en-GB"/>
              </w:rPr>
              <w:t>consulting</w:t>
            </w:r>
          </w:p>
        </w:tc>
        <w:tc>
          <w:tcPr>
            <w:tcW w:w="2552" w:type="dxa"/>
          </w:tcPr>
          <w:p w14:paraId="26ACD216" w14:textId="4863D86C" w:rsidR="00432CB6" w:rsidRPr="006136D1" w:rsidRDefault="00B87A82" w:rsidP="000F4F7B">
            <w:pPr>
              <w:spacing w:line="276" w:lineRule="auto"/>
              <w:rPr>
                <w:rFonts w:ascii="Times New Roman" w:hAnsi="Times New Roman" w:cs="Times New Roman"/>
                <w:sz w:val="18"/>
                <w:szCs w:val="18"/>
              </w:rPr>
            </w:pPr>
            <w:r w:rsidRPr="006136D1">
              <w:rPr>
                <w:rFonts w:ascii="Times New Roman" w:hAnsi="Times New Roman" w:cs="Times New Roman"/>
                <w:sz w:val="18"/>
                <w:szCs w:val="18"/>
              </w:rPr>
              <w:t>Head of Business Model Transformation in Services, Marketing and Digital</w:t>
            </w:r>
            <w:r w:rsidR="00DB13A8" w:rsidRPr="006136D1">
              <w:rPr>
                <w:rFonts w:ascii="Times New Roman" w:hAnsi="Times New Roman" w:cs="Times New Roman"/>
                <w:sz w:val="18"/>
                <w:szCs w:val="18"/>
              </w:rPr>
              <w:t>; Director of Services Design</w:t>
            </w:r>
          </w:p>
        </w:tc>
      </w:tr>
    </w:tbl>
    <w:p w14:paraId="77239CFB" w14:textId="77777777" w:rsidR="00F70B37" w:rsidRPr="006136D1" w:rsidRDefault="00F70B37" w:rsidP="000F4F7B">
      <w:pPr>
        <w:pStyle w:val="Heading2"/>
        <w:spacing w:before="240" w:line="276" w:lineRule="auto"/>
      </w:pPr>
      <w:r w:rsidRPr="006136D1">
        <w:t>Data collection</w:t>
      </w:r>
    </w:p>
    <w:p w14:paraId="2C4A3F0C" w14:textId="183E5761" w:rsidR="006E627A" w:rsidRPr="006136D1" w:rsidRDefault="00F70B37" w:rsidP="000F4F7B">
      <w:pPr>
        <w:autoSpaceDE w:val="0"/>
        <w:autoSpaceDN w:val="0"/>
        <w:adjustRightInd w:val="0"/>
        <w:spacing w:after="120" w:line="276" w:lineRule="auto"/>
        <w:jc w:val="both"/>
        <w:rPr>
          <w:rFonts w:ascii="Times New Roman" w:hAnsi="Times New Roman" w:cs="Times New Roman"/>
          <w:sz w:val="24"/>
          <w:szCs w:val="24"/>
        </w:rPr>
      </w:pPr>
      <w:r w:rsidRPr="006136D1">
        <w:rPr>
          <w:rFonts w:ascii="Times New Roman" w:hAnsi="Times New Roman" w:cs="Times New Roman"/>
          <w:sz w:val="24"/>
          <w:szCs w:val="24"/>
        </w:rPr>
        <w:t>We gathered data using semi-structured interviews (face-to-face and telephonic)</w:t>
      </w:r>
      <w:r w:rsidR="00805DC6" w:rsidRPr="006136D1">
        <w:rPr>
          <w:rFonts w:ascii="Times New Roman" w:hAnsi="Times New Roman" w:cs="Times New Roman"/>
          <w:sz w:val="24"/>
          <w:szCs w:val="24"/>
        </w:rPr>
        <w:t xml:space="preserve"> over a two-month period</w:t>
      </w:r>
      <w:r w:rsidRPr="006136D1">
        <w:rPr>
          <w:rFonts w:ascii="Times New Roman" w:hAnsi="Times New Roman" w:cs="Times New Roman"/>
          <w:sz w:val="24"/>
          <w:szCs w:val="24"/>
        </w:rPr>
        <w:t xml:space="preserve">. </w:t>
      </w:r>
      <w:r w:rsidR="00D90FF5" w:rsidRPr="006136D1">
        <w:rPr>
          <w:rFonts w:ascii="Times New Roman" w:hAnsi="Times New Roman" w:cs="Times New Roman"/>
          <w:sz w:val="24"/>
          <w:szCs w:val="24"/>
        </w:rPr>
        <w:t>All respondents belonged to one of the following categories</w:t>
      </w:r>
      <w:r w:rsidR="000C7D28" w:rsidRPr="006136D1">
        <w:rPr>
          <w:rFonts w:ascii="Times New Roman" w:hAnsi="Times New Roman" w:cs="Times New Roman"/>
          <w:sz w:val="24"/>
          <w:szCs w:val="24"/>
        </w:rPr>
        <w:t xml:space="preserve"> - </w:t>
      </w:r>
      <w:r w:rsidR="00D90FF5" w:rsidRPr="006136D1">
        <w:rPr>
          <w:rFonts w:ascii="Times New Roman" w:hAnsi="Times New Roman" w:cs="Times New Roman"/>
          <w:sz w:val="24"/>
          <w:szCs w:val="24"/>
        </w:rPr>
        <w:t xml:space="preserve">(a) </w:t>
      </w:r>
      <w:r w:rsidR="00082729" w:rsidRPr="006136D1">
        <w:rPr>
          <w:rFonts w:ascii="Times New Roman" w:hAnsi="Times New Roman" w:cs="Times New Roman"/>
          <w:sz w:val="24"/>
          <w:szCs w:val="24"/>
        </w:rPr>
        <w:t xml:space="preserve">directly </w:t>
      </w:r>
      <w:r w:rsidR="00D90FF5" w:rsidRPr="006136D1">
        <w:rPr>
          <w:rFonts w:ascii="Times New Roman" w:hAnsi="Times New Roman" w:cs="Times New Roman"/>
          <w:sz w:val="24"/>
          <w:szCs w:val="24"/>
        </w:rPr>
        <w:t xml:space="preserve">involved in development and delivery of </w:t>
      </w:r>
      <w:r w:rsidR="008A3192" w:rsidRPr="006136D1">
        <w:rPr>
          <w:rFonts w:ascii="Times New Roman" w:hAnsi="Times New Roman" w:cs="Times New Roman"/>
          <w:sz w:val="24"/>
          <w:szCs w:val="24"/>
        </w:rPr>
        <w:t xml:space="preserve">advanced services, </w:t>
      </w:r>
      <w:r w:rsidR="00D90FF5" w:rsidRPr="006136D1">
        <w:rPr>
          <w:rFonts w:ascii="Times New Roman" w:hAnsi="Times New Roman" w:cs="Times New Roman"/>
          <w:sz w:val="24"/>
          <w:szCs w:val="24"/>
        </w:rPr>
        <w:t xml:space="preserve">(b) </w:t>
      </w:r>
      <w:r w:rsidR="006A38B5" w:rsidRPr="006136D1">
        <w:rPr>
          <w:rFonts w:ascii="Times New Roman" w:hAnsi="Times New Roman" w:cs="Times New Roman"/>
          <w:sz w:val="24"/>
          <w:szCs w:val="24"/>
        </w:rPr>
        <w:t>having</w:t>
      </w:r>
      <w:r w:rsidR="00D55DCB" w:rsidRPr="006136D1">
        <w:rPr>
          <w:rFonts w:ascii="Times New Roman" w:hAnsi="Times New Roman" w:cs="Times New Roman"/>
          <w:sz w:val="24"/>
          <w:szCs w:val="24"/>
        </w:rPr>
        <w:t xml:space="preserve"> </w:t>
      </w:r>
      <w:r w:rsidR="00D90FF5" w:rsidRPr="006136D1">
        <w:rPr>
          <w:rFonts w:ascii="Times New Roman" w:hAnsi="Times New Roman" w:cs="Times New Roman"/>
          <w:sz w:val="24"/>
          <w:szCs w:val="24"/>
        </w:rPr>
        <w:t xml:space="preserve">extensive </w:t>
      </w:r>
      <w:r w:rsidR="000C7D28" w:rsidRPr="006136D1">
        <w:rPr>
          <w:rFonts w:ascii="Times New Roman" w:hAnsi="Times New Roman" w:cs="Times New Roman"/>
          <w:sz w:val="24"/>
          <w:szCs w:val="24"/>
        </w:rPr>
        <w:t>experience and</w:t>
      </w:r>
      <w:r w:rsidR="00D90FF5" w:rsidRPr="006136D1">
        <w:rPr>
          <w:rFonts w:ascii="Times New Roman" w:hAnsi="Times New Roman" w:cs="Times New Roman"/>
          <w:sz w:val="24"/>
          <w:szCs w:val="24"/>
        </w:rPr>
        <w:t xml:space="preserve"> knowledge of a breadth of key functions supporting service offerings</w:t>
      </w:r>
      <w:r w:rsidR="000C7D28" w:rsidRPr="006136D1">
        <w:rPr>
          <w:rFonts w:ascii="Times New Roman" w:hAnsi="Times New Roman" w:cs="Times New Roman"/>
          <w:sz w:val="24"/>
          <w:szCs w:val="24"/>
        </w:rPr>
        <w:t xml:space="preserve">, </w:t>
      </w:r>
      <w:r w:rsidR="00D90FF5" w:rsidRPr="006136D1">
        <w:rPr>
          <w:rFonts w:ascii="Times New Roman" w:hAnsi="Times New Roman" w:cs="Times New Roman"/>
          <w:sz w:val="24"/>
          <w:szCs w:val="24"/>
        </w:rPr>
        <w:t xml:space="preserve">(c) </w:t>
      </w:r>
      <w:r w:rsidR="000C7D28" w:rsidRPr="006136D1">
        <w:rPr>
          <w:rFonts w:ascii="Times New Roman" w:hAnsi="Times New Roman" w:cs="Times New Roman"/>
          <w:sz w:val="24"/>
          <w:szCs w:val="24"/>
        </w:rPr>
        <w:t xml:space="preserve">a </w:t>
      </w:r>
      <w:r w:rsidR="00D90FF5" w:rsidRPr="006136D1">
        <w:rPr>
          <w:rFonts w:ascii="Times New Roman" w:hAnsi="Times New Roman" w:cs="Times New Roman"/>
          <w:sz w:val="24"/>
          <w:szCs w:val="24"/>
        </w:rPr>
        <w:t>subject matter expert</w:t>
      </w:r>
      <w:r w:rsidR="00082729" w:rsidRPr="006136D1">
        <w:rPr>
          <w:rFonts w:ascii="Times New Roman" w:hAnsi="Times New Roman" w:cs="Times New Roman"/>
          <w:sz w:val="24"/>
          <w:szCs w:val="24"/>
        </w:rPr>
        <w:t xml:space="preserve"> </w:t>
      </w:r>
      <w:r w:rsidR="0047049E" w:rsidRPr="006136D1">
        <w:rPr>
          <w:rFonts w:ascii="Times New Roman" w:hAnsi="Times New Roman" w:cs="Times New Roman"/>
          <w:sz w:val="24"/>
          <w:szCs w:val="24"/>
        </w:rPr>
        <w:t xml:space="preserve">previously/currently </w:t>
      </w:r>
      <w:r w:rsidR="004B63E5" w:rsidRPr="006136D1">
        <w:rPr>
          <w:rFonts w:ascii="Times New Roman" w:hAnsi="Times New Roman" w:cs="Times New Roman"/>
          <w:sz w:val="24"/>
          <w:szCs w:val="24"/>
        </w:rPr>
        <w:t>working</w:t>
      </w:r>
      <w:r w:rsidR="00082729" w:rsidRPr="006136D1">
        <w:rPr>
          <w:rFonts w:ascii="Times New Roman" w:hAnsi="Times New Roman" w:cs="Times New Roman"/>
          <w:sz w:val="24"/>
          <w:szCs w:val="24"/>
        </w:rPr>
        <w:t xml:space="preserve"> </w:t>
      </w:r>
      <w:r w:rsidR="004B63E5" w:rsidRPr="006136D1">
        <w:rPr>
          <w:rFonts w:ascii="Times New Roman" w:hAnsi="Times New Roman" w:cs="Times New Roman"/>
          <w:sz w:val="24"/>
          <w:szCs w:val="24"/>
        </w:rPr>
        <w:t>for</w:t>
      </w:r>
      <w:r w:rsidR="00082729" w:rsidRPr="006136D1">
        <w:rPr>
          <w:rFonts w:ascii="Times New Roman" w:hAnsi="Times New Roman" w:cs="Times New Roman"/>
          <w:sz w:val="24"/>
          <w:szCs w:val="24"/>
        </w:rPr>
        <w:t xml:space="preserve"> the </w:t>
      </w:r>
      <w:r w:rsidR="0047049E" w:rsidRPr="006136D1">
        <w:rPr>
          <w:rFonts w:ascii="Times New Roman" w:hAnsi="Times New Roman" w:cs="Times New Roman"/>
          <w:sz w:val="24"/>
          <w:szCs w:val="24"/>
        </w:rPr>
        <w:t>manufacturing firm</w:t>
      </w:r>
      <w:r w:rsidR="00D90FF5" w:rsidRPr="006136D1">
        <w:rPr>
          <w:rFonts w:ascii="Times New Roman" w:hAnsi="Times New Roman" w:cs="Times New Roman"/>
          <w:sz w:val="24"/>
          <w:szCs w:val="24"/>
        </w:rPr>
        <w:t xml:space="preserve">. </w:t>
      </w:r>
      <w:r w:rsidR="006E627A" w:rsidRPr="006136D1">
        <w:rPr>
          <w:rFonts w:ascii="Times New Roman" w:hAnsi="Times New Roman" w:cs="Times New Roman"/>
          <w:sz w:val="24"/>
          <w:szCs w:val="24"/>
        </w:rPr>
        <w:t xml:space="preserve">Given the high-profile roles of </w:t>
      </w:r>
      <w:r w:rsidR="004B63E5" w:rsidRPr="006136D1">
        <w:rPr>
          <w:rFonts w:ascii="Times New Roman" w:hAnsi="Times New Roman" w:cs="Times New Roman"/>
          <w:sz w:val="24"/>
          <w:szCs w:val="24"/>
        </w:rPr>
        <w:t>our</w:t>
      </w:r>
      <w:r w:rsidR="006E627A" w:rsidRPr="006136D1">
        <w:rPr>
          <w:rFonts w:ascii="Times New Roman" w:hAnsi="Times New Roman" w:cs="Times New Roman"/>
          <w:sz w:val="24"/>
          <w:szCs w:val="24"/>
        </w:rPr>
        <w:t xml:space="preserve"> interviewees, we applied an elite interviewing approach </w:t>
      </w:r>
      <w:r w:rsidR="006E627A"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&lt;EndNote&gt;&lt;Cite&gt;&lt;Author&gt;Welch&lt;/Author&gt;&lt;Year&gt;2002&lt;/Year&gt;&lt;RecNum&gt;403&lt;/RecNum&gt;&lt;DisplayText&gt;(Welch et al., 2002)&lt;/DisplayText&gt;&lt;record&gt;&lt;rec-number&gt;403&lt;/rec-number&gt;&lt;foreign-keys&gt;&lt;key app="EN" db-id="wwddewsswdrrfkewdv6vdtw22ewvtrdt9e0p" timestamp="1566318004"&gt;403&lt;/key&gt;&lt;/foreign-keys&gt;&lt;ref-type name="Journal Article"&gt;17&lt;/ref-type&gt;&lt;contributors&gt;&lt;authors&gt;&lt;author&gt;Welch, Catherine&lt;/author&gt;&lt;author&gt;Marschan-Piekkari, Rebecca&lt;/author&gt;&lt;author&gt;Penttinen, Heli&lt;/author&gt;&lt;author&gt;Tahvanainen, Marja&lt;/author&gt;&lt;/authors&gt;&lt;/contributors&gt;&lt;titles&gt;&lt;title&gt;Corporate elites as informants in qualitative international business research&lt;/title&gt;&lt;secondary-title&gt;International Business Review&lt;/secondary-title&gt;&lt;/titles&gt;&lt;periodical&gt;&lt;full-title&gt;International Business Review&lt;/full-title&gt;&lt;/periodical&gt;&lt;pages&gt;611-628&lt;/pages&gt;&lt;volume&gt;11&lt;/volume&gt;&lt;number&gt;5&lt;/number&gt;&lt;dates&gt;&lt;year&gt;2002&lt;/year&gt;&lt;/dates&gt;&lt;isbn&gt;0969-5931&lt;/isbn&gt;&lt;urls&gt;&lt;/urls&gt;&lt;/record&gt;&lt;/Cite&gt;&lt;/EndNote&gt;</w:instrText>
      </w:r>
      <w:r w:rsidR="006E627A"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(Welch et al., 2002)</w:t>
      </w:r>
      <w:r w:rsidR="006E627A" w:rsidRPr="006136D1">
        <w:rPr>
          <w:rFonts w:ascii="Times New Roman" w:hAnsi="Times New Roman" w:cs="Times New Roman"/>
          <w:sz w:val="24"/>
          <w:szCs w:val="24"/>
        </w:rPr>
        <w:fldChar w:fldCharType="end"/>
      </w:r>
      <w:r w:rsidR="00074C9C" w:rsidRPr="006136D1">
        <w:rPr>
          <w:rFonts w:ascii="Times New Roman" w:hAnsi="Times New Roman" w:cs="Times New Roman"/>
          <w:sz w:val="24"/>
          <w:szCs w:val="24"/>
        </w:rPr>
        <w:t xml:space="preserve">, which allowed </w:t>
      </w:r>
      <w:r w:rsidR="006A38B5" w:rsidRPr="006136D1">
        <w:rPr>
          <w:rFonts w:ascii="Times New Roman" w:hAnsi="Times New Roman" w:cs="Times New Roman"/>
          <w:sz w:val="24"/>
          <w:szCs w:val="24"/>
        </w:rPr>
        <w:t xml:space="preserve">the </w:t>
      </w:r>
      <w:r w:rsidR="004B63E5" w:rsidRPr="006136D1">
        <w:rPr>
          <w:rFonts w:ascii="Times New Roman" w:hAnsi="Times New Roman" w:cs="Times New Roman"/>
          <w:sz w:val="24"/>
          <w:szCs w:val="24"/>
        </w:rPr>
        <w:t>assimilation of</w:t>
      </w:r>
      <w:r w:rsidR="00074C9C" w:rsidRPr="006136D1">
        <w:rPr>
          <w:rFonts w:ascii="Times New Roman" w:hAnsi="Times New Roman" w:cs="Times New Roman"/>
          <w:sz w:val="24"/>
          <w:szCs w:val="24"/>
        </w:rPr>
        <w:t xml:space="preserve"> data from key players across the shortlisted manufacturing firms.</w:t>
      </w:r>
    </w:p>
    <w:p w14:paraId="37617E8F" w14:textId="0FF9EB53" w:rsidR="00805DC6" w:rsidRPr="006136D1" w:rsidRDefault="006A38B5" w:rsidP="000F4F7B">
      <w:pPr>
        <w:autoSpaceDE w:val="0"/>
        <w:autoSpaceDN w:val="0"/>
        <w:adjustRightInd w:val="0"/>
        <w:spacing w:after="120" w:line="276" w:lineRule="auto"/>
        <w:jc w:val="both"/>
        <w:rPr>
          <w:rFonts w:ascii="Times New Roman" w:hAnsi="Times New Roman" w:cs="Times New Roman"/>
          <w:sz w:val="24"/>
          <w:szCs w:val="24"/>
        </w:rPr>
      </w:pPr>
      <w:r w:rsidRPr="006136D1">
        <w:rPr>
          <w:rFonts w:ascii="Times New Roman" w:hAnsi="Times New Roman" w:cs="Times New Roman"/>
          <w:sz w:val="24"/>
          <w:szCs w:val="24"/>
        </w:rPr>
        <w:t>The i</w:t>
      </w:r>
      <w:r w:rsidR="00F70B37" w:rsidRPr="006136D1">
        <w:rPr>
          <w:rFonts w:ascii="Times New Roman" w:hAnsi="Times New Roman" w:cs="Times New Roman"/>
          <w:sz w:val="24"/>
          <w:szCs w:val="24"/>
        </w:rPr>
        <w:t xml:space="preserve">nterview questions were a reflection of </w:t>
      </w:r>
      <w:r w:rsidRPr="006136D1">
        <w:rPr>
          <w:rFonts w:ascii="Times New Roman" w:hAnsi="Times New Roman" w:cs="Times New Roman"/>
          <w:sz w:val="24"/>
          <w:szCs w:val="24"/>
        </w:rPr>
        <w:t xml:space="preserve">the </w:t>
      </w:r>
      <w:r w:rsidR="00F70B37" w:rsidRPr="006136D1">
        <w:rPr>
          <w:rFonts w:ascii="Times New Roman" w:hAnsi="Times New Roman" w:cs="Times New Roman"/>
          <w:sz w:val="24"/>
          <w:szCs w:val="24"/>
        </w:rPr>
        <w:t xml:space="preserve">research questions, designed to guide the conversation towards </w:t>
      </w:r>
      <w:r w:rsidR="006B15A0" w:rsidRPr="006136D1">
        <w:rPr>
          <w:rFonts w:ascii="Times New Roman" w:hAnsi="Times New Roman" w:cs="Times New Roman"/>
          <w:sz w:val="24"/>
          <w:szCs w:val="24"/>
        </w:rPr>
        <w:t>servitization</w:t>
      </w:r>
      <w:r w:rsidR="00F70B37" w:rsidRPr="006136D1">
        <w:rPr>
          <w:rFonts w:ascii="Times New Roman" w:hAnsi="Times New Roman" w:cs="Times New Roman"/>
          <w:sz w:val="24"/>
          <w:szCs w:val="24"/>
        </w:rPr>
        <w:t xml:space="preserve"> initiatives, focusing on the process and contextual forces affecting the </w:t>
      </w:r>
      <w:r w:rsidR="00BD1136" w:rsidRPr="006136D1">
        <w:rPr>
          <w:rFonts w:ascii="Times New Roman" w:hAnsi="Times New Roman" w:cs="Times New Roman"/>
          <w:sz w:val="24"/>
          <w:szCs w:val="24"/>
        </w:rPr>
        <w:t>development and delivery of</w:t>
      </w:r>
      <w:r w:rsidR="006E627A" w:rsidRPr="006136D1">
        <w:rPr>
          <w:rFonts w:ascii="Times New Roman" w:hAnsi="Times New Roman" w:cs="Times New Roman"/>
          <w:sz w:val="24"/>
          <w:szCs w:val="24"/>
        </w:rPr>
        <w:t xml:space="preserve"> </w:t>
      </w:r>
      <w:r w:rsidR="006B15A0" w:rsidRPr="006136D1">
        <w:rPr>
          <w:rFonts w:ascii="Times New Roman" w:hAnsi="Times New Roman" w:cs="Times New Roman"/>
          <w:sz w:val="24"/>
          <w:szCs w:val="24"/>
        </w:rPr>
        <w:t>servitization</w:t>
      </w:r>
      <w:r w:rsidR="006E627A" w:rsidRPr="006136D1">
        <w:rPr>
          <w:rFonts w:ascii="Times New Roman" w:hAnsi="Times New Roman" w:cs="Times New Roman"/>
          <w:sz w:val="24"/>
          <w:szCs w:val="24"/>
        </w:rPr>
        <w:t>-bas</w:t>
      </w:r>
      <w:r w:rsidR="00F31475" w:rsidRPr="006136D1">
        <w:rPr>
          <w:rFonts w:ascii="Times New Roman" w:hAnsi="Times New Roman" w:cs="Times New Roman"/>
          <w:sz w:val="24"/>
          <w:szCs w:val="24"/>
        </w:rPr>
        <w:t>ed offerings. Questions were</w:t>
      </w:r>
      <w:r w:rsidR="006E627A" w:rsidRPr="006136D1">
        <w:rPr>
          <w:rFonts w:ascii="Times New Roman" w:hAnsi="Times New Roman" w:cs="Times New Roman"/>
          <w:sz w:val="24"/>
          <w:szCs w:val="24"/>
        </w:rPr>
        <w:t xml:space="preserve"> </w:t>
      </w:r>
      <w:r w:rsidR="00B00FDE" w:rsidRPr="006136D1">
        <w:rPr>
          <w:rFonts w:ascii="Times New Roman" w:hAnsi="Times New Roman" w:cs="Times New Roman"/>
          <w:sz w:val="24"/>
          <w:szCs w:val="24"/>
        </w:rPr>
        <w:t>on</w:t>
      </w:r>
      <w:r w:rsidR="000C7D28" w:rsidRPr="006136D1">
        <w:rPr>
          <w:rFonts w:ascii="Times New Roman" w:hAnsi="Times New Roman" w:cs="Times New Roman"/>
          <w:sz w:val="24"/>
          <w:szCs w:val="24"/>
        </w:rPr>
        <w:t xml:space="preserve"> - </w:t>
      </w:r>
      <w:r w:rsidR="008A3192" w:rsidRPr="006136D1">
        <w:rPr>
          <w:rFonts w:ascii="Times New Roman" w:hAnsi="Times New Roman" w:cs="Times New Roman"/>
          <w:sz w:val="24"/>
          <w:szCs w:val="24"/>
        </w:rPr>
        <w:t>advanced services</w:t>
      </w:r>
      <w:r w:rsidR="00F31475" w:rsidRPr="006136D1">
        <w:rPr>
          <w:rFonts w:ascii="Times New Roman" w:hAnsi="Times New Roman" w:cs="Times New Roman"/>
          <w:sz w:val="24"/>
          <w:szCs w:val="24"/>
        </w:rPr>
        <w:t>,</w:t>
      </w:r>
      <w:r w:rsidR="006E627A" w:rsidRPr="006136D1">
        <w:rPr>
          <w:rFonts w:ascii="Times New Roman" w:hAnsi="Times New Roman" w:cs="Times New Roman"/>
          <w:sz w:val="24"/>
          <w:szCs w:val="24"/>
        </w:rPr>
        <w:t xml:space="preserve"> </w:t>
      </w:r>
      <w:r w:rsidR="00A514BC" w:rsidRPr="006136D1">
        <w:rPr>
          <w:rFonts w:ascii="Times New Roman" w:hAnsi="Times New Roman" w:cs="Times New Roman"/>
          <w:sz w:val="24"/>
          <w:szCs w:val="24"/>
        </w:rPr>
        <w:t>actors</w:t>
      </w:r>
      <w:r w:rsidR="00F31475" w:rsidRPr="006136D1">
        <w:rPr>
          <w:rFonts w:ascii="Times New Roman" w:hAnsi="Times New Roman" w:cs="Times New Roman"/>
          <w:sz w:val="24"/>
          <w:szCs w:val="24"/>
        </w:rPr>
        <w:t>,</w:t>
      </w:r>
      <w:r w:rsidR="006E627A" w:rsidRPr="006136D1">
        <w:rPr>
          <w:rFonts w:ascii="Times New Roman" w:hAnsi="Times New Roman" w:cs="Times New Roman"/>
          <w:sz w:val="24"/>
          <w:szCs w:val="24"/>
        </w:rPr>
        <w:t xml:space="preserve"> </w:t>
      </w:r>
      <w:r w:rsidR="00F31475" w:rsidRPr="006136D1">
        <w:rPr>
          <w:rFonts w:ascii="Times New Roman" w:hAnsi="Times New Roman" w:cs="Times New Roman"/>
          <w:sz w:val="24"/>
          <w:szCs w:val="24"/>
        </w:rPr>
        <w:t xml:space="preserve">service-enabling capabilities, </w:t>
      </w:r>
      <w:r w:rsidR="005701F7" w:rsidRPr="006136D1">
        <w:rPr>
          <w:rFonts w:ascii="Times New Roman" w:hAnsi="Times New Roman" w:cs="Times New Roman"/>
          <w:sz w:val="24"/>
          <w:szCs w:val="24"/>
        </w:rPr>
        <w:t>standardisation</w:t>
      </w:r>
      <w:r w:rsidR="00F31475" w:rsidRPr="006136D1">
        <w:rPr>
          <w:rFonts w:ascii="Times New Roman" w:hAnsi="Times New Roman" w:cs="Times New Roman"/>
          <w:sz w:val="24"/>
          <w:szCs w:val="24"/>
        </w:rPr>
        <w:t>, modularity,</w:t>
      </w:r>
      <w:r w:rsidR="00A514BC" w:rsidRPr="006136D1">
        <w:rPr>
          <w:rFonts w:ascii="Times New Roman" w:hAnsi="Times New Roman" w:cs="Times New Roman"/>
          <w:sz w:val="24"/>
          <w:szCs w:val="24"/>
        </w:rPr>
        <w:t xml:space="preserve"> network dynamics and governance functions</w:t>
      </w:r>
      <w:r w:rsidR="000616F1" w:rsidRPr="006136D1">
        <w:rPr>
          <w:rFonts w:ascii="Times New Roman" w:hAnsi="Times New Roman" w:cs="Times New Roman"/>
          <w:sz w:val="24"/>
          <w:szCs w:val="24"/>
        </w:rPr>
        <w:t>.</w:t>
      </w:r>
      <w:r w:rsidR="00B00FDE" w:rsidRPr="006136D1">
        <w:rPr>
          <w:rFonts w:ascii="Times New Roman" w:hAnsi="Times New Roman" w:cs="Times New Roman"/>
          <w:sz w:val="24"/>
          <w:szCs w:val="24"/>
        </w:rPr>
        <w:t xml:space="preserve"> </w:t>
      </w:r>
      <w:r w:rsidR="00F70B37" w:rsidRPr="006136D1">
        <w:rPr>
          <w:rFonts w:ascii="Times New Roman" w:hAnsi="Times New Roman" w:cs="Times New Roman"/>
          <w:sz w:val="24"/>
          <w:szCs w:val="24"/>
        </w:rPr>
        <w:t>At least two researchers were present for the interviews</w:t>
      </w:r>
      <w:r w:rsidR="00082729" w:rsidRPr="006136D1">
        <w:rPr>
          <w:rFonts w:ascii="Times New Roman" w:hAnsi="Times New Roman" w:cs="Times New Roman"/>
          <w:sz w:val="24"/>
          <w:szCs w:val="24"/>
        </w:rPr>
        <w:t xml:space="preserve">. All interviews lasted 45 minutes to an hour, </w:t>
      </w:r>
      <w:r w:rsidR="00B00FDE" w:rsidRPr="006136D1">
        <w:rPr>
          <w:rFonts w:ascii="Times New Roman" w:hAnsi="Times New Roman" w:cs="Times New Roman"/>
          <w:sz w:val="24"/>
          <w:szCs w:val="24"/>
        </w:rPr>
        <w:t>and</w:t>
      </w:r>
      <w:r w:rsidR="00082729" w:rsidRPr="006136D1">
        <w:rPr>
          <w:rFonts w:ascii="Times New Roman" w:hAnsi="Times New Roman" w:cs="Times New Roman"/>
          <w:sz w:val="24"/>
          <w:szCs w:val="24"/>
        </w:rPr>
        <w:t xml:space="preserve"> were audio recorded</w:t>
      </w:r>
      <w:r w:rsidR="00F70B37" w:rsidRPr="006136D1">
        <w:rPr>
          <w:rFonts w:ascii="Times New Roman" w:hAnsi="Times New Roman" w:cs="Times New Roman"/>
          <w:sz w:val="24"/>
          <w:szCs w:val="24"/>
        </w:rPr>
        <w:t xml:space="preserve">. Written transcripts were prepared for </w:t>
      </w:r>
      <w:r w:rsidR="00F31475" w:rsidRPr="006136D1">
        <w:rPr>
          <w:rFonts w:ascii="Times New Roman" w:hAnsi="Times New Roman" w:cs="Times New Roman"/>
          <w:sz w:val="24"/>
          <w:szCs w:val="24"/>
        </w:rPr>
        <w:t>all</w:t>
      </w:r>
      <w:r w:rsidR="00F70B37" w:rsidRPr="006136D1">
        <w:rPr>
          <w:rFonts w:ascii="Times New Roman" w:hAnsi="Times New Roman" w:cs="Times New Roman"/>
          <w:sz w:val="24"/>
          <w:szCs w:val="24"/>
        </w:rPr>
        <w:t xml:space="preserve"> interview</w:t>
      </w:r>
      <w:r w:rsidR="00F31475" w:rsidRPr="006136D1">
        <w:rPr>
          <w:rFonts w:ascii="Times New Roman" w:hAnsi="Times New Roman" w:cs="Times New Roman"/>
          <w:sz w:val="24"/>
          <w:szCs w:val="24"/>
        </w:rPr>
        <w:t>s</w:t>
      </w:r>
      <w:r w:rsidR="00F70B37" w:rsidRPr="006136D1">
        <w:rPr>
          <w:rFonts w:ascii="Times New Roman" w:hAnsi="Times New Roman" w:cs="Times New Roman"/>
          <w:sz w:val="24"/>
          <w:szCs w:val="24"/>
        </w:rPr>
        <w:t>.</w:t>
      </w:r>
      <w:r w:rsidR="00805DC6" w:rsidRPr="006136D1">
        <w:rPr>
          <w:rFonts w:ascii="Times New Roman" w:hAnsi="Times New Roman" w:cs="Times New Roman"/>
          <w:sz w:val="24"/>
          <w:szCs w:val="24"/>
        </w:rPr>
        <w:t xml:space="preserve"> </w:t>
      </w:r>
      <w:r w:rsidR="00B9688E" w:rsidRPr="006136D1">
        <w:rPr>
          <w:rFonts w:ascii="Times New Roman" w:hAnsi="Times New Roman" w:cs="Times New Roman"/>
          <w:sz w:val="24"/>
          <w:szCs w:val="24"/>
        </w:rPr>
        <w:t>W</w:t>
      </w:r>
      <w:r w:rsidR="00805DC6" w:rsidRPr="006136D1">
        <w:rPr>
          <w:rFonts w:ascii="Times New Roman" w:hAnsi="Times New Roman" w:cs="Times New Roman"/>
          <w:sz w:val="24"/>
          <w:szCs w:val="24"/>
        </w:rPr>
        <w:t xml:space="preserve">e conducted </w:t>
      </w:r>
      <w:r w:rsidR="00F31475" w:rsidRPr="006136D1">
        <w:rPr>
          <w:rFonts w:ascii="Times New Roman" w:hAnsi="Times New Roman" w:cs="Times New Roman"/>
          <w:sz w:val="24"/>
          <w:szCs w:val="24"/>
        </w:rPr>
        <w:t>14</w:t>
      </w:r>
      <w:r w:rsidR="00F70B37" w:rsidRPr="006136D1">
        <w:rPr>
          <w:rFonts w:ascii="Times New Roman" w:hAnsi="Times New Roman" w:cs="Times New Roman"/>
          <w:sz w:val="24"/>
          <w:szCs w:val="24"/>
        </w:rPr>
        <w:t xml:space="preserve"> interviews, with </w:t>
      </w:r>
      <w:r w:rsidR="006E627A" w:rsidRPr="006136D1">
        <w:rPr>
          <w:rFonts w:ascii="Times New Roman" w:hAnsi="Times New Roman" w:cs="Times New Roman"/>
          <w:sz w:val="24"/>
          <w:szCs w:val="24"/>
        </w:rPr>
        <w:t>two senior executives</w:t>
      </w:r>
      <w:r w:rsidR="00F70B37" w:rsidRPr="006136D1">
        <w:rPr>
          <w:rFonts w:ascii="Times New Roman" w:hAnsi="Times New Roman" w:cs="Times New Roman"/>
          <w:sz w:val="24"/>
          <w:szCs w:val="24"/>
        </w:rPr>
        <w:t xml:space="preserve"> </w:t>
      </w:r>
      <w:r w:rsidR="00082729" w:rsidRPr="006136D1">
        <w:rPr>
          <w:rFonts w:ascii="Times New Roman" w:hAnsi="Times New Roman" w:cs="Times New Roman"/>
          <w:sz w:val="24"/>
          <w:szCs w:val="24"/>
        </w:rPr>
        <w:t>per</w:t>
      </w:r>
      <w:r w:rsidR="00805DC6" w:rsidRPr="006136D1">
        <w:rPr>
          <w:rFonts w:ascii="Times New Roman" w:hAnsi="Times New Roman" w:cs="Times New Roman"/>
          <w:sz w:val="24"/>
          <w:szCs w:val="24"/>
        </w:rPr>
        <w:t xml:space="preserve"> </w:t>
      </w:r>
      <w:r w:rsidR="00E65353" w:rsidRPr="006136D1">
        <w:rPr>
          <w:rFonts w:ascii="Times New Roman" w:hAnsi="Times New Roman" w:cs="Times New Roman"/>
          <w:sz w:val="24"/>
          <w:szCs w:val="24"/>
        </w:rPr>
        <w:t>case firm</w:t>
      </w:r>
      <w:r w:rsidR="00805DC6" w:rsidRPr="006136D1">
        <w:rPr>
          <w:rFonts w:ascii="Times New Roman" w:hAnsi="Times New Roman" w:cs="Times New Roman"/>
          <w:sz w:val="24"/>
          <w:szCs w:val="24"/>
        </w:rPr>
        <w:t xml:space="preserve">, resulting in </w:t>
      </w:r>
      <w:r w:rsidR="008847C0" w:rsidRPr="006136D1">
        <w:rPr>
          <w:rFonts w:ascii="Times New Roman" w:hAnsi="Times New Roman" w:cs="Times New Roman"/>
          <w:sz w:val="24"/>
          <w:szCs w:val="24"/>
        </w:rPr>
        <w:t xml:space="preserve">over </w:t>
      </w:r>
      <w:r w:rsidR="00082729" w:rsidRPr="006136D1">
        <w:rPr>
          <w:rFonts w:ascii="Times New Roman" w:hAnsi="Times New Roman" w:cs="Times New Roman"/>
          <w:sz w:val="24"/>
          <w:szCs w:val="24"/>
        </w:rPr>
        <w:t>400</w:t>
      </w:r>
      <w:r w:rsidR="00805DC6" w:rsidRPr="006136D1">
        <w:rPr>
          <w:rFonts w:ascii="Times New Roman" w:hAnsi="Times New Roman" w:cs="Times New Roman"/>
          <w:sz w:val="24"/>
          <w:szCs w:val="24"/>
        </w:rPr>
        <w:t xml:space="preserve"> minutes</w:t>
      </w:r>
      <w:r w:rsidR="00F70B37" w:rsidRPr="006136D1">
        <w:rPr>
          <w:rFonts w:ascii="Times New Roman" w:hAnsi="Times New Roman" w:cs="Times New Roman"/>
          <w:sz w:val="24"/>
          <w:szCs w:val="24"/>
        </w:rPr>
        <w:t xml:space="preserve"> of total recorded material. Triangulation </w:t>
      </w:r>
      <w:r w:rsidR="00F70B37" w:rsidRPr="006136D1">
        <w:rPr>
          <w:rFonts w:ascii="Times New Roman" w:hAnsi="Times New Roman" w:cs="Times New Roman"/>
          <w:noProof/>
          <w:sz w:val="24"/>
          <w:szCs w:val="24"/>
        </w:rPr>
        <w:t>(Jick, 1979)</w:t>
      </w:r>
      <w:r w:rsidR="00F70B37" w:rsidRPr="006136D1">
        <w:rPr>
          <w:rFonts w:ascii="Times New Roman" w:hAnsi="Times New Roman" w:cs="Times New Roman"/>
          <w:sz w:val="24"/>
          <w:szCs w:val="24"/>
        </w:rPr>
        <w:t xml:space="preserve"> was adopted to verify responses, and we included supplementary </w:t>
      </w:r>
      <w:r w:rsidR="0041660C" w:rsidRPr="006136D1">
        <w:rPr>
          <w:rFonts w:ascii="Times New Roman" w:hAnsi="Times New Roman" w:cs="Times New Roman"/>
          <w:sz w:val="24"/>
          <w:szCs w:val="24"/>
        </w:rPr>
        <w:t>data, such as observation notes</w:t>
      </w:r>
      <w:r w:rsidR="000C7D28" w:rsidRPr="006136D1">
        <w:rPr>
          <w:rFonts w:ascii="Times New Roman" w:hAnsi="Times New Roman" w:cs="Times New Roman"/>
          <w:sz w:val="24"/>
          <w:szCs w:val="24"/>
        </w:rPr>
        <w:t>,</w:t>
      </w:r>
      <w:r w:rsidR="00F70B37" w:rsidRPr="006136D1">
        <w:rPr>
          <w:rFonts w:ascii="Times New Roman" w:hAnsi="Times New Roman" w:cs="Times New Roman"/>
          <w:sz w:val="24"/>
          <w:szCs w:val="24"/>
        </w:rPr>
        <w:t xml:space="preserve"> and crosschecked responses from interv</w:t>
      </w:r>
      <w:r w:rsidR="00BD1136" w:rsidRPr="006136D1">
        <w:rPr>
          <w:rFonts w:ascii="Times New Roman" w:hAnsi="Times New Roman" w:cs="Times New Roman"/>
          <w:sz w:val="24"/>
          <w:szCs w:val="24"/>
        </w:rPr>
        <w:t xml:space="preserve">iewees. </w:t>
      </w:r>
    </w:p>
    <w:p w14:paraId="32410D91" w14:textId="77777777" w:rsidR="00F70B37" w:rsidRPr="006136D1" w:rsidRDefault="00F70B37" w:rsidP="000F4F7B">
      <w:pPr>
        <w:pStyle w:val="Heading2"/>
        <w:spacing w:line="276" w:lineRule="auto"/>
      </w:pPr>
      <w:r w:rsidRPr="006136D1">
        <w:t>Data analysis</w:t>
      </w:r>
    </w:p>
    <w:p w14:paraId="04B23072" w14:textId="1056DEC7" w:rsidR="007E4461" w:rsidRPr="006136D1" w:rsidRDefault="00321533" w:rsidP="000F4F7B">
      <w:pPr>
        <w:autoSpaceDE w:val="0"/>
        <w:autoSpaceDN w:val="0"/>
        <w:adjustRightInd w:val="0"/>
        <w:spacing w:after="120" w:line="276" w:lineRule="auto"/>
        <w:jc w:val="both"/>
        <w:rPr>
          <w:rFonts w:ascii="Times New Roman" w:hAnsi="Times New Roman" w:cs="Times New Roman"/>
          <w:sz w:val="24"/>
          <w:szCs w:val="24"/>
        </w:rPr>
      </w:pPr>
      <w:r w:rsidRPr="006136D1">
        <w:rPr>
          <w:rFonts w:ascii="Times New Roman" w:hAnsi="Times New Roman" w:cs="Times New Roman"/>
          <w:sz w:val="24"/>
          <w:szCs w:val="24"/>
        </w:rPr>
        <w:t>A</w:t>
      </w:r>
      <w:r w:rsidR="003B3B1B" w:rsidRPr="006136D1">
        <w:rPr>
          <w:rFonts w:ascii="Times New Roman" w:hAnsi="Times New Roman" w:cs="Times New Roman"/>
          <w:sz w:val="24"/>
          <w:szCs w:val="24"/>
        </w:rPr>
        <w:t xml:space="preserve"> </w:t>
      </w:r>
      <w:r w:rsidR="00673B73" w:rsidRPr="006136D1">
        <w:rPr>
          <w:rFonts w:ascii="Times New Roman" w:hAnsi="Times New Roman" w:cs="Times New Roman"/>
          <w:sz w:val="24"/>
          <w:szCs w:val="24"/>
        </w:rPr>
        <w:t>thematic analysis</w:t>
      </w:r>
      <w:r w:rsidR="003B3B1B" w:rsidRPr="006136D1">
        <w:rPr>
          <w:rFonts w:ascii="Times New Roman" w:hAnsi="Times New Roman" w:cs="Times New Roman"/>
          <w:sz w:val="24"/>
          <w:szCs w:val="24"/>
        </w:rPr>
        <w:t xml:space="preserve"> procedure</w:t>
      </w:r>
      <w:r w:rsidR="00673B73" w:rsidRPr="006136D1">
        <w:rPr>
          <w:rFonts w:ascii="Times New Roman" w:hAnsi="Times New Roman" w:cs="Times New Roman"/>
          <w:sz w:val="24"/>
          <w:szCs w:val="24"/>
        </w:rPr>
        <w:t xml:space="preserve"> </w:t>
      </w:r>
      <w:r w:rsidR="00737CFC" w:rsidRPr="006136D1">
        <w:rPr>
          <w:rFonts w:ascii="Times New Roman" w:hAnsi="Times New Roman" w:cs="Times New Roman"/>
          <w:sz w:val="24"/>
          <w:szCs w:val="24"/>
        </w:rPr>
        <w:t xml:space="preserve">was deemed suitable for this study </w:t>
      </w:r>
      <w:r w:rsidR="00673B73" w:rsidRPr="006136D1">
        <w:rPr>
          <w:rFonts w:ascii="Times New Roman" w:hAnsi="Times New Roman" w:cs="Times New Roman"/>
          <w:sz w:val="24"/>
          <w:szCs w:val="24"/>
        </w:rPr>
        <w:t xml:space="preserve">to generate an in-depth analysis of the gathered data </w:t>
      </w:r>
      <w:r w:rsidR="00673B73"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&lt;EndNote&gt;&lt;Cite&gt;&lt;Author&gt;Miles&lt;/Author&gt;&lt;Year&gt;1994&lt;/Year&gt;&lt;RecNum&gt;379&lt;/RecNum&gt;&lt;DisplayText&gt;(Miles and Huberman, 1994)&lt;/DisplayText&gt;&lt;record&gt;&lt;rec-number&gt;379&lt;/rec-number&gt;&lt;foreign-keys&gt;&lt;key app="EN" db-id="wwddewsswdrrfkewdv6vdtw22ewvtrdt9e0p" timestamp="1559141253"&gt;379&lt;/key&gt;&lt;/foreign-keys&gt;&lt;ref-type name="Book"&gt;6&lt;/ref-type&gt;&lt;contributors&gt;&lt;authors&gt;&lt;author&gt;Miles, Matthew B&lt;/author&gt;&lt;author&gt;Huberman, A Michael&lt;/author&gt;&lt;/authors&gt;&lt;/contributors&gt;&lt;titles&gt;&lt;title&gt;Qualitative data analysis: An expanded sourcebook&lt;/title&gt;&lt;/titles&gt;&lt;dates&gt;&lt;year&gt;1994&lt;/year&gt;&lt;/dates&gt;&lt;publisher&gt;sage&lt;/publisher&gt;&lt;isbn&gt;0803955405&lt;/isbn&gt;&lt;urls&gt;&lt;/urls&gt;&lt;/record&gt;&lt;/Cite&gt;&lt;/EndNote&gt;</w:instrText>
      </w:r>
      <w:r w:rsidR="00673B73"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(Miles and Huberman, 1994)</w:t>
      </w:r>
      <w:r w:rsidR="00673B73" w:rsidRPr="006136D1">
        <w:rPr>
          <w:rFonts w:ascii="Times New Roman" w:hAnsi="Times New Roman" w:cs="Times New Roman"/>
          <w:sz w:val="24"/>
          <w:szCs w:val="24"/>
        </w:rPr>
        <w:fldChar w:fldCharType="end"/>
      </w:r>
      <w:r w:rsidR="00673B73" w:rsidRPr="006136D1">
        <w:rPr>
          <w:rFonts w:ascii="Times New Roman" w:hAnsi="Times New Roman" w:cs="Times New Roman"/>
          <w:sz w:val="24"/>
          <w:szCs w:val="24"/>
        </w:rPr>
        <w:t xml:space="preserve">. </w:t>
      </w:r>
      <w:r w:rsidR="00FF3957" w:rsidRPr="006136D1">
        <w:rPr>
          <w:rFonts w:ascii="Times New Roman" w:hAnsi="Times New Roman" w:cs="Times New Roman"/>
          <w:sz w:val="24"/>
          <w:szCs w:val="24"/>
        </w:rPr>
        <w:t>Thematic analysis</w:t>
      </w:r>
      <w:r w:rsidR="00387D60" w:rsidRPr="006136D1">
        <w:rPr>
          <w:rFonts w:ascii="Times New Roman" w:hAnsi="Times New Roman" w:cs="Times New Roman"/>
          <w:sz w:val="24"/>
          <w:szCs w:val="24"/>
        </w:rPr>
        <w:t xml:space="preserve"> (TA)</w:t>
      </w:r>
      <w:r w:rsidR="00FF3957" w:rsidRPr="006136D1">
        <w:rPr>
          <w:rFonts w:ascii="Times New Roman" w:hAnsi="Times New Roman" w:cs="Times New Roman"/>
          <w:sz w:val="24"/>
          <w:szCs w:val="24"/>
        </w:rPr>
        <w:t xml:space="preserve"> follow</w:t>
      </w:r>
      <w:r w:rsidR="00387D60" w:rsidRPr="006136D1">
        <w:rPr>
          <w:rFonts w:ascii="Times New Roman" w:hAnsi="Times New Roman" w:cs="Times New Roman"/>
          <w:sz w:val="24"/>
          <w:szCs w:val="24"/>
        </w:rPr>
        <w:t>s</w:t>
      </w:r>
      <w:r w:rsidR="00FF3957" w:rsidRPr="006136D1">
        <w:rPr>
          <w:rFonts w:ascii="Times New Roman" w:hAnsi="Times New Roman" w:cs="Times New Roman"/>
          <w:sz w:val="24"/>
          <w:szCs w:val="24"/>
        </w:rPr>
        <w:t xml:space="preserve"> an iterative series of steps to identify themes in qualitative data, capable of producing an empirically sound framework </w:t>
      </w:r>
      <w:r w:rsidR="00FF3957"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&lt;EndNote&gt;&lt;Cite&gt;&lt;Author&gt;Cenamor&lt;/Author&gt;&lt;Year&gt;2017&lt;/Year&gt;&lt;RecNum&gt;293&lt;/RecNum&gt;&lt;DisplayText&gt;(Cenamor et al., 2017)&lt;/DisplayText&gt;&lt;record&gt;&lt;rec-number&gt;293&lt;/rec-number&gt;&lt;foreign-keys&gt;&lt;key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Economics&lt;/full-title&gt;&lt;/periodical&gt;&lt;pages&gt;54-65&lt;/pages&gt;&lt;volume&gt;192&lt;/volume&gt;&lt;dates&gt;&lt;year&gt;2017&lt;/year&gt;&lt;/dates&gt;&lt;isbn&gt;0925-5273&lt;/isbn&gt;&lt;urls&gt;&lt;/urls&gt;&lt;/record&gt;&lt;/Cite&gt;&lt;/EndNote&gt;</w:instrText>
      </w:r>
      <w:r w:rsidR="00FF3957"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(Cenamor et al., 2017)</w:t>
      </w:r>
      <w:r w:rsidR="00FF3957" w:rsidRPr="006136D1">
        <w:rPr>
          <w:rFonts w:ascii="Times New Roman" w:hAnsi="Times New Roman" w:cs="Times New Roman"/>
          <w:sz w:val="24"/>
          <w:szCs w:val="24"/>
        </w:rPr>
        <w:fldChar w:fldCharType="end"/>
      </w:r>
      <w:r w:rsidR="00FF3957" w:rsidRPr="006136D1">
        <w:rPr>
          <w:rFonts w:ascii="Times New Roman" w:hAnsi="Times New Roman" w:cs="Times New Roman"/>
          <w:sz w:val="24"/>
          <w:szCs w:val="24"/>
        </w:rPr>
        <w:t xml:space="preserve">. </w:t>
      </w:r>
      <w:r w:rsidR="00387D60" w:rsidRPr="006136D1">
        <w:rPr>
          <w:rFonts w:ascii="Times New Roman" w:hAnsi="Times New Roman" w:cs="Times New Roman"/>
          <w:sz w:val="24"/>
          <w:szCs w:val="24"/>
        </w:rPr>
        <w:t>To maintain</w:t>
      </w:r>
      <w:r w:rsidR="007E4461" w:rsidRPr="006136D1">
        <w:rPr>
          <w:rFonts w:ascii="Times New Roman" w:hAnsi="Times New Roman" w:cs="Times New Roman"/>
          <w:sz w:val="24"/>
          <w:szCs w:val="24"/>
        </w:rPr>
        <w:t xml:space="preserve"> focus on the raised research </w:t>
      </w:r>
      <w:r w:rsidR="00387D60" w:rsidRPr="006136D1">
        <w:rPr>
          <w:rFonts w:ascii="Times New Roman" w:hAnsi="Times New Roman" w:cs="Times New Roman"/>
          <w:sz w:val="24"/>
          <w:szCs w:val="24"/>
        </w:rPr>
        <w:t>questions, and avoid</w:t>
      </w:r>
      <w:r w:rsidR="007E4461" w:rsidRPr="006136D1">
        <w:rPr>
          <w:rFonts w:ascii="Times New Roman" w:hAnsi="Times New Roman" w:cs="Times New Roman"/>
          <w:sz w:val="24"/>
          <w:szCs w:val="24"/>
        </w:rPr>
        <w:t xml:space="preserve"> </w:t>
      </w:r>
      <w:r w:rsidR="00752E58" w:rsidRPr="006136D1">
        <w:rPr>
          <w:rFonts w:ascii="Times New Roman" w:hAnsi="Times New Roman" w:cs="Times New Roman"/>
          <w:sz w:val="24"/>
          <w:szCs w:val="24"/>
        </w:rPr>
        <w:t xml:space="preserve">a </w:t>
      </w:r>
      <w:r w:rsidR="007E4461" w:rsidRPr="006136D1">
        <w:rPr>
          <w:rFonts w:ascii="Times New Roman" w:hAnsi="Times New Roman" w:cs="Times New Roman"/>
          <w:sz w:val="24"/>
          <w:szCs w:val="24"/>
        </w:rPr>
        <w:t>needlessly descriptive account of interview data, studi</w:t>
      </w:r>
      <w:r w:rsidR="0041660C" w:rsidRPr="006136D1">
        <w:rPr>
          <w:rFonts w:ascii="Times New Roman" w:hAnsi="Times New Roman" w:cs="Times New Roman"/>
          <w:sz w:val="24"/>
          <w:szCs w:val="24"/>
        </w:rPr>
        <w:t>es adopt the codebook technique</w:t>
      </w:r>
      <w:r w:rsidR="007E4461" w:rsidRPr="006136D1">
        <w:rPr>
          <w:rFonts w:ascii="Times New Roman" w:hAnsi="Times New Roman" w:cs="Times New Roman"/>
          <w:sz w:val="24"/>
          <w:szCs w:val="24"/>
        </w:rPr>
        <w:t xml:space="preserve"> for steering their discussions in the intended direction </w:t>
      </w:r>
      <w:r w:rsidR="007E4461"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&lt;EndNote&gt;&lt;Cite&gt;&lt;Author&gt;Braun&lt;/Author&gt;&lt;Year&gt;2006&lt;/Year&gt;&lt;RecNum&gt;400&lt;/RecNum&gt;&lt;DisplayText&gt;(Braun and Clarke, 2006)&lt;/DisplayText&gt;&lt;record&gt;&lt;rec-number&gt;400&lt;/rec-number&gt;&lt;foreign-keys&gt;&lt;key app="EN" db-id="wwddewsswdrrfkewdv6vdtw22ewvtrdt9e0p" timestamp="1566301787"&gt;400&lt;/key&gt;&lt;/foreign-keys&gt;&lt;ref-type name="Journal Article"&gt;17&lt;/ref-type&gt;&lt;contributors&gt;&lt;authors&gt;&lt;author&gt;Braun, Virginia&lt;/author&gt;&lt;author&gt;Clarke, Victoria&lt;/author&gt;&lt;/authors&gt;&lt;/contributors&gt;&lt;titles&gt;&lt;title&gt;Using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isbn&gt;1478-0887&lt;/isbn&gt;&lt;urls&gt;&lt;/urls&gt;&lt;/record&gt;&lt;/Cite&gt;&lt;/EndNote&gt;</w:instrText>
      </w:r>
      <w:r w:rsidR="007E4461"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(Braun and Clarke, 2006)</w:t>
      </w:r>
      <w:r w:rsidR="007E4461" w:rsidRPr="006136D1">
        <w:rPr>
          <w:rFonts w:ascii="Times New Roman" w:hAnsi="Times New Roman" w:cs="Times New Roman"/>
          <w:sz w:val="24"/>
          <w:szCs w:val="24"/>
        </w:rPr>
        <w:fldChar w:fldCharType="end"/>
      </w:r>
      <w:r w:rsidR="007E4461" w:rsidRPr="006136D1">
        <w:rPr>
          <w:rFonts w:ascii="Times New Roman" w:hAnsi="Times New Roman" w:cs="Times New Roman"/>
          <w:sz w:val="24"/>
          <w:szCs w:val="24"/>
        </w:rPr>
        <w:t>. Advocates of the codebook technique suggest</w:t>
      </w:r>
      <w:r w:rsidR="00752E58" w:rsidRPr="006136D1">
        <w:rPr>
          <w:rFonts w:ascii="Times New Roman" w:hAnsi="Times New Roman" w:cs="Times New Roman"/>
          <w:sz w:val="24"/>
          <w:szCs w:val="24"/>
        </w:rPr>
        <w:t xml:space="preserve"> that</w:t>
      </w:r>
      <w:r w:rsidR="007E4461" w:rsidRPr="006136D1">
        <w:rPr>
          <w:rFonts w:ascii="Times New Roman" w:hAnsi="Times New Roman" w:cs="Times New Roman"/>
          <w:sz w:val="24"/>
          <w:szCs w:val="24"/>
        </w:rPr>
        <w:t xml:space="preserve"> it allows for</w:t>
      </w:r>
      <w:r w:rsidR="00043514" w:rsidRPr="006136D1">
        <w:rPr>
          <w:rFonts w:ascii="Times New Roman" w:hAnsi="Times New Roman" w:cs="Times New Roman"/>
          <w:sz w:val="24"/>
          <w:szCs w:val="24"/>
        </w:rPr>
        <w:t xml:space="preserve"> the</w:t>
      </w:r>
      <w:r w:rsidR="007E4461" w:rsidRPr="006136D1">
        <w:rPr>
          <w:rFonts w:ascii="Times New Roman" w:hAnsi="Times New Roman" w:cs="Times New Roman"/>
          <w:sz w:val="24"/>
          <w:szCs w:val="24"/>
        </w:rPr>
        <w:t xml:space="preserve"> expansion, </w:t>
      </w:r>
      <w:r w:rsidR="00752E58" w:rsidRPr="006136D1">
        <w:rPr>
          <w:rFonts w:ascii="Times New Roman" w:hAnsi="Times New Roman" w:cs="Times New Roman"/>
          <w:sz w:val="24"/>
          <w:szCs w:val="24"/>
        </w:rPr>
        <w:t>reconceptualization</w:t>
      </w:r>
      <w:r w:rsidR="007E4461" w:rsidRPr="006136D1">
        <w:rPr>
          <w:rFonts w:ascii="Times New Roman" w:hAnsi="Times New Roman" w:cs="Times New Roman"/>
          <w:sz w:val="24"/>
          <w:szCs w:val="24"/>
        </w:rPr>
        <w:t>, and transformation of data in examining the degree</w:t>
      </w:r>
      <w:r w:rsidR="00387D60" w:rsidRPr="006136D1">
        <w:rPr>
          <w:rFonts w:ascii="Times New Roman" w:hAnsi="Times New Roman" w:cs="Times New Roman"/>
          <w:sz w:val="24"/>
          <w:szCs w:val="24"/>
        </w:rPr>
        <w:t xml:space="preserve"> to which such data supports/</w:t>
      </w:r>
      <w:r w:rsidR="007E4461" w:rsidRPr="006136D1">
        <w:rPr>
          <w:rFonts w:ascii="Times New Roman" w:hAnsi="Times New Roman" w:cs="Times New Roman"/>
          <w:sz w:val="24"/>
          <w:szCs w:val="24"/>
        </w:rPr>
        <w:t xml:space="preserve">contradicts the theory guiding a research </w:t>
      </w:r>
      <w:r w:rsidR="007E4461"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&lt;EndNote&gt;&lt;Cite&gt;&lt;Author&gt;DeCuir-Gunby&lt;/Author&gt;&lt;Year&gt;2011&lt;/Year&gt;&lt;RecNum&gt;401&lt;/RecNum&gt;&lt;DisplayText&gt;(DeCuir-Gunby et al., 2011)&lt;/DisplayText&gt;&lt;record&gt;&lt;rec-number&gt;401&lt;/rec-number&gt;&lt;foreign-keys&gt;&lt;key app="EN" db-id="wwddewsswdrrfkewdv6vdtw22ewvtrdt9e0p" timestamp="1566303247"&gt;401&lt;/key&gt;&lt;/foreign-keys&gt;&lt;ref-type name="Journal Article"&gt;17&lt;/ref-type&gt;&lt;contributors&gt;&lt;authors&gt;&lt;author&gt;DeCuir-Gunby, Jessica T&lt;/author&gt;&lt;author&gt;Marshall, Patricia L&lt;/author&gt;&lt;author&gt;McCulloch, Allison W&lt;/author&gt;&lt;/authors&gt;&lt;/contributors&gt;&lt;titles&gt;&lt;title&gt;Developing and using a codebook for the analysis of interview data: An example from a professional development research project&lt;/title&gt;&lt;secondary-title&gt;Field methods&lt;/secondary-title&gt;&lt;/titles&gt;&lt;periodical&gt;&lt;full-title&gt;Field methods&lt;/full-title&gt;&lt;/periodical&gt;&lt;pages&gt;136-155&lt;/pages&gt;&lt;volume&gt;23&lt;/volume&gt;&lt;number&gt;2&lt;/number&gt;&lt;dates&gt;&lt;year&gt;2011&lt;/year&gt;&lt;/dates&gt;&lt;isbn&gt;1525-822X&lt;/isbn&gt;&lt;urls&gt;&lt;/urls&gt;&lt;/record&gt;&lt;/Cite&gt;&lt;/EndNote&gt;</w:instrText>
      </w:r>
      <w:r w:rsidR="007E4461"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(DeCuir-Gunby et al., 2011)</w:t>
      </w:r>
      <w:r w:rsidR="007E4461" w:rsidRPr="006136D1">
        <w:rPr>
          <w:rFonts w:ascii="Times New Roman" w:hAnsi="Times New Roman" w:cs="Times New Roman"/>
          <w:sz w:val="24"/>
          <w:szCs w:val="24"/>
        </w:rPr>
        <w:fldChar w:fldCharType="end"/>
      </w:r>
      <w:r w:rsidR="007E4461" w:rsidRPr="006136D1">
        <w:rPr>
          <w:rFonts w:ascii="Times New Roman" w:hAnsi="Times New Roman" w:cs="Times New Roman"/>
          <w:sz w:val="24"/>
          <w:szCs w:val="24"/>
        </w:rPr>
        <w:t>.</w:t>
      </w:r>
    </w:p>
    <w:p w14:paraId="42F944CE" w14:textId="3DED9CF8" w:rsidR="001A293C" w:rsidRPr="006136D1" w:rsidRDefault="007E4461" w:rsidP="000F4F7B">
      <w:pPr>
        <w:autoSpaceDE w:val="0"/>
        <w:autoSpaceDN w:val="0"/>
        <w:adjustRightInd w:val="0"/>
        <w:spacing w:after="12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Therefore, </w:t>
      </w:r>
      <w:r w:rsidR="00321533" w:rsidRPr="006136D1">
        <w:rPr>
          <w:rFonts w:ascii="Times New Roman" w:hAnsi="Times New Roman" w:cs="Times New Roman"/>
          <w:sz w:val="24"/>
          <w:szCs w:val="24"/>
        </w:rPr>
        <w:t xml:space="preserve">we </w:t>
      </w:r>
      <w:r w:rsidR="00387D60" w:rsidRPr="006136D1">
        <w:rPr>
          <w:rFonts w:ascii="Times New Roman" w:hAnsi="Times New Roman" w:cs="Times New Roman"/>
          <w:sz w:val="24"/>
          <w:szCs w:val="24"/>
        </w:rPr>
        <w:t>followed</w:t>
      </w:r>
      <w:r w:rsidR="00321533" w:rsidRPr="006136D1">
        <w:rPr>
          <w:rFonts w:ascii="Times New Roman" w:hAnsi="Times New Roman" w:cs="Times New Roman"/>
          <w:sz w:val="24"/>
          <w:szCs w:val="24"/>
        </w:rPr>
        <w:t xml:space="preserve"> a codebook </w:t>
      </w:r>
      <w:r w:rsidR="00387D60" w:rsidRPr="006136D1">
        <w:rPr>
          <w:rFonts w:ascii="Times New Roman" w:hAnsi="Times New Roman" w:cs="Times New Roman"/>
          <w:sz w:val="24"/>
          <w:szCs w:val="24"/>
        </w:rPr>
        <w:t>TA</w:t>
      </w:r>
      <w:r w:rsidR="00321533" w:rsidRPr="006136D1">
        <w:rPr>
          <w:rFonts w:ascii="Times New Roman" w:hAnsi="Times New Roman" w:cs="Times New Roman"/>
          <w:sz w:val="24"/>
          <w:szCs w:val="24"/>
        </w:rPr>
        <w:t xml:space="preserve"> approach, which allo</w:t>
      </w:r>
      <w:r w:rsidR="00135A74" w:rsidRPr="006136D1">
        <w:rPr>
          <w:rFonts w:ascii="Times New Roman" w:hAnsi="Times New Roman" w:cs="Times New Roman"/>
          <w:sz w:val="24"/>
          <w:szCs w:val="24"/>
        </w:rPr>
        <w:t>wed us to determine</w:t>
      </w:r>
      <w:r w:rsidR="00321533" w:rsidRPr="006136D1">
        <w:rPr>
          <w:rFonts w:ascii="Times New Roman" w:hAnsi="Times New Roman" w:cs="Times New Roman"/>
          <w:sz w:val="24"/>
          <w:szCs w:val="24"/>
        </w:rPr>
        <w:t xml:space="preserve"> some themes in advance that </w:t>
      </w:r>
      <w:r w:rsidR="00135A74" w:rsidRPr="006136D1">
        <w:rPr>
          <w:rFonts w:ascii="Times New Roman" w:hAnsi="Times New Roman" w:cs="Times New Roman"/>
          <w:sz w:val="24"/>
          <w:szCs w:val="24"/>
        </w:rPr>
        <w:t>were</w:t>
      </w:r>
      <w:r w:rsidR="00321533" w:rsidRPr="006136D1">
        <w:rPr>
          <w:rFonts w:ascii="Times New Roman" w:hAnsi="Times New Roman" w:cs="Times New Roman"/>
          <w:sz w:val="24"/>
          <w:szCs w:val="24"/>
        </w:rPr>
        <w:t xml:space="preserve"> then </w:t>
      </w:r>
      <w:r w:rsidR="005701F7" w:rsidRPr="006136D1">
        <w:rPr>
          <w:rFonts w:ascii="Times New Roman" w:hAnsi="Times New Roman" w:cs="Times New Roman"/>
          <w:sz w:val="24"/>
          <w:szCs w:val="24"/>
        </w:rPr>
        <w:t xml:space="preserve">conceptualised </w:t>
      </w:r>
      <w:r w:rsidR="00321533" w:rsidRPr="006136D1">
        <w:rPr>
          <w:rFonts w:ascii="Times New Roman" w:hAnsi="Times New Roman" w:cs="Times New Roman"/>
          <w:sz w:val="24"/>
          <w:szCs w:val="24"/>
        </w:rPr>
        <w:t>as domain summaries</w:t>
      </w:r>
      <w:r w:rsidR="00737CFC" w:rsidRPr="006136D1">
        <w:rPr>
          <w:rFonts w:ascii="Times New Roman" w:hAnsi="Times New Roman" w:cs="Times New Roman"/>
          <w:sz w:val="24"/>
          <w:szCs w:val="24"/>
        </w:rPr>
        <w:t xml:space="preserve"> </w:t>
      </w:r>
      <w:r w:rsidR="00737CFC"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&lt;EndNote&gt;&lt;Cite&gt;&lt;Author&gt;Braun&lt;/Author&gt;&lt;Year&gt;2018&lt;/Year&gt;&lt;RecNum&gt;399&lt;/RecNum&gt;&lt;DisplayText&gt;(Braun et al., 2018)&lt;/DisplayText&gt;&lt;record&gt;&lt;rec-number&gt;399&lt;/rec-number&gt;&lt;foreign-keys&gt;&lt;key app="EN" db-id="wwddewsswdrrfkewdv6vdtw22ewvtrdt9e0p" timestamp="1566300560"&gt;399&lt;/key&gt;&lt;/foreign-keys&gt;&lt;ref-type name="Journal Article"&gt;17&lt;/ref-type&gt;&lt;contributors&gt;&lt;authors&gt;&lt;author&gt;Braun, Virginia&lt;/author&gt;&lt;author&gt;Clarke, Victoria&lt;/author&gt;&lt;author&gt;Hayfield, Nikki&lt;/author&gt;&lt;author&gt;Terry, Gareth&lt;/author&gt;&lt;/authors&gt;&lt;/contributors&gt;&lt;titles&gt;&lt;title&gt;Thematic analysis&lt;/title&gt;&lt;secondary-title&gt;Handbook of research methods in health social sciences&lt;/secondary-title&gt;&lt;/titles&gt;&lt;periodical&gt;&lt;full-title&gt;Handbook of research methods in health social sciences&lt;/full-title&gt;&lt;/periodical&gt;&lt;pages&gt;1-18&lt;/pages&gt;&lt;dates&gt;&lt;year&gt;2018&lt;/year&gt;&lt;/dates&gt;&lt;isbn&gt;981102779X&lt;/isbn&gt;&lt;urls&gt;&lt;/urls&gt;&lt;/record&gt;&lt;/Cite&gt;&lt;/EndNote&gt;</w:instrText>
      </w:r>
      <w:r w:rsidR="00737CFC"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(Braun et al., 2018)</w:t>
      </w:r>
      <w:r w:rsidR="00737CFC" w:rsidRPr="006136D1">
        <w:rPr>
          <w:rFonts w:ascii="Times New Roman" w:hAnsi="Times New Roman" w:cs="Times New Roman"/>
          <w:sz w:val="24"/>
          <w:szCs w:val="24"/>
        </w:rPr>
        <w:fldChar w:fldCharType="end"/>
      </w:r>
      <w:r w:rsidR="00321533" w:rsidRPr="006136D1">
        <w:rPr>
          <w:rFonts w:ascii="Times New Roman" w:hAnsi="Times New Roman" w:cs="Times New Roman"/>
          <w:sz w:val="24"/>
          <w:szCs w:val="24"/>
        </w:rPr>
        <w:t>.</w:t>
      </w:r>
      <w:r w:rsidR="00737CFC" w:rsidRPr="006136D1">
        <w:rPr>
          <w:rFonts w:ascii="Times New Roman" w:hAnsi="Times New Roman" w:cs="Times New Roman"/>
          <w:sz w:val="24"/>
          <w:szCs w:val="24"/>
        </w:rPr>
        <w:t xml:space="preserve"> </w:t>
      </w:r>
      <w:r w:rsidR="00AE37F4" w:rsidRPr="006136D1">
        <w:rPr>
          <w:rFonts w:ascii="Times New Roman" w:hAnsi="Times New Roman" w:cs="Times New Roman"/>
          <w:sz w:val="24"/>
          <w:szCs w:val="24"/>
        </w:rPr>
        <w:t>We created the codebook using a combin</w:t>
      </w:r>
      <w:r w:rsidR="00AC4819" w:rsidRPr="006136D1">
        <w:rPr>
          <w:rFonts w:ascii="Times New Roman" w:hAnsi="Times New Roman" w:cs="Times New Roman"/>
          <w:sz w:val="24"/>
          <w:szCs w:val="24"/>
        </w:rPr>
        <w:t>ation of theory-</w:t>
      </w:r>
      <w:r w:rsidR="00B85453" w:rsidRPr="006136D1">
        <w:rPr>
          <w:rFonts w:ascii="Times New Roman" w:hAnsi="Times New Roman" w:cs="Times New Roman"/>
          <w:sz w:val="24"/>
          <w:szCs w:val="24"/>
        </w:rPr>
        <w:t>driven and data-</w:t>
      </w:r>
      <w:r w:rsidR="00AE37F4" w:rsidRPr="006136D1">
        <w:rPr>
          <w:rFonts w:ascii="Times New Roman" w:hAnsi="Times New Roman" w:cs="Times New Roman"/>
          <w:sz w:val="24"/>
          <w:szCs w:val="24"/>
        </w:rPr>
        <w:t xml:space="preserve">driven codes, as suggested by </w:t>
      </w:r>
      <w:r w:rsidR="00AE37F4" w:rsidRPr="006136D1">
        <w:rPr>
          <w:rFonts w:ascii="Times New Roman" w:hAnsi="Times New Roman" w:cs="Times New Roman"/>
          <w:sz w:val="24"/>
          <w:szCs w:val="24"/>
        </w:rPr>
        <w:lastRenderedPageBreak/>
        <w:fldChar w:fldCharType="begin"/>
      </w:r>
      <w:r w:rsidR="00506AAE" w:rsidRPr="006136D1">
        <w:rPr>
          <w:rFonts w:ascii="Times New Roman" w:hAnsi="Times New Roman" w:cs="Times New Roman"/>
          <w:sz w:val="24"/>
          <w:szCs w:val="24"/>
        </w:rPr>
        <w:instrText xml:space="preserve"> ADDIN EN.CITE &lt;EndNote&gt;&lt;Cite AuthorYear="1"&gt;&lt;Author&gt;Boyatzis&lt;/Author&gt;&lt;Year&gt;1998&lt;/Year&gt;&lt;RecNum&gt;402&lt;/RecNum&gt;&lt;DisplayText&gt;Boyatzis (1998)&lt;/DisplayText&gt;&lt;record&gt;&lt;rec-number&gt;402&lt;/rec-number&gt;&lt;foreign-keys&gt;&lt;key app="EN" db-id="wwddewsswdrrfkewdv6vdtw22ewvtrdt9e0p" timestamp="1566306345"&gt;402&lt;/key&gt;&lt;/foreign-keys&gt;&lt;ref-type name="Book"&gt;6&lt;/ref-type&gt;&lt;contributors&gt;&lt;authors&gt;&lt;author&gt;Boyatzis, Richard E&lt;/author&gt;&lt;/authors&gt;&lt;/contributors&gt;&lt;titles&gt;&lt;title&gt;Transforming qualitative information: Thematic analysis and code development&lt;/title&gt;&lt;/titles&gt;&lt;dates&gt;&lt;year&gt;1998&lt;/year&gt;&lt;/dates&gt;&lt;publisher&gt;sage&lt;/publisher&gt;&lt;isbn&gt;0761909613&lt;/isbn&gt;&lt;urls&gt;&lt;/urls&gt;&lt;/record&gt;&lt;/Cite&gt;&lt;/EndNote&gt;</w:instrText>
      </w:r>
      <w:r w:rsidR="00AE37F4"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Boyatzis (1998)</w:t>
      </w:r>
      <w:r w:rsidR="00AE37F4" w:rsidRPr="006136D1">
        <w:rPr>
          <w:rFonts w:ascii="Times New Roman" w:hAnsi="Times New Roman" w:cs="Times New Roman"/>
          <w:sz w:val="24"/>
          <w:szCs w:val="24"/>
        </w:rPr>
        <w:fldChar w:fldCharType="end"/>
      </w:r>
      <w:r w:rsidR="00AE37F4" w:rsidRPr="006136D1">
        <w:rPr>
          <w:rFonts w:ascii="Times New Roman" w:hAnsi="Times New Roman" w:cs="Times New Roman"/>
          <w:sz w:val="24"/>
          <w:szCs w:val="24"/>
        </w:rPr>
        <w:t xml:space="preserve">. </w:t>
      </w:r>
      <w:r w:rsidR="00776D72" w:rsidRPr="006136D1">
        <w:rPr>
          <w:rFonts w:ascii="Times New Roman" w:hAnsi="Times New Roman" w:cs="Times New Roman"/>
          <w:sz w:val="24"/>
          <w:szCs w:val="24"/>
        </w:rPr>
        <w:t>W</w:t>
      </w:r>
      <w:r w:rsidR="00B85453" w:rsidRPr="006136D1">
        <w:rPr>
          <w:rFonts w:ascii="Times New Roman" w:hAnsi="Times New Roman" w:cs="Times New Roman"/>
          <w:sz w:val="24"/>
          <w:szCs w:val="24"/>
        </w:rPr>
        <w:t>e arrived at theory-</w:t>
      </w:r>
      <w:r w:rsidR="00AE37F4" w:rsidRPr="006136D1">
        <w:rPr>
          <w:rFonts w:ascii="Times New Roman" w:hAnsi="Times New Roman" w:cs="Times New Roman"/>
          <w:sz w:val="24"/>
          <w:szCs w:val="24"/>
        </w:rPr>
        <w:t>driven codes by exploring the theoretical concepts underlying platform ecosystems in the services context, resulting in the development of a</w:t>
      </w:r>
      <w:r w:rsidR="0014592E" w:rsidRPr="006136D1">
        <w:rPr>
          <w:rFonts w:ascii="Times New Roman" w:hAnsi="Times New Roman" w:cs="Times New Roman"/>
          <w:sz w:val="24"/>
          <w:szCs w:val="24"/>
        </w:rPr>
        <w:t>n analytical framework (</w:t>
      </w:r>
      <w:r w:rsidR="006629A1" w:rsidRPr="006136D1">
        <w:rPr>
          <w:rFonts w:ascii="Times New Roman" w:hAnsi="Times New Roman" w:cs="Times New Roman"/>
          <w:sz w:val="24"/>
          <w:szCs w:val="24"/>
        </w:rPr>
        <w:t>T</w:t>
      </w:r>
      <w:r w:rsidR="0014592E" w:rsidRPr="006136D1">
        <w:rPr>
          <w:rFonts w:ascii="Times New Roman" w:hAnsi="Times New Roman" w:cs="Times New Roman"/>
          <w:sz w:val="24"/>
          <w:szCs w:val="24"/>
        </w:rPr>
        <w:t>able 2</w:t>
      </w:r>
      <w:r w:rsidR="00AE37F4" w:rsidRPr="006136D1">
        <w:rPr>
          <w:rFonts w:ascii="Times New Roman" w:hAnsi="Times New Roman" w:cs="Times New Roman"/>
          <w:sz w:val="24"/>
          <w:szCs w:val="24"/>
        </w:rPr>
        <w:t>).</w:t>
      </w:r>
      <w:r w:rsidR="00C722FA" w:rsidRPr="006136D1">
        <w:rPr>
          <w:rFonts w:ascii="Times New Roman" w:hAnsi="Times New Roman" w:cs="Times New Roman"/>
          <w:sz w:val="24"/>
          <w:szCs w:val="24"/>
        </w:rPr>
        <w:t xml:space="preserve"> </w:t>
      </w:r>
      <w:r w:rsidR="005F3AB3" w:rsidRPr="006136D1">
        <w:rPr>
          <w:rFonts w:ascii="Times New Roman" w:hAnsi="Times New Roman" w:cs="Times New Roman"/>
          <w:sz w:val="24"/>
          <w:szCs w:val="24"/>
        </w:rPr>
        <w:t>T</w:t>
      </w:r>
      <w:r w:rsidR="001603A7" w:rsidRPr="006136D1">
        <w:rPr>
          <w:rFonts w:ascii="Times New Roman" w:hAnsi="Times New Roman" w:cs="Times New Roman"/>
          <w:sz w:val="24"/>
          <w:szCs w:val="24"/>
        </w:rPr>
        <w:t xml:space="preserve">he subsequent steps </w:t>
      </w:r>
      <w:r w:rsidR="00C722FA" w:rsidRPr="006136D1">
        <w:rPr>
          <w:rFonts w:ascii="Times New Roman" w:hAnsi="Times New Roman" w:cs="Times New Roman"/>
          <w:sz w:val="24"/>
          <w:szCs w:val="24"/>
        </w:rPr>
        <w:t>for arriving at data</w:t>
      </w:r>
      <w:r w:rsidR="00043514" w:rsidRPr="006136D1">
        <w:rPr>
          <w:rFonts w:ascii="Times New Roman" w:hAnsi="Times New Roman" w:cs="Times New Roman"/>
          <w:sz w:val="24"/>
          <w:szCs w:val="24"/>
        </w:rPr>
        <w:t>-</w:t>
      </w:r>
      <w:r w:rsidR="00C722FA" w:rsidRPr="006136D1">
        <w:rPr>
          <w:rFonts w:ascii="Times New Roman" w:hAnsi="Times New Roman" w:cs="Times New Roman"/>
          <w:sz w:val="24"/>
          <w:szCs w:val="24"/>
        </w:rPr>
        <w:t xml:space="preserve">driven codes </w:t>
      </w:r>
      <w:r w:rsidR="005F3AB3" w:rsidRPr="006136D1">
        <w:rPr>
          <w:rFonts w:ascii="Times New Roman" w:hAnsi="Times New Roman" w:cs="Times New Roman"/>
          <w:sz w:val="24"/>
          <w:szCs w:val="24"/>
        </w:rPr>
        <w:t>involved repeated reading</w:t>
      </w:r>
      <w:r w:rsidR="00752E58" w:rsidRPr="006136D1">
        <w:rPr>
          <w:rFonts w:ascii="Times New Roman" w:hAnsi="Times New Roman" w:cs="Times New Roman"/>
          <w:sz w:val="24"/>
          <w:szCs w:val="24"/>
        </w:rPr>
        <w:t>s</w:t>
      </w:r>
      <w:r w:rsidR="005F3AB3" w:rsidRPr="006136D1">
        <w:rPr>
          <w:rFonts w:ascii="Times New Roman" w:hAnsi="Times New Roman" w:cs="Times New Roman"/>
          <w:sz w:val="24"/>
          <w:szCs w:val="24"/>
        </w:rPr>
        <w:t xml:space="preserve"> of full transcripts to identify patterns, key phrases and sentences. </w:t>
      </w:r>
      <w:r w:rsidR="00C722FA" w:rsidRPr="006136D1">
        <w:rPr>
          <w:rFonts w:ascii="Times New Roman" w:hAnsi="Times New Roman" w:cs="Times New Roman"/>
          <w:sz w:val="24"/>
          <w:szCs w:val="24"/>
        </w:rPr>
        <w:t>I</w:t>
      </w:r>
      <w:r w:rsidR="005F3AB3" w:rsidRPr="006136D1">
        <w:rPr>
          <w:rFonts w:ascii="Times New Roman" w:hAnsi="Times New Roman" w:cs="Times New Roman"/>
          <w:sz w:val="24"/>
          <w:szCs w:val="24"/>
        </w:rPr>
        <w:t>nteresting words and</w:t>
      </w:r>
      <w:r w:rsidR="00B64803" w:rsidRPr="006136D1">
        <w:rPr>
          <w:rFonts w:ascii="Times New Roman" w:hAnsi="Times New Roman" w:cs="Times New Roman"/>
          <w:sz w:val="24"/>
          <w:szCs w:val="24"/>
        </w:rPr>
        <w:t xml:space="preserve"> test segments, and any</w:t>
      </w:r>
      <w:r w:rsidR="00752E58" w:rsidRPr="006136D1">
        <w:rPr>
          <w:rFonts w:ascii="Times New Roman" w:hAnsi="Times New Roman" w:cs="Times New Roman"/>
          <w:sz w:val="24"/>
          <w:szCs w:val="24"/>
        </w:rPr>
        <w:t xml:space="preserve"> other</w:t>
      </w:r>
      <w:r w:rsidR="00B64803" w:rsidRPr="006136D1">
        <w:rPr>
          <w:rFonts w:ascii="Times New Roman" w:hAnsi="Times New Roman" w:cs="Times New Roman"/>
          <w:sz w:val="24"/>
          <w:szCs w:val="24"/>
        </w:rPr>
        <w:t xml:space="preserve"> </w:t>
      </w:r>
      <w:r w:rsidR="005F3AB3" w:rsidRPr="006136D1">
        <w:rPr>
          <w:rFonts w:ascii="Times New Roman" w:hAnsi="Times New Roman" w:cs="Times New Roman"/>
          <w:sz w:val="24"/>
          <w:szCs w:val="24"/>
        </w:rPr>
        <w:t xml:space="preserve">important relationships </w:t>
      </w:r>
      <w:r w:rsidR="005F3AB3"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&lt;EndNote&gt;&lt;Cite&gt;&lt;Author&gt;Saldaña&lt;/Author&gt;&lt;Year&gt;2015&lt;/Year&gt;&lt;RecNum&gt;380&lt;/RecNum&gt;&lt;DisplayText&gt;(Saldaña, 2015)&lt;/DisplayText&gt;&lt;record&gt;&lt;rec-number&gt;380&lt;/rec-number&gt;&lt;foreign-keys&gt;&lt;key app="EN" db-id="wwddewsswdrrfkewdv6vdtw22ewvtrdt9e0p" timestamp="1559143100"&gt;380&lt;/key&gt;&lt;/foreign-keys&gt;&lt;ref-type name="Book"&gt;6&lt;/ref-type&gt;&lt;contributors&gt;&lt;authors&gt;&lt;author&gt;Saldaña, Johnny&lt;/author&gt;&lt;/authors&gt;&lt;/contributors&gt;&lt;titles&gt;&lt;title&gt;The coding manual for qualitative researchers&lt;/title&gt;&lt;/titles&gt;&lt;dates&gt;&lt;year&gt;2015&lt;/year&gt;&lt;/dates&gt;&lt;publisher&gt;Sage&lt;/publisher&gt;&lt;isbn&gt;1473943590&lt;/isbn&gt;&lt;urls&gt;&lt;/urls&gt;&lt;/record&gt;&lt;/Cite&gt;&lt;/EndNote&gt;</w:instrText>
      </w:r>
      <w:r w:rsidR="005F3AB3"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(Saldaña, 2015)</w:t>
      </w:r>
      <w:r w:rsidR="005F3AB3" w:rsidRPr="006136D1">
        <w:rPr>
          <w:rFonts w:ascii="Times New Roman" w:hAnsi="Times New Roman" w:cs="Times New Roman"/>
          <w:sz w:val="24"/>
          <w:szCs w:val="24"/>
        </w:rPr>
        <w:fldChar w:fldCharType="end"/>
      </w:r>
      <w:r w:rsidR="00B64803" w:rsidRPr="006136D1">
        <w:rPr>
          <w:rFonts w:ascii="Times New Roman" w:hAnsi="Times New Roman" w:cs="Times New Roman"/>
          <w:sz w:val="24"/>
          <w:szCs w:val="24"/>
        </w:rPr>
        <w:t xml:space="preserve"> </w:t>
      </w:r>
      <w:r w:rsidR="00C722FA" w:rsidRPr="006136D1">
        <w:rPr>
          <w:rFonts w:ascii="Times New Roman" w:hAnsi="Times New Roman" w:cs="Times New Roman"/>
          <w:sz w:val="24"/>
          <w:szCs w:val="24"/>
        </w:rPr>
        <w:t>were captured</w:t>
      </w:r>
      <w:r w:rsidR="005F3AB3" w:rsidRPr="006136D1">
        <w:rPr>
          <w:rFonts w:ascii="Times New Roman" w:hAnsi="Times New Roman" w:cs="Times New Roman"/>
          <w:sz w:val="24"/>
          <w:szCs w:val="24"/>
        </w:rPr>
        <w:t xml:space="preserve">. </w:t>
      </w:r>
    </w:p>
    <w:p w14:paraId="6FD15FEF" w14:textId="0AFD8AB2" w:rsidR="00673B73" w:rsidRPr="006136D1" w:rsidRDefault="00455A13" w:rsidP="000F4F7B">
      <w:pPr>
        <w:autoSpaceDE w:val="0"/>
        <w:autoSpaceDN w:val="0"/>
        <w:adjustRightInd w:val="0"/>
        <w:spacing w:after="12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To ensure reliability and construct validity, </w:t>
      </w:r>
      <w:r w:rsidR="00043514" w:rsidRPr="006136D1">
        <w:rPr>
          <w:rFonts w:ascii="Times New Roman" w:hAnsi="Times New Roman" w:cs="Times New Roman"/>
          <w:sz w:val="24"/>
          <w:szCs w:val="24"/>
        </w:rPr>
        <w:t xml:space="preserve">the </w:t>
      </w:r>
      <w:r w:rsidRPr="006136D1">
        <w:rPr>
          <w:rFonts w:ascii="Times New Roman" w:hAnsi="Times New Roman" w:cs="Times New Roman"/>
          <w:sz w:val="24"/>
          <w:szCs w:val="24"/>
        </w:rPr>
        <w:t>data was coded by two independent researchers</w:t>
      </w:r>
      <w:r w:rsidR="00752E58" w:rsidRPr="006136D1">
        <w:rPr>
          <w:rFonts w:ascii="Times New Roman" w:hAnsi="Times New Roman" w:cs="Times New Roman"/>
          <w:sz w:val="24"/>
          <w:szCs w:val="24"/>
        </w:rPr>
        <w:t xml:space="preserve">, </w:t>
      </w:r>
      <w:r w:rsidRPr="006136D1">
        <w:rPr>
          <w:rFonts w:ascii="Times New Roman" w:hAnsi="Times New Roman" w:cs="Times New Roman"/>
          <w:sz w:val="24"/>
          <w:szCs w:val="24"/>
        </w:rPr>
        <w:t>and different interpretations of the data (</w:t>
      </w:r>
      <w:r w:rsidR="00B9688E" w:rsidRPr="006136D1">
        <w:rPr>
          <w:rFonts w:ascii="Times New Roman" w:hAnsi="Times New Roman" w:cs="Times New Roman"/>
          <w:sz w:val="24"/>
          <w:szCs w:val="24"/>
        </w:rPr>
        <w:t>code classification</w:t>
      </w:r>
      <w:r w:rsidRPr="006136D1">
        <w:rPr>
          <w:rFonts w:ascii="Times New Roman" w:hAnsi="Times New Roman" w:cs="Times New Roman"/>
          <w:sz w:val="24"/>
          <w:szCs w:val="24"/>
        </w:rPr>
        <w:t xml:space="preserve"> into conceptual categories) were </w:t>
      </w:r>
      <w:r w:rsidR="001945A4" w:rsidRPr="006136D1">
        <w:rPr>
          <w:rFonts w:ascii="Times New Roman" w:hAnsi="Times New Roman" w:cs="Times New Roman"/>
          <w:sz w:val="24"/>
          <w:szCs w:val="24"/>
        </w:rPr>
        <w:t>generated</w:t>
      </w:r>
      <w:r w:rsidR="00776D72" w:rsidRPr="006136D1">
        <w:rPr>
          <w:rFonts w:ascii="Times New Roman" w:hAnsi="Times New Roman" w:cs="Times New Roman"/>
          <w:sz w:val="24"/>
          <w:szCs w:val="24"/>
        </w:rPr>
        <w:t xml:space="preserve"> to arrive at </w:t>
      </w:r>
      <w:r w:rsidRPr="006136D1">
        <w:rPr>
          <w:rFonts w:ascii="Times New Roman" w:hAnsi="Times New Roman" w:cs="Times New Roman"/>
          <w:sz w:val="24"/>
          <w:szCs w:val="24"/>
        </w:rPr>
        <w:t xml:space="preserve">consensual coding </w:t>
      </w:r>
      <w:r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&lt;EndNote&gt;&lt;Cite&gt;&lt;Author&gt;King&lt;/Author&gt;&lt;Year&gt;2004&lt;/Year&gt;&lt;RecNum&gt;381&lt;/RecNum&gt;&lt;DisplayText&gt;(King et al., 2004)&lt;/DisplayText&gt;&lt;record&gt;&lt;rec-number&gt;381&lt;/rec-number&gt;&lt;foreign-keys&gt;&lt;key app="EN" db-id="wwddewsswdrrfkewdv6vdtw22ewvtrdt9e0p" timestamp="1559144746"&gt;381&lt;/key&gt;&lt;/foreign-keys&gt;&lt;ref-type name="Journal Article"&gt;17&lt;/ref-type&gt;&lt;contributors&gt;&lt;authors&gt;&lt;author&gt;King, Nigel&lt;/author&gt;&lt;author&gt;Cassell, C&lt;/author&gt;&lt;author&gt;Symon, G&lt;/author&gt;&lt;/authors&gt;&lt;/contributors&gt;&lt;titles&gt;&lt;title&gt;Using templates in the thematic analysis of text&lt;/title&gt;&lt;secondary-title&gt;Essential guide to qualitative methods in organizational research&lt;/secondary-title&gt;&lt;/titles&gt;&lt;periodical&gt;&lt;full-title&gt;Essential guide to qualitative methods in organizational research&lt;/full-title&gt;&lt;/periodical&gt;&lt;pages&gt;256-70&lt;/pages&gt;&lt;volume&gt;2&lt;/volume&gt;&lt;dates&gt;&lt;year&gt;2004&lt;/year&gt;&lt;/dates&gt;&lt;urls&gt;&lt;/urls&gt;&lt;/record&gt;&lt;/Cite&gt;&lt;/EndNote&gt;</w:instrText>
      </w:r>
      <w:r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(King et al., 2004)</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t>
      </w:r>
      <w:r w:rsidR="00776D72" w:rsidRPr="006136D1">
        <w:rPr>
          <w:rFonts w:ascii="Times New Roman" w:hAnsi="Times New Roman" w:cs="Times New Roman"/>
          <w:sz w:val="24"/>
          <w:szCs w:val="24"/>
        </w:rPr>
        <w:t>As</w:t>
      </w:r>
      <w:r w:rsidR="00D0108D" w:rsidRPr="006136D1">
        <w:rPr>
          <w:rFonts w:ascii="Times New Roman" w:hAnsi="Times New Roman" w:cs="Times New Roman"/>
          <w:sz w:val="24"/>
          <w:szCs w:val="24"/>
        </w:rPr>
        <w:t xml:space="preserve"> coding is an iterative process,</w:t>
      </w:r>
      <w:r w:rsidR="00270AA3" w:rsidRPr="006136D1">
        <w:rPr>
          <w:rFonts w:ascii="Times New Roman" w:hAnsi="Times New Roman" w:cs="Times New Roman"/>
          <w:sz w:val="24"/>
          <w:szCs w:val="24"/>
        </w:rPr>
        <w:t xml:space="preserve"> </w:t>
      </w:r>
      <w:r w:rsidR="00043514" w:rsidRPr="006136D1">
        <w:rPr>
          <w:rFonts w:ascii="Times New Roman" w:hAnsi="Times New Roman" w:cs="Times New Roman"/>
          <w:sz w:val="24"/>
          <w:szCs w:val="24"/>
        </w:rPr>
        <w:t xml:space="preserve">the </w:t>
      </w:r>
      <w:r w:rsidR="00270AA3" w:rsidRPr="006136D1">
        <w:rPr>
          <w:rFonts w:ascii="Times New Roman" w:hAnsi="Times New Roman" w:cs="Times New Roman"/>
          <w:sz w:val="24"/>
          <w:szCs w:val="24"/>
        </w:rPr>
        <w:t>researchers revisited</w:t>
      </w:r>
      <w:r w:rsidR="00D0108D" w:rsidRPr="006136D1">
        <w:rPr>
          <w:rFonts w:ascii="Times New Roman" w:hAnsi="Times New Roman" w:cs="Times New Roman"/>
          <w:sz w:val="24"/>
          <w:szCs w:val="24"/>
        </w:rPr>
        <w:t xml:space="preserve"> both theory</w:t>
      </w:r>
      <w:r w:rsidR="001E58E8" w:rsidRPr="006136D1">
        <w:rPr>
          <w:rFonts w:ascii="Times New Roman" w:hAnsi="Times New Roman" w:cs="Times New Roman"/>
          <w:sz w:val="24"/>
          <w:szCs w:val="24"/>
        </w:rPr>
        <w:t xml:space="preserve"> </w:t>
      </w:r>
      <w:r w:rsidR="00D0108D" w:rsidRPr="006136D1">
        <w:rPr>
          <w:rFonts w:ascii="Times New Roman" w:hAnsi="Times New Roman" w:cs="Times New Roman"/>
          <w:sz w:val="24"/>
          <w:szCs w:val="24"/>
        </w:rPr>
        <w:t>and data</w:t>
      </w:r>
      <w:r w:rsidR="001E58E8" w:rsidRPr="006136D1">
        <w:rPr>
          <w:rFonts w:ascii="Times New Roman" w:hAnsi="Times New Roman" w:cs="Times New Roman"/>
          <w:sz w:val="24"/>
          <w:szCs w:val="24"/>
        </w:rPr>
        <w:t>-</w:t>
      </w:r>
      <w:r w:rsidR="00D0108D" w:rsidRPr="006136D1">
        <w:rPr>
          <w:rFonts w:ascii="Times New Roman" w:hAnsi="Times New Roman" w:cs="Times New Roman"/>
          <w:sz w:val="24"/>
          <w:szCs w:val="24"/>
        </w:rPr>
        <w:t xml:space="preserve">driven codes to </w:t>
      </w:r>
      <w:r w:rsidR="00A2619A" w:rsidRPr="006136D1">
        <w:rPr>
          <w:rFonts w:ascii="Times New Roman" w:hAnsi="Times New Roman" w:cs="Times New Roman"/>
          <w:sz w:val="24"/>
          <w:szCs w:val="24"/>
        </w:rPr>
        <w:t xml:space="preserve">ensure </w:t>
      </w:r>
      <w:r w:rsidR="00B9688E" w:rsidRPr="006136D1">
        <w:rPr>
          <w:rFonts w:ascii="Times New Roman" w:hAnsi="Times New Roman" w:cs="Times New Roman"/>
          <w:sz w:val="24"/>
          <w:szCs w:val="24"/>
        </w:rPr>
        <w:t xml:space="preserve">their </w:t>
      </w:r>
      <w:r w:rsidR="00D0108D" w:rsidRPr="006136D1">
        <w:rPr>
          <w:rFonts w:ascii="Times New Roman" w:hAnsi="Times New Roman" w:cs="Times New Roman"/>
          <w:sz w:val="24"/>
          <w:szCs w:val="24"/>
        </w:rPr>
        <w:t xml:space="preserve">utility and </w:t>
      </w:r>
      <w:r w:rsidR="00043514" w:rsidRPr="006136D1">
        <w:rPr>
          <w:rFonts w:ascii="Times New Roman" w:hAnsi="Times New Roman" w:cs="Times New Roman"/>
          <w:sz w:val="24"/>
          <w:szCs w:val="24"/>
        </w:rPr>
        <w:t xml:space="preserve">to </w:t>
      </w:r>
      <w:r w:rsidR="00270AA3" w:rsidRPr="006136D1">
        <w:rPr>
          <w:rFonts w:ascii="Times New Roman" w:hAnsi="Times New Roman" w:cs="Times New Roman"/>
          <w:sz w:val="24"/>
          <w:szCs w:val="24"/>
        </w:rPr>
        <w:t>account for</w:t>
      </w:r>
      <w:r w:rsidR="00D0108D" w:rsidRPr="006136D1">
        <w:rPr>
          <w:rFonts w:ascii="Times New Roman" w:hAnsi="Times New Roman" w:cs="Times New Roman"/>
          <w:sz w:val="24"/>
          <w:szCs w:val="24"/>
        </w:rPr>
        <w:t xml:space="preserve"> inconsistencies in the coding protocol. </w:t>
      </w:r>
      <w:r w:rsidRPr="006136D1">
        <w:rPr>
          <w:rFonts w:ascii="Times New Roman" w:hAnsi="Times New Roman" w:cs="Times New Roman"/>
          <w:sz w:val="24"/>
          <w:szCs w:val="24"/>
        </w:rPr>
        <w:t xml:space="preserve">The coding structure was </w:t>
      </w:r>
      <w:r w:rsidR="005701F7" w:rsidRPr="006136D1">
        <w:rPr>
          <w:rFonts w:ascii="Times New Roman" w:hAnsi="Times New Roman" w:cs="Times New Roman"/>
          <w:sz w:val="24"/>
          <w:szCs w:val="24"/>
        </w:rPr>
        <w:t xml:space="preserve">finalised </w:t>
      </w:r>
      <w:r w:rsidRPr="006136D1">
        <w:rPr>
          <w:rFonts w:ascii="Times New Roman" w:hAnsi="Times New Roman" w:cs="Times New Roman"/>
          <w:sz w:val="24"/>
          <w:szCs w:val="24"/>
        </w:rPr>
        <w:t xml:space="preserve">when further analysis by the </w:t>
      </w:r>
      <w:r w:rsidR="0012378A" w:rsidRPr="006136D1">
        <w:rPr>
          <w:rFonts w:ascii="Times New Roman" w:hAnsi="Times New Roman" w:cs="Times New Roman"/>
          <w:sz w:val="24"/>
          <w:szCs w:val="24"/>
        </w:rPr>
        <w:t>researchers</w:t>
      </w:r>
      <w:r w:rsidRPr="006136D1">
        <w:rPr>
          <w:rFonts w:ascii="Times New Roman" w:hAnsi="Times New Roman" w:cs="Times New Roman"/>
          <w:sz w:val="24"/>
          <w:szCs w:val="24"/>
        </w:rPr>
        <w:t xml:space="preserve"> </w:t>
      </w:r>
      <w:r w:rsidR="0012378A" w:rsidRPr="006136D1">
        <w:rPr>
          <w:rFonts w:ascii="Times New Roman" w:hAnsi="Times New Roman" w:cs="Times New Roman"/>
          <w:sz w:val="24"/>
          <w:szCs w:val="24"/>
        </w:rPr>
        <w:t xml:space="preserve">did not reveal any new codes </w:t>
      </w:r>
      <w:r w:rsidRPr="006136D1">
        <w:rPr>
          <w:rFonts w:ascii="Times New Roman" w:hAnsi="Times New Roman" w:cs="Times New Roman"/>
          <w:sz w:val="24"/>
          <w:szCs w:val="24"/>
        </w:rPr>
        <w:t xml:space="preserve">or </w:t>
      </w:r>
      <w:r w:rsidR="0012378A" w:rsidRPr="006136D1">
        <w:rPr>
          <w:rFonts w:ascii="Times New Roman" w:hAnsi="Times New Roman" w:cs="Times New Roman"/>
          <w:sz w:val="24"/>
          <w:szCs w:val="24"/>
        </w:rPr>
        <w:t>relationships,</w:t>
      </w:r>
      <w:r w:rsidRPr="006136D1">
        <w:rPr>
          <w:rFonts w:ascii="Times New Roman" w:hAnsi="Times New Roman" w:cs="Times New Roman"/>
          <w:sz w:val="24"/>
          <w:szCs w:val="24"/>
        </w:rPr>
        <w:t xml:space="preserve"> </w:t>
      </w:r>
      <w:r w:rsidR="0012378A" w:rsidRPr="006136D1">
        <w:rPr>
          <w:rFonts w:ascii="Times New Roman" w:hAnsi="Times New Roman" w:cs="Times New Roman"/>
          <w:sz w:val="24"/>
          <w:szCs w:val="24"/>
        </w:rPr>
        <w:t>meaning the point of</w:t>
      </w:r>
      <w:r w:rsidRPr="006136D1">
        <w:rPr>
          <w:rFonts w:ascii="Times New Roman" w:hAnsi="Times New Roman" w:cs="Times New Roman"/>
          <w:sz w:val="24"/>
          <w:szCs w:val="24"/>
        </w:rPr>
        <w:t xml:space="preserve"> theoretical saturation was reached</w:t>
      </w:r>
      <w:r w:rsidR="0012378A" w:rsidRPr="006136D1">
        <w:rPr>
          <w:rFonts w:ascii="Times New Roman" w:hAnsi="Times New Roman" w:cs="Times New Roman"/>
          <w:sz w:val="24"/>
          <w:szCs w:val="24"/>
        </w:rPr>
        <w:t xml:space="preserve"> </w:t>
      </w:r>
      <w:r w:rsidR="0012378A"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&lt;EndNote&gt;&lt;Cite&gt;&lt;Author&gt;Bryman&lt;/Author&gt;&lt;Year&gt;2016&lt;/Year&gt;&lt;RecNum&gt;382&lt;/RecNum&gt;&lt;DisplayText&gt;(Bryman, 2016)&lt;/DisplayText&gt;&lt;record&gt;&lt;rec-number&gt;382&lt;/rec-number&gt;&lt;foreign-keys&gt;&lt;key app="EN" db-id="wwddewsswdrrfkewdv6vdtw22ewvtrdt9e0p" timestamp="1559144762"&gt;382&lt;/key&gt;&lt;/foreign-keys&gt;&lt;ref-type name="Book"&gt;6&lt;/ref-type&gt;&lt;contributors&gt;&lt;authors&gt;&lt;author&gt;Bryman, Alan&lt;/author&gt;&lt;/authors&gt;&lt;/contributors&gt;&lt;titles&gt;&lt;title&gt;Social research methods&lt;/title&gt;&lt;/titles&gt;&lt;dates&gt;&lt;year&gt;2016&lt;/year&gt;&lt;/dates&gt;&lt;publisher&gt;Oxford university press&lt;/publisher&gt;&lt;isbn&gt;0199689458&lt;/isbn&gt;&lt;urls&gt;&lt;/urls&gt;&lt;/record&gt;&lt;/Cite&gt;&lt;/EndNote&gt;</w:instrText>
      </w:r>
      <w:r w:rsidR="0012378A"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(Bryman, 2016)</w:t>
      </w:r>
      <w:r w:rsidR="0012378A" w:rsidRPr="006136D1">
        <w:rPr>
          <w:rFonts w:ascii="Times New Roman" w:hAnsi="Times New Roman" w:cs="Times New Roman"/>
          <w:sz w:val="24"/>
          <w:szCs w:val="24"/>
        </w:rPr>
        <w:fldChar w:fldCharType="end"/>
      </w:r>
      <w:r w:rsidR="0012378A" w:rsidRPr="006136D1">
        <w:rPr>
          <w:rFonts w:ascii="Times New Roman" w:hAnsi="Times New Roman" w:cs="Times New Roman"/>
          <w:sz w:val="24"/>
          <w:szCs w:val="24"/>
        </w:rPr>
        <w:t>.</w:t>
      </w:r>
      <w:r w:rsidR="00C722FA" w:rsidRPr="006136D1">
        <w:rPr>
          <w:rFonts w:ascii="Times New Roman" w:hAnsi="Times New Roman" w:cs="Times New Roman"/>
          <w:sz w:val="24"/>
          <w:szCs w:val="24"/>
        </w:rPr>
        <w:t xml:space="preserve"> In addition, </w:t>
      </w:r>
      <w:r w:rsidR="00270AA3" w:rsidRPr="006136D1">
        <w:rPr>
          <w:rFonts w:ascii="Times New Roman" w:hAnsi="Times New Roman" w:cs="Times New Roman"/>
          <w:sz w:val="24"/>
          <w:szCs w:val="24"/>
        </w:rPr>
        <w:t xml:space="preserve">agreement between the two </w:t>
      </w:r>
      <w:r w:rsidR="00A2619A" w:rsidRPr="006136D1">
        <w:rPr>
          <w:rFonts w:ascii="Times New Roman" w:hAnsi="Times New Roman" w:cs="Times New Roman"/>
          <w:sz w:val="24"/>
          <w:szCs w:val="24"/>
        </w:rPr>
        <w:t xml:space="preserve">researchers </w:t>
      </w:r>
      <w:r w:rsidR="00270AA3" w:rsidRPr="006136D1">
        <w:rPr>
          <w:rFonts w:ascii="Times New Roman" w:hAnsi="Times New Roman" w:cs="Times New Roman"/>
          <w:sz w:val="24"/>
          <w:szCs w:val="24"/>
        </w:rPr>
        <w:t xml:space="preserve">was calculated using Cohen’s Kappa and an almost perfect agreement score (&gt;0.81) was achieved, confirming </w:t>
      </w:r>
      <w:r w:rsidR="00E54104" w:rsidRPr="006136D1">
        <w:rPr>
          <w:rFonts w:ascii="Times New Roman" w:hAnsi="Times New Roman" w:cs="Times New Roman"/>
          <w:sz w:val="24"/>
          <w:szCs w:val="24"/>
        </w:rPr>
        <w:t>reliability and</w:t>
      </w:r>
      <w:r w:rsidR="00270AA3" w:rsidRPr="006136D1">
        <w:rPr>
          <w:rFonts w:ascii="Times New Roman" w:hAnsi="Times New Roman" w:cs="Times New Roman"/>
          <w:sz w:val="24"/>
          <w:szCs w:val="24"/>
        </w:rPr>
        <w:t xml:space="preserve"> consensus </w:t>
      </w:r>
      <w:r w:rsidR="00E54104" w:rsidRPr="006136D1">
        <w:rPr>
          <w:rFonts w:ascii="Times New Roman" w:hAnsi="Times New Roman" w:cs="Times New Roman"/>
          <w:sz w:val="24"/>
          <w:szCs w:val="24"/>
        </w:rPr>
        <w:t>in the coding process</w:t>
      </w:r>
      <w:r w:rsidR="00270AA3" w:rsidRPr="006136D1">
        <w:rPr>
          <w:rFonts w:ascii="Times New Roman" w:hAnsi="Times New Roman" w:cs="Times New Roman"/>
          <w:sz w:val="24"/>
          <w:szCs w:val="24"/>
        </w:rPr>
        <w:t xml:space="preserve"> </w:t>
      </w:r>
      <w:r w:rsidR="00270AA3" w:rsidRPr="006136D1">
        <w:rPr>
          <w:rFonts w:ascii="Times New Roman" w:hAnsi="Times New Roman" w:cs="Times New Roman"/>
          <w:sz w:val="24"/>
          <w:szCs w:val="24"/>
        </w:rPr>
        <w:fldChar w:fldCharType="begin"/>
      </w:r>
      <w:r w:rsidR="00506AAE" w:rsidRPr="006136D1">
        <w:rPr>
          <w:rFonts w:ascii="Times New Roman" w:hAnsi="Times New Roman" w:cs="Times New Roman"/>
          <w:sz w:val="24"/>
          <w:szCs w:val="24"/>
        </w:rPr>
        <w:instrText xml:space="preserve"> ADDIN EN.CITE &lt;EndNote&gt;&lt;Cite&gt;&lt;Author&gt;Braun&lt;/Author&gt;&lt;Year&gt;2018&lt;/Year&gt;&lt;RecNum&gt;399&lt;/RecNum&gt;&lt;DisplayText&gt;(Braun et al., 2018)&lt;/DisplayText&gt;&lt;record&gt;&lt;rec-number&gt;399&lt;/rec-number&gt;&lt;foreign-keys&gt;&lt;key app="EN" db-id="wwddewsswdrrfkewdv6vdtw22ewvtrdt9e0p" timestamp="1566300560"&gt;399&lt;/key&gt;&lt;/foreign-keys&gt;&lt;ref-type name="Journal Article"&gt;17&lt;/ref-type&gt;&lt;contributors&gt;&lt;authors&gt;&lt;author&gt;Braun, Virginia&lt;/author&gt;&lt;author&gt;Clarke, Victoria&lt;/author&gt;&lt;author&gt;Hayfield, Nikki&lt;/author&gt;&lt;author&gt;Terry, Gareth&lt;/author&gt;&lt;/authors&gt;&lt;/contributors&gt;&lt;titles&gt;&lt;title&gt;Thematic analysis&lt;/title&gt;&lt;secondary-title&gt;Handbook of research methods in health social sciences&lt;/secondary-title&gt;&lt;/titles&gt;&lt;periodical&gt;&lt;full-title&gt;Handbook of research methods in health social sciences&lt;/full-title&gt;&lt;/periodical&gt;&lt;pages&gt;1-18&lt;/pages&gt;&lt;dates&gt;&lt;year&gt;2018&lt;/year&gt;&lt;/dates&gt;&lt;isbn&gt;981102779X&lt;/isbn&gt;&lt;urls&gt;&lt;/urls&gt;&lt;/record&gt;&lt;/Cite&gt;&lt;/EndNote&gt;</w:instrText>
      </w:r>
      <w:r w:rsidR="00270AA3" w:rsidRPr="006136D1">
        <w:rPr>
          <w:rFonts w:ascii="Times New Roman" w:hAnsi="Times New Roman" w:cs="Times New Roman"/>
          <w:sz w:val="24"/>
          <w:szCs w:val="24"/>
        </w:rPr>
        <w:fldChar w:fldCharType="separate"/>
      </w:r>
      <w:r w:rsidR="00506AAE" w:rsidRPr="006136D1">
        <w:rPr>
          <w:rFonts w:ascii="Times New Roman" w:hAnsi="Times New Roman" w:cs="Times New Roman"/>
          <w:noProof/>
          <w:sz w:val="24"/>
          <w:szCs w:val="24"/>
        </w:rPr>
        <w:t>(Braun et al., 2018)</w:t>
      </w:r>
      <w:r w:rsidR="00270AA3" w:rsidRPr="006136D1">
        <w:rPr>
          <w:rFonts w:ascii="Times New Roman" w:hAnsi="Times New Roman" w:cs="Times New Roman"/>
          <w:sz w:val="24"/>
          <w:szCs w:val="24"/>
        </w:rPr>
        <w:fldChar w:fldCharType="end"/>
      </w:r>
      <w:r w:rsidR="00270AA3" w:rsidRPr="006136D1">
        <w:rPr>
          <w:rFonts w:ascii="Times New Roman" w:hAnsi="Times New Roman" w:cs="Times New Roman"/>
          <w:sz w:val="24"/>
          <w:szCs w:val="24"/>
        </w:rPr>
        <w:t xml:space="preserve">. </w:t>
      </w:r>
    </w:p>
    <w:p w14:paraId="4E5A5081" w14:textId="759805BB" w:rsidR="008F462B" w:rsidRPr="006136D1" w:rsidRDefault="00D37F6E" w:rsidP="000F4F7B">
      <w:pPr>
        <w:autoSpaceDE w:val="0"/>
        <w:autoSpaceDN w:val="0"/>
        <w:adjustRightInd w:val="0"/>
        <w:spacing w:after="120" w:line="276" w:lineRule="auto"/>
        <w:jc w:val="both"/>
        <w:rPr>
          <w:rFonts w:ascii="Times New Roman" w:hAnsi="Times New Roman" w:cs="Times New Roman"/>
          <w:sz w:val="24"/>
          <w:szCs w:val="24"/>
        </w:rPr>
      </w:pPr>
      <w:r w:rsidRPr="006136D1">
        <w:rPr>
          <w:rFonts w:ascii="Times New Roman" w:hAnsi="Times New Roman" w:cs="Times New Roman"/>
          <w:sz w:val="24"/>
          <w:szCs w:val="24"/>
        </w:rPr>
        <w:t>C</w:t>
      </w:r>
      <w:r w:rsidR="008F462B" w:rsidRPr="006136D1">
        <w:rPr>
          <w:rFonts w:ascii="Times New Roman" w:hAnsi="Times New Roman" w:cs="Times New Roman"/>
          <w:sz w:val="24"/>
          <w:szCs w:val="24"/>
        </w:rPr>
        <w:t xml:space="preserve">ross-case analysis </w:t>
      </w:r>
      <w:r w:rsidR="00A2619A" w:rsidRPr="006136D1">
        <w:rPr>
          <w:rFonts w:ascii="Times New Roman" w:hAnsi="Times New Roman" w:cs="Times New Roman"/>
          <w:sz w:val="24"/>
          <w:szCs w:val="24"/>
        </w:rPr>
        <w:t xml:space="preserve">was undertaken </w:t>
      </w:r>
      <w:r w:rsidR="008F462B" w:rsidRPr="006136D1">
        <w:rPr>
          <w:rFonts w:ascii="Times New Roman" w:hAnsi="Times New Roman" w:cs="Times New Roman"/>
          <w:sz w:val="24"/>
          <w:szCs w:val="24"/>
        </w:rPr>
        <w:t xml:space="preserve">by summarising data from each case and building displays to reveal cross-case patterns </w:t>
      </w:r>
      <w:r w:rsidR="000A4476" w:rsidRPr="006136D1">
        <w:rPr>
          <w:rFonts w:ascii="Times New Roman" w:hAnsi="Times New Roman" w:cs="Times New Roman"/>
          <w:sz w:val="24"/>
          <w:szCs w:val="24"/>
        </w:rPr>
        <w:t>to</w:t>
      </w:r>
      <w:r w:rsidR="008F462B" w:rsidRPr="006136D1">
        <w:rPr>
          <w:rFonts w:ascii="Times New Roman" w:hAnsi="Times New Roman" w:cs="Times New Roman"/>
          <w:sz w:val="24"/>
          <w:szCs w:val="24"/>
        </w:rPr>
        <w:t xml:space="preserve"> make comparisons. Validity was further enhanced by identifying commonalities across cases, </w:t>
      </w:r>
      <w:r w:rsidR="000A4476" w:rsidRPr="006136D1">
        <w:rPr>
          <w:rFonts w:ascii="Times New Roman" w:hAnsi="Times New Roman" w:cs="Times New Roman"/>
          <w:sz w:val="24"/>
          <w:szCs w:val="24"/>
        </w:rPr>
        <w:t>and</w:t>
      </w:r>
      <w:r w:rsidR="008F462B" w:rsidRPr="006136D1">
        <w:rPr>
          <w:rFonts w:ascii="Times New Roman" w:hAnsi="Times New Roman" w:cs="Times New Roman"/>
          <w:sz w:val="24"/>
          <w:szCs w:val="24"/>
        </w:rPr>
        <w:t xml:space="preserve"> comparing cases with different </w:t>
      </w:r>
      <w:r w:rsidR="006B15A0" w:rsidRPr="006136D1">
        <w:rPr>
          <w:rFonts w:ascii="Times New Roman" w:hAnsi="Times New Roman" w:cs="Times New Roman"/>
          <w:sz w:val="24"/>
          <w:szCs w:val="24"/>
        </w:rPr>
        <w:t>servitization</w:t>
      </w:r>
      <w:r w:rsidR="003B3B1B" w:rsidRPr="006136D1">
        <w:rPr>
          <w:rFonts w:ascii="Times New Roman" w:hAnsi="Times New Roman" w:cs="Times New Roman"/>
          <w:sz w:val="24"/>
          <w:szCs w:val="24"/>
        </w:rPr>
        <w:t>-based offerings</w:t>
      </w:r>
      <w:r w:rsidR="008F462B" w:rsidRPr="006136D1">
        <w:rPr>
          <w:rFonts w:ascii="Times New Roman" w:hAnsi="Times New Roman" w:cs="Times New Roman"/>
          <w:sz w:val="24"/>
          <w:szCs w:val="24"/>
        </w:rPr>
        <w:t xml:space="preserve"> (Yin, 2003). </w:t>
      </w:r>
      <w:r w:rsidR="002A6FA5" w:rsidRPr="006136D1">
        <w:rPr>
          <w:rFonts w:ascii="Times New Roman" w:hAnsi="Times New Roman" w:cs="Times New Roman"/>
          <w:sz w:val="24"/>
          <w:szCs w:val="24"/>
        </w:rPr>
        <w:t xml:space="preserve">Overall, </w:t>
      </w:r>
      <w:r w:rsidR="001E58E8" w:rsidRPr="006136D1">
        <w:rPr>
          <w:rFonts w:ascii="Times New Roman" w:hAnsi="Times New Roman" w:cs="Times New Roman"/>
          <w:sz w:val="24"/>
          <w:szCs w:val="24"/>
        </w:rPr>
        <w:t>such</w:t>
      </w:r>
      <w:r w:rsidR="002A6FA5" w:rsidRPr="006136D1">
        <w:rPr>
          <w:rFonts w:ascii="Times New Roman" w:hAnsi="Times New Roman" w:cs="Times New Roman"/>
          <w:sz w:val="24"/>
          <w:szCs w:val="24"/>
        </w:rPr>
        <w:t xml:space="preserve"> application of </w:t>
      </w:r>
      <w:r w:rsidR="001E58E8" w:rsidRPr="006136D1">
        <w:rPr>
          <w:rFonts w:ascii="Times New Roman" w:hAnsi="Times New Roman" w:cs="Times New Roman"/>
          <w:sz w:val="24"/>
          <w:szCs w:val="24"/>
        </w:rPr>
        <w:t xml:space="preserve">the </w:t>
      </w:r>
      <w:r w:rsidR="00D0108D" w:rsidRPr="006136D1">
        <w:rPr>
          <w:rFonts w:ascii="Times New Roman" w:hAnsi="Times New Roman" w:cs="Times New Roman"/>
          <w:sz w:val="24"/>
          <w:szCs w:val="24"/>
        </w:rPr>
        <w:t xml:space="preserve">codebook technique allowed us to establish new links between concepts, </w:t>
      </w:r>
      <w:r w:rsidR="002A6FA5" w:rsidRPr="006136D1">
        <w:rPr>
          <w:rFonts w:ascii="Times New Roman" w:hAnsi="Times New Roman" w:cs="Times New Roman"/>
          <w:sz w:val="24"/>
          <w:szCs w:val="24"/>
        </w:rPr>
        <w:t>and</w:t>
      </w:r>
      <w:r w:rsidR="00D0108D" w:rsidRPr="006136D1">
        <w:rPr>
          <w:rFonts w:ascii="Times New Roman" w:hAnsi="Times New Roman" w:cs="Times New Roman"/>
          <w:sz w:val="24"/>
          <w:szCs w:val="24"/>
        </w:rPr>
        <w:t xml:space="preserve"> </w:t>
      </w:r>
      <w:r w:rsidR="00A2619A" w:rsidRPr="006136D1">
        <w:rPr>
          <w:rFonts w:ascii="Times New Roman" w:hAnsi="Times New Roman" w:cs="Times New Roman"/>
          <w:sz w:val="24"/>
          <w:szCs w:val="24"/>
        </w:rPr>
        <w:t xml:space="preserve">led to </w:t>
      </w:r>
      <w:r w:rsidR="002A6FA5" w:rsidRPr="006136D1">
        <w:rPr>
          <w:rFonts w:ascii="Times New Roman" w:hAnsi="Times New Roman" w:cs="Times New Roman"/>
          <w:sz w:val="24"/>
          <w:szCs w:val="24"/>
        </w:rPr>
        <w:t xml:space="preserve">us </w:t>
      </w:r>
      <w:r w:rsidR="00A2619A" w:rsidRPr="006136D1">
        <w:rPr>
          <w:rFonts w:ascii="Times New Roman" w:hAnsi="Times New Roman" w:cs="Times New Roman"/>
          <w:sz w:val="24"/>
          <w:szCs w:val="24"/>
        </w:rPr>
        <w:t xml:space="preserve">reconsidering some </w:t>
      </w:r>
      <w:r w:rsidR="001E58E8" w:rsidRPr="006136D1">
        <w:rPr>
          <w:rFonts w:ascii="Times New Roman" w:hAnsi="Times New Roman" w:cs="Times New Roman"/>
          <w:sz w:val="24"/>
          <w:szCs w:val="24"/>
        </w:rPr>
        <w:t xml:space="preserve">of the </w:t>
      </w:r>
      <w:r w:rsidR="00A2619A" w:rsidRPr="006136D1">
        <w:rPr>
          <w:rFonts w:ascii="Times New Roman" w:hAnsi="Times New Roman" w:cs="Times New Roman"/>
          <w:sz w:val="24"/>
          <w:szCs w:val="24"/>
        </w:rPr>
        <w:t>causal theoretical connotations for this study, whilst supporting</w:t>
      </w:r>
      <w:r w:rsidR="00D0108D" w:rsidRPr="006136D1">
        <w:rPr>
          <w:rFonts w:ascii="Times New Roman" w:hAnsi="Times New Roman" w:cs="Times New Roman"/>
          <w:sz w:val="24"/>
          <w:szCs w:val="24"/>
        </w:rPr>
        <w:t xml:space="preserve"> the translation of data from multiple </w:t>
      </w:r>
      <w:r w:rsidR="00E54104" w:rsidRPr="006136D1">
        <w:rPr>
          <w:rFonts w:ascii="Times New Roman" w:hAnsi="Times New Roman" w:cs="Times New Roman"/>
          <w:sz w:val="24"/>
          <w:szCs w:val="24"/>
        </w:rPr>
        <w:t>manufacturers</w:t>
      </w:r>
      <w:r w:rsidR="00D0108D" w:rsidRPr="006136D1">
        <w:rPr>
          <w:rFonts w:ascii="Times New Roman" w:hAnsi="Times New Roman" w:cs="Times New Roman"/>
          <w:sz w:val="24"/>
          <w:szCs w:val="24"/>
        </w:rPr>
        <w:t xml:space="preserve"> into measurable units. </w:t>
      </w:r>
      <w:r w:rsidR="002A6FA5" w:rsidRPr="006136D1">
        <w:rPr>
          <w:rFonts w:ascii="Times New Roman" w:hAnsi="Times New Roman" w:cs="Times New Roman"/>
          <w:sz w:val="24"/>
          <w:szCs w:val="24"/>
        </w:rPr>
        <w:t>The next section</w:t>
      </w:r>
      <w:r w:rsidR="008F462B" w:rsidRPr="006136D1">
        <w:rPr>
          <w:rFonts w:ascii="Times New Roman" w:hAnsi="Times New Roman" w:cs="Times New Roman"/>
          <w:sz w:val="24"/>
          <w:szCs w:val="24"/>
        </w:rPr>
        <w:t xml:space="preserve"> reports findings for each of the </w:t>
      </w:r>
      <w:r w:rsidR="003B3B1B" w:rsidRPr="006136D1">
        <w:rPr>
          <w:rFonts w:ascii="Times New Roman" w:hAnsi="Times New Roman" w:cs="Times New Roman"/>
          <w:sz w:val="24"/>
          <w:szCs w:val="24"/>
        </w:rPr>
        <w:t xml:space="preserve">proposed </w:t>
      </w:r>
      <w:r w:rsidR="008F462B" w:rsidRPr="006136D1">
        <w:rPr>
          <w:rFonts w:ascii="Times New Roman" w:hAnsi="Times New Roman" w:cs="Times New Roman"/>
          <w:sz w:val="24"/>
          <w:szCs w:val="24"/>
        </w:rPr>
        <w:t xml:space="preserve">research questions. </w:t>
      </w:r>
    </w:p>
    <w:p w14:paraId="79CF484A" w14:textId="77777777" w:rsidR="00CC08A7" w:rsidRPr="006136D1" w:rsidRDefault="00CC08A7" w:rsidP="000F4F7B">
      <w:pPr>
        <w:pStyle w:val="Heading1"/>
        <w:spacing w:before="240" w:line="276" w:lineRule="auto"/>
      </w:pPr>
      <w:r w:rsidRPr="006136D1">
        <w:t>Findings</w:t>
      </w:r>
    </w:p>
    <w:p w14:paraId="2F6679D5" w14:textId="5DB5AA6E" w:rsidR="00353C1F" w:rsidRPr="006136D1" w:rsidRDefault="001A6638"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The findings show evidence of all four aspects of a </w:t>
      </w:r>
      <w:r w:rsidR="00017F25" w:rsidRPr="006136D1">
        <w:rPr>
          <w:rFonts w:ascii="Times New Roman" w:hAnsi="Times New Roman" w:cs="Times New Roman"/>
          <w:sz w:val="24"/>
          <w:szCs w:val="24"/>
        </w:rPr>
        <w:t>PE</w:t>
      </w:r>
      <w:r w:rsidRPr="006136D1">
        <w:rPr>
          <w:rFonts w:ascii="Times New Roman" w:hAnsi="Times New Roman" w:cs="Times New Roman"/>
          <w:sz w:val="24"/>
          <w:szCs w:val="24"/>
        </w:rPr>
        <w:t xml:space="preserve"> –</w:t>
      </w:r>
      <w:r w:rsidR="001C02A9" w:rsidRPr="006136D1">
        <w:rPr>
          <w:rFonts w:ascii="Times New Roman" w:hAnsi="Times New Roman" w:cs="Times New Roman"/>
          <w:sz w:val="24"/>
          <w:szCs w:val="24"/>
        </w:rPr>
        <w:t xml:space="preserve"> technical</w:t>
      </w:r>
      <w:r w:rsidR="00EE6F70" w:rsidRPr="006136D1">
        <w:rPr>
          <w:rFonts w:ascii="Times New Roman" w:hAnsi="Times New Roman" w:cs="Times New Roman"/>
          <w:sz w:val="24"/>
          <w:szCs w:val="24"/>
        </w:rPr>
        <w:t xml:space="preserve"> core</w:t>
      </w:r>
      <w:r w:rsidRPr="006136D1">
        <w:rPr>
          <w:rFonts w:ascii="Times New Roman" w:hAnsi="Times New Roman" w:cs="Times New Roman"/>
          <w:sz w:val="24"/>
          <w:szCs w:val="24"/>
        </w:rPr>
        <w:t xml:space="preserve">, </w:t>
      </w:r>
      <w:r w:rsidR="003D4B2A" w:rsidRPr="006136D1">
        <w:rPr>
          <w:rFonts w:ascii="Times New Roman" w:hAnsi="Times New Roman" w:cs="Times New Roman"/>
          <w:sz w:val="24"/>
          <w:szCs w:val="24"/>
        </w:rPr>
        <w:t>key actors, structural boundaries</w:t>
      </w:r>
      <w:r w:rsidRPr="006136D1">
        <w:rPr>
          <w:rFonts w:ascii="Times New Roman" w:hAnsi="Times New Roman" w:cs="Times New Roman"/>
          <w:sz w:val="24"/>
          <w:szCs w:val="24"/>
        </w:rPr>
        <w:t xml:space="preserve"> and </w:t>
      </w:r>
      <w:r w:rsidR="001C02A9" w:rsidRPr="006136D1">
        <w:rPr>
          <w:rFonts w:ascii="Times New Roman" w:hAnsi="Times New Roman" w:cs="Times New Roman"/>
          <w:sz w:val="24"/>
          <w:szCs w:val="24"/>
        </w:rPr>
        <w:t>task</w:t>
      </w:r>
      <w:r w:rsidR="003D4B2A" w:rsidRPr="006136D1">
        <w:rPr>
          <w:rFonts w:ascii="Times New Roman" w:hAnsi="Times New Roman" w:cs="Times New Roman"/>
          <w:sz w:val="24"/>
          <w:szCs w:val="24"/>
        </w:rPr>
        <w:t>s</w:t>
      </w:r>
      <w:r w:rsidR="00017F25" w:rsidRPr="006136D1">
        <w:rPr>
          <w:rFonts w:ascii="Times New Roman" w:hAnsi="Times New Roman" w:cs="Times New Roman"/>
          <w:sz w:val="24"/>
          <w:szCs w:val="24"/>
        </w:rPr>
        <w:t xml:space="preserve"> across all servitizing manufacturers shortlisted for this study.</w:t>
      </w:r>
    </w:p>
    <w:p w14:paraId="6A589E5B" w14:textId="28EAEDFA" w:rsidR="00D80AE1" w:rsidRPr="006136D1" w:rsidRDefault="001C02A9" w:rsidP="000F4F7B">
      <w:pPr>
        <w:pStyle w:val="Heading2"/>
        <w:spacing w:line="276" w:lineRule="auto"/>
      </w:pPr>
      <w:r w:rsidRPr="006136D1">
        <w:t>Technical core</w:t>
      </w:r>
      <w:r w:rsidR="00D80AE1" w:rsidRPr="006136D1">
        <w:t xml:space="preserve"> </w:t>
      </w:r>
      <w:r w:rsidR="00AE0D99" w:rsidRPr="006136D1">
        <w:t>of a servitization-based platform ecosystem</w:t>
      </w:r>
    </w:p>
    <w:p w14:paraId="10885FF8" w14:textId="56EEC93E" w:rsidR="00627CDC" w:rsidRPr="006136D1" w:rsidRDefault="003E38B2"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To comprehend </w:t>
      </w:r>
      <w:r w:rsidR="00627CDC" w:rsidRPr="006136D1">
        <w:rPr>
          <w:rFonts w:ascii="Times New Roman" w:hAnsi="Times New Roman" w:cs="Times New Roman"/>
          <w:sz w:val="24"/>
          <w:szCs w:val="24"/>
        </w:rPr>
        <w:t xml:space="preserve">components that build the technological core of a </w:t>
      </w:r>
      <w:r w:rsidR="00BB589F" w:rsidRPr="006136D1">
        <w:rPr>
          <w:rFonts w:ascii="Times New Roman" w:hAnsi="Times New Roman" w:cs="Times New Roman"/>
          <w:sz w:val="24"/>
          <w:szCs w:val="24"/>
        </w:rPr>
        <w:t xml:space="preserve">servitization-based </w:t>
      </w:r>
      <w:r w:rsidR="000F5736" w:rsidRPr="006136D1">
        <w:rPr>
          <w:rFonts w:ascii="Times New Roman" w:hAnsi="Times New Roman" w:cs="Times New Roman"/>
          <w:sz w:val="24"/>
          <w:szCs w:val="24"/>
        </w:rPr>
        <w:t>PE</w:t>
      </w:r>
      <w:r w:rsidR="00627CDC" w:rsidRPr="006136D1">
        <w:rPr>
          <w:rFonts w:ascii="Times New Roman" w:hAnsi="Times New Roman" w:cs="Times New Roman"/>
          <w:sz w:val="24"/>
          <w:szCs w:val="24"/>
        </w:rPr>
        <w:t>,</w:t>
      </w:r>
      <w:r w:rsidR="00546E4F" w:rsidRPr="006136D1">
        <w:rPr>
          <w:rFonts w:ascii="Times New Roman" w:hAnsi="Times New Roman" w:cs="Times New Roman"/>
          <w:sz w:val="24"/>
          <w:szCs w:val="24"/>
        </w:rPr>
        <w:t xml:space="preserve"> </w:t>
      </w:r>
      <w:r w:rsidR="00627CDC" w:rsidRPr="006136D1">
        <w:rPr>
          <w:rFonts w:ascii="Times New Roman" w:hAnsi="Times New Roman" w:cs="Times New Roman"/>
          <w:sz w:val="24"/>
          <w:szCs w:val="24"/>
        </w:rPr>
        <w:t>we asked</w:t>
      </w:r>
      <w:r w:rsidR="00F54EB6" w:rsidRPr="006136D1">
        <w:rPr>
          <w:rFonts w:ascii="Times New Roman" w:hAnsi="Times New Roman" w:cs="Times New Roman"/>
          <w:sz w:val="24"/>
          <w:szCs w:val="24"/>
        </w:rPr>
        <w:t xml:space="preserve">, </w:t>
      </w:r>
      <w:r w:rsidR="00F54EB6" w:rsidRPr="006136D1">
        <w:rPr>
          <w:rFonts w:ascii="Times New Roman" w:hAnsi="Times New Roman" w:cs="Times New Roman"/>
          <w:i/>
          <w:iCs/>
          <w:sz w:val="24"/>
          <w:szCs w:val="24"/>
        </w:rPr>
        <w:t>RQ1:</w:t>
      </w:r>
      <w:r w:rsidR="00627CDC" w:rsidRPr="006136D1">
        <w:rPr>
          <w:rFonts w:ascii="Times New Roman" w:hAnsi="Times New Roman" w:cs="Times New Roman"/>
          <w:sz w:val="24"/>
          <w:szCs w:val="24"/>
        </w:rPr>
        <w:t xml:space="preserve"> </w:t>
      </w:r>
      <w:r w:rsidR="00893B96" w:rsidRPr="006136D1">
        <w:rPr>
          <w:rFonts w:ascii="Times New Roman" w:hAnsi="Times New Roman" w:cs="Times New Roman"/>
          <w:i/>
          <w:iCs/>
          <w:sz w:val="24"/>
          <w:szCs w:val="24"/>
        </w:rPr>
        <w:t>H</w:t>
      </w:r>
      <w:r w:rsidR="00627CDC" w:rsidRPr="006136D1">
        <w:rPr>
          <w:rFonts w:ascii="Times New Roman" w:hAnsi="Times New Roman" w:cs="Times New Roman"/>
          <w:i/>
          <w:iCs/>
          <w:spacing w:val="2"/>
          <w:sz w:val="24"/>
          <w:szCs w:val="24"/>
          <w:shd w:val="clear" w:color="auto" w:fill="FCFCFC"/>
        </w:rPr>
        <w:t xml:space="preserve">ow </w:t>
      </w:r>
      <w:r w:rsidR="00546E4F" w:rsidRPr="006136D1">
        <w:rPr>
          <w:rFonts w:ascii="Times New Roman" w:hAnsi="Times New Roman" w:cs="Times New Roman"/>
          <w:i/>
          <w:iCs/>
          <w:spacing w:val="2"/>
          <w:sz w:val="24"/>
          <w:szCs w:val="24"/>
          <w:shd w:val="clear" w:color="auto" w:fill="FCFCFC"/>
        </w:rPr>
        <w:t xml:space="preserve">do </w:t>
      </w:r>
      <w:r w:rsidR="00627CDC" w:rsidRPr="006136D1">
        <w:rPr>
          <w:rFonts w:ascii="Times New Roman" w:hAnsi="Times New Roman" w:cs="Times New Roman"/>
          <w:i/>
          <w:iCs/>
          <w:spacing w:val="2"/>
          <w:sz w:val="24"/>
          <w:szCs w:val="24"/>
          <w:shd w:val="clear" w:color="auto" w:fill="FCFCFC"/>
        </w:rPr>
        <w:t xml:space="preserve">manufacturers employ modularity and standardisation principles in the </w:t>
      </w:r>
      <w:r w:rsidR="00627CDC" w:rsidRPr="006136D1">
        <w:rPr>
          <w:rFonts w:ascii="Times New Roman" w:hAnsi="Times New Roman" w:cs="Times New Roman"/>
          <w:i/>
          <w:iCs/>
          <w:sz w:val="24"/>
          <w:szCs w:val="24"/>
        </w:rPr>
        <w:t>development and delivery of advanced services</w:t>
      </w:r>
      <w:r w:rsidR="00FA2983" w:rsidRPr="006136D1">
        <w:rPr>
          <w:rFonts w:ascii="Times New Roman" w:hAnsi="Times New Roman" w:cs="Times New Roman"/>
          <w:i/>
          <w:iCs/>
          <w:sz w:val="24"/>
          <w:szCs w:val="24"/>
        </w:rPr>
        <w:t>?</w:t>
      </w:r>
      <w:r w:rsidR="00627CDC" w:rsidRPr="006136D1">
        <w:rPr>
          <w:rFonts w:ascii="Times New Roman" w:hAnsi="Times New Roman" w:cs="Times New Roman"/>
          <w:i/>
          <w:iCs/>
          <w:sz w:val="24"/>
          <w:szCs w:val="24"/>
        </w:rPr>
        <w:t xml:space="preserve"> </w:t>
      </w:r>
      <w:r w:rsidRPr="006136D1">
        <w:rPr>
          <w:rFonts w:ascii="Times New Roman" w:hAnsi="Times New Roman" w:cs="Times New Roman"/>
          <w:sz w:val="24"/>
          <w:szCs w:val="24"/>
        </w:rPr>
        <w:t>W</w:t>
      </w:r>
      <w:r w:rsidR="00627CDC" w:rsidRPr="006136D1">
        <w:rPr>
          <w:rFonts w:ascii="Times New Roman" w:hAnsi="Times New Roman" w:cs="Times New Roman"/>
          <w:sz w:val="24"/>
          <w:szCs w:val="24"/>
        </w:rPr>
        <w:t xml:space="preserve">e </w:t>
      </w:r>
      <w:r w:rsidR="00A621F8" w:rsidRPr="006136D1">
        <w:rPr>
          <w:rFonts w:ascii="Times New Roman" w:hAnsi="Times New Roman" w:cs="Times New Roman"/>
          <w:sz w:val="24"/>
          <w:szCs w:val="24"/>
        </w:rPr>
        <w:t>identify</w:t>
      </w:r>
      <w:r w:rsidR="00627CDC" w:rsidRPr="006136D1">
        <w:rPr>
          <w:rFonts w:ascii="Times New Roman" w:hAnsi="Times New Roman" w:cs="Times New Roman"/>
          <w:sz w:val="24"/>
          <w:szCs w:val="24"/>
        </w:rPr>
        <w:t xml:space="preserve"> </w:t>
      </w:r>
      <w:r w:rsidRPr="006136D1">
        <w:rPr>
          <w:rFonts w:ascii="Times New Roman" w:hAnsi="Times New Roman" w:cs="Times New Roman"/>
          <w:sz w:val="24"/>
          <w:szCs w:val="24"/>
        </w:rPr>
        <w:t>evidence</w:t>
      </w:r>
      <w:r w:rsidR="00627CDC" w:rsidRPr="006136D1">
        <w:rPr>
          <w:rFonts w:ascii="Times New Roman" w:hAnsi="Times New Roman" w:cs="Times New Roman"/>
          <w:sz w:val="24"/>
          <w:szCs w:val="24"/>
        </w:rPr>
        <w:t xml:space="preserve"> for modularity and standardisation </w:t>
      </w:r>
      <w:r w:rsidR="003F15E1">
        <w:rPr>
          <w:rFonts w:ascii="Times New Roman" w:hAnsi="Times New Roman" w:cs="Times New Roman"/>
          <w:sz w:val="24"/>
          <w:szCs w:val="24"/>
        </w:rPr>
        <w:t>across</w:t>
      </w:r>
      <w:r w:rsidR="00A621F8" w:rsidRPr="006136D1">
        <w:rPr>
          <w:rFonts w:ascii="Times New Roman" w:hAnsi="Times New Roman" w:cs="Times New Roman"/>
          <w:sz w:val="24"/>
          <w:szCs w:val="24"/>
        </w:rPr>
        <w:t xml:space="preserve"> all</w:t>
      </w:r>
      <w:r w:rsidR="00BB589F" w:rsidRPr="006136D1">
        <w:rPr>
          <w:rFonts w:ascii="Times New Roman" w:hAnsi="Times New Roman" w:cs="Times New Roman"/>
          <w:sz w:val="24"/>
          <w:szCs w:val="24"/>
        </w:rPr>
        <w:t xml:space="preserve"> seven</w:t>
      </w:r>
      <w:r w:rsidR="00627CDC" w:rsidRPr="006136D1">
        <w:rPr>
          <w:rFonts w:ascii="Times New Roman" w:hAnsi="Times New Roman" w:cs="Times New Roman"/>
          <w:sz w:val="24"/>
          <w:szCs w:val="24"/>
        </w:rPr>
        <w:t xml:space="preserve"> </w:t>
      </w:r>
      <w:r w:rsidR="00E65353" w:rsidRPr="006136D1">
        <w:rPr>
          <w:rFonts w:ascii="Times New Roman" w:hAnsi="Times New Roman" w:cs="Times New Roman"/>
          <w:sz w:val="24"/>
          <w:szCs w:val="24"/>
        </w:rPr>
        <w:t>case firms</w:t>
      </w:r>
      <w:r w:rsidR="00627CDC" w:rsidRPr="006136D1">
        <w:rPr>
          <w:rFonts w:ascii="Times New Roman" w:hAnsi="Times New Roman" w:cs="Times New Roman"/>
          <w:sz w:val="24"/>
          <w:szCs w:val="24"/>
        </w:rPr>
        <w:t xml:space="preserve"> </w:t>
      </w:r>
      <w:r w:rsidR="00DC033D" w:rsidRPr="006136D1">
        <w:rPr>
          <w:rFonts w:ascii="Times New Roman" w:hAnsi="Times New Roman" w:cs="Times New Roman"/>
          <w:sz w:val="24"/>
          <w:szCs w:val="24"/>
        </w:rPr>
        <w:t xml:space="preserve">(Table 3) </w:t>
      </w:r>
      <w:r w:rsidR="00627CDC" w:rsidRPr="006136D1">
        <w:rPr>
          <w:rFonts w:ascii="Times New Roman" w:hAnsi="Times New Roman" w:cs="Times New Roman"/>
          <w:sz w:val="24"/>
          <w:szCs w:val="24"/>
        </w:rPr>
        <w:t xml:space="preserve">to make the following deductions. </w:t>
      </w:r>
    </w:p>
    <w:p w14:paraId="1EE674F3" w14:textId="22ABD705" w:rsidR="00B107EA" w:rsidRPr="006136D1" w:rsidRDefault="00DC69C7" w:rsidP="009E4BF8">
      <w:pPr>
        <w:suppressLineNumbers/>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Our </w:t>
      </w:r>
      <w:r w:rsidR="00A621F8" w:rsidRPr="006136D1">
        <w:rPr>
          <w:rFonts w:ascii="Times New Roman" w:hAnsi="Times New Roman" w:cs="Times New Roman"/>
          <w:sz w:val="24"/>
          <w:szCs w:val="24"/>
        </w:rPr>
        <w:t>findings reveal</w:t>
      </w:r>
      <w:r w:rsidRPr="006136D1">
        <w:rPr>
          <w:rFonts w:ascii="Times New Roman" w:hAnsi="Times New Roman" w:cs="Times New Roman"/>
          <w:sz w:val="24"/>
          <w:szCs w:val="24"/>
        </w:rPr>
        <w:t xml:space="preserve"> that </w:t>
      </w:r>
      <w:r w:rsidR="00262E2A" w:rsidRPr="006136D1">
        <w:rPr>
          <w:rFonts w:ascii="Times New Roman" w:hAnsi="Times New Roman" w:cs="Times New Roman"/>
          <w:sz w:val="24"/>
          <w:szCs w:val="24"/>
        </w:rPr>
        <w:t>u</w:t>
      </w:r>
      <w:r w:rsidR="00D80AE1" w:rsidRPr="006136D1">
        <w:rPr>
          <w:rFonts w:ascii="Times New Roman" w:hAnsi="Times New Roman" w:cs="Times New Roman"/>
          <w:sz w:val="24"/>
          <w:szCs w:val="24"/>
        </w:rPr>
        <w:t>niqueness of product</w:t>
      </w:r>
      <w:r w:rsidR="009473D8" w:rsidRPr="006136D1">
        <w:rPr>
          <w:rFonts w:ascii="Times New Roman" w:hAnsi="Times New Roman" w:cs="Times New Roman"/>
          <w:sz w:val="24"/>
          <w:szCs w:val="24"/>
        </w:rPr>
        <w:t>s</w:t>
      </w:r>
      <w:r w:rsidR="00D80AE1" w:rsidRPr="006136D1">
        <w:rPr>
          <w:rFonts w:ascii="Times New Roman" w:hAnsi="Times New Roman" w:cs="Times New Roman"/>
          <w:sz w:val="24"/>
          <w:szCs w:val="24"/>
        </w:rPr>
        <w:t xml:space="preserve"> implies data is stored </w:t>
      </w:r>
      <w:r w:rsidR="009A5037" w:rsidRPr="006136D1">
        <w:rPr>
          <w:rFonts w:ascii="Times New Roman" w:hAnsi="Times New Roman" w:cs="Times New Roman"/>
          <w:sz w:val="24"/>
          <w:szCs w:val="24"/>
        </w:rPr>
        <w:t xml:space="preserve">differently </w:t>
      </w:r>
      <w:r w:rsidR="00CF0BB1" w:rsidRPr="006136D1">
        <w:rPr>
          <w:rFonts w:ascii="Times New Roman" w:hAnsi="Times New Roman" w:cs="Times New Roman"/>
          <w:sz w:val="24"/>
          <w:szCs w:val="24"/>
        </w:rPr>
        <w:t>for different products</w:t>
      </w:r>
      <w:r w:rsidR="00D80AE1" w:rsidRPr="006136D1">
        <w:rPr>
          <w:rFonts w:ascii="Times New Roman" w:hAnsi="Times New Roman" w:cs="Times New Roman"/>
          <w:sz w:val="24"/>
          <w:szCs w:val="24"/>
        </w:rPr>
        <w:t xml:space="preserve">. For instance, </w:t>
      </w:r>
      <w:r w:rsidR="009A5037" w:rsidRPr="006136D1">
        <w:rPr>
          <w:rFonts w:ascii="Times New Roman" w:hAnsi="Times New Roman" w:cs="Times New Roman"/>
          <w:sz w:val="24"/>
          <w:szCs w:val="24"/>
        </w:rPr>
        <w:t xml:space="preserve">Case </w:t>
      </w:r>
      <w:r w:rsidR="00C1697A" w:rsidRPr="006136D1">
        <w:rPr>
          <w:rFonts w:ascii="Times New Roman" w:hAnsi="Times New Roman" w:cs="Times New Roman"/>
          <w:sz w:val="24"/>
          <w:szCs w:val="24"/>
        </w:rPr>
        <w:t>A</w:t>
      </w:r>
      <w:r w:rsidR="00D80AE1" w:rsidRPr="006136D1">
        <w:rPr>
          <w:rFonts w:ascii="Times New Roman" w:hAnsi="Times New Roman" w:cs="Times New Roman"/>
          <w:sz w:val="24"/>
          <w:szCs w:val="24"/>
        </w:rPr>
        <w:t xml:space="preserve"> use </w:t>
      </w:r>
      <w:r w:rsidR="00DB270F" w:rsidRPr="006136D1">
        <w:rPr>
          <w:rFonts w:ascii="Times New Roman" w:hAnsi="Times New Roman" w:cs="Times New Roman"/>
          <w:sz w:val="24"/>
          <w:szCs w:val="24"/>
        </w:rPr>
        <w:t>the</w:t>
      </w:r>
      <w:r w:rsidR="00D80AE1" w:rsidRPr="006136D1">
        <w:rPr>
          <w:rFonts w:ascii="Times New Roman" w:hAnsi="Times New Roman" w:cs="Times New Roman"/>
          <w:sz w:val="24"/>
          <w:szCs w:val="24"/>
        </w:rPr>
        <w:t xml:space="preserve"> data </w:t>
      </w:r>
      <w:r w:rsidR="00DB270F" w:rsidRPr="006136D1">
        <w:rPr>
          <w:rFonts w:ascii="Times New Roman" w:hAnsi="Times New Roman" w:cs="Times New Roman"/>
          <w:sz w:val="24"/>
          <w:szCs w:val="24"/>
        </w:rPr>
        <w:t>transmitted between</w:t>
      </w:r>
      <w:r w:rsidR="00A621F8" w:rsidRPr="006136D1">
        <w:rPr>
          <w:rFonts w:ascii="Times New Roman" w:hAnsi="Times New Roman" w:cs="Times New Roman"/>
          <w:sz w:val="24"/>
          <w:szCs w:val="24"/>
        </w:rPr>
        <w:t xml:space="preserve"> different boilers and</w:t>
      </w:r>
      <w:r w:rsidR="00DB270F" w:rsidRPr="006136D1">
        <w:rPr>
          <w:rFonts w:ascii="Times New Roman" w:hAnsi="Times New Roman" w:cs="Times New Roman"/>
          <w:sz w:val="24"/>
          <w:szCs w:val="24"/>
        </w:rPr>
        <w:t xml:space="preserve"> remote monitoring device</w:t>
      </w:r>
      <w:r w:rsidR="00262E2A" w:rsidRPr="006136D1">
        <w:rPr>
          <w:rFonts w:ascii="Times New Roman" w:hAnsi="Times New Roman" w:cs="Times New Roman"/>
          <w:sz w:val="24"/>
          <w:szCs w:val="24"/>
        </w:rPr>
        <w:t>s</w:t>
      </w:r>
      <w:r w:rsidR="00DB270F" w:rsidRPr="006136D1">
        <w:rPr>
          <w:rFonts w:ascii="Times New Roman" w:hAnsi="Times New Roman" w:cs="Times New Roman"/>
          <w:sz w:val="24"/>
          <w:szCs w:val="24"/>
        </w:rPr>
        <w:t xml:space="preserve"> </w:t>
      </w:r>
      <w:r w:rsidR="00D80AE1" w:rsidRPr="006136D1">
        <w:rPr>
          <w:rFonts w:ascii="Times New Roman" w:hAnsi="Times New Roman" w:cs="Times New Roman"/>
          <w:sz w:val="24"/>
          <w:szCs w:val="24"/>
        </w:rPr>
        <w:t>in different ways</w:t>
      </w:r>
      <w:r w:rsidR="00DB270F" w:rsidRPr="006136D1">
        <w:rPr>
          <w:rFonts w:ascii="Times New Roman" w:hAnsi="Times New Roman" w:cs="Times New Roman"/>
          <w:sz w:val="24"/>
          <w:szCs w:val="24"/>
        </w:rPr>
        <w:t xml:space="preserve"> to meet</w:t>
      </w:r>
      <w:r w:rsidR="00D80AE1" w:rsidRPr="006136D1">
        <w:rPr>
          <w:rFonts w:ascii="Times New Roman" w:hAnsi="Times New Roman" w:cs="Times New Roman"/>
          <w:sz w:val="24"/>
          <w:szCs w:val="24"/>
        </w:rPr>
        <w:t xml:space="preserve"> </w:t>
      </w:r>
      <w:r w:rsidR="00A621F8" w:rsidRPr="006136D1">
        <w:rPr>
          <w:rFonts w:ascii="Times New Roman" w:hAnsi="Times New Roman" w:cs="Times New Roman"/>
          <w:sz w:val="24"/>
          <w:szCs w:val="24"/>
        </w:rPr>
        <w:t>varied</w:t>
      </w:r>
      <w:r w:rsidR="00D80AE1" w:rsidRPr="006136D1">
        <w:rPr>
          <w:rFonts w:ascii="Times New Roman" w:hAnsi="Times New Roman" w:cs="Times New Roman"/>
          <w:sz w:val="24"/>
          <w:szCs w:val="24"/>
        </w:rPr>
        <w:t xml:space="preserve"> </w:t>
      </w:r>
      <w:r w:rsidR="00B271C9" w:rsidRPr="006136D1">
        <w:rPr>
          <w:rFonts w:ascii="Times New Roman" w:hAnsi="Times New Roman" w:cs="Times New Roman"/>
          <w:sz w:val="24"/>
          <w:szCs w:val="24"/>
        </w:rPr>
        <w:t xml:space="preserve">customer </w:t>
      </w:r>
      <w:r w:rsidR="00D80AE1" w:rsidRPr="006136D1">
        <w:rPr>
          <w:rFonts w:ascii="Times New Roman" w:hAnsi="Times New Roman" w:cs="Times New Roman"/>
          <w:sz w:val="24"/>
          <w:szCs w:val="24"/>
        </w:rPr>
        <w:t>needs.</w:t>
      </w:r>
      <w:r w:rsidR="00DB270F" w:rsidRPr="006136D1">
        <w:rPr>
          <w:rFonts w:ascii="Times New Roman" w:hAnsi="Times New Roman" w:cs="Times New Roman"/>
          <w:sz w:val="24"/>
          <w:szCs w:val="24"/>
        </w:rPr>
        <w:t xml:space="preserve"> </w:t>
      </w:r>
      <w:r w:rsidR="00262E2A" w:rsidRPr="006136D1">
        <w:rPr>
          <w:rFonts w:ascii="Times New Roman" w:hAnsi="Times New Roman" w:cs="Times New Roman"/>
          <w:sz w:val="24"/>
          <w:szCs w:val="24"/>
        </w:rPr>
        <w:t>Here</w:t>
      </w:r>
      <w:r w:rsidR="00C1697A" w:rsidRPr="006136D1">
        <w:rPr>
          <w:rFonts w:ascii="Times New Roman" w:hAnsi="Times New Roman" w:cs="Times New Roman"/>
          <w:sz w:val="24"/>
          <w:szCs w:val="24"/>
        </w:rPr>
        <w:t xml:space="preserve">, </w:t>
      </w:r>
      <w:r w:rsidR="00EB4278" w:rsidRPr="006136D1">
        <w:rPr>
          <w:rFonts w:ascii="Times New Roman" w:hAnsi="Times New Roman" w:cs="Times New Roman"/>
          <w:sz w:val="24"/>
          <w:szCs w:val="24"/>
        </w:rPr>
        <w:t>m</w:t>
      </w:r>
      <w:r w:rsidR="00E71D88" w:rsidRPr="006136D1">
        <w:rPr>
          <w:rFonts w:ascii="Times New Roman" w:hAnsi="Times New Roman" w:cs="Times New Roman"/>
          <w:sz w:val="24"/>
          <w:szCs w:val="24"/>
        </w:rPr>
        <w:t>odular</w:t>
      </w:r>
      <w:r w:rsidR="00EB4278" w:rsidRPr="006136D1">
        <w:rPr>
          <w:rFonts w:ascii="Times New Roman" w:hAnsi="Times New Roman" w:cs="Times New Roman"/>
          <w:sz w:val="24"/>
          <w:szCs w:val="24"/>
        </w:rPr>
        <w:t>ity</w:t>
      </w:r>
      <w:r w:rsidR="00E71D88" w:rsidRPr="006136D1">
        <w:rPr>
          <w:rFonts w:ascii="Times New Roman" w:hAnsi="Times New Roman" w:cs="Times New Roman"/>
          <w:sz w:val="24"/>
          <w:szCs w:val="24"/>
        </w:rPr>
        <w:t xml:space="preserve"> allow</w:t>
      </w:r>
      <w:r w:rsidR="00851A64" w:rsidRPr="006136D1">
        <w:rPr>
          <w:rFonts w:ascii="Times New Roman" w:hAnsi="Times New Roman" w:cs="Times New Roman"/>
          <w:sz w:val="24"/>
          <w:szCs w:val="24"/>
        </w:rPr>
        <w:t>s</w:t>
      </w:r>
      <w:r w:rsidR="00E71D88" w:rsidRPr="006136D1">
        <w:rPr>
          <w:rFonts w:ascii="Times New Roman" w:hAnsi="Times New Roman" w:cs="Times New Roman"/>
          <w:sz w:val="24"/>
          <w:szCs w:val="24"/>
        </w:rPr>
        <w:t xml:space="preserve"> adaptation of </w:t>
      </w:r>
      <w:r w:rsidR="00EB4278" w:rsidRPr="006136D1">
        <w:rPr>
          <w:rFonts w:ascii="Times New Roman" w:hAnsi="Times New Roman" w:cs="Times New Roman"/>
          <w:sz w:val="24"/>
          <w:szCs w:val="24"/>
        </w:rPr>
        <w:t>c</w:t>
      </w:r>
      <w:r w:rsidR="00222765" w:rsidRPr="006136D1">
        <w:rPr>
          <w:rFonts w:ascii="Times New Roman" w:hAnsi="Times New Roman" w:cs="Times New Roman"/>
          <w:sz w:val="24"/>
          <w:szCs w:val="24"/>
        </w:rPr>
        <w:t>omponents (</w:t>
      </w:r>
      <w:r w:rsidR="006F7974" w:rsidRPr="006136D1">
        <w:rPr>
          <w:rFonts w:ascii="Times New Roman" w:hAnsi="Times New Roman" w:cs="Times New Roman"/>
          <w:sz w:val="24"/>
          <w:szCs w:val="24"/>
        </w:rPr>
        <w:t>customis</w:t>
      </w:r>
      <w:r w:rsidR="00A621F8" w:rsidRPr="006136D1">
        <w:rPr>
          <w:rFonts w:ascii="Times New Roman" w:hAnsi="Times New Roman" w:cs="Times New Roman"/>
          <w:sz w:val="24"/>
          <w:szCs w:val="24"/>
        </w:rPr>
        <w:t>ation</w:t>
      </w:r>
      <w:r w:rsidR="00222765" w:rsidRPr="006136D1">
        <w:rPr>
          <w:rFonts w:ascii="Times New Roman" w:hAnsi="Times New Roman" w:cs="Times New Roman"/>
          <w:sz w:val="24"/>
          <w:szCs w:val="24"/>
        </w:rPr>
        <w:t>)</w:t>
      </w:r>
      <w:r w:rsidR="00EB4278" w:rsidRPr="006136D1">
        <w:rPr>
          <w:rFonts w:ascii="Times New Roman" w:hAnsi="Times New Roman" w:cs="Times New Roman"/>
          <w:sz w:val="24"/>
          <w:szCs w:val="24"/>
        </w:rPr>
        <w:t xml:space="preserve"> </w:t>
      </w:r>
      <w:r w:rsidR="00851A64" w:rsidRPr="006136D1">
        <w:rPr>
          <w:rFonts w:ascii="Times New Roman" w:hAnsi="Times New Roman" w:cs="Times New Roman"/>
          <w:sz w:val="24"/>
          <w:szCs w:val="24"/>
        </w:rPr>
        <w:t>and reduce</w:t>
      </w:r>
      <w:r w:rsidR="009473D8" w:rsidRPr="006136D1">
        <w:rPr>
          <w:rFonts w:ascii="Times New Roman" w:hAnsi="Times New Roman" w:cs="Times New Roman"/>
          <w:sz w:val="24"/>
          <w:szCs w:val="24"/>
        </w:rPr>
        <w:t>s</w:t>
      </w:r>
      <w:r w:rsidR="007D140E" w:rsidRPr="006136D1">
        <w:rPr>
          <w:rFonts w:ascii="Times New Roman" w:hAnsi="Times New Roman" w:cs="Times New Roman"/>
          <w:sz w:val="24"/>
          <w:szCs w:val="24"/>
        </w:rPr>
        <w:t xml:space="preserve"> technical complexities</w:t>
      </w:r>
      <w:r w:rsidR="00222765" w:rsidRPr="006136D1">
        <w:rPr>
          <w:rFonts w:ascii="Times New Roman" w:hAnsi="Times New Roman" w:cs="Times New Roman"/>
          <w:sz w:val="24"/>
          <w:szCs w:val="24"/>
        </w:rPr>
        <w:t>.</w:t>
      </w:r>
      <w:r w:rsidR="00851A64" w:rsidRPr="006136D1">
        <w:rPr>
          <w:rFonts w:ascii="Times New Roman" w:hAnsi="Times New Roman" w:cs="Times New Roman"/>
          <w:sz w:val="24"/>
          <w:szCs w:val="24"/>
        </w:rPr>
        <w:t xml:space="preserve"> </w:t>
      </w:r>
      <w:r w:rsidR="00A621F8" w:rsidRPr="006136D1">
        <w:rPr>
          <w:rFonts w:ascii="Times New Roman" w:hAnsi="Times New Roman" w:cs="Times New Roman"/>
          <w:sz w:val="24"/>
          <w:szCs w:val="24"/>
        </w:rPr>
        <w:t>M</w:t>
      </w:r>
      <w:r w:rsidR="00B107EA" w:rsidRPr="006136D1">
        <w:rPr>
          <w:rFonts w:ascii="Times New Roman" w:hAnsi="Times New Roman" w:cs="Times New Roman"/>
          <w:sz w:val="24"/>
          <w:szCs w:val="24"/>
        </w:rPr>
        <w:t xml:space="preserve">odularity </w:t>
      </w:r>
      <w:r w:rsidR="00DC033D" w:rsidRPr="006136D1">
        <w:rPr>
          <w:rFonts w:ascii="Times New Roman" w:hAnsi="Times New Roman" w:cs="Times New Roman"/>
          <w:sz w:val="24"/>
          <w:szCs w:val="24"/>
        </w:rPr>
        <w:t>introduces</w:t>
      </w:r>
      <w:r w:rsidR="00BB589F" w:rsidRPr="006136D1">
        <w:rPr>
          <w:rFonts w:ascii="Times New Roman" w:hAnsi="Times New Roman" w:cs="Times New Roman"/>
          <w:sz w:val="24"/>
          <w:szCs w:val="24"/>
        </w:rPr>
        <w:t xml:space="preserve"> flexibility i</w:t>
      </w:r>
      <w:r w:rsidR="00851A64" w:rsidRPr="006136D1">
        <w:rPr>
          <w:rFonts w:ascii="Times New Roman" w:hAnsi="Times New Roman" w:cs="Times New Roman"/>
          <w:sz w:val="24"/>
          <w:szCs w:val="24"/>
        </w:rPr>
        <w:t>n such PEs</w:t>
      </w:r>
      <w:r w:rsidR="00262E2A" w:rsidRPr="006136D1">
        <w:rPr>
          <w:rFonts w:ascii="Times New Roman" w:hAnsi="Times New Roman" w:cs="Times New Roman"/>
          <w:sz w:val="24"/>
          <w:szCs w:val="24"/>
        </w:rPr>
        <w:t xml:space="preserve"> </w:t>
      </w:r>
      <w:r w:rsidR="00B107EA" w:rsidRPr="006136D1">
        <w:rPr>
          <w:rFonts w:ascii="Times New Roman" w:hAnsi="Times New Roman" w:cs="Times New Roman"/>
          <w:sz w:val="24"/>
          <w:szCs w:val="24"/>
        </w:rPr>
        <w:t xml:space="preserve">to enable varied functionalities </w:t>
      </w:r>
      <w:r w:rsidR="00DC033D" w:rsidRPr="006136D1">
        <w:rPr>
          <w:rFonts w:ascii="Times New Roman" w:hAnsi="Times New Roman" w:cs="Times New Roman"/>
          <w:sz w:val="24"/>
          <w:szCs w:val="24"/>
        </w:rPr>
        <w:t xml:space="preserve">to meet </w:t>
      </w:r>
      <w:r w:rsidR="00B107EA" w:rsidRPr="006136D1">
        <w:rPr>
          <w:rFonts w:ascii="Times New Roman" w:hAnsi="Times New Roman" w:cs="Times New Roman"/>
          <w:sz w:val="24"/>
          <w:szCs w:val="24"/>
        </w:rPr>
        <w:t xml:space="preserve">changing customer </w:t>
      </w:r>
      <w:r w:rsidR="00FB732C" w:rsidRPr="006136D1">
        <w:rPr>
          <w:rFonts w:ascii="Times New Roman" w:hAnsi="Times New Roman" w:cs="Times New Roman"/>
          <w:sz w:val="24"/>
          <w:szCs w:val="24"/>
        </w:rPr>
        <w:t>requirements</w:t>
      </w:r>
      <w:r w:rsidR="00B107EA" w:rsidRPr="006136D1">
        <w:rPr>
          <w:rFonts w:ascii="Times New Roman" w:hAnsi="Times New Roman" w:cs="Times New Roman"/>
          <w:sz w:val="24"/>
          <w:szCs w:val="24"/>
        </w:rPr>
        <w:t>, suggesting modular components c</w:t>
      </w:r>
      <w:r w:rsidR="009473D8" w:rsidRPr="006136D1">
        <w:rPr>
          <w:rFonts w:ascii="Times New Roman" w:hAnsi="Times New Roman" w:cs="Times New Roman"/>
          <w:sz w:val="24"/>
          <w:szCs w:val="24"/>
        </w:rPr>
        <w:t xml:space="preserve">an be changed on a needs basis </w:t>
      </w:r>
      <w:r w:rsidR="00B107EA" w:rsidRPr="006136D1">
        <w:rPr>
          <w:rFonts w:ascii="Times New Roman" w:hAnsi="Times New Roman" w:cs="Times New Roman"/>
          <w:sz w:val="24"/>
          <w:szCs w:val="24"/>
        </w:rPr>
        <w:t xml:space="preserve">making them the peripheral components. </w:t>
      </w:r>
      <w:r w:rsidR="00CF0BB1" w:rsidRPr="006136D1">
        <w:rPr>
          <w:rFonts w:ascii="Times New Roman" w:hAnsi="Times New Roman" w:cs="Times New Roman"/>
          <w:sz w:val="24"/>
          <w:szCs w:val="24"/>
        </w:rPr>
        <w:t>S</w:t>
      </w:r>
      <w:r w:rsidR="009E4BF8" w:rsidRPr="006136D1">
        <w:rPr>
          <w:rFonts w:ascii="Times New Roman" w:hAnsi="Times New Roman" w:cs="Times New Roman"/>
          <w:sz w:val="24"/>
          <w:szCs w:val="24"/>
        </w:rPr>
        <w:t xml:space="preserve">ome </w:t>
      </w:r>
      <w:r w:rsidR="00FB732C" w:rsidRPr="006136D1">
        <w:rPr>
          <w:rFonts w:ascii="Times New Roman" w:hAnsi="Times New Roman" w:cs="Times New Roman"/>
          <w:sz w:val="24"/>
          <w:szCs w:val="24"/>
        </w:rPr>
        <w:t>firms</w:t>
      </w:r>
      <w:r w:rsidR="009E4BF8" w:rsidRPr="006136D1">
        <w:rPr>
          <w:rFonts w:ascii="Times New Roman" w:hAnsi="Times New Roman" w:cs="Times New Roman"/>
          <w:sz w:val="24"/>
          <w:szCs w:val="24"/>
        </w:rPr>
        <w:t xml:space="preserve"> </w:t>
      </w:r>
      <w:r w:rsidR="009473D8" w:rsidRPr="006136D1">
        <w:rPr>
          <w:rFonts w:ascii="Times New Roman" w:hAnsi="Times New Roman" w:cs="Times New Roman"/>
          <w:sz w:val="24"/>
          <w:szCs w:val="24"/>
        </w:rPr>
        <w:t>(</w:t>
      </w:r>
      <w:r w:rsidR="009E4BF8" w:rsidRPr="006136D1">
        <w:rPr>
          <w:rFonts w:ascii="Times New Roman" w:hAnsi="Times New Roman" w:cs="Times New Roman"/>
          <w:sz w:val="24"/>
          <w:szCs w:val="24"/>
        </w:rPr>
        <w:t xml:space="preserve">Case </w:t>
      </w:r>
      <w:r w:rsidR="007D140E" w:rsidRPr="006136D1">
        <w:rPr>
          <w:rFonts w:ascii="Times New Roman" w:hAnsi="Times New Roman" w:cs="Times New Roman"/>
          <w:sz w:val="24"/>
          <w:szCs w:val="24"/>
        </w:rPr>
        <w:t xml:space="preserve">A, </w:t>
      </w:r>
      <w:r w:rsidR="009E4BF8" w:rsidRPr="006136D1">
        <w:rPr>
          <w:rFonts w:ascii="Times New Roman" w:hAnsi="Times New Roman" w:cs="Times New Roman"/>
          <w:sz w:val="24"/>
          <w:szCs w:val="24"/>
        </w:rPr>
        <w:t>G</w:t>
      </w:r>
      <w:r w:rsidR="009473D8" w:rsidRPr="006136D1">
        <w:rPr>
          <w:rFonts w:ascii="Times New Roman" w:hAnsi="Times New Roman" w:cs="Times New Roman"/>
          <w:sz w:val="24"/>
          <w:szCs w:val="24"/>
        </w:rPr>
        <w:t>)</w:t>
      </w:r>
      <w:r w:rsidR="009E4BF8" w:rsidRPr="006136D1">
        <w:rPr>
          <w:rFonts w:ascii="Times New Roman" w:hAnsi="Times New Roman" w:cs="Times New Roman"/>
          <w:sz w:val="24"/>
          <w:szCs w:val="24"/>
        </w:rPr>
        <w:t xml:space="preserve"> evaluate the market</w:t>
      </w:r>
      <w:r w:rsidR="009473D8" w:rsidRPr="006136D1">
        <w:rPr>
          <w:rFonts w:ascii="Times New Roman" w:hAnsi="Times New Roman" w:cs="Times New Roman"/>
          <w:sz w:val="24"/>
          <w:szCs w:val="24"/>
        </w:rPr>
        <w:t xml:space="preserve"> </w:t>
      </w:r>
      <w:r w:rsidR="009E4BF8" w:rsidRPr="006136D1">
        <w:rPr>
          <w:rFonts w:ascii="Times New Roman" w:hAnsi="Times New Roman" w:cs="Times New Roman"/>
          <w:sz w:val="24"/>
          <w:szCs w:val="24"/>
        </w:rPr>
        <w:t>– if there are direct benefits associated with commercial customisa</w:t>
      </w:r>
      <w:r w:rsidR="009473D8" w:rsidRPr="006136D1">
        <w:rPr>
          <w:rFonts w:ascii="Times New Roman" w:hAnsi="Times New Roman" w:cs="Times New Roman"/>
          <w:sz w:val="24"/>
          <w:szCs w:val="24"/>
        </w:rPr>
        <w:t>tion, they introduce flexible</w:t>
      </w:r>
      <w:r w:rsidR="009E4BF8" w:rsidRPr="006136D1">
        <w:rPr>
          <w:rFonts w:ascii="Times New Roman" w:hAnsi="Times New Roman" w:cs="Times New Roman"/>
          <w:sz w:val="24"/>
          <w:szCs w:val="24"/>
        </w:rPr>
        <w:t xml:space="preserve"> processes to offer varied services. </w:t>
      </w:r>
      <w:r w:rsidR="00DC033D" w:rsidRPr="006136D1">
        <w:rPr>
          <w:rFonts w:ascii="Times New Roman" w:hAnsi="Times New Roman" w:cs="Times New Roman"/>
          <w:sz w:val="24"/>
          <w:szCs w:val="24"/>
        </w:rPr>
        <w:t>Data from other</w:t>
      </w:r>
      <w:r w:rsidR="00B107EA" w:rsidRPr="006136D1">
        <w:rPr>
          <w:rFonts w:ascii="Times New Roman" w:hAnsi="Times New Roman" w:cs="Times New Roman"/>
          <w:sz w:val="24"/>
          <w:szCs w:val="24"/>
        </w:rPr>
        <w:t xml:space="preserve"> </w:t>
      </w:r>
      <w:r w:rsidR="00E65353" w:rsidRPr="006136D1">
        <w:rPr>
          <w:rFonts w:ascii="Times New Roman" w:hAnsi="Times New Roman" w:cs="Times New Roman"/>
          <w:sz w:val="24"/>
          <w:szCs w:val="24"/>
        </w:rPr>
        <w:t>case firms</w:t>
      </w:r>
      <w:r w:rsidR="00B107EA" w:rsidRPr="006136D1">
        <w:rPr>
          <w:rFonts w:ascii="Times New Roman" w:hAnsi="Times New Roman" w:cs="Times New Roman"/>
          <w:sz w:val="24"/>
          <w:szCs w:val="24"/>
        </w:rPr>
        <w:t xml:space="preserve"> </w:t>
      </w:r>
      <w:r w:rsidR="00262E2A" w:rsidRPr="006136D1">
        <w:rPr>
          <w:rFonts w:ascii="Times New Roman" w:hAnsi="Times New Roman" w:cs="Times New Roman"/>
          <w:sz w:val="24"/>
          <w:szCs w:val="24"/>
        </w:rPr>
        <w:t>(</w:t>
      </w:r>
      <w:r w:rsidR="00B107EA" w:rsidRPr="006136D1">
        <w:rPr>
          <w:rFonts w:ascii="Times New Roman" w:hAnsi="Times New Roman" w:cs="Times New Roman"/>
          <w:sz w:val="24"/>
          <w:szCs w:val="24"/>
        </w:rPr>
        <w:t>Case</w:t>
      </w:r>
      <w:r w:rsidR="00916BD0" w:rsidRPr="006136D1">
        <w:rPr>
          <w:rFonts w:ascii="Times New Roman" w:hAnsi="Times New Roman" w:cs="Times New Roman"/>
          <w:sz w:val="24"/>
          <w:szCs w:val="24"/>
        </w:rPr>
        <w:t>s A,</w:t>
      </w:r>
      <w:r w:rsidR="009C31C2" w:rsidRPr="006136D1">
        <w:rPr>
          <w:rFonts w:ascii="Times New Roman" w:hAnsi="Times New Roman" w:cs="Times New Roman"/>
          <w:sz w:val="24"/>
          <w:szCs w:val="24"/>
        </w:rPr>
        <w:t xml:space="preserve"> D</w:t>
      </w:r>
      <w:r w:rsidR="00FB732C" w:rsidRPr="006136D1">
        <w:rPr>
          <w:rFonts w:ascii="Times New Roman" w:hAnsi="Times New Roman" w:cs="Times New Roman"/>
          <w:sz w:val="24"/>
          <w:szCs w:val="24"/>
        </w:rPr>
        <w:t>,</w:t>
      </w:r>
      <w:r w:rsidR="00B107EA"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F</w:t>
      </w:r>
      <w:r w:rsidR="00262E2A" w:rsidRPr="006136D1">
        <w:rPr>
          <w:rFonts w:ascii="Times New Roman" w:hAnsi="Times New Roman" w:cs="Times New Roman"/>
          <w:sz w:val="24"/>
          <w:szCs w:val="24"/>
        </w:rPr>
        <w:t>)</w:t>
      </w:r>
      <w:r w:rsidR="00B107EA" w:rsidRPr="006136D1">
        <w:rPr>
          <w:rFonts w:ascii="Times New Roman" w:hAnsi="Times New Roman" w:cs="Times New Roman"/>
          <w:sz w:val="24"/>
          <w:szCs w:val="24"/>
        </w:rPr>
        <w:t xml:space="preserve"> suggest</w:t>
      </w:r>
      <w:r w:rsidR="00DC033D" w:rsidRPr="006136D1">
        <w:rPr>
          <w:rFonts w:ascii="Times New Roman" w:hAnsi="Times New Roman" w:cs="Times New Roman"/>
          <w:sz w:val="24"/>
          <w:szCs w:val="24"/>
        </w:rPr>
        <w:t>s</w:t>
      </w:r>
      <w:r w:rsidR="00B107EA" w:rsidRPr="006136D1">
        <w:rPr>
          <w:rFonts w:ascii="Times New Roman" w:hAnsi="Times New Roman" w:cs="Times New Roman"/>
          <w:sz w:val="24"/>
          <w:szCs w:val="24"/>
        </w:rPr>
        <w:t xml:space="preserve"> flexibility </w:t>
      </w:r>
      <w:r w:rsidR="00851A64" w:rsidRPr="006136D1">
        <w:rPr>
          <w:rFonts w:ascii="Times New Roman" w:hAnsi="Times New Roman" w:cs="Times New Roman"/>
          <w:sz w:val="24"/>
          <w:szCs w:val="24"/>
        </w:rPr>
        <w:t xml:space="preserve">is imperative </w:t>
      </w:r>
      <w:r w:rsidR="00851A64" w:rsidRPr="006136D1">
        <w:rPr>
          <w:rFonts w:ascii="Times New Roman" w:hAnsi="Times New Roman" w:cs="Times New Roman"/>
          <w:sz w:val="24"/>
          <w:szCs w:val="24"/>
        </w:rPr>
        <w:lastRenderedPageBreak/>
        <w:t>for</w:t>
      </w:r>
      <w:r w:rsidR="00B107EA" w:rsidRPr="006136D1">
        <w:rPr>
          <w:rFonts w:ascii="Times New Roman" w:hAnsi="Times New Roman" w:cs="Times New Roman"/>
          <w:sz w:val="24"/>
          <w:szCs w:val="24"/>
        </w:rPr>
        <w:t xml:space="preserve"> catering to multiple customer s</w:t>
      </w:r>
      <w:r w:rsidR="004601EA" w:rsidRPr="006136D1">
        <w:rPr>
          <w:rFonts w:ascii="Times New Roman" w:hAnsi="Times New Roman" w:cs="Times New Roman"/>
          <w:sz w:val="24"/>
          <w:szCs w:val="24"/>
        </w:rPr>
        <w:t>egments</w:t>
      </w:r>
      <w:r w:rsidR="00DC033D" w:rsidRPr="006136D1">
        <w:rPr>
          <w:rFonts w:ascii="Times New Roman" w:hAnsi="Times New Roman" w:cs="Times New Roman"/>
          <w:sz w:val="24"/>
          <w:szCs w:val="24"/>
        </w:rPr>
        <w:t>, so</w:t>
      </w:r>
      <w:r w:rsidR="00262E2A" w:rsidRPr="006136D1">
        <w:rPr>
          <w:rFonts w:ascii="Times New Roman" w:hAnsi="Times New Roman" w:cs="Times New Roman"/>
          <w:sz w:val="24"/>
          <w:szCs w:val="24"/>
        </w:rPr>
        <w:t xml:space="preserve"> </w:t>
      </w:r>
      <w:r w:rsidR="00B107EA" w:rsidRPr="006136D1">
        <w:rPr>
          <w:rFonts w:ascii="Times New Roman" w:hAnsi="Times New Roman" w:cs="Times New Roman"/>
          <w:sz w:val="24"/>
          <w:szCs w:val="24"/>
        </w:rPr>
        <w:t>unique service value propositions</w:t>
      </w:r>
      <w:r w:rsidR="00DC033D" w:rsidRPr="006136D1">
        <w:rPr>
          <w:rFonts w:ascii="Times New Roman" w:hAnsi="Times New Roman" w:cs="Times New Roman"/>
          <w:sz w:val="24"/>
          <w:szCs w:val="24"/>
        </w:rPr>
        <w:t xml:space="preserve"> can be developed based on unique customer requirements</w:t>
      </w:r>
      <w:r w:rsidR="00B107EA" w:rsidRPr="006136D1">
        <w:rPr>
          <w:rFonts w:ascii="Times New Roman" w:hAnsi="Times New Roman" w:cs="Times New Roman"/>
          <w:sz w:val="24"/>
          <w:szCs w:val="24"/>
        </w:rPr>
        <w:t xml:space="preserve">. The Business Manager of </w:t>
      </w:r>
      <w:r w:rsidR="009C31C2" w:rsidRPr="006136D1">
        <w:rPr>
          <w:rFonts w:ascii="Times New Roman" w:hAnsi="Times New Roman" w:cs="Times New Roman"/>
          <w:sz w:val="24"/>
          <w:szCs w:val="24"/>
        </w:rPr>
        <w:t>Case D</w:t>
      </w:r>
      <w:r w:rsidR="00B107EA" w:rsidRPr="006136D1">
        <w:rPr>
          <w:rFonts w:ascii="Times New Roman" w:hAnsi="Times New Roman" w:cs="Times New Roman"/>
          <w:sz w:val="24"/>
          <w:szCs w:val="24"/>
        </w:rPr>
        <w:t xml:space="preserve"> </w:t>
      </w:r>
      <w:r w:rsidR="008E64E2" w:rsidRPr="006136D1">
        <w:rPr>
          <w:rFonts w:ascii="Times New Roman" w:hAnsi="Times New Roman" w:cs="Times New Roman"/>
          <w:sz w:val="24"/>
          <w:szCs w:val="24"/>
        </w:rPr>
        <w:t>shares</w:t>
      </w:r>
      <w:r w:rsidR="004601EA" w:rsidRPr="006136D1">
        <w:rPr>
          <w:rFonts w:ascii="Times New Roman" w:hAnsi="Times New Roman" w:cs="Times New Roman"/>
          <w:sz w:val="24"/>
          <w:szCs w:val="24"/>
        </w:rPr>
        <w:t>:</w:t>
      </w:r>
      <w:r w:rsidR="00B107EA" w:rsidRPr="006136D1">
        <w:rPr>
          <w:rFonts w:ascii="Times New Roman" w:hAnsi="Times New Roman" w:cs="Times New Roman"/>
          <w:sz w:val="24"/>
          <w:szCs w:val="24"/>
        </w:rPr>
        <w:t xml:space="preserve"> </w:t>
      </w:r>
    </w:p>
    <w:p w14:paraId="0A215D55" w14:textId="335AEF03" w:rsidR="00B107EA" w:rsidRPr="006136D1" w:rsidRDefault="00B107EA" w:rsidP="004601EA">
      <w:pPr>
        <w:suppressLineNumbers/>
        <w:spacing w:line="276" w:lineRule="auto"/>
        <w:ind w:left="720"/>
        <w:rPr>
          <w:rFonts w:ascii="Times New Roman" w:hAnsi="Times New Roman" w:cs="Times New Roman"/>
          <w:i/>
          <w:sz w:val="24"/>
          <w:szCs w:val="24"/>
        </w:rPr>
      </w:pPr>
      <w:r w:rsidRPr="006136D1">
        <w:rPr>
          <w:rFonts w:ascii="Times New Roman" w:hAnsi="Times New Roman" w:cs="Times New Roman"/>
          <w:i/>
          <w:sz w:val="24"/>
          <w:szCs w:val="24"/>
        </w:rPr>
        <w:t>Our customers have very different requirements, although they have relatively common equipment, the applications drive different demands from the equipmen</w:t>
      </w:r>
      <w:r w:rsidR="00916BD0" w:rsidRPr="006136D1">
        <w:rPr>
          <w:rFonts w:ascii="Times New Roman" w:hAnsi="Times New Roman" w:cs="Times New Roman"/>
          <w:i/>
          <w:sz w:val="24"/>
          <w:szCs w:val="24"/>
        </w:rPr>
        <w:t>t</w:t>
      </w:r>
      <w:r w:rsidR="0079514D" w:rsidRPr="006136D1">
        <w:rPr>
          <w:rFonts w:ascii="Times New Roman" w:hAnsi="Times New Roman" w:cs="Times New Roman"/>
          <w:i/>
          <w:sz w:val="24"/>
          <w:szCs w:val="24"/>
        </w:rPr>
        <w:t>.</w:t>
      </w:r>
    </w:p>
    <w:p w14:paraId="30B3E22D" w14:textId="534E693C" w:rsidR="00B107EA" w:rsidRPr="006136D1" w:rsidRDefault="00CF0BB1" w:rsidP="000F4F7B">
      <w:pPr>
        <w:suppressLineNumbers/>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W</w:t>
      </w:r>
      <w:r w:rsidR="00B107EA" w:rsidRPr="006136D1">
        <w:rPr>
          <w:rFonts w:ascii="Times New Roman" w:hAnsi="Times New Roman" w:cs="Times New Roman"/>
          <w:sz w:val="24"/>
          <w:szCs w:val="24"/>
        </w:rPr>
        <w:t xml:space="preserve">e also </w:t>
      </w:r>
      <w:r w:rsidR="00DC033D" w:rsidRPr="006136D1">
        <w:rPr>
          <w:rFonts w:ascii="Times New Roman" w:hAnsi="Times New Roman" w:cs="Times New Roman"/>
          <w:sz w:val="24"/>
          <w:szCs w:val="24"/>
        </w:rPr>
        <w:t>evaluate</w:t>
      </w:r>
      <w:r w:rsidR="00B107EA" w:rsidRPr="006136D1">
        <w:rPr>
          <w:rFonts w:ascii="Times New Roman" w:hAnsi="Times New Roman" w:cs="Times New Roman"/>
          <w:sz w:val="24"/>
          <w:szCs w:val="24"/>
        </w:rPr>
        <w:t xml:space="preserve"> standardisation</w:t>
      </w:r>
      <w:r w:rsidR="0025067F" w:rsidRPr="006136D1">
        <w:rPr>
          <w:rFonts w:ascii="Times New Roman" w:hAnsi="Times New Roman" w:cs="Times New Roman"/>
          <w:sz w:val="24"/>
          <w:szCs w:val="24"/>
        </w:rPr>
        <w:t>, which</w:t>
      </w:r>
      <w:r w:rsidR="00B107EA" w:rsidRPr="006136D1">
        <w:rPr>
          <w:rFonts w:ascii="Times New Roman" w:hAnsi="Times New Roman" w:cs="Times New Roman"/>
          <w:sz w:val="24"/>
          <w:szCs w:val="24"/>
        </w:rPr>
        <w:t xml:space="preserve"> refers to common components that manufacturers </w:t>
      </w:r>
      <w:r w:rsidRPr="006136D1">
        <w:rPr>
          <w:rFonts w:ascii="Times New Roman" w:hAnsi="Times New Roman" w:cs="Times New Roman"/>
          <w:sz w:val="24"/>
          <w:szCs w:val="24"/>
        </w:rPr>
        <w:t>use</w:t>
      </w:r>
      <w:r w:rsidR="00B107EA" w:rsidRPr="006136D1">
        <w:rPr>
          <w:rFonts w:ascii="Times New Roman" w:hAnsi="Times New Roman" w:cs="Times New Roman"/>
          <w:sz w:val="24"/>
          <w:szCs w:val="24"/>
        </w:rPr>
        <w:t xml:space="preserve"> to ensure service offerings com</w:t>
      </w:r>
      <w:r w:rsidR="0025067F" w:rsidRPr="006136D1">
        <w:rPr>
          <w:rFonts w:ascii="Times New Roman" w:hAnsi="Times New Roman" w:cs="Times New Roman"/>
          <w:sz w:val="24"/>
          <w:szCs w:val="24"/>
        </w:rPr>
        <w:t>plement their product offerings;</w:t>
      </w:r>
      <w:r w:rsidR="00B107EA" w:rsidRPr="006136D1">
        <w:rPr>
          <w:rFonts w:ascii="Times New Roman" w:hAnsi="Times New Roman" w:cs="Times New Roman"/>
          <w:sz w:val="24"/>
          <w:szCs w:val="24"/>
        </w:rPr>
        <w:t xml:space="preserve"> this suggests the standardised components are stable and cannot change, making up the core components of a </w:t>
      </w:r>
      <w:r w:rsidR="00DC033D" w:rsidRPr="006136D1">
        <w:rPr>
          <w:rFonts w:ascii="Times New Roman" w:hAnsi="Times New Roman" w:cs="Times New Roman"/>
          <w:sz w:val="24"/>
          <w:szCs w:val="24"/>
        </w:rPr>
        <w:t>PE</w:t>
      </w:r>
      <w:r w:rsidR="00B107EA" w:rsidRPr="006136D1">
        <w:rPr>
          <w:rFonts w:ascii="Times New Roman" w:hAnsi="Times New Roman" w:cs="Times New Roman"/>
          <w:sz w:val="24"/>
          <w:szCs w:val="24"/>
        </w:rPr>
        <w:t xml:space="preserve"> (</w:t>
      </w:r>
      <w:r w:rsidR="004601EA" w:rsidRPr="006136D1">
        <w:rPr>
          <w:rFonts w:ascii="Times New Roman" w:hAnsi="Times New Roman" w:cs="Times New Roman"/>
          <w:sz w:val="24"/>
          <w:szCs w:val="24"/>
        </w:rPr>
        <w:t>S</w:t>
      </w:r>
      <w:r w:rsidR="00B107EA" w:rsidRPr="006136D1">
        <w:rPr>
          <w:rFonts w:ascii="Times New Roman" w:hAnsi="Times New Roman" w:cs="Times New Roman"/>
          <w:sz w:val="24"/>
          <w:szCs w:val="24"/>
        </w:rPr>
        <w:t xml:space="preserve">ection 2.2). </w:t>
      </w:r>
      <w:r w:rsidR="00DC033D" w:rsidRPr="006136D1">
        <w:rPr>
          <w:rFonts w:ascii="Times New Roman" w:hAnsi="Times New Roman" w:cs="Times New Roman"/>
          <w:sz w:val="24"/>
          <w:szCs w:val="24"/>
        </w:rPr>
        <w:t>Our d</w:t>
      </w:r>
      <w:r w:rsidR="00B107EA" w:rsidRPr="006136D1">
        <w:rPr>
          <w:rFonts w:ascii="Times New Roman" w:hAnsi="Times New Roman" w:cs="Times New Roman"/>
          <w:sz w:val="24"/>
          <w:szCs w:val="24"/>
        </w:rPr>
        <w:t>ata shows that standardisation becomes prominen</w:t>
      </w:r>
      <w:r w:rsidRPr="006136D1">
        <w:rPr>
          <w:rFonts w:ascii="Times New Roman" w:hAnsi="Times New Roman" w:cs="Times New Roman"/>
          <w:sz w:val="24"/>
          <w:szCs w:val="24"/>
        </w:rPr>
        <w:t>t in handling data requirements and</w:t>
      </w:r>
      <w:r w:rsidR="00B107EA" w:rsidRPr="006136D1">
        <w:rPr>
          <w:rFonts w:ascii="Times New Roman" w:hAnsi="Times New Roman" w:cs="Times New Roman"/>
          <w:sz w:val="24"/>
          <w:szCs w:val="24"/>
        </w:rPr>
        <w:t xml:space="preserve"> hardware specifications. </w:t>
      </w:r>
      <w:r w:rsidR="00DC033D" w:rsidRPr="006136D1">
        <w:rPr>
          <w:rFonts w:ascii="Times New Roman" w:hAnsi="Times New Roman" w:cs="Times New Roman"/>
          <w:sz w:val="24"/>
          <w:szCs w:val="24"/>
        </w:rPr>
        <w:t>In some cases</w:t>
      </w:r>
      <w:r w:rsidR="00B107EA" w:rsidRPr="006136D1">
        <w:rPr>
          <w:rFonts w:ascii="Times New Roman" w:hAnsi="Times New Roman" w:cs="Times New Roman"/>
          <w:sz w:val="24"/>
          <w:szCs w:val="24"/>
        </w:rPr>
        <w:t xml:space="preserve"> </w:t>
      </w:r>
      <w:r w:rsidR="00DC033D" w:rsidRPr="006136D1">
        <w:rPr>
          <w:rFonts w:ascii="Times New Roman" w:hAnsi="Times New Roman" w:cs="Times New Roman"/>
          <w:sz w:val="24"/>
          <w:szCs w:val="24"/>
        </w:rPr>
        <w:t>(</w:t>
      </w:r>
      <w:r w:rsidR="009C31C2" w:rsidRPr="006136D1">
        <w:rPr>
          <w:rFonts w:ascii="Times New Roman" w:hAnsi="Times New Roman" w:cs="Times New Roman"/>
          <w:sz w:val="24"/>
          <w:szCs w:val="24"/>
        </w:rPr>
        <w:t>Case B</w:t>
      </w:r>
      <w:r w:rsidR="00DC033D" w:rsidRPr="006136D1">
        <w:rPr>
          <w:rFonts w:ascii="Times New Roman" w:hAnsi="Times New Roman" w:cs="Times New Roman"/>
          <w:sz w:val="24"/>
          <w:szCs w:val="24"/>
        </w:rPr>
        <w:t>)</w:t>
      </w:r>
      <w:r w:rsidR="00B107EA" w:rsidRPr="006136D1">
        <w:rPr>
          <w:rFonts w:ascii="Times New Roman" w:hAnsi="Times New Roman" w:cs="Times New Roman"/>
          <w:sz w:val="24"/>
          <w:szCs w:val="24"/>
        </w:rPr>
        <w:t xml:space="preserve">, </w:t>
      </w:r>
      <w:r w:rsidR="00DC033D" w:rsidRPr="006136D1">
        <w:rPr>
          <w:rFonts w:ascii="Times New Roman" w:hAnsi="Times New Roman" w:cs="Times New Roman"/>
          <w:sz w:val="24"/>
          <w:szCs w:val="24"/>
        </w:rPr>
        <w:t>a</w:t>
      </w:r>
      <w:r w:rsidR="00B107EA" w:rsidRPr="006136D1">
        <w:rPr>
          <w:rFonts w:ascii="Times New Roman" w:hAnsi="Times New Roman" w:cs="Times New Roman"/>
          <w:sz w:val="24"/>
          <w:szCs w:val="24"/>
        </w:rPr>
        <w:t xml:space="preserve"> </w:t>
      </w:r>
      <w:r w:rsidR="00465D47">
        <w:rPr>
          <w:rFonts w:ascii="Times New Roman" w:hAnsi="Times New Roman" w:cs="Times New Roman"/>
          <w:sz w:val="24"/>
          <w:szCs w:val="24"/>
        </w:rPr>
        <w:t>firm</w:t>
      </w:r>
      <w:r w:rsidR="00B107EA" w:rsidRPr="006136D1">
        <w:rPr>
          <w:rFonts w:ascii="Times New Roman" w:hAnsi="Times New Roman" w:cs="Times New Roman"/>
          <w:sz w:val="24"/>
          <w:szCs w:val="24"/>
        </w:rPr>
        <w:t xml:space="preserve">’s internal policies and process limitations prevent them from being flexible, making </w:t>
      </w:r>
      <w:r w:rsidR="00DC033D" w:rsidRPr="006136D1">
        <w:rPr>
          <w:rFonts w:ascii="Times New Roman" w:hAnsi="Times New Roman" w:cs="Times New Roman"/>
          <w:sz w:val="24"/>
          <w:szCs w:val="24"/>
        </w:rPr>
        <w:t>standardisation of</w:t>
      </w:r>
      <w:r w:rsidR="00B107EA" w:rsidRPr="006136D1">
        <w:rPr>
          <w:rFonts w:ascii="Times New Roman" w:hAnsi="Times New Roman" w:cs="Times New Roman"/>
          <w:sz w:val="24"/>
          <w:szCs w:val="24"/>
        </w:rPr>
        <w:t xml:space="preserve"> service offerings</w:t>
      </w:r>
      <w:r w:rsidR="00DC033D" w:rsidRPr="006136D1">
        <w:rPr>
          <w:rFonts w:ascii="Times New Roman" w:hAnsi="Times New Roman" w:cs="Times New Roman"/>
          <w:sz w:val="24"/>
          <w:szCs w:val="24"/>
        </w:rPr>
        <w:t xml:space="preserve"> an only option for them</w:t>
      </w:r>
      <w:r w:rsidR="00B107EA" w:rsidRPr="006136D1">
        <w:rPr>
          <w:rFonts w:ascii="Times New Roman" w:hAnsi="Times New Roman" w:cs="Times New Roman"/>
          <w:sz w:val="24"/>
          <w:szCs w:val="24"/>
        </w:rPr>
        <w:t xml:space="preserve">. </w:t>
      </w:r>
      <w:r w:rsidR="00DC033D" w:rsidRPr="006136D1">
        <w:rPr>
          <w:rFonts w:ascii="Times New Roman" w:hAnsi="Times New Roman" w:cs="Times New Roman"/>
          <w:sz w:val="24"/>
          <w:szCs w:val="24"/>
        </w:rPr>
        <w:t>T</w:t>
      </w:r>
      <w:r w:rsidR="00B107EA" w:rsidRPr="006136D1">
        <w:rPr>
          <w:rFonts w:ascii="Times New Roman" w:hAnsi="Times New Roman" w:cs="Times New Roman"/>
          <w:sz w:val="24"/>
          <w:szCs w:val="24"/>
        </w:rPr>
        <w:t xml:space="preserve">he Director of </w:t>
      </w:r>
      <w:r w:rsidR="004601EA" w:rsidRPr="006136D1">
        <w:rPr>
          <w:rFonts w:ascii="Times New Roman" w:hAnsi="Times New Roman" w:cs="Times New Roman"/>
          <w:sz w:val="24"/>
          <w:szCs w:val="24"/>
        </w:rPr>
        <w:t>Pr</w:t>
      </w:r>
      <w:r w:rsidR="00B107EA" w:rsidRPr="006136D1">
        <w:rPr>
          <w:rFonts w:ascii="Times New Roman" w:hAnsi="Times New Roman" w:cs="Times New Roman"/>
          <w:sz w:val="24"/>
          <w:szCs w:val="24"/>
        </w:rPr>
        <w:t xml:space="preserve">oduct </w:t>
      </w:r>
      <w:r w:rsidR="004601EA" w:rsidRPr="006136D1">
        <w:rPr>
          <w:rFonts w:ascii="Times New Roman" w:hAnsi="Times New Roman" w:cs="Times New Roman"/>
          <w:sz w:val="24"/>
          <w:szCs w:val="24"/>
        </w:rPr>
        <w:t>M</w:t>
      </w:r>
      <w:r w:rsidR="00B107EA" w:rsidRPr="006136D1">
        <w:rPr>
          <w:rFonts w:ascii="Times New Roman" w:hAnsi="Times New Roman" w:cs="Times New Roman"/>
          <w:sz w:val="24"/>
          <w:szCs w:val="24"/>
        </w:rPr>
        <w:t>anage</w:t>
      </w:r>
      <w:r w:rsidR="008E64E2" w:rsidRPr="006136D1">
        <w:rPr>
          <w:rFonts w:ascii="Times New Roman" w:hAnsi="Times New Roman" w:cs="Times New Roman"/>
          <w:sz w:val="24"/>
          <w:szCs w:val="24"/>
        </w:rPr>
        <w:t xml:space="preserve">ment from </w:t>
      </w:r>
      <w:r w:rsidR="009C31C2" w:rsidRPr="006136D1">
        <w:rPr>
          <w:rFonts w:ascii="Times New Roman" w:hAnsi="Times New Roman" w:cs="Times New Roman"/>
          <w:sz w:val="24"/>
          <w:szCs w:val="24"/>
        </w:rPr>
        <w:t>Case B</w:t>
      </w:r>
      <w:r w:rsidR="008E64E2" w:rsidRPr="006136D1">
        <w:rPr>
          <w:rFonts w:ascii="Times New Roman" w:hAnsi="Times New Roman" w:cs="Times New Roman"/>
          <w:sz w:val="24"/>
          <w:szCs w:val="24"/>
        </w:rPr>
        <w:t xml:space="preserve"> explains</w:t>
      </w:r>
      <w:r w:rsidR="004601EA" w:rsidRPr="006136D1">
        <w:rPr>
          <w:rFonts w:ascii="Times New Roman" w:hAnsi="Times New Roman" w:cs="Times New Roman"/>
          <w:sz w:val="24"/>
          <w:szCs w:val="24"/>
        </w:rPr>
        <w:t>:</w:t>
      </w:r>
      <w:r w:rsidR="00B107EA" w:rsidRPr="006136D1">
        <w:rPr>
          <w:rFonts w:ascii="Times New Roman" w:hAnsi="Times New Roman" w:cs="Times New Roman"/>
          <w:sz w:val="24"/>
          <w:szCs w:val="24"/>
        </w:rPr>
        <w:t xml:space="preserve"> </w:t>
      </w:r>
    </w:p>
    <w:p w14:paraId="7FF896FC" w14:textId="41C66047" w:rsidR="00B107EA" w:rsidRPr="006136D1" w:rsidRDefault="0025067F" w:rsidP="004601EA">
      <w:pPr>
        <w:suppressLineNumbers/>
        <w:spacing w:line="276" w:lineRule="auto"/>
        <w:ind w:left="720"/>
        <w:rPr>
          <w:rFonts w:ascii="Times New Roman" w:hAnsi="Times New Roman" w:cs="Times New Roman"/>
          <w:sz w:val="24"/>
          <w:szCs w:val="24"/>
        </w:rPr>
      </w:pPr>
      <w:r w:rsidRPr="006136D1">
        <w:rPr>
          <w:rFonts w:ascii="Times New Roman" w:hAnsi="Times New Roman" w:cs="Times New Roman"/>
          <w:i/>
          <w:sz w:val="24"/>
          <w:szCs w:val="24"/>
        </w:rPr>
        <w:t>W</w:t>
      </w:r>
      <w:r w:rsidR="00B107EA" w:rsidRPr="006136D1">
        <w:rPr>
          <w:rFonts w:ascii="Times New Roman" w:hAnsi="Times New Roman" w:cs="Times New Roman"/>
          <w:i/>
          <w:sz w:val="24"/>
          <w:szCs w:val="24"/>
        </w:rPr>
        <w:t>e provide a single access interface for every customer out there</w:t>
      </w:r>
      <w:r w:rsidR="00B107EA" w:rsidRPr="006136D1">
        <w:rPr>
          <w:rFonts w:ascii="Times New Roman" w:hAnsi="Times New Roman" w:cs="Times New Roman"/>
          <w:sz w:val="24"/>
          <w:szCs w:val="24"/>
        </w:rPr>
        <w:t xml:space="preserve">.  </w:t>
      </w:r>
      <w:r w:rsidR="00B107EA" w:rsidRPr="006136D1">
        <w:rPr>
          <w:rFonts w:ascii="Times New Roman" w:hAnsi="Times New Roman" w:cs="Times New Roman"/>
          <w:i/>
          <w:sz w:val="24"/>
          <w:szCs w:val="24"/>
        </w:rPr>
        <w:t>If somebody else wants something different, it’s not really possible to do it at the moment</w:t>
      </w:r>
      <w:r w:rsidR="00B107EA" w:rsidRPr="006136D1">
        <w:rPr>
          <w:rFonts w:ascii="Times New Roman" w:hAnsi="Times New Roman" w:cs="Times New Roman"/>
          <w:sz w:val="24"/>
          <w:szCs w:val="24"/>
        </w:rPr>
        <w:t>.</w:t>
      </w:r>
    </w:p>
    <w:p w14:paraId="4E364A55" w14:textId="4B0C99EA" w:rsidR="00BC0407" w:rsidRPr="006136D1" w:rsidRDefault="005A64BD"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Some </w:t>
      </w:r>
      <w:r w:rsidR="00E65353" w:rsidRPr="006136D1">
        <w:rPr>
          <w:rFonts w:ascii="Times New Roman" w:hAnsi="Times New Roman" w:cs="Times New Roman"/>
          <w:sz w:val="24"/>
          <w:szCs w:val="24"/>
        </w:rPr>
        <w:t>case firms</w:t>
      </w:r>
      <w:r w:rsidRPr="006136D1">
        <w:rPr>
          <w:rFonts w:ascii="Times New Roman" w:hAnsi="Times New Roman" w:cs="Times New Roman"/>
          <w:sz w:val="24"/>
          <w:szCs w:val="24"/>
        </w:rPr>
        <w:t xml:space="preserve"> (Cases B</w:t>
      </w:r>
      <w:r w:rsidR="00FB732C" w:rsidRPr="006136D1">
        <w:rPr>
          <w:rFonts w:ascii="Times New Roman" w:hAnsi="Times New Roman" w:cs="Times New Roman"/>
          <w:sz w:val="24"/>
          <w:szCs w:val="24"/>
        </w:rPr>
        <w:t>,</w:t>
      </w:r>
      <w:r w:rsidRPr="006136D1">
        <w:rPr>
          <w:rFonts w:ascii="Times New Roman" w:hAnsi="Times New Roman" w:cs="Times New Roman"/>
          <w:sz w:val="24"/>
          <w:szCs w:val="24"/>
        </w:rPr>
        <w:t xml:space="preserve"> D)</w:t>
      </w:r>
      <w:r w:rsidR="00B107EA" w:rsidRPr="006136D1">
        <w:rPr>
          <w:rFonts w:ascii="Times New Roman" w:hAnsi="Times New Roman" w:cs="Times New Roman"/>
          <w:sz w:val="24"/>
          <w:szCs w:val="24"/>
        </w:rPr>
        <w:t xml:space="preserve"> </w:t>
      </w:r>
      <w:r w:rsidR="00CF0BB1" w:rsidRPr="006136D1">
        <w:rPr>
          <w:rFonts w:ascii="Times New Roman" w:hAnsi="Times New Roman" w:cs="Times New Roman"/>
          <w:sz w:val="24"/>
          <w:szCs w:val="24"/>
        </w:rPr>
        <w:t>find</w:t>
      </w:r>
      <w:r w:rsidR="00B107EA" w:rsidRPr="006136D1">
        <w:rPr>
          <w:rFonts w:ascii="Times New Roman" w:hAnsi="Times New Roman" w:cs="Times New Roman"/>
          <w:sz w:val="24"/>
          <w:szCs w:val="24"/>
        </w:rPr>
        <w:t xml:space="preserve"> putting standardisation over modularity </w:t>
      </w:r>
      <w:r w:rsidR="00AC529E" w:rsidRPr="006136D1">
        <w:rPr>
          <w:rFonts w:ascii="Times New Roman" w:hAnsi="Times New Roman" w:cs="Times New Roman"/>
          <w:sz w:val="24"/>
          <w:szCs w:val="24"/>
        </w:rPr>
        <w:t>has allowed</w:t>
      </w:r>
      <w:r w:rsidR="00B107EA" w:rsidRPr="006136D1">
        <w:rPr>
          <w:rFonts w:ascii="Times New Roman" w:hAnsi="Times New Roman" w:cs="Times New Roman"/>
          <w:sz w:val="24"/>
          <w:szCs w:val="24"/>
        </w:rPr>
        <w:t xml:space="preserve"> them to mass-produce and gain quicker adoption of service</w:t>
      </w:r>
      <w:r w:rsidR="00CF0BB1" w:rsidRPr="006136D1">
        <w:rPr>
          <w:rFonts w:ascii="Times New Roman" w:hAnsi="Times New Roman" w:cs="Times New Roman"/>
          <w:sz w:val="24"/>
          <w:szCs w:val="24"/>
        </w:rPr>
        <w:t>s</w:t>
      </w:r>
      <w:r w:rsidR="00B107EA" w:rsidRPr="006136D1">
        <w:rPr>
          <w:rFonts w:ascii="Times New Roman" w:hAnsi="Times New Roman" w:cs="Times New Roman"/>
          <w:sz w:val="24"/>
          <w:szCs w:val="24"/>
        </w:rPr>
        <w:t xml:space="preserve">. Most </w:t>
      </w:r>
      <w:r w:rsidR="00E65353" w:rsidRPr="006136D1">
        <w:rPr>
          <w:rFonts w:ascii="Times New Roman" w:hAnsi="Times New Roman" w:cs="Times New Roman"/>
          <w:sz w:val="24"/>
          <w:szCs w:val="24"/>
        </w:rPr>
        <w:t>case firms</w:t>
      </w:r>
      <w:r w:rsidR="00B107EA" w:rsidRPr="006136D1">
        <w:rPr>
          <w:rFonts w:ascii="Times New Roman" w:hAnsi="Times New Roman" w:cs="Times New Roman"/>
          <w:sz w:val="24"/>
          <w:szCs w:val="24"/>
        </w:rPr>
        <w:t xml:space="preserve"> acknowledge not all their products </w:t>
      </w:r>
      <w:r w:rsidR="00BC0407" w:rsidRPr="006136D1">
        <w:rPr>
          <w:rFonts w:ascii="Times New Roman" w:hAnsi="Times New Roman" w:cs="Times New Roman"/>
          <w:sz w:val="24"/>
          <w:szCs w:val="24"/>
        </w:rPr>
        <w:t>are</w:t>
      </w:r>
      <w:r w:rsidR="00B107EA" w:rsidRPr="006136D1">
        <w:rPr>
          <w:rFonts w:ascii="Times New Roman" w:hAnsi="Times New Roman" w:cs="Times New Roman"/>
          <w:sz w:val="24"/>
          <w:szCs w:val="24"/>
        </w:rPr>
        <w:t xml:space="preserve"> service</w:t>
      </w:r>
      <w:r w:rsidR="00BC0407" w:rsidRPr="006136D1">
        <w:rPr>
          <w:rFonts w:ascii="Times New Roman" w:hAnsi="Times New Roman" w:cs="Times New Roman"/>
          <w:sz w:val="24"/>
          <w:szCs w:val="24"/>
        </w:rPr>
        <w:t>-compatible</w:t>
      </w:r>
      <w:r w:rsidR="00B107EA" w:rsidRPr="006136D1">
        <w:rPr>
          <w:rFonts w:ascii="Times New Roman" w:hAnsi="Times New Roman" w:cs="Times New Roman"/>
          <w:sz w:val="24"/>
          <w:szCs w:val="24"/>
        </w:rPr>
        <w:t xml:space="preserve">, specifically those </w:t>
      </w:r>
      <w:r w:rsidR="000911F8" w:rsidRPr="006136D1">
        <w:rPr>
          <w:rFonts w:ascii="Times New Roman" w:hAnsi="Times New Roman" w:cs="Times New Roman"/>
          <w:sz w:val="24"/>
          <w:szCs w:val="24"/>
        </w:rPr>
        <w:t>sold</w:t>
      </w:r>
      <w:r w:rsidR="00B107EA" w:rsidRPr="006136D1">
        <w:rPr>
          <w:rFonts w:ascii="Times New Roman" w:hAnsi="Times New Roman" w:cs="Times New Roman"/>
          <w:sz w:val="24"/>
          <w:szCs w:val="24"/>
        </w:rPr>
        <w:t xml:space="preserve"> prior to </w:t>
      </w:r>
      <w:r w:rsidR="00BC0407" w:rsidRPr="006136D1">
        <w:rPr>
          <w:rFonts w:ascii="Times New Roman" w:hAnsi="Times New Roman" w:cs="Times New Roman"/>
          <w:sz w:val="24"/>
          <w:szCs w:val="24"/>
        </w:rPr>
        <w:t xml:space="preserve">their </w:t>
      </w:r>
      <w:r w:rsidR="00B107EA" w:rsidRPr="006136D1">
        <w:rPr>
          <w:rFonts w:ascii="Times New Roman" w:hAnsi="Times New Roman" w:cs="Times New Roman"/>
          <w:sz w:val="24"/>
          <w:szCs w:val="24"/>
        </w:rPr>
        <w:t xml:space="preserve">decision to </w:t>
      </w:r>
      <w:r w:rsidR="000911F8" w:rsidRPr="006136D1">
        <w:rPr>
          <w:rFonts w:ascii="Times New Roman" w:hAnsi="Times New Roman" w:cs="Times New Roman"/>
          <w:sz w:val="24"/>
          <w:szCs w:val="24"/>
        </w:rPr>
        <w:t>servitize</w:t>
      </w:r>
      <w:r w:rsidR="00B107EA" w:rsidRPr="006136D1">
        <w:rPr>
          <w:rFonts w:ascii="Times New Roman" w:hAnsi="Times New Roman" w:cs="Times New Roman"/>
          <w:sz w:val="24"/>
          <w:szCs w:val="24"/>
        </w:rPr>
        <w:t xml:space="preserve">. </w:t>
      </w:r>
      <w:r w:rsidR="00BC0407" w:rsidRPr="006136D1">
        <w:rPr>
          <w:rFonts w:ascii="Times New Roman" w:hAnsi="Times New Roman" w:cs="Times New Roman"/>
          <w:sz w:val="24"/>
          <w:szCs w:val="24"/>
        </w:rPr>
        <w:t>Head of Business Transformation at Case G</w:t>
      </w:r>
      <w:r w:rsidR="000911F8" w:rsidRPr="006136D1">
        <w:rPr>
          <w:rFonts w:ascii="Times New Roman" w:hAnsi="Times New Roman" w:cs="Times New Roman"/>
          <w:sz w:val="24"/>
          <w:szCs w:val="24"/>
        </w:rPr>
        <w:t xml:space="preserve"> </w:t>
      </w:r>
      <w:r w:rsidR="00A678E5" w:rsidRPr="006136D1">
        <w:rPr>
          <w:rFonts w:ascii="Times New Roman" w:hAnsi="Times New Roman" w:cs="Times New Roman"/>
          <w:sz w:val="24"/>
          <w:szCs w:val="24"/>
        </w:rPr>
        <w:t>explains,</w:t>
      </w:r>
      <w:r w:rsidR="000911F8" w:rsidRPr="006136D1">
        <w:rPr>
          <w:rFonts w:ascii="Times New Roman" w:hAnsi="Times New Roman" w:cs="Times New Roman"/>
          <w:sz w:val="24"/>
          <w:szCs w:val="24"/>
        </w:rPr>
        <w:t xml:space="preserve"> their </w:t>
      </w:r>
      <w:r w:rsidR="00CF0BB1" w:rsidRPr="006136D1">
        <w:rPr>
          <w:rFonts w:ascii="Times New Roman" w:hAnsi="Times New Roman" w:cs="Times New Roman"/>
          <w:sz w:val="24"/>
          <w:szCs w:val="24"/>
        </w:rPr>
        <w:t xml:space="preserve">older </w:t>
      </w:r>
      <w:r w:rsidR="000911F8" w:rsidRPr="006136D1">
        <w:rPr>
          <w:rFonts w:ascii="Times New Roman" w:hAnsi="Times New Roman" w:cs="Times New Roman"/>
          <w:sz w:val="24"/>
          <w:szCs w:val="24"/>
        </w:rPr>
        <w:t xml:space="preserve">customers are now demanding service offerings, but lack of standard components </w:t>
      </w:r>
      <w:r w:rsidR="00AC529E" w:rsidRPr="006136D1">
        <w:rPr>
          <w:rFonts w:ascii="Times New Roman" w:hAnsi="Times New Roman" w:cs="Times New Roman"/>
          <w:sz w:val="24"/>
          <w:szCs w:val="24"/>
        </w:rPr>
        <w:t>(</w:t>
      </w:r>
      <w:r w:rsidR="00CF0BB1" w:rsidRPr="006136D1">
        <w:rPr>
          <w:rFonts w:ascii="Times New Roman" w:hAnsi="Times New Roman" w:cs="Times New Roman"/>
          <w:sz w:val="24"/>
          <w:szCs w:val="24"/>
        </w:rPr>
        <w:t>for</w:t>
      </w:r>
      <w:r w:rsidR="00AC529E" w:rsidRPr="006136D1">
        <w:rPr>
          <w:rFonts w:ascii="Times New Roman" w:hAnsi="Times New Roman" w:cs="Times New Roman"/>
          <w:sz w:val="24"/>
          <w:szCs w:val="24"/>
        </w:rPr>
        <w:t xml:space="preserve"> supporting services) </w:t>
      </w:r>
      <w:r w:rsidR="000911F8" w:rsidRPr="006136D1">
        <w:rPr>
          <w:rFonts w:ascii="Times New Roman" w:hAnsi="Times New Roman" w:cs="Times New Roman"/>
          <w:sz w:val="24"/>
          <w:szCs w:val="24"/>
        </w:rPr>
        <w:t>in their old</w:t>
      </w:r>
      <w:r w:rsidR="00AC529E" w:rsidRPr="006136D1">
        <w:rPr>
          <w:rFonts w:ascii="Times New Roman" w:hAnsi="Times New Roman" w:cs="Times New Roman"/>
          <w:sz w:val="24"/>
          <w:szCs w:val="24"/>
        </w:rPr>
        <w:t>er</w:t>
      </w:r>
      <w:r w:rsidR="000911F8" w:rsidRPr="006136D1">
        <w:rPr>
          <w:rFonts w:ascii="Times New Roman" w:hAnsi="Times New Roman" w:cs="Times New Roman"/>
          <w:sz w:val="24"/>
          <w:szCs w:val="24"/>
        </w:rPr>
        <w:t xml:space="preserve"> products is preventing them from catering to the</w:t>
      </w:r>
      <w:r w:rsidR="00AC529E" w:rsidRPr="006136D1">
        <w:rPr>
          <w:rFonts w:ascii="Times New Roman" w:hAnsi="Times New Roman" w:cs="Times New Roman"/>
          <w:sz w:val="24"/>
          <w:szCs w:val="24"/>
        </w:rPr>
        <w:t>ir customers’</w:t>
      </w:r>
      <w:r w:rsidR="000911F8" w:rsidRPr="006136D1">
        <w:rPr>
          <w:rFonts w:ascii="Times New Roman" w:hAnsi="Times New Roman" w:cs="Times New Roman"/>
          <w:sz w:val="24"/>
          <w:szCs w:val="24"/>
        </w:rPr>
        <w:t xml:space="preserve"> new service needs.</w:t>
      </w:r>
    </w:p>
    <w:p w14:paraId="0EA8E65F" w14:textId="296F3387" w:rsidR="00B107EA" w:rsidRPr="006136D1" w:rsidRDefault="004601EA" w:rsidP="000F4F7B">
      <w:pPr>
        <w:suppressLineNumbers/>
        <w:spacing w:before="240" w:line="276" w:lineRule="auto"/>
        <w:jc w:val="center"/>
        <w:rPr>
          <w:rFonts w:ascii="Times New Roman" w:hAnsi="Times New Roman" w:cs="Times New Roman"/>
          <w:b/>
        </w:rPr>
      </w:pPr>
      <w:r w:rsidRPr="006136D1">
        <w:rPr>
          <w:rFonts w:ascii="Times New Roman" w:hAnsi="Times New Roman" w:cs="Times New Roman"/>
          <w:b/>
        </w:rPr>
        <w:t>Table 3: Technical c</w:t>
      </w:r>
      <w:r w:rsidR="00B107EA" w:rsidRPr="006136D1">
        <w:rPr>
          <w:rFonts w:ascii="Times New Roman" w:hAnsi="Times New Roman" w:cs="Times New Roman"/>
          <w:b/>
        </w:rPr>
        <w:t>ore</w:t>
      </w:r>
    </w:p>
    <w:tbl>
      <w:tblPr>
        <w:tblStyle w:val="TableGrid"/>
        <w:tblW w:w="9209" w:type="dxa"/>
        <w:jc w:val="center"/>
        <w:tblLook w:val="04A0" w:firstRow="1" w:lastRow="0" w:firstColumn="1" w:lastColumn="0" w:noHBand="0" w:noVBand="1"/>
      </w:tblPr>
      <w:tblGrid>
        <w:gridCol w:w="1413"/>
        <w:gridCol w:w="3827"/>
        <w:gridCol w:w="3969"/>
      </w:tblGrid>
      <w:tr w:rsidR="00B107EA" w:rsidRPr="006136D1" w14:paraId="0649A0FE" w14:textId="77777777" w:rsidTr="00E50ECC">
        <w:trPr>
          <w:jc w:val="center"/>
        </w:trPr>
        <w:tc>
          <w:tcPr>
            <w:tcW w:w="1413" w:type="dxa"/>
          </w:tcPr>
          <w:p w14:paraId="009A8855" w14:textId="77777777" w:rsidR="00B107EA" w:rsidRPr="006136D1" w:rsidRDefault="00B107EA" w:rsidP="000F4F7B">
            <w:pPr>
              <w:suppressLineNumbers/>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Case Firms</w:t>
            </w:r>
          </w:p>
        </w:tc>
        <w:tc>
          <w:tcPr>
            <w:tcW w:w="3827" w:type="dxa"/>
          </w:tcPr>
          <w:p w14:paraId="436CD2BC" w14:textId="77777777" w:rsidR="00B107EA" w:rsidRPr="006136D1" w:rsidRDefault="00B107EA" w:rsidP="000F4F7B">
            <w:pPr>
              <w:suppressLineNumbers/>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Modularity (Peripheral)</w:t>
            </w:r>
          </w:p>
        </w:tc>
        <w:tc>
          <w:tcPr>
            <w:tcW w:w="3969" w:type="dxa"/>
          </w:tcPr>
          <w:p w14:paraId="40DD566E" w14:textId="77777777" w:rsidR="00B107EA" w:rsidRPr="006136D1" w:rsidRDefault="00B107EA" w:rsidP="000F4F7B">
            <w:pPr>
              <w:suppressLineNumbers/>
              <w:spacing w:line="276" w:lineRule="auto"/>
              <w:jc w:val="center"/>
              <w:rPr>
                <w:rFonts w:ascii="Times New Roman" w:hAnsi="Times New Roman" w:cs="Times New Roman"/>
                <w:b/>
                <w:sz w:val="18"/>
                <w:szCs w:val="18"/>
              </w:rPr>
            </w:pPr>
            <w:r w:rsidRPr="006136D1">
              <w:rPr>
                <w:rFonts w:ascii="Times New Roman" w:hAnsi="Times New Roman" w:cs="Times New Roman"/>
                <w:b/>
                <w:sz w:val="18"/>
                <w:szCs w:val="18"/>
              </w:rPr>
              <w:t>Standardisation (Core)</w:t>
            </w:r>
          </w:p>
        </w:tc>
      </w:tr>
      <w:tr w:rsidR="00B107EA" w:rsidRPr="006136D1" w14:paraId="03918502" w14:textId="77777777" w:rsidTr="00E50ECC">
        <w:trPr>
          <w:jc w:val="center"/>
        </w:trPr>
        <w:tc>
          <w:tcPr>
            <w:tcW w:w="1413" w:type="dxa"/>
          </w:tcPr>
          <w:p w14:paraId="51B1DA62" w14:textId="099C1BC7" w:rsidR="00B107EA" w:rsidRPr="006136D1" w:rsidRDefault="00F73BAA"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A</w:t>
            </w:r>
            <w:r w:rsidR="00B107EA" w:rsidRPr="006136D1">
              <w:rPr>
                <w:rFonts w:ascii="Times New Roman" w:hAnsi="Times New Roman" w:cs="Times New Roman"/>
                <w:sz w:val="18"/>
                <w:szCs w:val="18"/>
              </w:rPr>
              <w:t xml:space="preserve"> </w:t>
            </w:r>
          </w:p>
        </w:tc>
        <w:tc>
          <w:tcPr>
            <w:tcW w:w="3827" w:type="dxa"/>
          </w:tcPr>
          <w:p w14:paraId="2F13BE97" w14:textId="43545707" w:rsidR="00B107EA" w:rsidRPr="006136D1" w:rsidRDefault="00B107EA" w:rsidP="004601EA">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Design processes, both internally and with the agencies including capability-based flexible offerings for different customers</w:t>
            </w:r>
          </w:p>
        </w:tc>
        <w:tc>
          <w:tcPr>
            <w:tcW w:w="3969" w:type="dxa"/>
          </w:tcPr>
          <w:p w14:paraId="23836A4B"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Hardware, GPRS for connecting to the cloud, and other remote monitoring components</w:t>
            </w:r>
          </w:p>
        </w:tc>
      </w:tr>
      <w:tr w:rsidR="00B107EA" w:rsidRPr="006136D1" w14:paraId="6C28B83B" w14:textId="77777777" w:rsidTr="00E50ECC">
        <w:trPr>
          <w:jc w:val="center"/>
        </w:trPr>
        <w:tc>
          <w:tcPr>
            <w:tcW w:w="1413" w:type="dxa"/>
          </w:tcPr>
          <w:p w14:paraId="00A85554" w14:textId="5F109954" w:rsidR="00B107EA"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B</w:t>
            </w:r>
          </w:p>
        </w:tc>
        <w:tc>
          <w:tcPr>
            <w:tcW w:w="3827" w:type="dxa"/>
          </w:tcPr>
          <w:p w14:paraId="54DE2273"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shd w:val="clear" w:color="auto" w:fill="FFFFFF"/>
              </w:rPr>
              <w:t>Bare minimum – customers can customise parameter-view on dashboards</w:t>
            </w:r>
          </w:p>
        </w:tc>
        <w:tc>
          <w:tcPr>
            <w:tcW w:w="3969" w:type="dxa"/>
          </w:tcPr>
          <w:p w14:paraId="68DC72B0" w14:textId="51685259" w:rsidR="00B107EA" w:rsidRPr="006136D1" w:rsidRDefault="00B107EA" w:rsidP="00916BD0">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Off-the-shelf dashboards, cloud-enabled printers, and other remote monitoring components</w:t>
            </w:r>
          </w:p>
        </w:tc>
      </w:tr>
      <w:tr w:rsidR="00B107EA" w:rsidRPr="006136D1" w14:paraId="4B960ABC" w14:textId="77777777" w:rsidTr="00E50ECC">
        <w:trPr>
          <w:jc w:val="center"/>
        </w:trPr>
        <w:tc>
          <w:tcPr>
            <w:tcW w:w="1413" w:type="dxa"/>
          </w:tcPr>
          <w:p w14:paraId="713097A8" w14:textId="0B31FACE" w:rsidR="00B107EA"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C</w:t>
            </w:r>
          </w:p>
        </w:tc>
        <w:tc>
          <w:tcPr>
            <w:tcW w:w="3827" w:type="dxa"/>
          </w:tcPr>
          <w:p w14:paraId="7036FB58" w14:textId="199ACED1" w:rsidR="00B107EA" w:rsidRPr="006136D1" w:rsidRDefault="00B107EA" w:rsidP="00916BD0">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No traces of modularity found – still in exploratory stages of understanding how much data customers want, and its value to them</w:t>
            </w:r>
          </w:p>
        </w:tc>
        <w:tc>
          <w:tcPr>
            <w:tcW w:w="3969" w:type="dxa"/>
          </w:tcPr>
          <w:p w14:paraId="08554DCB"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Telematics box and associated remote monitoring components</w:t>
            </w:r>
          </w:p>
        </w:tc>
      </w:tr>
      <w:tr w:rsidR="00B107EA" w:rsidRPr="006136D1" w14:paraId="0C2595D1" w14:textId="77777777" w:rsidTr="00E50ECC">
        <w:trPr>
          <w:jc w:val="center"/>
        </w:trPr>
        <w:tc>
          <w:tcPr>
            <w:tcW w:w="1413" w:type="dxa"/>
          </w:tcPr>
          <w:p w14:paraId="5626ABA8" w14:textId="64F2759D" w:rsidR="00B107EA"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D</w:t>
            </w:r>
          </w:p>
        </w:tc>
        <w:tc>
          <w:tcPr>
            <w:tcW w:w="3827" w:type="dxa"/>
          </w:tcPr>
          <w:p w14:paraId="2494324F" w14:textId="6082DF28" w:rsidR="00B107EA" w:rsidRPr="006136D1" w:rsidRDefault="00B107EA" w:rsidP="004601EA">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Bare minimum – in exploratory phase of offering customer segment</w:t>
            </w:r>
            <w:r w:rsidR="004601EA" w:rsidRPr="006136D1">
              <w:rPr>
                <w:rFonts w:ascii="Times New Roman" w:hAnsi="Times New Roman" w:cs="Times New Roman"/>
                <w:sz w:val="18"/>
                <w:szCs w:val="18"/>
              </w:rPr>
              <w:t>-</w:t>
            </w:r>
            <w:r w:rsidRPr="006136D1">
              <w:rPr>
                <w:rFonts w:ascii="Times New Roman" w:hAnsi="Times New Roman" w:cs="Times New Roman"/>
                <w:sz w:val="18"/>
                <w:szCs w:val="18"/>
              </w:rPr>
              <w:t>based customisation</w:t>
            </w:r>
          </w:p>
        </w:tc>
        <w:tc>
          <w:tcPr>
            <w:tcW w:w="3969" w:type="dxa"/>
          </w:tcPr>
          <w:p w14:paraId="645AD837"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Regular payment service plan, and remote monitoring components</w:t>
            </w:r>
          </w:p>
        </w:tc>
      </w:tr>
      <w:tr w:rsidR="00B107EA" w:rsidRPr="006136D1" w14:paraId="4D5F84AA" w14:textId="77777777" w:rsidTr="00E50ECC">
        <w:trPr>
          <w:jc w:val="center"/>
        </w:trPr>
        <w:tc>
          <w:tcPr>
            <w:tcW w:w="1413" w:type="dxa"/>
          </w:tcPr>
          <w:p w14:paraId="18F1329E" w14:textId="03D648FF" w:rsidR="00B107EA"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E</w:t>
            </w:r>
            <w:r w:rsidR="00B107EA" w:rsidRPr="006136D1">
              <w:rPr>
                <w:rFonts w:ascii="Times New Roman" w:hAnsi="Times New Roman" w:cs="Times New Roman"/>
                <w:sz w:val="18"/>
                <w:szCs w:val="18"/>
              </w:rPr>
              <w:t xml:space="preserve"> </w:t>
            </w:r>
          </w:p>
        </w:tc>
        <w:tc>
          <w:tcPr>
            <w:tcW w:w="3827" w:type="dxa"/>
          </w:tcPr>
          <w:p w14:paraId="782F9A02"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Customised reporting with specific machine alerts based on customer requests for parameters not available via the standard dashboard</w:t>
            </w:r>
          </w:p>
        </w:tc>
        <w:tc>
          <w:tcPr>
            <w:tcW w:w="3969" w:type="dxa"/>
          </w:tcPr>
          <w:p w14:paraId="55342AEC"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Dial in, SIM card and associated remote monitoring components</w:t>
            </w:r>
          </w:p>
        </w:tc>
      </w:tr>
      <w:tr w:rsidR="00B107EA" w:rsidRPr="006136D1" w14:paraId="4E0D3752" w14:textId="77777777" w:rsidTr="00E50ECC">
        <w:trPr>
          <w:jc w:val="center"/>
        </w:trPr>
        <w:tc>
          <w:tcPr>
            <w:tcW w:w="1413" w:type="dxa"/>
          </w:tcPr>
          <w:p w14:paraId="64713AEF" w14:textId="74AE9F77" w:rsidR="00B107EA"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F</w:t>
            </w:r>
          </w:p>
        </w:tc>
        <w:tc>
          <w:tcPr>
            <w:tcW w:w="3827" w:type="dxa"/>
          </w:tcPr>
          <w:p w14:paraId="66EEC01C"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 xml:space="preserve">Based on complexity of the offering, flexibility in resources and customer support </w:t>
            </w:r>
          </w:p>
        </w:tc>
        <w:tc>
          <w:tcPr>
            <w:tcW w:w="3969" w:type="dxa"/>
          </w:tcPr>
          <w:p w14:paraId="704CD17A"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Remote monitoring components</w:t>
            </w:r>
          </w:p>
        </w:tc>
      </w:tr>
      <w:tr w:rsidR="00B107EA" w:rsidRPr="006136D1" w14:paraId="4FCC2BE5" w14:textId="77777777" w:rsidTr="00E50ECC">
        <w:trPr>
          <w:jc w:val="center"/>
        </w:trPr>
        <w:tc>
          <w:tcPr>
            <w:tcW w:w="1413" w:type="dxa"/>
          </w:tcPr>
          <w:p w14:paraId="6C102452" w14:textId="1B185269" w:rsidR="00B107EA"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G</w:t>
            </w:r>
          </w:p>
        </w:tc>
        <w:tc>
          <w:tcPr>
            <w:tcW w:w="3827" w:type="dxa"/>
          </w:tcPr>
          <w:p w14:paraId="424E4E55"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Dealers undertake commercial customisation only in cases of substantial market potential</w:t>
            </w:r>
          </w:p>
        </w:tc>
        <w:tc>
          <w:tcPr>
            <w:tcW w:w="3969" w:type="dxa"/>
          </w:tcPr>
          <w:p w14:paraId="511FE620" w14:textId="77777777" w:rsidR="00B107EA" w:rsidRPr="006136D1" w:rsidRDefault="00B107EA"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Telematics box, sensors and associated remote monitoring components</w:t>
            </w:r>
          </w:p>
        </w:tc>
      </w:tr>
    </w:tbl>
    <w:p w14:paraId="3B2061C3" w14:textId="6B5E0654" w:rsidR="00A621F8" w:rsidRPr="006136D1" w:rsidRDefault="00A621F8" w:rsidP="00A621F8">
      <w:pPr>
        <w:spacing w:before="240"/>
        <w:jc w:val="both"/>
        <w:rPr>
          <w:rFonts w:ascii="Times New Roman" w:hAnsi="Times New Roman" w:cs="Times New Roman"/>
          <w:sz w:val="24"/>
          <w:szCs w:val="24"/>
        </w:rPr>
      </w:pPr>
      <w:r w:rsidRPr="006136D1">
        <w:rPr>
          <w:rFonts w:ascii="Times New Roman" w:hAnsi="Times New Roman" w:cs="Times New Roman"/>
          <w:sz w:val="24"/>
          <w:szCs w:val="24"/>
        </w:rPr>
        <w:t xml:space="preserve">In </w:t>
      </w:r>
      <w:r w:rsidR="009A4FB0" w:rsidRPr="006136D1">
        <w:rPr>
          <w:rFonts w:ascii="Times New Roman" w:hAnsi="Times New Roman" w:cs="Times New Roman"/>
          <w:sz w:val="24"/>
          <w:szCs w:val="24"/>
        </w:rPr>
        <w:t>summary</w:t>
      </w:r>
      <w:r w:rsidRPr="006136D1">
        <w:rPr>
          <w:rFonts w:ascii="Times New Roman" w:hAnsi="Times New Roman" w:cs="Times New Roman"/>
          <w:sz w:val="24"/>
          <w:szCs w:val="24"/>
        </w:rPr>
        <w:t>, our findings suggest that manufacturers w</w:t>
      </w:r>
      <w:r w:rsidR="00253128" w:rsidRPr="006136D1">
        <w:rPr>
          <w:rFonts w:ascii="Times New Roman" w:hAnsi="Times New Roman" w:cs="Times New Roman"/>
          <w:sz w:val="24"/>
          <w:szCs w:val="24"/>
        </w:rPr>
        <w:t>ith</w:t>
      </w:r>
      <w:r w:rsidRPr="006136D1">
        <w:rPr>
          <w:rFonts w:ascii="Times New Roman" w:hAnsi="Times New Roman" w:cs="Times New Roman"/>
          <w:sz w:val="24"/>
          <w:szCs w:val="24"/>
        </w:rPr>
        <w:t xml:space="preserve"> a portfolio of diverse product and</w:t>
      </w:r>
      <w:r w:rsidR="00253128" w:rsidRPr="006136D1">
        <w:rPr>
          <w:rFonts w:ascii="Times New Roman" w:hAnsi="Times New Roman" w:cs="Times New Roman"/>
          <w:sz w:val="24"/>
          <w:szCs w:val="24"/>
        </w:rPr>
        <w:t xml:space="preserve"> service offerings, and</w:t>
      </w:r>
      <w:r w:rsidRPr="006136D1">
        <w:rPr>
          <w:rFonts w:ascii="Times New Roman" w:hAnsi="Times New Roman" w:cs="Times New Roman"/>
          <w:sz w:val="24"/>
          <w:szCs w:val="24"/>
        </w:rPr>
        <w:t xml:space="preserve"> diverse customer segments will place more emphasi</w:t>
      </w:r>
      <w:r w:rsidR="00253128" w:rsidRPr="006136D1">
        <w:rPr>
          <w:rFonts w:ascii="Times New Roman" w:hAnsi="Times New Roman" w:cs="Times New Roman"/>
          <w:sz w:val="24"/>
          <w:szCs w:val="24"/>
        </w:rPr>
        <w:t>s on the modularity principles.</w:t>
      </w:r>
      <w:r w:rsidRPr="006136D1">
        <w:rPr>
          <w:rFonts w:ascii="Times New Roman" w:hAnsi="Times New Roman" w:cs="Times New Roman"/>
          <w:sz w:val="24"/>
          <w:szCs w:val="24"/>
        </w:rPr>
        <w:t xml:space="preserve"> </w:t>
      </w:r>
      <w:r w:rsidR="00253128" w:rsidRPr="006136D1">
        <w:rPr>
          <w:rFonts w:ascii="Times New Roman" w:hAnsi="Times New Roman" w:cs="Times New Roman"/>
          <w:sz w:val="24"/>
          <w:szCs w:val="24"/>
        </w:rPr>
        <w:t>Additionally, manufacturers</w:t>
      </w:r>
      <w:r w:rsidRPr="006136D1">
        <w:rPr>
          <w:rFonts w:ascii="Times New Roman" w:hAnsi="Times New Roman" w:cs="Times New Roman"/>
          <w:sz w:val="24"/>
          <w:szCs w:val="24"/>
        </w:rPr>
        <w:t xml:space="preserve"> </w:t>
      </w:r>
      <w:r w:rsidR="00253128" w:rsidRPr="006136D1">
        <w:rPr>
          <w:rFonts w:ascii="Times New Roman" w:hAnsi="Times New Roman" w:cs="Times New Roman"/>
          <w:sz w:val="24"/>
          <w:szCs w:val="24"/>
        </w:rPr>
        <w:t xml:space="preserve">with increasing customer demand for services, specifically </w:t>
      </w:r>
      <w:r w:rsidRPr="006136D1">
        <w:rPr>
          <w:rFonts w:ascii="Times New Roman" w:hAnsi="Times New Roman" w:cs="Times New Roman"/>
          <w:sz w:val="24"/>
          <w:szCs w:val="24"/>
        </w:rPr>
        <w:t>targeting faster, widespread installation of parts and components at customer sites to support advanced service</w:t>
      </w:r>
      <w:r w:rsidR="003F15E1">
        <w:rPr>
          <w:rFonts w:ascii="Times New Roman" w:hAnsi="Times New Roman" w:cs="Times New Roman"/>
          <w:sz w:val="24"/>
          <w:szCs w:val="24"/>
        </w:rPr>
        <w:t>s</w:t>
      </w:r>
      <w:r w:rsidR="00253128" w:rsidRPr="006136D1">
        <w:rPr>
          <w:rFonts w:ascii="Times New Roman" w:hAnsi="Times New Roman" w:cs="Times New Roman"/>
          <w:sz w:val="24"/>
          <w:szCs w:val="24"/>
        </w:rPr>
        <w:t xml:space="preserve"> </w:t>
      </w:r>
      <w:r w:rsidRPr="006136D1">
        <w:rPr>
          <w:rFonts w:ascii="Times New Roman" w:hAnsi="Times New Roman" w:cs="Times New Roman"/>
          <w:sz w:val="24"/>
          <w:szCs w:val="24"/>
        </w:rPr>
        <w:t>will place more emphasis on the standardisation principles.</w:t>
      </w:r>
    </w:p>
    <w:p w14:paraId="58F8476B" w14:textId="2F376F7B" w:rsidR="00B95B8E" w:rsidRPr="006136D1" w:rsidRDefault="00FD5508" w:rsidP="000F4F7B">
      <w:pPr>
        <w:pStyle w:val="Heading2"/>
        <w:spacing w:before="240" w:line="276" w:lineRule="auto"/>
      </w:pPr>
      <w:r w:rsidRPr="006136D1">
        <w:lastRenderedPageBreak/>
        <w:t xml:space="preserve"> </w:t>
      </w:r>
      <w:r w:rsidR="00577171" w:rsidRPr="006136D1">
        <w:t>Key actors</w:t>
      </w:r>
      <w:r w:rsidR="00D80AE1" w:rsidRPr="006136D1">
        <w:t xml:space="preserve"> of a </w:t>
      </w:r>
      <w:r w:rsidR="006B15A0" w:rsidRPr="006136D1">
        <w:t>servitization</w:t>
      </w:r>
      <w:r w:rsidR="00D80AE1" w:rsidRPr="006136D1">
        <w:t xml:space="preserve">-based </w:t>
      </w:r>
      <w:r w:rsidR="00253B84" w:rsidRPr="006136D1">
        <w:t xml:space="preserve">platform </w:t>
      </w:r>
      <w:r w:rsidR="00D80AE1" w:rsidRPr="006136D1">
        <w:t>ecosystem</w:t>
      </w:r>
    </w:p>
    <w:p w14:paraId="47D8A82A" w14:textId="0061E570" w:rsidR="00D80AE1" w:rsidRPr="006136D1" w:rsidRDefault="00BC0407" w:rsidP="000F4F7B">
      <w:pPr>
        <w:spacing w:before="240" w:line="276" w:lineRule="auto"/>
        <w:jc w:val="both"/>
        <w:rPr>
          <w:rFonts w:ascii="Times New Roman" w:hAnsi="Times New Roman" w:cs="Times New Roman"/>
          <w:i/>
          <w:sz w:val="24"/>
          <w:szCs w:val="24"/>
        </w:rPr>
      </w:pPr>
      <w:r w:rsidRPr="006136D1">
        <w:rPr>
          <w:rFonts w:ascii="Times New Roman" w:hAnsi="Times New Roman" w:cs="Times New Roman"/>
          <w:sz w:val="24"/>
          <w:szCs w:val="24"/>
        </w:rPr>
        <w:t>To gain insights into the</w:t>
      </w:r>
      <w:r w:rsidR="000E3FE9" w:rsidRPr="006136D1">
        <w:rPr>
          <w:rFonts w:ascii="Times New Roman" w:hAnsi="Times New Roman" w:cs="Times New Roman"/>
          <w:sz w:val="24"/>
          <w:szCs w:val="24"/>
        </w:rPr>
        <w:t xml:space="preserve"> </w:t>
      </w:r>
      <w:r w:rsidR="00A23ED2" w:rsidRPr="006136D1">
        <w:rPr>
          <w:rFonts w:ascii="Times New Roman" w:hAnsi="Times New Roman" w:cs="Times New Roman"/>
          <w:sz w:val="24"/>
          <w:szCs w:val="24"/>
        </w:rPr>
        <w:t>platform owners, complementors and users</w:t>
      </w:r>
      <w:r w:rsidRPr="006136D1">
        <w:rPr>
          <w:rFonts w:ascii="Times New Roman" w:hAnsi="Times New Roman" w:cs="Times New Roman"/>
          <w:sz w:val="24"/>
          <w:szCs w:val="24"/>
        </w:rPr>
        <w:t xml:space="preserve"> </w:t>
      </w:r>
      <w:r w:rsidR="00DE732C" w:rsidRPr="006136D1">
        <w:rPr>
          <w:rFonts w:ascii="Times New Roman" w:hAnsi="Times New Roman" w:cs="Times New Roman"/>
          <w:sz w:val="24"/>
          <w:szCs w:val="24"/>
        </w:rPr>
        <w:t xml:space="preserve">of </w:t>
      </w:r>
      <w:r w:rsidRPr="006136D1">
        <w:rPr>
          <w:rFonts w:ascii="Times New Roman" w:hAnsi="Times New Roman" w:cs="Times New Roman"/>
          <w:sz w:val="24"/>
          <w:szCs w:val="24"/>
        </w:rPr>
        <w:t xml:space="preserve">a </w:t>
      </w:r>
      <w:r w:rsidR="00FB732C" w:rsidRPr="006136D1">
        <w:rPr>
          <w:rFonts w:ascii="Times New Roman" w:hAnsi="Times New Roman" w:cs="Times New Roman"/>
          <w:sz w:val="24"/>
          <w:szCs w:val="24"/>
        </w:rPr>
        <w:t xml:space="preserve">servitization-based </w:t>
      </w:r>
      <w:r w:rsidRPr="006136D1">
        <w:rPr>
          <w:rFonts w:ascii="Times New Roman" w:hAnsi="Times New Roman" w:cs="Times New Roman"/>
          <w:sz w:val="24"/>
          <w:szCs w:val="24"/>
        </w:rPr>
        <w:t>PE, we asked</w:t>
      </w:r>
      <w:r w:rsidR="00F54EB6" w:rsidRPr="006136D1">
        <w:rPr>
          <w:rFonts w:ascii="Times New Roman" w:hAnsi="Times New Roman" w:cs="Times New Roman"/>
          <w:sz w:val="24"/>
          <w:szCs w:val="24"/>
        </w:rPr>
        <w:t xml:space="preserve">, </w:t>
      </w:r>
      <w:r w:rsidR="00F54EB6" w:rsidRPr="006136D1">
        <w:rPr>
          <w:rFonts w:ascii="Times New Roman" w:hAnsi="Times New Roman" w:cs="Times New Roman"/>
          <w:i/>
          <w:iCs/>
          <w:sz w:val="24"/>
          <w:szCs w:val="24"/>
        </w:rPr>
        <w:t>RQ2:</w:t>
      </w:r>
      <w:r w:rsidR="000E3FE9" w:rsidRPr="006136D1">
        <w:rPr>
          <w:rFonts w:ascii="Times New Roman" w:hAnsi="Times New Roman" w:cs="Times New Roman"/>
          <w:sz w:val="24"/>
          <w:szCs w:val="24"/>
        </w:rPr>
        <w:t xml:space="preserve"> </w:t>
      </w:r>
      <w:r w:rsidR="004601EA" w:rsidRPr="006136D1">
        <w:rPr>
          <w:rFonts w:ascii="Times New Roman" w:hAnsi="Times New Roman" w:cs="Times New Roman"/>
          <w:i/>
          <w:sz w:val="24"/>
          <w:szCs w:val="24"/>
        </w:rPr>
        <w:t>H</w:t>
      </w:r>
      <w:r w:rsidR="00F8332A" w:rsidRPr="006136D1">
        <w:rPr>
          <w:rFonts w:ascii="Times New Roman" w:hAnsi="Times New Roman" w:cs="Times New Roman"/>
          <w:i/>
          <w:sz w:val="24"/>
          <w:szCs w:val="24"/>
        </w:rPr>
        <w:t xml:space="preserve">ow </w:t>
      </w:r>
      <w:r w:rsidR="00F54EB6" w:rsidRPr="006136D1">
        <w:rPr>
          <w:rFonts w:ascii="Times New Roman" w:hAnsi="Times New Roman" w:cs="Times New Roman"/>
          <w:i/>
          <w:sz w:val="24"/>
          <w:szCs w:val="24"/>
        </w:rPr>
        <w:t xml:space="preserve">do </w:t>
      </w:r>
      <w:r w:rsidR="00F8332A" w:rsidRPr="006136D1">
        <w:rPr>
          <w:rFonts w:ascii="Times New Roman" w:hAnsi="Times New Roman" w:cs="Times New Roman"/>
          <w:i/>
          <w:sz w:val="24"/>
          <w:szCs w:val="24"/>
        </w:rPr>
        <w:t>manufacturers define the roles of key actors</w:t>
      </w:r>
      <w:r w:rsidR="00C43CFD" w:rsidRPr="006136D1">
        <w:rPr>
          <w:rFonts w:ascii="Times New Roman" w:hAnsi="Times New Roman" w:cs="Times New Roman"/>
          <w:i/>
          <w:sz w:val="24"/>
          <w:szCs w:val="24"/>
        </w:rPr>
        <w:t>,</w:t>
      </w:r>
      <w:r w:rsidR="00F8332A" w:rsidRPr="006136D1">
        <w:rPr>
          <w:rFonts w:ascii="Times New Roman" w:hAnsi="Times New Roman" w:cs="Times New Roman"/>
          <w:i/>
          <w:sz w:val="24"/>
          <w:szCs w:val="24"/>
        </w:rPr>
        <w:t xml:space="preserve"> essential for the development and delivery of advanced </w:t>
      </w:r>
      <w:r w:rsidR="00C43CFD" w:rsidRPr="006136D1">
        <w:rPr>
          <w:rFonts w:ascii="Times New Roman" w:hAnsi="Times New Roman" w:cs="Times New Roman"/>
          <w:i/>
          <w:sz w:val="24"/>
          <w:szCs w:val="24"/>
        </w:rPr>
        <w:t>services</w:t>
      </w:r>
      <w:r w:rsidR="004601EA" w:rsidRPr="006136D1">
        <w:rPr>
          <w:rFonts w:ascii="Times New Roman" w:hAnsi="Times New Roman" w:cs="Times New Roman"/>
          <w:i/>
          <w:sz w:val="24"/>
          <w:szCs w:val="24"/>
        </w:rPr>
        <w:t>?</w:t>
      </w:r>
      <w:r w:rsidR="000E3FE9" w:rsidRPr="006136D1">
        <w:rPr>
          <w:rFonts w:ascii="Times New Roman" w:hAnsi="Times New Roman" w:cs="Times New Roman"/>
          <w:sz w:val="24"/>
          <w:szCs w:val="24"/>
        </w:rPr>
        <w:t xml:space="preserve"> </w:t>
      </w:r>
      <w:r w:rsidR="00DE732C" w:rsidRPr="006136D1">
        <w:rPr>
          <w:rFonts w:ascii="Times New Roman" w:hAnsi="Times New Roman" w:cs="Times New Roman"/>
          <w:sz w:val="24"/>
          <w:szCs w:val="24"/>
        </w:rPr>
        <w:t>Here,</w:t>
      </w:r>
      <w:r w:rsidR="00D80AE1" w:rsidRPr="006136D1">
        <w:rPr>
          <w:rFonts w:ascii="Times New Roman" w:hAnsi="Times New Roman" w:cs="Times New Roman"/>
          <w:sz w:val="24"/>
          <w:szCs w:val="24"/>
        </w:rPr>
        <w:t xml:space="preserve"> our </w:t>
      </w:r>
      <w:r w:rsidR="00E65353" w:rsidRPr="006136D1">
        <w:rPr>
          <w:rFonts w:ascii="Times New Roman" w:hAnsi="Times New Roman" w:cs="Times New Roman"/>
          <w:sz w:val="24"/>
          <w:szCs w:val="24"/>
        </w:rPr>
        <w:t>case firms</w:t>
      </w:r>
      <w:r w:rsidR="00D80AE1" w:rsidRPr="006136D1">
        <w:rPr>
          <w:rFonts w:ascii="Times New Roman" w:hAnsi="Times New Roman" w:cs="Times New Roman"/>
          <w:sz w:val="24"/>
          <w:szCs w:val="24"/>
        </w:rPr>
        <w:t xml:space="preserve"> </w:t>
      </w:r>
      <w:r w:rsidR="00DE732C" w:rsidRPr="006136D1">
        <w:rPr>
          <w:rFonts w:ascii="Times New Roman" w:hAnsi="Times New Roman" w:cs="Times New Roman"/>
          <w:sz w:val="24"/>
          <w:szCs w:val="24"/>
        </w:rPr>
        <w:t>are</w:t>
      </w:r>
      <w:r w:rsidR="00D80AE1" w:rsidRPr="006136D1">
        <w:rPr>
          <w:rFonts w:ascii="Times New Roman" w:hAnsi="Times New Roman" w:cs="Times New Roman"/>
          <w:sz w:val="24"/>
          <w:szCs w:val="24"/>
        </w:rPr>
        <w:t xml:space="preserve"> the platform </w:t>
      </w:r>
      <w:r w:rsidR="0039339A" w:rsidRPr="006136D1">
        <w:rPr>
          <w:rFonts w:ascii="Times New Roman" w:hAnsi="Times New Roman" w:cs="Times New Roman"/>
          <w:sz w:val="24"/>
          <w:szCs w:val="24"/>
        </w:rPr>
        <w:t>owners</w:t>
      </w:r>
      <w:r w:rsidR="00D80AE1" w:rsidRPr="006136D1">
        <w:rPr>
          <w:rFonts w:ascii="Times New Roman" w:hAnsi="Times New Roman" w:cs="Times New Roman"/>
          <w:sz w:val="24"/>
          <w:szCs w:val="24"/>
        </w:rPr>
        <w:t xml:space="preserve"> as they </w:t>
      </w:r>
      <w:r w:rsidR="00C43CFD" w:rsidRPr="006136D1">
        <w:rPr>
          <w:rFonts w:ascii="Times New Roman" w:hAnsi="Times New Roman" w:cs="Times New Roman"/>
          <w:sz w:val="24"/>
          <w:szCs w:val="24"/>
        </w:rPr>
        <w:t>design and manage</w:t>
      </w:r>
      <w:r w:rsidR="00D80AE1" w:rsidRPr="006136D1">
        <w:rPr>
          <w:rFonts w:ascii="Times New Roman" w:hAnsi="Times New Roman" w:cs="Times New Roman"/>
          <w:sz w:val="24"/>
          <w:szCs w:val="24"/>
        </w:rPr>
        <w:t xml:space="preserve"> service offerings</w:t>
      </w:r>
      <w:r w:rsidR="00DE732C" w:rsidRPr="006136D1">
        <w:rPr>
          <w:rFonts w:ascii="Times New Roman" w:hAnsi="Times New Roman" w:cs="Times New Roman"/>
          <w:sz w:val="24"/>
          <w:szCs w:val="24"/>
        </w:rPr>
        <w:t>.</w:t>
      </w:r>
      <w:r w:rsidR="00E3621E" w:rsidRPr="006136D1">
        <w:rPr>
          <w:rFonts w:ascii="Times New Roman" w:hAnsi="Times New Roman" w:cs="Times New Roman"/>
          <w:sz w:val="24"/>
          <w:szCs w:val="24"/>
        </w:rPr>
        <w:t xml:space="preserve"> </w:t>
      </w:r>
      <w:r w:rsidR="00DE732C" w:rsidRPr="006136D1">
        <w:rPr>
          <w:rFonts w:ascii="Times New Roman" w:hAnsi="Times New Roman" w:cs="Times New Roman"/>
          <w:sz w:val="24"/>
          <w:szCs w:val="24"/>
        </w:rPr>
        <w:t>We</w:t>
      </w:r>
      <w:r w:rsidR="00D80AE1" w:rsidRPr="006136D1">
        <w:rPr>
          <w:rFonts w:ascii="Times New Roman" w:hAnsi="Times New Roman" w:cs="Times New Roman"/>
          <w:sz w:val="24"/>
          <w:szCs w:val="24"/>
        </w:rPr>
        <w:t xml:space="preserve"> </w:t>
      </w:r>
      <w:r w:rsidR="00E3621E" w:rsidRPr="006136D1">
        <w:rPr>
          <w:rFonts w:ascii="Times New Roman" w:hAnsi="Times New Roman" w:cs="Times New Roman"/>
          <w:sz w:val="24"/>
          <w:szCs w:val="24"/>
        </w:rPr>
        <w:t>list</w:t>
      </w:r>
      <w:r w:rsidR="00507DBA" w:rsidRPr="006136D1">
        <w:rPr>
          <w:rFonts w:ascii="Times New Roman" w:hAnsi="Times New Roman" w:cs="Times New Roman"/>
          <w:sz w:val="24"/>
          <w:szCs w:val="24"/>
        </w:rPr>
        <w:t xml:space="preserve"> </w:t>
      </w:r>
      <w:r w:rsidR="009F55A3" w:rsidRPr="006136D1">
        <w:rPr>
          <w:rFonts w:ascii="Times New Roman" w:hAnsi="Times New Roman" w:cs="Times New Roman"/>
          <w:sz w:val="24"/>
          <w:szCs w:val="24"/>
        </w:rPr>
        <w:t>key personnel</w:t>
      </w:r>
      <w:r w:rsidR="003F15E1">
        <w:rPr>
          <w:rFonts w:ascii="Times New Roman" w:hAnsi="Times New Roman" w:cs="Times New Roman"/>
          <w:sz w:val="24"/>
          <w:szCs w:val="24"/>
        </w:rPr>
        <w:t>,</w:t>
      </w:r>
      <w:r w:rsidR="00D80AE1" w:rsidRPr="006136D1">
        <w:rPr>
          <w:rFonts w:ascii="Times New Roman" w:hAnsi="Times New Roman" w:cs="Times New Roman"/>
          <w:sz w:val="24"/>
          <w:szCs w:val="24"/>
        </w:rPr>
        <w:t xml:space="preserve"> who assume ownership of </w:t>
      </w:r>
      <w:r w:rsidR="00FB732C" w:rsidRPr="006136D1">
        <w:rPr>
          <w:rFonts w:ascii="Times New Roman" w:hAnsi="Times New Roman" w:cs="Times New Roman"/>
          <w:sz w:val="24"/>
          <w:szCs w:val="24"/>
        </w:rPr>
        <w:t>such</w:t>
      </w:r>
      <w:r w:rsidR="00507DBA" w:rsidRPr="006136D1">
        <w:rPr>
          <w:rFonts w:ascii="Times New Roman" w:hAnsi="Times New Roman" w:cs="Times New Roman"/>
          <w:sz w:val="24"/>
          <w:szCs w:val="24"/>
        </w:rPr>
        <w:t xml:space="preserve"> </w:t>
      </w:r>
      <w:r w:rsidR="00FB732C" w:rsidRPr="006136D1">
        <w:rPr>
          <w:rFonts w:ascii="Times New Roman" w:hAnsi="Times New Roman" w:cs="Times New Roman"/>
          <w:sz w:val="24"/>
          <w:szCs w:val="24"/>
        </w:rPr>
        <w:t xml:space="preserve">servitization-based </w:t>
      </w:r>
      <w:r w:rsidR="00507DBA" w:rsidRPr="006136D1">
        <w:rPr>
          <w:rFonts w:ascii="Times New Roman" w:hAnsi="Times New Roman" w:cs="Times New Roman"/>
          <w:sz w:val="24"/>
          <w:szCs w:val="24"/>
        </w:rPr>
        <w:t>PEs</w:t>
      </w:r>
      <w:r w:rsidR="009F55A3" w:rsidRPr="006136D1">
        <w:rPr>
          <w:rFonts w:ascii="Times New Roman" w:hAnsi="Times New Roman" w:cs="Times New Roman"/>
          <w:sz w:val="24"/>
          <w:szCs w:val="24"/>
        </w:rPr>
        <w:t xml:space="preserve"> </w:t>
      </w:r>
      <w:r w:rsidR="00DE732C" w:rsidRPr="006136D1">
        <w:rPr>
          <w:rFonts w:ascii="Times New Roman" w:hAnsi="Times New Roman" w:cs="Times New Roman"/>
          <w:sz w:val="24"/>
          <w:szCs w:val="24"/>
        </w:rPr>
        <w:t>across</w:t>
      </w:r>
      <w:r w:rsidR="00D80AE1" w:rsidRPr="006136D1">
        <w:rPr>
          <w:rFonts w:ascii="Times New Roman" w:hAnsi="Times New Roman" w:cs="Times New Roman"/>
          <w:sz w:val="24"/>
          <w:szCs w:val="24"/>
        </w:rPr>
        <w:t xml:space="preserve"> </w:t>
      </w:r>
      <w:r w:rsidR="00FB732C" w:rsidRPr="006136D1">
        <w:rPr>
          <w:rFonts w:ascii="Times New Roman" w:hAnsi="Times New Roman" w:cs="Times New Roman"/>
          <w:sz w:val="24"/>
          <w:szCs w:val="24"/>
        </w:rPr>
        <w:t>the</w:t>
      </w:r>
      <w:r w:rsidR="00D80AE1" w:rsidRPr="006136D1">
        <w:rPr>
          <w:rFonts w:ascii="Times New Roman" w:hAnsi="Times New Roman" w:cs="Times New Roman"/>
          <w:sz w:val="24"/>
          <w:szCs w:val="24"/>
        </w:rPr>
        <w:t xml:space="preserve"> </w:t>
      </w:r>
      <w:r w:rsidR="0039339A" w:rsidRPr="006136D1">
        <w:rPr>
          <w:rFonts w:ascii="Times New Roman" w:hAnsi="Times New Roman" w:cs="Times New Roman"/>
          <w:sz w:val="24"/>
          <w:szCs w:val="24"/>
        </w:rPr>
        <w:t xml:space="preserve">seven </w:t>
      </w:r>
      <w:r w:rsidR="00E65353" w:rsidRPr="006136D1">
        <w:rPr>
          <w:rFonts w:ascii="Times New Roman" w:hAnsi="Times New Roman" w:cs="Times New Roman"/>
          <w:sz w:val="24"/>
          <w:szCs w:val="24"/>
        </w:rPr>
        <w:t>case firms</w:t>
      </w:r>
      <w:r w:rsidR="00D80AE1" w:rsidRPr="006136D1">
        <w:rPr>
          <w:rFonts w:ascii="Times New Roman" w:hAnsi="Times New Roman" w:cs="Times New Roman"/>
          <w:sz w:val="24"/>
          <w:szCs w:val="24"/>
        </w:rPr>
        <w:t xml:space="preserve"> </w:t>
      </w:r>
      <w:r w:rsidR="009557E1" w:rsidRPr="006136D1">
        <w:rPr>
          <w:rFonts w:ascii="Times New Roman" w:hAnsi="Times New Roman" w:cs="Times New Roman"/>
          <w:sz w:val="24"/>
          <w:szCs w:val="24"/>
        </w:rPr>
        <w:t xml:space="preserve">in </w:t>
      </w:r>
      <w:r w:rsidR="00674363" w:rsidRPr="006136D1">
        <w:rPr>
          <w:rFonts w:ascii="Times New Roman" w:hAnsi="Times New Roman" w:cs="Times New Roman"/>
          <w:sz w:val="24"/>
          <w:szCs w:val="24"/>
        </w:rPr>
        <w:t>T</w:t>
      </w:r>
      <w:r w:rsidR="009557E1" w:rsidRPr="006136D1">
        <w:rPr>
          <w:rFonts w:ascii="Times New Roman" w:hAnsi="Times New Roman" w:cs="Times New Roman"/>
          <w:sz w:val="24"/>
          <w:szCs w:val="24"/>
        </w:rPr>
        <w:t>able 4</w:t>
      </w:r>
      <w:r w:rsidR="00D80AE1" w:rsidRPr="006136D1">
        <w:rPr>
          <w:rFonts w:ascii="Times New Roman" w:hAnsi="Times New Roman" w:cs="Times New Roman"/>
          <w:sz w:val="24"/>
          <w:szCs w:val="24"/>
        </w:rPr>
        <w:t xml:space="preserve">. </w:t>
      </w:r>
    </w:p>
    <w:p w14:paraId="5DB83A5C" w14:textId="64B84B3F" w:rsidR="00D80AE1" w:rsidRPr="006136D1" w:rsidRDefault="0039339A" w:rsidP="000F4F7B">
      <w:pPr>
        <w:pStyle w:val="ListParagraph"/>
        <w:spacing w:line="276" w:lineRule="auto"/>
        <w:jc w:val="center"/>
        <w:rPr>
          <w:rFonts w:ascii="Times New Roman" w:hAnsi="Times New Roman" w:cs="Times New Roman"/>
          <w:b/>
          <w:sz w:val="20"/>
          <w:szCs w:val="20"/>
        </w:rPr>
      </w:pPr>
      <w:r w:rsidRPr="006136D1">
        <w:rPr>
          <w:rFonts w:ascii="Times New Roman" w:hAnsi="Times New Roman" w:cs="Times New Roman"/>
          <w:b/>
          <w:sz w:val="20"/>
          <w:szCs w:val="20"/>
        </w:rPr>
        <w:t>Table 4</w:t>
      </w:r>
      <w:r w:rsidR="00D80AE1" w:rsidRPr="006136D1">
        <w:rPr>
          <w:rFonts w:ascii="Times New Roman" w:hAnsi="Times New Roman" w:cs="Times New Roman"/>
          <w:b/>
          <w:sz w:val="20"/>
          <w:szCs w:val="20"/>
        </w:rPr>
        <w:t xml:space="preserve">: Platform owners across </w:t>
      </w:r>
      <w:r w:rsidR="00E65353" w:rsidRPr="006136D1">
        <w:rPr>
          <w:rFonts w:ascii="Times New Roman" w:hAnsi="Times New Roman" w:cs="Times New Roman"/>
          <w:b/>
          <w:sz w:val="20"/>
          <w:szCs w:val="20"/>
        </w:rPr>
        <w:t>case firms</w:t>
      </w:r>
    </w:p>
    <w:tbl>
      <w:tblPr>
        <w:tblStyle w:val="TableGrid"/>
        <w:tblW w:w="9016" w:type="dxa"/>
        <w:tblLook w:val="04A0" w:firstRow="1" w:lastRow="0" w:firstColumn="1" w:lastColumn="0" w:noHBand="0" w:noVBand="1"/>
      </w:tblPr>
      <w:tblGrid>
        <w:gridCol w:w="1555"/>
        <w:gridCol w:w="2551"/>
        <w:gridCol w:w="4910"/>
      </w:tblGrid>
      <w:tr w:rsidR="00D80AE1" w:rsidRPr="006136D1" w14:paraId="5AB0D729" w14:textId="77777777" w:rsidTr="002E18FC">
        <w:tc>
          <w:tcPr>
            <w:tcW w:w="1555" w:type="dxa"/>
            <w:vAlign w:val="center"/>
          </w:tcPr>
          <w:p w14:paraId="7FA3B2DC" w14:textId="0B771BAB" w:rsidR="00D80AE1" w:rsidRPr="006136D1" w:rsidRDefault="00D80AE1" w:rsidP="00C16195">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 xml:space="preserve">Platform </w:t>
            </w:r>
            <w:r w:rsidR="00C16195" w:rsidRPr="006136D1">
              <w:rPr>
                <w:rFonts w:ascii="Times New Roman" w:hAnsi="Times New Roman" w:cs="Times New Roman"/>
                <w:b/>
                <w:sz w:val="18"/>
                <w:szCs w:val="18"/>
                <w:lang w:val="en-GB"/>
              </w:rPr>
              <w:t>O</w:t>
            </w:r>
            <w:r w:rsidRPr="006136D1">
              <w:rPr>
                <w:rFonts w:ascii="Times New Roman" w:hAnsi="Times New Roman" w:cs="Times New Roman"/>
                <w:b/>
                <w:sz w:val="18"/>
                <w:szCs w:val="18"/>
                <w:lang w:val="en-GB"/>
              </w:rPr>
              <w:t>wner</w:t>
            </w:r>
          </w:p>
        </w:tc>
        <w:tc>
          <w:tcPr>
            <w:tcW w:w="2551" w:type="dxa"/>
            <w:vAlign w:val="center"/>
          </w:tcPr>
          <w:p w14:paraId="4611A126" w14:textId="77777777" w:rsidR="00D80AE1" w:rsidRPr="006136D1" w:rsidRDefault="00D80AE1"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Roles</w:t>
            </w:r>
          </w:p>
        </w:tc>
        <w:tc>
          <w:tcPr>
            <w:tcW w:w="4910" w:type="dxa"/>
            <w:vAlign w:val="center"/>
          </w:tcPr>
          <w:p w14:paraId="2D601921" w14:textId="77777777" w:rsidR="00D80AE1" w:rsidRPr="006136D1" w:rsidRDefault="00D80AE1"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Responsibility</w:t>
            </w:r>
          </w:p>
        </w:tc>
      </w:tr>
      <w:tr w:rsidR="00D80AE1" w:rsidRPr="006136D1" w14:paraId="62A4A140" w14:textId="77777777" w:rsidTr="002E18FC">
        <w:tc>
          <w:tcPr>
            <w:tcW w:w="1555" w:type="dxa"/>
            <w:vMerge w:val="restart"/>
            <w:vAlign w:val="center"/>
          </w:tcPr>
          <w:p w14:paraId="4D3B275F" w14:textId="3AD4EFFD" w:rsidR="00D80AE1" w:rsidRPr="006136D1" w:rsidRDefault="00F73BAA"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A</w:t>
            </w:r>
          </w:p>
        </w:tc>
        <w:tc>
          <w:tcPr>
            <w:tcW w:w="2551" w:type="dxa"/>
            <w:vAlign w:val="center"/>
          </w:tcPr>
          <w:p w14:paraId="71623B6E" w14:textId="1A0C805C"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Key </w:t>
            </w:r>
            <w:r w:rsidR="00C16195" w:rsidRPr="006136D1">
              <w:rPr>
                <w:rFonts w:ascii="Times New Roman" w:hAnsi="Times New Roman" w:cs="Times New Roman"/>
                <w:sz w:val="18"/>
                <w:szCs w:val="18"/>
                <w:lang w:val="en-GB"/>
              </w:rPr>
              <w:t>l</w:t>
            </w:r>
            <w:r w:rsidRPr="006136D1">
              <w:rPr>
                <w:rFonts w:ascii="Times New Roman" w:hAnsi="Times New Roman" w:cs="Times New Roman"/>
                <w:sz w:val="18"/>
                <w:szCs w:val="18"/>
                <w:lang w:val="en-GB"/>
              </w:rPr>
              <w:t>eadership</w:t>
            </w:r>
          </w:p>
        </w:tc>
        <w:tc>
          <w:tcPr>
            <w:tcW w:w="4910" w:type="dxa"/>
            <w:vAlign w:val="center"/>
          </w:tcPr>
          <w:p w14:paraId="608ED595" w14:textId="5D316DA4"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Leading service directives throughout the </w:t>
            </w:r>
            <w:r w:rsidR="006D2F76" w:rsidRPr="006136D1">
              <w:rPr>
                <w:rFonts w:ascii="Times New Roman" w:hAnsi="Times New Roman" w:cs="Times New Roman"/>
                <w:sz w:val="18"/>
                <w:szCs w:val="18"/>
                <w:lang w:val="en-GB"/>
              </w:rPr>
              <w:t>organisation</w:t>
            </w:r>
          </w:p>
        </w:tc>
      </w:tr>
      <w:tr w:rsidR="00921E06" w:rsidRPr="006136D1" w14:paraId="4A801534" w14:textId="77777777" w:rsidTr="002E18FC">
        <w:tc>
          <w:tcPr>
            <w:tcW w:w="1555" w:type="dxa"/>
            <w:vMerge/>
            <w:vAlign w:val="center"/>
          </w:tcPr>
          <w:p w14:paraId="60CAF235"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551" w:type="dxa"/>
            <w:vAlign w:val="center"/>
          </w:tcPr>
          <w:p w14:paraId="64BAD2EA" w14:textId="6402A8FB"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Group services director</w:t>
            </w:r>
          </w:p>
        </w:tc>
        <w:tc>
          <w:tcPr>
            <w:tcW w:w="4910" w:type="dxa"/>
            <w:vAlign w:val="center"/>
          </w:tcPr>
          <w:p w14:paraId="6E3A37EB" w14:textId="55198F5B"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Driving services vision and identifying future services prospects</w:t>
            </w:r>
          </w:p>
        </w:tc>
      </w:tr>
      <w:tr w:rsidR="00921E06" w:rsidRPr="006136D1" w14:paraId="5241670C" w14:textId="77777777" w:rsidTr="002E18FC">
        <w:tc>
          <w:tcPr>
            <w:tcW w:w="1555" w:type="dxa"/>
            <w:vMerge w:val="restart"/>
            <w:vAlign w:val="center"/>
          </w:tcPr>
          <w:p w14:paraId="58231F23" w14:textId="47037993"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B</w:t>
            </w:r>
          </w:p>
        </w:tc>
        <w:tc>
          <w:tcPr>
            <w:tcW w:w="2551" w:type="dxa"/>
            <w:vAlign w:val="center"/>
          </w:tcPr>
          <w:p w14:paraId="566E6EF6"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Head of global services</w:t>
            </w:r>
          </w:p>
        </w:tc>
        <w:tc>
          <w:tcPr>
            <w:tcW w:w="4910" w:type="dxa"/>
            <w:vAlign w:val="center"/>
          </w:tcPr>
          <w:p w14:paraId="65A3A6C3" w14:textId="50AFE7B2"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Centre of excellence for services</w:t>
            </w:r>
          </w:p>
        </w:tc>
      </w:tr>
      <w:tr w:rsidR="00921E06" w:rsidRPr="006136D1" w14:paraId="05C1C11F" w14:textId="77777777" w:rsidTr="002E18FC">
        <w:tc>
          <w:tcPr>
            <w:tcW w:w="1555" w:type="dxa"/>
            <w:vMerge/>
            <w:vAlign w:val="center"/>
          </w:tcPr>
          <w:p w14:paraId="321B19E4"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551" w:type="dxa"/>
            <w:vAlign w:val="center"/>
          </w:tcPr>
          <w:p w14:paraId="54BD1432"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Product manager</w:t>
            </w:r>
          </w:p>
        </w:tc>
        <w:tc>
          <w:tcPr>
            <w:tcW w:w="4910" w:type="dxa"/>
            <w:vAlign w:val="center"/>
          </w:tcPr>
          <w:p w14:paraId="74BCB03B"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Service development</w:t>
            </w:r>
          </w:p>
        </w:tc>
      </w:tr>
      <w:tr w:rsidR="00921E06" w:rsidRPr="006136D1" w14:paraId="7B404769" w14:textId="77777777" w:rsidTr="002E18FC">
        <w:tc>
          <w:tcPr>
            <w:tcW w:w="1555" w:type="dxa"/>
            <w:vMerge w:val="restart"/>
            <w:vAlign w:val="center"/>
          </w:tcPr>
          <w:p w14:paraId="55F391D4" w14:textId="26263139"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C</w:t>
            </w:r>
          </w:p>
        </w:tc>
        <w:tc>
          <w:tcPr>
            <w:tcW w:w="2551" w:type="dxa"/>
            <w:vAlign w:val="center"/>
          </w:tcPr>
          <w:p w14:paraId="7C2E4A21" w14:textId="77777777" w:rsidR="00921E06" w:rsidRPr="006136D1" w:rsidRDefault="00921E06" w:rsidP="00921E06">
            <w:pPr>
              <w:pStyle w:val="CommentText"/>
              <w:spacing w:line="276" w:lineRule="auto"/>
              <w:rPr>
                <w:rFonts w:ascii="Times New Roman" w:hAnsi="Times New Roman" w:cs="Times New Roman"/>
                <w:sz w:val="18"/>
                <w:szCs w:val="18"/>
              </w:rPr>
            </w:pPr>
            <w:r w:rsidRPr="006136D1">
              <w:rPr>
                <w:rFonts w:ascii="Times New Roman" w:hAnsi="Times New Roman" w:cs="Times New Roman"/>
                <w:sz w:val="18"/>
                <w:szCs w:val="18"/>
              </w:rPr>
              <w:t xml:space="preserve">Director of product-service </w:t>
            </w:r>
          </w:p>
        </w:tc>
        <w:tc>
          <w:tcPr>
            <w:tcW w:w="4910" w:type="dxa"/>
            <w:vAlign w:val="center"/>
          </w:tcPr>
          <w:p w14:paraId="16DEC535" w14:textId="0ECCF610" w:rsidR="00921E06" w:rsidRPr="006136D1" w:rsidRDefault="00921E06" w:rsidP="00921E06">
            <w:pPr>
              <w:pStyle w:val="CommentText"/>
              <w:spacing w:line="276" w:lineRule="auto"/>
              <w:rPr>
                <w:rFonts w:ascii="Times New Roman" w:hAnsi="Times New Roman" w:cs="Times New Roman"/>
                <w:sz w:val="18"/>
                <w:szCs w:val="18"/>
              </w:rPr>
            </w:pPr>
            <w:r w:rsidRPr="006136D1">
              <w:rPr>
                <w:rFonts w:ascii="Times New Roman" w:hAnsi="Times New Roman" w:cs="Times New Roman"/>
                <w:sz w:val="18"/>
                <w:szCs w:val="18"/>
              </w:rPr>
              <w:t>Design research; strategies for service sales</w:t>
            </w:r>
          </w:p>
        </w:tc>
      </w:tr>
      <w:tr w:rsidR="00921E06" w:rsidRPr="006136D1" w14:paraId="2B14A81A" w14:textId="77777777" w:rsidTr="002E18FC">
        <w:tc>
          <w:tcPr>
            <w:tcW w:w="1555" w:type="dxa"/>
            <w:vMerge/>
            <w:vAlign w:val="center"/>
          </w:tcPr>
          <w:p w14:paraId="6C007A15"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551" w:type="dxa"/>
            <w:vAlign w:val="center"/>
          </w:tcPr>
          <w:p w14:paraId="69586A0B" w14:textId="2B5E53B9" w:rsidR="00921E06" w:rsidRPr="006136D1" w:rsidRDefault="00921E06" w:rsidP="00921E06">
            <w:pPr>
              <w:pStyle w:val="CommentText"/>
              <w:spacing w:line="276" w:lineRule="auto"/>
              <w:rPr>
                <w:rFonts w:ascii="Times New Roman" w:hAnsi="Times New Roman" w:cs="Times New Roman"/>
                <w:sz w:val="18"/>
                <w:szCs w:val="18"/>
              </w:rPr>
            </w:pPr>
            <w:r w:rsidRPr="006136D1">
              <w:rPr>
                <w:rFonts w:ascii="Times New Roman" w:eastAsia="Times New Roman" w:hAnsi="Times New Roman" w:cs="Times New Roman"/>
                <w:sz w:val="18"/>
                <w:szCs w:val="18"/>
                <w:shd w:val="clear" w:color="auto" w:fill="FFFFFF"/>
                <w:lang w:eastAsia="en-GB"/>
              </w:rPr>
              <w:t>Vice president customer support</w:t>
            </w:r>
          </w:p>
        </w:tc>
        <w:tc>
          <w:tcPr>
            <w:tcW w:w="4910" w:type="dxa"/>
            <w:vAlign w:val="center"/>
          </w:tcPr>
          <w:p w14:paraId="7FE90FEB" w14:textId="5CBEB254" w:rsidR="00921E06" w:rsidRPr="006136D1" w:rsidRDefault="00921E06" w:rsidP="00921E06">
            <w:pPr>
              <w:pStyle w:val="CommentText"/>
              <w:spacing w:line="276" w:lineRule="auto"/>
              <w:rPr>
                <w:rFonts w:ascii="Times New Roman" w:hAnsi="Times New Roman" w:cs="Times New Roman"/>
                <w:sz w:val="18"/>
                <w:szCs w:val="18"/>
              </w:rPr>
            </w:pPr>
            <w:r w:rsidRPr="006136D1">
              <w:rPr>
                <w:rFonts w:ascii="Times New Roman" w:hAnsi="Times New Roman" w:cs="Times New Roman"/>
                <w:sz w:val="18"/>
                <w:szCs w:val="18"/>
              </w:rPr>
              <w:t>Champion for service-based offerings</w:t>
            </w:r>
          </w:p>
        </w:tc>
      </w:tr>
      <w:tr w:rsidR="00921E06" w:rsidRPr="006136D1" w14:paraId="0236CD65" w14:textId="77777777" w:rsidTr="002E18FC">
        <w:tc>
          <w:tcPr>
            <w:tcW w:w="1555" w:type="dxa"/>
            <w:vMerge w:val="restart"/>
            <w:vAlign w:val="center"/>
          </w:tcPr>
          <w:p w14:paraId="67BEE1EB" w14:textId="6FAB4EC5"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D</w:t>
            </w:r>
          </w:p>
        </w:tc>
        <w:tc>
          <w:tcPr>
            <w:tcW w:w="2551" w:type="dxa"/>
            <w:vAlign w:val="center"/>
          </w:tcPr>
          <w:p w14:paraId="20EDE152"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Board of directors </w:t>
            </w:r>
          </w:p>
        </w:tc>
        <w:tc>
          <w:tcPr>
            <w:tcW w:w="4910" w:type="dxa"/>
            <w:vAlign w:val="center"/>
          </w:tcPr>
          <w:p w14:paraId="60E9BE4F" w14:textId="3A7A194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Facilitating service objectives internally</w:t>
            </w:r>
          </w:p>
        </w:tc>
      </w:tr>
      <w:tr w:rsidR="00921E06" w:rsidRPr="006136D1" w14:paraId="61C38F30" w14:textId="77777777" w:rsidTr="002E18FC">
        <w:tc>
          <w:tcPr>
            <w:tcW w:w="1555" w:type="dxa"/>
            <w:vMerge/>
            <w:vAlign w:val="center"/>
          </w:tcPr>
          <w:p w14:paraId="0B72565D"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551" w:type="dxa"/>
            <w:vAlign w:val="center"/>
          </w:tcPr>
          <w:p w14:paraId="3C67E9E1"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Managing director</w:t>
            </w:r>
          </w:p>
        </w:tc>
        <w:tc>
          <w:tcPr>
            <w:tcW w:w="4910" w:type="dxa"/>
            <w:vAlign w:val="center"/>
          </w:tcPr>
          <w:p w14:paraId="79844121"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Lead sponsor for services</w:t>
            </w:r>
          </w:p>
        </w:tc>
      </w:tr>
      <w:tr w:rsidR="00921E06" w:rsidRPr="006136D1" w14:paraId="6CF1D729" w14:textId="77777777" w:rsidTr="002E18FC">
        <w:tc>
          <w:tcPr>
            <w:tcW w:w="1555" w:type="dxa"/>
            <w:vAlign w:val="center"/>
          </w:tcPr>
          <w:p w14:paraId="477E58BD" w14:textId="7A98A9DC"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E</w:t>
            </w:r>
          </w:p>
        </w:tc>
        <w:tc>
          <w:tcPr>
            <w:tcW w:w="2551" w:type="dxa"/>
            <w:vAlign w:val="center"/>
          </w:tcPr>
          <w:p w14:paraId="551F16F0" w14:textId="5A3E472A"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CEO &amp; management team</w:t>
            </w:r>
          </w:p>
        </w:tc>
        <w:tc>
          <w:tcPr>
            <w:tcW w:w="4910" w:type="dxa"/>
            <w:vAlign w:val="center"/>
          </w:tcPr>
          <w:p w14:paraId="24BFCB95" w14:textId="01392C64"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Establish service culture, direction and effective communication</w:t>
            </w:r>
          </w:p>
        </w:tc>
      </w:tr>
      <w:tr w:rsidR="00921E06" w:rsidRPr="006136D1" w14:paraId="28A026AE" w14:textId="77777777" w:rsidTr="002E18FC">
        <w:tc>
          <w:tcPr>
            <w:tcW w:w="1555" w:type="dxa"/>
            <w:vMerge w:val="restart"/>
            <w:vAlign w:val="center"/>
          </w:tcPr>
          <w:p w14:paraId="14D83D67" w14:textId="339D5E5D"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F</w:t>
            </w:r>
          </w:p>
        </w:tc>
        <w:tc>
          <w:tcPr>
            <w:tcW w:w="2551" w:type="dxa"/>
            <w:vAlign w:val="center"/>
          </w:tcPr>
          <w:p w14:paraId="46B8557C" w14:textId="56871B22"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Vice president </w:t>
            </w:r>
          </w:p>
        </w:tc>
        <w:tc>
          <w:tcPr>
            <w:tcW w:w="4910" w:type="dxa"/>
            <w:vAlign w:val="center"/>
          </w:tcPr>
          <w:p w14:paraId="28B45150" w14:textId="4DAEB156"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Leadership mandate and creation of governance structures</w:t>
            </w:r>
          </w:p>
        </w:tc>
      </w:tr>
      <w:tr w:rsidR="00921E06" w:rsidRPr="006136D1" w14:paraId="45D59561" w14:textId="77777777" w:rsidTr="002E18FC">
        <w:tc>
          <w:tcPr>
            <w:tcW w:w="1555" w:type="dxa"/>
            <w:vMerge/>
            <w:vAlign w:val="center"/>
          </w:tcPr>
          <w:p w14:paraId="22F8B907"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551" w:type="dxa"/>
            <w:vAlign w:val="center"/>
          </w:tcPr>
          <w:p w14:paraId="3ADF16E3"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Head of sales</w:t>
            </w:r>
          </w:p>
        </w:tc>
        <w:tc>
          <w:tcPr>
            <w:tcW w:w="4910" w:type="dxa"/>
            <w:vAlign w:val="center"/>
          </w:tcPr>
          <w:p w14:paraId="1B7DD809" w14:textId="1DDF87BF"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Support service sales and customer experience function </w:t>
            </w:r>
          </w:p>
        </w:tc>
      </w:tr>
      <w:tr w:rsidR="00921E06" w:rsidRPr="006136D1" w14:paraId="2AE94B8D" w14:textId="77777777" w:rsidTr="002E18FC">
        <w:tc>
          <w:tcPr>
            <w:tcW w:w="1555" w:type="dxa"/>
            <w:vMerge w:val="restart"/>
            <w:vAlign w:val="center"/>
          </w:tcPr>
          <w:p w14:paraId="2DD0885A" w14:textId="173627AF"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G</w:t>
            </w:r>
          </w:p>
        </w:tc>
        <w:tc>
          <w:tcPr>
            <w:tcW w:w="2551" w:type="dxa"/>
            <w:vAlign w:val="center"/>
          </w:tcPr>
          <w:p w14:paraId="340B9D91"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Project managers</w:t>
            </w:r>
          </w:p>
        </w:tc>
        <w:tc>
          <w:tcPr>
            <w:tcW w:w="4910" w:type="dxa"/>
            <w:vAlign w:val="center"/>
          </w:tcPr>
          <w:p w14:paraId="3CA89858" w14:textId="382E29B1"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Identifying service projects, define scope and monitor progress</w:t>
            </w:r>
          </w:p>
        </w:tc>
      </w:tr>
      <w:tr w:rsidR="00921E06" w:rsidRPr="006136D1" w14:paraId="694AAFA9" w14:textId="77777777" w:rsidTr="002E18FC">
        <w:tc>
          <w:tcPr>
            <w:tcW w:w="1555" w:type="dxa"/>
            <w:vMerge/>
            <w:vAlign w:val="center"/>
          </w:tcPr>
          <w:p w14:paraId="5304230F"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551" w:type="dxa"/>
            <w:vAlign w:val="center"/>
          </w:tcPr>
          <w:p w14:paraId="60C1D130" w14:textId="7777777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Dealer &amp; customer advisories</w:t>
            </w:r>
          </w:p>
        </w:tc>
        <w:tc>
          <w:tcPr>
            <w:tcW w:w="4910" w:type="dxa"/>
            <w:vAlign w:val="center"/>
          </w:tcPr>
          <w:p w14:paraId="0682F702" w14:textId="441B80B7"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Assess value of service outcomes to the organisation and users</w:t>
            </w:r>
          </w:p>
        </w:tc>
      </w:tr>
    </w:tbl>
    <w:p w14:paraId="56181C2F" w14:textId="3D18DDB3" w:rsidR="00F55705" w:rsidRPr="006136D1" w:rsidRDefault="00DE732C" w:rsidP="00DE732C">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Our data suggests</w:t>
      </w:r>
      <w:r w:rsidR="003F15E1">
        <w:rPr>
          <w:rFonts w:ascii="Times New Roman" w:hAnsi="Times New Roman" w:cs="Times New Roman"/>
          <w:sz w:val="24"/>
          <w:szCs w:val="24"/>
        </w:rPr>
        <w:t>,</w:t>
      </w:r>
      <w:r w:rsidRPr="006136D1">
        <w:rPr>
          <w:rFonts w:ascii="Times New Roman" w:hAnsi="Times New Roman" w:cs="Times New Roman"/>
          <w:sz w:val="24"/>
          <w:szCs w:val="24"/>
        </w:rPr>
        <w:t xml:space="preserve"> mana</w:t>
      </w:r>
      <w:r w:rsidR="00B82B7C">
        <w:rPr>
          <w:rFonts w:ascii="Times New Roman" w:hAnsi="Times New Roman" w:cs="Times New Roman"/>
          <w:sz w:val="24"/>
          <w:szCs w:val="24"/>
        </w:rPr>
        <w:t>gement teams lead service sales</w:t>
      </w:r>
      <w:r w:rsidRPr="006136D1">
        <w:rPr>
          <w:rFonts w:ascii="Times New Roman" w:hAnsi="Times New Roman" w:cs="Times New Roman"/>
          <w:sz w:val="24"/>
          <w:szCs w:val="24"/>
        </w:rPr>
        <w:t xml:space="preserve"> and </w:t>
      </w:r>
      <w:r w:rsidR="00C10E13" w:rsidRPr="006136D1">
        <w:rPr>
          <w:rFonts w:ascii="Times New Roman" w:hAnsi="Times New Roman" w:cs="Times New Roman"/>
          <w:sz w:val="24"/>
          <w:szCs w:val="24"/>
        </w:rPr>
        <w:t>coordination</w:t>
      </w:r>
      <w:r w:rsidRPr="006136D1">
        <w:rPr>
          <w:rFonts w:ascii="Times New Roman" w:hAnsi="Times New Roman" w:cs="Times New Roman"/>
          <w:sz w:val="24"/>
          <w:szCs w:val="24"/>
        </w:rPr>
        <w:t xml:space="preserve"> between product management and service delivery teams</w:t>
      </w:r>
      <w:r w:rsidR="00C10E13" w:rsidRPr="006136D1">
        <w:rPr>
          <w:rFonts w:ascii="Times New Roman" w:hAnsi="Times New Roman" w:cs="Times New Roman"/>
          <w:sz w:val="24"/>
          <w:szCs w:val="24"/>
        </w:rPr>
        <w:t xml:space="preserve"> is the backbone of service development</w:t>
      </w:r>
      <w:r w:rsidRPr="006136D1">
        <w:rPr>
          <w:rFonts w:ascii="Times New Roman" w:hAnsi="Times New Roman" w:cs="Times New Roman"/>
          <w:sz w:val="24"/>
          <w:szCs w:val="24"/>
        </w:rPr>
        <w:t xml:space="preserve">. </w:t>
      </w:r>
      <w:r w:rsidR="00613F73" w:rsidRPr="006136D1">
        <w:rPr>
          <w:rFonts w:ascii="Times New Roman" w:hAnsi="Times New Roman" w:cs="Times New Roman"/>
          <w:sz w:val="24"/>
          <w:szCs w:val="24"/>
        </w:rPr>
        <w:t>All cases</w:t>
      </w:r>
      <w:r w:rsidR="00F55705" w:rsidRPr="006136D1">
        <w:rPr>
          <w:rFonts w:ascii="Times New Roman" w:hAnsi="Times New Roman" w:cs="Times New Roman"/>
          <w:sz w:val="24"/>
          <w:szCs w:val="24"/>
        </w:rPr>
        <w:t xml:space="preserve"> concur it is imperative for service directives to come from the managing directors, particularly when the service business is in its early stages. </w:t>
      </w:r>
      <w:r w:rsidRPr="006136D1">
        <w:rPr>
          <w:rFonts w:ascii="Times New Roman" w:hAnsi="Times New Roman" w:cs="Times New Roman"/>
          <w:sz w:val="24"/>
          <w:szCs w:val="24"/>
        </w:rPr>
        <w:t>T</w:t>
      </w:r>
      <w:r w:rsidR="00D04279" w:rsidRPr="006136D1">
        <w:rPr>
          <w:rFonts w:ascii="Times New Roman" w:hAnsi="Times New Roman" w:cs="Times New Roman"/>
          <w:sz w:val="24"/>
          <w:szCs w:val="24"/>
        </w:rPr>
        <w:t xml:space="preserve">he </w:t>
      </w:r>
      <w:r w:rsidR="00DF1FF0" w:rsidRPr="006136D1">
        <w:rPr>
          <w:rFonts w:ascii="Times New Roman" w:hAnsi="Times New Roman" w:cs="Times New Roman"/>
          <w:sz w:val="24"/>
          <w:szCs w:val="24"/>
        </w:rPr>
        <w:t>B</w:t>
      </w:r>
      <w:r w:rsidR="00D04279" w:rsidRPr="006136D1">
        <w:rPr>
          <w:rFonts w:ascii="Times New Roman" w:hAnsi="Times New Roman" w:cs="Times New Roman"/>
          <w:sz w:val="24"/>
          <w:szCs w:val="24"/>
        </w:rPr>
        <w:t xml:space="preserve">usiness </w:t>
      </w:r>
      <w:r w:rsidR="002C3237" w:rsidRPr="006136D1">
        <w:rPr>
          <w:rFonts w:ascii="Times New Roman" w:hAnsi="Times New Roman" w:cs="Times New Roman"/>
          <w:sz w:val="24"/>
          <w:szCs w:val="24"/>
        </w:rPr>
        <w:t>M</w:t>
      </w:r>
      <w:r w:rsidR="00D04279" w:rsidRPr="006136D1">
        <w:rPr>
          <w:rFonts w:ascii="Times New Roman" w:hAnsi="Times New Roman" w:cs="Times New Roman"/>
          <w:sz w:val="24"/>
          <w:szCs w:val="24"/>
        </w:rPr>
        <w:t xml:space="preserve">anager for </w:t>
      </w:r>
      <w:r w:rsidR="009C31C2" w:rsidRPr="006136D1">
        <w:rPr>
          <w:rFonts w:ascii="Times New Roman" w:hAnsi="Times New Roman" w:cs="Times New Roman"/>
          <w:sz w:val="24"/>
          <w:szCs w:val="24"/>
        </w:rPr>
        <w:t>Case D</w:t>
      </w:r>
      <w:r w:rsidR="00D04279" w:rsidRPr="006136D1">
        <w:rPr>
          <w:rFonts w:ascii="Times New Roman" w:hAnsi="Times New Roman" w:cs="Times New Roman"/>
          <w:sz w:val="24"/>
          <w:szCs w:val="24"/>
        </w:rPr>
        <w:t xml:space="preserve"> shares</w:t>
      </w:r>
      <w:r w:rsidR="002C3237" w:rsidRPr="006136D1">
        <w:rPr>
          <w:rFonts w:ascii="Times New Roman" w:hAnsi="Times New Roman" w:cs="Times New Roman"/>
          <w:sz w:val="24"/>
          <w:szCs w:val="24"/>
        </w:rPr>
        <w:t>:</w:t>
      </w:r>
    </w:p>
    <w:p w14:paraId="3367215F" w14:textId="490A5F9D" w:rsidR="004222CD" w:rsidRPr="006136D1" w:rsidRDefault="00182090" w:rsidP="002C3237">
      <w:pPr>
        <w:spacing w:before="240" w:line="276" w:lineRule="auto"/>
        <w:ind w:left="720"/>
        <w:rPr>
          <w:rFonts w:ascii="Times New Roman" w:hAnsi="Times New Roman" w:cs="Times New Roman"/>
          <w:sz w:val="24"/>
          <w:szCs w:val="24"/>
        </w:rPr>
      </w:pPr>
      <w:r w:rsidRPr="006136D1">
        <w:rPr>
          <w:rFonts w:ascii="Times New Roman" w:hAnsi="Times New Roman" w:cs="Times New Roman"/>
          <w:i/>
          <w:sz w:val="24"/>
          <w:szCs w:val="24"/>
        </w:rPr>
        <w:t>B</w:t>
      </w:r>
      <w:r w:rsidR="004222CD" w:rsidRPr="006136D1">
        <w:rPr>
          <w:rFonts w:ascii="Times New Roman" w:hAnsi="Times New Roman" w:cs="Times New Roman"/>
          <w:i/>
          <w:sz w:val="24"/>
          <w:szCs w:val="24"/>
        </w:rPr>
        <w:t>ecause services are a</w:t>
      </w:r>
      <w:r w:rsidR="00140CF2" w:rsidRPr="006136D1">
        <w:rPr>
          <w:rFonts w:ascii="Times New Roman" w:hAnsi="Times New Roman" w:cs="Times New Roman"/>
          <w:i/>
          <w:sz w:val="24"/>
          <w:szCs w:val="24"/>
        </w:rPr>
        <w:t>n</w:t>
      </w:r>
      <w:r w:rsidR="004222CD" w:rsidRPr="006136D1">
        <w:rPr>
          <w:rFonts w:ascii="Times New Roman" w:hAnsi="Times New Roman" w:cs="Times New Roman"/>
          <w:i/>
          <w:sz w:val="24"/>
          <w:szCs w:val="24"/>
        </w:rPr>
        <w:t xml:space="preserve"> immature part of our business, to generate buy-in from sales, the </w:t>
      </w:r>
      <w:r w:rsidR="002C3237" w:rsidRPr="006136D1">
        <w:rPr>
          <w:rFonts w:ascii="Times New Roman" w:hAnsi="Times New Roman" w:cs="Times New Roman"/>
          <w:i/>
          <w:sz w:val="24"/>
          <w:szCs w:val="24"/>
        </w:rPr>
        <w:t>M</w:t>
      </w:r>
      <w:r w:rsidR="004222CD" w:rsidRPr="006136D1">
        <w:rPr>
          <w:rFonts w:ascii="Times New Roman" w:hAnsi="Times New Roman" w:cs="Times New Roman"/>
          <w:i/>
          <w:sz w:val="24"/>
          <w:szCs w:val="24"/>
        </w:rPr>
        <w:t xml:space="preserve">anaging </w:t>
      </w:r>
      <w:r w:rsidR="002C3237" w:rsidRPr="006136D1">
        <w:rPr>
          <w:rFonts w:ascii="Times New Roman" w:hAnsi="Times New Roman" w:cs="Times New Roman"/>
          <w:i/>
          <w:sz w:val="24"/>
          <w:szCs w:val="24"/>
        </w:rPr>
        <w:t>D</w:t>
      </w:r>
      <w:r w:rsidR="004222CD" w:rsidRPr="006136D1">
        <w:rPr>
          <w:rFonts w:ascii="Times New Roman" w:hAnsi="Times New Roman" w:cs="Times New Roman"/>
          <w:i/>
          <w:sz w:val="24"/>
          <w:szCs w:val="24"/>
        </w:rPr>
        <w:t xml:space="preserve">irector </w:t>
      </w:r>
      <w:r w:rsidR="004A1EF4" w:rsidRPr="006136D1">
        <w:rPr>
          <w:rFonts w:ascii="Times New Roman" w:hAnsi="Times New Roman" w:cs="Times New Roman"/>
          <w:i/>
          <w:sz w:val="24"/>
          <w:szCs w:val="24"/>
        </w:rPr>
        <w:t>has to lead</w:t>
      </w:r>
      <w:r w:rsidR="004222CD" w:rsidRPr="006136D1">
        <w:rPr>
          <w:rFonts w:ascii="Times New Roman" w:hAnsi="Times New Roman" w:cs="Times New Roman"/>
          <w:i/>
          <w:sz w:val="24"/>
          <w:szCs w:val="24"/>
        </w:rPr>
        <w:t xml:space="preserve"> and</w:t>
      </w:r>
      <w:r w:rsidR="004A1EF4" w:rsidRPr="006136D1">
        <w:rPr>
          <w:rFonts w:ascii="Times New Roman" w:hAnsi="Times New Roman" w:cs="Times New Roman"/>
          <w:i/>
          <w:sz w:val="24"/>
          <w:szCs w:val="24"/>
        </w:rPr>
        <w:t xml:space="preserve"> get</w:t>
      </w:r>
      <w:r w:rsidR="004222CD" w:rsidRPr="006136D1">
        <w:rPr>
          <w:rFonts w:ascii="Times New Roman" w:hAnsi="Times New Roman" w:cs="Times New Roman"/>
          <w:i/>
          <w:sz w:val="24"/>
          <w:szCs w:val="24"/>
        </w:rPr>
        <w:t xml:space="preserve"> this implemented within the business</w:t>
      </w:r>
      <w:r w:rsidR="002C3237" w:rsidRPr="006136D1">
        <w:rPr>
          <w:rFonts w:ascii="Times New Roman" w:hAnsi="Times New Roman" w:cs="Times New Roman"/>
          <w:i/>
          <w:sz w:val="24"/>
          <w:szCs w:val="24"/>
        </w:rPr>
        <w:t>.</w:t>
      </w:r>
    </w:p>
    <w:p w14:paraId="7141DF7A" w14:textId="782E04D6" w:rsidR="00EF2E86" w:rsidRPr="006136D1" w:rsidRDefault="00DE732C" w:rsidP="000F4F7B">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C</w:t>
      </w:r>
      <w:r w:rsidR="00096DA1" w:rsidRPr="006136D1">
        <w:rPr>
          <w:rFonts w:ascii="Times New Roman" w:hAnsi="Times New Roman" w:cs="Times New Roman"/>
          <w:sz w:val="24"/>
          <w:szCs w:val="24"/>
        </w:rPr>
        <w:t>omplementors</w:t>
      </w:r>
      <w:r w:rsidR="004A1EF4" w:rsidRPr="006136D1">
        <w:rPr>
          <w:rFonts w:ascii="Times New Roman" w:hAnsi="Times New Roman" w:cs="Times New Roman"/>
          <w:sz w:val="24"/>
          <w:szCs w:val="24"/>
        </w:rPr>
        <w:t xml:space="preserve"> </w:t>
      </w:r>
      <w:r w:rsidR="00096DA1" w:rsidRPr="006136D1">
        <w:rPr>
          <w:rFonts w:ascii="Times New Roman" w:hAnsi="Times New Roman" w:cs="Times New Roman"/>
          <w:sz w:val="24"/>
          <w:szCs w:val="24"/>
        </w:rPr>
        <w:t xml:space="preserve">can </w:t>
      </w:r>
      <w:r w:rsidR="004C1908" w:rsidRPr="006136D1">
        <w:rPr>
          <w:rFonts w:ascii="Times New Roman" w:hAnsi="Times New Roman" w:cs="Times New Roman"/>
          <w:sz w:val="24"/>
          <w:szCs w:val="24"/>
        </w:rPr>
        <w:t xml:space="preserve">be internal or external to </w:t>
      </w:r>
      <w:r w:rsidR="00096DA1" w:rsidRPr="006136D1">
        <w:rPr>
          <w:rFonts w:ascii="Times New Roman" w:hAnsi="Times New Roman" w:cs="Times New Roman"/>
          <w:sz w:val="24"/>
          <w:szCs w:val="24"/>
        </w:rPr>
        <w:t>an</w:t>
      </w:r>
      <w:r w:rsidR="004C1908" w:rsidRPr="006136D1">
        <w:rPr>
          <w:rFonts w:ascii="Times New Roman" w:hAnsi="Times New Roman" w:cs="Times New Roman"/>
          <w:sz w:val="24"/>
          <w:szCs w:val="24"/>
        </w:rPr>
        <w:t xml:space="preserve"> </w:t>
      </w:r>
      <w:r w:rsidR="006D2F76" w:rsidRPr="006136D1">
        <w:rPr>
          <w:rFonts w:ascii="Times New Roman" w:hAnsi="Times New Roman" w:cs="Times New Roman"/>
          <w:sz w:val="24"/>
          <w:szCs w:val="24"/>
        </w:rPr>
        <w:t>organisation</w:t>
      </w:r>
      <w:r w:rsidR="004C1908" w:rsidRPr="006136D1">
        <w:rPr>
          <w:rFonts w:ascii="Times New Roman" w:hAnsi="Times New Roman" w:cs="Times New Roman"/>
          <w:sz w:val="24"/>
          <w:szCs w:val="24"/>
        </w:rPr>
        <w:t xml:space="preserve">. </w:t>
      </w:r>
      <w:r w:rsidR="00044CE1" w:rsidRPr="006136D1">
        <w:rPr>
          <w:rFonts w:ascii="Times New Roman" w:hAnsi="Times New Roman" w:cs="Times New Roman"/>
          <w:sz w:val="24"/>
          <w:szCs w:val="24"/>
        </w:rPr>
        <w:t>I</w:t>
      </w:r>
      <w:r w:rsidR="004C1908" w:rsidRPr="006136D1">
        <w:rPr>
          <w:rFonts w:ascii="Times New Roman" w:hAnsi="Times New Roman" w:cs="Times New Roman"/>
          <w:sz w:val="24"/>
          <w:szCs w:val="24"/>
        </w:rPr>
        <w:t>nternal</w:t>
      </w:r>
      <w:r w:rsidR="00096DA1" w:rsidRPr="006136D1">
        <w:rPr>
          <w:rFonts w:ascii="Times New Roman" w:hAnsi="Times New Roman" w:cs="Times New Roman"/>
          <w:sz w:val="24"/>
          <w:szCs w:val="24"/>
        </w:rPr>
        <w:t xml:space="preserve"> complementors </w:t>
      </w:r>
      <w:r w:rsidR="00044CE1" w:rsidRPr="006136D1">
        <w:rPr>
          <w:rFonts w:ascii="Times New Roman" w:hAnsi="Times New Roman" w:cs="Times New Roman"/>
          <w:sz w:val="24"/>
          <w:szCs w:val="24"/>
        </w:rPr>
        <w:t>mostly drive</w:t>
      </w:r>
      <w:r w:rsidR="004C1908" w:rsidRPr="006136D1">
        <w:rPr>
          <w:rFonts w:ascii="Times New Roman" w:hAnsi="Times New Roman" w:cs="Times New Roman"/>
          <w:sz w:val="24"/>
          <w:szCs w:val="24"/>
        </w:rPr>
        <w:t xml:space="preserve"> </w:t>
      </w:r>
      <w:r w:rsidR="00044CE1" w:rsidRPr="006136D1">
        <w:rPr>
          <w:rFonts w:ascii="Times New Roman" w:hAnsi="Times New Roman" w:cs="Times New Roman"/>
          <w:sz w:val="24"/>
          <w:szCs w:val="24"/>
        </w:rPr>
        <w:t>r</w:t>
      </w:r>
      <w:r w:rsidR="004C1908" w:rsidRPr="006136D1">
        <w:rPr>
          <w:rFonts w:ascii="Times New Roman" w:hAnsi="Times New Roman" w:cs="Times New Roman"/>
          <w:sz w:val="24"/>
          <w:szCs w:val="24"/>
        </w:rPr>
        <w:t>esearch</w:t>
      </w:r>
      <w:r w:rsidR="00044CE1" w:rsidRPr="006136D1">
        <w:rPr>
          <w:rFonts w:ascii="Times New Roman" w:hAnsi="Times New Roman" w:cs="Times New Roman"/>
          <w:sz w:val="24"/>
          <w:szCs w:val="24"/>
        </w:rPr>
        <w:t xml:space="preserve"> and</w:t>
      </w:r>
      <w:r w:rsidR="00D40EF0" w:rsidRPr="006136D1">
        <w:rPr>
          <w:rFonts w:ascii="Times New Roman" w:hAnsi="Times New Roman" w:cs="Times New Roman"/>
          <w:sz w:val="24"/>
          <w:szCs w:val="24"/>
        </w:rPr>
        <w:t xml:space="preserve"> </w:t>
      </w:r>
      <w:r w:rsidR="00044CE1" w:rsidRPr="006136D1">
        <w:rPr>
          <w:rFonts w:ascii="Times New Roman" w:hAnsi="Times New Roman" w:cs="Times New Roman"/>
          <w:sz w:val="24"/>
          <w:szCs w:val="24"/>
        </w:rPr>
        <w:t>innovation and</w:t>
      </w:r>
      <w:r w:rsidR="004C1908" w:rsidRPr="006136D1">
        <w:rPr>
          <w:rFonts w:ascii="Times New Roman" w:hAnsi="Times New Roman" w:cs="Times New Roman"/>
          <w:sz w:val="24"/>
          <w:szCs w:val="24"/>
        </w:rPr>
        <w:t xml:space="preserve"> </w:t>
      </w:r>
      <w:r w:rsidR="00C448DD" w:rsidRPr="006136D1">
        <w:rPr>
          <w:rFonts w:ascii="Times New Roman" w:hAnsi="Times New Roman" w:cs="Times New Roman"/>
          <w:sz w:val="24"/>
          <w:szCs w:val="24"/>
        </w:rPr>
        <w:t>focus</w:t>
      </w:r>
      <w:r w:rsidR="00FB732C" w:rsidRPr="006136D1">
        <w:rPr>
          <w:rFonts w:ascii="Times New Roman" w:hAnsi="Times New Roman" w:cs="Times New Roman"/>
          <w:sz w:val="24"/>
          <w:szCs w:val="24"/>
        </w:rPr>
        <w:t xml:space="preserve"> on developing</w:t>
      </w:r>
      <w:r w:rsidR="004C1908" w:rsidRPr="006136D1">
        <w:rPr>
          <w:rFonts w:ascii="Times New Roman" w:hAnsi="Times New Roman" w:cs="Times New Roman"/>
          <w:sz w:val="24"/>
          <w:szCs w:val="24"/>
        </w:rPr>
        <w:t xml:space="preserve"> efficient products, dashboards to support service</w:t>
      </w:r>
      <w:r w:rsidR="00C448DD" w:rsidRPr="006136D1">
        <w:rPr>
          <w:rFonts w:ascii="Times New Roman" w:hAnsi="Times New Roman" w:cs="Times New Roman"/>
          <w:sz w:val="24"/>
          <w:szCs w:val="24"/>
        </w:rPr>
        <w:t>s</w:t>
      </w:r>
      <w:r w:rsidR="00044CE1" w:rsidRPr="006136D1">
        <w:rPr>
          <w:rFonts w:ascii="Times New Roman" w:hAnsi="Times New Roman" w:cs="Times New Roman"/>
          <w:sz w:val="24"/>
          <w:szCs w:val="24"/>
        </w:rPr>
        <w:t>,</w:t>
      </w:r>
      <w:r w:rsidR="004C1908" w:rsidRPr="006136D1">
        <w:rPr>
          <w:rFonts w:ascii="Times New Roman" w:hAnsi="Times New Roman" w:cs="Times New Roman"/>
          <w:sz w:val="24"/>
          <w:szCs w:val="24"/>
        </w:rPr>
        <w:t xml:space="preserve"> </w:t>
      </w:r>
      <w:r w:rsidR="00044CE1" w:rsidRPr="006136D1">
        <w:rPr>
          <w:rFonts w:ascii="Times New Roman" w:hAnsi="Times New Roman" w:cs="Times New Roman"/>
          <w:sz w:val="24"/>
          <w:szCs w:val="24"/>
        </w:rPr>
        <w:t>handle</w:t>
      </w:r>
      <w:r w:rsidR="00C448DD" w:rsidRPr="006136D1">
        <w:rPr>
          <w:rFonts w:ascii="Times New Roman" w:hAnsi="Times New Roman" w:cs="Times New Roman"/>
          <w:sz w:val="24"/>
          <w:szCs w:val="24"/>
        </w:rPr>
        <w:t xml:space="preserve"> </w:t>
      </w:r>
      <w:r w:rsidR="00096DA1" w:rsidRPr="006136D1">
        <w:rPr>
          <w:rFonts w:ascii="Times New Roman" w:hAnsi="Times New Roman" w:cs="Times New Roman"/>
          <w:sz w:val="24"/>
          <w:szCs w:val="24"/>
        </w:rPr>
        <w:t xml:space="preserve">service </w:t>
      </w:r>
      <w:r w:rsidR="00C448DD" w:rsidRPr="006136D1">
        <w:rPr>
          <w:rFonts w:ascii="Times New Roman" w:hAnsi="Times New Roman" w:cs="Times New Roman"/>
          <w:sz w:val="24"/>
          <w:szCs w:val="24"/>
        </w:rPr>
        <w:t>sales</w:t>
      </w:r>
      <w:r w:rsidR="00044CE1" w:rsidRPr="006136D1">
        <w:rPr>
          <w:rFonts w:ascii="Times New Roman" w:hAnsi="Times New Roman" w:cs="Times New Roman"/>
          <w:sz w:val="24"/>
          <w:szCs w:val="24"/>
        </w:rPr>
        <w:t xml:space="preserve"> and support customer sites</w:t>
      </w:r>
      <w:r w:rsidR="004C1908" w:rsidRPr="006136D1">
        <w:rPr>
          <w:rFonts w:ascii="Times New Roman" w:hAnsi="Times New Roman" w:cs="Times New Roman"/>
          <w:sz w:val="24"/>
          <w:szCs w:val="24"/>
        </w:rPr>
        <w:t>.</w:t>
      </w:r>
      <w:r w:rsidR="00C448DD" w:rsidRPr="006136D1">
        <w:rPr>
          <w:rFonts w:ascii="Times New Roman" w:hAnsi="Times New Roman" w:cs="Times New Roman"/>
          <w:sz w:val="24"/>
          <w:szCs w:val="24"/>
        </w:rPr>
        <w:t xml:space="preserve"> </w:t>
      </w:r>
      <w:r w:rsidR="00044CE1" w:rsidRPr="006136D1">
        <w:rPr>
          <w:rFonts w:ascii="Times New Roman" w:hAnsi="Times New Roman" w:cs="Times New Roman"/>
          <w:sz w:val="24"/>
          <w:szCs w:val="24"/>
        </w:rPr>
        <w:t>E</w:t>
      </w:r>
      <w:r w:rsidR="00096DA1" w:rsidRPr="006136D1">
        <w:rPr>
          <w:rFonts w:ascii="Times New Roman" w:hAnsi="Times New Roman" w:cs="Times New Roman"/>
          <w:sz w:val="24"/>
          <w:szCs w:val="24"/>
        </w:rPr>
        <w:t>xternal complementors</w:t>
      </w:r>
      <w:r w:rsidR="004C1908" w:rsidRPr="006136D1">
        <w:rPr>
          <w:rFonts w:ascii="Times New Roman" w:hAnsi="Times New Roman" w:cs="Times New Roman"/>
          <w:sz w:val="24"/>
          <w:szCs w:val="24"/>
        </w:rPr>
        <w:t xml:space="preserve"> are partners/third parties, </w:t>
      </w:r>
      <w:r w:rsidR="00044CE1" w:rsidRPr="006136D1">
        <w:rPr>
          <w:rFonts w:ascii="Times New Roman" w:hAnsi="Times New Roman" w:cs="Times New Roman"/>
          <w:sz w:val="24"/>
          <w:szCs w:val="24"/>
        </w:rPr>
        <w:t>mostly</w:t>
      </w:r>
      <w:r w:rsidR="004C1908" w:rsidRPr="006136D1">
        <w:rPr>
          <w:rFonts w:ascii="Times New Roman" w:hAnsi="Times New Roman" w:cs="Times New Roman"/>
          <w:sz w:val="24"/>
          <w:szCs w:val="24"/>
        </w:rPr>
        <w:t xml:space="preserve"> software developers and design agencies</w:t>
      </w:r>
      <w:r w:rsidR="00F315C5" w:rsidRPr="006136D1">
        <w:rPr>
          <w:rFonts w:ascii="Times New Roman" w:hAnsi="Times New Roman" w:cs="Times New Roman"/>
          <w:sz w:val="24"/>
          <w:szCs w:val="24"/>
        </w:rPr>
        <w:t xml:space="preserve"> which </w:t>
      </w:r>
      <w:r w:rsidR="004C1908" w:rsidRPr="006136D1">
        <w:rPr>
          <w:rFonts w:ascii="Times New Roman" w:hAnsi="Times New Roman" w:cs="Times New Roman"/>
          <w:sz w:val="24"/>
          <w:szCs w:val="24"/>
        </w:rPr>
        <w:t>develop IoT platforms, remote monitoring</w:t>
      </w:r>
      <w:r w:rsidR="00F315C5" w:rsidRPr="006136D1">
        <w:rPr>
          <w:rFonts w:ascii="Times New Roman" w:hAnsi="Times New Roman" w:cs="Times New Roman"/>
          <w:sz w:val="24"/>
          <w:szCs w:val="24"/>
        </w:rPr>
        <w:t xml:space="preserve"> analytics</w:t>
      </w:r>
      <w:r w:rsidR="004C1908" w:rsidRPr="006136D1">
        <w:rPr>
          <w:rFonts w:ascii="Times New Roman" w:hAnsi="Times New Roman" w:cs="Times New Roman"/>
          <w:sz w:val="24"/>
          <w:szCs w:val="24"/>
        </w:rPr>
        <w:t xml:space="preserve"> and interfaces </w:t>
      </w:r>
      <w:r w:rsidR="00044CE1" w:rsidRPr="006136D1">
        <w:rPr>
          <w:rFonts w:ascii="Times New Roman" w:hAnsi="Times New Roman" w:cs="Times New Roman"/>
          <w:sz w:val="24"/>
          <w:szCs w:val="24"/>
        </w:rPr>
        <w:t>(Table 5).</w:t>
      </w:r>
    </w:p>
    <w:p w14:paraId="570E48BD" w14:textId="05EF666A" w:rsidR="00D80AE1" w:rsidRPr="006136D1" w:rsidRDefault="00EE33EE" w:rsidP="000F4F7B">
      <w:pPr>
        <w:pStyle w:val="ListParagraph"/>
        <w:spacing w:line="276" w:lineRule="auto"/>
        <w:jc w:val="center"/>
        <w:rPr>
          <w:rFonts w:ascii="Times New Roman" w:hAnsi="Times New Roman" w:cs="Times New Roman"/>
          <w:b/>
          <w:sz w:val="20"/>
          <w:szCs w:val="20"/>
        </w:rPr>
      </w:pPr>
      <w:r w:rsidRPr="006136D1">
        <w:rPr>
          <w:rFonts w:ascii="Times New Roman" w:hAnsi="Times New Roman" w:cs="Times New Roman"/>
          <w:b/>
          <w:sz w:val="20"/>
          <w:szCs w:val="20"/>
        </w:rPr>
        <w:t>Table 5</w:t>
      </w:r>
      <w:r w:rsidR="00D80AE1" w:rsidRPr="006136D1">
        <w:rPr>
          <w:rFonts w:ascii="Times New Roman" w:hAnsi="Times New Roman" w:cs="Times New Roman"/>
          <w:b/>
          <w:sz w:val="20"/>
          <w:szCs w:val="20"/>
        </w:rPr>
        <w:t xml:space="preserve">: Complementors across </w:t>
      </w:r>
      <w:r w:rsidR="00E65353" w:rsidRPr="006136D1">
        <w:rPr>
          <w:rFonts w:ascii="Times New Roman" w:hAnsi="Times New Roman" w:cs="Times New Roman"/>
          <w:b/>
          <w:sz w:val="20"/>
          <w:szCs w:val="20"/>
        </w:rPr>
        <w:t>case firms</w:t>
      </w:r>
    </w:p>
    <w:tbl>
      <w:tblPr>
        <w:tblStyle w:val="TableGrid"/>
        <w:tblW w:w="9067" w:type="dxa"/>
        <w:tblLook w:val="04A0" w:firstRow="1" w:lastRow="0" w:firstColumn="1" w:lastColumn="0" w:noHBand="0" w:noVBand="1"/>
      </w:tblPr>
      <w:tblGrid>
        <w:gridCol w:w="1129"/>
        <w:gridCol w:w="2694"/>
        <w:gridCol w:w="5244"/>
      </w:tblGrid>
      <w:tr w:rsidR="00D80AE1" w:rsidRPr="006136D1" w14:paraId="05089125" w14:textId="77777777" w:rsidTr="00D40EF0">
        <w:tc>
          <w:tcPr>
            <w:tcW w:w="1129" w:type="dxa"/>
            <w:vAlign w:val="center"/>
          </w:tcPr>
          <w:p w14:paraId="5A0965E2" w14:textId="77777777" w:rsidR="00D80AE1" w:rsidRPr="006136D1" w:rsidRDefault="00D80AE1"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Case Firms</w:t>
            </w:r>
          </w:p>
        </w:tc>
        <w:tc>
          <w:tcPr>
            <w:tcW w:w="2694" w:type="dxa"/>
            <w:vAlign w:val="center"/>
          </w:tcPr>
          <w:p w14:paraId="3596662B" w14:textId="77777777" w:rsidR="00D80AE1" w:rsidRPr="006136D1" w:rsidRDefault="00D80AE1"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Complementors</w:t>
            </w:r>
          </w:p>
        </w:tc>
        <w:tc>
          <w:tcPr>
            <w:tcW w:w="5244" w:type="dxa"/>
            <w:vAlign w:val="center"/>
          </w:tcPr>
          <w:p w14:paraId="65DA5C01" w14:textId="77777777" w:rsidR="00D80AE1" w:rsidRPr="006136D1" w:rsidRDefault="00D80AE1"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Responsibility</w:t>
            </w:r>
          </w:p>
        </w:tc>
      </w:tr>
      <w:tr w:rsidR="00182090" w:rsidRPr="006136D1" w14:paraId="63FC5210" w14:textId="77777777" w:rsidTr="00D40EF0">
        <w:tc>
          <w:tcPr>
            <w:tcW w:w="1129" w:type="dxa"/>
            <w:vMerge w:val="restart"/>
            <w:vAlign w:val="center"/>
          </w:tcPr>
          <w:p w14:paraId="34B4F8CE" w14:textId="3A210D17" w:rsidR="00182090" w:rsidRPr="006136D1" w:rsidRDefault="00182090" w:rsidP="00182090">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A</w:t>
            </w:r>
          </w:p>
        </w:tc>
        <w:tc>
          <w:tcPr>
            <w:tcW w:w="2694" w:type="dxa"/>
            <w:vAlign w:val="center"/>
          </w:tcPr>
          <w:p w14:paraId="1DB9D1CD" w14:textId="15AD5F36" w:rsidR="00182090" w:rsidRPr="006136D1" w:rsidRDefault="00182090" w:rsidP="00182090">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R&amp;D team</w:t>
            </w:r>
          </w:p>
        </w:tc>
        <w:tc>
          <w:tcPr>
            <w:tcW w:w="5244" w:type="dxa"/>
            <w:vAlign w:val="center"/>
          </w:tcPr>
          <w:p w14:paraId="7CB26C94" w14:textId="372A6206" w:rsidR="00182090" w:rsidRPr="006136D1" w:rsidRDefault="00182090" w:rsidP="00182090">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Efficient, cost-effective product &amp; service delivery</w:t>
            </w:r>
          </w:p>
        </w:tc>
      </w:tr>
      <w:tr w:rsidR="00921E06" w:rsidRPr="006136D1" w14:paraId="089D3B76" w14:textId="77777777" w:rsidTr="00D40EF0">
        <w:tc>
          <w:tcPr>
            <w:tcW w:w="1129" w:type="dxa"/>
            <w:vMerge/>
            <w:vAlign w:val="center"/>
          </w:tcPr>
          <w:p w14:paraId="61E52A05"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694" w:type="dxa"/>
            <w:vAlign w:val="center"/>
          </w:tcPr>
          <w:p w14:paraId="2F89E579" w14:textId="128CEC1A"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Hardware partners</w:t>
            </w:r>
          </w:p>
        </w:tc>
        <w:tc>
          <w:tcPr>
            <w:tcW w:w="5244" w:type="dxa"/>
            <w:vAlign w:val="center"/>
          </w:tcPr>
          <w:p w14:paraId="58351CC3" w14:textId="434A6F4C"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Developing connected devices to support remote monitoring</w:t>
            </w:r>
          </w:p>
        </w:tc>
      </w:tr>
      <w:tr w:rsidR="00921E06" w:rsidRPr="006136D1" w14:paraId="4CA84FE3" w14:textId="77777777" w:rsidTr="00D40EF0">
        <w:tc>
          <w:tcPr>
            <w:tcW w:w="1129" w:type="dxa"/>
            <w:vMerge/>
            <w:vAlign w:val="center"/>
          </w:tcPr>
          <w:p w14:paraId="12FED072"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694" w:type="dxa"/>
            <w:vAlign w:val="center"/>
          </w:tcPr>
          <w:p w14:paraId="548F7031" w14:textId="199C85E3"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Growth &amp; sales team</w:t>
            </w:r>
          </w:p>
        </w:tc>
        <w:tc>
          <w:tcPr>
            <w:tcW w:w="5244" w:type="dxa"/>
            <w:vAlign w:val="center"/>
          </w:tcPr>
          <w:p w14:paraId="1DCFEC48" w14:textId="24C90FB0"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Selling services</w:t>
            </w:r>
          </w:p>
        </w:tc>
      </w:tr>
      <w:tr w:rsidR="00921E06" w:rsidRPr="006136D1" w14:paraId="4ABB264A" w14:textId="77777777" w:rsidTr="00D40EF0">
        <w:tc>
          <w:tcPr>
            <w:tcW w:w="1129" w:type="dxa"/>
            <w:vMerge/>
            <w:vAlign w:val="center"/>
          </w:tcPr>
          <w:p w14:paraId="700D871C" w14:textId="77777777" w:rsidR="00921E06" w:rsidRPr="006136D1" w:rsidRDefault="00921E06" w:rsidP="00921E06">
            <w:pPr>
              <w:pStyle w:val="NoSpacing"/>
              <w:spacing w:line="276" w:lineRule="auto"/>
              <w:jc w:val="center"/>
              <w:rPr>
                <w:rFonts w:ascii="Times New Roman" w:hAnsi="Times New Roman" w:cs="Times New Roman"/>
                <w:sz w:val="18"/>
                <w:szCs w:val="18"/>
                <w:lang w:val="en-GB"/>
              </w:rPr>
            </w:pPr>
          </w:p>
        </w:tc>
        <w:tc>
          <w:tcPr>
            <w:tcW w:w="2694" w:type="dxa"/>
            <w:vAlign w:val="center"/>
          </w:tcPr>
          <w:p w14:paraId="52054098" w14:textId="506B8B95"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Innovation team</w:t>
            </w:r>
          </w:p>
        </w:tc>
        <w:tc>
          <w:tcPr>
            <w:tcW w:w="5244" w:type="dxa"/>
            <w:vAlign w:val="center"/>
          </w:tcPr>
          <w:p w14:paraId="2E8BF823" w14:textId="48D6B942"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Developing concepts, processes &amp; opportunities</w:t>
            </w:r>
          </w:p>
        </w:tc>
      </w:tr>
      <w:tr w:rsidR="00921E06" w:rsidRPr="006136D1" w14:paraId="305FAE27" w14:textId="77777777" w:rsidTr="00D40EF0">
        <w:tc>
          <w:tcPr>
            <w:tcW w:w="1129" w:type="dxa"/>
            <w:vMerge w:val="restart"/>
            <w:vAlign w:val="center"/>
          </w:tcPr>
          <w:p w14:paraId="7F948DA0" w14:textId="3C95E170" w:rsidR="00921E06" w:rsidRPr="006136D1" w:rsidRDefault="00921E06" w:rsidP="00921E06">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B</w:t>
            </w:r>
          </w:p>
        </w:tc>
        <w:tc>
          <w:tcPr>
            <w:tcW w:w="2694" w:type="dxa"/>
            <w:vAlign w:val="center"/>
          </w:tcPr>
          <w:p w14:paraId="010A2984" w14:textId="48C90C8D"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Hardware developer</w:t>
            </w:r>
          </w:p>
        </w:tc>
        <w:tc>
          <w:tcPr>
            <w:tcW w:w="5244" w:type="dxa"/>
            <w:vAlign w:val="center"/>
          </w:tcPr>
          <w:p w14:paraId="7DE76020" w14:textId="63F35A95" w:rsidR="00921E06" w:rsidRPr="006136D1" w:rsidRDefault="00921E06" w:rsidP="00921E06">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Third party for developing cloud-based functionality</w:t>
            </w:r>
          </w:p>
        </w:tc>
      </w:tr>
      <w:tr w:rsidR="009557E1" w:rsidRPr="006136D1" w14:paraId="2A743671" w14:textId="77777777" w:rsidTr="00D40EF0">
        <w:tc>
          <w:tcPr>
            <w:tcW w:w="1129" w:type="dxa"/>
            <w:vMerge/>
            <w:vAlign w:val="center"/>
          </w:tcPr>
          <w:p w14:paraId="61A8DD37"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263B7906" w14:textId="55644561"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Technical support</w:t>
            </w:r>
          </w:p>
        </w:tc>
        <w:tc>
          <w:tcPr>
            <w:tcW w:w="5244" w:type="dxa"/>
            <w:vAlign w:val="center"/>
          </w:tcPr>
          <w:p w14:paraId="529EA030" w14:textId="02C690A1"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Remote monitoring</w:t>
            </w:r>
          </w:p>
        </w:tc>
      </w:tr>
      <w:tr w:rsidR="009557E1" w:rsidRPr="006136D1" w14:paraId="16928EA5" w14:textId="77777777" w:rsidTr="00D40EF0">
        <w:tc>
          <w:tcPr>
            <w:tcW w:w="1129" w:type="dxa"/>
            <w:vMerge/>
            <w:vAlign w:val="center"/>
          </w:tcPr>
          <w:p w14:paraId="47596132"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4AF29454" w14:textId="16A723AB"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Field service teams</w:t>
            </w:r>
          </w:p>
        </w:tc>
        <w:tc>
          <w:tcPr>
            <w:tcW w:w="5244" w:type="dxa"/>
            <w:vAlign w:val="center"/>
          </w:tcPr>
          <w:p w14:paraId="57313A33" w14:textId="25100CED"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Collection of local sales &amp; service subsidiaries/distribution</w:t>
            </w:r>
          </w:p>
        </w:tc>
      </w:tr>
      <w:tr w:rsidR="009557E1" w:rsidRPr="006136D1" w14:paraId="36EFDAE9" w14:textId="77777777" w:rsidTr="00D40EF0">
        <w:tc>
          <w:tcPr>
            <w:tcW w:w="1129" w:type="dxa"/>
            <w:vMerge w:val="restart"/>
            <w:vAlign w:val="center"/>
          </w:tcPr>
          <w:p w14:paraId="7C5A059F" w14:textId="4E459A74" w:rsidR="009557E1" w:rsidRPr="006136D1" w:rsidRDefault="009557E1" w:rsidP="009557E1">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C</w:t>
            </w:r>
          </w:p>
        </w:tc>
        <w:tc>
          <w:tcPr>
            <w:tcW w:w="2694" w:type="dxa"/>
            <w:vAlign w:val="center"/>
          </w:tcPr>
          <w:p w14:paraId="2496AAE3"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IT team</w:t>
            </w:r>
          </w:p>
        </w:tc>
        <w:tc>
          <w:tcPr>
            <w:tcW w:w="5244" w:type="dxa"/>
            <w:vAlign w:val="center"/>
          </w:tcPr>
          <w:p w14:paraId="43267F56"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Supporting remote monitoring team with technical updates</w:t>
            </w:r>
          </w:p>
        </w:tc>
      </w:tr>
      <w:tr w:rsidR="009557E1" w:rsidRPr="006136D1" w14:paraId="3918A675" w14:textId="77777777" w:rsidTr="00D40EF0">
        <w:tc>
          <w:tcPr>
            <w:tcW w:w="1129" w:type="dxa"/>
            <w:vMerge/>
            <w:vAlign w:val="center"/>
          </w:tcPr>
          <w:p w14:paraId="2AAE003A"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704B73E7"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Product development team</w:t>
            </w:r>
          </w:p>
        </w:tc>
        <w:tc>
          <w:tcPr>
            <w:tcW w:w="5244" w:type="dxa"/>
            <w:vAlign w:val="center"/>
          </w:tcPr>
          <w:p w14:paraId="19AA6606" w14:textId="5A014E3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Supporting connected devices &amp; telematics solutions</w:t>
            </w:r>
          </w:p>
        </w:tc>
      </w:tr>
      <w:tr w:rsidR="009557E1" w:rsidRPr="006136D1" w14:paraId="47DC67F4" w14:textId="77777777" w:rsidTr="00D40EF0">
        <w:tc>
          <w:tcPr>
            <w:tcW w:w="1129" w:type="dxa"/>
            <w:vMerge/>
            <w:vAlign w:val="center"/>
          </w:tcPr>
          <w:p w14:paraId="01B6ABC7"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57E89987" w14:textId="5FCB8C1B"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Internal &amp; external dealers</w:t>
            </w:r>
          </w:p>
        </w:tc>
        <w:tc>
          <w:tcPr>
            <w:tcW w:w="5244" w:type="dxa"/>
            <w:vAlign w:val="center"/>
          </w:tcPr>
          <w:p w14:paraId="1156BEA5" w14:textId="1ECAD582"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Distributing products supporting service offerings</w:t>
            </w:r>
          </w:p>
        </w:tc>
      </w:tr>
      <w:tr w:rsidR="009557E1" w:rsidRPr="006136D1" w14:paraId="26BF4BBA" w14:textId="77777777" w:rsidTr="00D40EF0">
        <w:tc>
          <w:tcPr>
            <w:tcW w:w="1129" w:type="dxa"/>
            <w:vMerge w:val="restart"/>
            <w:vAlign w:val="center"/>
          </w:tcPr>
          <w:p w14:paraId="21D16661" w14:textId="2DE9F884" w:rsidR="009557E1" w:rsidRPr="006136D1" w:rsidRDefault="009557E1" w:rsidP="009557E1">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lastRenderedPageBreak/>
              <w:t>Case D</w:t>
            </w:r>
          </w:p>
        </w:tc>
        <w:tc>
          <w:tcPr>
            <w:tcW w:w="2694" w:type="dxa"/>
            <w:vAlign w:val="center"/>
          </w:tcPr>
          <w:p w14:paraId="7951660F" w14:textId="420F39C0"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Internal/field service support</w:t>
            </w:r>
          </w:p>
        </w:tc>
        <w:tc>
          <w:tcPr>
            <w:tcW w:w="5244" w:type="dxa"/>
            <w:vAlign w:val="center"/>
          </w:tcPr>
          <w:p w14:paraId="42C550F3"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Managing actual service delivery</w:t>
            </w:r>
          </w:p>
        </w:tc>
      </w:tr>
      <w:tr w:rsidR="009557E1" w:rsidRPr="006136D1" w14:paraId="39C1D3DD" w14:textId="77777777" w:rsidTr="00D40EF0">
        <w:tc>
          <w:tcPr>
            <w:tcW w:w="1129" w:type="dxa"/>
            <w:vMerge/>
            <w:vAlign w:val="center"/>
          </w:tcPr>
          <w:p w14:paraId="13C8E30F"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1CBB6AAD" w14:textId="13EBA0B5"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Internal Software &amp; control </w:t>
            </w:r>
          </w:p>
        </w:tc>
        <w:tc>
          <w:tcPr>
            <w:tcW w:w="5244" w:type="dxa"/>
            <w:vAlign w:val="center"/>
          </w:tcPr>
          <w:p w14:paraId="5CF8397A" w14:textId="268FF2DC"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Enabling service delivery and uptime maintenance contracts</w:t>
            </w:r>
          </w:p>
        </w:tc>
      </w:tr>
      <w:tr w:rsidR="009557E1" w:rsidRPr="006136D1" w14:paraId="732171EF" w14:textId="77777777" w:rsidTr="00D40EF0">
        <w:tc>
          <w:tcPr>
            <w:tcW w:w="1129" w:type="dxa"/>
            <w:vMerge w:val="restart"/>
            <w:vAlign w:val="center"/>
          </w:tcPr>
          <w:p w14:paraId="5BE99741" w14:textId="57BB4E76" w:rsidR="009557E1" w:rsidRPr="006136D1" w:rsidRDefault="009557E1" w:rsidP="009557E1">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E</w:t>
            </w:r>
          </w:p>
        </w:tc>
        <w:tc>
          <w:tcPr>
            <w:tcW w:w="2694" w:type="dxa"/>
            <w:vAlign w:val="center"/>
          </w:tcPr>
          <w:p w14:paraId="2B5C8DE1" w14:textId="2C9E07D5"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Knowledge team</w:t>
            </w:r>
          </w:p>
        </w:tc>
        <w:tc>
          <w:tcPr>
            <w:tcW w:w="5244" w:type="dxa"/>
            <w:vAlign w:val="center"/>
          </w:tcPr>
          <w:p w14:paraId="18BBAE7B" w14:textId="29D46AE6"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Technology enabler for sales team in the delivery of IS/AS</w:t>
            </w:r>
          </w:p>
        </w:tc>
      </w:tr>
      <w:tr w:rsidR="009557E1" w:rsidRPr="006136D1" w14:paraId="3F5401E3" w14:textId="77777777" w:rsidTr="00D40EF0">
        <w:tc>
          <w:tcPr>
            <w:tcW w:w="1129" w:type="dxa"/>
            <w:vMerge/>
            <w:vAlign w:val="center"/>
          </w:tcPr>
          <w:p w14:paraId="651CC214"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1B4E549B"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Subcontractors</w:t>
            </w:r>
          </w:p>
        </w:tc>
        <w:tc>
          <w:tcPr>
            <w:tcW w:w="5244" w:type="dxa"/>
            <w:vAlign w:val="center"/>
          </w:tcPr>
          <w:p w14:paraId="271081E5"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Code development &amp; programming</w:t>
            </w:r>
          </w:p>
        </w:tc>
      </w:tr>
      <w:tr w:rsidR="009557E1" w:rsidRPr="006136D1" w14:paraId="48A5191F" w14:textId="77777777" w:rsidTr="00D40EF0">
        <w:tc>
          <w:tcPr>
            <w:tcW w:w="1129" w:type="dxa"/>
            <w:vMerge w:val="restart"/>
            <w:vAlign w:val="center"/>
          </w:tcPr>
          <w:p w14:paraId="14D93730" w14:textId="436B8D27" w:rsidR="009557E1" w:rsidRPr="006136D1" w:rsidRDefault="009557E1" w:rsidP="009557E1">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F</w:t>
            </w:r>
          </w:p>
        </w:tc>
        <w:tc>
          <w:tcPr>
            <w:tcW w:w="2694" w:type="dxa"/>
            <w:vAlign w:val="center"/>
          </w:tcPr>
          <w:p w14:paraId="6C26D81E"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Partners &amp; resellers</w:t>
            </w:r>
          </w:p>
        </w:tc>
        <w:tc>
          <w:tcPr>
            <w:tcW w:w="5244" w:type="dxa"/>
            <w:vAlign w:val="center"/>
          </w:tcPr>
          <w:p w14:paraId="293DF322"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Stocking &amp; selling</w:t>
            </w:r>
          </w:p>
        </w:tc>
      </w:tr>
      <w:tr w:rsidR="009557E1" w:rsidRPr="006136D1" w14:paraId="2AF2B046" w14:textId="77777777" w:rsidTr="00D40EF0">
        <w:tc>
          <w:tcPr>
            <w:tcW w:w="1129" w:type="dxa"/>
            <w:vMerge/>
            <w:vAlign w:val="center"/>
          </w:tcPr>
          <w:p w14:paraId="00C195D4"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1D9D9825"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Engineering</w:t>
            </w:r>
          </w:p>
        </w:tc>
        <w:tc>
          <w:tcPr>
            <w:tcW w:w="5244" w:type="dxa"/>
            <w:vAlign w:val="center"/>
          </w:tcPr>
          <w:p w14:paraId="41E28AC6"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Product &amp; service development based on customer feedback</w:t>
            </w:r>
          </w:p>
        </w:tc>
      </w:tr>
      <w:tr w:rsidR="009557E1" w:rsidRPr="006136D1" w14:paraId="6114CD77" w14:textId="77777777" w:rsidTr="00D40EF0">
        <w:tc>
          <w:tcPr>
            <w:tcW w:w="1129" w:type="dxa"/>
            <w:vMerge w:val="restart"/>
            <w:vAlign w:val="center"/>
          </w:tcPr>
          <w:p w14:paraId="3B614399" w14:textId="0F0F011C" w:rsidR="009557E1" w:rsidRPr="006136D1" w:rsidRDefault="009557E1" w:rsidP="009557E1">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G</w:t>
            </w:r>
          </w:p>
          <w:p w14:paraId="1D6B1A14"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p w14:paraId="30D42E69"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57052E03"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Technology partners &amp; IT group</w:t>
            </w:r>
          </w:p>
        </w:tc>
        <w:tc>
          <w:tcPr>
            <w:tcW w:w="5244" w:type="dxa"/>
            <w:vAlign w:val="center"/>
          </w:tcPr>
          <w:p w14:paraId="7CC307F2"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Analytics &amp; infrastructure (hardware and software) management</w:t>
            </w:r>
          </w:p>
        </w:tc>
      </w:tr>
      <w:tr w:rsidR="009557E1" w:rsidRPr="006136D1" w14:paraId="75E04646" w14:textId="77777777" w:rsidTr="00D40EF0">
        <w:tc>
          <w:tcPr>
            <w:tcW w:w="1129" w:type="dxa"/>
            <w:vMerge/>
            <w:vAlign w:val="center"/>
          </w:tcPr>
          <w:p w14:paraId="761B467D"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0F6C17B5"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Dealers</w:t>
            </w:r>
          </w:p>
        </w:tc>
        <w:tc>
          <w:tcPr>
            <w:tcW w:w="5244" w:type="dxa"/>
            <w:vAlign w:val="center"/>
          </w:tcPr>
          <w:p w14:paraId="40D63C9E" w14:textId="77777777"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Data analysis, customer communication, execution &amp; feedback</w:t>
            </w:r>
          </w:p>
        </w:tc>
      </w:tr>
      <w:tr w:rsidR="009557E1" w:rsidRPr="006136D1" w14:paraId="4FAAAD8D" w14:textId="77777777" w:rsidTr="00D40EF0">
        <w:tc>
          <w:tcPr>
            <w:tcW w:w="1129" w:type="dxa"/>
            <w:vMerge/>
            <w:vAlign w:val="center"/>
          </w:tcPr>
          <w:p w14:paraId="37F4D335" w14:textId="77777777" w:rsidR="009557E1" w:rsidRPr="006136D1" w:rsidRDefault="009557E1" w:rsidP="009557E1">
            <w:pPr>
              <w:pStyle w:val="NoSpacing"/>
              <w:spacing w:line="276" w:lineRule="auto"/>
              <w:jc w:val="center"/>
              <w:rPr>
                <w:rFonts w:ascii="Times New Roman" w:hAnsi="Times New Roman" w:cs="Times New Roman"/>
                <w:sz w:val="18"/>
                <w:szCs w:val="18"/>
                <w:lang w:val="en-GB"/>
              </w:rPr>
            </w:pPr>
          </w:p>
        </w:tc>
        <w:tc>
          <w:tcPr>
            <w:tcW w:w="2694" w:type="dxa"/>
            <w:vAlign w:val="center"/>
          </w:tcPr>
          <w:p w14:paraId="465761C2" w14:textId="00D1C579"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Software partners</w:t>
            </w:r>
          </w:p>
        </w:tc>
        <w:tc>
          <w:tcPr>
            <w:tcW w:w="5244" w:type="dxa"/>
            <w:vAlign w:val="center"/>
          </w:tcPr>
          <w:p w14:paraId="214E3096" w14:textId="0A916084" w:rsidR="009557E1" w:rsidRPr="006136D1" w:rsidRDefault="009557E1" w:rsidP="009557E1">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Software development</w:t>
            </w:r>
          </w:p>
        </w:tc>
      </w:tr>
    </w:tbl>
    <w:p w14:paraId="147D9238" w14:textId="78B09D9E" w:rsidR="002F54DE" w:rsidRPr="006136D1" w:rsidRDefault="00D80AE1" w:rsidP="000F4F7B">
      <w:pPr>
        <w:suppressLineNumbers/>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All </w:t>
      </w:r>
      <w:r w:rsidR="00E65353" w:rsidRPr="006136D1">
        <w:rPr>
          <w:rFonts w:ascii="Times New Roman" w:hAnsi="Times New Roman" w:cs="Times New Roman"/>
          <w:sz w:val="24"/>
          <w:szCs w:val="24"/>
        </w:rPr>
        <w:t>case firms</w:t>
      </w:r>
      <w:r w:rsidRPr="006136D1">
        <w:rPr>
          <w:rFonts w:ascii="Times New Roman" w:hAnsi="Times New Roman" w:cs="Times New Roman"/>
          <w:sz w:val="24"/>
          <w:szCs w:val="24"/>
        </w:rPr>
        <w:t xml:space="preserve"> cater </w:t>
      </w:r>
      <w:r w:rsidR="002C12E6" w:rsidRPr="006136D1">
        <w:rPr>
          <w:rFonts w:ascii="Times New Roman" w:hAnsi="Times New Roman" w:cs="Times New Roman"/>
          <w:sz w:val="24"/>
          <w:szCs w:val="24"/>
        </w:rPr>
        <w:t>to distinct customer segments (</w:t>
      </w:r>
      <w:r w:rsidR="00BC2DA4" w:rsidRPr="006136D1">
        <w:rPr>
          <w:rFonts w:ascii="Times New Roman" w:hAnsi="Times New Roman" w:cs="Times New Roman"/>
          <w:sz w:val="24"/>
          <w:szCs w:val="24"/>
        </w:rPr>
        <w:t>T</w:t>
      </w:r>
      <w:r w:rsidR="005A542D" w:rsidRPr="006136D1">
        <w:rPr>
          <w:rFonts w:ascii="Times New Roman" w:hAnsi="Times New Roman" w:cs="Times New Roman"/>
          <w:sz w:val="24"/>
          <w:szCs w:val="24"/>
        </w:rPr>
        <w:t>able 6</w:t>
      </w:r>
      <w:r w:rsidR="009147E9" w:rsidRPr="006136D1">
        <w:rPr>
          <w:rFonts w:ascii="Times New Roman" w:hAnsi="Times New Roman" w:cs="Times New Roman"/>
          <w:sz w:val="24"/>
          <w:szCs w:val="24"/>
        </w:rPr>
        <w:t>),</w:t>
      </w:r>
      <w:r w:rsidRPr="006136D1">
        <w:rPr>
          <w:rFonts w:ascii="Times New Roman" w:hAnsi="Times New Roman" w:cs="Times New Roman"/>
          <w:sz w:val="24"/>
          <w:szCs w:val="24"/>
        </w:rPr>
        <w:t xml:space="preserve"> </w:t>
      </w:r>
      <w:r w:rsidR="009147E9" w:rsidRPr="006136D1">
        <w:rPr>
          <w:rFonts w:ascii="Times New Roman" w:hAnsi="Times New Roman" w:cs="Times New Roman"/>
          <w:sz w:val="24"/>
          <w:szCs w:val="24"/>
        </w:rPr>
        <w:t xml:space="preserve">and </w:t>
      </w:r>
      <w:r w:rsidR="002F54DE" w:rsidRPr="006136D1">
        <w:rPr>
          <w:rFonts w:ascii="Times New Roman" w:hAnsi="Times New Roman" w:cs="Times New Roman"/>
          <w:sz w:val="24"/>
          <w:szCs w:val="24"/>
        </w:rPr>
        <w:t xml:space="preserve">engage with customers in different ways. </w:t>
      </w:r>
      <w:r w:rsidR="009C31C2" w:rsidRPr="006136D1">
        <w:rPr>
          <w:rFonts w:ascii="Times New Roman" w:hAnsi="Times New Roman" w:cs="Times New Roman"/>
          <w:sz w:val="24"/>
          <w:szCs w:val="24"/>
        </w:rPr>
        <w:t>Case</w:t>
      </w:r>
      <w:r w:rsidR="00F315C5" w:rsidRPr="006136D1">
        <w:rPr>
          <w:rFonts w:ascii="Times New Roman" w:hAnsi="Times New Roman" w:cs="Times New Roman"/>
          <w:sz w:val="24"/>
          <w:szCs w:val="24"/>
        </w:rPr>
        <w:t>s</w:t>
      </w:r>
      <w:r w:rsidR="00CC0B04" w:rsidRPr="006136D1">
        <w:rPr>
          <w:rFonts w:ascii="Times New Roman" w:hAnsi="Times New Roman" w:cs="Times New Roman"/>
          <w:sz w:val="24"/>
          <w:szCs w:val="24"/>
        </w:rPr>
        <w:t xml:space="preserve"> D</w:t>
      </w:r>
      <w:r w:rsidR="002F54DE" w:rsidRPr="006136D1">
        <w:rPr>
          <w:rFonts w:ascii="Times New Roman" w:hAnsi="Times New Roman" w:cs="Times New Roman"/>
          <w:sz w:val="24"/>
          <w:szCs w:val="24"/>
        </w:rPr>
        <w:t xml:space="preserve"> and </w:t>
      </w:r>
      <w:r w:rsidR="00CC0B04" w:rsidRPr="006136D1">
        <w:rPr>
          <w:rFonts w:ascii="Times New Roman" w:hAnsi="Times New Roman" w:cs="Times New Roman"/>
          <w:sz w:val="24"/>
          <w:szCs w:val="24"/>
        </w:rPr>
        <w:t>E</w:t>
      </w:r>
      <w:r w:rsidR="002F54DE" w:rsidRPr="006136D1">
        <w:rPr>
          <w:rFonts w:ascii="Times New Roman" w:hAnsi="Times New Roman" w:cs="Times New Roman"/>
          <w:sz w:val="24"/>
          <w:szCs w:val="24"/>
        </w:rPr>
        <w:t xml:space="preserve"> have invested in customer engagement to experiment advanced service</w:t>
      </w:r>
      <w:r w:rsidR="00FB4172" w:rsidRPr="006136D1">
        <w:rPr>
          <w:rFonts w:ascii="Times New Roman" w:hAnsi="Times New Roman" w:cs="Times New Roman"/>
          <w:sz w:val="24"/>
          <w:szCs w:val="24"/>
        </w:rPr>
        <w:t>s</w:t>
      </w:r>
      <w:r w:rsidR="002F54DE" w:rsidRPr="006136D1">
        <w:rPr>
          <w:rFonts w:ascii="Times New Roman" w:hAnsi="Times New Roman" w:cs="Times New Roman"/>
          <w:sz w:val="24"/>
          <w:szCs w:val="24"/>
        </w:rPr>
        <w:t xml:space="preserve"> in their </w:t>
      </w:r>
      <w:r w:rsidR="00F315C5" w:rsidRPr="006136D1">
        <w:rPr>
          <w:rFonts w:ascii="Times New Roman" w:hAnsi="Times New Roman" w:cs="Times New Roman"/>
          <w:sz w:val="24"/>
          <w:szCs w:val="24"/>
        </w:rPr>
        <w:t xml:space="preserve">customers’ </w:t>
      </w:r>
      <w:r w:rsidR="002F54DE" w:rsidRPr="006136D1">
        <w:rPr>
          <w:rFonts w:ascii="Times New Roman" w:hAnsi="Times New Roman" w:cs="Times New Roman"/>
          <w:sz w:val="24"/>
          <w:szCs w:val="24"/>
        </w:rPr>
        <w:t xml:space="preserve">operations. </w:t>
      </w:r>
      <w:r w:rsidR="00CC0B04" w:rsidRPr="006136D1">
        <w:rPr>
          <w:rFonts w:ascii="Times New Roman" w:hAnsi="Times New Roman" w:cs="Times New Roman"/>
          <w:sz w:val="24"/>
          <w:szCs w:val="24"/>
        </w:rPr>
        <w:t>S</w:t>
      </w:r>
      <w:r w:rsidR="002F54DE" w:rsidRPr="006136D1">
        <w:rPr>
          <w:rFonts w:ascii="Times New Roman" w:hAnsi="Times New Roman" w:cs="Times New Roman"/>
          <w:sz w:val="24"/>
          <w:szCs w:val="24"/>
        </w:rPr>
        <w:t xml:space="preserve">ome manufacturers rely on </w:t>
      </w:r>
      <w:r w:rsidR="00FB4172" w:rsidRPr="006136D1">
        <w:rPr>
          <w:rFonts w:ascii="Times New Roman" w:hAnsi="Times New Roman" w:cs="Times New Roman"/>
          <w:sz w:val="24"/>
          <w:szCs w:val="24"/>
        </w:rPr>
        <w:t>customer feedback for piloting/</w:t>
      </w:r>
      <w:r w:rsidR="002F54DE" w:rsidRPr="006136D1">
        <w:rPr>
          <w:rFonts w:ascii="Times New Roman" w:hAnsi="Times New Roman" w:cs="Times New Roman"/>
          <w:sz w:val="24"/>
          <w:szCs w:val="24"/>
        </w:rPr>
        <w:t>tes</w:t>
      </w:r>
      <w:r w:rsidR="00FB4172" w:rsidRPr="006136D1">
        <w:rPr>
          <w:rFonts w:ascii="Times New Roman" w:hAnsi="Times New Roman" w:cs="Times New Roman"/>
          <w:sz w:val="24"/>
          <w:szCs w:val="24"/>
        </w:rPr>
        <w:t>ting</w:t>
      </w:r>
      <w:r w:rsidR="002F54DE" w:rsidRPr="006136D1">
        <w:rPr>
          <w:rFonts w:ascii="Times New Roman" w:hAnsi="Times New Roman" w:cs="Times New Roman"/>
          <w:sz w:val="24"/>
          <w:szCs w:val="24"/>
        </w:rPr>
        <w:t xml:space="preserve">, </w:t>
      </w:r>
      <w:r w:rsidR="00CC0B04" w:rsidRPr="006136D1">
        <w:rPr>
          <w:rFonts w:ascii="Times New Roman" w:hAnsi="Times New Roman" w:cs="Times New Roman"/>
          <w:sz w:val="24"/>
          <w:szCs w:val="24"/>
        </w:rPr>
        <w:t xml:space="preserve">and others </w:t>
      </w:r>
      <w:r w:rsidR="002F54DE" w:rsidRPr="006136D1">
        <w:rPr>
          <w:rFonts w:ascii="Times New Roman" w:hAnsi="Times New Roman" w:cs="Times New Roman"/>
          <w:sz w:val="24"/>
          <w:szCs w:val="24"/>
        </w:rPr>
        <w:t>depend on customers for releasing asset data for inspe</w:t>
      </w:r>
      <w:r w:rsidR="009147E9" w:rsidRPr="006136D1">
        <w:rPr>
          <w:rFonts w:ascii="Times New Roman" w:hAnsi="Times New Roman" w:cs="Times New Roman"/>
          <w:sz w:val="24"/>
          <w:szCs w:val="24"/>
        </w:rPr>
        <w:t xml:space="preserve">ction and assessment purposes. Some </w:t>
      </w:r>
      <w:r w:rsidR="00465D47">
        <w:rPr>
          <w:rFonts w:ascii="Times New Roman" w:hAnsi="Times New Roman" w:cs="Times New Roman"/>
          <w:sz w:val="24"/>
          <w:szCs w:val="24"/>
        </w:rPr>
        <w:t>firms</w:t>
      </w:r>
      <w:r w:rsidR="002F54DE" w:rsidRPr="006136D1">
        <w:rPr>
          <w:rFonts w:ascii="Times New Roman" w:hAnsi="Times New Roman" w:cs="Times New Roman"/>
          <w:sz w:val="24"/>
          <w:szCs w:val="24"/>
        </w:rPr>
        <w:t xml:space="preserve"> </w:t>
      </w:r>
      <w:r w:rsidR="009147E9" w:rsidRPr="006136D1">
        <w:rPr>
          <w:rFonts w:ascii="Times New Roman" w:hAnsi="Times New Roman" w:cs="Times New Roman"/>
          <w:sz w:val="24"/>
          <w:szCs w:val="24"/>
        </w:rPr>
        <w:t>(</w:t>
      </w:r>
      <w:r w:rsidR="009C31C2" w:rsidRPr="006136D1">
        <w:rPr>
          <w:rFonts w:ascii="Times New Roman" w:hAnsi="Times New Roman" w:cs="Times New Roman"/>
          <w:sz w:val="24"/>
          <w:szCs w:val="24"/>
        </w:rPr>
        <w:t>Case G</w:t>
      </w:r>
      <w:r w:rsidR="009147E9" w:rsidRPr="006136D1">
        <w:rPr>
          <w:rFonts w:ascii="Times New Roman" w:hAnsi="Times New Roman" w:cs="Times New Roman"/>
          <w:sz w:val="24"/>
          <w:szCs w:val="24"/>
        </w:rPr>
        <w:t>)</w:t>
      </w:r>
      <w:r w:rsidR="002F54DE" w:rsidRPr="006136D1">
        <w:rPr>
          <w:rFonts w:ascii="Times New Roman" w:hAnsi="Times New Roman" w:cs="Times New Roman"/>
          <w:sz w:val="24"/>
          <w:szCs w:val="24"/>
        </w:rPr>
        <w:t xml:space="preserve"> use such data for</w:t>
      </w:r>
      <w:r w:rsidR="000F110E" w:rsidRPr="006136D1">
        <w:rPr>
          <w:rFonts w:ascii="Times New Roman" w:hAnsi="Times New Roman" w:cs="Times New Roman"/>
          <w:sz w:val="24"/>
          <w:szCs w:val="24"/>
        </w:rPr>
        <w:t xml:space="preserve"> </w:t>
      </w:r>
      <w:r w:rsidR="002F54DE" w:rsidRPr="006136D1">
        <w:rPr>
          <w:rFonts w:ascii="Times New Roman" w:hAnsi="Times New Roman" w:cs="Times New Roman"/>
          <w:sz w:val="24"/>
          <w:szCs w:val="24"/>
        </w:rPr>
        <w:t>incremental improvement</w:t>
      </w:r>
      <w:r w:rsidR="009147E9" w:rsidRPr="006136D1">
        <w:rPr>
          <w:rFonts w:ascii="Times New Roman" w:hAnsi="Times New Roman" w:cs="Times New Roman"/>
          <w:sz w:val="24"/>
          <w:szCs w:val="24"/>
        </w:rPr>
        <w:t>s</w:t>
      </w:r>
      <w:r w:rsidR="002F54DE" w:rsidRPr="006136D1">
        <w:rPr>
          <w:rFonts w:ascii="Times New Roman" w:hAnsi="Times New Roman" w:cs="Times New Roman"/>
          <w:sz w:val="24"/>
          <w:szCs w:val="24"/>
        </w:rPr>
        <w:t xml:space="preserve"> </w:t>
      </w:r>
      <w:r w:rsidR="009147E9" w:rsidRPr="006136D1">
        <w:rPr>
          <w:rFonts w:ascii="Times New Roman" w:hAnsi="Times New Roman" w:cs="Times New Roman"/>
          <w:sz w:val="24"/>
          <w:szCs w:val="24"/>
        </w:rPr>
        <w:t>in</w:t>
      </w:r>
      <w:r w:rsidR="002F54DE" w:rsidRPr="006136D1">
        <w:rPr>
          <w:rFonts w:ascii="Times New Roman" w:hAnsi="Times New Roman" w:cs="Times New Roman"/>
          <w:sz w:val="24"/>
          <w:szCs w:val="24"/>
        </w:rPr>
        <w:t xml:space="preserve"> their next </w:t>
      </w:r>
      <w:r w:rsidR="00FB4172" w:rsidRPr="006136D1">
        <w:rPr>
          <w:rFonts w:ascii="Times New Roman" w:hAnsi="Times New Roman" w:cs="Times New Roman"/>
          <w:sz w:val="24"/>
          <w:szCs w:val="24"/>
        </w:rPr>
        <w:t>generation products/</w:t>
      </w:r>
      <w:r w:rsidR="002F54DE" w:rsidRPr="006136D1">
        <w:rPr>
          <w:rFonts w:ascii="Times New Roman" w:hAnsi="Times New Roman" w:cs="Times New Roman"/>
          <w:sz w:val="24"/>
          <w:szCs w:val="24"/>
        </w:rPr>
        <w:t>service</w:t>
      </w:r>
      <w:r w:rsidR="009147E9" w:rsidRPr="006136D1">
        <w:rPr>
          <w:rFonts w:ascii="Times New Roman" w:hAnsi="Times New Roman" w:cs="Times New Roman"/>
          <w:sz w:val="24"/>
          <w:szCs w:val="24"/>
        </w:rPr>
        <w:t>s</w:t>
      </w:r>
      <w:r w:rsidR="00FB4172" w:rsidRPr="006136D1">
        <w:rPr>
          <w:rFonts w:ascii="Times New Roman" w:hAnsi="Times New Roman" w:cs="Times New Roman"/>
          <w:sz w:val="24"/>
          <w:szCs w:val="24"/>
        </w:rPr>
        <w:t>,</w:t>
      </w:r>
      <w:r w:rsidR="002F54DE" w:rsidRPr="006136D1">
        <w:rPr>
          <w:rFonts w:ascii="Times New Roman" w:hAnsi="Times New Roman" w:cs="Times New Roman"/>
          <w:sz w:val="24"/>
          <w:szCs w:val="24"/>
        </w:rPr>
        <w:t xml:space="preserve"> </w:t>
      </w:r>
      <w:r w:rsidR="00CC0B04" w:rsidRPr="006136D1">
        <w:rPr>
          <w:rFonts w:ascii="Times New Roman" w:hAnsi="Times New Roman" w:cs="Times New Roman"/>
          <w:sz w:val="24"/>
          <w:szCs w:val="24"/>
        </w:rPr>
        <w:t xml:space="preserve">and </w:t>
      </w:r>
      <w:r w:rsidR="00FB4172" w:rsidRPr="006136D1">
        <w:rPr>
          <w:rFonts w:ascii="Times New Roman" w:hAnsi="Times New Roman" w:cs="Times New Roman"/>
          <w:sz w:val="24"/>
          <w:szCs w:val="24"/>
        </w:rPr>
        <w:t>o</w:t>
      </w:r>
      <w:r w:rsidR="009147E9" w:rsidRPr="006136D1">
        <w:rPr>
          <w:rFonts w:ascii="Times New Roman" w:hAnsi="Times New Roman" w:cs="Times New Roman"/>
          <w:sz w:val="24"/>
          <w:szCs w:val="24"/>
        </w:rPr>
        <w:t>thers (Case</w:t>
      </w:r>
      <w:r w:rsidR="00A871B0" w:rsidRPr="006136D1">
        <w:rPr>
          <w:rFonts w:ascii="Times New Roman" w:hAnsi="Times New Roman" w:cs="Times New Roman"/>
          <w:sz w:val="24"/>
          <w:szCs w:val="24"/>
        </w:rPr>
        <w:t>s</w:t>
      </w:r>
      <w:r w:rsidR="009147E9" w:rsidRPr="006136D1">
        <w:rPr>
          <w:rFonts w:ascii="Times New Roman" w:hAnsi="Times New Roman" w:cs="Times New Roman"/>
          <w:sz w:val="24"/>
          <w:szCs w:val="24"/>
        </w:rPr>
        <w:t xml:space="preserve"> A</w:t>
      </w:r>
      <w:r w:rsidR="00FB4172" w:rsidRPr="006136D1">
        <w:rPr>
          <w:rFonts w:ascii="Times New Roman" w:hAnsi="Times New Roman" w:cs="Times New Roman"/>
          <w:sz w:val="24"/>
          <w:szCs w:val="24"/>
        </w:rPr>
        <w:t>,</w:t>
      </w:r>
      <w:r w:rsidR="00A871B0" w:rsidRPr="006136D1">
        <w:rPr>
          <w:rFonts w:ascii="Times New Roman" w:hAnsi="Times New Roman" w:cs="Times New Roman"/>
          <w:sz w:val="24"/>
          <w:szCs w:val="24"/>
        </w:rPr>
        <w:t xml:space="preserve"> F</w:t>
      </w:r>
      <w:r w:rsidR="009147E9" w:rsidRPr="006136D1">
        <w:rPr>
          <w:rFonts w:ascii="Times New Roman" w:hAnsi="Times New Roman" w:cs="Times New Roman"/>
          <w:sz w:val="24"/>
          <w:szCs w:val="24"/>
        </w:rPr>
        <w:t xml:space="preserve">) create user </w:t>
      </w:r>
      <w:r w:rsidR="00A871B0" w:rsidRPr="006136D1">
        <w:rPr>
          <w:rFonts w:ascii="Times New Roman" w:hAnsi="Times New Roman" w:cs="Times New Roman"/>
          <w:sz w:val="24"/>
          <w:szCs w:val="24"/>
        </w:rPr>
        <w:t>stories to capture key insights</w:t>
      </w:r>
      <w:r w:rsidR="009147E9" w:rsidRPr="006136D1">
        <w:rPr>
          <w:rFonts w:ascii="Times New Roman" w:hAnsi="Times New Roman" w:cs="Times New Roman"/>
          <w:sz w:val="24"/>
          <w:szCs w:val="24"/>
        </w:rPr>
        <w:t xml:space="preserve"> and </w:t>
      </w:r>
      <w:r w:rsidR="00CC0B04" w:rsidRPr="006136D1">
        <w:rPr>
          <w:rFonts w:ascii="Times New Roman" w:hAnsi="Times New Roman" w:cs="Times New Roman"/>
          <w:sz w:val="24"/>
          <w:szCs w:val="24"/>
        </w:rPr>
        <w:t xml:space="preserve">run </w:t>
      </w:r>
      <w:r w:rsidR="009147E9" w:rsidRPr="006136D1">
        <w:rPr>
          <w:rFonts w:ascii="Times New Roman" w:hAnsi="Times New Roman" w:cs="Times New Roman"/>
          <w:sz w:val="24"/>
          <w:szCs w:val="24"/>
        </w:rPr>
        <w:t xml:space="preserve">review processes </w:t>
      </w:r>
      <w:r w:rsidR="00143A34" w:rsidRPr="006136D1">
        <w:rPr>
          <w:rStyle w:val="apple-tab-span"/>
          <w:rFonts w:ascii="Times New Roman" w:hAnsi="Times New Roman" w:cs="Times New Roman"/>
          <w:sz w:val="24"/>
          <w:szCs w:val="24"/>
        </w:rPr>
        <w:t xml:space="preserve">with customers </w:t>
      </w:r>
      <w:r w:rsidR="009147E9" w:rsidRPr="006136D1">
        <w:rPr>
          <w:rFonts w:ascii="Times New Roman" w:hAnsi="Times New Roman" w:cs="Times New Roman"/>
          <w:sz w:val="24"/>
          <w:szCs w:val="24"/>
        </w:rPr>
        <w:t>to formulate service requirements</w:t>
      </w:r>
      <w:r w:rsidR="009147E9" w:rsidRPr="006136D1">
        <w:rPr>
          <w:rStyle w:val="apple-tab-span"/>
          <w:rFonts w:ascii="Times New Roman" w:hAnsi="Times New Roman" w:cs="Times New Roman"/>
          <w:sz w:val="24"/>
          <w:szCs w:val="24"/>
        </w:rPr>
        <w:t>.</w:t>
      </w:r>
    </w:p>
    <w:p w14:paraId="1D73A231" w14:textId="01BF5FAC" w:rsidR="00D80AE1" w:rsidRPr="006136D1" w:rsidRDefault="005A542D" w:rsidP="000F4F7B">
      <w:pPr>
        <w:pStyle w:val="ListParagraph"/>
        <w:spacing w:line="276" w:lineRule="auto"/>
        <w:jc w:val="center"/>
        <w:rPr>
          <w:rFonts w:ascii="Times New Roman" w:hAnsi="Times New Roman" w:cs="Times New Roman"/>
          <w:b/>
          <w:sz w:val="20"/>
          <w:szCs w:val="20"/>
        </w:rPr>
      </w:pPr>
      <w:r w:rsidRPr="006136D1">
        <w:rPr>
          <w:rFonts w:ascii="Times New Roman" w:hAnsi="Times New Roman" w:cs="Times New Roman"/>
          <w:b/>
          <w:sz w:val="20"/>
          <w:szCs w:val="20"/>
        </w:rPr>
        <w:t>Table 6</w:t>
      </w:r>
      <w:r w:rsidR="00D80AE1" w:rsidRPr="006136D1">
        <w:rPr>
          <w:rFonts w:ascii="Times New Roman" w:hAnsi="Times New Roman" w:cs="Times New Roman"/>
          <w:b/>
          <w:sz w:val="20"/>
          <w:szCs w:val="20"/>
        </w:rPr>
        <w:t xml:space="preserve">: User segments for </w:t>
      </w:r>
      <w:r w:rsidR="00E65353" w:rsidRPr="006136D1">
        <w:rPr>
          <w:rFonts w:ascii="Times New Roman" w:hAnsi="Times New Roman" w:cs="Times New Roman"/>
          <w:b/>
          <w:sz w:val="20"/>
          <w:szCs w:val="20"/>
        </w:rPr>
        <w:t>case firms</w:t>
      </w:r>
    </w:p>
    <w:tbl>
      <w:tblPr>
        <w:tblStyle w:val="TableGrid"/>
        <w:tblW w:w="0" w:type="auto"/>
        <w:tblInd w:w="137" w:type="dxa"/>
        <w:tblLook w:val="04A0" w:firstRow="1" w:lastRow="0" w:firstColumn="1" w:lastColumn="0" w:noHBand="0" w:noVBand="1"/>
      </w:tblPr>
      <w:tblGrid>
        <w:gridCol w:w="1418"/>
        <w:gridCol w:w="7461"/>
      </w:tblGrid>
      <w:tr w:rsidR="00D80AE1" w:rsidRPr="006136D1" w14:paraId="53369BA0" w14:textId="77777777" w:rsidTr="002E18FC">
        <w:tc>
          <w:tcPr>
            <w:tcW w:w="1418" w:type="dxa"/>
          </w:tcPr>
          <w:p w14:paraId="474607E3" w14:textId="77777777" w:rsidR="00D80AE1" w:rsidRPr="006136D1" w:rsidRDefault="00D80AE1" w:rsidP="000F4F7B">
            <w:pPr>
              <w:pStyle w:val="ListParagraph"/>
              <w:spacing w:line="276" w:lineRule="auto"/>
              <w:ind w:left="0"/>
              <w:jc w:val="center"/>
              <w:rPr>
                <w:rFonts w:ascii="Times New Roman" w:hAnsi="Times New Roman" w:cs="Times New Roman"/>
                <w:b/>
                <w:sz w:val="20"/>
                <w:szCs w:val="20"/>
              </w:rPr>
            </w:pPr>
            <w:r w:rsidRPr="006136D1">
              <w:rPr>
                <w:rFonts w:ascii="Times New Roman" w:hAnsi="Times New Roman" w:cs="Times New Roman"/>
                <w:b/>
                <w:sz w:val="18"/>
                <w:szCs w:val="18"/>
              </w:rPr>
              <w:t xml:space="preserve">Case Firms </w:t>
            </w:r>
          </w:p>
        </w:tc>
        <w:tc>
          <w:tcPr>
            <w:tcW w:w="7461" w:type="dxa"/>
          </w:tcPr>
          <w:p w14:paraId="64A96FE5" w14:textId="77777777" w:rsidR="00D80AE1" w:rsidRPr="006136D1" w:rsidRDefault="00D80AE1" w:rsidP="000F4F7B">
            <w:pPr>
              <w:pStyle w:val="ListParagraph"/>
              <w:spacing w:line="276" w:lineRule="auto"/>
              <w:ind w:left="0"/>
              <w:jc w:val="center"/>
              <w:rPr>
                <w:rFonts w:ascii="Times New Roman" w:hAnsi="Times New Roman" w:cs="Times New Roman"/>
                <w:b/>
                <w:sz w:val="20"/>
                <w:szCs w:val="20"/>
              </w:rPr>
            </w:pPr>
            <w:r w:rsidRPr="006136D1">
              <w:rPr>
                <w:rFonts w:ascii="Times New Roman" w:hAnsi="Times New Roman" w:cs="Times New Roman"/>
                <w:b/>
                <w:sz w:val="20"/>
                <w:szCs w:val="20"/>
              </w:rPr>
              <w:t>Users</w:t>
            </w:r>
          </w:p>
        </w:tc>
      </w:tr>
      <w:tr w:rsidR="00D80AE1" w:rsidRPr="006136D1" w14:paraId="600BB1D9" w14:textId="77777777" w:rsidTr="002E18FC">
        <w:tc>
          <w:tcPr>
            <w:tcW w:w="1418" w:type="dxa"/>
          </w:tcPr>
          <w:p w14:paraId="70FD377E" w14:textId="77E02E3A" w:rsidR="00D80AE1" w:rsidRPr="006136D1" w:rsidRDefault="00F73BAA" w:rsidP="000F4F7B">
            <w:pPr>
              <w:pStyle w:val="ListParagraph"/>
              <w:spacing w:line="276" w:lineRule="auto"/>
              <w:ind w:left="0"/>
              <w:jc w:val="center"/>
              <w:rPr>
                <w:rFonts w:ascii="Times New Roman" w:hAnsi="Times New Roman" w:cs="Times New Roman"/>
                <w:b/>
                <w:sz w:val="20"/>
                <w:szCs w:val="20"/>
              </w:rPr>
            </w:pPr>
            <w:r w:rsidRPr="006136D1">
              <w:rPr>
                <w:rFonts w:ascii="Times New Roman" w:hAnsi="Times New Roman" w:cs="Times New Roman"/>
                <w:sz w:val="18"/>
                <w:szCs w:val="18"/>
              </w:rPr>
              <w:t>Case A</w:t>
            </w:r>
          </w:p>
        </w:tc>
        <w:tc>
          <w:tcPr>
            <w:tcW w:w="7461" w:type="dxa"/>
            <w:vAlign w:val="center"/>
          </w:tcPr>
          <w:p w14:paraId="3D46CBF8" w14:textId="77777777"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Engineers, plumbers, small businesses, social housing associations, new builds, industrial units</w:t>
            </w:r>
          </w:p>
        </w:tc>
      </w:tr>
      <w:tr w:rsidR="00D80AE1" w:rsidRPr="006136D1" w14:paraId="55B85409" w14:textId="77777777" w:rsidTr="002E18FC">
        <w:tc>
          <w:tcPr>
            <w:tcW w:w="1418" w:type="dxa"/>
          </w:tcPr>
          <w:p w14:paraId="3BB2B9FC" w14:textId="72C70F32" w:rsidR="00D80AE1"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B</w:t>
            </w:r>
          </w:p>
        </w:tc>
        <w:tc>
          <w:tcPr>
            <w:tcW w:w="7461" w:type="dxa"/>
            <w:vAlign w:val="center"/>
          </w:tcPr>
          <w:p w14:paraId="5295BE74" w14:textId="2158308C"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Fast</w:t>
            </w:r>
            <w:r w:rsidR="00F315C5" w:rsidRPr="006136D1">
              <w:rPr>
                <w:rFonts w:ascii="Times New Roman" w:hAnsi="Times New Roman" w:cs="Times New Roman"/>
                <w:sz w:val="18"/>
                <w:szCs w:val="18"/>
                <w:lang w:val="en-GB"/>
              </w:rPr>
              <w:t>-</w:t>
            </w:r>
            <w:r w:rsidRPr="006136D1">
              <w:rPr>
                <w:rFonts w:ascii="Times New Roman" w:hAnsi="Times New Roman" w:cs="Times New Roman"/>
                <w:sz w:val="18"/>
                <w:szCs w:val="18"/>
                <w:lang w:val="en-GB"/>
              </w:rPr>
              <w:t>moving consumer goods, life sciences, pharmaceutical</w:t>
            </w:r>
          </w:p>
        </w:tc>
      </w:tr>
      <w:tr w:rsidR="00D80AE1" w:rsidRPr="006136D1" w14:paraId="370B1E5F" w14:textId="77777777" w:rsidTr="002E18FC">
        <w:tc>
          <w:tcPr>
            <w:tcW w:w="1418" w:type="dxa"/>
          </w:tcPr>
          <w:p w14:paraId="1B7CCCB1" w14:textId="2EC94D8C" w:rsidR="00D80AE1"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C</w:t>
            </w:r>
          </w:p>
        </w:tc>
        <w:tc>
          <w:tcPr>
            <w:tcW w:w="7461" w:type="dxa"/>
            <w:vAlign w:val="center"/>
          </w:tcPr>
          <w:p w14:paraId="1DC5599A" w14:textId="77777777"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Warehousing and manufacturing, retail</w:t>
            </w:r>
          </w:p>
        </w:tc>
      </w:tr>
      <w:tr w:rsidR="00D80AE1" w:rsidRPr="006136D1" w14:paraId="6A5D4EFB" w14:textId="77777777" w:rsidTr="002E18FC">
        <w:tc>
          <w:tcPr>
            <w:tcW w:w="1418" w:type="dxa"/>
          </w:tcPr>
          <w:p w14:paraId="4098E98B" w14:textId="12D0707F" w:rsidR="00D80AE1"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D</w:t>
            </w:r>
          </w:p>
        </w:tc>
        <w:tc>
          <w:tcPr>
            <w:tcW w:w="7461" w:type="dxa"/>
            <w:vAlign w:val="center"/>
          </w:tcPr>
          <w:p w14:paraId="45445AD4" w14:textId="3B0F845C" w:rsidR="00D80AE1" w:rsidRPr="006136D1" w:rsidRDefault="00D80AE1" w:rsidP="00465D47">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Farmers, small </w:t>
            </w:r>
            <w:r w:rsidR="00465D47">
              <w:rPr>
                <w:rFonts w:ascii="Times New Roman" w:hAnsi="Times New Roman" w:cs="Times New Roman"/>
                <w:sz w:val="18"/>
                <w:szCs w:val="18"/>
                <w:lang w:val="en-GB"/>
              </w:rPr>
              <w:t>firms</w:t>
            </w:r>
            <w:r w:rsidRPr="006136D1">
              <w:rPr>
                <w:rFonts w:ascii="Times New Roman" w:hAnsi="Times New Roman" w:cs="Times New Roman"/>
                <w:sz w:val="18"/>
                <w:szCs w:val="18"/>
                <w:lang w:val="en-GB"/>
              </w:rPr>
              <w:t xml:space="preserve"> with farm environment, large single turnkey projects </w:t>
            </w:r>
          </w:p>
        </w:tc>
      </w:tr>
      <w:tr w:rsidR="00D80AE1" w:rsidRPr="006136D1" w14:paraId="673812CE" w14:textId="77777777" w:rsidTr="002E18FC">
        <w:tc>
          <w:tcPr>
            <w:tcW w:w="1418" w:type="dxa"/>
          </w:tcPr>
          <w:p w14:paraId="18ABD677" w14:textId="38E67E01" w:rsidR="00D80AE1"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E</w:t>
            </w:r>
            <w:r w:rsidR="00D80AE1" w:rsidRPr="006136D1">
              <w:rPr>
                <w:rFonts w:ascii="Times New Roman" w:hAnsi="Times New Roman" w:cs="Times New Roman"/>
                <w:sz w:val="18"/>
                <w:szCs w:val="18"/>
              </w:rPr>
              <w:t xml:space="preserve"> </w:t>
            </w:r>
          </w:p>
        </w:tc>
        <w:tc>
          <w:tcPr>
            <w:tcW w:w="7461" w:type="dxa"/>
            <w:vAlign w:val="center"/>
          </w:tcPr>
          <w:p w14:paraId="134F608F" w14:textId="5D901E61"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Foundries, car manufacturers, wood industries, glass </w:t>
            </w:r>
            <w:r w:rsidR="00EF21A7" w:rsidRPr="006136D1">
              <w:rPr>
                <w:rFonts w:ascii="Times New Roman" w:hAnsi="Times New Roman" w:cs="Times New Roman"/>
                <w:sz w:val="18"/>
                <w:szCs w:val="18"/>
                <w:lang w:val="en-GB"/>
              </w:rPr>
              <w:t>fibre</w:t>
            </w:r>
            <w:r w:rsidRPr="006136D1">
              <w:rPr>
                <w:rFonts w:ascii="Times New Roman" w:hAnsi="Times New Roman" w:cs="Times New Roman"/>
                <w:sz w:val="18"/>
                <w:szCs w:val="18"/>
                <w:lang w:val="en-GB"/>
              </w:rPr>
              <w:t xml:space="preserve"> industries</w:t>
            </w:r>
          </w:p>
        </w:tc>
      </w:tr>
      <w:tr w:rsidR="00D80AE1" w:rsidRPr="006136D1" w14:paraId="616219D8" w14:textId="77777777" w:rsidTr="002E18FC">
        <w:tc>
          <w:tcPr>
            <w:tcW w:w="1418" w:type="dxa"/>
          </w:tcPr>
          <w:p w14:paraId="6D366643" w14:textId="404D2338" w:rsidR="00D80AE1"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F</w:t>
            </w:r>
          </w:p>
        </w:tc>
        <w:tc>
          <w:tcPr>
            <w:tcW w:w="7461" w:type="dxa"/>
            <w:vAlign w:val="center"/>
          </w:tcPr>
          <w:p w14:paraId="5AFE1B17" w14:textId="77777777"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Style w:val="apple-tab-span"/>
                <w:rFonts w:ascii="Times New Roman" w:hAnsi="Times New Roman" w:cs="Times New Roman"/>
                <w:sz w:val="18"/>
                <w:szCs w:val="18"/>
                <w:lang w:val="en-GB"/>
              </w:rPr>
              <w:t>Automotive, banking, education, healthcare</w:t>
            </w:r>
          </w:p>
        </w:tc>
      </w:tr>
      <w:tr w:rsidR="00D80AE1" w:rsidRPr="006136D1" w14:paraId="692F2FED" w14:textId="77777777" w:rsidTr="002E18FC">
        <w:tc>
          <w:tcPr>
            <w:tcW w:w="1418" w:type="dxa"/>
          </w:tcPr>
          <w:p w14:paraId="0B86612B" w14:textId="3593EA4D" w:rsidR="00D80AE1" w:rsidRPr="006136D1" w:rsidRDefault="009C31C2" w:rsidP="000F4F7B">
            <w:pPr>
              <w:spacing w:line="276" w:lineRule="auto"/>
              <w:jc w:val="center"/>
              <w:rPr>
                <w:rFonts w:ascii="Times New Roman" w:hAnsi="Times New Roman" w:cs="Times New Roman"/>
                <w:sz w:val="18"/>
                <w:szCs w:val="18"/>
              </w:rPr>
            </w:pPr>
            <w:r w:rsidRPr="006136D1">
              <w:rPr>
                <w:rFonts w:ascii="Times New Roman" w:hAnsi="Times New Roman" w:cs="Times New Roman"/>
                <w:sz w:val="18"/>
                <w:szCs w:val="18"/>
              </w:rPr>
              <w:t>Case G</w:t>
            </w:r>
          </w:p>
        </w:tc>
        <w:tc>
          <w:tcPr>
            <w:tcW w:w="7461" w:type="dxa"/>
            <w:vAlign w:val="center"/>
          </w:tcPr>
          <w:p w14:paraId="3D4A5F1A" w14:textId="77777777" w:rsidR="00D80AE1" w:rsidRPr="006136D1" w:rsidRDefault="00D80AE1" w:rsidP="000F4F7B">
            <w:pPr>
              <w:pStyle w:val="NoSpacing"/>
              <w:spacing w:line="276" w:lineRule="auto"/>
              <w:rPr>
                <w:rFonts w:ascii="Times New Roman" w:hAnsi="Times New Roman" w:cs="Times New Roman"/>
                <w:sz w:val="18"/>
                <w:szCs w:val="18"/>
                <w:lang w:val="en-GB"/>
              </w:rPr>
            </w:pPr>
            <w:r w:rsidRPr="006136D1">
              <w:rPr>
                <w:rFonts w:ascii="Times New Roman" w:hAnsi="Times New Roman" w:cs="Times New Roman"/>
                <w:sz w:val="18"/>
                <w:szCs w:val="18"/>
                <w:lang w:val="en-GB"/>
              </w:rPr>
              <w:t xml:space="preserve">Process industry (repeated process), project industry (non-repetitive) </w:t>
            </w:r>
          </w:p>
        </w:tc>
      </w:tr>
    </w:tbl>
    <w:p w14:paraId="3B02D948" w14:textId="143C3E08" w:rsidR="00C10E13" w:rsidRPr="006136D1" w:rsidRDefault="00CC0B04" w:rsidP="00060294">
      <w:pPr>
        <w:spacing w:before="240"/>
        <w:jc w:val="both"/>
        <w:rPr>
          <w:rFonts w:ascii="Times New Roman" w:hAnsi="Times New Roman" w:cs="Times New Roman"/>
        </w:rPr>
      </w:pPr>
      <w:r w:rsidRPr="006136D1">
        <w:rPr>
          <w:rFonts w:ascii="Times New Roman" w:hAnsi="Times New Roman" w:cs="Times New Roman"/>
          <w:sz w:val="24"/>
          <w:szCs w:val="24"/>
        </w:rPr>
        <w:t xml:space="preserve">In </w:t>
      </w:r>
      <w:r w:rsidR="009A4FB0" w:rsidRPr="006136D1">
        <w:rPr>
          <w:rFonts w:ascii="Times New Roman" w:hAnsi="Times New Roman" w:cs="Times New Roman"/>
          <w:sz w:val="24"/>
          <w:szCs w:val="24"/>
        </w:rPr>
        <w:t>summary</w:t>
      </w:r>
      <w:r w:rsidR="00212C42" w:rsidRPr="006136D1">
        <w:rPr>
          <w:rFonts w:ascii="Times New Roman" w:hAnsi="Times New Roman" w:cs="Times New Roman"/>
          <w:sz w:val="24"/>
          <w:szCs w:val="24"/>
        </w:rPr>
        <w:t xml:space="preserve">, </w:t>
      </w:r>
      <w:r w:rsidRPr="006136D1">
        <w:rPr>
          <w:rFonts w:ascii="Times New Roman" w:hAnsi="Times New Roman" w:cs="Times New Roman"/>
          <w:sz w:val="24"/>
          <w:szCs w:val="24"/>
        </w:rPr>
        <w:t>top management</w:t>
      </w:r>
      <w:r w:rsidR="00060294" w:rsidRPr="006136D1">
        <w:rPr>
          <w:rFonts w:ascii="Times New Roman" w:hAnsi="Times New Roman" w:cs="Times New Roman"/>
          <w:sz w:val="24"/>
          <w:szCs w:val="24"/>
        </w:rPr>
        <w:t xml:space="preserve"> </w:t>
      </w:r>
      <w:r w:rsidR="00212C42" w:rsidRPr="006136D1">
        <w:rPr>
          <w:rFonts w:ascii="Times New Roman" w:hAnsi="Times New Roman" w:cs="Times New Roman"/>
          <w:sz w:val="24"/>
          <w:szCs w:val="24"/>
        </w:rPr>
        <w:t xml:space="preserve">act as </w:t>
      </w:r>
      <w:r w:rsidRPr="006136D1">
        <w:rPr>
          <w:rFonts w:ascii="Times New Roman" w:hAnsi="Times New Roman" w:cs="Times New Roman"/>
          <w:sz w:val="24"/>
          <w:szCs w:val="24"/>
        </w:rPr>
        <w:t>platform owner</w:t>
      </w:r>
      <w:r w:rsidR="00212C42" w:rsidRPr="006136D1">
        <w:rPr>
          <w:rFonts w:ascii="Times New Roman" w:hAnsi="Times New Roman" w:cs="Times New Roman"/>
          <w:sz w:val="24"/>
          <w:szCs w:val="24"/>
        </w:rPr>
        <w:t>s</w:t>
      </w:r>
      <w:r w:rsidR="00060294" w:rsidRPr="006136D1">
        <w:rPr>
          <w:rFonts w:ascii="Times New Roman" w:hAnsi="Times New Roman" w:cs="Times New Roman"/>
          <w:sz w:val="24"/>
          <w:szCs w:val="24"/>
        </w:rPr>
        <w:t xml:space="preserve"> </w:t>
      </w:r>
      <w:r w:rsidR="00212C42" w:rsidRPr="006136D1">
        <w:rPr>
          <w:rFonts w:ascii="Times New Roman" w:hAnsi="Times New Roman" w:cs="Times New Roman"/>
          <w:sz w:val="24"/>
          <w:szCs w:val="24"/>
        </w:rPr>
        <w:t>to</w:t>
      </w:r>
      <w:r w:rsidR="00060294" w:rsidRPr="006136D1">
        <w:rPr>
          <w:rFonts w:ascii="Times New Roman" w:hAnsi="Times New Roman" w:cs="Times New Roman"/>
          <w:sz w:val="24"/>
          <w:szCs w:val="24"/>
        </w:rPr>
        <w:t xml:space="preserve"> </w:t>
      </w:r>
      <w:r w:rsidR="00C10E13" w:rsidRPr="006136D1">
        <w:rPr>
          <w:rFonts w:ascii="Times New Roman" w:hAnsi="Times New Roman" w:cs="Times New Roman"/>
          <w:sz w:val="24"/>
          <w:szCs w:val="24"/>
        </w:rPr>
        <w:t>generate internal buy-ins</w:t>
      </w:r>
      <w:r w:rsidR="00212C42" w:rsidRPr="006136D1">
        <w:rPr>
          <w:rFonts w:ascii="Times New Roman" w:hAnsi="Times New Roman" w:cs="Times New Roman"/>
          <w:sz w:val="24"/>
          <w:szCs w:val="24"/>
        </w:rPr>
        <w:t>,</w:t>
      </w:r>
      <w:r w:rsidR="00C10E13" w:rsidRPr="006136D1">
        <w:rPr>
          <w:rFonts w:ascii="Times New Roman" w:hAnsi="Times New Roman" w:cs="Times New Roman"/>
          <w:sz w:val="24"/>
          <w:szCs w:val="24"/>
        </w:rPr>
        <w:t xml:space="preserve"> </w:t>
      </w:r>
      <w:r w:rsidR="00212C42" w:rsidRPr="006136D1">
        <w:rPr>
          <w:rFonts w:ascii="Times New Roman" w:hAnsi="Times New Roman" w:cs="Times New Roman"/>
          <w:sz w:val="24"/>
          <w:szCs w:val="24"/>
        </w:rPr>
        <w:t>ensure</w:t>
      </w:r>
      <w:r w:rsidR="00C10E13" w:rsidRPr="006136D1">
        <w:rPr>
          <w:rFonts w:ascii="Times New Roman" w:hAnsi="Times New Roman" w:cs="Times New Roman"/>
          <w:sz w:val="24"/>
          <w:szCs w:val="24"/>
        </w:rPr>
        <w:t xml:space="preserve"> </w:t>
      </w:r>
      <w:r w:rsidR="00212C42" w:rsidRPr="006136D1">
        <w:rPr>
          <w:rFonts w:ascii="Times New Roman" w:hAnsi="Times New Roman" w:cs="Times New Roman"/>
          <w:sz w:val="24"/>
          <w:szCs w:val="24"/>
        </w:rPr>
        <w:t xml:space="preserve">organisation-wide </w:t>
      </w:r>
      <w:r w:rsidR="00C10E13" w:rsidRPr="006136D1">
        <w:rPr>
          <w:rFonts w:ascii="Times New Roman" w:hAnsi="Times New Roman" w:cs="Times New Roman"/>
          <w:sz w:val="24"/>
          <w:szCs w:val="24"/>
        </w:rPr>
        <w:t>service implementation</w:t>
      </w:r>
      <w:r w:rsidR="00212C42" w:rsidRPr="006136D1">
        <w:rPr>
          <w:rFonts w:ascii="Times New Roman" w:hAnsi="Times New Roman" w:cs="Times New Roman"/>
          <w:sz w:val="24"/>
          <w:szCs w:val="24"/>
        </w:rPr>
        <w:t>, and ascertain customer engagement (crucial before and after service development and delivery)</w:t>
      </w:r>
      <w:r w:rsidR="00C10E13" w:rsidRPr="006136D1">
        <w:rPr>
          <w:rFonts w:ascii="Times New Roman" w:hAnsi="Times New Roman" w:cs="Times New Roman"/>
          <w:sz w:val="24"/>
          <w:szCs w:val="24"/>
        </w:rPr>
        <w:t>.</w:t>
      </w:r>
      <w:r w:rsidRPr="006136D1">
        <w:rPr>
          <w:rFonts w:ascii="Times New Roman" w:hAnsi="Times New Roman" w:cs="Times New Roman"/>
          <w:sz w:val="24"/>
          <w:szCs w:val="24"/>
        </w:rPr>
        <w:t xml:space="preserve"> </w:t>
      </w:r>
      <w:r w:rsidR="00212C42" w:rsidRPr="006136D1">
        <w:rPr>
          <w:rFonts w:ascii="Times New Roman" w:hAnsi="Times New Roman" w:cs="Times New Roman"/>
          <w:sz w:val="24"/>
          <w:szCs w:val="24"/>
        </w:rPr>
        <w:t>While i</w:t>
      </w:r>
      <w:r w:rsidRPr="006136D1">
        <w:rPr>
          <w:rFonts w:ascii="Times New Roman" w:hAnsi="Times New Roman" w:cs="Times New Roman"/>
          <w:sz w:val="24"/>
          <w:szCs w:val="24"/>
        </w:rPr>
        <w:t xml:space="preserve">nternal complementors </w:t>
      </w:r>
      <w:r w:rsidR="00212C42" w:rsidRPr="006136D1">
        <w:rPr>
          <w:rFonts w:ascii="Times New Roman" w:hAnsi="Times New Roman" w:cs="Times New Roman"/>
          <w:sz w:val="24"/>
          <w:szCs w:val="24"/>
        </w:rPr>
        <w:t>either upgrade</w:t>
      </w:r>
      <w:r w:rsidR="006C1C19" w:rsidRPr="006136D1">
        <w:rPr>
          <w:rFonts w:ascii="Times New Roman" w:hAnsi="Times New Roman" w:cs="Times New Roman"/>
          <w:sz w:val="24"/>
          <w:szCs w:val="24"/>
        </w:rPr>
        <w:t xml:space="preserve"> their </w:t>
      </w:r>
      <w:r w:rsidR="00212C42" w:rsidRPr="006136D1">
        <w:rPr>
          <w:rFonts w:ascii="Times New Roman" w:hAnsi="Times New Roman" w:cs="Times New Roman"/>
          <w:sz w:val="24"/>
          <w:szCs w:val="24"/>
        </w:rPr>
        <w:t>product-oriented</w:t>
      </w:r>
      <w:r w:rsidR="006C1C19" w:rsidRPr="006136D1">
        <w:rPr>
          <w:rFonts w:ascii="Times New Roman" w:hAnsi="Times New Roman" w:cs="Times New Roman"/>
          <w:sz w:val="24"/>
          <w:szCs w:val="24"/>
        </w:rPr>
        <w:t xml:space="preserve"> skills or acquire new </w:t>
      </w:r>
      <w:r w:rsidR="00212C42" w:rsidRPr="006136D1">
        <w:rPr>
          <w:rFonts w:ascii="Times New Roman" w:hAnsi="Times New Roman" w:cs="Times New Roman"/>
          <w:sz w:val="24"/>
          <w:szCs w:val="24"/>
        </w:rPr>
        <w:t>skills</w:t>
      </w:r>
      <w:r w:rsidR="006C1C19" w:rsidRPr="006136D1">
        <w:rPr>
          <w:rFonts w:ascii="Times New Roman" w:hAnsi="Times New Roman" w:cs="Times New Roman"/>
          <w:sz w:val="24"/>
          <w:szCs w:val="24"/>
        </w:rPr>
        <w:t xml:space="preserve"> to support </w:t>
      </w:r>
      <w:r w:rsidR="00212C42" w:rsidRPr="006136D1">
        <w:rPr>
          <w:rFonts w:ascii="Times New Roman" w:hAnsi="Times New Roman" w:cs="Times New Roman"/>
          <w:sz w:val="24"/>
          <w:szCs w:val="24"/>
        </w:rPr>
        <w:t>such</w:t>
      </w:r>
      <w:r w:rsidR="00A43597" w:rsidRPr="006136D1">
        <w:rPr>
          <w:rFonts w:ascii="Times New Roman" w:hAnsi="Times New Roman" w:cs="Times New Roman"/>
          <w:sz w:val="24"/>
          <w:szCs w:val="24"/>
        </w:rPr>
        <w:t xml:space="preserve"> </w:t>
      </w:r>
      <w:r w:rsidR="006C1C19" w:rsidRPr="006136D1">
        <w:rPr>
          <w:rFonts w:ascii="Times New Roman" w:hAnsi="Times New Roman" w:cs="Times New Roman"/>
          <w:sz w:val="24"/>
          <w:szCs w:val="24"/>
        </w:rPr>
        <w:t xml:space="preserve">service </w:t>
      </w:r>
      <w:r w:rsidR="00212C42" w:rsidRPr="006136D1">
        <w:rPr>
          <w:rFonts w:ascii="Times New Roman" w:hAnsi="Times New Roman" w:cs="Times New Roman"/>
          <w:sz w:val="24"/>
          <w:szCs w:val="24"/>
        </w:rPr>
        <w:t>implementation,</w:t>
      </w:r>
      <w:r w:rsidR="006C1C19" w:rsidRPr="006136D1">
        <w:rPr>
          <w:rFonts w:ascii="Times New Roman" w:hAnsi="Times New Roman" w:cs="Times New Roman"/>
          <w:sz w:val="24"/>
          <w:szCs w:val="24"/>
        </w:rPr>
        <w:t xml:space="preserve"> external complementors are </w:t>
      </w:r>
      <w:r w:rsidR="006F33B8" w:rsidRPr="006136D1">
        <w:rPr>
          <w:rFonts w:ascii="Times New Roman" w:hAnsi="Times New Roman" w:cs="Times New Roman"/>
          <w:sz w:val="24"/>
          <w:szCs w:val="24"/>
        </w:rPr>
        <w:t xml:space="preserve">mostly </w:t>
      </w:r>
      <w:r w:rsidR="006C1C19" w:rsidRPr="006136D1">
        <w:rPr>
          <w:rFonts w:ascii="Times New Roman" w:hAnsi="Times New Roman" w:cs="Times New Roman"/>
          <w:sz w:val="24"/>
          <w:szCs w:val="24"/>
        </w:rPr>
        <w:t xml:space="preserve">experts </w:t>
      </w:r>
      <w:r w:rsidR="006F33B8" w:rsidRPr="006136D1">
        <w:rPr>
          <w:rFonts w:ascii="Times New Roman" w:hAnsi="Times New Roman" w:cs="Times New Roman"/>
          <w:sz w:val="24"/>
          <w:szCs w:val="24"/>
        </w:rPr>
        <w:t>with</w:t>
      </w:r>
      <w:r w:rsidR="006C1C19" w:rsidRPr="006136D1">
        <w:rPr>
          <w:rFonts w:ascii="Times New Roman" w:hAnsi="Times New Roman" w:cs="Times New Roman"/>
          <w:sz w:val="24"/>
          <w:szCs w:val="24"/>
        </w:rPr>
        <w:t xml:space="preserve"> digital resources and competencies</w:t>
      </w:r>
      <w:r w:rsidR="006F33B8" w:rsidRPr="006136D1">
        <w:rPr>
          <w:rFonts w:ascii="Times New Roman" w:hAnsi="Times New Roman" w:cs="Times New Roman"/>
          <w:sz w:val="24"/>
          <w:szCs w:val="24"/>
        </w:rPr>
        <w:t>, augment</w:t>
      </w:r>
      <w:r w:rsidR="00212C42" w:rsidRPr="006136D1">
        <w:rPr>
          <w:rFonts w:ascii="Times New Roman" w:hAnsi="Times New Roman" w:cs="Times New Roman"/>
          <w:sz w:val="24"/>
          <w:szCs w:val="24"/>
        </w:rPr>
        <w:t>ing</w:t>
      </w:r>
      <w:r w:rsidR="006F33B8" w:rsidRPr="006136D1">
        <w:rPr>
          <w:rFonts w:ascii="Times New Roman" w:hAnsi="Times New Roman" w:cs="Times New Roman"/>
          <w:sz w:val="24"/>
          <w:szCs w:val="24"/>
        </w:rPr>
        <w:t xml:space="preserve"> manufacturers’ product platforms to develop complementary service offerings. </w:t>
      </w:r>
    </w:p>
    <w:p w14:paraId="0FC7861C" w14:textId="42DB9F59" w:rsidR="00652916" w:rsidRPr="006136D1" w:rsidRDefault="0013301B" w:rsidP="009147E9">
      <w:pPr>
        <w:pStyle w:val="Heading2"/>
        <w:spacing w:before="240" w:line="276" w:lineRule="auto"/>
      </w:pPr>
      <w:r w:rsidRPr="006136D1">
        <w:t xml:space="preserve">Structural boundaries of </w:t>
      </w:r>
      <w:r w:rsidR="00FB3A31" w:rsidRPr="006136D1">
        <w:t xml:space="preserve">a </w:t>
      </w:r>
      <w:r w:rsidRPr="006136D1">
        <w:t>servitization-based</w:t>
      </w:r>
      <w:r w:rsidR="00D80AE1" w:rsidRPr="006136D1">
        <w:t xml:space="preserve"> platform</w:t>
      </w:r>
      <w:r w:rsidRPr="006136D1">
        <w:t xml:space="preserve"> ecosystem</w:t>
      </w:r>
    </w:p>
    <w:p w14:paraId="76BEF9D6" w14:textId="38D29F68" w:rsidR="00A0502F" w:rsidRPr="006136D1" w:rsidRDefault="00B46B29"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In understanding </w:t>
      </w:r>
      <w:r w:rsidR="00625E15" w:rsidRPr="006136D1">
        <w:rPr>
          <w:rFonts w:ascii="Times New Roman" w:hAnsi="Times New Roman" w:cs="Times New Roman"/>
          <w:sz w:val="24"/>
          <w:szCs w:val="24"/>
        </w:rPr>
        <w:t>boundaries</w:t>
      </w:r>
      <w:r w:rsidR="00BA66AA"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and the consequent collaborative patterns </w:t>
      </w:r>
      <w:r w:rsidR="0020559B" w:rsidRPr="006136D1">
        <w:rPr>
          <w:rFonts w:ascii="Times New Roman" w:hAnsi="Times New Roman" w:cs="Times New Roman"/>
          <w:sz w:val="24"/>
          <w:szCs w:val="24"/>
        </w:rPr>
        <w:t xml:space="preserve">that </w:t>
      </w:r>
      <w:r w:rsidR="00625E15" w:rsidRPr="006136D1">
        <w:rPr>
          <w:rFonts w:ascii="Times New Roman" w:hAnsi="Times New Roman" w:cs="Times New Roman"/>
          <w:sz w:val="24"/>
          <w:szCs w:val="24"/>
        </w:rPr>
        <w:t xml:space="preserve">servitization-based </w:t>
      </w:r>
      <w:r w:rsidRPr="006136D1">
        <w:rPr>
          <w:rFonts w:ascii="Times New Roman" w:hAnsi="Times New Roman" w:cs="Times New Roman"/>
          <w:sz w:val="24"/>
          <w:szCs w:val="24"/>
        </w:rPr>
        <w:t>PE</w:t>
      </w:r>
      <w:r w:rsidR="00B56F62" w:rsidRPr="006136D1">
        <w:rPr>
          <w:rFonts w:ascii="Times New Roman" w:hAnsi="Times New Roman" w:cs="Times New Roman"/>
          <w:sz w:val="24"/>
          <w:szCs w:val="24"/>
        </w:rPr>
        <w:t>s</w:t>
      </w:r>
      <w:r w:rsidR="0020559B" w:rsidRPr="006136D1">
        <w:rPr>
          <w:rFonts w:ascii="Times New Roman" w:hAnsi="Times New Roman" w:cs="Times New Roman"/>
          <w:sz w:val="24"/>
          <w:szCs w:val="24"/>
        </w:rPr>
        <w:t xml:space="preserve"> undertake</w:t>
      </w:r>
      <w:r w:rsidR="00B56F62" w:rsidRPr="006136D1">
        <w:rPr>
          <w:rFonts w:ascii="Times New Roman" w:hAnsi="Times New Roman" w:cs="Times New Roman"/>
          <w:sz w:val="24"/>
          <w:szCs w:val="24"/>
        </w:rPr>
        <w:t>, we ask</w:t>
      </w:r>
      <w:r w:rsidR="00161602" w:rsidRPr="006136D1">
        <w:rPr>
          <w:rFonts w:ascii="Times New Roman" w:hAnsi="Times New Roman" w:cs="Times New Roman"/>
          <w:sz w:val="24"/>
          <w:szCs w:val="24"/>
        </w:rPr>
        <w:t xml:space="preserve">, </w:t>
      </w:r>
      <w:r w:rsidR="00161602" w:rsidRPr="006136D1">
        <w:rPr>
          <w:rFonts w:ascii="Times New Roman" w:hAnsi="Times New Roman" w:cs="Times New Roman"/>
          <w:i/>
          <w:iCs/>
          <w:sz w:val="24"/>
          <w:szCs w:val="24"/>
        </w:rPr>
        <w:t>RQ3:</w:t>
      </w:r>
      <w:r w:rsidR="002A1AC1" w:rsidRPr="006136D1">
        <w:rPr>
          <w:rFonts w:ascii="Times New Roman" w:hAnsi="Times New Roman" w:cs="Times New Roman"/>
          <w:i/>
          <w:iCs/>
          <w:sz w:val="24"/>
          <w:szCs w:val="24"/>
        </w:rPr>
        <w:t xml:space="preserve"> </w:t>
      </w:r>
      <w:r w:rsidR="00B82B7C" w:rsidRPr="006136D1">
        <w:rPr>
          <w:rFonts w:ascii="Times New Roman" w:hAnsi="Times New Roman" w:cs="Times New Roman"/>
          <w:i/>
          <w:color w:val="000000"/>
          <w:sz w:val="24"/>
          <w:szCs w:val="24"/>
        </w:rPr>
        <w:t xml:space="preserve">How do manufacturers define the structural boundaries of their platforms for supporting the development &amp; delivery of </w:t>
      </w:r>
      <w:r w:rsidR="00B82B7C" w:rsidRPr="006136D1">
        <w:rPr>
          <w:rFonts w:ascii="Times New Roman" w:hAnsi="Times New Roman" w:cs="Times New Roman"/>
          <w:i/>
          <w:sz w:val="24"/>
          <w:szCs w:val="24"/>
        </w:rPr>
        <w:t>advanced services?</w:t>
      </w:r>
      <w:r w:rsidRPr="006136D1">
        <w:rPr>
          <w:rFonts w:ascii="Times New Roman" w:hAnsi="Times New Roman" w:cs="Times New Roman"/>
          <w:sz w:val="24"/>
          <w:szCs w:val="24"/>
        </w:rPr>
        <w:t xml:space="preserve"> </w:t>
      </w:r>
      <w:r w:rsidR="00D80AE1" w:rsidRPr="006136D1">
        <w:rPr>
          <w:rFonts w:ascii="Times New Roman" w:hAnsi="Times New Roman" w:cs="Times New Roman"/>
          <w:sz w:val="24"/>
          <w:szCs w:val="24"/>
        </w:rPr>
        <w:t xml:space="preserve">Our </w:t>
      </w:r>
      <w:r w:rsidR="00E65353" w:rsidRPr="006136D1">
        <w:rPr>
          <w:rFonts w:ascii="Times New Roman" w:hAnsi="Times New Roman" w:cs="Times New Roman"/>
          <w:sz w:val="24"/>
          <w:szCs w:val="24"/>
        </w:rPr>
        <w:t>case firms</w:t>
      </w:r>
      <w:r w:rsidR="00D80AE1" w:rsidRPr="006136D1">
        <w:rPr>
          <w:rFonts w:ascii="Times New Roman" w:hAnsi="Times New Roman" w:cs="Times New Roman"/>
          <w:sz w:val="24"/>
          <w:szCs w:val="24"/>
        </w:rPr>
        <w:t xml:space="preserve"> display varied collaborative patterns in developing </w:t>
      </w:r>
      <w:r w:rsidR="00D56A93" w:rsidRPr="006136D1">
        <w:rPr>
          <w:rFonts w:ascii="Times New Roman" w:hAnsi="Times New Roman" w:cs="Times New Roman"/>
          <w:sz w:val="24"/>
          <w:szCs w:val="24"/>
        </w:rPr>
        <w:t>service</w:t>
      </w:r>
      <w:r w:rsidR="00D80AE1" w:rsidRPr="006136D1">
        <w:rPr>
          <w:rFonts w:ascii="Times New Roman" w:hAnsi="Times New Roman" w:cs="Times New Roman"/>
          <w:sz w:val="24"/>
          <w:szCs w:val="24"/>
        </w:rPr>
        <w:t xml:space="preserve"> offerings</w:t>
      </w:r>
      <w:r w:rsidR="00A0502F" w:rsidRPr="006136D1">
        <w:rPr>
          <w:rFonts w:ascii="Times New Roman" w:hAnsi="Times New Roman" w:cs="Times New Roman"/>
          <w:sz w:val="24"/>
          <w:szCs w:val="24"/>
        </w:rPr>
        <w:t xml:space="preserve"> (Table 7)</w:t>
      </w:r>
      <w:r w:rsidR="00D80AE1" w:rsidRPr="006136D1">
        <w:rPr>
          <w:rFonts w:ascii="Times New Roman" w:hAnsi="Times New Roman" w:cs="Times New Roman"/>
          <w:sz w:val="24"/>
          <w:szCs w:val="24"/>
        </w:rPr>
        <w:t xml:space="preserve">. </w:t>
      </w:r>
    </w:p>
    <w:p w14:paraId="36881569" w14:textId="706440D4" w:rsidR="00BA66AA" w:rsidRPr="006136D1" w:rsidRDefault="0020559B"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Some </w:t>
      </w:r>
      <w:r w:rsidR="00E65353" w:rsidRPr="006136D1">
        <w:rPr>
          <w:rFonts w:ascii="Times New Roman" w:hAnsi="Times New Roman" w:cs="Times New Roman"/>
          <w:sz w:val="24"/>
          <w:szCs w:val="24"/>
        </w:rPr>
        <w:t>case firms</w:t>
      </w:r>
      <w:r w:rsidR="000118E8" w:rsidRPr="006136D1">
        <w:rPr>
          <w:rFonts w:ascii="Times New Roman" w:hAnsi="Times New Roman" w:cs="Times New Roman"/>
          <w:sz w:val="24"/>
          <w:szCs w:val="24"/>
        </w:rPr>
        <w:t xml:space="preserve"> </w:t>
      </w:r>
      <w:r w:rsidRPr="006136D1">
        <w:rPr>
          <w:rFonts w:ascii="Times New Roman" w:hAnsi="Times New Roman" w:cs="Times New Roman"/>
          <w:sz w:val="24"/>
          <w:szCs w:val="24"/>
        </w:rPr>
        <w:t>(Cases A, B</w:t>
      </w:r>
      <w:r w:rsidR="00B56F62" w:rsidRPr="006136D1">
        <w:rPr>
          <w:rFonts w:ascii="Times New Roman" w:hAnsi="Times New Roman" w:cs="Times New Roman"/>
          <w:sz w:val="24"/>
          <w:szCs w:val="24"/>
        </w:rPr>
        <w:t>,</w:t>
      </w:r>
      <w:r w:rsidRPr="006136D1">
        <w:rPr>
          <w:rFonts w:ascii="Times New Roman" w:hAnsi="Times New Roman" w:cs="Times New Roman"/>
          <w:sz w:val="24"/>
          <w:szCs w:val="24"/>
        </w:rPr>
        <w:t xml:space="preserve"> G) operate</w:t>
      </w:r>
      <w:r w:rsidR="000B50DB" w:rsidRPr="006136D1">
        <w:rPr>
          <w:rFonts w:ascii="Times New Roman" w:hAnsi="Times New Roman" w:cs="Times New Roman"/>
          <w:sz w:val="24"/>
          <w:szCs w:val="24"/>
        </w:rPr>
        <w:t xml:space="preserve"> across all three boundaries. </w:t>
      </w:r>
      <w:r w:rsidR="00BA66AA" w:rsidRPr="006136D1">
        <w:rPr>
          <w:rFonts w:ascii="Times New Roman" w:hAnsi="Times New Roman" w:cs="Times New Roman"/>
          <w:sz w:val="24"/>
          <w:szCs w:val="24"/>
        </w:rPr>
        <w:t>Case A</w:t>
      </w:r>
      <w:r w:rsidR="00D80AE1" w:rsidRPr="006136D1">
        <w:rPr>
          <w:rFonts w:ascii="Times New Roman" w:hAnsi="Times New Roman" w:cs="Times New Roman"/>
          <w:sz w:val="24"/>
          <w:szCs w:val="24"/>
        </w:rPr>
        <w:t xml:space="preserve"> </w:t>
      </w:r>
      <w:r w:rsidRPr="006136D1">
        <w:rPr>
          <w:rFonts w:ascii="Times New Roman" w:hAnsi="Times New Roman" w:cs="Times New Roman"/>
          <w:sz w:val="24"/>
          <w:szCs w:val="24"/>
        </w:rPr>
        <w:t>opts for</w:t>
      </w:r>
      <w:r w:rsidR="00D80AE1" w:rsidRPr="006136D1">
        <w:rPr>
          <w:rFonts w:ascii="Times New Roman" w:hAnsi="Times New Roman" w:cs="Times New Roman"/>
          <w:sz w:val="24"/>
          <w:szCs w:val="24"/>
        </w:rPr>
        <w:t xml:space="preserve"> a combination of internal development and external collaboration with heavy supply</w:t>
      </w:r>
      <w:r w:rsidR="00BC3821" w:rsidRPr="006136D1">
        <w:rPr>
          <w:rFonts w:ascii="Times New Roman" w:hAnsi="Times New Roman" w:cs="Times New Roman"/>
          <w:sz w:val="24"/>
          <w:szCs w:val="24"/>
        </w:rPr>
        <w:t xml:space="preserve"> </w:t>
      </w:r>
      <w:r w:rsidR="00D80AE1" w:rsidRPr="006136D1">
        <w:rPr>
          <w:rFonts w:ascii="Times New Roman" w:hAnsi="Times New Roman" w:cs="Times New Roman"/>
          <w:sz w:val="24"/>
          <w:szCs w:val="24"/>
        </w:rPr>
        <w:t>chain involvement in</w:t>
      </w:r>
      <w:r w:rsidR="0045018A" w:rsidRPr="006136D1">
        <w:rPr>
          <w:rFonts w:ascii="Times New Roman" w:hAnsi="Times New Roman" w:cs="Times New Roman"/>
          <w:sz w:val="24"/>
          <w:szCs w:val="24"/>
        </w:rPr>
        <w:t xml:space="preserve"> </w:t>
      </w:r>
      <w:r w:rsidR="00D80AE1" w:rsidRPr="006136D1">
        <w:rPr>
          <w:rFonts w:ascii="Times New Roman" w:hAnsi="Times New Roman" w:cs="Times New Roman"/>
          <w:sz w:val="24"/>
          <w:szCs w:val="24"/>
        </w:rPr>
        <w:t xml:space="preserve">provision of IoT </w:t>
      </w:r>
      <w:r w:rsidRPr="006136D1">
        <w:rPr>
          <w:rFonts w:ascii="Times New Roman" w:hAnsi="Times New Roman" w:cs="Times New Roman"/>
          <w:sz w:val="24"/>
          <w:szCs w:val="24"/>
        </w:rPr>
        <w:t xml:space="preserve">and planning and purchasing. </w:t>
      </w:r>
      <w:r w:rsidR="00507FD4" w:rsidRPr="006136D1">
        <w:rPr>
          <w:rFonts w:ascii="Times New Roman" w:hAnsi="Times New Roman" w:cs="Times New Roman"/>
          <w:sz w:val="24"/>
          <w:szCs w:val="24"/>
        </w:rPr>
        <w:t>Their</w:t>
      </w:r>
      <w:r w:rsidR="00D80AE1" w:rsidRPr="006136D1">
        <w:rPr>
          <w:rFonts w:ascii="Times New Roman" w:hAnsi="Times New Roman" w:cs="Times New Roman"/>
          <w:sz w:val="24"/>
          <w:szCs w:val="24"/>
        </w:rPr>
        <w:t xml:space="preserve"> internal expertise </w:t>
      </w:r>
      <w:r w:rsidR="00C2626F" w:rsidRPr="006136D1">
        <w:rPr>
          <w:rFonts w:ascii="Times New Roman" w:hAnsi="Times New Roman" w:cs="Times New Roman"/>
          <w:sz w:val="24"/>
          <w:szCs w:val="24"/>
        </w:rPr>
        <w:t xml:space="preserve">supports </w:t>
      </w:r>
      <w:r w:rsidR="00D80AE1" w:rsidRPr="006136D1">
        <w:rPr>
          <w:rFonts w:ascii="Times New Roman" w:hAnsi="Times New Roman" w:cs="Times New Roman"/>
          <w:sz w:val="24"/>
          <w:szCs w:val="24"/>
        </w:rPr>
        <w:t>develop</w:t>
      </w:r>
      <w:r w:rsidR="00C2626F" w:rsidRPr="006136D1">
        <w:rPr>
          <w:rFonts w:ascii="Times New Roman" w:hAnsi="Times New Roman" w:cs="Times New Roman"/>
          <w:sz w:val="24"/>
          <w:szCs w:val="24"/>
        </w:rPr>
        <w:t>ment</w:t>
      </w:r>
      <w:r w:rsidR="00D80AE1" w:rsidRPr="006136D1">
        <w:rPr>
          <w:rFonts w:ascii="Times New Roman" w:hAnsi="Times New Roman" w:cs="Times New Roman"/>
          <w:sz w:val="24"/>
          <w:szCs w:val="24"/>
        </w:rPr>
        <w:t xml:space="preserve"> and test</w:t>
      </w:r>
      <w:r w:rsidR="00C2626F" w:rsidRPr="006136D1">
        <w:rPr>
          <w:rFonts w:ascii="Times New Roman" w:hAnsi="Times New Roman" w:cs="Times New Roman"/>
          <w:sz w:val="24"/>
          <w:szCs w:val="24"/>
        </w:rPr>
        <w:t>ing of hardware</w:t>
      </w:r>
      <w:r w:rsidRPr="006136D1">
        <w:rPr>
          <w:rFonts w:ascii="Times New Roman" w:hAnsi="Times New Roman" w:cs="Times New Roman"/>
          <w:sz w:val="24"/>
          <w:szCs w:val="24"/>
        </w:rPr>
        <w:t>, and t</w:t>
      </w:r>
      <w:r w:rsidR="00D80AE1" w:rsidRPr="006136D1">
        <w:rPr>
          <w:rFonts w:ascii="Times New Roman" w:hAnsi="Times New Roman" w:cs="Times New Roman"/>
          <w:sz w:val="24"/>
          <w:szCs w:val="24"/>
        </w:rPr>
        <w:t xml:space="preserve">hey </w:t>
      </w:r>
      <w:r w:rsidR="00507FD4" w:rsidRPr="006136D1">
        <w:rPr>
          <w:rFonts w:ascii="Times New Roman" w:hAnsi="Times New Roman" w:cs="Times New Roman"/>
          <w:sz w:val="24"/>
          <w:szCs w:val="24"/>
        </w:rPr>
        <w:t>collaborate with external partners to co-develop</w:t>
      </w:r>
      <w:r w:rsidR="00D80AE1" w:rsidRPr="006136D1">
        <w:rPr>
          <w:rFonts w:ascii="Times New Roman" w:hAnsi="Times New Roman" w:cs="Times New Roman"/>
          <w:sz w:val="24"/>
          <w:szCs w:val="24"/>
        </w:rPr>
        <w:t xml:space="preserve"> s</w:t>
      </w:r>
      <w:r w:rsidR="00507FD4" w:rsidRPr="006136D1">
        <w:rPr>
          <w:rFonts w:ascii="Times New Roman" w:hAnsi="Times New Roman" w:cs="Times New Roman"/>
          <w:sz w:val="24"/>
          <w:szCs w:val="24"/>
        </w:rPr>
        <w:t>oftware for their smart devices</w:t>
      </w:r>
      <w:r w:rsidR="00D80AE1" w:rsidRPr="006136D1">
        <w:rPr>
          <w:rFonts w:ascii="Times New Roman" w:hAnsi="Times New Roman" w:cs="Times New Roman"/>
          <w:sz w:val="24"/>
          <w:szCs w:val="24"/>
        </w:rPr>
        <w:t xml:space="preserve">. </w:t>
      </w:r>
      <w:r w:rsidR="007365E9" w:rsidRPr="006136D1">
        <w:rPr>
          <w:rFonts w:ascii="Times New Roman" w:hAnsi="Times New Roman" w:cs="Times New Roman"/>
          <w:sz w:val="24"/>
          <w:szCs w:val="24"/>
        </w:rPr>
        <w:t>The Innovation Delivery M</w:t>
      </w:r>
      <w:r w:rsidR="00BA66AA" w:rsidRPr="006136D1">
        <w:rPr>
          <w:rFonts w:ascii="Times New Roman" w:hAnsi="Times New Roman" w:cs="Times New Roman"/>
          <w:sz w:val="24"/>
          <w:szCs w:val="24"/>
        </w:rPr>
        <w:t xml:space="preserve">anager </w:t>
      </w:r>
      <w:r w:rsidR="00C00768" w:rsidRPr="006136D1">
        <w:rPr>
          <w:rFonts w:ascii="Times New Roman" w:hAnsi="Times New Roman" w:cs="Times New Roman"/>
          <w:sz w:val="24"/>
          <w:szCs w:val="24"/>
        </w:rPr>
        <w:t>for</w:t>
      </w:r>
      <w:r w:rsidR="00640F49" w:rsidRPr="006136D1">
        <w:rPr>
          <w:rFonts w:ascii="Times New Roman" w:hAnsi="Times New Roman" w:cs="Times New Roman"/>
          <w:sz w:val="24"/>
          <w:szCs w:val="24"/>
        </w:rPr>
        <w:t xml:space="preserve"> Case A</w:t>
      </w:r>
      <w:r w:rsidR="00BA66AA" w:rsidRPr="006136D1">
        <w:rPr>
          <w:rFonts w:ascii="Times New Roman" w:hAnsi="Times New Roman" w:cs="Times New Roman"/>
          <w:sz w:val="24"/>
          <w:szCs w:val="24"/>
        </w:rPr>
        <w:t xml:space="preserve"> explains</w:t>
      </w:r>
      <w:r w:rsidR="00BC3821" w:rsidRPr="006136D1">
        <w:rPr>
          <w:rFonts w:ascii="Times New Roman" w:hAnsi="Times New Roman" w:cs="Times New Roman"/>
          <w:sz w:val="24"/>
          <w:szCs w:val="24"/>
        </w:rPr>
        <w:t>:</w:t>
      </w:r>
    </w:p>
    <w:p w14:paraId="69C56ECA" w14:textId="12EB3F59" w:rsidR="00D80AE1" w:rsidRPr="006136D1" w:rsidRDefault="00E3589B" w:rsidP="00BC3821">
      <w:pPr>
        <w:spacing w:line="276" w:lineRule="auto"/>
        <w:ind w:left="720" w:hanging="720"/>
        <w:rPr>
          <w:rFonts w:ascii="Times New Roman" w:hAnsi="Times New Roman" w:cs="Times New Roman"/>
          <w:i/>
          <w:sz w:val="24"/>
          <w:szCs w:val="24"/>
        </w:rPr>
      </w:pPr>
      <w:r w:rsidRPr="006136D1">
        <w:rPr>
          <w:rFonts w:ascii="Times New Roman" w:hAnsi="Times New Roman" w:cs="Times New Roman"/>
          <w:i/>
          <w:sz w:val="24"/>
          <w:szCs w:val="24"/>
        </w:rPr>
        <w:tab/>
      </w:r>
      <w:r w:rsidR="00507FD4" w:rsidRPr="006136D1">
        <w:rPr>
          <w:rFonts w:ascii="Times New Roman" w:hAnsi="Times New Roman" w:cs="Times New Roman"/>
          <w:i/>
          <w:sz w:val="24"/>
          <w:szCs w:val="24"/>
        </w:rPr>
        <w:t>W</w:t>
      </w:r>
      <w:r w:rsidR="00BA66AA" w:rsidRPr="006136D1">
        <w:rPr>
          <w:rFonts w:ascii="Times New Roman" w:hAnsi="Times New Roman" w:cs="Times New Roman"/>
          <w:i/>
          <w:sz w:val="24"/>
          <w:szCs w:val="24"/>
        </w:rPr>
        <w:t>e a</w:t>
      </w:r>
      <w:r w:rsidR="00D80AE1" w:rsidRPr="006136D1">
        <w:rPr>
          <w:rFonts w:ascii="Times New Roman" w:hAnsi="Times New Roman" w:cs="Times New Roman"/>
          <w:i/>
          <w:sz w:val="24"/>
          <w:szCs w:val="24"/>
        </w:rPr>
        <w:t>re used to dev</w:t>
      </w:r>
      <w:r w:rsidR="00D40EF0" w:rsidRPr="006136D1">
        <w:rPr>
          <w:rFonts w:ascii="Times New Roman" w:hAnsi="Times New Roman" w:cs="Times New Roman"/>
          <w:i/>
          <w:sz w:val="24"/>
          <w:szCs w:val="24"/>
        </w:rPr>
        <w:t>eloping products</w:t>
      </w:r>
      <w:r w:rsidR="00D80AE1" w:rsidRPr="006136D1">
        <w:rPr>
          <w:rFonts w:ascii="Times New Roman" w:hAnsi="Times New Roman" w:cs="Times New Roman"/>
          <w:i/>
          <w:sz w:val="24"/>
          <w:szCs w:val="24"/>
        </w:rPr>
        <w:t xml:space="preserve"> rather than services</w:t>
      </w:r>
      <w:r w:rsidR="00D40EF0" w:rsidRPr="006136D1">
        <w:rPr>
          <w:rFonts w:ascii="Times New Roman" w:hAnsi="Times New Roman" w:cs="Times New Roman"/>
          <w:i/>
          <w:sz w:val="24"/>
          <w:szCs w:val="24"/>
        </w:rPr>
        <w:t>. D</w:t>
      </w:r>
      <w:r w:rsidR="00D80AE1" w:rsidRPr="006136D1">
        <w:rPr>
          <w:rFonts w:ascii="Times New Roman" w:hAnsi="Times New Roman" w:cs="Times New Roman"/>
          <w:i/>
          <w:sz w:val="24"/>
          <w:szCs w:val="24"/>
        </w:rPr>
        <w:t>eveloping software</w:t>
      </w:r>
      <w:r w:rsidR="00507FD4" w:rsidRPr="006136D1">
        <w:rPr>
          <w:rFonts w:ascii="Times New Roman" w:hAnsi="Times New Roman" w:cs="Times New Roman"/>
          <w:i/>
          <w:sz w:val="24"/>
          <w:szCs w:val="24"/>
        </w:rPr>
        <w:t xml:space="preserve"> is new. They </w:t>
      </w:r>
      <w:r w:rsidR="00BC3821" w:rsidRPr="006136D1">
        <w:rPr>
          <w:rFonts w:ascii="Times New Roman" w:hAnsi="Times New Roman" w:cs="Times New Roman"/>
          <w:i/>
          <w:sz w:val="24"/>
          <w:szCs w:val="24"/>
        </w:rPr>
        <w:t>[</w:t>
      </w:r>
      <w:r w:rsidR="0010398C" w:rsidRPr="006136D1">
        <w:rPr>
          <w:rFonts w:ascii="Times New Roman" w:hAnsi="Times New Roman" w:cs="Times New Roman"/>
          <w:i/>
          <w:sz w:val="24"/>
          <w:szCs w:val="24"/>
        </w:rPr>
        <w:t>external partners</w:t>
      </w:r>
      <w:r w:rsidR="00BC3821" w:rsidRPr="006136D1">
        <w:rPr>
          <w:rFonts w:ascii="Times New Roman" w:hAnsi="Times New Roman" w:cs="Times New Roman"/>
          <w:i/>
          <w:sz w:val="24"/>
          <w:szCs w:val="24"/>
        </w:rPr>
        <w:t>]</w:t>
      </w:r>
      <w:r w:rsidR="0010398C" w:rsidRPr="006136D1">
        <w:rPr>
          <w:rFonts w:ascii="Times New Roman" w:hAnsi="Times New Roman" w:cs="Times New Roman"/>
          <w:i/>
          <w:sz w:val="24"/>
          <w:szCs w:val="24"/>
        </w:rPr>
        <w:t xml:space="preserve"> </w:t>
      </w:r>
      <w:r w:rsidR="00507FD4" w:rsidRPr="006136D1">
        <w:rPr>
          <w:rFonts w:ascii="Times New Roman" w:hAnsi="Times New Roman" w:cs="Times New Roman"/>
          <w:i/>
          <w:sz w:val="24"/>
          <w:szCs w:val="24"/>
        </w:rPr>
        <w:t>a</w:t>
      </w:r>
      <w:r w:rsidR="00D80AE1" w:rsidRPr="006136D1">
        <w:rPr>
          <w:rFonts w:ascii="Times New Roman" w:hAnsi="Times New Roman" w:cs="Times New Roman"/>
          <w:i/>
          <w:sz w:val="24"/>
          <w:szCs w:val="24"/>
        </w:rPr>
        <w:t xml:space="preserve">re top experts, and can </w:t>
      </w:r>
      <w:r w:rsidR="00731830" w:rsidRPr="006136D1">
        <w:rPr>
          <w:rFonts w:ascii="Times New Roman" w:hAnsi="Times New Roman" w:cs="Times New Roman"/>
          <w:i/>
          <w:sz w:val="24"/>
          <w:szCs w:val="24"/>
        </w:rPr>
        <w:t xml:space="preserve">turn around things </w:t>
      </w:r>
      <w:r w:rsidR="00C2626F" w:rsidRPr="006136D1">
        <w:rPr>
          <w:rFonts w:ascii="Times New Roman" w:hAnsi="Times New Roman" w:cs="Times New Roman"/>
          <w:i/>
          <w:sz w:val="24"/>
          <w:szCs w:val="24"/>
        </w:rPr>
        <w:t>quickly</w:t>
      </w:r>
      <w:r w:rsidR="00BC3821" w:rsidRPr="006136D1">
        <w:rPr>
          <w:rFonts w:ascii="Times New Roman" w:hAnsi="Times New Roman" w:cs="Times New Roman"/>
          <w:i/>
          <w:sz w:val="24"/>
          <w:szCs w:val="24"/>
        </w:rPr>
        <w:t>.</w:t>
      </w:r>
      <w:r w:rsidR="00D80AE1" w:rsidRPr="006136D1">
        <w:rPr>
          <w:rFonts w:ascii="Times New Roman" w:hAnsi="Times New Roman" w:cs="Times New Roman"/>
          <w:i/>
          <w:sz w:val="24"/>
          <w:szCs w:val="24"/>
        </w:rPr>
        <w:t xml:space="preserve"> </w:t>
      </w:r>
    </w:p>
    <w:p w14:paraId="3A28C61C" w14:textId="4EBECD81" w:rsidR="000B50DB" w:rsidRPr="006136D1" w:rsidRDefault="00C44FF3" w:rsidP="00731830">
      <w:pPr>
        <w:pBdr>
          <w:top w:val="nil"/>
          <w:left w:val="nil"/>
          <w:bottom w:val="nil"/>
          <w:right w:val="nil"/>
          <w:between w:val="nil"/>
        </w:pBd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lastRenderedPageBreak/>
        <w:t xml:space="preserve">For </w:t>
      </w:r>
      <w:r w:rsidR="009C31C2" w:rsidRPr="006136D1">
        <w:rPr>
          <w:rFonts w:ascii="Times New Roman" w:hAnsi="Times New Roman" w:cs="Times New Roman"/>
          <w:sz w:val="24"/>
          <w:szCs w:val="24"/>
        </w:rPr>
        <w:t>Case G</w:t>
      </w:r>
      <w:r w:rsidRPr="006136D1">
        <w:rPr>
          <w:rFonts w:ascii="Times New Roman" w:hAnsi="Times New Roman" w:cs="Times New Roman"/>
          <w:sz w:val="24"/>
          <w:szCs w:val="24"/>
        </w:rPr>
        <w:t xml:space="preserve">, most </w:t>
      </w:r>
      <w:r w:rsidR="0055764D" w:rsidRPr="006136D1">
        <w:rPr>
          <w:rFonts w:ascii="Times New Roman" w:hAnsi="Times New Roman" w:cs="Times New Roman"/>
          <w:sz w:val="24"/>
          <w:szCs w:val="24"/>
        </w:rPr>
        <w:t>services-related</w:t>
      </w:r>
      <w:r w:rsidRPr="006136D1">
        <w:rPr>
          <w:rFonts w:ascii="Times New Roman" w:hAnsi="Times New Roman" w:cs="Times New Roman"/>
          <w:sz w:val="24"/>
          <w:szCs w:val="24"/>
        </w:rPr>
        <w:t xml:space="preserve"> development, if a source of strategic competitive differentiation, </w:t>
      </w:r>
      <w:r w:rsidR="0020559B" w:rsidRPr="006136D1">
        <w:rPr>
          <w:rFonts w:ascii="Times New Roman" w:hAnsi="Times New Roman" w:cs="Times New Roman"/>
          <w:sz w:val="24"/>
          <w:szCs w:val="24"/>
        </w:rPr>
        <w:t>is undertaken internally. They</w:t>
      </w:r>
      <w:r w:rsidR="00B56F62" w:rsidRPr="006136D1">
        <w:rPr>
          <w:rFonts w:ascii="Times New Roman" w:hAnsi="Times New Roman" w:cs="Times New Roman"/>
          <w:sz w:val="24"/>
          <w:szCs w:val="24"/>
        </w:rPr>
        <w:t xml:space="preserve"> </w:t>
      </w:r>
      <w:r w:rsidRPr="006136D1">
        <w:rPr>
          <w:rFonts w:ascii="Times New Roman" w:hAnsi="Times New Roman" w:cs="Times New Roman"/>
          <w:sz w:val="24"/>
          <w:szCs w:val="24"/>
        </w:rPr>
        <w:t>rely on dealers for customer engagement</w:t>
      </w:r>
      <w:r w:rsidR="008D27D3" w:rsidRPr="006136D1">
        <w:rPr>
          <w:rFonts w:ascii="Times New Roman" w:hAnsi="Times New Roman" w:cs="Times New Roman"/>
          <w:sz w:val="24"/>
          <w:szCs w:val="24"/>
        </w:rPr>
        <w:t xml:space="preserve"> (supply</w:t>
      </w:r>
      <w:r w:rsidR="00BC3821" w:rsidRPr="006136D1">
        <w:rPr>
          <w:rFonts w:ascii="Times New Roman" w:hAnsi="Times New Roman" w:cs="Times New Roman"/>
          <w:sz w:val="24"/>
          <w:szCs w:val="24"/>
        </w:rPr>
        <w:t xml:space="preserve"> </w:t>
      </w:r>
      <w:r w:rsidR="008D27D3" w:rsidRPr="006136D1">
        <w:rPr>
          <w:rFonts w:ascii="Times New Roman" w:hAnsi="Times New Roman" w:cs="Times New Roman"/>
          <w:sz w:val="24"/>
          <w:szCs w:val="24"/>
        </w:rPr>
        <w:t>chain)</w:t>
      </w:r>
      <w:r w:rsidRPr="006136D1">
        <w:rPr>
          <w:rFonts w:ascii="Times New Roman" w:hAnsi="Times New Roman" w:cs="Times New Roman"/>
          <w:sz w:val="24"/>
          <w:szCs w:val="24"/>
        </w:rPr>
        <w:t xml:space="preserve"> </w:t>
      </w:r>
      <w:r w:rsidR="00C2626F" w:rsidRPr="006136D1">
        <w:rPr>
          <w:rFonts w:ascii="Times New Roman" w:hAnsi="Times New Roman" w:cs="Times New Roman"/>
          <w:sz w:val="24"/>
          <w:szCs w:val="24"/>
        </w:rPr>
        <w:t>and</w:t>
      </w:r>
      <w:r w:rsidR="0020559B" w:rsidRPr="006136D1">
        <w:rPr>
          <w:rFonts w:ascii="Times New Roman" w:hAnsi="Times New Roman" w:cs="Times New Roman"/>
          <w:sz w:val="24"/>
          <w:szCs w:val="24"/>
        </w:rPr>
        <w:t xml:space="preserve"> collaborate</w:t>
      </w:r>
      <w:r w:rsidRPr="006136D1">
        <w:rPr>
          <w:rFonts w:ascii="Times New Roman" w:hAnsi="Times New Roman" w:cs="Times New Roman"/>
          <w:sz w:val="24"/>
          <w:szCs w:val="24"/>
        </w:rPr>
        <w:t xml:space="preserve"> with external technology giants </w:t>
      </w:r>
      <w:r w:rsidR="00B56F62" w:rsidRPr="006136D1">
        <w:rPr>
          <w:rFonts w:ascii="Times New Roman" w:hAnsi="Times New Roman" w:cs="Times New Roman"/>
          <w:sz w:val="24"/>
          <w:szCs w:val="24"/>
        </w:rPr>
        <w:t>for custom-built software</w:t>
      </w:r>
      <w:r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Case B</w:t>
      </w:r>
      <w:r w:rsidR="00D80AE1" w:rsidRPr="006136D1">
        <w:rPr>
          <w:rFonts w:ascii="Times New Roman" w:hAnsi="Times New Roman" w:cs="Times New Roman"/>
          <w:sz w:val="24"/>
          <w:szCs w:val="24"/>
        </w:rPr>
        <w:t xml:space="preserve"> use third parties for developing some </w:t>
      </w:r>
      <w:r w:rsidR="00B56F62" w:rsidRPr="006136D1">
        <w:rPr>
          <w:rFonts w:ascii="Times New Roman" w:hAnsi="Times New Roman" w:cs="Times New Roman"/>
          <w:sz w:val="24"/>
          <w:szCs w:val="24"/>
        </w:rPr>
        <w:t>hardware/</w:t>
      </w:r>
      <w:r w:rsidR="00D80AE1" w:rsidRPr="006136D1">
        <w:rPr>
          <w:rFonts w:ascii="Times New Roman" w:hAnsi="Times New Roman" w:cs="Times New Roman"/>
          <w:sz w:val="24"/>
          <w:szCs w:val="24"/>
        </w:rPr>
        <w:t>software components</w:t>
      </w:r>
      <w:r w:rsidR="000B50DB" w:rsidRPr="006136D1">
        <w:rPr>
          <w:rFonts w:ascii="Times New Roman" w:hAnsi="Times New Roman" w:cs="Times New Roman"/>
          <w:sz w:val="24"/>
          <w:szCs w:val="24"/>
        </w:rPr>
        <w:t xml:space="preserve"> (external)</w:t>
      </w:r>
      <w:r w:rsidR="00D80AE1" w:rsidRPr="006136D1">
        <w:rPr>
          <w:rFonts w:ascii="Times New Roman" w:hAnsi="Times New Roman" w:cs="Times New Roman"/>
          <w:sz w:val="24"/>
          <w:szCs w:val="24"/>
        </w:rPr>
        <w:t xml:space="preserve">. </w:t>
      </w:r>
      <w:r w:rsidR="00B56F62" w:rsidRPr="006136D1">
        <w:rPr>
          <w:rFonts w:ascii="Times New Roman" w:hAnsi="Times New Roman" w:cs="Times New Roman"/>
          <w:sz w:val="24"/>
          <w:szCs w:val="24"/>
        </w:rPr>
        <w:t>They prefer hiring</w:t>
      </w:r>
      <w:r w:rsidR="00D80AE1" w:rsidRPr="006136D1">
        <w:rPr>
          <w:rFonts w:ascii="Times New Roman" w:hAnsi="Times New Roman" w:cs="Times New Roman"/>
          <w:sz w:val="24"/>
          <w:szCs w:val="24"/>
        </w:rPr>
        <w:t xml:space="preserve"> personnel with capabilities</w:t>
      </w:r>
      <w:r w:rsidR="00B56F62" w:rsidRPr="006136D1">
        <w:rPr>
          <w:rFonts w:ascii="Times New Roman" w:hAnsi="Times New Roman" w:cs="Times New Roman"/>
          <w:sz w:val="24"/>
          <w:szCs w:val="24"/>
        </w:rPr>
        <w:t xml:space="preserve"> (that they lack internally)</w:t>
      </w:r>
      <w:r w:rsidR="00D80AE1" w:rsidRPr="006136D1">
        <w:rPr>
          <w:rFonts w:ascii="Times New Roman" w:hAnsi="Times New Roman" w:cs="Times New Roman"/>
          <w:sz w:val="24"/>
          <w:szCs w:val="24"/>
        </w:rPr>
        <w:t xml:space="preserve"> on a permanent basis</w:t>
      </w:r>
      <w:r w:rsidR="00945935" w:rsidRPr="006136D1">
        <w:rPr>
          <w:rFonts w:ascii="Times New Roman" w:hAnsi="Times New Roman" w:cs="Times New Roman"/>
          <w:sz w:val="24"/>
          <w:szCs w:val="24"/>
        </w:rPr>
        <w:t xml:space="preserve"> (internal)</w:t>
      </w:r>
      <w:r w:rsidR="00D80AE1" w:rsidRPr="006136D1">
        <w:rPr>
          <w:rFonts w:ascii="Times New Roman" w:hAnsi="Times New Roman" w:cs="Times New Roman"/>
          <w:sz w:val="24"/>
          <w:szCs w:val="24"/>
        </w:rPr>
        <w:t xml:space="preserve">. </w:t>
      </w:r>
      <w:r w:rsidR="00945935" w:rsidRPr="006136D1">
        <w:rPr>
          <w:rFonts w:ascii="Times New Roman" w:hAnsi="Times New Roman" w:cs="Times New Roman"/>
          <w:sz w:val="24"/>
          <w:szCs w:val="24"/>
        </w:rPr>
        <w:t>However, they do rely</w:t>
      </w:r>
      <w:r w:rsidR="00D80AE1" w:rsidRPr="006136D1">
        <w:rPr>
          <w:rFonts w:ascii="Times New Roman" w:hAnsi="Times New Roman" w:cs="Times New Roman"/>
          <w:sz w:val="24"/>
          <w:szCs w:val="24"/>
        </w:rPr>
        <w:t xml:space="preserve"> on distributors in catering </w:t>
      </w:r>
      <w:r w:rsidR="00C2626F" w:rsidRPr="006136D1">
        <w:rPr>
          <w:rFonts w:ascii="Times New Roman" w:hAnsi="Times New Roman" w:cs="Times New Roman"/>
          <w:sz w:val="24"/>
          <w:szCs w:val="24"/>
        </w:rPr>
        <w:t>for</w:t>
      </w:r>
      <w:r w:rsidR="00D80AE1" w:rsidRPr="006136D1">
        <w:rPr>
          <w:rFonts w:ascii="Times New Roman" w:hAnsi="Times New Roman" w:cs="Times New Roman"/>
          <w:sz w:val="24"/>
          <w:szCs w:val="24"/>
        </w:rPr>
        <w:t xml:space="preserve"> international consumers</w:t>
      </w:r>
      <w:r w:rsidR="008D27D3" w:rsidRPr="006136D1">
        <w:rPr>
          <w:rFonts w:ascii="Times New Roman" w:hAnsi="Times New Roman" w:cs="Times New Roman"/>
          <w:sz w:val="24"/>
          <w:szCs w:val="24"/>
        </w:rPr>
        <w:t xml:space="preserve"> (supply</w:t>
      </w:r>
      <w:r w:rsidR="00BC3821" w:rsidRPr="006136D1">
        <w:rPr>
          <w:rFonts w:ascii="Times New Roman" w:hAnsi="Times New Roman" w:cs="Times New Roman"/>
          <w:sz w:val="24"/>
          <w:szCs w:val="24"/>
        </w:rPr>
        <w:t xml:space="preserve"> </w:t>
      </w:r>
      <w:r w:rsidR="008D27D3" w:rsidRPr="006136D1">
        <w:rPr>
          <w:rFonts w:ascii="Times New Roman" w:hAnsi="Times New Roman" w:cs="Times New Roman"/>
          <w:sz w:val="24"/>
          <w:szCs w:val="24"/>
        </w:rPr>
        <w:t>chain)</w:t>
      </w:r>
      <w:r w:rsidR="00D80AE1" w:rsidRPr="006136D1">
        <w:rPr>
          <w:rFonts w:ascii="Times New Roman" w:hAnsi="Times New Roman" w:cs="Times New Roman"/>
          <w:sz w:val="24"/>
          <w:szCs w:val="24"/>
        </w:rPr>
        <w:t xml:space="preserve">. </w:t>
      </w:r>
    </w:p>
    <w:p w14:paraId="0088E447" w14:textId="2094708C" w:rsidR="00CB6AFA" w:rsidRPr="006136D1" w:rsidRDefault="0020559B" w:rsidP="009D57AC">
      <w:pPr>
        <w:suppressLineNumbers/>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W</w:t>
      </w:r>
      <w:r w:rsidR="00A048BA" w:rsidRPr="006136D1">
        <w:rPr>
          <w:rFonts w:ascii="Times New Roman" w:hAnsi="Times New Roman" w:cs="Times New Roman"/>
          <w:sz w:val="24"/>
          <w:szCs w:val="24"/>
        </w:rPr>
        <w:t xml:space="preserve">e also found </w:t>
      </w:r>
      <w:r w:rsidR="00E65353" w:rsidRPr="006136D1">
        <w:rPr>
          <w:rFonts w:ascii="Times New Roman" w:hAnsi="Times New Roman" w:cs="Times New Roman"/>
          <w:sz w:val="24"/>
          <w:szCs w:val="24"/>
        </w:rPr>
        <w:t>case firms</w:t>
      </w:r>
      <w:r w:rsidR="0024243D" w:rsidRPr="006136D1">
        <w:rPr>
          <w:rFonts w:ascii="Times New Roman" w:hAnsi="Times New Roman" w:cs="Times New Roman"/>
          <w:sz w:val="24"/>
          <w:szCs w:val="24"/>
        </w:rPr>
        <w:t xml:space="preserve"> </w:t>
      </w:r>
      <w:r w:rsidR="00073F57" w:rsidRPr="006136D1">
        <w:rPr>
          <w:rFonts w:ascii="Times New Roman" w:hAnsi="Times New Roman" w:cs="Times New Roman"/>
          <w:sz w:val="24"/>
          <w:szCs w:val="24"/>
        </w:rPr>
        <w:t>(Cases C, E</w:t>
      </w:r>
      <w:r w:rsidR="00B56F62" w:rsidRPr="006136D1">
        <w:rPr>
          <w:rFonts w:ascii="Times New Roman" w:hAnsi="Times New Roman" w:cs="Times New Roman"/>
          <w:sz w:val="24"/>
          <w:szCs w:val="24"/>
        </w:rPr>
        <w:t>,</w:t>
      </w:r>
      <w:r w:rsidR="00073F57" w:rsidRPr="006136D1">
        <w:rPr>
          <w:rFonts w:ascii="Times New Roman" w:hAnsi="Times New Roman" w:cs="Times New Roman"/>
          <w:sz w:val="24"/>
          <w:szCs w:val="24"/>
        </w:rPr>
        <w:t xml:space="preserve"> F) </w:t>
      </w:r>
      <w:r w:rsidR="0024243D" w:rsidRPr="006136D1">
        <w:rPr>
          <w:rFonts w:ascii="Times New Roman" w:hAnsi="Times New Roman" w:cs="Times New Roman"/>
          <w:sz w:val="24"/>
          <w:szCs w:val="24"/>
        </w:rPr>
        <w:t>that</w:t>
      </w:r>
      <w:r w:rsidR="00073F57" w:rsidRPr="006136D1">
        <w:rPr>
          <w:rFonts w:ascii="Times New Roman" w:hAnsi="Times New Roman" w:cs="Times New Roman"/>
          <w:sz w:val="24"/>
          <w:szCs w:val="24"/>
        </w:rPr>
        <w:t xml:space="preserve"> </w:t>
      </w:r>
      <w:r w:rsidR="0024243D" w:rsidRPr="006136D1">
        <w:rPr>
          <w:rFonts w:ascii="Times New Roman" w:hAnsi="Times New Roman" w:cs="Times New Roman"/>
          <w:sz w:val="24"/>
          <w:szCs w:val="24"/>
        </w:rPr>
        <w:t>operate</w:t>
      </w:r>
      <w:r w:rsidR="00523F7B" w:rsidRPr="006136D1">
        <w:rPr>
          <w:rFonts w:ascii="Times New Roman" w:hAnsi="Times New Roman" w:cs="Times New Roman"/>
          <w:sz w:val="24"/>
          <w:szCs w:val="24"/>
        </w:rPr>
        <w:t xml:space="preserve"> </w:t>
      </w:r>
      <w:r w:rsidR="00A048BA" w:rsidRPr="006136D1">
        <w:rPr>
          <w:rFonts w:ascii="Times New Roman" w:hAnsi="Times New Roman" w:cs="Times New Roman"/>
          <w:sz w:val="24"/>
          <w:szCs w:val="24"/>
        </w:rPr>
        <w:t>only within</w:t>
      </w:r>
      <w:r w:rsidR="00523F7B" w:rsidRPr="006136D1">
        <w:rPr>
          <w:rFonts w:ascii="Times New Roman" w:hAnsi="Times New Roman" w:cs="Times New Roman"/>
          <w:sz w:val="24"/>
          <w:szCs w:val="24"/>
        </w:rPr>
        <w:t xml:space="preserve"> internal and supply</w:t>
      </w:r>
      <w:r w:rsidR="00BC3821" w:rsidRPr="006136D1">
        <w:rPr>
          <w:rFonts w:ascii="Times New Roman" w:hAnsi="Times New Roman" w:cs="Times New Roman"/>
          <w:sz w:val="24"/>
          <w:szCs w:val="24"/>
        </w:rPr>
        <w:t xml:space="preserve"> </w:t>
      </w:r>
      <w:r w:rsidR="00C2626F" w:rsidRPr="006136D1">
        <w:rPr>
          <w:rFonts w:ascii="Times New Roman" w:hAnsi="Times New Roman" w:cs="Times New Roman"/>
          <w:sz w:val="24"/>
          <w:szCs w:val="24"/>
        </w:rPr>
        <w:t>chain boundaries</w:t>
      </w:r>
      <w:r w:rsidR="00523F7B"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Case C</w:t>
      </w:r>
      <w:r w:rsidR="00A048BA" w:rsidRPr="006136D1">
        <w:rPr>
          <w:rFonts w:ascii="Times New Roman" w:hAnsi="Times New Roman" w:cs="Times New Roman"/>
          <w:sz w:val="24"/>
          <w:szCs w:val="24"/>
        </w:rPr>
        <w:t xml:space="preserve"> </w:t>
      </w:r>
      <w:r w:rsidR="00523F7B" w:rsidRPr="006136D1">
        <w:rPr>
          <w:rFonts w:ascii="Times New Roman" w:hAnsi="Times New Roman" w:cs="Times New Roman"/>
          <w:sz w:val="24"/>
          <w:szCs w:val="24"/>
        </w:rPr>
        <w:t xml:space="preserve">identify themselves as a vertically integrated </w:t>
      </w:r>
      <w:r w:rsidR="006D2F76" w:rsidRPr="006136D1">
        <w:rPr>
          <w:rFonts w:ascii="Times New Roman" w:hAnsi="Times New Roman" w:cs="Times New Roman"/>
          <w:sz w:val="24"/>
          <w:szCs w:val="24"/>
        </w:rPr>
        <w:t>organisation</w:t>
      </w:r>
      <w:r w:rsidR="00523F7B" w:rsidRPr="006136D1">
        <w:rPr>
          <w:rFonts w:ascii="Times New Roman" w:hAnsi="Times New Roman" w:cs="Times New Roman"/>
          <w:sz w:val="24"/>
          <w:szCs w:val="24"/>
        </w:rPr>
        <w:t>, with</w:t>
      </w:r>
      <w:r w:rsidR="0045018A" w:rsidRPr="006136D1">
        <w:rPr>
          <w:rFonts w:ascii="Times New Roman" w:hAnsi="Times New Roman" w:cs="Times New Roman"/>
          <w:sz w:val="24"/>
          <w:szCs w:val="24"/>
        </w:rPr>
        <w:t xml:space="preserve"> a</w:t>
      </w:r>
      <w:r w:rsidR="00523F7B" w:rsidRPr="006136D1">
        <w:rPr>
          <w:rFonts w:ascii="Times New Roman" w:hAnsi="Times New Roman" w:cs="Times New Roman"/>
          <w:sz w:val="24"/>
          <w:szCs w:val="24"/>
        </w:rPr>
        <w:t xml:space="preserve"> high degree of</w:t>
      </w:r>
      <w:r w:rsidR="00B56F62" w:rsidRPr="006136D1">
        <w:rPr>
          <w:rFonts w:ascii="Times New Roman" w:hAnsi="Times New Roman" w:cs="Times New Roman"/>
          <w:sz w:val="24"/>
          <w:szCs w:val="24"/>
        </w:rPr>
        <w:t xml:space="preserve"> internal collaboration;</w:t>
      </w:r>
      <w:r w:rsidR="00523F7B" w:rsidRPr="006136D1">
        <w:rPr>
          <w:rFonts w:ascii="Times New Roman" w:hAnsi="Times New Roman" w:cs="Times New Roman"/>
          <w:sz w:val="24"/>
          <w:szCs w:val="24"/>
        </w:rPr>
        <w:t xml:space="preserve"> remote monitoring, connected maintenance, and telematics </w:t>
      </w:r>
      <w:r w:rsidR="006C565B" w:rsidRPr="006136D1">
        <w:rPr>
          <w:rFonts w:ascii="Times New Roman" w:hAnsi="Times New Roman" w:cs="Times New Roman"/>
          <w:sz w:val="24"/>
          <w:szCs w:val="24"/>
        </w:rPr>
        <w:t>are</w:t>
      </w:r>
      <w:r w:rsidR="00C2626F" w:rsidRPr="006136D1">
        <w:rPr>
          <w:rFonts w:ascii="Times New Roman" w:hAnsi="Times New Roman" w:cs="Times New Roman"/>
          <w:sz w:val="24"/>
          <w:szCs w:val="24"/>
        </w:rPr>
        <w:t xml:space="preserve"> developed internally</w:t>
      </w:r>
      <w:r w:rsidR="00BC3821" w:rsidRPr="006136D1">
        <w:rPr>
          <w:rFonts w:ascii="Times New Roman" w:hAnsi="Times New Roman" w:cs="Times New Roman"/>
          <w:sz w:val="24"/>
          <w:szCs w:val="24"/>
        </w:rPr>
        <w:t>,</w:t>
      </w:r>
      <w:r w:rsidR="00523F7B" w:rsidRPr="006136D1">
        <w:rPr>
          <w:rFonts w:ascii="Times New Roman" w:hAnsi="Times New Roman" w:cs="Times New Roman"/>
          <w:sz w:val="24"/>
          <w:szCs w:val="24"/>
        </w:rPr>
        <w:t xml:space="preserve"> but </w:t>
      </w:r>
      <w:r w:rsidR="00B56F62" w:rsidRPr="006136D1">
        <w:rPr>
          <w:rFonts w:ascii="Times New Roman" w:hAnsi="Times New Roman" w:cs="Times New Roman"/>
          <w:sz w:val="24"/>
          <w:szCs w:val="24"/>
        </w:rPr>
        <w:t xml:space="preserve">they </w:t>
      </w:r>
      <w:r w:rsidR="00523F7B" w:rsidRPr="006136D1">
        <w:rPr>
          <w:rFonts w:ascii="Times New Roman" w:hAnsi="Times New Roman" w:cs="Times New Roman"/>
          <w:sz w:val="24"/>
          <w:szCs w:val="24"/>
        </w:rPr>
        <w:t xml:space="preserve">are dependent on dealers for distribution purposes. </w:t>
      </w:r>
      <w:r w:rsidR="009C31C2" w:rsidRPr="006136D1">
        <w:rPr>
          <w:rStyle w:val="apple-tab-span"/>
          <w:rFonts w:ascii="Times New Roman" w:hAnsi="Times New Roman" w:cs="Times New Roman"/>
          <w:color w:val="000000"/>
          <w:sz w:val="24"/>
          <w:szCs w:val="24"/>
        </w:rPr>
        <w:t>Case F</w:t>
      </w:r>
      <w:r w:rsidR="0024243D" w:rsidRPr="006136D1">
        <w:rPr>
          <w:rStyle w:val="apple-tab-span"/>
          <w:rFonts w:ascii="Times New Roman" w:hAnsi="Times New Roman" w:cs="Times New Roman"/>
          <w:color w:val="000000"/>
          <w:sz w:val="24"/>
          <w:szCs w:val="24"/>
        </w:rPr>
        <w:t xml:space="preserve"> focus</w:t>
      </w:r>
      <w:r w:rsidR="00A048BA" w:rsidRPr="006136D1">
        <w:rPr>
          <w:rStyle w:val="apple-tab-span"/>
          <w:rFonts w:ascii="Times New Roman" w:hAnsi="Times New Roman" w:cs="Times New Roman"/>
          <w:color w:val="000000"/>
          <w:sz w:val="24"/>
          <w:szCs w:val="24"/>
        </w:rPr>
        <w:t>es</w:t>
      </w:r>
      <w:r w:rsidR="0024243D" w:rsidRPr="006136D1">
        <w:rPr>
          <w:rStyle w:val="apple-tab-span"/>
          <w:rFonts w:ascii="Times New Roman" w:hAnsi="Times New Roman" w:cs="Times New Roman"/>
          <w:color w:val="000000"/>
          <w:sz w:val="24"/>
          <w:szCs w:val="24"/>
        </w:rPr>
        <w:t xml:space="preserve"> on buying unavailable </w:t>
      </w:r>
      <w:r w:rsidR="00C2626F" w:rsidRPr="006136D1">
        <w:rPr>
          <w:rStyle w:val="apple-tab-span"/>
          <w:rFonts w:ascii="Times New Roman" w:hAnsi="Times New Roman" w:cs="Times New Roman"/>
          <w:color w:val="000000"/>
          <w:sz w:val="24"/>
          <w:szCs w:val="24"/>
        </w:rPr>
        <w:t>expertise</w:t>
      </w:r>
      <w:r w:rsidR="002C0556" w:rsidRPr="006136D1">
        <w:rPr>
          <w:rStyle w:val="apple-tab-span"/>
          <w:rFonts w:ascii="Times New Roman" w:hAnsi="Times New Roman" w:cs="Times New Roman"/>
          <w:color w:val="000000"/>
          <w:sz w:val="24"/>
          <w:szCs w:val="24"/>
        </w:rPr>
        <w:t xml:space="preserve"> (customer relationship management, business solutions)</w:t>
      </w:r>
      <w:r w:rsidR="0024243D" w:rsidRPr="006136D1">
        <w:rPr>
          <w:rStyle w:val="apple-tab-span"/>
          <w:rFonts w:ascii="Times New Roman" w:hAnsi="Times New Roman" w:cs="Times New Roman"/>
          <w:color w:val="000000"/>
          <w:sz w:val="24"/>
          <w:szCs w:val="24"/>
        </w:rPr>
        <w:t xml:space="preserve">, or acquiring it </w:t>
      </w:r>
      <w:r w:rsidR="006C565B" w:rsidRPr="006136D1">
        <w:rPr>
          <w:rStyle w:val="apple-tab-span"/>
          <w:rFonts w:ascii="Times New Roman" w:hAnsi="Times New Roman" w:cs="Times New Roman"/>
          <w:color w:val="000000"/>
          <w:sz w:val="24"/>
          <w:szCs w:val="24"/>
        </w:rPr>
        <w:t>over</w:t>
      </w:r>
      <w:r w:rsidR="0024243D" w:rsidRPr="006136D1">
        <w:rPr>
          <w:rStyle w:val="apple-tab-span"/>
          <w:rFonts w:ascii="Times New Roman" w:hAnsi="Times New Roman" w:cs="Times New Roman"/>
          <w:color w:val="000000"/>
          <w:sz w:val="24"/>
          <w:szCs w:val="24"/>
        </w:rPr>
        <w:t xml:space="preserve"> co-developing with external collaborators. </w:t>
      </w:r>
      <w:r w:rsidR="009C31C2" w:rsidRPr="006136D1">
        <w:rPr>
          <w:rFonts w:ascii="Times New Roman" w:hAnsi="Times New Roman" w:cs="Times New Roman"/>
          <w:sz w:val="24"/>
          <w:szCs w:val="24"/>
        </w:rPr>
        <w:t>Case E</w:t>
      </w:r>
      <w:r w:rsidR="0024243D" w:rsidRPr="006136D1">
        <w:rPr>
          <w:rFonts w:ascii="Times New Roman" w:hAnsi="Times New Roman" w:cs="Times New Roman"/>
          <w:sz w:val="24"/>
          <w:szCs w:val="24"/>
        </w:rPr>
        <w:t xml:space="preserve"> operat</w:t>
      </w:r>
      <w:r w:rsidR="00073F57" w:rsidRPr="006136D1">
        <w:rPr>
          <w:rFonts w:ascii="Times New Roman" w:hAnsi="Times New Roman" w:cs="Times New Roman"/>
          <w:sz w:val="24"/>
          <w:szCs w:val="24"/>
        </w:rPr>
        <w:t>es across internal boundaries</w:t>
      </w:r>
      <w:r w:rsidR="0024243D" w:rsidRPr="006136D1">
        <w:rPr>
          <w:rFonts w:ascii="Times New Roman" w:hAnsi="Times New Roman" w:cs="Times New Roman"/>
          <w:sz w:val="24"/>
          <w:szCs w:val="24"/>
        </w:rPr>
        <w:t xml:space="preserve"> </w:t>
      </w:r>
      <w:r w:rsidR="009D57AC" w:rsidRPr="006136D1">
        <w:rPr>
          <w:rFonts w:ascii="Times New Roman" w:hAnsi="Times New Roman" w:cs="Times New Roman"/>
          <w:sz w:val="24"/>
          <w:szCs w:val="24"/>
        </w:rPr>
        <w:t>with limited</w:t>
      </w:r>
      <w:r w:rsidR="006C565B" w:rsidRPr="006136D1">
        <w:rPr>
          <w:rFonts w:ascii="Times New Roman" w:hAnsi="Times New Roman" w:cs="Times New Roman"/>
          <w:sz w:val="24"/>
          <w:szCs w:val="24"/>
        </w:rPr>
        <w:t xml:space="preserve"> supply chain involvement with </w:t>
      </w:r>
      <w:r w:rsidR="0024243D" w:rsidRPr="006136D1">
        <w:rPr>
          <w:rFonts w:ascii="Times New Roman" w:hAnsi="Times New Roman" w:cs="Times New Roman"/>
          <w:sz w:val="24"/>
          <w:szCs w:val="24"/>
        </w:rPr>
        <w:t>some contractors, but most of the</w:t>
      </w:r>
      <w:r w:rsidR="00731830" w:rsidRPr="006136D1">
        <w:rPr>
          <w:rFonts w:ascii="Times New Roman" w:hAnsi="Times New Roman" w:cs="Times New Roman"/>
          <w:sz w:val="24"/>
          <w:szCs w:val="24"/>
        </w:rPr>
        <w:t>ir</w:t>
      </w:r>
      <w:r w:rsidR="0024243D" w:rsidRPr="006136D1">
        <w:rPr>
          <w:rFonts w:ascii="Times New Roman" w:hAnsi="Times New Roman" w:cs="Times New Roman"/>
          <w:sz w:val="24"/>
          <w:szCs w:val="24"/>
        </w:rPr>
        <w:t xml:space="preserve"> remote monitoring</w:t>
      </w:r>
      <w:r w:rsidR="00C21743" w:rsidRPr="006136D1">
        <w:rPr>
          <w:rFonts w:ascii="Times New Roman" w:hAnsi="Times New Roman" w:cs="Times New Roman"/>
          <w:sz w:val="24"/>
          <w:szCs w:val="24"/>
        </w:rPr>
        <w:t>-</w:t>
      </w:r>
      <w:r w:rsidR="0024243D" w:rsidRPr="006136D1">
        <w:rPr>
          <w:rFonts w:ascii="Times New Roman" w:hAnsi="Times New Roman" w:cs="Times New Roman"/>
          <w:sz w:val="24"/>
          <w:szCs w:val="24"/>
        </w:rPr>
        <w:t xml:space="preserve">related development occurs internally. </w:t>
      </w:r>
    </w:p>
    <w:p w14:paraId="1344D656" w14:textId="4A507215" w:rsidR="00D95B36" w:rsidRPr="006136D1" w:rsidRDefault="009C31C2"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Case D</w:t>
      </w:r>
      <w:r w:rsidR="00D95B36" w:rsidRPr="006136D1">
        <w:rPr>
          <w:rFonts w:ascii="Times New Roman" w:hAnsi="Times New Roman" w:cs="Times New Roman"/>
          <w:sz w:val="24"/>
          <w:szCs w:val="24"/>
        </w:rPr>
        <w:t xml:space="preserve"> </w:t>
      </w:r>
      <w:r w:rsidR="00523F7B" w:rsidRPr="006136D1">
        <w:rPr>
          <w:rFonts w:ascii="Times New Roman" w:hAnsi="Times New Roman" w:cs="Times New Roman"/>
          <w:sz w:val="24"/>
          <w:szCs w:val="24"/>
        </w:rPr>
        <w:t xml:space="preserve">is </w:t>
      </w:r>
      <w:r w:rsidR="00465D47">
        <w:rPr>
          <w:rFonts w:ascii="Times New Roman" w:hAnsi="Times New Roman" w:cs="Times New Roman"/>
          <w:sz w:val="24"/>
          <w:szCs w:val="24"/>
        </w:rPr>
        <w:t>the only firm</w:t>
      </w:r>
      <w:r w:rsidR="00523F7B" w:rsidRPr="006136D1">
        <w:rPr>
          <w:rFonts w:ascii="Times New Roman" w:hAnsi="Times New Roman" w:cs="Times New Roman"/>
          <w:sz w:val="24"/>
          <w:szCs w:val="24"/>
        </w:rPr>
        <w:t xml:space="preserve"> </w:t>
      </w:r>
      <w:r w:rsidR="00073F57" w:rsidRPr="006136D1">
        <w:rPr>
          <w:rFonts w:ascii="Times New Roman" w:hAnsi="Times New Roman" w:cs="Times New Roman"/>
          <w:sz w:val="24"/>
          <w:szCs w:val="24"/>
        </w:rPr>
        <w:t xml:space="preserve">operating </w:t>
      </w:r>
      <w:r w:rsidR="00C2626F" w:rsidRPr="006136D1">
        <w:rPr>
          <w:rFonts w:ascii="Times New Roman" w:hAnsi="Times New Roman" w:cs="Times New Roman"/>
          <w:sz w:val="24"/>
          <w:szCs w:val="24"/>
        </w:rPr>
        <w:t xml:space="preserve">solely </w:t>
      </w:r>
      <w:r w:rsidR="00073F57" w:rsidRPr="006136D1">
        <w:rPr>
          <w:rFonts w:ascii="Times New Roman" w:hAnsi="Times New Roman" w:cs="Times New Roman"/>
          <w:sz w:val="24"/>
          <w:szCs w:val="24"/>
        </w:rPr>
        <w:t>within</w:t>
      </w:r>
      <w:r w:rsidR="0024243D" w:rsidRPr="006136D1">
        <w:rPr>
          <w:rFonts w:ascii="Times New Roman" w:hAnsi="Times New Roman" w:cs="Times New Roman"/>
          <w:sz w:val="24"/>
          <w:szCs w:val="24"/>
        </w:rPr>
        <w:t xml:space="preserve"> internal boundaries</w:t>
      </w:r>
      <w:r w:rsidR="00523F7B" w:rsidRPr="006136D1">
        <w:rPr>
          <w:rFonts w:ascii="Times New Roman" w:hAnsi="Times New Roman" w:cs="Times New Roman"/>
          <w:sz w:val="24"/>
          <w:szCs w:val="24"/>
        </w:rPr>
        <w:t xml:space="preserve">. They </w:t>
      </w:r>
      <w:r w:rsidR="00377E6F" w:rsidRPr="006136D1">
        <w:rPr>
          <w:rFonts w:ascii="Times New Roman" w:hAnsi="Times New Roman" w:cs="Times New Roman"/>
          <w:sz w:val="24"/>
          <w:szCs w:val="24"/>
        </w:rPr>
        <w:t xml:space="preserve">have </w:t>
      </w:r>
      <w:r w:rsidR="00D95B36" w:rsidRPr="006136D1">
        <w:rPr>
          <w:rFonts w:ascii="Times New Roman" w:hAnsi="Times New Roman" w:cs="Times New Roman"/>
          <w:sz w:val="24"/>
          <w:szCs w:val="24"/>
        </w:rPr>
        <w:t>develop</w:t>
      </w:r>
      <w:r w:rsidR="00C21743" w:rsidRPr="006136D1">
        <w:rPr>
          <w:rFonts w:ascii="Times New Roman" w:hAnsi="Times New Roman" w:cs="Times New Roman"/>
          <w:sz w:val="24"/>
          <w:szCs w:val="24"/>
        </w:rPr>
        <w:t>ed</w:t>
      </w:r>
      <w:r w:rsidR="00D95B36" w:rsidRPr="006136D1">
        <w:rPr>
          <w:rFonts w:ascii="Times New Roman" w:hAnsi="Times New Roman" w:cs="Times New Roman"/>
          <w:sz w:val="24"/>
          <w:szCs w:val="24"/>
        </w:rPr>
        <w:t xml:space="preserve"> their own internal system, a proprietary product that offers certain benefits of control and IP. However, they acknowledge potential collaboration</w:t>
      </w:r>
      <w:r w:rsidR="00073F57" w:rsidRPr="006136D1">
        <w:rPr>
          <w:rFonts w:ascii="Times New Roman" w:hAnsi="Times New Roman" w:cs="Times New Roman"/>
          <w:sz w:val="24"/>
          <w:szCs w:val="24"/>
        </w:rPr>
        <w:t xml:space="preserve"> </w:t>
      </w:r>
      <w:r w:rsidR="00D95B36" w:rsidRPr="006136D1">
        <w:rPr>
          <w:rFonts w:ascii="Times New Roman" w:hAnsi="Times New Roman" w:cs="Times New Roman"/>
          <w:sz w:val="24"/>
          <w:szCs w:val="24"/>
        </w:rPr>
        <w:t xml:space="preserve">with external experts </w:t>
      </w:r>
      <w:r w:rsidR="006C565B" w:rsidRPr="006136D1">
        <w:rPr>
          <w:rFonts w:ascii="Times New Roman" w:hAnsi="Times New Roman" w:cs="Times New Roman"/>
          <w:sz w:val="24"/>
          <w:szCs w:val="24"/>
        </w:rPr>
        <w:t>for</w:t>
      </w:r>
      <w:r w:rsidR="00D95B36" w:rsidRPr="006136D1">
        <w:rPr>
          <w:rFonts w:ascii="Times New Roman" w:hAnsi="Times New Roman" w:cs="Times New Roman"/>
          <w:sz w:val="24"/>
          <w:szCs w:val="24"/>
        </w:rPr>
        <w:t xml:space="preserve"> security and with suppliers for developing specific software and control</w:t>
      </w:r>
      <w:r w:rsidR="00C21743" w:rsidRPr="006136D1">
        <w:rPr>
          <w:rFonts w:ascii="Times New Roman" w:hAnsi="Times New Roman" w:cs="Times New Roman"/>
          <w:sz w:val="24"/>
          <w:szCs w:val="24"/>
        </w:rPr>
        <w:t>s</w:t>
      </w:r>
      <w:r w:rsidR="00D95B36" w:rsidRPr="006136D1">
        <w:rPr>
          <w:rFonts w:ascii="Times New Roman" w:hAnsi="Times New Roman" w:cs="Times New Roman"/>
          <w:sz w:val="24"/>
          <w:szCs w:val="24"/>
        </w:rPr>
        <w:t xml:space="preserve"> for their large turnkey projects. </w:t>
      </w:r>
    </w:p>
    <w:p w14:paraId="7A64B2D1" w14:textId="5131A00B" w:rsidR="00D80AE1" w:rsidRPr="006136D1" w:rsidRDefault="00D520E2" w:rsidP="000F4F7B">
      <w:pPr>
        <w:suppressLineNumbers/>
        <w:spacing w:before="240" w:line="276" w:lineRule="auto"/>
        <w:jc w:val="center"/>
        <w:rPr>
          <w:rStyle w:val="apple-tab-span"/>
          <w:rFonts w:ascii="Times New Roman" w:hAnsi="Times New Roman" w:cs="Times New Roman"/>
          <w:b/>
          <w:sz w:val="20"/>
          <w:szCs w:val="20"/>
        </w:rPr>
      </w:pPr>
      <w:r w:rsidRPr="006136D1">
        <w:rPr>
          <w:rStyle w:val="apple-tab-span"/>
          <w:rFonts w:ascii="Times New Roman" w:hAnsi="Times New Roman" w:cs="Times New Roman"/>
          <w:b/>
          <w:sz w:val="20"/>
          <w:szCs w:val="20"/>
        </w:rPr>
        <w:t>Table</w:t>
      </w:r>
      <w:r w:rsidR="00F96FB1" w:rsidRPr="006136D1">
        <w:rPr>
          <w:rStyle w:val="apple-tab-span"/>
          <w:rFonts w:ascii="Times New Roman" w:hAnsi="Times New Roman" w:cs="Times New Roman"/>
          <w:b/>
          <w:sz w:val="20"/>
          <w:szCs w:val="20"/>
        </w:rPr>
        <w:t xml:space="preserve"> 7</w:t>
      </w:r>
      <w:r w:rsidR="00D80AE1" w:rsidRPr="006136D1">
        <w:rPr>
          <w:rStyle w:val="apple-tab-span"/>
          <w:rFonts w:ascii="Times New Roman" w:hAnsi="Times New Roman" w:cs="Times New Roman"/>
          <w:b/>
          <w:sz w:val="20"/>
          <w:szCs w:val="20"/>
        </w:rPr>
        <w:t xml:space="preserve">: </w:t>
      </w:r>
      <w:r w:rsidR="00BA66AA" w:rsidRPr="006136D1">
        <w:rPr>
          <w:rStyle w:val="apple-tab-span"/>
          <w:rFonts w:ascii="Times New Roman" w:hAnsi="Times New Roman" w:cs="Times New Roman"/>
          <w:b/>
          <w:sz w:val="20"/>
          <w:szCs w:val="20"/>
        </w:rPr>
        <w:t>Structural boundaries</w:t>
      </w:r>
      <w:r w:rsidR="00D80AE1" w:rsidRPr="006136D1">
        <w:rPr>
          <w:rStyle w:val="apple-tab-span"/>
          <w:rFonts w:ascii="Times New Roman" w:hAnsi="Times New Roman" w:cs="Times New Roman"/>
          <w:b/>
          <w:sz w:val="20"/>
          <w:szCs w:val="20"/>
        </w:rPr>
        <w:t xml:space="preserve"> for </w:t>
      </w:r>
      <w:r w:rsidR="00E65353" w:rsidRPr="006136D1">
        <w:rPr>
          <w:rStyle w:val="apple-tab-span"/>
          <w:rFonts w:ascii="Times New Roman" w:hAnsi="Times New Roman" w:cs="Times New Roman"/>
          <w:b/>
          <w:sz w:val="20"/>
          <w:szCs w:val="20"/>
        </w:rPr>
        <w:t>case firms</w:t>
      </w:r>
    </w:p>
    <w:tbl>
      <w:tblPr>
        <w:tblStyle w:val="TableGrid"/>
        <w:tblW w:w="7513" w:type="dxa"/>
        <w:jc w:val="center"/>
        <w:tblLook w:val="04A0" w:firstRow="1" w:lastRow="0" w:firstColumn="1" w:lastColumn="0" w:noHBand="0" w:noVBand="1"/>
      </w:tblPr>
      <w:tblGrid>
        <w:gridCol w:w="1692"/>
        <w:gridCol w:w="1852"/>
        <w:gridCol w:w="2126"/>
        <w:gridCol w:w="1843"/>
      </w:tblGrid>
      <w:tr w:rsidR="00FF7939" w:rsidRPr="006136D1" w14:paraId="4ADB6FA4" w14:textId="77777777" w:rsidTr="00024898">
        <w:trPr>
          <w:jc w:val="center"/>
        </w:trPr>
        <w:tc>
          <w:tcPr>
            <w:tcW w:w="1692" w:type="dxa"/>
          </w:tcPr>
          <w:p w14:paraId="042CE7D4" w14:textId="77777777" w:rsidR="00FF7939" w:rsidRPr="006136D1" w:rsidRDefault="00FF7939"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Case Firms</w:t>
            </w:r>
          </w:p>
        </w:tc>
        <w:tc>
          <w:tcPr>
            <w:tcW w:w="1852" w:type="dxa"/>
          </w:tcPr>
          <w:p w14:paraId="49C652B5" w14:textId="68FDB370" w:rsidR="00FF7939" w:rsidRPr="006136D1" w:rsidRDefault="00FF7939"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 xml:space="preserve">Internal </w:t>
            </w:r>
            <w:r w:rsidR="00576ABD" w:rsidRPr="006136D1">
              <w:rPr>
                <w:rFonts w:ascii="Times New Roman" w:hAnsi="Times New Roman" w:cs="Times New Roman"/>
                <w:b/>
                <w:sz w:val="18"/>
                <w:szCs w:val="18"/>
                <w:lang w:val="en-GB"/>
              </w:rPr>
              <w:t>Structure</w:t>
            </w:r>
          </w:p>
        </w:tc>
        <w:tc>
          <w:tcPr>
            <w:tcW w:w="2126" w:type="dxa"/>
          </w:tcPr>
          <w:p w14:paraId="585FC76A" w14:textId="5B3FF8F3" w:rsidR="00FF7939" w:rsidRPr="006136D1" w:rsidRDefault="00FF7939"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 xml:space="preserve">Supply Chain </w:t>
            </w:r>
            <w:r w:rsidR="00576ABD" w:rsidRPr="006136D1">
              <w:rPr>
                <w:rFonts w:ascii="Times New Roman" w:hAnsi="Times New Roman" w:cs="Times New Roman"/>
                <w:b/>
                <w:sz w:val="18"/>
                <w:szCs w:val="18"/>
                <w:lang w:val="en-GB"/>
              </w:rPr>
              <w:t>Structure</w:t>
            </w:r>
          </w:p>
        </w:tc>
        <w:tc>
          <w:tcPr>
            <w:tcW w:w="1843" w:type="dxa"/>
          </w:tcPr>
          <w:p w14:paraId="6D72094B" w14:textId="695CB983" w:rsidR="00FF7939" w:rsidRPr="006136D1" w:rsidRDefault="00FF7939"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 xml:space="preserve">External </w:t>
            </w:r>
            <w:r w:rsidR="00576ABD" w:rsidRPr="006136D1">
              <w:rPr>
                <w:rFonts w:ascii="Times New Roman" w:hAnsi="Times New Roman" w:cs="Times New Roman"/>
                <w:b/>
                <w:sz w:val="18"/>
                <w:szCs w:val="18"/>
                <w:lang w:val="en-GB"/>
              </w:rPr>
              <w:t>Structure</w:t>
            </w:r>
          </w:p>
        </w:tc>
      </w:tr>
      <w:tr w:rsidR="00FF7939" w:rsidRPr="006136D1" w14:paraId="3F4693F4" w14:textId="77777777" w:rsidTr="00024898">
        <w:trPr>
          <w:jc w:val="center"/>
        </w:trPr>
        <w:tc>
          <w:tcPr>
            <w:tcW w:w="1692" w:type="dxa"/>
          </w:tcPr>
          <w:p w14:paraId="5F56C7E9" w14:textId="3477DBEA" w:rsidR="00FF7939" w:rsidRPr="006136D1" w:rsidRDefault="00F73BAA"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A</w:t>
            </w:r>
          </w:p>
        </w:tc>
        <w:tc>
          <w:tcPr>
            <w:tcW w:w="1852" w:type="dxa"/>
          </w:tcPr>
          <w:p w14:paraId="1F400D9D"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7756FCF3"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5F32E9F7"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r w:rsidR="00FF7939" w:rsidRPr="006136D1" w14:paraId="276EB077" w14:textId="77777777" w:rsidTr="00024898">
        <w:trPr>
          <w:jc w:val="center"/>
        </w:trPr>
        <w:tc>
          <w:tcPr>
            <w:tcW w:w="1692" w:type="dxa"/>
          </w:tcPr>
          <w:p w14:paraId="11A6CEB6" w14:textId="203AFE81" w:rsidR="00FF7939" w:rsidRPr="006136D1" w:rsidRDefault="009C31C2"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B</w:t>
            </w:r>
          </w:p>
        </w:tc>
        <w:tc>
          <w:tcPr>
            <w:tcW w:w="1852" w:type="dxa"/>
          </w:tcPr>
          <w:p w14:paraId="4754D224"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1C0E877F"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7470D37F"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r w:rsidR="00FF7939" w:rsidRPr="006136D1" w14:paraId="36FCA6C1" w14:textId="77777777" w:rsidTr="00024898">
        <w:trPr>
          <w:jc w:val="center"/>
        </w:trPr>
        <w:tc>
          <w:tcPr>
            <w:tcW w:w="1692" w:type="dxa"/>
          </w:tcPr>
          <w:p w14:paraId="5C748C7C" w14:textId="6E585A7D" w:rsidR="00FF7939" w:rsidRPr="006136D1" w:rsidRDefault="009C31C2"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C</w:t>
            </w:r>
          </w:p>
        </w:tc>
        <w:tc>
          <w:tcPr>
            <w:tcW w:w="1852" w:type="dxa"/>
          </w:tcPr>
          <w:p w14:paraId="7E3E6748"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3B0D271F"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02A2B4BF"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r w:rsidR="00FF7939" w:rsidRPr="006136D1" w14:paraId="697388F7" w14:textId="77777777" w:rsidTr="00024898">
        <w:trPr>
          <w:jc w:val="center"/>
        </w:trPr>
        <w:tc>
          <w:tcPr>
            <w:tcW w:w="1692" w:type="dxa"/>
          </w:tcPr>
          <w:p w14:paraId="159609C4" w14:textId="086030AD" w:rsidR="00FF7939" w:rsidRPr="006136D1" w:rsidRDefault="009C31C2"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D</w:t>
            </w:r>
          </w:p>
        </w:tc>
        <w:tc>
          <w:tcPr>
            <w:tcW w:w="1852" w:type="dxa"/>
          </w:tcPr>
          <w:p w14:paraId="380171E8"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2A7B929F"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61B4A039" w14:textId="03D1D4A4" w:rsidR="00FF7939" w:rsidRPr="006136D1" w:rsidRDefault="00C1658B"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r w:rsidR="00FF7939" w:rsidRPr="006136D1" w14:paraId="2560C5F7" w14:textId="77777777" w:rsidTr="00024898">
        <w:trPr>
          <w:jc w:val="center"/>
        </w:trPr>
        <w:tc>
          <w:tcPr>
            <w:tcW w:w="1692" w:type="dxa"/>
          </w:tcPr>
          <w:p w14:paraId="105A58E7" w14:textId="5581F797" w:rsidR="00FF7939" w:rsidRPr="006136D1" w:rsidRDefault="009C31C2"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E</w:t>
            </w:r>
          </w:p>
        </w:tc>
        <w:tc>
          <w:tcPr>
            <w:tcW w:w="1852" w:type="dxa"/>
          </w:tcPr>
          <w:p w14:paraId="75116258"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36F6AE4C" w14:textId="5E4BCC74" w:rsidR="00FF7939" w:rsidRPr="006136D1" w:rsidRDefault="00DB64F9"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30897BD7" w14:textId="7DC391DF" w:rsidR="00FF7939" w:rsidRPr="006136D1" w:rsidRDefault="00D6651F"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r w:rsidR="00FF7939" w:rsidRPr="006136D1" w14:paraId="0EDFCFC7" w14:textId="77777777" w:rsidTr="00024898">
        <w:trPr>
          <w:jc w:val="center"/>
        </w:trPr>
        <w:tc>
          <w:tcPr>
            <w:tcW w:w="1692" w:type="dxa"/>
          </w:tcPr>
          <w:p w14:paraId="0C976CED" w14:textId="41D75342" w:rsidR="00FF7939" w:rsidRPr="006136D1" w:rsidRDefault="009C31C2"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F</w:t>
            </w:r>
          </w:p>
        </w:tc>
        <w:tc>
          <w:tcPr>
            <w:tcW w:w="1852" w:type="dxa"/>
          </w:tcPr>
          <w:p w14:paraId="283A6B8F"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643D0DE9"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154B8FFE"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r w:rsidR="00FF7939" w:rsidRPr="006136D1" w14:paraId="58986F81" w14:textId="77777777" w:rsidTr="00024898">
        <w:trPr>
          <w:jc w:val="center"/>
        </w:trPr>
        <w:tc>
          <w:tcPr>
            <w:tcW w:w="1692" w:type="dxa"/>
          </w:tcPr>
          <w:p w14:paraId="3B32CA3A" w14:textId="0D935357" w:rsidR="00FF7939" w:rsidRPr="006136D1" w:rsidRDefault="009C31C2"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Case G</w:t>
            </w:r>
          </w:p>
        </w:tc>
        <w:tc>
          <w:tcPr>
            <w:tcW w:w="1852" w:type="dxa"/>
          </w:tcPr>
          <w:p w14:paraId="2684F11B"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2126" w:type="dxa"/>
          </w:tcPr>
          <w:p w14:paraId="55227113"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c>
          <w:tcPr>
            <w:tcW w:w="1843" w:type="dxa"/>
          </w:tcPr>
          <w:p w14:paraId="2558BEB2" w14:textId="77777777" w:rsidR="00FF7939" w:rsidRPr="006136D1" w:rsidRDefault="00D520E2" w:rsidP="000F4F7B">
            <w:pPr>
              <w:pStyle w:val="NoSpacing"/>
              <w:spacing w:line="276" w:lineRule="auto"/>
              <w:jc w:val="center"/>
              <w:rPr>
                <w:rFonts w:ascii="Times New Roman" w:hAnsi="Times New Roman" w:cs="Times New Roman"/>
                <w:sz w:val="18"/>
                <w:szCs w:val="18"/>
                <w:lang w:val="en-GB"/>
              </w:rPr>
            </w:pPr>
            <w:r w:rsidRPr="006136D1">
              <w:rPr>
                <w:rFonts w:ascii="Segoe UI Symbol" w:hAnsi="Segoe UI Symbol" w:cs="Segoe UI Symbol"/>
                <w:color w:val="222222"/>
                <w:sz w:val="18"/>
                <w:szCs w:val="18"/>
                <w:shd w:val="clear" w:color="auto" w:fill="FFFFFF"/>
                <w:lang w:val="en-GB"/>
              </w:rPr>
              <w:t>✔</w:t>
            </w:r>
          </w:p>
        </w:tc>
      </w:tr>
    </w:tbl>
    <w:p w14:paraId="63881485" w14:textId="77777777" w:rsidR="006C1C19" w:rsidRPr="006136D1" w:rsidRDefault="006C1C19" w:rsidP="006C1C19">
      <w:pPr>
        <w:rPr>
          <w:rFonts w:ascii="Times New Roman" w:hAnsi="Times New Roman" w:cs="Times New Roman"/>
          <w:sz w:val="24"/>
          <w:szCs w:val="24"/>
        </w:rPr>
      </w:pPr>
    </w:p>
    <w:p w14:paraId="60588523" w14:textId="5599E155" w:rsidR="006C1C19" w:rsidRPr="006136D1" w:rsidRDefault="006C1C19" w:rsidP="006B3CEA">
      <w:pPr>
        <w:spacing w:line="276" w:lineRule="auto"/>
        <w:jc w:val="both"/>
        <w:rPr>
          <w:rFonts w:ascii="Times New Roman" w:hAnsi="Times New Roman" w:cs="Times New Roman"/>
        </w:rPr>
      </w:pPr>
      <w:r w:rsidRPr="006136D1">
        <w:rPr>
          <w:rFonts w:ascii="Times New Roman" w:hAnsi="Times New Roman" w:cs="Times New Roman"/>
          <w:sz w:val="24"/>
          <w:szCs w:val="24"/>
        </w:rPr>
        <w:t xml:space="preserve">In </w:t>
      </w:r>
      <w:r w:rsidR="009A4FB0" w:rsidRPr="006136D1">
        <w:rPr>
          <w:rFonts w:ascii="Times New Roman" w:hAnsi="Times New Roman" w:cs="Times New Roman"/>
          <w:sz w:val="24"/>
          <w:szCs w:val="24"/>
        </w:rPr>
        <w:t>summary</w:t>
      </w:r>
      <w:r w:rsidRPr="006136D1">
        <w:rPr>
          <w:rFonts w:ascii="Times New Roman" w:hAnsi="Times New Roman" w:cs="Times New Roman"/>
          <w:sz w:val="24"/>
          <w:szCs w:val="24"/>
        </w:rPr>
        <w:t xml:space="preserve">, we find that </w:t>
      </w:r>
      <w:r w:rsidR="006B3CEA" w:rsidRPr="006136D1">
        <w:rPr>
          <w:rFonts w:ascii="Times New Roman" w:hAnsi="Times New Roman" w:cs="Times New Roman"/>
          <w:sz w:val="24"/>
          <w:szCs w:val="24"/>
        </w:rPr>
        <w:t>o</w:t>
      </w:r>
      <w:r w:rsidRPr="006136D1">
        <w:rPr>
          <w:rFonts w:ascii="Times New Roman" w:hAnsi="Times New Roman" w:cs="Times New Roman"/>
          <w:sz w:val="24"/>
          <w:szCs w:val="24"/>
        </w:rPr>
        <w:t>rganisation</w:t>
      </w:r>
      <w:r w:rsidR="006D0D59" w:rsidRPr="006136D1">
        <w:rPr>
          <w:rFonts w:ascii="Times New Roman" w:hAnsi="Times New Roman" w:cs="Times New Roman"/>
          <w:sz w:val="24"/>
          <w:szCs w:val="24"/>
        </w:rPr>
        <w:t>al</w:t>
      </w:r>
      <w:r w:rsidRPr="006136D1">
        <w:rPr>
          <w:rFonts w:ascii="Times New Roman" w:hAnsi="Times New Roman" w:cs="Times New Roman"/>
          <w:sz w:val="24"/>
          <w:szCs w:val="24"/>
        </w:rPr>
        <w:t xml:space="preserve"> policies and </w:t>
      </w:r>
      <w:r w:rsidR="006D0D59" w:rsidRPr="006136D1">
        <w:rPr>
          <w:rFonts w:ascii="Times New Roman" w:hAnsi="Times New Roman" w:cs="Times New Roman"/>
          <w:sz w:val="24"/>
          <w:szCs w:val="24"/>
        </w:rPr>
        <w:t xml:space="preserve">the inherent </w:t>
      </w:r>
      <w:r w:rsidRPr="006136D1">
        <w:rPr>
          <w:rFonts w:ascii="Times New Roman" w:hAnsi="Times New Roman" w:cs="Times New Roman"/>
          <w:sz w:val="24"/>
          <w:szCs w:val="24"/>
        </w:rPr>
        <w:t xml:space="preserve">structure </w:t>
      </w:r>
      <w:r w:rsidR="006D0D59" w:rsidRPr="006136D1">
        <w:rPr>
          <w:rFonts w:ascii="Times New Roman" w:hAnsi="Times New Roman" w:cs="Times New Roman"/>
          <w:sz w:val="24"/>
          <w:szCs w:val="24"/>
        </w:rPr>
        <w:t xml:space="preserve">of a manufacturing organisation, </w:t>
      </w:r>
      <w:r w:rsidRPr="006136D1">
        <w:rPr>
          <w:rFonts w:ascii="Times New Roman" w:hAnsi="Times New Roman" w:cs="Times New Roman"/>
          <w:sz w:val="24"/>
          <w:szCs w:val="24"/>
        </w:rPr>
        <w:t>to a large extent</w:t>
      </w:r>
      <w:r w:rsidR="00AE109F" w:rsidRPr="006136D1">
        <w:rPr>
          <w:rFonts w:ascii="Times New Roman" w:hAnsi="Times New Roman" w:cs="Times New Roman"/>
          <w:sz w:val="24"/>
          <w:szCs w:val="24"/>
        </w:rPr>
        <w:t>, influence the</w:t>
      </w:r>
      <w:r w:rsidR="006D0D59" w:rsidRPr="006136D1">
        <w:rPr>
          <w:rFonts w:ascii="Times New Roman" w:hAnsi="Times New Roman" w:cs="Times New Roman"/>
          <w:sz w:val="24"/>
          <w:szCs w:val="24"/>
        </w:rPr>
        <w:t xml:space="preserve"> choice </w:t>
      </w:r>
      <w:r w:rsidR="006B3CEA" w:rsidRPr="006136D1">
        <w:rPr>
          <w:rFonts w:ascii="Times New Roman" w:hAnsi="Times New Roman" w:cs="Times New Roman"/>
          <w:sz w:val="24"/>
          <w:szCs w:val="24"/>
        </w:rPr>
        <w:t xml:space="preserve">of </w:t>
      </w:r>
      <w:r w:rsidR="006D0D59" w:rsidRPr="006136D1">
        <w:rPr>
          <w:rFonts w:ascii="Times New Roman" w:hAnsi="Times New Roman" w:cs="Times New Roman"/>
          <w:sz w:val="24"/>
          <w:szCs w:val="24"/>
        </w:rPr>
        <w:t xml:space="preserve">structural boundaries for servitization. </w:t>
      </w:r>
      <w:r w:rsidR="006B3CEA" w:rsidRPr="006136D1">
        <w:rPr>
          <w:rFonts w:ascii="Times New Roman" w:hAnsi="Times New Roman" w:cs="Times New Roman"/>
          <w:sz w:val="24"/>
          <w:szCs w:val="24"/>
        </w:rPr>
        <w:t>Vertically integrated case firms tend</w:t>
      </w:r>
      <w:r w:rsidR="006D0D59" w:rsidRPr="006136D1">
        <w:rPr>
          <w:rFonts w:ascii="Times New Roman" w:hAnsi="Times New Roman" w:cs="Times New Roman"/>
          <w:sz w:val="24"/>
          <w:szCs w:val="24"/>
        </w:rPr>
        <w:t xml:space="preserve"> to operate within a restricted structure and </w:t>
      </w:r>
      <w:r w:rsidR="006B3CEA" w:rsidRPr="006136D1">
        <w:rPr>
          <w:rFonts w:ascii="Times New Roman" w:hAnsi="Times New Roman" w:cs="Times New Roman"/>
          <w:sz w:val="24"/>
          <w:szCs w:val="24"/>
        </w:rPr>
        <w:t xml:space="preserve">rely on internal resources and expertise, while others are more open to collaboration with external partners.  </w:t>
      </w:r>
      <w:r w:rsidR="006D0D59" w:rsidRPr="006136D1">
        <w:rPr>
          <w:rFonts w:ascii="Times New Roman" w:hAnsi="Times New Roman" w:cs="Times New Roman"/>
          <w:sz w:val="24"/>
          <w:szCs w:val="24"/>
        </w:rPr>
        <w:t xml:space="preserve"> </w:t>
      </w:r>
    </w:p>
    <w:p w14:paraId="41FF61F1" w14:textId="2CF57A10" w:rsidR="00AE42AF" w:rsidRPr="006136D1" w:rsidRDefault="0013301B" w:rsidP="009D426C">
      <w:pPr>
        <w:pStyle w:val="Heading2"/>
        <w:spacing w:before="240" w:line="276" w:lineRule="auto"/>
      </w:pPr>
      <w:r w:rsidRPr="006136D1">
        <w:t>Task aspects of a servitization-based platform ecosystem</w:t>
      </w:r>
    </w:p>
    <w:p w14:paraId="688981AE" w14:textId="21C5EDD4" w:rsidR="00E65353" w:rsidRPr="006136D1" w:rsidRDefault="00490847" w:rsidP="00575818">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To better comprehend </w:t>
      </w:r>
      <w:r w:rsidR="00E65353" w:rsidRPr="006136D1">
        <w:rPr>
          <w:rFonts w:ascii="Times New Roman" w:hAnsi="Times New Roman" w:cs="Times New Roman"/>
          <w:sz w:val="24"/>
          <w:szCs w:val="24"/>
        </w:rPr>
        <w:t xml:space="preserve">the governance </w:t>
      </w:r>
      <w:r w:rsidR="00AE109F" w:rsidRPr="006136D1">
        <w:rPr>
          <w:rFonts w:ascii="Times New Roman" w:hAnsi="Times New Roman" w:cs="Times New Roman"/>
          <w:sz w:val="24"/>
          <w:szCs w:val="24"/>
        </w:rPr>
        <w:t>mechanisms of a servitization-based PE</w:t>
      </w:r>
      <w:r w:rsidR="00731830" w:rsidRPr="006136D1">
        <w:rPr>
          <w:rFonts w:ascii="Times New Roman" w:hAnsi="Times New Roman" w:cs="Times New Roman"/>
          <w:sz w:val="24"/>
          <w:szCs w:val="24"/>
        </w:rPr>
        <w:t>, we asked</w:t>
      </w:r>
      <w:r w:rsidR="00377E6F" w:rsidRPr="006136D1">
        <w:rPr>
          <w:rFonts w:ascii="Times New Roman" w:hAnsi="Times New Roman" w:cs="Times New Roman"/>
          <w:sz w:val="24"/>
          <w:szCs w:val="24"/>
        </w:rPr>
        <w:t xml:space="preserve">, </w:t>
      </w:r>
      <w:r w:rsidR="00377E6F" w:rsidRPr="006136D1">
        <w:rPr>
          <w:rFonts w:ascii="Times New Roman" w:hAnsi="Times New Roman" w:cs="Times New Roman"/>
          <w:i/>
          <w:iCs/>
          <w:sz w:val="24"/>
          <w:szCs w:val="24"/>
        </w:rPr>
        <w:t>RQ4:</w:t>
      </w:r>
      <w:r w:rsidR="00982D6E" w:rsidRPr="006136D1">
        <w:rPr>
          <w:rFonts w:ascii="Times New Roman" w:hAnsi="Times New Roman" w:cs="Times New Roman"/>
          <w:sz w:val="24"/>
          <w:szCs w:val="24"/>
        </w:rPr>
        <w:t xml:space="preserve"> </w:t>
      </w:r>
      <w:r w:rsidR="003D6BA0" w:rsidRPr="006136D1">
        <w:rPr>
          <w:rFonts w:ascii="Times New Roman" w:hAnsi="Times New Roman" w:cs="Times New Roman"/>
          <w:i/>
          <w:sz w:val="24"/>
          <w:szCs w:val="24"/>
        </w:rPr>
        <w:t>H</w:t>
      </w:r>
      <w:r w:rsidR="00E46686" w:rsidRPr="006136D1">
        <w:rPr>
          <w:rFonts w:ascii="Times New Roman" w:hAnsi="Times New Roman" w:cs="Times New Roman"/>
          <w:i/>
          <w:sz w:val="24"/>
          <w:szCs w:val="24"/>
        </w:rPr>
        <w:t>ow</w:t>
      </w:r>
      <w:r w:rsidR="00377E6F" w:rsidRPr="006136D1">
        <w:rPr>
          <w:rFonts w:ascii="Times New Roman" w:hAnsi="Times New Roman" w:cs="Times New Roman"/>
          <w:i/>
          <w:sz w:val="24"/>
          <w:szCs w:val="24"/>
        </w:rPr>
        <w:t xml:space="preserve"> do</w:t>
      </w:r>
      <w:r w:rsidR="00144A75" w:rsidRPr="006136D1">
        <w:rPr>
          <w:rFonts w:ascii="Times New Roman" w:hAnsi="Times New Roman" w:cs="Times New Roman"/>
          <w:i/>
          <w:sz w:val="24"/>
          <w:szCs w:val="24"/>
        </w:rPr>
        <w:t xml:space="preserve"> manufacturers govern and orchestrate their </w:t>
      </w:r>
      <w:r w:rsidR="00AE109F" w:rsidRPr="006136D1">
        <w:rPr>
          <w:rFonts w:ascii="Times New Roman" w:hAnsi="Times New Roman" w:cs="Times New Roman"/>
          <w:i/>
          <w:sz w:val="24"/>
          <w:szCs w:val="24"/>
        </w:rPr>
        <w:t>PEs</w:t>
      </w:r>
      <w:r w:rsidR="00144A75" w:rsidRPr="006136D1">
        <w:rPr>
          <w:rFonts w:ascii="Times New Roman" w:hAnsi="Times New Roman" w:cs="Times New Roman"/>
          <w:i/>
          <w:sz w:val="24"/>
          <w:szCs w:val="24"/>
        </w:rPr>
        <w:t xml:space="preserve"> in supporting the development and delivery of advanced services</w:t>
      </w:r>
      <w:r w:rsidR="003D6BA0" w:rsidRPr="006136D1">
        <w:rPr>
          <w:rFonts w:ascii="Times New Roman" w:hAnsi="Times New Roman" w:cs="Times New Roman"/>
          <w:i/>
          <w:sz w:val="24"/>
          <w:szCs w:val="24"/>
        </w:rPr>
        <w:t>?</w:t>
      </w:r>
      <w:r w:rsidR="00D40A3A" w:rsidRPr="006136D1">
        <w:rPr>
          <w:rFonts w:ascii="Times New Roman" w:hAnsi="Times New Roman" w:cs="Times New Roman"/>
          <w:i/>
          <w:sz w:val="24"/>
          <w:szCs w:val="24"/>
        </w:rPr>
        <w:t xml:space="preserve"> </w:t>
      </w:r>
      <w:r w:rsidR="00575818" w:rsidRPr="006136D1">
        <w:rPr>
          <w:rFonts w:ascii="Times New Roman" w:hAnsi="Times New Roman" w:cs="Times New Roman"/>
          <w:spacing w:val="2"/>
          <w:sz w:val="24"/>
          <w:szCs w:val="24"/>
          <w:shd w:val="clear" w:color="auto" w:fill="FCFCFC"/>
        </w:rPr>
        <w:t>T</w:t>
      </w:r>
      <w:r w:rsidR="00575818" w:rsidRPr="006136D1">
        <w:rPr>
          <w:rFonts w:ascii="Times New Roman" w:hAnsi="Times New Roman" w:cs="Times New Roman"/>
          <w:sz w:val="24"/>
          <w:szCs w:val="24"/>
        </w:rPr>
        <w:t xml:space="preserve">his could occur in the form of </w:t>
      </w:r>
      <w:r w:rsidR="00575818" w:rsidRPr="006136D1">
        <w:rPr>
          <w:rFonts w:ascii="Times New Roman" w:hAnsi="Times New Roman" w:cs="Times New Roman"/>
          <w:i/>
          <w:sz w:val="24"/>
          <w:szCs w:val="24"/>
        </w:rPr>
        <w:t>lead organisation-governed networks</w:t>
      </w:r>
      <w:r w:rsidR="00575818" w:rsidRPr="006136D1">
        <w:rPr>
          <w:rFonts w:ascii="Times New Roman" w:hAnsi="Times New Roman" w:cs="Times New Roman"/>
          <w:sz w:val="24"/>
          <w:szCs w:val="24"/>
        </w:rPr>
        <w:t xml:space="preserve"> and </w:t>
      </w:r>
      <w:r w:rsidR="00575818" w:rsidRPr="006136D1">
        <w:rPr>
          <w:rFonts w:ascii="Times New Roman" w:hAnsi="Times New Roman" w:cs="Times New Roman"/>
          <w:i/>
          <w:sz w:val="24"/>
          <w:szCs w:val="24"/>
        </w:rPr>
        <w:t>participant-governed networks</w:t>
      </w:r>
      <w:r w:rsidR="00575818" w:rsidRPr="006136D1">
        <w:rPr>
          <w:rFonts w:ascii="Times New Roman" w:hAnsi="Times New Roman" w:cs="Times New Roman"/>
          <w:sz w:val="24"/>
          <w:szCs w:val="24"/>
        </w:rPr>
        <w:t xml:space="preserve">; in lead organisation-governed networks (centralised with asymmetrical power), a single participating member acting as a lead organisation </w:t>
      </w:r>
      <w:r w:rsidR="00575818" w:rsidRPr="006136D1">
        <w:rPr>
          <w:rFonts w:ascii="Times New Roman" w:hAnsi="Times New Roman" w:cs="Times New Roman"/>
          <w:sz w:val="24"/>
          <w:szCs w:val="24"/>
        </w:rPr>
        <w:fldChar w:fldCharType="begin"/>
      </w:r>
      <w:r w:rsidR="00575818" w:rsidRPr="006136D1">
        <w:rPr>
          <w:rFonts w:ascii="Times New Roman" w:hAnsi="Times New Roman" w:cs="Times New Roman"/>
          <w:sz w:val="24"/>
          <w:szCs w:val="24"/>
        </w:rPr>
        <w:instrText xml:space="preserve"> ADDIN EN.CITE &lt;EndNote&gt;&lt;Cite&gt;&lt;Author&gt;Provan&lt;/Author&gt;&lt;Year&gt;2008&lt;/Year&gt;&lt;RecNum&gt;406&lt;/RecNum&gt;&lt;DisplayText&gt;(Provan and Kenis, 2008)&lt;/DisplayText&gt;&lt;record&gt;&lt;rec-number&gt;406&lt;/rec-number&gt;&lt;foreign-keys&gt;&lt;key app="EN" db-id="wwddewsswdrrfkewdv6vdtw22ewvtrdt9e0p" timestamp="1578485114"&gt;406&lt;/key&gt;&lt;/foreign-keys&gt;&lt;ref-type name="Journal Article"&gt;17&lt;/ref-type&gt;&lt;contributors&gt;&lt;authors&gt;&lt;author&gt;Provan, Keith G&lt;/author&gt;&lt;author&gt;Kenis, Patrick&lt;/author&gt;&lt;/authors&gt;&lt;/contributors&gt;&lt;titles&gt;&lt;title&gt;Modes of network governance: Structure, management, and effectiveness&lt;/title&gt;&lt;secondary-title&gt;Journal of public administration research and theory&lt;/secondary-title&gt;&lt;/titles&gt;&lt;periodical&gt;&lt;full-title&gt;Journal of public administration research and theory&lt;/full-title&gt;&lt;/periodical&gt;&lt;pages&gt;229-252&lt;/pages&gt;&lt;volume&gt;18&lt;/volume&gt;&lt;number&gt;2&lt;/number&gt;&lt;dates&gt;&lt;year&gt;2008&lt;/year&gt;&lt;/dates&gt;&lt;isbn&gt;1053-1858&lt;/isbn&gt;&lt;urls&gt;&lt;/urls&gt;&lt;/record&gt;&lt;/Cite&gt;&lt;/EndNote&gt;</w:instrText>
      </w:r>
      <w:r w:rsidR="00575818" w:rsidRPr="006136D1">
        <w:rPr>
          <w:rFonts w:ascii="Times New Roman" w:hAnsi="Times New Roman" w:cs="Times New Roman"/>
          <w:sz w:val="24"/>
          <w:szCs w:val="24"/>
        </w:rPr>
        <w:fldChar w:fldCharType="separate"/>
      </w:r>
      <w:r w:rsidR="00575818" w:rsidRPr="006136D1">
        <w:rPr>
          <w:rFonts w:ascii="Times New Roman" w:hAnsi="Times New Roman" w:cs="Times New Roman"/>
          <w:noProof/>
          <w:sz w:val="24"/>
          <w:szCs w:val="24"/>
        </w:rPr>
        <w:t>(Provan and Kenis, 2008)</w:t>
      </w:r>
      <w:r w:rsidR="00575818" w:rsidRPr="006136D1">
        <w:rPr>
          <w:rFonts w:ascii="Times New Roman" w:hAnsi="Times New Roman" w:cs="Times New Roman"/>
          <w:sz w:val="24"/>
          <w:szCs w:val="24"/>
        </w:rPr>
        <w:fldChar w:fldCharType="end"/>
      </w:r>
      <w:r w:rsidR="00575818" w:rsidRPr="006136D1">
        <w:rPr>
          <w:rFonts w:ascii="Times New Roman" w:hAnsi="Times New Roman" w:cs="Times New Roman"/>
          <w:sz w:val="24"/>
          <w:szCs w:val="24"/>
        </w:rPr>
        <w:t xml:space="preserve"> coordinates all major network-level activities and decisions. With participant-governed networks (decentralised with shared power), governance </w:t>
      </w:r>
      <w:r w:rsidR="00575818" w:rsidRPr="006136D1">
        <w:rPr>
          <w:rFonts w:ascii="Times New Roman" w:hAnsi="Times New Roman" w:cs="Times New Roman"/>
          <w:sz w:val="24"/>
          <w:szCs w:val="24"/>
        </w:rPr>
        <w:lastRenderedPageBreak/>
        <w:t>is achieved either fo</w:t>
      </w:r>
      <w:r w:rsidR="00575818">
        <w:rPr>
          <w:rFonts w:ascii="Times New Roman" w:hAnsi="Times New Roman" w:cs="Times New Roman"/>
          <w:sz w:val="24"/>
          <w:szCs w:val="24"/>
        </w:rPr>
        <w:t>rmally or informally</w:t>
      </w:r>
      <w:r w:rsidR="00575818" w:rsidRPr="006136D1">
        <w:rPr>
          <w:rFonts w:ascii="Times New Roman" w:hAnsi="Times New Roman" w:cs="Times New Roman"/>
          <w:sz w:val="24"/>
          <w:szCs w:val="24"/>
        </w:rPr>
        <w:t xml:space="preserve"> via actors </w:t>
      </w:r>
      <w:r w:rsidR="00575818" w:rsidRPr="006136D1">
        <w:rPr>
          <w:rFonts w:ascii="Times New Roman" w:hAnsi="Times New Roman" w:cs="Times New Roman"/>
          <w:sz w:val="24"/>
          <w:szCs w:val="24"/>
        </w:rPr>
        <w:fldChar w:fldCharType="begin"/>
      </w:r>
      <w:r w:rsidR="00575818" w:rsidRPr="006136D1">
        <w:rPr>
          <w:rFonts w:ascii="Times New Roman" w:hAnsi="Times New Roman" w:cs="Times New Roman"/>
          <w:sz w:val="24"/>
          <w:szCs w:val="24"/>
        </w:rPr>
        <w:instrText xml:space="preserve"> ADDIN EN.CITE &lt;EndNote&gt;&lt;Cite&gt;&lt;Author&gt;Provan&lt;/Author&gt;&lt;Year&gt;2008&lt;/Year&gt;&lt;RecNum&gt;406&lt;/RecNum&gt;&lt;DisplayText&gt;(Provan and Kenis, 2008)&lt;/DisplayText&gt;&lt;record&gt;&lt;rec-number&gt;406&lt;/rec-number&gt;&lt;foreign-keys&gt;&lt;key app="EN" db-id="wwddewsswdrrfkewdv6vdtw22ewvtrdt9e0p" timestamp="1578485114"&gt;406&lt;/key&gt;&lt;/foreign-keys&gt;&lt;ref-type name="Journal Article"&gt;17&lt;/ref-type&gt;&lt;contributors&gt;&lt;authors&gt;&lt;author&gt;Provan, Keith G&lt;/author&gt;&lt;author&gt;Kenis, Patrick&lt;/author&gt;&lt;/authors&gt;&lt;/contributors&gt;&lt;titles&gt;&lt;title&gt;Modes of network governance: Structure, management, and effectiveness&lt;/title&gt;&lt;secondary-title&gt;Journal of public administration research and theory&lt;/secondary-title&gt;&lt;/titles&gt;&lt;periodical&gt;&lt;full-title&gt;Journal of public administration research and theory&lt;/full-title&gt;&lt;/periodical&gt;&lt;pages&gt;229-252&lt;/pages&gt;&lt;volume&gt;18&lt;/volume&gt;&lt;number&gt;2&lt;/number&gt;&lt;dates&gt;&lt;year&gt;2008&lt;/year&gt;&lt;/dates&gt;&lt;isbn&gt;1053-1858&lt;/isbn&gt;&lt;urls&gt;&lt;/urls&gt;&lt;/record&gt;&lt;/Cite&gt;&lt;/EndNote&gt;</w:instrText>
      </w:r>
      <w:r w:rsidR="00575818" w:rsidRPr="006136D1">
        <w:rPr>
          <w:rFonts w:ascii="Times New Roman" w:hAnsi="Times New Roman" w:cs="Times New Roman"/>
          <w:sz w:val="24"/>
          <w:szCs w:val="24"/>
        </w:rPr>
        <w:fldChar w:fldCharType="separate"/>
      </w:r>
      <w:r w:rsidR="00575818" w:rsidRPr="006136D1">
        <w:rPr>
          <w:rFonts w:ascii="Times New Roman" w:hAnsi="Times New Roman" w:cs="Times New Roman"/>
          <w:noProof/>
          <w:sz w:val="24"/>
          <w:szCs w:val="24"/>
        </w:rPr>
        <w:t>(Provan and Kenis, 2008)</w:t>
      </w:r>
      <w:r w:rsidR="00575818" w:rsidRPr="006136D1">
        <w:rPr>
          <w:rFonts w:ascii="Times New Roman" w:hAnsi="Times New Roman" w:cs="Times New Roman"/>
          <w:sz w:val="24"/>
          <w:szCs w:val="24"/>
        </w:rPr>
        <w:fldChar w:fldCharType="end"/>
      </w:r>
      <w:r w:rsidR="00575818" w:rsidRPr="006136D1">
        <w:rPr>
          <w:rFonts w:ascii="Times New Roman" w:hAnsi="Times New Roman" w:cs="Times New Roman"/>
          <w:sz w:val="24"/>
          <w:szCs w:val="24"/>
        </w:rPr>
        <w:t>, who have a stake in the success of a PE.</w:t>
      </w:r>
      <w:r w:rsidR="00575818" w:rsidRPr="00575818">
        <w:rPr>
          <w:rFonts w:ascii="Times New Roman" w:hAnsi="Times New Roman" w:cs="Times New Roman"/>
          <w:sz w:val="24"/>
          <w:szCs w:val="24"/>
        </w:rPr>
        <w:t xml:space="preserve"> </w:t>
      </w:r>
      <w:r w:rsidR="00575818" w:rsidRPr="006136D1">
        <w:rPr>
          <w:rFonts w:ascii="Times New Roman" w:hAnsi="Times New Roman" w:cs="Times New Roman"/>
          <w:sz w:val="24"/>
          <w:szCs w:val="24"/>
        </w:rPr>
        <w:t xml:space="preserve">We gather evidence for governance and network orchestration across all seven case firms </w:t>
      </w:r>
      <w:r w:rsidR="00575818">
        <w:rPr>
          <w:rFonts w:ascii="Times New Roman" w:hAnsi="Times New Roman" w:cs="Times New Roman"/>
          <w:sz w:val="24"/>
          <w:szCs w:val="24"/>
        </w:rPr>
        <w:t>in Table 8</w:t>
      </w:r>
      <w:r w:rsidR="00575818" w:rsidRPr="006136D1">
        <w:rPr>
          <w:rFonts w:ascii="Times New Roman" w:hAnsi="Times New Roman" w:cs="Times New Roman"/>
          <w:sz w:val="24"/>
          <w:szCs w:val="24"/>
        </w:rPr>
        <w:t>.</w:t>
      </w:r>
      <w:r w:rsidR="00575818">
        <w:rPr>
          <w:rFonts w:ascii="Times New Roman" w:hAnsi="Times New Roman" w:cs="Times New Roman"/>
          <w:sz w:val="24"/>
          <w:szCs w:val="24"/>
        </w:rPr>
        <w:t xml:space="preserve"> </w:t>
      </w:r>
    </w:p>
    <w:p w14:paraId="12CBFAF6" w14:textId="16BD4D96" w:rsidR="00527EA0" w:rsidRPr="006136D1" w:rsidRDefault="00E65353" w:rsidP="00920990">
      <w:pPr>
        <w:pStyle w:val="NoSpacing"/>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With multiple actors in a servitization-based ecosystem, our case firms r</w:t>
      </w:r>
      <w:r w:rsidR="00CF3BBC" w:rsidRPr="006136D1">
        <w:rPr>
          <w:rFonts w:ascii="Times New Roman" w:hAnsi="Times New Roman" w:cs="Times New Roman"/>
          <w:sz w:val="24"/>
          <w:szCs w:val="24"/>
        </w:rPr>
        <w:t xml:space="preserve">eveal </w:t>
      </w:r>
      <w:r w:rsidRPr="006136D1">
        <w:rPr>
          <w:rFonts w:ascii="Times New Roman" w:hAnsi="Times New Roman" w:cs="Times New Roman"/>
          <w:sz w:val="24"/>
          <w:szCs w:val="24"/>
        </w:rPr>
        <w:t>governance pose</w:t>
      </w:r>
      <w:r w:rsidR="00CF3BBC" w:rsidRPr="006136D1">
        <w:rPr>
          <w:rFonts w:ascii="Times New Roman" w:hAnsi="Times New Roman" w:cs="Times New Roman"/>
          <w:sz w:val="24"/>
          <w:szCs w:val="24"/>
        </w:rPr>
        <w:t>s</w:t>
      </w:r>
      <w:r w:rsidRPr="006136D1">
        <w:rPr>
          <w:rFonts w:ascii="Times New Roman" w:hAnsi="Times New Roman" w:cs="Times New Roman"/>
          <w:sz w:val="24"/>
          <w:szCs w:val="24"/>
        </w:rPr>
        <w:t xml:space="preserve"> control issues. </w:t>
      </w:r>
      <w:r w:rsidR="00920990" w:rsidRPr="006136D1">
        <w:rPr>
          <w:rFonts w:ascii="Times New Roman" w:hAnsi="Times New Roman" w:cs="Times New Roman"/>
          <w:sz w:val="24"/>
          <w:szCs w:val="24"/>
        </w:rPr>
        <w:t>Case</w:t>
      </w:r>
      <w:r w:rsidR="009C31C2" w:rsidRPr="006136D1">
        <w:rPr>
          <w:rFonts w:ascii="Times New Roman" w:hAnsi="Times New Roman" w:cs="Times New Roman"/>
          <w:sz w:val="24"/>
          <w:szCs w:val="24"/>
        </w:rPr>
        <w:t xml:space="preserve"> D</w:t>
      </w:r>
      <w:r w:rsidR="00920990" w:rsidRPr="006136D1">
        <w:rPr>
          <w:rFonts w:ascii="Times New Roman" w:hAnsi="Times New Roman" w:cs="Times New Roman"/>
          <w:sz w:val="24"/>
          <w:szCs w:val="24"/>
        </w:rPr>
        <w:t xml:space="preserve"> suggests </w:t>
      </w:r>
      <w:r w:rsidR="00323B8B" w:rsidRPr="006136D1">
        <w:rPr>
          <w:rFonts w:ascii="Times New Roman" w:hAnsi="Times New Roman" w:cs="Times New Roman"/>
          <w:sz w:val="24"/>
          <w:szCs w:val="24"/>
        </w:rPr>
        <w:t xml:space="preserve">IP protection and </w:t>
      </w:r>
      <w:r w:rsidR="00323B8B" w:rsidRPr="006136D1">
        <w:rPr>
          <w:rFonts w:ascii="Times New Roman" w:hAnsi="Times New Roman" w:cs="Times New Roman"/>
          <w:sz w:val="24"/>
          <w:szCs w:val="24"/>
          <w:lang w:val="en-GB"/>
        </w:rPr>
        <w:t>information</w:t>
      </w:r>
      <w:r w:rsidR="00323B8B" w:rsidRPr="006136D1">
        <w:rPr>
          <w:rFonts w:ascii="Times New Roman" w:hAnsi="Times New Roman" w:cs="Times New Roman"/>
          <w:sz w:val="24"/>
          <w:szCs w:val="24"/>
        </w:rPr>
        <w:t xml:space="preserve"> sharing </w:t>
      </w:r>
      <w:r w:rsidR="00920990" w:rsidRPr="006136D1">
        <w:rPr>
          <w:rFonts w:ascii="Times New Roman" w:hAnsi="Times New Roman" w:cs="Times New Roman"/>
          <w:sz w:val="24"/>
          <w:szCs w:val="24"/>
        </w:rPr>
        <w:t xml:space="preserve">become challenging </w:t>
      </w:r>
      <w:r w:rsidR="00323B8B" w:rsidRPr="006136D1">
        <w:rPr>
          <w:rFonts w:ascii="Times New Roman" w:hAnsi="Times New Roman" w:cs="Times New Roman"/>
          <w:sz w:val="24"/>
          <w:szCs w:val="24"/>
        </w:rPr>
        <w:t>when coll</w:t>
      </w:r>
      <w:r w:rsidR="00920990" w:rsidRPr="006136D1">
        <w:rPr>
          <w:rFonts w:ascii="Times New Roman" w:hAnsi="Times New Roman" w:cs="Times New Roman"/>
          <w:sz w:val="24"/>
          <w:szCs w:val="24"/>
        </w:rPr>
        <w:t xml:space="preserve">aborating with larger </w:t>
      </w:r>
      <w:r w:rsidR="00465D47">
        <w:rPr>
          <w:rFonts w:ascii="Times New Roman" w:hAnsi="Times New Roman" w:cs="Times New Roman"/>
          <w:sz w:val="24"/>
          <w:szCs w:val="24"/>
        </w:rPr>
        <w:t>firms</w:t>
      </w:r>
      <w:r w:rsidR="00920990" w:rsidRPr="006136D1">
        <w:rPr>
          <w:rFonts w:ascii="Times New Roman" w:hAnsi="Times New Roman" w:cs="Times New Roman"/>
          <w:sz w:val="24"/>
          <w:szCs w:val="24"/>
        </w:rPr>
        <w:t>, which</w:t>
      </w:r>
      <w:r w:rsidR="00323B8B" w:rsidRPr="006136D1">
        <w:rPr>
          <w:rFonts w:ascii="Times New Roman" w:hAnsi="Times New Roman" w:cs="Times New Roman"/>
          <w:sz w:val="24"/>
          <w:szCs w:val="24"/>
        </w:rPr>
        <w:t xml:space="preserve"> </w:t>
      </w:r>
      <w:r w:rsidR="005F167E" w:rsidRPr="006136D1">
        <w:rPr>
          <w:rFonts w:ascii="Times New Roman" w:hAnsi="Times New Roman" w:cs="Times New Roman"/>
          <w:sz w:val="24"/>
          <w:szCs w:val="24"/>
        </w:rPr>
        <w:t>if operating in the same sector</w:t>
      </w:r>
      <w:r w:rsidR="003D6BA0" w:rsidRPr="006136D1">
        <w:rPr>
          <w:rFonts w:ascii="Times New Roman" w:hAnsi="Times New Roman" w:cs="Times New Roman"/>
          <w:sz w:val="24"/>
          <w:szCs w:val="24"/>
        </w:rPr>
        <w:t>,</w:t>
      </w:r>
      <w:r w:rsidR="00323B8B" w:rsidRPr="006136D1">
        <w:rPr>
          <w:rFonts w:ascii="Times New Roman" w:hAnsi="Times New Roman" w:cs="Times New Roman"/>
          <w:sz w:val="24"/>
          <w:szCs w:val="24"/>
        </w:rPr>
        <w:t xml:space="preserve"> overpower manufacturers despite </w:t>
      </w:r>
      <w:r w:rsidR="005F167E" w:rsidRPr="006136D1">
        <w:rPr>
          <w:rFonts w:ascii="Times New Roman" w:hAnsi="Times New Roman" w:cs="Times New Roman"/>
          <w:sz w:val="24"/>
          <w:szCs w:val="24"/>
        </w:rPr>
        <w:t>contracts</w:t>
      </w:r>
      <w:r w:rsidR="005635E4" w:rsidRPr="006136D1">
        <w:rPr>
          <w:rFonts w:ascii="Times New Roman" w:hAnsi="Times New Roman" w:cs="Times New Roman"/>
          <w:sz w:val="24"/>
          <w:szCs w:val="24"/>
        </w:rPr>
        <w:t xml:space="preserve"> and non-disclosure agreements</w:t>
      </w:r>
      <w:r w:rsidR="00323B8B" w:rsidRPr="006136D1">
        <w:rPr>
          <w:rFonts w:ascii="Times New Roman" w:hAnsi="Times New Roman" w:cs="Times New Roman"/>
          <w:sz w:val="24"/>
          <w:szCs w:val="24"/>
        </w:rPr>
        <w:t xml:space="preserve">. </w:t>
      </w:r>
      <w:r w:rsidR="00920990" w:rsidRPr="006136D1">
        <w:rPr>
          <w:rFonts w:ascii="Times New Roman" w:hAnsi="Times New Roman" w:cs="Times New Roman"/>
          <w:sz w:val="24"/>
          <w:szCs w:val="24"/>
        </w:rPr>
        <w:t xml:space="preserve">However, </w:t>
      </w:r>
      <w:r w:rsidR="00D47BB6" w:rsidRPr="006136D1">
        <w:rPr>
          <w:rFonts w:ascii="Times New Roman" w:hAnsi="Times New Roman" w:cs="Times New Roman"/>
          <w:sz w:val="24"/>
          <w:szCs w:val="24"/>
        </w:rPr>
        <w:t xml:space="preserve">some </w:t>
      </w:r>
      <w:r w:rsidR="00CF3BBC" w:rsidRPr="006136D1">
        <w:rPr>
          <w:rFonts w:ascii="Times New Roman" w:hAnsi="Times New Roman" w:cs="Times New Roman"/>
          <w:sz w:val="24"/>
          <w:szCs w:val="24"/>
        </w:rPr>
        <w:t>cases</w:t>
      </w:r>
      <w:r w:rsidR="005635E4" w:rsidRPr="006136D1">
        <w:rPr>
          <w:rFonts w:ascii="Times New Roman" w:hAnsi="Times New Roman" w:cs="Times New Roman"/>
          <w:sz w:val="24"/>
          <w:szCs w:val="24"/>
        </w:rPr>
        <w:t xml:space="preserve"> </w:t>
      </w:r>
      <w:r w:rsidR="00920990" w:rsidRPr="006136D1">
        <w:rPr>
          <w:rFonts w:ascii="Times New Roman" w:hAnsi="Times New Roman" w:cs="Times New Roman"/>
          <w:sz w:val="24"/>
          <w:szCs w:val="24"/>
        </w:rPr>
        <w:t>also suggest</w:t>
      </w:r>
      <w:r w:rsidR="00323B8B" w:rsidRPr="006136D1">
        <w:rPr>
          <w:rFonts w:ascii="Times New Roman" w:hAnsi="Times New Roman" w:cs="Times New Roman"/>
          <w:sz w:val="24"/>
          <w:szCs w:val="24"/>
        </w:rPr>
        <w:t xml:space="preserve"> </w:t>
      </w:r>
      <w:r w:rsidR="00920990" w:rsidRPr="006136D1">
        <w:rPr>
          <w:rFonts w:ascii="Times New Roman" w:hAnsi="Times New Roman" w:cs="Times New Roman"/>
          <w:sz w:val="24"/>
          <w:szCs w:val="24"/>
        </w:rPr>
        <w:t>that if</w:t>
      </w:r>
      <w:r w:rsidR="00323B8B" w:rsidRPr="006136D1">
        <w:rPr>
          <w:rFonts w:ascii="Times New Roman" w:hAnsi="Times New Roman" w:cs="Times New Roman"/>
          <w:sz w:val="24"/>
          <w:szCs w:val="24"/>
        </w:rPr>
        <w:t xml:space="preserve"> </w:t>
      </w:r>
      <w:r w:rsidR="005635E4" w:rsidRPr="006136D1">
        <w:rPr>
          <w:rFonts w:ascii="Times New Roman" w:hAnsi="Times New Roman" w:cs="Times New Roman"/>
          <w:sz w:val="24"/>
          <w:szCs w:val="24"/>
        </w:rPr>
        <w:t xml:space="preserve">customers </w:t>
      </w:r>
      <w:r w:rsidR="00CF3BBC" w:rsidRPr="006136D1">
        <w:rPr>
          <w:rFonts w:ascii="Times New Roman" w:hAnsi="Times New Roman" w:cs="Times New Roman"/>
          <w:sz w:val="24"/>
          <w:szCs w:val="24"/>
        </w:rPr>
        <w:t xml:space="preserve">choose </w:t>
      </w:r>
      <w:r w:rsidR="00D47BB6" w:rsidRPr="006136D1">
        <w:rPr>
          <w:rFonts w:ascii="Times New Roman" w:hAnsi="Times New Roman" w:cs="Times New Roman"/>
          <w:sz w:val="24"/>
          <w:szCs w:val="24"/>
        </w:rPr>
        <w:t>which</w:t>
      </w:r>
      <w:r w:rsidR="00323B8B" w:rsidRPr="006136D1">
        <w:rPr>
          <w:rFonts w:ascii="Times New Roman" w:hAnsi="Times New Roman" w:cs="Times New Roman"/>
          <w:sz w:val="24"/>
          <w:szCs w:val="24"/>
        </w:rPr>
        <w:t xml:space="preserve"> </w:t>
      </w:r>
      <w:r w:rsidR="00DF0FD5" w:rsidRPr="006136D1">
        <w:rPr>
          <w:rFonts w:ascii="Times New Roman" w:hAnsi="Times New Roman" w:cs="Times New Roman"/>
          <w:sz w:val="24"/>
          <w:szCs w:val="24"/>
        </w:rPr>
        <w:t>third parties</w:t>
      </w:r>
      <w:r w:rsidR="00323B8B" w:rsidRPr="006136D1">
        <w:rPr>
          <w:rFonts w:ascii="Times New Roman" w:hAnsi="Times New Roman" w:cs="Times New Roman"/>
          <w:sz w:val="24"/>
          <w:szCs w:val="24"/>
        </w:rPr>
        <w:t xml:space="preserve"> </w:t>
      </w:r>
      <w:r w:rsidR="00D47BB6" w:rsidRPr="006136D1">
        <w:rPr>
          <w:rFonts w:ascii="Times New Roman" w:hAnsi="Times New Roman" w:cs="Times New Roman"/>
          <w:sz w:val="24"/>
          <w:szCs w:val="24"/>
        </w:rPr>
        <w:t>the</w:t>
      </w:r>
      <w:r w:rsidR="005F167E" w:rsidRPr="006136D1">
        <w:rPr>
          <w:rFonts w:ascii="Times New Roman" w:hAnsi="Times New Roman" w:cs="Times New Roman"/>
          <w:sz w:val="24"/>
          <w:szCs w:val="24"/>
        </w:rPr>
        <w:t xml:space="preserve"> </w:t>
      </w:r>
      <w:r w:rsidR="00323B8B" w:rsidRPr="006136D1">
        <w:rPr>
          <w:rFonts w:ascii="Times New Roman" w:hAnsi="Times New Roman" w:cs="Times New Roman"/>
          <w:sz w:val="24"/>
          <w:szCs w:val="24"/>
        </w:rPr>
        <w:t>manufacturer</w:t>
      </w:r>
      <w:r w:rsidR="005F167E" w:rsidRPr="006136D1">
        <w:rPr>
          <w:rFonts w:ascii="Times New Roman" w:hAnsi="Times New Roman" w:cs="Times New Roman"/>
          <w:sz w:val="24"/>
          <w:szCs w:val="24"/>
        </w:rPr>
        <w:t xml:space="preserve"> </w:t>
      </w:r>
      <w:r w:rsidR="00D47BB6" w:rsidRPr="006136D1">
        <w:rPr>
          <w:rFonts w:ascii="Times New Roman" w:hAnsi="Times New Roman" w:cs="Times New Roman"/>
          <w:sz w:val="24"/>
          <w:szCs w:val="24"/>
        </w:rPr>
        <w:t>should</w:t>
      </w:r>
      <w:r w:rsidR="005F167E" w:rsidRPr="006136D1">
        <w:rPr>
          <w:rFonts w:ascii="Times New Roman" w:hAnsi="Times New Roman" w:cs="Times New Roman"/>
          <w:sz w:val="24"/>
          <w:szCs w:val="24"/>
        </w:rPr>
        <w:t xml:space="preserve"> </w:t>
      </w:r>
      <w:r w:rsidR="00CF3BBC" w:rsidRPr="006136D1">
        <w:rPr>
          <w:rFonts w:ascii="Times New Roman" w:hAnsi="Times New Roman" w:cs="Times New Roman"/>
          <w:sz w:val="24"/>
          <w:szCs w:val="24"/>
        </w:rPr>
        <w:t>collaborate</w:t>
      </w:r>
      <w:r w:rsidR="005F167E" w:rsidRPr="006136D1">
        <w:rPr>
          <w:rFonts w:ascii="Times New Roman" w:hAnsi="Times New Roman" w:cs="Times New Roman"/>
          <w:sz w:val="24"/>
          <w:szCs w:val="24"/>
        </w:rPr>
        <w:t xml:space="preserve"> with</w:t>
      </w:r>
      <w:r w:rsidR="005635E4" w:rsidRPr="006136D1">
        <w:rPr>
          <w:rFonts w:ascii="Times New Roman" w:hAnsi="Times New Roman" w:cs="Times New Roman"/>
          <w:sz w:val="24"/>
          <w:szCs w:val="24"/>
        </w:rPr>
        <w:t xml:space="preserve">, </w:t>
      </w:r>
      <w:r w:rsidR="00DF0FD5" w:rsidRPr="006136D1">
        <w:rPr>
          <w:rFonts w:ascii="Times New Roman" w:hAnsi="Times New Roman" w:cs="Times New Roman"/>
          <w:sz w:val="24"/>
          <w:szCs w:val="24"/>
        </w:rPr>
        <w:t>there is</w:t>
      </w:r>
      <w:r w:rsidR="00323B8B" w:rsidRPr="006136D1">
        <w:rPr>
          <w:rFonts w:ascii="Times New Roman" w:hAnsi="Times New Roman" w:cs="Times New Roman"/>
          <w:sz w:val="24"/>
          <w:szCs w:val="24"/>
        </w:rPr>
        <w:t xml:space="preserve"> even balance of power, because it is instantaneously </w:t>
      </w:r>
      <w:r w:rsidR="00E60EB8">
        <w:rPr>
          <w:rFonts w:ascii="Times New Roman" w:hAnsi="Times New Roman" w:cs="Times New Roman"/>
          <w:sz w:val="24"/>
          <w:szCs w:val="24"/>
        </w:rPr>
        <w:t>recognis</w:t>
      </w:r>
      <w:r w:rsidR="00E374AE" w:rsidRPr="006136D1">
        <w:rPr>
          <w:rFonts w:ascii="Times New Roman" w:hAnsi="Times New Roman" w:cs="Times New Roman"/>
          <w:sz w:val="24"/>
          <w:szCs w:val="24"/>
        </w:rPr>
        <w:t>ed</w:t>
      </w:r>
      <w:r w:rsidR="00323B8B" w:rsidRPr="006136D1">
        <w:rPr>
          <w:rFonts w:ascii="Times New Roman" w:hAnsi="Times New Roman" w:cs="Times New Roman"/>
          <w:sz w:val="24"/>
          <w:szCs w:val="24"/>
        </w:rPr>
        <w:t xml:space="preserve"> that both parties have to work together to meet </w:t>
      </w:r>
      <w:r w:rsidR="005635E4" w:rsidRPr="006136D1">
        <w:rPr>
          <w:rFonts w:ascii="Times New Roman" w:hAnsi="Times New Roman" w:cs="Times New Roman"/>
          <w:sz w:val="24"/>
          <w:szCs w:val="24"/>
        </w:rPr>
        <w:t>customer</w:t>
      </w:r>
      <w:r w:rsidR="00323B8B" w:rsidRPr="006136D1">
        <w:rPr>
          <w:rFonts w:ascii="Times New Roman" w:hAnsi="Times New Roman" w:cs="Times New Roman"/>
          <w:sz w:val="24"/>
          <w:szCs w:val="24"/>
        </w:rPr>
        <w:t xml:space="preserve"> needs. </w:t>
      </w:r>
      <w:r w:rsidR="00CF3BBC" w:rsidRPr="006136D1">
        <w:rPr>
          <w:rFonts w:ascii="Times New Roman" w:hAnsi="Times New Roman" w:cs="Times New Roman"/>
          <w:sz w:val="24"/>
          <w:szCs w:val="24"/>
        </w:rPr>
        <w:t>F</w:t>
      </w:r>
      <w:r w:rsidR="00323B8B" w:rsidRPr="006136D1">
        <w:rPr>
          <w:rFonts w:ascii="Times New Roman" w:hAnsi="Times New Roman" w:cs="Times New Roman"/>
          <w:sz w:val="24"/>
          <w:szCs w:val="24"/>
        </w:rPr>
        <w:t xml:space="preserve">or manufacturers still in their early stages of </w:t>
      </w:r>
      <w:r w:rsidR="00920990" w:rsidRPr="006136D1">
        <w:rPr>
          <w:rFonts w:ascii="Times New Roman" w:hAnsi="Times New Roman" w:cs="Times New Roman"/>
          <w:sz w:val="24"/>
          <w:szCs w:val="24"/>
        </w:rPr>
        <w:t xml:space="preserve">service development, control becomes a </w:t>
      </w:r>
      <w:r w:rsidR="00323B8B" w:rsidRPr="006136D1">
        <w:rPr>
          <w:rFonts w:ascii="Times New Roman" w:hAnsi="Times New Roman" w:cs="Times New Roman"/>
          <w:sz w:val="24"/>
          <w:szCs w:val="24"/>
        </w:rPr>
        <w:t>problem, because they lack the required knowledge</w:t>
      </w:r>
      <w:r w:rsidR="00121892" w:rsidRPr="006136D1">
        <w:rPr>
          <w:rFonts w:ascii="Times New Roman" w:hAnsi="Times New Roman" w:cs="Times New Roman"/>
          <w:sz w:val="24"/>
          <w:szCs w:val="24"/>
        </w:rPr>
        <w:t xml:space="preserve"> (</w:t>
      </w:r>
      <w:r w:rsidR="00D16B27" w:rsidRPr="006136D1">
        <w:rPr>
          <w:rFonts w:ascii="Times New Roman" w:hAnsi="Times New Roman" w:cs="Times New Roman"/>
          <w:sz w:val="24"/>
          <w:szCs w:val="24"/>
        </w:rPr>
        <w:t>Case</w:t>
      </w:r>
      <w:r w:rsidR="00731830" w:rsidRPr="006136D1">
        <w:rPr>
          <w:rFonts w:ascii="Times New Roman" w:hAnsi="Times New Roman" w:cs="Times New Roman"/>
          <w:sz w:val="24"/>
          <w:szCs w:val="24"/>
        </w:rPr>
        <w:t>s</w:t>
      </w:r>
      <w:r w:rsidR="00D16B27" w:rsidRPr="006136D1">
        <w:rPr>
          <w:rFonts w:ascii="Times New Roman" w:hAnsi="Times New Roman" w:cs="Times New Roman"/>
          <w:sz w:val="24"/>
          <w:szCs w:val="24"/>
        </w:rPr>
        <w:t xml:space="preserve"> A</w:t>
      </w:r>
      <w:r w:rsidR="00920990" w:rsidRPr="006136D1">
        <w:rPr>
          <w:rFonts w:ascii="Times New Roman" w:hAnsi="Times New Roman" w:cs="Times New Roman"/>
          <w:sz w:val="24"/>
          <w:szCs w:val="24"/>
        </w:rPr>
        <w:t>,</w:t>
      </w:r>
      <w:r w:rsidR="00D16B27"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B</w:t>
      </w:r>
      <w:r w:rsidR="00121892" w:rsidRPr="006136D1">
        <w:rPr>
          <w:rFonts w:ascii="Times New Roman" w:hAnsi="Times New Roman" w:cs="Times New Roman"/>
          <w:sz w:val="24"/>
          <w:szCs w:val="24"/>
        </w:rPr>
        <w:t>)</w:t>
      </w:r>
      <w:r w:rsidR="00323B8B" w:rsidRPr="006136D1">
        <w:rPr>
          <w:rFonts w:ascii="Times New Roman" w:hAnsi="Times New Roman" w:cs="Times New Roman"/>
          <w:sz w:val="24"/>
          <w:szCs w:val="24"/>
        </w:rPr>
        <w:t xml:space="preserve">. </w:t>
      </w:r>
      <w:r w:rsidR="00376D3E" w:rsidRPr="006136D1">
        <w:rPr>
          <w:rFonts w:ascii="Times New Roman" w:hAnsi="Times New Roman" w:cs="Times New Roman"/>
          <w:sz w:val="24"/>
          <w:szCs w:val="24"/>
        </w:rPr>
        <w:t xml:space="preserve">As a result, </w:t>
      </w:r>
      <w:r w:rsidR="00323B8B" w:rsidRPr="006136D1">
        <w:rPr>
          <w:rFonts w:ascii="Times New Roman" w:hAnsi="Times New Roman" w:cs="Times New Roman"/>
          <w:sz w:val="24"/>
          <w:szCs w:val="24"/>
        </w:rPr>
        <w:t xml:space="preserve">external parties </w:t>
      </w:r>
      <w:r w:rsidR="00D47BB6" w:rsidRPr="006136D1">
        <w:rPr>
          <w:rFonts w:ascii="Times New Roman" w:hAnsi="Times New Roman" w:cs="Times New Roman"/>
          <w:sz w:val="24"/>
          <w:szCs w:val="24"/>
        </w:rPr>
        <w:t>take</w:t>
      </w:r>
      <w:r w:rsidR="00323B8B" w:rsidRPr="006136D1">
        <w:rPr>
          <w:rFonts w:ascii="Times New Roman" w:hAnsi="Times New Roman" w:cs="Times New Roman"/>
          <w:sz w:val="24"/>
          <w:szCs w:val="24"/>
        </w:rPr>
        <w:t xml:space="preserve"> more control, despite manufacturers </w:t>
      </w:r>
      <w:r w:rsidR="00D47BB6" w:rsidRPr="006136D1">
        <w:rPr>
          <w:rFonts w:ascii="Times New Roman" w:hAnsi="Times New Roman" w:cs="Times New Roman"/>
          <w:sz w:val="24"/>
          <w:szCs w:val="24"/>
        </w:rPr>
        <w:t>being platform owners</w:t>
      </w:r>
      <w:r w:rsidR="00323B8B" w:rsidRPr="006136D1">
        <w:rPr>
          <w:rFonts w:ascii="Times New Roman" w:hAnsi="Times New Roman" w:cs="Times New Roman"/>
          <w:sz w:val="24"/>
          <w:szCs w:val="24"/>
        </w:rPr>
        <w:t xml:space="preserve">. </w:t>
      </w:r>
      <w:r w:rsidR="00527EA0" w:rsidRPr="006136D1">
        <w:rPr>
          <w:rFonts w:ascii="Times New Roman" w:hAnsi="Times New Roman" w:cs="Times New Roman"/>
          <w:sz w:val="24"/>
          <w:szCs w:val="24"/>
        </w:rPr>
        <w:t>The Customer Insight Manager for Case A explains</w:t>
      </w:r>
      <w:r w:rsidR="003D6BA0" w:rsidRPr="006136D1">
        <w:rPr>
          <w:rFonts w:ascii="Times New Roman" w:hAnsi="Times New Roman" w:cs="Times New Roman"/>
          <w:sz w:val="24"/>
          <w:szCs w:val="24"/>
        </w:rPr>
        <w:t>:</w:t>
      </w:r>
    </w:p>
    <w:p w14:paraId="36677CD8" w14:textId="100740D9" w:rsidR="00527EA0" w:rsidRPr="006136D1" w:rsidRDefault="00C37815" w:rsidP="003D6BA0">
      <w:pPr>
        <w:suppressLineNumbers/>
        <w:spacing w:before="240" w:line="276" w:lineRule="auto"/>
        <w:ind w:left="720" w:hanging="720"/>
        <w:rPr>
          <w:rFonts w:ascii="Times New Roman" w:hAnsi="Times New Roman" w:cs="Times New Roman"/>
          <w:sz w:val="24"/>
          <w:szCs w:val="24"/>
        </w:rPr>
      </w:pPr>
      <w:r w:rsidRPr="006136D1">
        <w:rPr>
          <w:rFonts w:ascii="Times New Roman" w:hAnsi="Times New Roman" w:cs="Times New Roman"/>
          <w:sz w:val="24"/>
          <w:szCs w:val="24"/>
        </w:rPr>
        <w:tab/>
      </w:r>
      <w:r w:rsidR="00E3589B" w:rsidRPr="006136D1">
        <w:rPr>
          <w:rFonts w:ascii="Times New Roman" w:hAnsi="Times New Roman" w:cs="Times New Roman"/>
          <w:i/>
          <w:sz w:val="24"/>
          <w:szCs w:val="24"/>
        </w:rPr>
        <w:t>I</w:t>
      </w:r>
      <w:r w:rsidR="00E65353" w:rsidRPr="006136D1">
        <w:rPr>
          <w:rFonts w:ascii="Times New Roman" w:hAnsi="Times New Roman" w:cs="Times New Roman"/>
          <w:i/>
          <w:sz w:val="24"/>
          <w:szCs w:val="24"/>
        </w:rPr>
        <w:t>f you say I want this</w:t>
      </w:r>
      <w:r w:rsidR="00527EA0" w:rsidRPr="006136D1">
        <w:rPr>
          <w:rFonts w:ascii="Times New Roman" w:hAnsi="Times New Roman" w:cs="Times New Roman"/>
          <w:i/>
          <w:sz w:val="24"/>
          <w:szCs w:val="24"/>
        </w:rPr>
        <w:t xml:space="preserve"> and someo</w:t>
      </w:r>
      <w:r w:rsidR="00E65353" w:rsidRPr="006136D1">
        <w:rPr>
          <w:rFonts w:ascii="Times New Roman" w:hAnsi="Times New Roman" w:cs="Times New Roman"/>
          <w:i/>
          <w:sz w:val="24"/>
          <w:szCs w:val="24"/>
        </w:rPr>
        <w:t>ne else says, as a bad example that</w:t>
      </w:r>
      <w:r w:rsidR="00527EA0" w:rsidRPr="006136D1">
        <w:rPr>
          <w:rFonts w:ascii="Times New Roman" w:hAnsi="Times New Roman" w:cs="Times New Roman"/>
          <w:i/>
          <w:sz w:val="24"/>
          <w:szCs w:val="24"/>
        </w:rPr>
        <w:t xml:space="preserve"> it will take </w:t>
      </w:r>
      <w:r w:rsidR="00E65353" w:rsidRPr="006136D1">
        <w:rPr>
          <w:rFonts w:ascii="Times New Roman" w:hAnsi="Times New Roman" w:cs="Times New Roman"/>
          <w:i/>
          <w:sz w:val="24"/>
          <w:szCs w:val="24"/>
        </w:rPr>
        <w:t>5</w:t>
      </w:r>
      <w:r w:rsidR="00527EA0" w:rsidRPr="006136D1">
        <w:rPr>
          <w:rFonts w:ascii="Times New Roman" w:hAnsi="Times New Roman" w:cs="Times New Roman"/>
          <w:i/>
          <w:sz w:val="24"/>
          <w:szCs w:val="24"/>
        </w:rPr>
        <w:t xml:space="preserve"> days</w:t>
      </w:r>
      <w:r w:rsidR="00E65353" w:rsidRPr="006136D1">
        <w:rPr>
          <w:rFonts w:ascii="Times New Roman" w:hAnsi="Times New Roman" w:cs="Times New Roman"/>
          <w:i/>
          <w:sz w:val="24"/>
          <w:szCs w:val="24"/>
        </w:rPr>
        <w:t>,</w:t>
      </w:r>
      <w:r w:rsidR="00527EA0" w:rsidRPr="006136D1">
        <w:rPr>
          <w:rFonts w:ascii="Times New Roman" w:hAnsi="Times New Roman" w:cs="Times New Roman"/>
          <w:i/>
          <w:sz w:val="24"/>
          <w:szCs w:val="24"/>
        </w:rPr>
        <w:t xml:space="preserve"> unless you know </w:t>
      </w:r>
      <w:r w:rsidR="00731830" w:rsidRPr="006136D1">
        <w:rPr>
          <w:rFonts w:ascii="Times New Roman" w:hAnsi="Times New Roman" w:cs="Times New Roman"/>
          <w:i/>
          <w:sz w:val="24"/>
          <w:szCs w:val="24"/>
        </w:rPr>
        <w:t>how much work goes into that requirement</w:t>
      </w:r>
      <w:r w:rsidR="00527EA0" w:rsidRPr="006136D1">
        <w:rPr>
          <w:rFonts w:ascii="Times New Roman" w:hAnsi="Times New Roman" w:cs="Times New Roman"/>
          <w:i/>
          <w:sz w:val="24"/>
          <w:szCs w:val="24"/>
        </w:rPr>
        <w:t>, it is hard to dispute that</w:t>
      </w:r>
      <w:r w:rsidR="003D6BA0" w:rsidRPr="006136D1">
        <w:rPr>
          <w:rFonts w:ascii="Times New Roman" w:hAnsi="Times New Roman" w:cs="Times New Roman"/>
          <w:i/>
          <w:sz w:val="24"/>
          <w:szCs w:val="24"/>
        </w:rPr>
        <w:t>.</w:t>
      </w:r>
      <w:r w:rsidR="00527EA0" w:rsidRPr="006136D1">
        <w:rPr>
          <w:rFonts w:ascii="Times New Roman" w:hAnsi="Times New Roman" w:cs="Times New Roman"/>
          <w:sz w:val="24"/>
          <w:szCs w:val="24"/>
        </w:rPr>
        <w:t xml:space="preserve"> </w:t>
      </w:r>
    </w:p>
    <w:p w14:paraId="44477AED" w14:textId="57B3B8F8" w:rsidR="002B1A65" w:rsidRDefault="00AE109F" w:rsidP="000F4F7B">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shd w:val="clear" w:color="auto" w:fill="FFFFFF"/>
        </w:rPr>
        <w:t>For</w:t>
      </w:r>
      <w:r w:rsidR="00C3555E" w:rsidRPr="006136D1">
        <w:rPr>
          <w:rFonts w:ascii="Times New Roman" w:hAnsi="Times New Roman" w:cs="Times New Roman"/>
          <w:sz w:val="24"/>
          <w:szCs w:val="24"/>
          <w:shd w:val="clear" w:color="auto" w:fill="FFFFFF"/>
        </w:rPr>
        <w:t xml:space="preserve"> network orchestration</w:t>
      </w:r>
      <w:r w:rsidR="00D47BB6" w:rsidRPr="006136D1">
        <w:rPr>
          <w:rFonts w:ascii="Times New Roman" w:hAnsi="Times New Roman" w:cs="Times New Roman"/>
          <w:sz w:val="24"/>
          <w:szCs w:val="24"/>
          <w:shd w:val="clear" w:color="auto" w:fill="FFFFFF"/>
        </w:rPr>
        <w:t>,</w:t>
      </w:r>
      <w:r w:rsidR="00D47BB6" w:rsidRPr="006136D1">
        <w:rPr>
          <w:rFonts w:ascii="Times New Roman" w:hAnsi="Times New Roman" w:cs="Times New Roman"/>
          <w:sz w:val="24"/>
          <w:szCs w:val="24"/>
        </w:rPr>
        <w:t xml:space="preserve"> m</w:t>
      </w:r>
      <w:r w:rsidR="00653354" w:rsidRPr="006136D1">
        <w:rPr>
          <w:rFonts w:ascii="Times New Roman" w:hAnsi="Times New Roman" w:cs="Times New Roman"/>
          <w:sz w:val="24"/>
          <w:szCs w:val="24"/>
        </w:rPr>
        <w:t xml:space="preserve">ost </w:t>
      </w:r>
      <w:r w:rsidR="00E65353" w:rsidRPr="006136D1">
        <w:rPr>
          <w:rFonts w:ascii="Times New Roman" w:hAnsi="Times New Roman" w:cs="Times New Roman"/>
          <w:color w:val="333333"/>
          <w:sz w:val="24"/>
          <w:szCs w:val="24"/>
          <w:shd w:val="clear" w:color="auto" w:fill="FFFFFF"/>
        </w:rPr>
        <w:t>case firms</w:t>
      </w:r>
      <w:r w:rsidR="00653354" w:rsidRPr="006136D1">
        <w:rPr>
          <w:rFonts w:ascii="Times New Roman" w:hAnsi="Times New Roman" w:cs="Times New Roman"/>
          <w:color w:val="333333"/>
          <w:sz w:val="24"/>
          <w:szCs w:val="24"/>
          <w:shd w:val="clear" w:color="auto" w:fill="FFFFFF"/>
        </w:rPr>
        <w:t xml:space="preserve"> </w:t>
      </w:r>
      <w:r w:rsidR="00731830" w:rsidRPr="006136D1">
        <w:rPr>
          <w:rFonts w:ascii="Times New Roman" w:hAnsi="Times New Roman" w:cs="Times New Roman"/>
          <w:color w:val="333333"/>
          <w:sz w:val="24"/>
          <w:szCs w:val="24"/>
          <w:shd w:val="clear" w:color="auto" w:fill="FFFFFF"/>
        </w:rPr>
        <w:t>adopt</w:t>
      </w:r>
      <w:r w:rsidR="00653354" w:rsidRPr="006136D1">
        <w:rPr>
          <w:rFonts w:ascii="Times New Roman" w:hAnsi="Times New Roman" w:cs="Times New Roman"/>
          <w:color w:val="333333"/>
          <w:sz w:val="24"/>
          <w:szCs w:val="24"/>
          <w:shd w:val="clear" w:color="auto" w:fill="FFFFFF"/>
        </w:rPr>
        <w:t xml:space="preserve"> a lead </w:t>
      </w:r>
      <w:r w:rsidR="006D2F76" w:rsidRPr="006136D1">
        <w:rPr>
          <w:rFonts w:ascii="Times New Roman" w:hAnsi="Times New Roman" w:cs="Times New Roman"/>
          <w:sz w:val="24"/>
          <w:szCs w:val="24"/>
        </w:rPr>
        <w:t>organisation</w:t>
      </w:r>
      <w:r w:rsidR="00640779" w:rsidRPr="006136D1">
        <w:rPr>
          <w:rFonts w:ascii="Times New Roman" w:hAnsi="Times New Roman" w:cs="Times New Roman"/>
          <w:sz w:val="24"/>
          <w:szCs w:val="24"/>
        </w:rPr>
        <w:t>-</w:t>
      </w:r>
      <w:r w:rsidR="00653354" w:rsidRPr="006136D1">
        <w:rPr>
          <w:rFonts w:ascii="Times New Roman" w:hAnsi="Times New Roman" w:cs="Times New Roman"/>
          <w:sz w:val="24"/>
          <w:szCs w:val="24"/>
        </w:rPr>
        <w:t xml:space="preserve">governed </w:t>
      </w:r>
      <w:r w:rsidR="00731830" w:rsidRPr="006136D1">
        <w:rPr>
          <w:rFonts w:ascii="Times New Roman" w:hAnsi="Times New Roman" w:cs="Times New Roman"/>
          <w:sz w:val="24"/>
          <w:szCs w:val="24"/>
        </w:rPr>
        <w:t>network</w:t>
      </w:r>
      <w:r w:rsidR="004427B7" w:rsidRPr="006136D1">
        <w:rPr>
          <w:rFonts w:ascii="Times New Roman" w:hAnsi="Times New Roman" w:cs="Times New Roman"/>
          <w:sz w:val="24"/>
          <w:szCs w:val="24"/>
        </w:rPr>
        <w:t xml:space="preserve">. For instance, </w:t>
      </w:r>
      <w:r w:rsidR="006D2F76" w:rsidRPr="006136D1">
        <w:rPr>
          <w:rFonts w:ascii="Times New Roman" w:hAnsi="Times New Roman" w:cs="Times New Roman"/>
          <w:sz w:val="24"/>
          <w:szCs w:val="24"/>
        </w:rPr>
        <w:t>a top-down structure is evident</w:t>
      </w:r>
      <w:r w:rsidR="00D47BB6" w:rsidRPr="006136D1">
        <w:rPr>
          <w:rFonts w:ascii="Times New Roman" w:hAnsi="Times New Roman" w:cs="Times New Roman"/>
          <w:sz w:val="24"/>
          <w:szCs w:val="24"/>
        </w:rPr>
        <w:t xml:space="preserve"> in Case E</w:t>
      </w:r>
      <w:r w:rsidR="006D2F76" w:rsidRPr="006136D1">
        <w:rPr>
          <w:rFonts w:ascii="Times New Roman" w:hAnsi="Times New Roman" w:cs="Times New Roman"/>
          <w:sz w:val="24"/>
          <w:szCs w:val="24"/>
        </w:rPr>
        <w:t>, where top</w:t>
      </w:r>
      <w:r w:rsidR="004427B7" w:rsidRPr="006136D1">
        <w:rPr>
          <w:rFonts w:ascii="Times New Roman" w:hAnsi="Times New Roman" w:cs="Times New Roman"/>
          <w:sz w:val="24"/>
          <w:szCs w:val="24"/>
        </w:rPr>
        <w:t xml:space="preserve"> management set</w:t>
      </w:r>
      <w:r w:rsidR="006D2F76" w:rsidRPr="006136D1">
        <w:rPr>
          <w:rFonts w:ascii="Times New Roman" w:hAnsi="Times New Roman" w:cs="Times New Roman"/>
          <w:sz w:val="24"/>
          <w:szCs w:val="24"/>
        </w:rPr>
        <w:t>s</w:t>
      </w:r>
      <w:r w:rsidR="00920990" w:rsidRPr="006136D1">
        <w:rPr>
          <w:rFonts w:ascii="Times New Roman" w:hAnsi="Times New Roman" w:cs="Times New Roman"/>
          <w:sz w:val="24"/>
          <w:szCs w:val="24"/>
        </w:rPr>
        <w:t xml:space="preserve"> the services culture</w:t>
      </w:r>
      <w:r w:rsidR="006D2F76" w:rsidRPr="006136D1">
        <w:rPr>
          <w:rFonts w:ascii="Times New Roman" w:hAnsi="Times New Roman" w:cs="Times New Roman"/>
          <w:sz w:val="24"/>
          <w:szCs w:val="24"/>
        </w:rPr>
        <w:t xml:space="preserve"> and man</w:t>
      </w:r>
      <w:r w:rsidR="00920990" w:rsidRPr="006136D1">
        <w:rPr>
          <w:rFonts w:ascii="Times New Roman" w:hAnsi="Times New Roman" w:cs="Times New Roman"/>
          <w:sz w:val="24"/>
          <w:szCs w:val="24"/>
        </w:rPr>
        <w:t>ages all service-led operations</w:t>
      </w:r>
      <w:r w:rsidR="004427B7"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Case C</w:t>
      </w:r>
      <w:r w:rsidR="004427B7" w:rsidRPr="006136D1">
        <w:rPr>
          <w:rFonts w:ascii="Times New Roman" w:hAnsi="Times New Roman" w:cs="Times New Roman"/>
          <w:sz w:val="24"/>
          <w:szCs w:val="24"/>
        </w:rPr>
        <w:t xml:space="preserve"> </w:t>
      </w:r>
      <w:r w:rsidR="00D47BB6" w:rsidRPr="006136D1">
        <w:rPr>
          <w:rFonts w:ascii="Times New Roman" w:hAnsi="Times New Roman" w:cs="Times New Roman"/>
          <w:sz w:val="24"/>
          <w:szCs w:val="24"/>
        </w:rPr>
        <w:t>also follows</w:t>
      </w:r>
      <w:r w:rsidR="004427B7" w:rsidRPr="006136D1">
        <w:rPr>
          <w:rFonts w:ascii="Times New Roman" w:hAnsi="Times New Roman" w:cs="Times New Roman"/>
          <w:sz w:val="24"/>
          <w:szCs w:val="24"/>
        </w:rPr>
        <w:t xml:space="preserve"> a top-down structure, where they have full ownership of manufacturing and distribution units, with the exception of some dealers that are not company owned.</w:t>
      </w:r>
      <w:r w:rsidR="00D47BB6" w:rsidRPr="006136D1">
        <w:rPr>
          <w:rFonts w:ascii="Times New Roman" w:hAnsi="Times New Roman" w:cs="Times New Roman"/>
          <w:sz w:val="24"/>
          <w:szCs w:val="24"/>
        </w:rPr>
        <w:t xml:space="preserve"> Few case firms</w:t>
      </w:r>
      <w:r w:rsidR="00653354" w:rsidRPr="006136D1">
        <w:rPr>
          <w:rFonts w:ascii="Times New Roman" w:hAnsi="Times New Roman" w:cs="Times New Roman"/>
          <w:sz w:val="24"/>
          <w:szCs w:val="24"/>
        </w:rPr>
        <w:t xml:space="preserve"> </w:t>
      </w:r>
      <w:r w:rsidR="00731830" w:rsidRPr="006136D1">
        <w:rPr>
          <w:rFonts w:ascii="Times New Roman" w:hAnsi="Times New Roman" w:cs="Times New Roman"/>
          <w:sz w:val="24"/>
          <w:szCs w:val="24"/>
        </w:rPr>
        <w:t>are</w:t>
      </w:r>
      <w:r w:rsidR="00653354" w:rsidRPr="006136D1">
        <w:rPr>
          <w:rFonts w:ascii="Times New Roman" w:hAnsi="Times New Roman" w:cs="Times New Roman"/>
          <w:sz w:val="24"/>
          <w:szCs w:val="24"/>
        </w:rPr>
        <w:t xml:space="preserve"> </w:t>
      </w:r>
      <w:r w:rsidR="000E7060" w:rsidRPr="006136D1">
        <w:rPr>
          <w:rFonts w:ascii="Times New Roman" w:hAnsi="Times New Roman" w:cs="Times New Roman"/>
          <w:sz w:val="24"/>
          <w:szCs w:val="24"/>
        </w:rPr>
        <w:t xml:space="preserve">participant-governed </w:t>
      </w:r>
      <w:r w:rsidR="00731830" w:rsidRPr="006136D1">
        <w:rPr>
          <w:rFonts w:ascii="Times New Roman" w:hAnsi="Times New Roman" w:cs="Times New Roman"/>
          <w:sz w:val="24"/>
          <w:szCs w:val="24"/>
        </w:rPr>
        <w:t>networks</w:t>
      </w:r>
      <w:r w:rsidR="00653354" w:rsidRPr="006136D1">
        <w:rPr>
          <w:rFonts w:ascii="Times New Roman" w:hAnsi="Times New Roman" w:cs="Times New Roman"/>
          <w:sz w:val="24"/>
          <w:szCs w:val="24"/>
        </w:rPr>
        <w:t>, mostly</w:t>
      </w:r>
      <w:r w:rsidR="00103836" w:rsidRPr="006136D1">
        <w:rPr>
          <w:rFonts w:ascii="Times New Roman" w:hAnsi="Times New Roman" w:cs="Times New Roman"/>
          <w:color w:val="333333"/>
          <w:sz w:val="24"/>
          <w:szCs w:val="24"/>
          <w:shd w:val="clear" w:color="auto" w:fill="FFFFFF"/>
        </w:rPr>
        <w:t xml:space="preserve"> </w:t>
      </w:r>
      <w:r w:rsidR="00653354" w:rsidRPr="006136D1">
        <w:rPr>
          <w:rFonts w:ascii="Times New Roman" w:hAnsi="Times New Roman" w:cs="Times New Roman"/>
          <w:color w:val="333333"/>
          <w:sz w:val="24"/>
          <w:szCs w:val="24"/>
          <w:shd w:val="clear" w:color="auto" w:fill="FFFFFF"/>
        </w:rPr>
        <w:t>having</w:t>
      </w:r>
      <w:r w:rsidR="003D19C2" w:rsidRPr="006136D1">
        <w:rPr>
          <w:rFonts w:ascii="Times New Roman" w:hAnsi="Times New Roman" w:cs="Times New Roman"/>
          <w:color w:val="333333"/>
          <w:sz w:val="24"/>
          <w:szCs w:val="24"/>
          <w:shd w:val="clear" w:color="auto" w:fill="FFFFFF"/>
        </w:rPr>
        <w:t xml:space="preserve"> multiple </w:t>
      </w:r>
      <w:r w:rsidR="00640779" w:rsidRPr="006136D1">
        <w:rPr>
          <w:rFonts w:ascii="Times New Roman" w:hAnsi="Times New Roman" w:cs="Times New Roman"/>
          <w:color w:val="333333"/>
          <w:sz w:val="24"/>
          <w:szCs w:val="24"/>
          <w:shd w:val="clear" w:color="auto" w:fill="FFFFFF"/>
        </w:rPr>
        <w:t>facilities/plants</w:t>
      </w:r>
      <w:r w:rsidR="003D19C2" w:rsidRPr="006136D1">
        <w:rPr>
          <w:rFonts w:ascii="Times New Roman" w:hAnsi="Times New Roman" w:cs="Times New Roman"/>
          <w:color w:val="333333"/>
          <w:sz w:val="24"/>
          <w:szCs w:val="24"/>
          <w:shd w:val="clear" w:color="auto" w:fill="FFFFFF"/>
        </w:rPr>
        <w:t xml:space="preserve"> that use</w:t>
      </w:r>
      <w:r w:rsidR="00A54DCC" w:rsidRPr="006136D1">
        <w:rPr>
          <w:rFonts w:ascii="Times New Roman" w:hAnsi="Times New Roman" w:cs="Times New Roman"/>
          <w:color w:val="333333"/>
          <w:sz w:val="24"/>
          <w:szCs w:val="24"/>
          <w:shd w:val="clear" w:color="auto" w:fill="FFFFFF"/>
        </w:rPr>
        <w:t xml:space="preserve"> different executio</w:t>
      </w:r>
      <w:r w:rsidR="003D19C2" w:rsidRPr="006136D1">
        <w:rPr>
          <w:rFonts w:ascii="Times New Roman" w:hAnsi="Times New Roman" w:cs="Times New Roman"/>
          <w:color w:val="333333"/>
          <w:sz w:val="24"/>
          <w:szCs w:val="24"/>
          <w:shd w:val="clear" w:color="auto" w:fill="FFFFFF"/>
        </w:rPr>
        <w:t xml:space="preserve">n and reporting systems. For instance, </w:t>
      </w:r>
      <w:r w:rsidR="00D47BB6" w:rsidRPr="006136D1">
        <w:rPr>
          <w:rFonts w:ascii="Times New Roman" w:hAnsi="Times New Roman" w:cs="Times New Roman"/>
          <w:color w:val="333333"/>
          <w:sz w:val="24"/>
          <w:szCs w:val="24"/>
          <w:shd w:val="clear" w:color="auto" w:fill="FFFFFF"/>
        </w:rPr>
        <w:t>k</w:t>
      </w:r>
      <w:r w:rsidR="00103836" w:rsidRPr="006136D1">
        <w:rPr>
          <w:rFonts w:ascii="Times New Roman" w:hAnsi="Times New Roman" w:cs="Times New Roman"/>
          <w:sz w:val="24"/>
          <w:szCs w:val="24"/>
        </w:rPr>
        <w:t>ey leadership</w:t>
      </w:r>
      <w:r w:rsidR="00D47BB6" w:rsidRPr="006136D1">
        <w:rPr>
          <w:rFonts w:ascii="Times New Roman" w:hAnsi="Times New Roman" w:cs="Times New Roman"/>
          <w:sz w:val="24"/>
          <w:szCs w:val="24"/>
        </w:rPr>
        <w:t xml:space="preserve"> for Case A makes</w:t>
      </w:r>
      <w:r w:rsidR="0091772E" w:rsidRPr="006136D1">
        <w:rPr>
          <w:rFonts w:ascii="Times New Roman" w:hAnsi="Times New Roman" w:cs="Times New Roman"/>
          <w:sz w:val="24"/>
          <w:szCs w:val="24"/>
        </w:rPr>
        <w:t xml:space="preserve"> ser</w:t>
      </w:r>
      <w:r w:rsidR="00D47BB6" w:rsidRPr="006136D1">
        <w:rPr>
          <w:rFonts w:ascii="Times New Roman" w:hAnsi="Times New Roman" w:cs="Times New Roman"/>
          <w:sz w:val="24"/>
          <w:szCs w:val="24"/>
        </w:rPr>
        <w:t xml:space="preserve">vices-related decisions from a </w:t>
      </w:r>
      <w:r w:rsidR="0091772E" w:rsidRPr="006136D1">
        <w:rPr>
          <w:rFonts w:ascii="Times New Roman" w:hAnsi="Times New Roman" w:cs="Times New Roman"/>
          <w:sz w:val="24"/>
          <w:szCs w:val="24"/>
        </w:rPr>
        <w:t xml:space="preserve">group perspective across every country. They </w:t>
      </w:r>
      <w:r w:rsidR="003D19C2" w:rsidRPr="006136D1">
        <w:rPr>
          <w:rFonts w:ascii="Times New Roman" w:hAnsi="Times New Roman" w:cs="Times New Roman"/>
          <w:sz w:val="24"/>
          <w:szCs w:val="24"/>
        </w:rPr>
        <w:t>have separate manufacturing an</w:t>
      </w:r>
      <w:r w:rsidR="00920990" w:rsidRPr="006136D1">
        <w:rPr>
          <w:rFonts w:ascii="Times New Roman" w:hAnsi="Times New Roman" w:cs="Times New Roman"/>
          <w:sz w:val="24"/>
          <w:szCs w:val="24"/>
        </w:rPr>
        <w:t>d technology competency centres</w:t>
      </w:r>
      <w:r w:rsidR="00D47BB6" w:rsidRPr="006136D1">
        <w:rPr>
          <w:rFonts w:ascii="Times New Roman" w:hAnsi="Times New Roman" w:cs="Times New Roman"/>
          <w:sz w:val="24"/>
          <w:szCs w:val="24"/>
        </w:rPr>
        <w:t xml:space="preserve">. While their </w:t>
      </w:r>
      <w:r w:rsidR="003D19C2" w:rsidRPr="006136D1">
        <w:rPr>
          <w:rFonts w:ascii="Times New Roman" w:hAnsi="Times New Roman" w:cs="Times New Roman"/>
          <w:sz w:val="24"/>
          <w:szCs w:val="24"/>
        </w:rPr>
        <w:t>connecte</w:t>
      </w:r>
      <w:r w:rsidR="00920990" w:rsidRPr="006136D1">
        <w:rPr>
          <w:rFonts w:ascii="Times New Roman" w:hAnsi="Times New Roman" w:cs="Times New Roman"/>
          <w:sz w:val="24"/>
          <w:szCs w:val="24"/>
        </w:rPr>
        <w:t>d devices are developed in</w:t>
      </w:r>
      <w:r w:rsidR="003D19C2" w:rsidRPr="006136D1">
        <w:rPr>
          <w:rFonts w:ascii="Times New Roman" w:hAnsi="Times New Roman" w:cs="Times New Roman"/>
          <w:sz w:val="24"/>
          <w:szCs w:val="24"/>
        </w:rPr>
        <w:t xml:space="preserve"> competency centre</w:t>
      </w:r>
      <w:r w:rsidR="00D47BB6" w:rsidRPr="006136D1">
        <w:rPr>
          <w:rFonts w:ascii="Times New Roman" w:hAnsi="Times New Roman" w:cs="Times New Roman"/>
          <w:sz w:val="24"/>
          <w:szCs w:val="24"/>
        </w:rPr>
        <w:t>s</w:t>
      </w:r>
      <w:r w:rsidR="003D19C2" w:rsidRPr="006136D1">
        <w:rPr>
          <w:rFonts w:ascii="Times New Roman" w:hAnsi="Times New Roman" w:cs="Times New Roman"/>
          <w:sz w:val="24"/>
          <w:szCs w:val="24"/>
        </w:rPr>
        <w:t xml:space="preserve"> in Holland at group level, customers and data are the responsibility of</w:t>
      </w:r>
      <w:r w:rsidR="00B34C57" w:rsidRPr="006136D1">
        <w:rPr>
          <w:rFonts w:ascii="Times New Roman" w:hAnsi="Times New Roman" w:cs="Times New Roman"/>
          <w:sz w:val="24"/>
          <w:szCs w:val="24"/>
        </w:rPr>
        <w:t xml:space="preserve"> the</w:t>
      </w:r>
      <w:r w:rsidR="003D19C2" w:rsidRPr="006136D1">
        <w:rPr>
          <w:rFonts w:ascii="Times New Roman" w:hAnsi="Times New Roman" w:cs="Times New Roman"/>
          <w:sz w:val="24"/>
          <w:szCs w:val="24"/>
        </w:rPr>
        <w:t xml:space="preserve"> customer support centre in the UK. </w:t>
      </w:r>
    </w:p>
    <w:p w14:paraId="7CA5C2CE" w14:textId="097CC4CE" w:rsidR="00D80AE1" w:rsidRPr="006136D1" w:rsidRDefault="004F2FF8" w:rsidP="000F4F7B">
      <w:pPr>
        <w:pStyle w:val="ListParagraph"/>
        <w:spacing w:line="276" w:lineRule="auto"/>
        <w:jc w:val="center"/>
        <w:rPr>
          <w:rFonts w:ascii="Times New Roman" w:hAnsi="Times New Roman" w:cs="Times New Roman"/>
          <w:b/>
          <w:sz w:val="20"/>
          <w:szCs w:val="20"/>
        </w:rPr>
      </w:pPr>
      <w:r w:rsidRPr="006136D1">
        <w:rPr>
          <w:rFonts w:ascii="Times New Roman" w:hAnsi="Times New Roman" w:cs="Times New Roman"/>
          <w:b/>
          <w:sz w:val="20"/>
          <w:szCs w:val="20"/>
        </w:rPr>
        <w:t>Table 8</w:t>
      </w:r>
      <w:r w:rsidR="00D80AE1" w:rsidRPr="006136D1">
        <w:rPr>
          <w:rFonts w:ascii="Times New Roman" w:hAnsi="Times New Roman" w:cs="Times New Roman"/>
          <w:b/>
          <w:sz w:val="20"/>
          <w:szCs w:val="20"/>
        </w:rPr>
        <w:t xml:space="preserve">: </w:t>
      </w:r>
      <w:r w:rsidR="00527EA0" w:rsidRPr="006136D1">
        <w:rPr>
          <w:rFonts w:ascii="Times New Roman" w:hAnsi="Times New Roman" w:cs="Times New Roman"/>
          <w:b/>
          <w:sz w:val="20"/>
          <w:szCs w:val="20"/>
        </w:rPr>
        <w:t xml:space="preserve">Task </w:t>
      </w:r>
      <w:r w:rsidR="00555090" w:rsidRPr="006136D1">
        <w:rPr>
          <w:rFonts w:ascii="Times New Roman" w:hAnsi="Times New Roman" w:cs="Times New Roman"/>
          <w:b/>
          <w:sz w:val="20"/>
          <w:szCs w:val="20"/>
        </w:rPr>
        <w:t>a</w:t>
      </w:r>
      <w:r w:rsidR="00527EA0" w:rsidRPr="006136D1">
        <w:rPr>
          <w:rFonts w:ascii="Times New Roman" w:hAnsi="Times New Roman" w:cs="Times New Roman"/>
          <w:b/>
          <w:sz w:val="20"/>
          <w:szCs w:val="20"/>
        </w:rPr>
        <w:t>spects</w:t>
      </w:r>
    </w:p>
    <w:tbl>
      <w:tblPr>
        <w:tblStyle w:val="TableGrid"/>
        <w:tblW w:w="0" w:type="auto"/>
        <w:jc w:val="center"/>
        <w:tblLook w:val="04A0" w:firstRow="1" w:lastRow="0" w:firstColumn="1" w:lastColumn="0" w:noHBand="0" w:noVBand="1"/>
      </w:tblPr>
      <w:tblGrid>
        <w:gridCol w:w="1129"/>
        <w:gridCol w:w="2977"/>
        <w:gridCol w:w="4910"/>
      </w:tblGrid>
      <w:tr w:rsidR="00CB3CF5" w:rsidRPr="006136D1" w14:paraId="19894339" w14:textId="77777777" w:rsidTr="00E65353">
        <w:trPr>
          <w:jc w:val="center"/>
        </w:trPr>
        <w:tc>
          <w:tcPr>
            <w:tcW w:w="1129" w:type="dxa"/>
            <w:vAlign w:val="center"/>
          </w:tcPr>
          <w:p w14:paraId="7E2F5357" w14:textId="25BC87D1" w:rsidR="00CB3CF5" w:rsidRPr="006136D1" w:rsidRDefault="00CB3CF5" w:rsidP="00555090">
            <w:pPr>
              <w:suppressLineNumbers/>
              <w:spacing w:line="276" w:lineRule="auto"/>
              <w:jc w:val="center"/>
              <w:rPr>
                <w:rStyle w:val="apple-tab-span"/>
                <w:rFonts w:ascii="Times New Roman" w:hAnsi="Times New Roman" w:cs="Times New Roman"/>
                <w:b/>
                <w:sz w:val="18"/>
                <w:szCs w:val="18"/>
              </w:rPr>
            </w:pPr>
            <w:r w:rsidRPr="006136D1">
              <w:rPr>
                <w:rStyle w:val="apple-tab-span"/>
                <w:rFonts w:ascii="Times New Roman" w:hAnsi="Times New Roman" w:cs="Times New Roman"/>
                <w:b/>
                <w:sz w:val="18"/>
                <w:szCs w:val="18"/>
              </w:rPr>
              <w:t xml:space="preserve">Case </w:t>
            </w:r>
            <w:r w:rsidR="00555090" w:rsidRPr="006136D1">
              <w:rPr>
                <w:rStyle w:val="apple-tab-span"/>
                <w:rFonts w:ascii="Times New Roman" w:hAnsi="Times New Roman" w:cs="Times New Roman"/>
                <w:b/>
                <w:sz w:val="18"/>
                <w:szCs w:val="18"/>
              </w:rPr>
              <w:t>F</w:t>
            </w:r>
            <w:r w:rsidRPr="006136D1">
              <w:rPr>
                <w:rStyle w:val="apple-tab-span"/>
                <w:rFonts w:ascii="Times New Roman" w:hAnsi="Times New Roman" w:cs="Times New Roman"/>
                <w:b/>
                <w:sz w:val="18"/>
                <w:szCs w:val="18"/>
              </w:rPr>
              <w:t>irms</w:t>
            </w:r>
          </w:p>
        </w:tc>
        <w:tc>
          <w:tcPr>
            <w:tcW w:w="2977" w:type="dxa"/>
            <w:vAlign w:val="center"/>
          </w:tcPr>
          <w:p w14:paraId="66893B56" w14:textId="5122243D" w:rsidR="00CB3CF5" w:rsidRPr="006136D1" w:rsidRDefault="00CB3CF5" w:rsidP="000F4F7B">
            <w:pPr>
              <w:suppressLineNumbers/>
              <w:spacing w:line="276" w:lineRule="auto"/>
              <w:jc w:val="center"/>
              <w:rPr>
                <w:rStyle w:val="apple-tab-span"/>
                <w:rFonts w:ascii="Times New Roman" w:hAnsi="Times New Roman" w:cs="Times New Roman"/>
                <w:b/>
                <w:sz w:val="18"/>
                <w:szCs w:val="18"/>
              </w:rPr>
            </w:pPr>
            <w:r w:rsidRPr="006136D1">
              <w:rPr>
                <w:rStyle w:val="apple-tab-span"/>
                <w:rFonts w:ascii="Times New Roman" w:hAnsi="Times New Roman" w:cs="Times New Roman"/>
                <w:b/>
                <w:sz w:val="18"/>
                <w:szCs w:val="18"/>
              </w:rPr>
              <w:t>Governed</w:t>
            </w:r>
            <w:r w:rsidR="00555090" w:rsidRPr="006136D1">
              <w:rPr>
                <w:rStyle w:val="apple-tab-span"/>
                <w:rFonts w:ascii="Times New Roman" w:hAnsi="Times New Roman" w:cs="Times New Roman"/>
                <w:b/>
                <w:sz w:val="18"/>
                <w:szCs w:val="18"/>
              </w:rPr>
              <w:t xml:space="preserve"> </w:t>
            </w:r>
            <w:r w:rsidRPr="006136D1">
              <w:rPr>
                <w:rStyle w:val="apple-tab-span"/>
                <w:rFonts w:ascii="Times New Roman" w:hAnsi="Times New Roman" w:cs="Times New Roman"/>
                <w:b/>
                <w:sz w:val="18"/>
                <w:szCs w:val="18"/>
              </w:rPr>
              <w:t>Network</w:t>
            </w:r>
          </w:p>
        </w:tc>
        <w:tc>
          <w:tcPr>
            <w:tcW w:w="4910" w:type="dxa"/>
            <w:vAlign w:val="center"/>
          </w:tcPr>
          <w:p w14:paraId="789D3035" w14:textId="7C2FBEE6" w:rsidR="00CB3CF5" w:rsidRPr="006136D1" w:rsidRDefault="00CB3CF5" w:rsidP="000F4F7B">
            <w:pPr>
              <w:suppressLineNumbers/>
              <w:spacing w:line="276" w:lineRule="auto"/>
              <w:jc w:val="center"/>
              <w:rPr>
                <w:rStyle w:val="apple-tab-span"/>
                <w:rFonts w:ascii="Times New Roman" w:hAnsi="Times New Roman" w:cs="Times New Roman"/>
                <w:b/>
                <w:sz w:val="18"/>
                <w:szCs w:val="18"/>
              </w:rPr>
            </w:pPr>
            <w:r w:rsidRPr="006136D1">
              <w:rPr>
                <w:rStyle w:val="apple-tab-span"/>
                <w:rFonts w:ascii="Times New Roman" w:hAnsi="Times New Roman" w:cs="Times New Roman"/>
                <w:b/>
                <w:sz w:val="18"/>
                <w:szCs w:val="18"/>
              </w:rPr>
              <w:t>Task-related Quotes</w:t>
            </w:r>
            <w:r w:rsidR="00555090" w:rsidRPr="006136D1">
              <w:rPr>
                <w:rStyle w:val="apple-tab-span"/>
                <w:rFonts w:ascii="Times New Roman" w:hAnsi="Times New Roman" w:cs="Times New Roman"/>
                <w:b/>
                <w:sz w:val="18"/>
                <w:szCs w:val="18"/>
              </w:rPr>
              <w:t xml:space="preserve"> from Interviewees</w:t>
            </w:r>
          </w:p>
        </w:tc>
      </w:tr>
      <w:tr w:rsidR="00CB3CF5" w:rsidRPr="006136D1" w14:paraId="70C1157F" w14:textId="77777777" w:rsidTr="00E65353">
        <w:trPr>
          <w:trHeight w:val="644"/>
          <w:jc w:val="center"/>
        </w:trPr>
        <w:tc>
          <w:tcPr>
            <w:tcW w:w="1129" w:type="dxa"/>
            <w:vAlign w:val="center"/>
          </w:tcPr>
          <w:p w14:paraId="41E4AFC8" w14:textId="2B800D37" w:rsidR="00CB3CF5" w:rsidRPr="006136D1" w:rsidRDefault="00CB3CF5"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Case A</w:t>
            </w:r>
          </w:p>
        </w:tc>
        <w:tc>
          <w:tcPr>
            <w:tcW w:w="2977" w:type="dxa"/>
            <w:vAlign w:val="center"/>
          </w:tcPr>
          <w:p w14:paraId="20272C60" w14:textId="068686CD" w:rsidR="00CB3CF5" w:rsidRPr="006136D1" w:rsidRDefault="00CB3CF5" w:rsidP="00731830">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 xml:space="preserve">Participant-governed </w:t>
            </w:r>
            <w:r w:rsidR="00731830" w:rsidRPr="006136D1">
              <w:rPr>
                <w:rFonts w:ascii="Times New Roman" w:hAnsi="Times New Roman" w:cs="Times New Roman"/>
                <w:sz w:val="18"/>
                <w:szCs w:val="18"/>
              </w:rPr>
              <w:t>network</w:t>
            </w:r>
          </w:p>
        </w:tc>
        <w:tc>
          <w:tcPr>
            <w:tcW w:w="4910" w:type="dxa"/>
            <w:vAlign w:val="center"/>
          </w:tcPr>
          <w:p w14:paraId="7D386FD5" w14:textId="23AEAABC" w:rsidR="00CB3CF5" w:rsidRPr="006136D1" w:rsidRDefault="00CB3CF5" w:rsidP="00164823">
            <w:pPr>
              <w:suppressLineNumbers/>
              <w:spacing w:line="276" w:lineRule="auto"/>
              <w:jc w:val="both"/>
              <w:rPr>
                <w:rStyle w:val="apple-tab-span"/>
                <w:rFonts w:ascii="Times New Roman" w:hAnsi="Times New Roman" w:cs="Times New Roman"/>
                <w:sz w:val="18"/>
                <w:szCs w:val="18"/>
              </w:rPr>
            </w:pPr>
            <w:r w:rsidRPr="006136D1">
              <w:rPr>
                <w:rFonts w:ascii="Times New Roman" w:hAnsi="Times New Roman" w:cs="Times New Roman"/>
                <w:sz w:val="18"/>
                <w:szCs w:val="18"/>
              </w:rPr>
              <w:t>“</w:t>
            </w:r>
            <w:r w:rsidR="000C4CF5" w:rsidRPr="006136D1">
              <w:rPr>
                <w:rFonts w:ascii="Times New Roman" w:hAnsi="Times New Roman" w:cs="Times New Roman"/>
                <w:sz w:val="18"/>
                <w:szCs w:val="18"/>
              </w:rPr>
              <w:t>W</w:t>
            </w:r>
            <w:r w:rsidRPr="006136D1">
              <w:rPr>
                <w:rFonts w:ascii="Times New Roman" w:hAnsi="Times New Roman" w:cs="Times New Roman"/>
                <w:sz w:val="18"/>
                <w:szCs w:val="18"/>
              </w:rPr>
              <w:t xml:space="preserve">e go </w:t>
            </w:r>
            <w:r w:rsidR="00555090" w:rsidRPr="006136D1">
              <w:rPr>
                <w:rFonts w:ascii="Times New Roman" w:hAnsi="Times New Roman" w:cs="Times New Roman"/>
                <w:sz w:val="18"/>
                <w:szCs w:val="18"/>
              </w:rPr>
              <w:t xml:space="preserve">from </w:t>
            </w:r>
            <w:r w:rsidR="00164823" w:rsidRPr="006136D1">
              <w:rPr>
                <w:rFonts w:ascii="Times New Roman" w:hAnsi="Times New Roman" w:cs="Times New Roman"/>
                <w:sz w:val="18"/>
                <w:szCs w:val="18"/>
              </w:rPr>
              <w:t>daily</w:t>
            </w:r>
            <w:r w:rsidR="00555090" w:rsidRPr="006136D1">
              <w:rPr>
                <w:rFonts w:ascii="Times New Roman" w:hAnsi="Times New Roman" w:cs="Times New Roman"/>
                <w:sz w:val="18"/>
                <w:szCs w:val="18"/>
              </w:rPr>
              <w:t xml:space="preserve"> operations</w:t>
            </w:r>
            <w:r w:rsidRPr="006136D1">
              <w:rPr>
                <w:rFonts w:ascii="Times New Roman" w:hAnsi="Times New Roman" w:cs="Times New Roman"/>
                <w:sz w:val="18"/>
                <w:szCs w:val="18"/>
              </w:rPr>
              <w:t xml:space="preserve"> </w:t>
            </w:r>
            <w:r w:rsidR="00164823" w:rsidRPr="006136D1">
              <w:rPr>
                <w:rFonts w:ascii="Times New Roman" w:hAnsi="Times New Roman" w:cs="Times New Roman"/>
                <w:sz w:val="18"/>
                <w:szCs w:val="18"/>
              </w:rPr>
              <w:t xml:space="preserve">into </w:t>
            </w:r>
            <w:r w:rsidRPr="006136D1">
              <w:rPr>
                <w:rFonts w:ascii="Times New Roman" w:hAnsi="Times New Roman" w:cs="Times New Roman"/>
                <w:sz w:val="18"/>
                <w:szCs w:val="18"/>
              </w:rPr>
              <w:t>senior leadership, and then we go into the group stream where we have our key leadership, from an entire</w:t>
            </w:r>
            <w:r w:rsidR="00555090" w:rsidRPr="006136D1">
              <w:rPr>
                <w:rFonts w:ascii="Times New Roman" w:hAnsi="Times New Roman" w:cs="Times New Roman"/>
                <w:sz w:val="18"/>
                <w:szCs w:val="18"/>
              </w:rPr>
              <w:t xml:space="preserve"> </w:t>
            </w:r>
            <w:r w:rsidRPr="006136D1">
              <w:rPr>
                <w:rFonts w:ascii="Times New Roman" w:hAnsi="Times New Roman" w:cs="Times New Roman"/>
                <w:sz w:val="18"/>
                <w:szCs w:val="18"/>
              </w:rPr>
              <w:t>group pe</w:t>
            </w:r>
            <w:r w:rsidR="00164823" w:rsidRPr="006136D1">
              <w:rPr>
                <w:rFonts w:ascii="Times New Roman" w:hAnsi="Times New Roman" w:cs="Times New Roman"/>
                <w:sz w:val="18"/>
                <w:szCs w:val="18"/>
              </w:rPr>
              <w:t>rspective, across every country</w:t>
            </w:r>
            <w:r w:rsidR="00B34C57" w:rsidRPr="006136D1">
              <w:rPr>
                <w:rFonts w:ascii="Times New Roman" w:hAnsi="Times New Roman" w:cs="Times New Roman"/>
                <w:sz w:val="18"/>
                <w:szCs w:val="18"/>
              </w:rPr>
              <w:t>.</w:t>
            </w:r>
            <w:r w:rsidRPr="006136D1">
              <w:rPr>
                <w:rFonts w:ascii="Times New Roman" w:hAnsi="Times New Roman" w:cs="Times New Roman"/>
                <w:sz w:val="18"/>
                <w:szCs w:val="18"/>
              </w:rPr>
              <w:t>”</w:t>
            </w:r>
          </w:p>
        </w:tc>
      </w:tr>
      <w:tr w:rsidR="00CB3CF5" w:rsidRPr="006136D1" w14:paraId="6F8F6EFD" w14:textId="77777777" w:rsidTr="00E65353">
        <w:trPr>
          <w:trHeight w:val="416"/>
          <w:jc w:val="center"/>
        </w:trPr>
        <w:tc>
          <w:tcPr>
            <w:tcW w:w="1129" w:type="dxa"/>
            <w:vAlign w:val="center"/>
          </w:tcPr>
          <w:p w14:paraId="0FC605AD" w14:textId="34B413A7" w:rsidR="00CB3CF5" w:rsidRPr="006136D1" w:rsidRDefault="009C31C2"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Case B</w:t>
            </w:r>
          </w:p>
        </w:tc>
        <w:tc>
          <w:tcPr>
            <w:tcW w:w="2977" w:type="dxa"/>
            <w:vAlign w:val="center"/>
          </w:tcPr>
          <w:p w14:paraId="7B35CD0A" w14:textId="0653143D" w:rsidR="00CB3CF5" w:rsidRPr="006136D1" w:rsidRDefault="00CB3CF5"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 xml:space="preserve">Participant-governed </w:t>
            </w:r>
            <w:r w:rsidR="00731830" w:rsidRPr="006136D1">
              <w:rPr>
                <w:rFonts w:ascii="Times New Roman" w:hAnsi="Times New Roman" w:cs="Times New Roman"/>
                <w:sz w:val="18"/>
                <w:szCs w:val="18"/>
              </w:rPr>
              <w:t>network</w:t>
            </w:r>
          </w:p>
        </w:tc>
        <w:tc>
          <w:tcPr>
            <w:tcW w:w="4910" w:type="dxa"/>
            <w:vAlign w:val="center"/>
          </w:tcPr>
          <w:p w14:paraId="3AD4882E" w14:textId="2EFBEAB7" w:rsidR="00CB3CF5" w:rsidRPr="006136D1" w:rsidRDefault="00CB3CF5" w:rsidP="00164823">
            <w:pPr>
              <w:suppressLineNumbers/>
              <w:spacing w:line="276" w:lineRule="auto"/>
              <w:jc w:val="both"/>
              <w:rPr>
                <w:rStyle w:val="apple-tab-span"/>
                <w:rFonts w:ascii="Times New Roman" w:hAnsi="Times New Roman" w:cs="Times New Roman"/>
                <w:sz w:val="18"/>
                <w:szCs w:val="18"/>
              </w:rPr>
            </w:pPr>
            <w:r w:rsidRPr="006136D1">
              <w:rPr>
                <w:rStyle w:val="apple-tab-span"/>
                <w:rFonts w:ascii="Times New Roman" w:hAnsi="Times New Roman" w:cs="Times New Roman"/>
                <w:sz w:val="18"/>
                <w:szCs w:val="18"/>
              </w:rPr>
              <w:t>“</w:t>
            </w:r>
            <w:r w:rsidR="00164823" w:rsidRPr="006136D1">
              <w:rPr>
                <w:rFonts w:ascii="Times New Roman" w:hAnsi="Times New Roman" w:cs="Times New Roman"/>
                <w:sz w:val="18"/>
                <w:szCs w:val="18"/>
              </w:rPr>
              <w:t>F</w:t>
            </w:r>
            <w:r w:rsidR="002B1A65" w:rsidRPr="006136D1">
              <w:rPr>
                <w:rFonts w:ascii="Times New Roman" w:hAnsi="Times New Roman" w:cs="Times New Roman"/>
                <w:sz w:val="18"/>
                <w:szCs w:val="18"/>
              </w:rPr>
              <w:t>rom a CEO to all the way down.</w:t>
            </w:r>
            <w:r w:rsidRPr="006136D1">
              <w:rPr>
                <w:rFonts w:ascii="Times New Roman" w:hAnsi="Times New Roman" w:cs="Times New Roman"/>
                <w:sz w:val="18"/>
                <w:szCs w:val="18"/>
              </w:rPr>
              <w:t xml:space="preserve"> </w:t>
            </w:r>
            <w:r w:rsidR="002B1A65" w:rsidRPr="006136D1">
              <w:rPr>
                <w:rFonts w:ascii="Times New Roman" w:hAnsi="Times New Roman" w:cs="Times New Roman"/>
                <w:sz w:val="18"/>
                <w:szCs w:val="18"/>
              </w:rPr>
              <w:t xml:space="preserve">How do we take your service </w:t>
            </w:r>
            <w:r w:rsidR="00164823" w:rsidRPr="006136D1">
              <w:rPr>
                <w:rFonts w:ascii="Times New Roman" w:hAnsi="Times New Roman" w:cs="Times New Roman"/>
                <w:sz w:val="18"/>
                <w:szCs w:val="18"/>
              </w:rPr>
              <w:t>developed locally in China/</w:t>
            </w:r>
            <w:r w:rsidR="002B1A65" w:rsidRPr="006136D1">
              <w:rPr>
                <w:rFonts w:ascii="Times New Roman" w:hAnsi="Times New Roman" w:cs="Times New Roman"/>
                <w:sz w:val="18"/>
                <w:szCs w:val="18"/>
              </w:rPr>
              <w:t>Germany, and how do we productise that in a</w:t>
            </w:r>
            <w:r w:rsidR="00164823" w:rsidRPr="006136D1">
              <w:rPr>
                <w:rFonts w:ascii="Times New Roman" w:hAnsi="Times New Roman" w:cs="Times New Roman"/>
                <w:sz w:val="18"/>
                <w:szCs w:val="18"/>
              </w:rPr>
              <w:t>n</w:t>
            </w:r>
            <w:r w:rsidR="002B1A65" w:rsidRPr="006136D1">
              <w:rPr>
                <w:rFonts w:ascii="Times New Roman" w:hAnsi="Times New Roman" w:cs="Times New Roman"/>
                <w:sz w:val="18"/>
                <w:szCs w:val="18"/>
              </w:rPr>
              <w:t xml:space="preserve"> agile way that does not take three or four years to do</w:t>
            </w:r>
            <w:r w:rsidR="00555090" w:rsidRPr="006136D1">
              <w:rPr>
                <w:rFonts w:ascii="Times New Roman" w:hAnsi="Times New Roman" w:cs="Times New Roman"/>
                <w:sz w:val="18"/>
                <w:szCs w:val="18"/>
              </w:rPr>
              <w:t>.</w:t>
            </w:r>
            <w:r w:rsidR="002B1A65" w:rsidRPr="006136D1">
              <w:rPr>
                <w:rFonts w:ascii="Times New Roman" w:hAnsi="Times New Roman" w:cs="Times New Roman"/>
                <w:sz w:val="18"/>
                <w:szCs w:val="18"/>
              </w:rPr>
              <w:t>”</w:t>
            </w:r>
          </w:p>
        </w:tc>
      </w:tr>
      <w:tr w:rsidR="00CB3CF5" w:rsidRPr="006136D1" w14:paraId="415AB51A" w14:textId="77777777" w:rsidTr="00E65353">
        <w:trPr>
          <w:jc w:val="center"/>
        </w:trPr>
        <w:tc>
          <w:tcPr>
            <w:tcW w:w="1129" w:type="dxa"/>
            <w:vAlign w:val="center"/>
          </w:tcPr>
          <w:p w14:paraId="03670E63" w14:textId="32C11535" w:rsidR="00CB3CF5" w:rsidRPr="006136D1" w:rsidRDefault="009C31C2"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Case C</w:t>
            </w:r>
          </w:p>
        </w:tc>
        <w:tc>
          <w:tcPr>
            <w:tcW w:w="2977" w:type="dxa"/>
            <w:vAlign w:val="center"/>
          </w:tcPr>
          <w:p w14:paraId="7EE4DB48" w14:textId="3868789D" w:rsidR="00CB3CF5" w:rsidRPr="006136D1" w:rsidRDefault="00CB3CF5" w:rsidP="000F4F7B">
            <w:pPr>
              <w:suppressLineNumbers/>
              <w:spacing w:line="276" w:lineRule="auto"/>
              <w:rPr>
                <w:rFonts w:ascii="Times New Roman" w:hAnsi="Times New Roman" w:cs="Times New Roman"/>
                <w:sz w:val="18"/>
                <w:szCs w:val="18"/>
              </w:rPr>
            </w:pPr>
            <w:r w:rsidRPr="006136D1">
              <w:rPr>
                <w:rFonts w:ascii="Times New Roman" w:hAnsi="Times New Roman" w:cs="Times New Roman"/>
                <w:sz w:val="18"/>
                <w:szCs w:val="18"/>
              </w:rPr>
              <w:t>Lead-</w:t>
            </w:r>
            <w:r w:rsidR="006D2F76" w:rsidRPr="006136D1">
              <w:rPr>
                <w:rFonts w:ascii="Times New Roman" w:hAnsi="Times New Roman" w:cs="Times New Roman"/>
                <w:sz w:val="18"/>
                <w:szCs w:val="18"/>
              </w:rPr>
              <w:t>organisation</w:t>
            </w:r>
            <w:r w:rsidRPr="006136D1">
              <w:rPr>
                <w:rFonts w:ascii="Times New Roman" w:hAnsi="Times New Roman" w:cs="Times New Roman"/>
                <w:sz w:val="18"/>
                <w:szCs w:val="18"/>
              </w:rPr>
              <w:t xml:space="preserve"> governed </w:t>
            </w:r>
            <w:r w:rsidR="00731830" w:rsidRPr="006136D1">
              <w:rPr>
                <w:rFonts w:ascii="Times New Roman" w:hAnsi="Times New Roman" w:cs="Times New Roman"/>
                <w:sz w:val="18"/>
                <w:szCs w:val="18"/>
              </w:rPr>
              <w:t>network</w:t>
            </w:r>
          </w:p>
        </w:tc>
        <w:tc>
          <w:tcPr>
            <w:tcW w:w="4910" w:type="dxa"/>
            <w:vAlign w:val="center"/>
          </w:tcPr>
          <w:p w14:paraId="3FB70C93" w14:textId="014B46F6" w:rsidR="00CB3CF5" w:rsidRPr="006136D1" w:rsidRDefault="00CB3CF5" w:rsidP="00164823">
            <w:pPr>
              <w:suppressLineNumbers/>
              <w:spacing w:line="276" w:lineRule="auto"/>
              <w:jc w:val="both"/>
              <w:rPr>
                <w:rStyle w:val="apple-tab-span"/>
                <w:rFonts w:ascii="Times New Roman" w:hAnsi="Times New Roman" w:cs="Times New Roman"/>
                <w:sz w:val="18"/>
                <w:szCs w:val="18"/>
              </w:rPr>
            </w:pPr>
            <w:r w:rsidRPr="006136D1">
              <w:rPr>
                <w:rFonts w:ascii="Times New Roman" w:hAnsi="Times New Roman" w:cs="Times New Roman"/>
                <w:sz w:val="18"/>
                <w:szCs w:val="18"/>
              </w:rPr>
              <w:t>“</w:t>
            </w:r>
            <w:r w:rsidR="00164823" w:rsidRPr="006136D1">
              <w:rPr>
                <w:rFonts w:ascii="Times New Roman" w:hAnsi="Times New Roman" w:cs="Times New Roman"/>
                <w:sz w:val="18"/>
                <w:szCs w:val="18"/>
              </w:rPr>
              <w:t>W</w:t>
            </w:r>
            <w:r w:rsidRPr="006136D1">
              <w:rPr>
                <w:rFonts w:ascii="Times New Roman" w:hAnsi="Times New Roman" w:cs="Times New Roman"/>
                <w:sz w:val="18"/>
                <w:szCs w:val="18"/>
              </w:rPr>
              <w:t>e are</w:t>
            </w:r>
            <w:r w:rsidR="002E3E4C" w:rsidRPr="006136D1">
              <w:rPr>
                <w:rFonts w:ascii="Times New Roman" w:hAnsi="Times New Roman" w:cs="Times New Roman"/>
                <w:sz w:val="18"/>
                <w:szCs w:val="18"/>
              </w:rPr>
              <w:t xml:space="preserve"> a complex struct</w:t>
            </w:r>
            <w:r w:rsidR="00164823" w:rsidRPr="006136D1">
              <w:rPr>
                <w:rFonts w:ascii="Times New Roman" w:hAnsi="Times New Roman" w:cs="Times New Roman"/>
                <w:sz w:val="18"/>
                <w:szCs w:val="18"/>
              </w:rPr>
              <w:t>ure</w:t>
            </w:r>
            <w:r w:rsidR="002E3E4C" w:rsidRPr="006136D1">
              <w:rPr>
                <w:rFonts w:ascii="Times New Roman" w:hAnsi="Times New Roman" w:cs="Times New Roman"/>
                <w:sz w:val="18"/>
                <w:szCs w:val="18"/>
              </w:rPr>
              <w:t xml:space="preserve"> a</w:t>
            </w:r>
            <w:r w:rsidRPr="006136D1">
              <w:rPr>
                <w:rFonts w:ascii="Times New Roman" w:hAnsi="Times New Roman" w:cs="Times New Roman"/>
                <w:sz w:val="18"/>
                <w:szCs w:val="18"/>
              </w:rPr>
              <w:t xml:space="preserve">nd </w:t>
            </w:r>
            <w:r w:rsidR="00164823" w:rsidRPr="006136D1">
              <w:rPr>
                <w:rFonts w:ascii="Times New Roman" w:hAnsi="Times New Roman" w:cs="Times New Roman"/>
                <w:sz w:val="18"/>
                <w:szCs w:val="18"/>
              </w:rPr>
              <w:t>cannot pinpoint the</w:t>
            </w:r>
            <w:r w:rsidRPr="006136D1">
              <w:rPr>
                <w:rFonts w:ascii="Times New Roman" w:hAnsi="Times New Roman" w:cs="Times New Roman"/>
                <w:sz w:val="18"/>
                <w:szCs w:val="18"/>
              </w:rPr>
              <w:t xml:space="preserve"> governance structures</w:t>
            </w:r>
            <w:r w:rsidR="00164823" w:rsidRPr="006136D1">
              <w:rPr>
                <w:rFonts w:ascii="Times New Roman" w:hAnsi="Times New Roman" w:cs="Times New Roman"/>
                <w:sz w:val="18"/>
                <w:szCs w:val="18"/>
              </w:rPr>
              <w:t>,</w:t>
            </w:r>
            <w:r w:rsidRPr="006136D1">
              <w:rPr>
                <w:rFonts w:ascii="Times New Roman" w:hAnsi="Times New Roman" w:cs="Times New Roman"/>
                <w:sz w:val="18"/>
                <w:szCs w:val="18"/>
              </w:rPr>
              <w:t xml:space="preserve"> but</w:t>
            </w:r>
            <w:r w:rsidR="002B1A65" w:rsidRPr="006136D1">
              <w:rPr>
                <w:rFonts w:ascii="Times New Roman" w:hAnsi="Times New Roman" w:cs="Times New Roman"/>
                <w:sz w:val="18"/>
                <w:szCs w:val="18"/>
              </w:rPr>
              <w:t xml:space="preserve"> apart from some dealers that are not company owned, </w:t>
            </w:r>
            <w:r w:rsidR="002E3E4C" w:rsidRPr="006136D1">
              <w:rPr>
                <w:rFonts w:ascii="Times New Roman" w:hAnsi="Times New Roman" w:cs="Times New Roman"/>
                <w:sz w:val="18"/>
                <w:szCs w:val="18"/>
              </w:rPr>
              <w:t xml:space="preserve">we are a </w:t>
            </w:r>
            <w:r w:rsidR="002B1A65" w:rsidRPr="006136D1">
              <w:rPr>
                <w:rFonts w:ascii="Times New Roman" w:hAnsi="Times New Roman" w:cs="Times New Roman"/>
                <w:sz w:val="18"/>
                <w:szCs w:val="18"/>
              </w:rPr>
              <w:t>vertically integrated</w:t>
            </w:r>
            <w:r w:rsidR="002E3E4C" w:rsidRPr="006136D1">
              <w:rPr>
                <w:rFonts w:ascii="Times New Roman" w:hAnsi="Times New Roman" w:cs="Times New Roman"/>
                <w:sz w:val="18"/>
                <w:szCs w:val="18"/>
              </w:rPr>
              <w:t xml:space="preserve"> </w:t>
            </w:r>
            <w:r w:rsidR="006D2F76" w:rsidRPr="006136D1">
              <w:rPr>
                <w:rFonts w:ascii="Times New Roman" w:hAnsi="Times New Roman" w:cs="Times New Roman"/>
                <w:sz w:val="18"/>
                <w:szCs w:val="18"/>
              </w:rPr>
              <w:t>organisation</w:t>
            </w:r>
            <w:r w:rsidR="00555090" w:rsidRPr="006136D1">
              <w:rPr>
                <w:rFonts w:ascii="Times New Roman" w:hAnsi="Times New Roman" w:cs="Times New Roman"/>
                <w:sz w:val="18"/>
                <w:szCs w:val="18"/>
              </w:rPr>
              <w:t>.</w:t>
            </w:r>
            <w:r w:rsidRPr="006136D1">
              <w:rPr>
                <w:rFonts w:ascii="Times New Roman" w:hAnsi="Times New Roman" w:cs="Times New Roman"/>
                <w:sz w:val="18"/>
                <w:szCs w:val="18"/>
              </w:rPr>
              <w:t>”</w:t>
            </w:r>
          </w:p>
        </w:tc>
      </w:tr>
      <w:tr w:rsidR="00CB3CF5" w:rsidRPr="006136D1" w14:paraId="58FE5A1D" w14:textId="77777777" w:rsidTr="00E65353">
        <w:trPr>
          <w:jc w:val="center"/>
        </w:trPr>
        <w:tc>
          <w:tcPr>
            <w:tcW w:w="1129" w:type="dxa"/>
            <w:vAlign w:val="center"/>
          </w:tcPr>
          <w:p w14:paraId="4FE28814" w14:textId="0BD4308F" w:rsidR="00CB3CF5" w:rsidRPr="006136D1" w:rsidRDefault="009C31C2"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Case D</w:t>
            </w:r>
          </w:p>
        </w:tc>
        <w:tc>
          <w:tcPr>
            <w:tcW w:w="2977" w:type="dxa"/>
            <w:vAlign w:val="center"/>
          </w:tcPr>
          <w:p w14:paraId="766A9821" w14:textId="70070D8A" w:rsidR="00CB3CF5" w:rsidRPr="006136D1" w:rsidRDefault="00653354" w:rsidP="000F4F7B">
            <w:pPr>
              <w:suppressLineNumbers/>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Lead-</w:t>
            </w:r>
            <w:r w:rsidR="006D2F76" w:rsidRPr="006136D1">
              <w:rPr>
                <w:rFonts w:ascii="Times New Roman" w:hAnsi="Times New Roman" w:cs="Times New Roman"/>
                <w:sz w:val="18"/>
                <w:szCs w:val="18"/>
              </w:rPr>
              <w:t>organisation</w:t>
            </w:r>
            <w:r w:rsidRPr="006136D1">
              <w:rPr>
                <w:rFonts w:ascii="Times New Roman" w:hAnsi="Times New Roman" w:cs="Times New Roman"/>
                <w:sz w:val="18"/>
                <w:szCs w:val="18"/>
              </w:rPr>
              <w:t xml:space="preserve"> governed </w:t>
            </w:r>
            <w:r w:rsidR="00731830" w:rsidRPr="006136D1">
              <w:rPr>
                <w:rFonts w:ascii="Times New Roman" w:hAnsi="Times New Roman" w:cs="Times New Roman"/>
                <w:sz w:val="18"/>
                <w:szCs w:val="18"/>
              </w:rPr>
              <w:t>network</w:t>
            </w:r>
          </w:p>
        </w:tc>
        <w:tc>
          <w:tcPr>
            <w:tcW w:w="4910" w:type="dxa"/>
            <w:vAlign w:val="center"/>
          </w:tcPr>
          <w:p w14:paraId="408B34BE" w14:textId="22E3F0DA" w:rsidR="00CB3CF5" w:rsidRPr="006136D1" w:rsidRDefault="00CB3CF5" w:rsidP="00164823">
            <w:pPr>
              <w:suppressLineNumbers/>
              <w:spacing w:line="276" w:lineRule="auto"/>
              <w:jc w:val="both"/>
              <w:rPr>
                <w:rStyle w:val="apple-tab-span"/>
                <w:rFonts w:ascii="Times New Roman" w:hAnsi="Times New Roman" w:cs="Times New Roman"/>
                <w:sz w:val="18"/>
                <w:szCs w:val="18"/>
              </w:rPr>
            </w:pPr>
            <w:r w:rsidRPr="006136D1">
              <w:rPr>
                <w:rFonts w:ascii="Times New Roman" w:hAnsi="Times New Roman" w:cs="Times New Roman"/>
                <w:sz w:val="18"/>
                <w:szCs w:val="18"/>
              </w:rPr>
              <w:t>“</w:t>
            </w:r>
            <w:r w:rsidR="001A714A" w:rsidRPr="006136D1">
              <w:rPr>
                <w:rFonts w:ascii="Times New Roman" w:hAnsi="Times New Roman" w:cs="Times New Roman"/>
                <w:sz w:val="18"/>
                <w:szCs w:val="18"/>
              </w:rPr>
              <w:t>F</w:t>
            </w:r>
            <w:r w:rsidRPr="006136D1">
              <w:rPr>
                <w:rFonts w:ascii="Times New Roman" w:hAnsi="Times New Roman" w:cs="Times New Roman"/>
                <w:sz w:val="18"/>
                <w:szCs w:val="18"/>
              </w:rPr>
              <w:t>rom a governance perspective, it’s fairly tight. Maybe too tight, because it makes things quite slow moving</w:t>
            </w:r>
            <w:r w:rsidR="00555090" w:rsidRPr="006136D1">
              <w:rPr>
                <w:rFonts w:ascii="Times New Roman" w:hAnsi="Times New Roman" w:cs="Times New Roman"/>
                <w:sz w:val="18"/>
                <w:szCs w:val="18"/>
              </w:rPr>
              <w:t>,</w:t>
            </w:r>
            <w:r w:rsidRPr="006136D1">
              <w:rPr>
                <w:rFonts w:ascii="Times New Roman" w:hAnsi="Times New Roman" w:cs="Times New Roman"/>
                <w:sz w:val="18"/>
                <w:szCs w:val="18"/>
              </w:rPr>
              <w:t xml:space="preserve"> sometimes</w:t>
            </w:r>
            <w:r w:rsidR="00555090" w:rsidRPr="006136D1">
              <w:rPr>
                <w:rFonts w:ascii="Times New Roman" w:hAnsi="Times New Roman" w:cs="Times New Roman"/>
                <w:sz w:val="18"/>
                <w:szCs w:val="18"/>
              </w:rPr>
              <w:t>.</w:t>
            </w:r>
            <w:r w:rsidRPr="006136D1">
              <w:rPr>
                <w:rFonts w:ascii="Times New Roman" w:hAnsi="Times New Roman" w:cs="Times New Roman"/>
                <w:sz w:val="18"/>
                <w:szCs w:val="18"/>
              </w:rPr>
              <w:t>”</w:t>
            </w:r>
          </w:p>
        </w:tc>
      </w:tr>
      <w:tr w:rsidR="00CB3CF5" w:rsidRPr="006136D1" w14:paraId="20F97A66" w14:textId="77777777" w:rsidTr="00E65353">
        <w:trPr>
          <w:trHeight w:val="682"/>
          <w:jc w:val="center"/>
        </w:trPr>
        <w:tc>
          <w:tcPr>
            <w:tcW w:w="1129" w:type="dxa"/>
            <w:vAlign w:val="center"/>
          </w:tcPr>
          <w:p w14:paraId="30D3E7AC" w14:textId="445E32E1" w:rsidR="00CB3CF5" w:rsidRPr="006136D1" w:rsidRDefault="009C31C2"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Case E</w:t>
            </w:r>
          </w:p>
        </w:tc>
        <w:tc>
          <w:tcPr>
            <w:tcW w:w="2977" w:type="dxa"/>
            <w:vAlign w:val="center"/>
          </w:tcPr>
          <w:p w14:paraId="2DE191F6" w14:textId="098BA354" w:rsidR="00CB3CF5" w:rsidRPr="006136D1" w:rsidRDefault="00CB3CF5" w:rsidP="000F4F7B">
            <w:pPr>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Lead-</w:t>
            </w:r>
            <w:r w:rsidR="006D2F76" w:rsidRPr="006136D1">
              <w:rPr>
                <w:rFonts w:ascii="Times New Roman" w:hAnsi="Times New Roman" w:cs="Times New Roman"/>
                <w:sz w:val="18"/>
                <w:szCs w:val="18"/>
              </w:rPr>
              <w:t>organisation</w:t>
            </w:r>
            <w:r w:rsidRPr="006136D1">
              <w:rPr>
                <w:rFonts w:ascii="Times New Roman" w:hAnsi="Times New Roman" w:cs="Times New Roman"/>
                <w:sz w:val="18"/>
                <w:szCs w:val="18"/>
              </w:rPr>
              <w:t xml:space="preserve"> governed </w:t>
            </w:r>
            <w:r w:rsidR="00731830" w:rsidRPr="006136D1">
              <w:rPr>
                <w:rFonts w:ascii="Times New Roman" w:hAnsi="Times New Roman" w:cs="Times New Roman"/>
                <w:sz w:val="18"/>
                <w:szCs w:val="18"/>
              </w:rPr>
              <w:t>network</w:t>
            </w:r>
          </w:p>
        </w:tc>
        <w:tc>
          <w:tcPr>
            <w:tcW w:w="4910" w:type="dxa"/>
            <w:vAlign w:val="center"/>
          </w:tcPr>
          <w:p w14:paraId="4C6B82DB" w14:textId="21026D29" w:rsidR="00C41DB3" w:rsidRPr="006136D1" w:rsidRDefault="00CB3CF5" w:rsidP="00B45A1D">
            <w:pPr>
              <w:spacing w:line="276" w:lineRule="auto"/>
              <w:jc w:val="both"/>
              <w:rPr>
                <w:rStyle w:val="apple-tab-span"/>
                <w:rFonts w:ascii="Times New Roman" w:hAnsi="Times New Roman" w:cs="Times New Roman"/>
                <w:sz w:val="18"/>
                <w:szCs w:val="18"/>
              </w:rPr>
            </w:pPr>
            <w:r w:rsidRPr="006136D1">
              <w:rPr>
                <w:rFonts w:ascii="Times New Roman" w:hAnsi="Times New Roman" w:cs="Times New Roman"/>
                <w:sz w:val="18"/>
                <w:szCs w:val="18"/>
              </w:rPr>
              <w:t>“</w:t>
            </w:r>
            <w:r w:rsidR="0068615A" w:rsidRPr="006136D1">
              <w:rPr>
                <w:rFonts w:ascii="Times New Roman" w:hAnsi="Times New Roman" w:cs="Times New Roman"/>
                <w:sz w:val="18"/>
                <w:szCs w:val="18"/>
              </w:rPr>
              <w:t xml:space="preserve">Our CEO </w:t>
            </w:r>
            <w:r w:rsidR="00B45A1D" w:rsidRPr="006136D1">
              <w:rPr>
                <w:rFonts w:ascii="Times New Roman" w:hAnsi="Times New Roman" w:cs="Times New Roman"/>
                <w:sz w:val="18"/>
                <w:szCs w:val="18"/>
              </w:rPr>
              <w:t>gives</w:t>
            </w:r>
            <w:r w:rsidR="0068615A" w:rsidRPr="006136D1">
              <w:rPr>
                <w:rFonts w:ascii="Times New Roman" w:hAnsi="Times New Roman" w:cs="Times New Roman"/>
                <w:sz w:val="18"/>
                <w:szCs w:val="18"/>
              </w:rPr>
              <w:t xml:space="preserve"> directions, and we a</w:t>
            </w:r>
            <w:r w:rsidR="00C41DB3" w:rsidRPr="006136D1">
              <w:rPr>
                <w:rFonts w:ascii="Times New Roman" w:hAnsi="Times New Roman" w:cs="Times New Roman"/>
                <w:sz w:val="18"/>
                <w:szCs w:val="18"/>
              </w:rPr>
              <w:t>re the instr</w:t>
            </w:r>
            <w:r w:rsidR="0068615A" w:rsidRPr="006136D1">
              <w:rPr>
                <w:rFonts w:ascii="Times New Roman" w:hAnsi="Times New Roman" w:cs="Times New Roman"/>
                <w:sz w:val="18"/>
                <w:szCs w:val="18"/>
              </w:rPr>
              <w:t>umentation and control division, so we are the</w:t>
            </w:r>
            <w:r w:rsidR="00C41DB3" w:rsidRPr="006136D1">
              <w:rPr>
                <w:rFonts w:ascii="Times New Roman" w:hAnsi="Times New Roman" w:cs="Times New Roman"/>
                <w:sz w:val="18"/>
                <w:szCs w:val="18"/>
              </w:rPr>
              <w:t xml:space="preserve"> </w:t>
            </w:r>
            <w:r w:rsidR="0068615A" w:rsidRPr="006136D1">
              <w:rPr>
                <w:rFonts w:ascii="Times New Roman" w:hAnsi="Times New Roman" w:cs="Times New Roman"/>
                <w:sz w:val="18"/>
                <w:szCs w:val="18"/>
              </w:rPr>
              <w:t xml:space="preserve">only </w:t>
            </w:r>
            <w:r w:rsidR="00C41DB3" w:rsidRPr="006136D1">
              <w:rPr>
                <w:rFonts w:ascii="Times New Roman" w:hAnsi="Times New Roman" w:cs="Times New Roman"/>
                <w:sz w:val="18"/>
                <w:szCs w:val="18"/>
              </w:rPr>
              <w:t>technology enabler for</w:t>
            </w:r>
            <w:r w:rsidR="0068615A" w:rsidRPr="006136D1">
              <w:rPr>
                <w:rFonts w:ascii="Times New Roman" w:hAnsi="Times New Roman" w:cs="Times New Roman"/>
                <w:sz w:val="18"/>
                <w:szCs w:val="18"/>
              </w:rPr>
              <w:t xml:space="preserve"> service outputs</w:t>
            </w:r>
            <w:r w:rsidR="00C41DB3" w:rsidRPr="006136D1">
              <w:rPr>
                <w:rFonts w:ascii="Times New Roman" w:hAnsi="Times New Roman" w:cs="Times New Roman"/>
                <w:sz w:val="18"/>
                <w:szCs w:val="18"/>
              </w:rPr>
              <w:t>.</w:t>
            </w:r>
            <w:r w:rsidR="0068615A" w:rsidRPr="006136D1">
              <w:rPr>
                <w:rFonts w:ascii="Times New Roman" w:hAnsi="Times New Roman" w:cs="Times New Roman"/>
                <w:sz w:val="18"/>
                <w:szCs w:val="18"/>
              </w:rPr>
              <w:t xml:space="preserve"> It is a bit too much of silo working. </w:t>
            </w:r>
          </w:p>
        </w:tc>
      </w:tr>
      <w:tr w:rsidR="00CB3CF5" w:rsidRPr="006136D1" w14:paraId="0A9CEF44" w14:textId="77777777" w:rsidTr="00E65353">
        <w:trPr>
          <w:trHeight w:val="416"/>
          <w:jc w:val="center"/>
        </w:trPr>
        <w:tc>
          <w:tcPr>
            <w:tcW w:w="1129" w:type="dxa"/>
            <w:vAlign w:val="center"/>
          </w:tcPr>
          <w:p w14:paraId="2155E3E8" w14:textId="6B69455C" w:rsidR="00CB3CF5" w:rsidRPr="006136D1" w:rsidRDefault="009C31C2"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t>Case F</w:t>
            </w:r>
          </w:p>
        </w:tc>
        <w:tc>
          <w:tcPr>
            <w:tcW w:w="2977" w:type="dxa"/>
            <w:vAlign w:val="center"/>
          </w:tcPr>
          <w:p w14:paraId="1842B047" w14:textId="1F54F679" w:rsidR="00CB3CF5" w:rsidRPr="006136D1" w:rsidRDefault="00224DFC" w:rsidP="000F4F7B">
            <w:pPr>
              <w:pBdr>
                <w:top w:val="nil"/>
                <w:left w:val="nil"/>
                <w:bottom w:val="nil"/>
                <w:right w:val="nil"/>
                <w:between w:val="nil"/>
              </w:pBdr>
              <w:spacing w:before="240" w:line="276" w:lineRule="auto"/>
              <w:jc w:val="both"/>
              <w:rPr>
                <w:rStyle w:val="apple-tab-span"/>
                <w:rFonts w:ascii="Times New Roman" w:hAnsi="Times New Roman" w:cs="Times New Roman"/>
                <w:color w:val="000000"/>
                <w:sz w:val="18"/>
                <w:szCs w:val="18"/>
              </w:rPr>
            </w:pPr>
            <w:r w:rsidRPr="006136D1">
              <w:rPr>
                <w:rFonts w:ascii="Times New Roman" w:hAnsi="Times New Roman" w:cs="Times New Roman"/>
                <w:sz w:val="18"/>
                <w:szCs w:val="18"/>
              </w:rPr>
              <w:t>Lead-</w:t>
            </w:r>
            <w:r w:rsidR="006D2F76" w:rsidRPr="006136D1">
              <w:rPr>
                <w:rFonts w:ascii="Times New Roman" w:hAnsi="Times New Roman" w:cs="Times New Roman"/>
                <w:sz w:val="18"/>
                <w:szCs w:val="18"/>
              </w:rPr>
              <w:t>organisation</w:t>
            </w:r>
            <w:r w:rsidRPr="006136D1">
              <w:rPr>
                <w:rFonts w:ascii="Times New Roman" w:hAnsi="Times New Roman" w:cs="Times New Roman"/>
                <w:sz w:val="18"/>
                <w:szCs w:val="18"/>
              </w:rPr>
              <w:t xml:space="preserve"> governed </w:t>
            </w:r>
            <w:r w:rsidR="00731830" w:rsidRPr="006136D1">
              <w:rPr>
                <w:rFonts w:ascii="Times New Roman" w:hAnsi="Times New Roman" w:cs="Times New Roman"/>
                <w:sz w:val="18"/>
                <w:szCs w:val="18"/>
              </w:rPr>
              <w:t>network</w:t>
            </w:r>
          </w:p>
        </w:tc>
        <w:tc>
          <w:tcPr>
            <w:tcW w:w="4910" w:type="dxa"/>
          </w:tcPr>
          <w:p w14:paraId="7714FC77" w14:textId="569D1087" w:rsidR="00CB3CF5" w:rsidRPr="006136D1" w:rsidRDefault="00CB3CF5" w:rsidP="00B45A1D">
            <w:pPr>
              <w:pBdr>
                <w:top w:val="nil"/>
                <w:left w:val="nil"/>
                <w:bottom w:val="nil"/>
                <w:right w:val="nil"/>
                <w:between w:val="nil"/>
              </w:pBdr>
              <w:spacing w:line="276" w:lineRule="auto"/>
              <w:jc w:val="both"/>
              <w:rPr>
                <w:rStyle w:val="apple-tab-span"/>
                <w:rFonts w:ascii="Times New Roman" w:hAnsi="Times New Roman" w:cs="Times New Roman"/>
                <w:sz w:val="18"/>
                <w:szCs w:val="18"/>
              </w:rPr>
            </w:pPr>
            <w:r w:rsidRPr="006136D1">
              <w:rPr>
                <w:rStyle w:val="apple-tab-span"/>
                <w:rFonts w:ascii="Times New Roman" w:hAnsi="Times New Roman" w:cs="Times New Roman"/>
                <w:color w:val="000000"/>
                <w:sz w:val="18"/>
                <w:szCs w:val="18"/>
              </w:rPr>
              <w:t>“</w:t>
            </w:r>
            <w:r w:rsidR="00B45A1D" w:rsidRPr="006136D1">
              <w:rPr>
                <w:rStyle w:val="apple-tab-span"/>
                <w:rFonts w:ascii="Times New Roman" w:hAnsi="Times New Roman" w:cs="Times New Roman"/>
                <w:color w:val="000000"/>
                <w:sz w:val="18"/>
                <w:szCs w:val="18"/>
              </w:rPr>
              <w:t>C</w:t>
            </w:r>
            <w:r w:rsidR="00224DFC" w:rsidRPr="006136D1">
              <w:rPr>
                <w:rStyle w:val="apple-tab-span"/>
                <w:rFonts w:ascii="Times New Roman" w:hAnsi="Times New Roman" w:cs="Times New Roman"/>
                <w:color w:val="000000"/>
                <w:sz w:val="18"/>
                <w:szCs w:val="18"/>
              </w:rPr>
              <w:t xml:space="preserve">ompany X was acquired, because they do servitization really well. Company Y </w:t>
            </w:r>
            <w:r w:rsidR="00B45A1D" w:rsidRPr="006136D1">
              <w:rPr>
                <w:rStyle w:val="apple-tab-span"/>
                <w:rFonts w:ascii="Times New Roman" w:hAnsi="Times New Roman" w:cs="Times New Roman"/>
                <w:color w:val="000000"/>
                <w:sz w:val="18"/>
                <w:szCs w:val="18"/>
              </w:rPr>
              <w:t>was also</w:t>
            </w:r>
            <w:r w:rsidR="00224DFC" w:rsidRPr="006136D1">
              <w:rPr>
                <w:rStyle w:val="apple-tab-span"/>
                <w:rFonts w:ascii="Times New Roman" w:hAnsi="Times New Roman" w:cs="Times New Roman"/>
                <w:color w:val="000000"/>
                <w:sz w:val="18"/>
                <w:szCs w:val="18"/>
              </w:rPr>
              <w:t xml:space="preserve"> acquired for their expert</w:t>
            </w:r>
            <w:r w:rsidR="00B45A1D" w:rsidRPr="006136D1">
              <w:rPr>
                <w:rStyle w:val="apple-tab-span"/>
                <w:rFonts w:ascii="Times New Roman" w:hAnsi="Times New Roman" w:cs="Times New Roman"/>
                <w:color w:val="000000"/>
                <w:sz w:val="18"/>
                <w:szCs w:val="18"/>
              </w:rPr>
              <w:t>ise,</w:t>
            </w:r>
            <w:r w:rsidR="00224DFC" w:rsidRPr="006136D1">
              <w:rPr>
                <w:rStyle w:val="apple-tab-span"/>
                <w:rFonts w:ascii="Times New Roman" w:hAnsi="Times New Roman" w:cs="Times New Roman"/>
                <w:color w:val="000000"/>
                <w:sz w:val="18"/>
                <w:szCs w:val="18"/>
              </w:rPr>
              <w:t xml:space="preserve"> so the</w:t>
            </w:r>
            <w:r w:rsidR="00B45A1D" w:rsidRPr="006136D1">
              <w:rPr>
                <w:rStyle w:val="apple-tab-span"/>
                <w:rFonts w:ascii="Times New Roman" w:hAnsi="Times New Roman" w:cs="Times New Roman"/>
                <w:color w:val="000000"/>
                <w:sz w:val="18"/>
                <w:szCs w:val="18"/>
              </w:rPr>
              <w:t>re is more acquisition/</w:t>
            </w:r>
            <w:r w:rsidR="00224DFC" w:rsidRPr="006136D1">
              <w:rPr>
                <w:rStyle w:val="apple-tab-span"/>
                <w:rFonts w:ascii="Times New Roman" w:hAnsi="Times New Roman" w:cs="Times New Roman"/>
                <w:color w:val="000000"/>
                <w:sz w:val="18"/>
                <w:szCs w:val="18"/>
              </w:rPr>
              <w:t>buying when it comes to servitization</w:t>
            </w:r>
            <w:r w:rsidR="00555090" w:rsidRPr="006136D1">
              <w:rPr>
                <w:rStyle w:val="apple-tab-span"/>
                <w:rFonts w:ascii="Times New Roman" w:hAnsi="Times New Roman" w:cs="Times New Roman"/>
                <w:color w:val="000000"/>
                <w:sz w:val="18"/>
                <w:szCs w:val="18"/>
              </w:rPr>
              <w:t>.</w:t>
            </w:r>
            <w:r w:rsidRPr="006136D1">
              <w:rPr>
                <w:rStyle w:val="apple-tab-span"/>
                <w:rFonts w:ascii="Times New Roman" w:hAnsi="Times New Roman" w:cs="Times New Roman"/>
                <w:color w:val="000000"/>
                <w:sz w:val="18"/>
                <w:szCs w:val="18"/>
              </w:rPr>
              <w:t>”</w:t>
            </w:r>
          </w:p>
        </w:tc>
      </w:tr>
      <w:tr w:rsidR="00CB3CF5" w:rsidRPr="006136D1" w14:paraId="7F4E5A1F" w14:textId="77777777" w:rsidTr="00E65353">
        <w:trPr>
          <w:trHeight w:val="824"/>
          <w:jc w:val="center"/>
        </w:trPr>
        <w:tc>
          <w:tcPr>
            <w:tcW w:w="1129" w:type="dxa"/>
            <w:vAlign w:val="center"/>
          </w:tcPr>
          <w:p w14:paraId="535FE8D1" w14:textId="1E203A2D" w:rsidR="00CB3CF5" w:rsidRPr="006136D1" w:rsidRDefault="009C31C2" w:rsidP="000F4F7B">
            <w:pPr>
              <w:suppressLineNumbers/>
              <w:spacing w:line="276" w:lineRule="auto"/>
              <w:rPr>
                <w:rStyle w:val="apple-tab-span"/>
                <w:rFonts w:ascii="Times New Roman" w:hAnsi="Times New Roman" w:cs="Times New Roman"/>
                <w:sz w:val="18"/>
                <w:szCs w:val="18"/>
              </w:rPr>
            </w:pPr>
            <w:r w:rsidRPr="006136D1">
              <w:rPr>
                <w:rFonts w:ascii="Times New Roman" w:hAnsi="Times New Roman" w:cs="Times New Roman"/>
                <w:sz w:val="18"/>
                <w:szCs w:val="18"/>
              </w:rPr>
              <w:lastRenderedPageBreak/>
              <w:t>Case G</w:t>
            </w:r>
          </w:p>
        </w:tc>
        <w:tc>
          <w:tcPr>
            <w:tcW w:w="2977" w:type="dxa"/>
            <w:vAlign w:val="center"/>
          </w:tcPr>
          <w:p w14:paraId="020730E6" w14:textId="478043C6" w:rsidR="00CB3CF5" w:rsidRPr="006136D1" w:rsidRDefault="00CB3CF5" w:rsidP="000F4F7B">
            <w:pPr>
              <w:pBdr>
                <w:top w:val="nil"/>
                <w:left w:val="nil"/>
                <w:bottom w:val="nil"/>
                <w:right w:val="nil"/>
                <w:between w:val="nil"/>
              </w:pBdr>
              <w:spacing w:line="276" w:lineRule="auto"/>
              <w:jc w:val="both"/>
              <w:rPr>
                <w:rFonts w:ascii="Times New Roman" w:hAnsi="Times New Roman" w:cs="Times New Roman"/>
                <w:sz w:val="18"/>
                <w:szCs w:val="18"/>
              </w:rPr>
            </w:pPr>
            <w:r w:rsidRPr="006136D1">
              <w:rPr>
                <w:rFonts w:ascii="Times New Roman" w:hAnsi="Times New Roman" w:cs="Times New Roman"/>
                <w:sz w:val="18"/>
                <w:szCs w:val="18"/>
              </w:rPr>
              <w:t xml:space="preserve">Participant-governed </w:t>
            </w:r>
            <w:r w:rsidR="00731830" w:rsidRPr="006136D1">
              <w:rPr>
                <w:rFonts w:ascii="Times New Roman" w:hAnsi="Times New Roman" w:cs="Times New Roman"/>
                <w:sz w:val="18"/>
                <w:szCs w:val="18"/>
              </w:rPr>
              <w:t>network</w:t>
            </w:r>
          </w:p>
        </w:tc>
        <w:tc>
          <w:tcPr>
            <w:tcW w:w="4910" w:type="dxa"/>
            <w:vAlign w:val="center"/>
          </w:tcPr>
          <w:p w14:paraId="217374E4" w14:textId="2767871B" w:rsidR="00CB3CF5" w:rsidRPr="006136D1" w:rsidRDefault="00CB3CF5" w:rsidP="00E65353">
            <w:pPr>
              <w:pBdr>
                <w:top w:val="nil"/>
                <w:left w:val="nil"/>
                <w:bottom w:val="nil"/>
                <w:right w:val="nil"/>
                <w:between w:val="nil"/>
              </w:pBdr>
              <w:spacing w:line="276" w:lineRule="auto"/>
              <w:jc w:val="both"/>
              <w:rPr>
                <w:rStyle w:val="apple-tab-span"/>
                <w:rFonts w:ascii="Times New Roman" w:hAnsi="Times New Roman" w:cs="Times New Roman"/>
                <w:sz w:val="18"/>
                <w:szCs w:val="18"/>
              </w:rPr>
            </w:pPr>
            <w:r w:rsidRPr="006136D1">
              <w:rPr>
                <w:rFonts w:ascii="Times New Roman" w:hAnsi="Times New Roman" w:cs="Times New Roman"/>
                <w:sz w:val="18"/>
                <w:szCs w:val="18"/>
              </w:rPr>
              <w:t>“</w:t>
            </w:r>
            <w:r w:rsidR="00E65353" w:rsidRPr="006136D1">
              <w:rPr>
                <w:rFonts w:ascii="Times New Roman" w:hAnsi="Times New Roman" w:cs="Times New Roman"/>
                <w:sz w:val="18"/>
                <w:szCs w:val="18"/>
              </w:rPr>
              <w:t>P</w:t>
            </w:r>
            <w:r w:rsidRPr="006136D1">
              <w:rPr>
                <w:rFonts w:ascii="Times New Roman" w:hAnsi="Times New Roman" w:cs="Times New Roman"/>
                <w:sz w:val="18"/>
                <w:szCs w:val="18"/>
              </w:rPr>
              <w:t xml:space="preserve">roject manager </w:t>
            </w:r>
            <w:r w:rsidR="00B45A1D" w:rsidRPr="006136D1">
              <w:rPr>
                <w:rFonts w:ascii="Times New Roman" w:hAnsi="Times New Roman" w:cs="Times New Roman"/>
                <w:sz w:val="18"/>
                <w:szCs w:val="18"/>
              </w:rPr>
              <w:t>en</w:t>
            </w:r>
            <w:r w:rsidRPr="006136D1">
              <w:rPr>
                <w:rFonts w:ascii="Times New Roman" w:hAnsi="Times New Roman" w:cs="Times New Roman"/>
                <w:sz w:val="18"/>
                <w:szCs w:val="18"/>
              </w:rPr>
              <w:t>sure</w:t>
            </w:r>
            <w:r w:rsidR="00B45A1D" w:rsidRPr="006136D1">
              <w:rPr>
                <w:rFonts w:ascii="Times New Roman" w:hAnsi="Times New Roman" w:cs="Times New Roman"/>
                <w:sz w:val="18"/>
                <w:szCs w:val="18"/>
              </w:rPr>
              <w:t>s</w:t>
            </w:r>
            <w:r w:rsidRPr="006136D1">
              <w:rPr>
                <w:rFonts w:ascii="Times New Roman" w:hAnsi="Times New Roman" w:cs="Times New Roman"/>
                <w:sz w:val="18"/>
                <w:szCs w:val="18"/>
              </w:rPr>
              <w:t xml:space="preserve"> service-related projects are identified, scope is defined, and progress </w:t>
            </w:r>
            <w:r w:rsidR="00E65353" w:rsidRPr="006136D1">
              <w:rPr>
                <w:rFonts w:ascii="Times New Roman" w:hAnsi="Times New Roman" w:cs="Times New Roman"/>
                <w:sz w:val="18"/>
                <w:szCs w:val="18"/>
              </w:rPr>
              <w:t>is</w:t>
            </w:r>
            <w:r w:rsidRPr="006136D1">
              <w:rPr>
                <w:rFonts w:ascii="Times New Roman" w:hAnsi="Times New Roman" w:cs="Times New Roman"/>
                <w:sz w:val="18"/>
                <w:szCs w:val="18"/>
              </w:rPr>
              <w:t xml:space="preserve"> fine. They meet month</w:t>
            </w:r>
            <w:r w:rsidR="00E65353" w:rsidRPr="006136D1">
              <w:rPr>
                <w:rFonts w:ascii="Times New Roman" w:hAnsi="Times New Roman" w:cs="Times New Roman"/>
                <w:sz w:val="18"/>
                <w:szCs w:val="18"/>
              </w:rPr>
              <w:t>ly</w:t>
            </w:r>
            <w:r w:rsidRPr="006136D1">
              <w:rPr>
                <w:rFonts w:ascii="Times New Roman" w:hAnsi="Times New Roman" w:cs="Times New Roman"/>
                <w:sz w:val="18"/>
                <w:szCs w:val="18"/>
              </w:rPr>
              <w:t>, set timelines</w:t>
            </w:r>
            <w:r w:rsidR="00E65353" w:rsidRPr="006136D1">
              <w:rPr>
                <w:rFonts w:ascii="Times New Roman" w:hAnsi="Times New Roman" w:cs="Times New Roman"/>
                <w:sz w:val="18"/>
                <w:szCs w:val="18"/>
              </w:rPr>
              <w:t>, and</w:t>
            </w:r>
            <w:r w:rsidR="00731830" w:rsidRPr="006136D1">
              <w:rPr>
                <w:rFonts w:ascii="Times New Roman" w:hAnsi="Times New Roman" w:cs="Times New Roman"/>
                <w:sz w:val="18"/>
                <w:szCs w:val="18"/>
              </w:rPr>
              <w:t xml:space="preserve"> project management </w:t>
            </w:r>
            <w:r w:rsidRPr="006136D1">
              <w:rPr>
                <w:rFonts w:ascii="Times New Roman" w:hAnsi="Times New Roman" w:cs="Times New Roman"/>
                <w:sz w:val="18"/>
                <w:szCs w:val="18"/>
              </w:rPr>
              <w:t>supervise</w:t>
            </w:r>
            <w:r w:rsidR="00E65353" w:rsidRPr="006136D1">
              <w:rPr>
                <w:rFonts w:ascii="Times New Roman" w:hAnsi="Times New Roman" w:cs="Times New Roman"/>
                <w:sz w:val="18"/>
                <w:szCs w:val="18"/>
              </w:rPr>
              <w:t>s</w:t>
            </w:r>
            <w:r w:rsidRPr="006136D1">
              <w:rPr>
                <w:rFonts w:ascii="Times New Roman" w:hAnsi="Times New Roman" w:cs="Times New Roman"/>
                <w:sz w:val="18"/>
                <w:szCs w:val="18"/>
              </w:rPr>
              <w:t xml:space="preserve"> the execution</w:t>
            </w:r>
            <w:r w:rsidR="00555090" w:rsidRPr="006136D1">
              <w:rPr>
                <w:rFonts w:ascii="Times New Roman" w:hAnsi="Times New Roman" w:cs="Times New Roman"/>
                <w:sz w:val="18"/>
                <w:szCs w:val="18"/>
              </w:rPr>
              <w:t>.</w:t>
            </w:r>
            <w:r w:rsidRPr="006136D1">
              <w:rPr>
                <w:rFonts w:ascii="Times New Roman" w:hAnsi="Times New Roman" w:cs="Times New Roman"/>
                <w:sz w:val="18"/>
                <w:szCs w:val="18"/>
              </w:rPr>
              <w:t xml:space="preserve">” </w:t>
            </w:r>
          </w:p>
        </w:tc>
      </w:tr>
    </w:tbl>
    <w:p w14:paraId="43BDA7A2" w14:textId="533A2CBF" w:rsidR="00AE109F" w:rsidRPr="006136D1" w:rsidRDefault="00AE109F" w:rsidP="00AE109F">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In </w:t>
      </w:r>
      <w:r w:rsidR="009A4FB0" w:rsidRPr="006136D1">
        <w:rPr>
          <w:rFonts w:ascii="Times New Roman" w:hAnsi="Times New Roman" w:cs="Times New Roman"/>
          <w:sz w:val="24"/>
          <w:szCs w:val="24"/>
        </w:rPr>
        <w:t>summary</w:t>
      </w:r>
      <w:r w:rsidRPr="006136D1">
        <w:rPr>
          <w:rFonts w:ascii="Times New Roman" w:hAnsi="Times New Roman" w:cs="Times New Roman"/>
          <w:sz w:val="24"/>
          <w:szCs w:val="24"/>
        </w:rPr>
        <w:t xml:space="preserve">, </w:t>
      </w:r>
      <w:r w:rsidRPr="006136D1">
        <w:rPr>
          <w:rFonts w:ascii="Times New Roman" w:hAnsi="Times New Roman" w:cs="Times New Roman"/>
          <w:color w:val="333333"/>
          <w:sz w:val="24"/>
          <w:szCs w:val="24"/>
          <w:shd w:val="clear" w:color="auto" w:fill="FFFFFF"/>
        </w:rPr>
        <w:t xml:space="preserve">network orchestration becomes extremely challenging with servitization, as manufacturers’ operations can become distributed, particularly in cases where processes are outsourced, or where certain partners choose to operate autonomously. </w:t>
      </w:r>
      <w:r w:rsidRPr="006136D1">
        <w:rPr>
          <w:rFonts w:ascii="Times New Roman" w:hAnsi="Times New Roman" w:cs="Times New Roman"/>
          <w:sz w:val="24"/>
          <w:szCs w:val="24"/>
        </w:rPr>
        <w:t xml:space="preserve">In lead organisation-governed networks, network governance </w:t>
      </w:r>
      <w:r w:rsidR="002B7FA5" w:rsidRPr="006136D1">
        <w:rPr>
          <w:rFonts w:ascii="Times New Roman" w:hAnsi="Times New Roman" w:cs="Times New Roman"/>
          <w:sz w:val="24"/>
          <w:szCs w:val="24"/>
        </w:rPr>
        <w:t>reflects</w:t>
      </w:r>
      <w:r w:rsidRPr="006136D1">
        <w:rPr>
          <w:rFonts w:ascii="Times New Roman" w:hAnsi="Times New Roman" w:cs="Times New Roman"/>
          <w:sz w:val="24"/>
          <w:szCs w:val="24"/>
        </w:rPr>
        <w:t xml:space="preserve"> asymmetrical power, and </w:t>
      </w:r>
      <w:r w:rsidR="002B7FA5" w:rsidRPr="006136D1">
        <w:rPr>
          <w:rFonts w:ascii="Times New Roman" w:hAnsi="Times New Roman" w:cs="Times New Roman"/>
          <w:sz w:val="24"/>
          <w:szCs w:val="24"/>
        </w:rPr>
        <w:t xml:space="preserve">in </w:t>
      </w:r>
      <w:r w:rsidRPr="006136D1">
        <w:rPr>
          <w:rFonts w:ascii="Times New Roman" w:hAnsi="Times New Roman" w:cs="Times New Roman"/>
          <w:sz w:val="24"/>
          <w:szCs w:val="24"/>
        </w:rPr>
        <w:t>participant-governed networks</w:t>
      </w:r>
      <w:r w:rsidR="002B7FA5" w:rsidRPr="006136D1">
        <w:rPr>
          <w:rFonts w:ascii="Times New Roman" w:hAnsi="Times New Roman" w:cs="Times New Roman"/>
          <w:sz w:val="24"/>
          <w:szCs w:val="24"/>
        </w:rPr>
        <w:t>,</w:t>
      </w:r>
      <w:r w:rsidRPr="006136D1">
        <w:rPr>
          <w:rFonts w:ascii="Times New Roman" w:hAnsi="Times New Roman" w:cs="Times New Roman"/>
          <w:sz w:val="24"/>
          <w:szCs w:val="24"/>
        </w:rPr>
        <w:t xml:space="preserve"> </w:t>
      </w:r>
      <w:r w:rsidR="002B7FA5" w:rsidRPr="006136D1">
        <w:rPr>
          <w:rFonts w:ascii="Times New Roman" w:hAnsi="Times New Roman" w:cs="Times New Roman"/>
          <w:sz w:val="24"/>
          <w:szCs w:val="24"/>
        </w:rPr>
        <w:t>there is increased actor interaction</w:t>
      </w:r>
      <w:r w:rsidRPr="006136D1">
        <w:rPr>
          <w:rFonts w:ascii="Times New Roman" w:hAnsi="Times New Roman" w:cs="Times New Roman"/>
          <w:sz w:val="24"/>
          <w:szCs w:val="24"/>
        </w:rPr>
        <w:t xml:space="preserve"> </w:t>
      </w:r>
      <w:r w:rsidR="002B7FA5" w:rsidRPr="006136D1">
        <w:rPr>
          <w:rFonts w:ascii="Times New Roman" w:hAnsi="Times New Roman" w:cs="Times New Roman"/>
          <w:sz w:val="24"/>
          <w:szCs w:val="24"/>
        </w:rPr>
        <w:t>and shared decision making</w:t>
      </w:r>
      <w:r w:rsidRPr="006136D1">
        <w:rPr>
          <w:rFonts w:ascii="Times New Roman" w:hAnsi="Times New Roman" w:cs="Times New Roman"/>
          <w:sz w:val="24"/>
          <w:szCs w:val="24"/>
        </w:rPr>
        <w:t>.</w:t>
      </w:r>
    </w:p>
    <w:p w14:paraId="2F9C190F" w14:textId="104BB724" w:rsidR="00AC13CF" w:rsidRPr="006136D1" w:rsidRDefault="00AC13CF" w:rsidP="002244F6">
      <w:pPr>
        <w:pStyle w:val="Heading2"/>
        <w:spacing w:before="240"/>
      </w:pPr>
      <w:r w:rsidRPr="006136D1">
        <w:t>E</w:t>
      </w:r>
      <w:r w:rsidR="00E160A8" w:rsidRPr="006136D1">
        <w:t>mergent themes: e</w:t>
      </w:r>
      <w:r w:rsidRPr="006136D1">
        <w:t>ngagement, product-biased behaviour and service strategy</w:t>
      </w:r>
    </w:p>
    <w:p w14:paraId="39A9FDFF" w14:textId="2CD5D2A7" w:rsidR="009C731A" w:rsidRPr="006136D1" w:rsidRDefault="00AC13CF" w:rsidP="000F4F7B">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In undertaking</w:t>
      </w:r>
      <w:r w:rsidR="00555090"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cross-case analysis, </w:t>
      </w:r>
      <w:r w:rsidR="00813A0D" w:rsidRPr="006136D1">
        <w:rPr>
          <w:rFonts w:ascii="Times New Roman" w:hAnsi="Times New Roman" w:cs="Times New Roman"/>
          <w:sz w:val="24"/>
          <w:szCs w:val="24"/>
        </w:rPr>
        <w:t>we</w:t>
      </w:r>
      <w:r w:rsidR="00CF0BB1" w:rsidRPr="006136D1">
        <w:rPr>
          <w:rFonts w:ascii="Times New Roman" w:hAnsi="Times New Roman" w:cs="Times New Roman"/>
          <w:sz w:val="24"/>
          <w:szCs w:val="24"/>
        </w:rPr>
        <w:t xml:space="preserve"> were able to</w:t>
      </w:r>
      <w:r w:rsidR="00813A0D" w:rsidRPr="006136D1">
        <w:rPr>
          <w:rFonts w:ascii="Times New Roman" w:hAnsi="Times New Roman" w:cs="Times New Roman"/>
          <w:sz w:val="24"/>
          <w:szCs w:val="24"/>
        </w:rPr>
        <w:t xml:space="preserve"> derive </w:t>
      </w:r>
      <w:r w:rsidR="00CF0BB1" w:rsidRPr="006136D1">
        <w:rPr>
          <w:rFonts w:ascii="Times New Roman" w:hAnsi="Times New Roman" w:cs="Times New Roman"/>
          <w:sz w:val="24"/>
          <w:szCs w:val="24"/>
        </w:rPr>
        <w:t xml:space="preserve">some </w:t>
      </w:r>
      <w:r w:rsidR="00813A0D" w:rsidRPr="006136D1">
        <w:rPr>
          <w:rFonts w:ascii="Times New Roman" w:hAnsi="Times New Roman" w:cs="Times New Roman"/>
          <w:sz w:val="24"/>
          <w:szCs w:val="24"/>
        </w:rPr>
        <w:t>data-driven codes</w:t>
      </w:r>
      <w:r w:rsidR="001D2A7C" w:rsidRPr="006136D1">
        <w:rPr>
          <w:rFonts w:ascii="Times New Roman" w:hAnsi="Times New Roman" w:cs="Times New Roman"/>
          <w:sz w:val="24"/>
          <w:szCs w:val="24"/>
        </w:rPr>
        <w:t xml:space="preserve">, </w:t>
      </w:r>
      <w:r w:rsidR="00813A0D" w:rsidRPr="006136D1">
        <w:rPr>
          <w:rFonts w:ascii="Times New Roman" w:hAnsi="Times New Roman" w:cs="Times New Roman"/>
          <w:sz w:val="24"/>
          <w:szCs w:val="24"/>
        </w:rPr>
        <w:t>reveal</w:t>
      </w:r>
      <w:r w:rsidR="001D2A7C" w:rsidRPr="006136D1">
        <w:rPr>
          <w:rFonts w:ascii="Times New Roman" w:hAnsi="Times New Roman" w:cs="Times New Roman"/>
          <w:sz w:val="24"/>
          <w:szCs w:val="24"/>
        </w:rPr>
        <w:t>ing</w:t>
      </w:r>
      <w:r w:rsidR="00C41E62" w:rsidRPr="006136D1">
        <w:rPr>
          <w:rFonts w:ascii="Times New Roman" w:hAnsi="Times New Roman" w:cs="Times New Roman"/>
          <w:sz w:val="24"/>
          <w:szCs w:val="24"/>
        </w:rPr>
        <w:t xml:space="preserve"> three</w:t>
      </w:r>
      <w:r w:rsidRPr="006136D1">
        <w:rPr>
          <w:rFonts w:ascii="Times New Roman" w:hAnsi="Times New Roman" w:cs="Times New Roman"/>
          <w:sz w:val="24"/>
          <w:szCs w:val="24"/>
        </w:rPr>
        <w:t xml:space="preserve"> </w:t>
      </w:r>
      <w:r w:rsidR="00C41E62" w:rsidRPr="006136D1">
        <w:rPr>
          <w:rFonts w:ascii="Times New Roman" w:hAnsi="Times New Roman" w:cs="Times New Roman"/>
          <w:sz w:val="24"/>
          <w:szCs w:val="24"/>
        </w:rPr>
        <w:t>emerging</w:t>
      </w:r>
      <w:r w:rsidRPr="006136D1">
        <w:rPr>
          <w:rFonts w:ascii="Times New Roman" w:hAnsi="Times New Roman" w:cs="Times New Roman"/>
          <w:sz w:val="24"/>
          <w:szCs w:val="24"/>
        </w:rPr>
        <w:t xml:space="preserve"> themes</w:t>
      </w:r>
      <w:r w:rsidR="001D2A7C"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 </w:t>
      </w:r>
      <w:r w:rsidRPr="006136D1">
        <w:rPr>
          <w:rFonts w:ascii="Times New Roman" w:hAnsi="Times New Roman" w:cs="Times New Roman"/>
          <w:i/>
          <w:iCs/>
          <w:sz w:val="24"/>
          <w:szCs w:val="24"/>
        </w:rPr>
        <w:t>engagement</w:t>
      </w:r>
      <w:r w:rsidRPr="006136D1">
        <w:rPr>
          <w:rFonts w:ascii="Times New Roman" w:hAnsi="Times New Roman" w:cs="Times New Roman"/>
          <w:sz w:val="24"/>
          <w:szCs w:val="24"/>
        </w:rPr>
        <w:t xml:space="preserve">, </w:t>
      </w:r>
      <w:r w:rsidRPr="006136D1">
        <w:rPr>
          <w:rFonts w:ascii="Times New Roman" w:hAnsi="Times New Roman" w:cs="Times New Roman"/>
          <w:i/>
          <w:iCs/>
          <w:sz w:val="24"/>
          <w:szCs w:val="24"/>
        </w:rPr>
        <w:t>product-biased behaviour</w:t>
      </w:r>
      <w:r w:rsidRPr="006136D1">
        <w:rPr>
          <w:rFonts w:ascii="Times New Roman" w:hAnsi="Times New Roman" w:cs="Times New Roman"/>
          <w:sz w:val="24"/>
          <w:szCs w:val="24"/>
        </w:rPr>
        <w:t xml:space="preserve"> and </w:t>
      </w:r>
      <w:r w:rsidRPr="006136D1">
        <w:rPr>
          <w:rFonts w:ascii="Times New Roman" w:hAnsi="Times New Roman" w:cs="Times New Roman"/>
          <w:i/>
          <w:iCs/>
          <w:sz w:val="24"/>
          <w:szCs w:val="24"/>
        </w:rPr>
        <w:t>service strategy</w:t>
      </w:r>
      <w:r w:rsidRPr="006136D1">
        <w:rPr>
          <w:rFonts w:ascii="Times New Roman" w:hAnsi="Times New Roman" w:cs="Times New Roman"/>
          <w:sz w:val="24"/>
          <w:szCs w:val="24"/>
        </w:rPr>
        <w:t xml:space="preserve"> </w:t>
      </w:r>
      <w:r w:rsidR="00C41E62" w:rsidRPr="006136D1">
        <w:rPr>
          <w:rFonts w:ascii="Times New Roman" w:hAnsi="Times New Roman" w:cs="Times New Roman"/>
          <w:sz w:val="24"/>
          <w:szCs w:val="24"/>
        </w:rPr>
        <w:t>(Table 9</w:t>
      </w:r>
      <w:r w:rsidRPr="006136D1">
        <w:rPr>
          <w:rFonts w:ascii="Times New Roman" w:hAnsi="Times New Roman" w:cs="Times New Roman"/>
          <w:sz w:val="24"/>
          <w:szCs w:val="24"/>
        </w:rPr>
        <w:t xml:space="preserve">). </w:t>
      </w:r>
    </w:p>
    <w:p w14:paraId="6C63E8DE" w14:textId="5A1655A3" w:rsidR="00744132" w:rsidRPr="006136D1" w:rsidRDefault="008E6CEC" w:rsidP="00A55995">
      <w:pPr>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Firstly, we recognise that </w:t>
      </w:r>
      <w:r w:rsidR="002228BE" w:rsidRPr="006136D1">
        <w:rPr>
          <w:rFonts w:ascii="Times New Roman" w:hAnsi="Times New Roman" w:cs="Times New Roman"/>
          <w:sz w:val="24"/>
          <w:szCs w:val="24"/>
        </w:rPr>
        <w:t>transformation</w:t>
      </w:r>
      <w:r w:rsidR="007A6499" w:rsidRPr="006136D1">
        <w:rPr>
          <w:rFonts w:ascii="Times New Roman" w:hAnsi="Times New Roman" w:cs="Times New Roman"/>
          <w:sz w:val="24"/>
          <w:szCs w:val="24"/>
        </w:rPr>
        <w:t xml:space="preserve"> to</w:t>
      </w:r>
      <w:r w:rsidR="009F2B2A" w:rsidRPr="006136D1">
        <w:rPr>
          <w:rFonts w:ascii="Times New Roman" w:hAnsi="Times New Roman" w:cs="Times New Roman"/>
          <w:sz w:val="24"/>
          <w:szCs w:val="24"/>
        </w:rPr>
        <w:t>wards</w:t>
      </w:r>
      <w:r w:rsidRPr="006136D1">
        <w:rPr>
          <w:rFonts w:ascii="Times New Roman" w:hAnsi="Times New Roman" w:cs="Times New Roman"/>
          <w:sz w:val="24"/>
          <w:szCs w:val="24"/>
        </w:rPr>
        <w:t xml:space="preserve"> services</w:t>
      </w:r>
      <w:r w:rsidR="00047DE6" w:rsidRPr="006136D1">
        <w:rPr>
          <w:rFonts w:ascii="Times New Roman" w:hAnsi="Times New Roman" w:cs="Times New Roman"/>
          <w:sz w:val="24"/>
          <w:szCs w:val="24"/>
        </w:rPr>
        <w:t xml:space="preserve"> </w:t>
      </w:r>
      <w:r w:rsidR="002228BE" w:rsidRPr="006136D1">
        <w:rPr>
          <w:rFonts w:ascii="Times New Roman" w:hAnsi="Times New Roman" w:cs="Times New Roman"/>
          <w:sz w:val="24"/>
          <w:szCs w:val="24"/>
        </w:rPr>
        <w:t xml:space="preserve">is a slow and diplomatic process that </w:t>
      </w:r>
      <w:r w:rsidRPr="006136D1">
        <w:rPr>
          <w:rFonts w:ascii="Times New Roman" w:hAnsi="Times New Roman" w:cs="Times New Roman"/>
          <w:sz w:val="24"/>
          <w:szCs w:val="24"/>
        </w:rPr>
        <w:t>compels</w:t>
      </w:r>
      <w:r w:rsidR="007A6499" w:rsidRPr="006136D1">
        <w:rPr>
          <w:rFonts w:ascii="Times New Roman" w:hAnsi="Times New Roman" w:cs="Times New Roman"/>
          <w:i/>
          <w:sz w:val="24"/>
          <w:szCs w:val="24"/>
        </w:rPr>
        <w:t xml:space="preserve"> </w:t>
      </w:r>
      <w:r w:rsidR="002228BE" w:rsidRPr="006136D1">
        <w:rPr>
          <w:rFonts w:ascii="Times New Roman" w:hAnsi="Times New Roman" w:cs="Times New Roman"/>
          <w:sz w:val="24"/>
          <w:szCs w:val="24"/>
        </w:rPr>
        <w:t>our</w:t>
      </w:r>
      <w:r w:rsidR="007A6499" w:rsidRPr="006136D1">
        <w:rPr>
          <w:rFonts w:ascii="Times New Roman" w:hAnsi="Times New Roman" w:cs="Times New Roman"/>
          <w:sz w:val="24"/>
          <w:szCs w:val="24"/>
        </w:rPr>
        <w:t xml:space="preserve"> </w:t>
      </w:r>
      <w:r w:rsidR="00E65353" w:rsidRPr="006136D1">
        <w:rPr>
          <w:rFonts w:ascii="Times New Roman" w:hAnsi="Times New Roman" w:cs="Times New Roman"/>
          <w:sz w:val="24"/>
          <w:szCs w:val="24"/>
        </w:rPr>
        <w:t>case firms</w:t>
      </w:r>
      <w:r w:rsidR="007A6499"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to tackle </w:t>
      </w:r>
      <w:r w:rsidR="007A6499" w:rsidRPr="006136D1">
        <w:rPr>
          <w:rFonts w:ascii="Times New Roman" w:hAnsi="Times New Roman" w:cs="Times New Roman"/>
          <w:sz w:val="24"/>
          <w:szCs w:val="24"/>
        </w:rPr>
        <w:t>issues of</w:t>
      </w:r>
      <w:r w:rsidR="007A6499" w:rsidRPr="006136D1">
        <w:rPr>
          <w:rFonts w:ascii="Times New Roman" w:hAnsi="Times New Roman" w:cs="Times New Roman"/>
          <w:i/>
          <w:sz w:val="24"/>
          <w:szCs w:val="24"/>
        </w:rPr>
        <w:t xml:space="preserve"> engagement</w:t>
      </w:r>
      <w:r w:rsidRPr="006136D1">
        <w:rPr>
          <w:rFonts w:ascii="Times New Roman" w:hAnsi="Times New Roman" w:cs="Times New Roman"/>
          <w:i/>
          <w:sz w:val="24"/>
          <w:szCs w:val="24"/>
        </w:rPr>
        <w:t>.</w:t>
      </w:r>
      <w:r w:rsidR="009F2B2A" w:rsidRPr="006136D1">
        <w:rPr>
          <w:rFonts w:ascii="Times New Roman" w:hAnsi="Times New Roman" w:cs="Times New Roman"/>
          <w:i/>
          <w:sz w:val="24"/>
          <w:szCs w:val="24"/>
        </w:rPr>
        <w:t xml:space="preserve"> </w:t>
      </w:r>
      <w:r w:rsidR="002228BE" w:rsidRPr="006136D1">
        <w:rPr>
          <w:rFonts w:ascii="Times New Roman" w:hAnsi="Times New Roman" w:cs="Times New Roman"/>
          <w:sz w:val="24"/>
          <w:szCs w:val="24"/>
        </w:rPr>
        <w:t>Most firms</w:t>
      </w:r>
      <w:r w:rsidR="00AC13CF" w:rsidRPr="006136D1">
        <w:rPr>
          <w:rFonts w:ascii="Times New Roman" w:hAnsi="Times New Roman" w:cs="Times New Roman"/>
          <w:sz w:val="24"/>
          <w:szCs w:val="24"/>
        </w:rPr>
        <w:t xml:space="preserve"> </w:t>
      </w:r>
      <w:r w:rsidR="002228BE" w:rsidRPr="006136D1">
        <w:rPr>
          <w:rFonts w:ascii="Times New Roman" w:hAnsi="Times New Roman" w:cs="Times New Roman"/>
          <w:sz w:val="24"/>
          <w:szCs w:val="24"/>
        </w:rPr>
        <w:t>perceive it to be</w:t>
      </w:r>
      <w:r w:rsidR="00AC13CF" w:rsidRPr="006136D1">
        <w:rPr>
          <w:rFonts w:ascii="Times New Roman" w:hAnsi="Times New Roman" w:cs="Times New Roman"/>
          <w:sz w:val="24"/>
          <w:szCs w:val="24"/>
        </w:rPr>
        <w:t xml:space="preserve"> </w:t>
      </w:r>
      <w:r w:rsidR="00AC13CF" w:rsidRPr="006136D1">
        <w:rPr>
          <w:rFonts w:ascii="Times New Roman" w:hAnsi="Times New Roman" w:cs="Times New Roman"/>
          <w:i/>
          <w:sz w:val="24"/>
          <w:szCs w:val="24"/>
        </w:rPr>
        <w:t>change management</w:t>
      </w:r>
      <w:r w:rsidR="00AC13CF" w:rsidRPr="006136D1">
        <w:rPr>
          <w:rFonts w:ascii="Times New Roman" w:hAnsi="Times New Roman" w:cs="Times New Roman"/>
          <w:sz w:val="24"/>
          <w:szCs w:val="24"/>
        </w:rPr>
        <w:t>,</w:t>
      </w:r>
      <w:r w:rsidR="00EE3F1A" w:rsidRPr="006136D1">
        <w:rPr>
          <w:rFonts w:ascii="Times New Roman" w:hAnsi="Times New Roman" w:cs="Times New Roman"/>
          <w:sz w:val="24"/>
          <w:szCs w:val="24"/>
        </w:rPr>
        <w:t xml:space="preserve"> involving creation of</w:t>
      </w:r>
      <w:r w:rsidR="00AC13CF" w:rsidRPr="006136D1">
        <w:rPr>
          <w:rFonts w:ascii="Times New Roman" w:hAnsi="Times New Roman" w:cs="Times New Roman"/>
          <w:sz w:val="24"/>
          <w:szCs w:val="24"/>
        </w:rPr>
        <w:t xml:space="preserve"> n</w:t>
      </w:r>
      <w:r w:rsidRPr="006136D1">
        <w:rPr>
          <w:rFonts w:ascii="Times New Roman" w:hAnsi="Times New Roman" w:cs="Times New Roman"/>
          <w:sz w:val="24"/>
          <w:szCs w:val="24"/>
        </w:rPr>
        <w:t>ew roles and opportunities, and</w:t>
      </w:r>
      <w:r w:rsidR="00C033F9"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a </w:t>
      </w:r>
      <w:r w:rsidR="00AC13CF" w:rsidRPr="006136D1">
        <w:rPr>
          <w:rFonts w:ascii="Times New Roman" w:hAnsi="Times New Roman" w:cs="Times New Roman"/>
          <w:sz w:val="24"/>
          <w:szCs w:val="24"/>
        </w:rPr>
        <w:t xml:space="preserve">redevelopment to </w:t>
      </w:r>
      <w:r w:rsidR="00701038" w:rsidRPr="006136D1">
        <w:rPr>
          <w:rFonts w:ascii="Times New Roman" w:hAnsi="Times New Roman" w:cs="Times New Roman"/>
          <w:sz w:val="24"/>
          <w:szCs w:val="24"/>
        </w:rPr>
        <w:t xml:space="preserve">pull </w:t>
      </w:r>
      <w:r w:rsidR="00AC13CF" w:rsidRPr="006136D1">
        <w:rPr>
          <w:rFonts w:ascii="Times New Roman" w:hAnsi="Times New Roman" w:cs="Times New Roman"/>
          <w:sz w:val="24"/>
          <w:szCs w:val="24"/>
        </w:rPr>
        <w:t xml:space="preserve">away from traditional methods. </w:t>
      </w:r>
      <w:r w:rsidRPr="006136D1">
        <w:rPr>
          <w:rFonts w:ascii="Times New Roman" w:hAnsi="Times New Roman" w:cs="Times New Roman"/>
          <w:sz w:val="24"/>
          <w:szCs w:val="24"/>
        </w:rPr>
        <w:t>They</w:t>
      </w:r>
      <w:r w:rsidR="00AC13CF" w:rsidRPr="006136D1">
        <w:rPr>
          <w:rFonts w:ascii="Times New Roman" w:hAnsi="Times New Roman" w:cs="Times New Roman"/>
          <w:sz w:val="24"/>
          <w:szCs w:val="24"/>
        </w:rPr>
        <w:t xml:space="preserve"> </w:t>
      </w:r>
      <w:r w:rsidR="001D2A7C" w:rsidRPr="006136D1">
        <w:rPr>
          <w:rFonts w:ascii="Times New Roman" w:hAnsi="Times New Roman" w:cs="Times New Roman"/>
          <w:sz w:val="24"/>
          <w:szCs w:val="24"/>
        </w:rPr>
        <w:t>introduce</w:t>
      </w:r>
      <w:r w:rsidR="00AC13CF" w:rsidRPr="006136D1">
        <w:rPr>
          <w:rFonts w:ascii="Times New Roman" w:hAnsi="Times New Roman" w:cs="Times New Roman"/>
          <w:sz w:val="24"/>
          <w:szCs w:val="24"/>
        </w:rPr>
        <w:t xml:space="preserve"> changes in the</w:t>
      </w:r>
      <w:r w:rsidR="00701038" w:rsidRPr="006136D1">
        <w:rPr>
          <w:rFonts w:ascii="Times New Roman" w:hAnsi="Times New Roman" w:cs="Times New Roman"/>
          <w:sz w:val="24"/>
          <w:szCs w:val="24"/>
        </w:rPr>
        <w:t>ir</w:t>
      </w:r>
      <w:r w:rsidR="00AC13CF" w:rsidRPr="006136D1">
        <w:rPr>
          <w:rFonts w:ascii="Times New Roman" w:hAnsi="Times New Roman" w:cs="Times New Roman"/>
          <w:sz w:val="24"/>
          <w:szCs w:val="24"/>
        </w:rPr>
        <w:t xml:space="preserve"> business infrastructure by upgrading old designs or expanding existing functions </w:t>
      </w:r>
      <w:r w:rsidR="00974D91" w:rsidRPr="006136D1">
        <w:rPr>
          <w:rFonts w:ascii="Times New Roman" w:hAnsi="Times New Roman" w:cs="Times New Roman"/>
          <w:sz w:val="24"/>
          <w:szCs w:val="24"/>
        </w:rPr>
        <w:t>to aid</w:t>
      </w:r>
      <w:r w:rsidR="00A55995" w:rsidRPr="006136D1">
        <w:rPr>
          <w:rFonts w:ascii="Times New Roman" w:hAnsi="Times New Roman" w:cs="Times New Roman"/>
          <w:sz w:val="24"/>
          <w:szCs w:val="24"/>
        </w:rPr>
        <w:t xml:space="preserve"> service provision. </w:t>
      </w:r>
      <w:r w:rsidR="00AC13CF" w:rsidRPr="006136D1">
        <w:rPr>
          <w:rFonts w:ascii="Times New Roman" w:hAnsi="Times New Roman" w:cs="Times New Roman"/>
          <w:sz w:val="24"/>
          <w:szCs w:val="24"/>
        </w:rPr>
        <w:t xml:space="preserve">While most cases vouch for </w:t>
      </w:r>
      <w:r w:rsidR="00701038" w:rsidRPr="006136D1">
        <w:rPr>
          <w:rFonts w:ascii="Times New Roman" w:hAnsi="Times New Roman" w:cs="Times New Roman"/>
          <w:sz w:val="24"/>
          <w:szCs w:val="24"/>
        </w:rPr>
        <w:t>such</w:t>
      </w:r>
      <w:r w:rsidR="00AC13CF" w:rsidRPr="006136D1">
        <w:rPr>
          <w:rFonts w:ascii="Times New Roman" w:hAnsi="Times New Roman" w:cs="Times New Roman"/>
          <w:sz w:val="24"/>
          <w:szCs w:val="24"/>
        </w:rPr>
        <w:t xml:space="preserve"> </w:t>
      </w:r>
      <w:r w:rsidR="00DF2D35" w:rsidRPr="006136D1">
        <w:rPr>
          <w:rFonts w:ascii="Times New Roman" w:hAnsi="Times New Roman" w:cs="Times New Roman"/>
          <w:sz w:val="24"/>
          <w:szCs w:val="24"/>
        </w:rPr>
        <w:t xml:space="preserve">transformation </w:t>
      </w:r>
      <w:r w:rsidR="00AC13CF" w:rsidRPr="006136D1">
        <w:rPr>
          <w:rFonts w:ascii="Times New Roman" w:hAnsi="Times New Roman" w:cs="Times New Roman"/>
          <w:sz w:val="24"/>
          <w:szCs w:val="24"/>
        </w:rPr>
        <w:t xml:space="preserve">to be a positive </w:t>
      </w:r>
      <w:r w:rsidR="001D2A7C" w:rsidRPr="006136D1">
        <w:rPr>
          <w:rFonts w:ascii="Times New Roman" w:hAnsi="Times New Roman" w:cs="Times New Roman"/>
          <w:sz w:val="24"/>
          <w:szCs w:val="24"/>
        </w:rPr>
        <w:t>learning experience, they also confirm</w:t>
      </w:r>
      <w:r w:rsidR="00AC13CF" w:rsidRPr="006136D1">
        <w:rPr>
          <w:rFonts w:ascii="Times New Roman" w:hAnsi="Times New Roman" w:cs="Times New Roman"/>
          <w:sz w:val="24"/>
          <w:szCs w:val="24"/>
        </w:rPr>
        <w:t xml:space="preserve"> that it </w:t>
      </w:r>
      <w:r w:rsidR="001D2A7C" w:rsidRPr="006136D1">
        <w:rPr>
          <w:rFonts w:ascii="Times New Roman" w:hAnsi="Times New Roman" w:cs="Times New Roman"/>
          <w:sz w:val="24"/>
          <w:szCs w:val="24"/>
        </w:rPr>
        <w:t>is</w:t>
      </w:r>
      <w:r w:rsidR="00AC13CF" w:rsidRPr="006136D1">
        <w:rPr>
          <w:rFonts w:ascii="Times New Roman" w:hAnsi="Times New Roman" w:cs="Times New Roman"/>
          <w:sz w:val="24"/>
          <w:szCs w:val="24"/>
        </w:rPr>
        <w:t xml:space="preserve"> an extremely turb</w:t>
      </w:r>
      <w:r w:rsidR="00744132" w:rsidRPr="006136D1">
        <w:rPr>
          <w:rFonts w:ascii="Times New Roman" w:hAnsi="Times New Roman" w:cs="Times New Roman"/>
          <w:sz w:val="24"/>
          <w:szCs w:val="24"/>
        </w:rPr>
        <w:t>ulent phase.</w:t>
      </w:r>
      <w:r w:rsidR="00AC13CF" w:rsidRPr="006136D1">
        <w:rPr>
          <w:rFonts w:ascii="Times New Roman" w:hAnsi="Times New Roman" w:cs="Times New Roman"/>
          <w:sz w:val="24"/>
          <w:szCs w:val="24"/>
        </w:rPr>
        <w:t xml:space="preserve"> </w:t>
      </w:r>
      <w:r w:rsidR="00744132" w:rsidRPr="006136D1">
        <w:rPr>
          <w:rFonts w:ascii="Times New Roman" w:hAnsi="Times New Roman" w:cs="Times New Roman"/>
          <w:sz w:val="24"/>
          <w:szCs w:val="24"/>
        </w:rPr>
        <w:t>For instance,</w:t>
      </w:r>
      <w:r w:rsidR="00AC13CF" w:rsidRPr="006136D1">
        <w:rPr>
          <w:rFonts w:ascii="Times New Roman" w:hAnsi="Times New Roman" w:cs="Times New Roman"/>
          <w:sz w:val="24"/>
          <w:szCs w:val="24"/>
        </w:rPr>
        <w:t xml:space="preserve"> significant changes occurred at the managerial level</w:t>
      </w:r>
      <w:r w:rsidR="001D2A7C" w:rsidRPr="006136D1">
        <w:rPr>
          <w:rFonts w:ascii="Times New Roman" w:hAnsi="Times New Roman" w:cs="Times New Roman"/>
          <w:sz w:val="24"/>
          <w:szCs w:val="24"/>
        </w:rPr>
        <w:t>s</w:t>
      </w:r>
      <w:r w:rsidR="00AC13CF" w:rsidRPr="006136D1">
        <w:rPr>
          <w:rFonts w:ascii="Times New Roman" w:hAnsi="Times New Roman" w:cs="Times New Roman"/>
          <w:sz w:val="24"/>
          <w:szCs w:val="24"/>
        </w:rPr>
        <w:t xml:space="preserve"> </w:t>
      </w:r>
      <w:r w:rsidR="002228BE" w:rsidRPr="006136D1">
        <w:rPr>
          <w:rFonts w:ascii="Times New Roman" w:hAnsi="Times New Roman" w:cs="Times New Roman"/>
          <w:sz w:val="24"/>
          <w:szCs w:val="24"/>
        </w:rPr>
        <w:t xml:space="preserve">for Cases G and F </w:t>
      </w:r>
      <w:r w:rsidR="00AC13CF" w:rsidRPr="006136D1">
        <w:rPr>
          <w:rFonts w:ascii="Times New Roman" w:hAnsi="Times New Roman" w:cs="Times New Roman"/>
          <w:sz w:val="24"/>
          <w:szCs w:val="24"/>
        </w:rPr>
        <w:t xml:space="preserve">at the expense of some key personnel losing their jobs. </w:t>
      </w:r>
      <w:r w:rsidR="00893396" w:rsidRPr="006136D1">
        <w:rPr>
          <w:rFonts w:ascii="Times New Roman" w:hAnsi="Times New Roman" w:cs="Times New Roman"/>
          <w:sz w:val="24"/>
          <w:szCs w:val="24"/>
        </w:rPr>
        <w:t>F</w:t>
      </w:r>
      <w:r w:rsidR="00AC13CF" w:rsidRPr="006136D1">
        <w:rPr>
          <w:rFonts w:ascii="Times New Roman" w:hAnsi="Times New Roman" w:cs="Times New Roman"/>
          <w:sz w:val="24"/>
          <w:szCs w:val="24"/>
        </w:rPr>
        <w:t>ailure on the part of management to support such transitions</w:t>
      </w:r>
      <w:r w:rsidR="00893396" w:rsidRPr="006136D1">
        <w:rPr>
          <w:rFonts w:ascii="Times New Roman" w:hAnsi="Times New Roman" w:cs="Times New Roman"/>
          <w:sz w:val="24"/>
          <w:szCs w:val="24"/>
        </w:rPr>
        <w:t xml:space="preserve"> </w:t>
      </w:r>
      <w:r w:rsidR="00AC13CF" w:rsidRPr="006136D1">
        <w:rPr>
          <w:rFonts w:ascii="Times New Roman" w:hAnsi="Times New Roman" w:cs="Times New Roman"/>
          <w:sz w:val="24"/>
          <w:szCs w:val="24"/>
        </w:rPr>
        <w:t xml:space="preserve">prevents personnel from </w:t>
      </w:r>
      <w:r w:rsidR="002228BE" w:rsidRPr="006136D1">
        <w:rPr>
          <w:rFonts w:ascii="Times New Roman" w:hAnsi="Times New Roman" w:cs="Times New Roman"/>
          <w:sz w:val="24"/>
          <w:szCs w:val="24"/>
        </w:rPr>
        <w:t>gauging</w:t>
      </w:r>
      <w:r w:rsidR="00AC13CF" w:rsidRPr="006136D1">
        <w:rPr>
          <w:rFonts w:ascii="Times New Roman" w:hAnsi="Times New Roman" w:cs="Times New Roman"/>
          <w:sz w:val="24"/>
          <w:szCs w:val="24"/>
        </w:rPr>
        <w:t xml:space="preserve"> positive outcomes from such changes, </w:t>
      </w:r>
      <w:r w:rsidRPr="006136D1">
        <w:rPr>
          <w:rFonts w:ascii="Times New Roman" w:hAnsi="Times New Roman" w:cs="Times New Roman"/>
          <w:sz w:val="24"/>
          <w:szCs w:val="24"/>
        </w:rPr>
        <w:t>risking lack of</w:t>
      </w:r>
      <w:r w:rsidR="00744132" w:rsidRPr="006136D1">
        <w:rPr>
          <w:rFonts w:ascii="Times New Roman" w:hAnsi="Times New Roman" w:cs="Times New Roman"/>
          <w:sz w:val="24"/>
          <w:szCs w:val="24"/>
        </w:rPr>
        <w:t xml:space="preserve"> </w:t>
      </w:r>
      <w:r w:rsidR="00744132" w:rsidRPr="0097325F">
        <w:rPr>
          <w:rFonts w:ascii="Times New Roman" w:hAnsi="Times New Roman" w:cs="Times New Roman"/>
          <w:i/>
          <w:sz w:val="24"/>
          <w:szCs w:val="24"/>
        </w:rPr>
        <w:t>internal commitment</w:t>
      </w:r>
      <w:r w:rsidR="00BB4CC9" w:rsidRPr="006136D1">
        <w:rPr>
          <w:rFonts w:ascii="Times New Roman" w:hAnsi="Times New Roman" w:cs="Times New Roman"/>
          <w:sz w:val="24"/>
          <w:szCs w:val="24"/>
        </w:rPr>
        <w:t xml:space="preserve">. </w:t>
      </w:r>
    </w:p>
    <w:p w14:paraId="29EC5A90" w14:textId="330B0AD1" w:rsidR="008E6CEC" w:rsidRPr="006136D1" w:rsidRDefault="008E6CEC" w:rsidP="00AC4819">
      <w:pPr>
        <w:suppressLineNumbers/>
        <w:spacing w:line="276" w:lineRule="auto"/>
        <w:jc w:val="both"/>
        <w:rPr>
          <w:rFonts w:ascii="Times New Roman" w:hAnsi="Times New Roman" w:cs="Times New Roman"/>
          <w:sz w:val="24"/>
          <w:szCs w:val="24"/>
        </w:rPr>
      </w:pPr>
      <w:r w:rsidRPr="006136D1">
        <w:rPr>
          <w:rStyle w:val="apple-tab-span"/>
          <w:rFonts w:ascii="Times New Roman" w:hAnsi="Times New Roman" w:cs="Times New Roman"/>
          <w:color w:val="000000"/>
          <w:sz w:val="24"/>
          <w:szCs w:val="24"/>
        </w:rPr>
        <w:t>S</w:t>
      </w:r>
      <w:r w:rsidR="00E51492" w:rsidRPr="006136D1">
        <w:rPr>
          <w:rStyle w:val="apple-tab-span"/>
          <w:rFonts w:ascii="Times New Roman" w:hAnsi="Times New Roman" w:cs="Times New Roman"/>
          <w:color w:val="000000"/>
          <w:sz w:val="24"/>
          <w:szCs w:val="24"/>
        </w:rPr>
        <w:t>econd</w:t>
      </w:r>
      <w:r w:rsidRPr="006136D1">
        <w:rPr>
          <w:rStyle w:val="apple-tab-span"/>
          <w:rFonts w:ascii="Times New Roman" w:hAnsi="Times New Roman" w:cs="Times New Roman"/>
          <w:color w:val="000000"/>
          <w:sz w:val="24"/>
          <w:szCs w:val="24"/>
        </w:rPr>
        <w:t>ly,</w:t>
      </w:r>
      <w:r w:rsidR="00E51492" w:rsidRPr="006136D1">
        <w:rPr>
          <w:rStyle w:val="apple-tab-span"/>
          <w:rFonts w:ascii="Times New Roman" w:hAnsi="Times New Roman" w:cs="Times New Roman"/>
          <w:color w:val="000000"/>
          <w:sz w:val="24"/>
          <w:szCs w:val="24"/>
        </w:rPr>
        <w:t xml:space="preserve"> </w:t>
      </w:r>
      <w:r w:rsidR="008814BC" w:rsidRPr="006136D1">
        <w:rPr>
          <w:rStyle w:val="apple-tab-span"/>
          <w:rFonts w:ascii="Times New Roman" w:hAnsi="Times New Roman" w:cs="Times New Roman"/>
          <w:i/>
          <w:color w:val="000000"/>
          <w:sz w:val="24"/>
          <w:szCs w:val="24"/>
        </w:rPr>
        <w:t>product-biased behaviour</w:t>
      </w:r>
      <w:r w:rsidRPr="006136D1">
        <w:rPr>
          <w:rStyle w:val="apple-tab-span"/>
          <w:rFonts w:ascii="Times New Roman" w:hAnsi="Times New Roman" w:cs="Times New Roman"/>
          <w:i/>
          <w:color w:val="000000"/>
          <w:sz w:val="24"/>
          <w:szCs w:val="24"/>
        </w:rPr>
        <w:t xml:space="preserve"> </w:t>
      </w:r>
      <w:r w:rsidR="008814BC" w:rsidRPr="006136D1">
        <w:rPr>
          <w:rStyle w:val="apple-tab-span"/>
          <w:rFonts w:ascii="Times New Roman" w:hAnsi="Times New Roman" w:cs="Times New Roman"/>
          <w:color w:val="000000"/>
          <w:sz w:val="24"/>
          <w:szCs w:val="24"/>
        </w:rPr>
        <w:t>becomes evident in the</w:t>
      </w:r>
      <w:r w:rsidR="008814BC" w:rsidRPr="006136D1">
        <w:rPr>
          <w:rStyle w:val="apple-tab-span"/>
          <w:rFonts w:ascii="Times New Roman" w:hAnsi="Times New Roman" w:cs="Times New Roman"/>
          <w:i/>
          <w:color w:val="000000"/>
          <w:sz w:val="24"/>
          <w:szCs w:val="24"/>
        </w:rPr>
        <w:t xml:space="preserve"> </w:t>
      </w:r>
      <w:r w:rsidR="008814BC" w:rsidRPr="0097325F">
        <w:rPr>
          <w:rStyle w:val="apple-tab-span"/>
          <w:rFonts w:ascii="Times New Roman" w:hAnsi="Times New Roman" w:cs="Times New Roman"/>
          <w:i/>
          <w:color w:val="000000"/>
          <w:sz w:val="24"/>
          <w:szCs w:val="24"/>
        </w:rPr>
        <w:t>mindset</w:t>
      </w:r>
      <w:r w:rsidR="008814BC" w:rsidRPr="00E374AE">
        <w:rPr>
          <w:rStyle w:val="apple-tab-span"/>
          <w:rFonts w:ascii="Times New Roman" w:hAnsi="Times New Roman" w:cs="Times New Roman"/>
          <w:color w:val="000000"/>
          <w:sz w:val="24"/>
          <w:szCs w:val="24"/>
        </w:rPr>
        <w:t xml:space="preserve"> and </w:t>
      </w:r>
      <w:r w:rsidR="008814BC" w:rsidRPr="0097325F">
        <w:rPr>
          <w:rStyle w:val="apple-tab-span"/>
          <w:rFonts w:ascii="Times New Roman" w:hAnsi="Times New Roman" w:cs="Times New Roman"/>
          <w:i/>
          <w:color w:val="000000"/>
          <w:sz w:val="24"/>
          <w:szCs w:val="24"/>
        </w:rPr>
        <w:t>company culture</w:t>
      </w:r>
      <w:r w:rsidR="008814BC" w:rsidRPr="00E374AE">
        <w:rPr>
          <w:rStyle w:val="apple-tab-span"/>
          <w:rFonts w:ascii="Times New Roman" w:hAnsi="Times New Roman" w:cs="Times New Roman"/>
          <w:color w:val="000000"/>
          <w:sz w:val="24"/>
          <w:szCs w:val="24"/>
        </w:rPr>
        <w:t xml:space="preserve"> of our </w:t>
      </w:r>
      <w:r w:rsidR="00E65353" w:rsidRPr="00E374AE">
        <w:rPr>
          <w:rStyle w:val="apple-tab-span"/>
          <w:rFonts w:ascii="Times New Roman" w:hAnsi="Times New Roman" w:cs="Times New Roman"/>
          <w:color w:val="000000"/>
          <w:sz w:val="24"/>
          <w:szCs w:val="24"/>
        </w:rPr>
        <w:t>case firms</w:t>
      </w:r>
      <w:r w:rsidR="00A55995" w:rsidRPr="00E374AE">
        <w:rPr>
          <w:rStyle w:val="apple-tab-span"/>
          <w:rFonts w:ascii="Times New Roman" w:hAnsi="Times New Roman" w:cs="Times New Roman"/>
          <w:color w:val="000000"/>
          <w:sz w:val="24"/>
          <w:szCs w:val="24"/>
        </w:rPr>
        <w:t xml:space="preserve"> that traditionally </w:t>
      </w:r>
      <w:r w:rsidR="002228BE" w:rsidRPr="00E374AE">
        <w:rPr>
          <w:rStyle w:val="apple-tab-span"/>
          <w:rFonts w:ascii="Times New Roman" w:hAnsi="Times New Roman" w:cs="Times New Roman"/>
          <w:color w:val="000000"/>
          <w:sz w:val="24"/>
          <w:szCs w:val="24"/>
        </w:rPr>
        <w:t>belong to a</w:t>
      </w:r>
      <w:r w:rsidR="008814BC" w:rsidRPr="00E374AE">
        <w:rPr>
          <w:rStyle w:val="apple-tab-span"/>
          <w:rFonts w:ascii="Times New Roman" w:hAnsi="Times New Roman" w:cs="Times New Roman"/>
          <w:color w:val="000000"/>
          <w:sz w:val="24"/>
          <w:szCs w:val="24"/>
        </w:rPr>
        <w:t xml:space="preserve"> </w:t>
      </w:r>
      <w:r w:rsidR="00A55995" w:rsidRPr="00E374AE">
        <w:rPr>
          <w:rStyle w:val="apple-tab-span"/>
          <w:rFonts w:ascii="Times New Roman" w:hAnsi="Times New Roman" w:cs="Times New Roman"/>
          <w:color w:val="000000"/>
          <w:sz w:val="24"/>
          <w:szCs w:val="24"/>
        </w:rPr>
        <w:t>product-focused</w:t>
      </w:r>
      <w:r w:rsidR="008814BC" w:rsidRPr="00E374AE">
        <w:rPr>
          <w:rStyle w:val="apple-tab-span"/>
          <w:rFonts w:ascii="Times New Roman" w:hAnsi="Times New Roman" w:cs="Times New Roman"/>
          <w:color w:val="000000"/>
          <w:sz w:val="24"/>
          <w:szCs w:val="24"/>
        </w:rPr>
        <w:t xml:space="preserve"> background. </w:t>
      </w:r>
      <w:r w:rsidR="00A55995" w:rsidRPr="00E374AE">
        <w:rPr>
          <w:rStyle w:val="apple-tab-span"/>
          <w:rFonts w:ascii="Times New Roman" w:hAnsi="Times New Roman" w:cs="Times New Roman"/>
          <w:color w:val="000000"/>
          <w:sz w:val="24"/>
          <w:szCs w:val="24"/>
        </w:rPr>
        <w:t>Servitization</w:t>
      </w:r>
      <w:r w:rsidR="00AC13CF" w:rsidRPr="00E374AE">
        <w:rPr>
          <w:rStyle w:val="apple-tab-span"/>
          <w:rFonts w:ascii="Times New Roman" w:hAnsi="Times New Roman" w:cs="Times New Roman"/>
          <w:color w:val="000000"/>
          <w:sz w:val="24"/>
          <w:szCs w:val="24"/>
        </w:rPr>
        <w:t xml:space="preserve"> is an enormous cultural change</w:t>
      </w:r>
      <w:r w:rsidR="00A55995" w:rsidRPr="00E374AE">
        <w:rPr>
          <w:rStyle w:val="apple-tab-span"/>
          <w:rFonts w:ascii="Times New Roman" w:hAnsi="Times New Roman" w:cs="Times New Roman"/>
          <w:iCs/>
          <w:color w:val="000000"/>
          <w:sz w:val="24"/>
          <w:szCs w:val="24"/>
        </w:rPr>
        <w:t xml:space="preserve"> for manufacturing firms.</w:t>
      </w:r>
      <w:r w:rsidR="00AC13CF" w:rsidRPr="00E374AE">
        <w:rPr>
          <w:rStyle w:val="apple-tab-span"/>
          <w:rFonts w:ascii="Times New Roman" w:hAnsi="Times New Roman" w:cs="Times New Roman"/>
          <w:color w:val="000000"/>
          <w:sz w:val="24"/>
          <w:szCs w:val="24"/>
        </w:rPr>
        <w:t xml:space="preserve"> For instance,</w:t>
      </w:r>
      <w:r w:rsidR="00AC13CF" w:rsidRPr="00E374AE">
        <w:t xml:space="preserve"> </w:t>
      </w:r>
      <w:r w:rsidR="007D1B3F" w:rsidRPr="006136D1">
        <w:rPr>
          <w:rFonts w:ascii="Times New Roman" w:hAnsi="Times New Roman" w:cs="Times New Roman"/>
          <w:sz w:val="24"/>
          <w:szCs w:val="24"/>
        </w:rPr>
        <w:t>a common challenge</w:t>
      </w:r>
      <w:r w:rsidR="00AC13CF" w:rsidRPr="006136D1">
        <w:rPr>
          <w:rFonts w:ascii="Times New Roman" w:hAnsi="Times New Roman" w:cs="Times New Roman"/>
          <w:sz w:val="24"/>
          <w:szCs w:val="24"/>
        </w:rPr>
        <w:t xml:space="preserve"> across</w:t>
      </w:r>
      <w:r w:rsidR="00047DE6" w:rsidRPr="006136D1">
        <w:rPr>
          <w:rFonts w:ascii="Times New Roman" w:hAnsi="Times New Roman" w:cs="Times New Roman"/>
          <w:sz w:val="24"/>
          <w:szCs w:val="24"/>
        </w:rPr>
        <w:t xml:space="preserve"> our</w:t>
      </w:r>
      <w:r w:rsidR="00AC13CF" w:rsidRPr="006136D1">
        <w:rPr>
          <w:rFonts w:ascii="Times New Roman" w:hAnsi="Times New Roman" w:cs="Times New Roman"/>
          <w:sz w:val="24"/>
          <w:szCs w:val="24"/>
        </w:rPr>
        <w:t xml:space="preserve"> </w:t>
      </w:r>
      <w:r w:rsidR="00E65353" w:rsidRPr="006136D1">
        <w:rPr>
          <w:rFonts w:ascii="Times New Roman" w:hAnsi="Times New Roman" w:cs="Times New Roman"/>
          <w:sz w:val="24"/>
          <w:szCs w:val="24"/>
        </w:rPr>
        <w:t>case firms</w:t>
      </w:r>
      <w:r w:rsidR="00AC13CF" w:rsidRPr="006136D1">
        <w:rPr>
          <w:rFonts w:ascii="Times New Roman" w:hAnsi="Times New Roman" w:cs="Times New Roman"/>
          <w:sz w:val="24"/>
          <w:szCs w:val="24"/>
        </w:rPr>
        <w:t xml:space="preserve"> is the </w:t>
      </w:r>
      <w:r w:rsidR="0028453A" w:rsidRPr="006136D1">
        <w:rPr>
          <w:rFonts w:ascii="Times New Roman" w:hAnsi="Times New Roman" w:cs="Times New Roman"/>
          <w:sz w:val="24"/>
          <w:szCs w:val="24"/>
        </w:rPr>
        <w:t>struggle</w:t>
      </w:r>
      <w:r w:rsidR="00AC13CF" w:rsidRPr="006136D1">
        <w:rPr>
          <w:rFonts w:ascii="Times New Roman" w:hAnsi="Times New Roman" w:cs="Times New Roman"/>
          <w:sz w:val="24"/>
          <w:szCs w:val="24"/>
        </w:rPr>
        <w:t xml:space="preserve"> faced by their frontline sales teams, </w:t>
      </w:r>
      <w:r w:rsidR="002228BE" w:rsidRPr="006136D1">
        <w:rPr>
          <w:rFonts w:ascii="Times New Roman" w:hAnsi="Times New Roman" w:cs="Times New Roman"/>
          <w:sz w:val="24"/>
          <w:szCs w:val="24"/>
        </w:rPr>
        <w:t xml:space="preserve">who </w:t>
      </w:r>
      <w:r w:rsidR="00AC13CF" w:rsidRPr="006136D1">
        <w:rPr>
          <w:rFonts w:ascii="Times New Roman" w:hAnsi="Times New Roman" w:cs="Times New Roman"/>
          <w:sz w:val="24"/>
          <w:szCs w:val="24"/>
        </w:rPr>
        <w:t xml:space="preserve">are not familiar with proactively selling services, making internal buy-in </w:t>
      </w:r>
      <w:r w:rsidR="008814BC" w:rsidRPr="006136D1">
        <w:rPr>
          <w:rFonts w:ascii="Times New Roman" w:hAnsi="Times New Roman" w:cs="Times New Roman"/>
          <w:sz w:val="24"/>
          <w:szCs w:val="24"/>
        </w:rPr>
        <w:t xml:space="preserve">from such teams </w:t>
      </w:r>
      <w:r w:rsidR="00AC13CF" w:rsidRPr="006136D1">
        <w:rPr>
          <w:rFonts w:ascii="Times New Roman" w:hAnsi="Times New Roman" w:cs="Times New Roman"/>
          <w:sz w:val="24"/>
          <w:szCs w:val="24"/>
        </w:rPr>
        <w:t>an issue</w:t>
      </w:r>
      <w:r w:rsidR="00701038" w:rsidRPr="006136D1">
        <w:rPr>
          <w:rFonts w:ascii="Times New Roman" w:hAnsi="Times New Roman" w:cs="Times New Roman"/>
          <w:sz w:val="24"/>
          <w:szCs w:val="24"/>
        </w:rPr>
        <w:t>.</w:t>
      </w:r>
      <w:r w:rsidR="00AC13CF" w:rsidRPr="006136D1">
        <w:rPr>
          <w:rFonts w:ascii="Times New Roman" w:hAnsi="Times New Roman" w:cs="Times New Roman"/>
          <w:sz w:val="24"/>
          <w:szCs w:val="24"/>
        </w:rPr>
        <w:t xml:space="preserve"> </w:t>
      </w:r>
      <w:r w:rsidR="0028453A" w:rsidRPr="006136D1">
        <w:rPr>
          <w:rFonts w:ascii="Times New Roman" w:hAnsi="Times New Roman" w:cs="Times New Roman"/>
          <w:sz w:val="24"/>
          <w:szCs w:val="24"/>
        </w:rPr>
        <w:t>In addition</w:t>
      </w:r>
      <w:r w:rsidR="00AC13CF" w:rsidRPr="006136D1">
        <w:rPr>
          <w:rFonts w:ascii="Times New Roman" w:hAnsi="Times New Roman" w:cs="Times New Roman"/>
          <w:sz w:val="24"/>
          <w:szCs w:val="24"/>
        </w:rPr>
        <w:t xml:space="preserve">, some </w:t>
      </w:r>
      <w:r w:rsidRPr="006136D1">
        <w:rPr>
          <w:rFonts w:ascii="Times New Roman" w:hAnsi="Times New Roman" w:cs="Times New Roman"/>
          <w:sz w:val="24"/>
          <w:szCs w:val="24"/>
        </w:rPr>
        <w:t>cases</w:t>
      </w:r>
      <w:r w:rsidR="00701038" w:rsidRPr="006136D1">
        <w:rPr>
          <w:rFonts w:ascii="Times New Roman" w:hAnsi="Times New Roman" w:cs="Times New Roman"/>
          <w:sz w:val="24"/>
          <w:szCs w:val="24"/>
        </w:rPr>
        <w:t xml:space="preserve"> </w:t>
      </w:r>
      <w:r w:rsidRPr="006136D1">
        <w:rPr>
          <w:rFonts w:ascii="Times New Roman" w:hAnsi="Times New Roman" w:cs="Times New Roman"/>
          <w:sz w:val="24"/>
          <w:szCs w:val="24"/>
        </w:rPr>
        <w:t>(</w:t>
      </w:r>
      <w:r w:rsidR="009C31C2" w:rsidRPr="006136D1">
        <w:rPr>
          <w:rFonts w:ascii="Times New Roman" w:hAnsi="Times New Roman" w:cs="Times New Roman"/>
          <w:sz w:val="24"/>
          <w:szCs w:val="24"/>
        </w:rPr>
        <w:t>Case</w:t>
      </w:r>
      <w:r w:rsidR="007D1B3F" w:rsidRPr="006136D1">
        <w:rPr>
          <w:rFonts w:ascii="Times New Roman" w:hAnsi="Times New Roman" w:cs="Times New Roman"/>
          <w:sz w:val="24"/>
          <w:szCs w:val="24"/>
        </w:rPr>
        <w:t>s</w:t>
      </w:r>
      <w:r w:rsidR="009C31C2" w:rsidRPr="006136D1">
        <w:rPr>
          <w:rFonts w:ascii="Times New Roman" w:hAnsi="Times New Roman" w:cs="Times New Roman"/>
          <w:sz w:val="24"/>
          <w:szCs w:val="24"/>
        </w:rPr>
        <w:t xml:space="preserve"> E</w:t>
      </w:r>
      <w:r w:rsidR="001D2A7C" w:rsidRPr="006136D1">
        <w:rPr>
          <w:rFonts w:ascii="Times New Roman" w:hAnsi="Times New Roman" w:cs="Times New Roman"/>
          <w:sz w:val="24"/>
          <w:szCs w:val="24"/>
        </w:rPr>
        <w:t>,</w:t>
      </w:r>
      <w:r w:rsidR="00AC13CF"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C</w:t>
      </w:r>
      <w:r w:rsidRPr="006136D1">
        <w:rPr>
          <w:rFonts w:ascii="Times New Roman" w:hAnsi="Times New Roman" w:cs="Times New Roman"/>
          <w:sz w:val="24"/>
          <w:szCs w:val="24"/>
        </w:rPr>
        <w:t>)</w:t>
      </w:r>
      <w:r w:rsidR="00AC13CF" w:rsidRPr="006136D1">
        <w:rPr>
          <w:rFonts w:ascii="Times New Roman" w:hAnsi="Times New Roman" w:cs="Times New Roman"/>
          <w:sz w:val="24"/>
          <w:szCs w:val="24"/>
        </w:rPr>
        <w:t xml:space="preserve"> reveal that they are not necessarily generating no</w:t>
      </w:r>
      <w:r w:rsidR="008814BC" w:rsidRPr="006136D1">
        <w:rPr>
          <w:rFonts w:ascii="Times New Roman" w:hAnsi="Times New Roman" w:cs="Times New Roman"/>
          <w:sz w:val="24"/>
          <w:szCs w:val="24"/>
        </w:rPr>
        <w:t>teworthy revenues from service</w:t>
      </w:r>
      <w:r w:rsidR="00893396" w:rsidRPr="006136D1">
        <w:rPr>
          <w:rFonts w:ascii="Times New Roman" w:hAnsi="Times New Roman" w:cs="Times New Roman"/>
          <w:sz w:val="24"/>
          <w:szCs w:val="24"/>
        </w:rPr>
        <w:t xml:space="preserve"> offering</w:t>
      </w:r>
      <w:r w:rsidR="008814BC" w:rsidRPr="006136D1">
        <w:rPr>
          <w:rFonts w:ascii="Times New Roman" w:hAnsi="Times New Roman" w:cs="Times New Roman"/>
          <w:sz w:val="24"/>
          <w:szCs w:val="24"/>
        </w:rPr>
        <w:t>s.</w:t>
      </w:r>
      <w:r w:rsidR="00AC13CF" w:rsidRPr="006136D1">
        <w:rPr>
          <w:rFonts w:ascii="Times New Roman" w:hAnsi="Times New Roman" w:cs="Times New Roman"/>
          <w:sz w:val="24"/>
          <w:szCs w:val="24"/>
        </w:rPr>
        <w:t xml:space="preserve"> </w:t>
      </w:r>
      <w:r w:rsidR="00886406" w:rsidRPr="006136D1">
        <w:rPr>
          <w:rFonts w:ascii="Times New Roman" w:hAnsi="Times New Roman" w:cs="Times New Roman"/>
          <w:sz w:val="24"/>
          <w:szCs w:val="24"/>
        </w:rPr>
        <w:t>Instead</w:t>
      </w:r>
      <w:r w:rsidR="008814BC" w:rsidRPr="006136D1">
        <w:rPr>
          <w:rFonts w:ascii="Times New Roman" w:hAnsi="Times New Roman" w:cs="Times New Roman"/>
          <w:sz w:val="24"/>
          <w:szCs w:val="24"/>
        </w:rPr>
        <w:t>, they</w:t>
      </w:r>
      <w:r w:rsidR="00AC13CF" w:rsidRPr="006136D1">
        <w:rPr>
          <w:rFonts w:ascii="Times New Roman" w:hAnsi="Times New Roman" w:cs="Times New Roman"/>
          <w:sz w:val="24"/>
          <w:szCs w:val="24"/>
        </w:rPr>
        <w:t xml:space="preserve"> are using se</w:t>
      </w:r>
      <w:r w:rsidR="008814BC" w:rsidRPr="006136D1">
        <w:rPr>
          <w:rFonts w:ascii="Times New Roman" w:hAnsi="Times New Roman" w:cs="Times New Roman"/>
          <w:sz w:val="24"/>
          <w:szCs w:val="24"/>
        </w:rPr>
        <w:t>rvice</w:t>
      </w:r>
      <w:r w:rsidR="001D2A7C" w:rsidRPr="006136D1">
        <w:rPr>
          <w:rFonts w:ascii="Times New Roman" w:hAnsi="Times New Roman" w:cs="Times New Roman"/>
          <w:sz w:val="24"/>
          <w:szCs w:val="24"/>
        </w:rPr>
        <w:t>s</w:t>
      </w:r>
      <w:r w:rsidR="008814BC" w:rsidRPr="006136D1">
        <w:rPr>
          <w:rFonts w:ascii="Times New Roman" w:hAnsi="Times New Roman" w:cs="Times New Roman"/>
          <w:sz w:val="24"/>
          <w:szCs w:val="24"/>
        </w:rPr>
        <w:t xml:space="preserve"> </w:t>
      </w:r>
      <w:r w:rsidR="00AC13CF" w:rsidRPr="006136D1">
        <w:rPr>
          <w:rFonts w:ascii="Times New Roman" w:hAnsi="Times New Roman" w:cs="Times New Roman"/>
          <w:sz w:val="24"/>
          <w:szCs w:val="24"/>
        </w:rPr>
        <w:t>as a tool</w:t>
      </w:r>
      <w:r w:rsidR="007E0085" w:rsidRPr="006136D1">
        <w:rPr>
          <w:rFonts w:ascii="Times New Roman" w:hAnsi="Times New Roman" w:cs="Times New Roman"/>
          <w:sz w:val="24"/>
          <w:szCs w:val="24"/>
        </w:rPr>
        <w:t xml:space="preserve"> in the early stages of their servitization journey to</w:t>
      </w:r>
      <w:r w:rsidR="00AC13CF" w:rsidRPr="006136D1">
        <w:rPr>
          <w:rFonts w:ascii="Times New Roman" w:hAnsi="Times New Roman" w:cs="Times New Roman"/>
          <w:sz w:val="24"/>
          <w:szCs w:val="24"/>
        </w:rPr>
        <w:t xml:space="preserve"> change </w:t>
      </w:r>
      <w:r w:rsidR="00B4249F" w:rsidRPr="006136D1">
        <w:rPr>
          <w:rFonts w:ascii="Times New Roman" w:hAnsi="Times New Roman" w:cs="Times New Roman"/>
          <w:sz w:val="24"/>
          <w:szCs w:val="24"/>
        </w:rPr>
        <w:t xml:space="preserve">their </w:t>
      </w:r>
      <w:r w:rsidR="006D2F76" w:rsidRPr="006136D1">
        <w:rPr>
          <w:rFonts w:ascii="Times New Roman" w:hAnsi="Times New Roman" w:cs="Times New Roman"/>
          <w:sz w:val="24"/>
          <w:szCs w:val="24"/>
        </w:rPr>
        <w:t>organisation</w:t>
      </w:r>
      <w:r w:rsidR="008814BC" w:rsidRPr="006136D1">
        <w:rPr>
          <w:rFonts w:ascii="Times New Roman" w:hAnsi="Times New Roman" w:cs="Times New Roman"/>
          <w:sz w:val="24"/>
          <w:szCs w:val="24"/>
        </w:rPr>
        <w:t xml:space="preserve">al </w:t>
      </w:r>
      <w:r w:rsidR="00AC13CF" w:rsidRPr="00E374AE">
        <w:rPr>
          <w:rFonts w:ascii="Times New Roman" w:hAnsi="Times New Roman" w:cs="Times New Roman"/>
          <w:sz w:val="24"/>
          <w:szCs w:val="24"/>
        </w:rPr>
        <w:t>mindset</w:t>
      </w:r>
      <w:r w:rsidR="00886406" w:rsidRPr="00E374AE">
        <w:rPr>
          <w:rFonts w:ascii="Times New Roman" w:hAnsi="Times New Roman" w:cs="Times New Roman"/>
          <w:sz w:val="24"/>
          <w:szCs w:val="24"/>
        </w:rPr>
        <w:t xml:space="preserve"> </w:t>
      </w:r>
      <w:r w:rsidR="00886406" w:rsidRPr="006136D1">
        <w:rPr>
          <w:rFonts w:ascii="Times New Roman" w:hAnsi="Times New Roman" w:cs="Times New Roman"/>
          <w:sz w:val="24"/>
          <w:szCs w:val="24"/>
        </w:rPr>
        <w:t>in</w:t>
      </w:r>
      <w:r w:rsidR="00AC13CF" w:rsidRPr="006136D1">
        <w:rPr>
          <w:rFonts w:ascii="Times New Roman" w:hAnsi="Times New Roman" w:cs="Times New Roman"/>
          <w:sz w:val="24"/>
          <w:szCs w:val="24"/>
        </w:rPr>
        <w:t xml:space="preserve"> build</w:t>
      </w:r>
      <w:r w:rsidR="00886406" w:rsidRPr="006136D1">
        <w:rPr>
          <w:rFonts w:ascii="Times New Roman" w:hAnsi="Times New Roman" w:cs="Times New Roman"/>
          <w:sz w:val="24"/>
          <w:szCs w:val="24"/>
        </w:rPr>
        <w:t>ing</w:t>
      </w:r>
      <w:r w:rsidR="00AC13CF" w:rsidRPr="006136D1">
        <w:rPr>
          <w:rFonts w:ascii="Times New Roman" w:hAnsi="Times New Roman" w:cs="Times New Roman"/>
          <w:sz w:val="24"/>
          <w:szCs w:val="24"/>
        </w:rPr>
        <w:t xml:space="preserve"> themselves as service </w:t>
      </w:r>
      <w:r w:rsidR="006D2F76" w:rsidRPr="006136D1">
        <w:rPr>
          <w:rFonts w:ascii="Times New Roman" w:hAnsi="Times New Roman" w:cs="Times New Roman"/>
          <w:sz w:val="24"/>
          <w:szCs w:val="24"/>
        </w:rPr>
        <w:t>organisation</w:t>
      </w:r>
      <w:r w:rsidR="00AC13CF" w:rsidRPr="006136D1">
        <w:rPr>
          <w:rFonts w:ascii="Times New Roman" w:hAnsi="Times New Roman" w:cs="Times New Roman"/>
          <w:sz w:val="24"/>
          <w:szCs w:val="24"/>
        </w:rPr>
        <w:t>s</w:t>
      </w:r>
      <w:r w:rsidR="002228BE" w:rsidRPr="006136D1">
        <w:rPr>
          <w:rFonts w:ascii="Times New Roman" w:hAnsi="Times New Roman" w:cs="Times New Roman"/>
          <w:sz w:val="24"/>
          <w:szCs w:val="24"/>
        </w:rPr>
        <w:t xml:space="preserve"> with the hope of </w:t>
      </w:r>
      <w:r w:rsidR="007E0085" w:rsidRPr="006136D1">
        <w:rPr>
          <w:rFonts w:ascii="Times New Roman" w:hAnsi="Times New Roman" w:cs="Times New Roman"/>
          <w:sz w:val="24"/>
          <w:szCs w:val="24"/>
        </w:rPr>
        <w:t xml:space="preserve">gradually </w:t>
      </w:r>
      <w:r w:rsidR="002228BE" w:rsidRPr="006136D1">
        <w:rPr>
          <w:rFonts w:ascii="Times New Roman" w:hAnsi="Times New Roman" w:cs="Times New Roman"/>
          <w:sz w:val="24"/>
          <w:szCs w:val="24"/>
        </w:rPr>
        <w:t>generating</w:t>
      </w:r>
      <w:r w:rsidR="00AC13CF" w:rsidRPr="006136D1">
        <w:rPr>
          <w:rFonts w:ascii="Times New Roman" w:hAnsi="Times New Roman" w:cs="Times New Roman"/>
          <w:sz w:val="24"/>
          <w:szCs w:val="24"/>
        </w:rPr>
        <w:t xml:space="preserve"> </w:t>
      </w:r>
      <w:r w:rsidR="002228BE" w:rsidRPr="006136D1">
        <w:rPr>
          <w:rFonts w:ascii="Times New Roman" w:hAnsi="Times New Roman" w:cs="Times New Roman"/>
          <w:sz w:val="24"/>
          <w:szCs w:val="24"/>
        </w:rPr>
        <w:t>revenue from</w:t>
      </w:r>
      <w:r w:rsidR="00AC13CF" w:rsidRPr="006136D1">
        <w:rPr>
          <w:rFonts w:ascii="Times New Roman" w:hAnsi="Times New Roman" w:cs="Times New Roman"/>
          <w:sz w:val="24"/>
          <w:szCs w:val="24"/>
        </w:rPr>
        <w:t xml:space="preserve"> </w:t>
      </w:r>
      <w:r w:rsidR="001D2A7C" w:rsidRPr="006136D1">
        <w:rPr>
          <w:rFonts w:ascii="Times New Roman" w:hAnsi="Times New Roman" w:cs="Times New Roman"/>
          <w:sz w:val="24"/>
          <w:szCs w:val="24"/>
        </w:rPr>
        <w:t>advanced services</w:t>
      </w:r>
      <w:r w:rsidR="00AC13CF" w:rsidRPr="006136D1">
        <w:rPr>
          <w:rFonts w:ascii="Times New Roman" w:hAnsi="Times New Roman" w:cs="Times New Roman"/>
          <w:sz w:val="24"/>
          <w:szCs w:val="24"/>
        </w:rPr>
        <w:t xml:space="preserve">. </w:t>
      </w:r>
    </w:p>
    <w:p w14:paraId="72584AB5" w14:textId="11E600D9" w:rsidR="0028453A" w:rsidRPr="006136D1" w:rsidRDefault="007B31C2" w:rsidP="000F4F7B">
      <w:pPr>
        <w:spacing w:after="240" w:line="276" w:lineRule="auto"/>
        <w:jc w:val="both"/>
        <w:rPr>
          <w:rFonts w:ascii="Times New Roman" w:hAnsi="Times New Roman" w:cs="Times New Roman"/>
          <w:sz w:val="24"/>
          <w:szCs w:val="24"/>
        </w:rPr>
      </w:pPr>
      <w:r w:rsidRPr="006136D1">
        <w:rPr>
          <w:rFonts w:ascii="Times New Roman" w:hAnsi="Times New Roman" w:cs="Times New Roman"/>
          <w:sz w:val="24"/>
          <w:szCs w:val="24"/>
        </w:rPr>
        <w:t>Thirdly</w:t>
      </w:r>
      <w:r w:rsidR="005D1E8B" w:rsidRPr="006136D1">
        <w:rPr>
          <w:rFonts w:ascii="Times New Roman" w:hAnsi="Times New Roman" w:cs="Times New Roman"/>
          <w:sz w:val="24"/>
          <w:szCs w:val="24"/>
        </w:rPr>
        <w:t xml:space="preserve">, </w:t>
      </w:r>
      <w:r w:rsidR="00C953F7" w:rsidRPr="006136D1">
        <w:rPr>
          <w:rFonts w:ascii="Times New Roman" w:hAnsi="Times New Roman" w:cs="Times New Roman"/>
          <w:sz w:val="24"/>
          <w:szCs w:val="24"/>
        </w:rPr>
        <w:t xml:space="preserve">our </w:t>
      </w:r>
      <w:r w:rsidR="00E65353" w:rsidRPr="006136D1">
        <w:rPr>
          <w:rFonts w:ascii="Times New Roman" w:hAnsi="Times New Roman" w:cs="Times New Roman"/>
          <w:sz w:val="24"/>
          <w:szCs w:val="24"/>
        </w:rPr>
        <w:t>case firms</w:t>
      </w:r>
      <w:r w:rsidR="00C953F7" w:rsidRPr="006136D1">
        <w:rPr>
          <w:rFonts w:ascii="Times New Roman" w:hAnsi="Times New Roman" w:cs="Times New Roman"/>
          <w:sz w:val="24"/>
          <w:szCs w:val="24"/>
        </w:rPr>
        <w:t xml:space="preserve"> divulge information on the</w:t>
      </w:r>
      <w:r w:rsidR="001D2A7C" w:rsidRPr="006136D1">
        <w:rPr>
          <w:rFonts w:ascii="Times New Roman" w:hAnsi="Times New Roman" w:cs="Times New Roman"/>
          <w:sz w:val="24"/>
          <w:szCs w:val="24"/>
        </w:rPr>
        <w:t>ir</w:t>
      </w:r>
      <w:r w:rsidR="00C953F7" w:rsidRPr="006136D1">
        <w:rPr>
          <w:rFonts w:ascii="Times New Roman" w:hAnsi="Times New Roman" w:cs="Times New Roman"/>
          <w:sz w:val="24"/>
          <w:szCs w:val="24"/>
        </w:rPr>
        <w:t xml:space="preserve"> </w:t>
      </w:r>
      <w:r w:rsidR="001D2A7C" w:rsidRPr="006136D1">
        <w:rPr>
          <w:rFonts w:ascii="Times New Roman" w:hAnsi="Times New Roman" w:cs="Times New Roman"/>
          <w:i/>
          <w:sz w:val="24"/>
          <w:szCs w:val="24"/>
        </w:rPr>
        <w:t>services strategies</w:t>
      </w:r>
      <w:r w:rsidR="00C953F7"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in tackling </w:t>
      </w:r>
      <w:r w:rsidR="00C953F7" w:rsidRPr="006136D1">
        <w:rPr>
          <w:rFonts w:ascii="Times New Roman" w:hAnsi="Times New Roman" w:cs="Times New Roman"/>
          <w:sz w:val="24"/>
          <w:szCs w:val="24"/>
        </w:rPr>
        <w:t xml:space="preserve">a multitude of </w:t>
      </w:r>
      <w:r w:rsidR="001D2A7C" w:rsidRPr="006136D1">
        <w:rPr>
          <w:rFonts w:ascii="Times New Roman" w:hAnsi="Times New Roman" w:cs="Times New Roman"/>
          <w:sz w:val="24"/>
          <w:szCs w:val="24"/>
        </w:rPr>
        <w:t xml:space="preserve">servitization </w:t>
      </w:r>
      <w:r w:rsidR="00C953F7" w:rsidRPr="006136D1">
        <w:rPr>
          <w:rFonts w:ascii="Times New Roman" w:hAnsi="Times New Roman" w:cs="Times New Roman"/>
          <w:sz w:val="24"/>
          <w:szCs w:val="24"/>
        </w:rPr>
        <w:t xml:space="preserve">challenges. </w:t>
      </w:r>
      <w:r w:rsidR="001D2A7C" w:rsidRPr="006136D1">
        <w:rPr>
          <w:rFonts w:ascii="Times New Roman" w:hAnsi="Times New Roman" w:cs="Times New Roman"/>
          <w:sz w:val="24"/>
          <w:szCs w:val="24"/>
        </w:rPr>
        <w:t>S</w:t>
      </w:r>
      <w:r w:rsidR="005D1E8B" w:rsidRPr="006136D1">
        <w:rPr>
          <w:rFonts w:ascii="Times New Roman" w:hAnsi="Times New Roman" w:cs="Times New Roman"/>
          <w:sz w:val="24"/>
          <w:szCs w:val="24"/>
        </w:rPr>
        <w:t xml:space="preserve">ome </w:t>
      </w:r>
      <w:r w:rsidR="00E65353" w:rsidRPr="006136D1">
        <w:rPr>
          <w:rFonts w:ascii="Times New Roman" w:hAnsi="Times New Roman" w:cs="Times New Roman"/>
          <w:sz w:val="24"/>
          <w:szCs w:val="24"/>
        </w:rPr>
        <w:t>case firms</w:t>
      </w:r>
      <w:r w:rsidR="005D1E8B" w:rsidRPr="006136D1">
        <w:rPr>
          <w:rFonts w:ascii="Times New Roman" w:hAnsi="Times New Roman" w:cs="Times New Roman"/>
          <w:sz w:val="24"/>
          <w:szCs w:val="24"/>
        </w:rPr>
        <w:t xml:space="preserve"> are juggling with decisions of how much to develop internally and how much to outsource. </w:t>
      </w:r>
      <w:r w:rsidR="001D2A7C" w:rsidRPr="006136D1">
        <w:rPr>
          <w:rFonts w:ascii="Times New Roman" w:hAnsi="Times New Roman" w:cs="Times New Roman"/>
          <w:sz w:val="24"/>
          <w:szCs w:val="24"/>
        </w:rPr>
        <w:t>O</w:t>
      </w:r>
      <w:r w:rsidR="005D1E8B" w:rsidRPr="006136D1">
        <w:rPr>
          <w:rFonts w:ascii="Times New Roman" w:hAnsi="Times New Roman" w:cs="Times New Roman"/>
          <w:sz w:val="24"/>
          <w:szCs w:val="24"/>
        </w:rPr>
        <w:t xml:space="preserve">ur findings suggest it is imperative for manufacturers to evaluate their strengths in comparison to the other actors in their </w:t>
      </w:r>
      <w:r w:rsidR="006D428F" w:rsidRPr="006136D1">
        <w:rPr>
          <w:rFonts w:ascii="Times New Roman" w:hAnsi="Times New Roman" w:cs="Times New Roman"/>
          <w:sz w:val="24"/>
          <w:szCs w:val="24"/>
        </w:rPr>
        <w:t>PE</w:t>
      </w:r>
      <w:r w:rsidR="005D1E8B" w:rsidRPr="006136D1">
        <w:rPr>
          <w:rFonts w:ascii="Times New Roman" w:hAnsi="Times New Roman" w:cs="Times New Roman"/>
          <w:sz w:val="24"/>
          <w:szCs w:val="24"/>
        </w:rPr>
        <w:t xml:space="preserve">, i.e. </w:t>
      </w:r>
      <w:r w:rsidR="005D1E8B" w:rsidRPr="006136D1">
        <w:rPr>
          <w:rFonts w:ascii="Times New Roman" w:hAnsi="Times New Roman" w:cs="Times New Roman"/>
          <w:i/>
          <w:sz w:val="24"/>
          <w:szCs w:val="24"/>
        </w:rPr>
        <w:t>strategic differentiation</w:t>
      </w:r>
      <w:r w:rsidR="005D1E8B" w:rsidRPr="006136D1">
        <w:rPr>
          <w:rFonts w:ascii="Times New Roman" w:hAnsi="Times New Roman" w:cs="Times New Roman"/>
          <w:sz w:val="24"/>
          <w:szCs w:val="24"/>
        </w:rPr>
        <w:t xml:space="preserve">, which they can then use to set precedence of control in managing service offerings. This </w:t>
      </w:r>
      <w:r w:rsidR="00886406" w:rsidRPr="006136D1">
        <w:rPr>
          <w:rFonts w:ascii="Times New Roman" w:hAnsi="Times New Roman" w:cs="Times New Roman"/>
          <w:sz w:val="24"/>
          <w:szCs w:val="24"/>
        </w:rPr>
        <w:t>will help them gain</w:t>
      </w:r>
      <w:r w:rsidR="005D1E8B" w:rsidRPr="006136D1">
        <w:rPr>
          <w:rFonts w:ascii="Times New Roman" w:hAnsi="Times New Roman" w:cs="Times New Roman"/>
          <w:sz w:val="24"/>
          <w:szCs w:val="24"/>
        </w:rPr>
        <w:t xml:space="preserve"> more control over finances, design, and scale of services. </w:t>
      </w:r>
      <w:r w:rsidR="000607C2" w:rsidRPr="006136D1">
        <w:rPr>
          <w:rFonts w:ascii="Times New Roman" w:hAnsi="Times New Roman" w:cs="Times New Roman"/>
          <w:sz w:val="24"/>
          <w:szCs w:val="24"/>
        </w:rPr>
        <w:t>Another challenge comes with some case firms being indecisive about how far they want to go with service</w:t>
      </w:r>
      <w:r w:rsidR="001D2A7C" w:rsidRPr="006136D1">
        <w:rPr>
          <w:rFonts w:ascii="Times New Roman" w:hAnsi="Times New Roman" w:cs="Times New Roman"/>
          <w:sz w:val="24"/>
          <w:szCs w:val="24"/>
        </w:rPr>
        <w:t>s</w:t>
      </w:r>
      <w:r w:rsidR="000607C2" w:rsidRPr="006136D1">
        <w:rPr>
          <w:rFonts w:ascii="Times New Roman" w:hAnsi="Times New Roman" w:cs="Times New Roman"/>
          <w:sz w:val="24"/>
          <w:szCs w:val="24"/>
        </w:rPr>
        <w:t>;</w:t>
      </w:r>
      <w:r w:rsidR="00CD6EB8" w:rsidRPr="006136D1">
        <w:rPr>
          <w:rFonts w:ascii="Times New Roman" w:hAnsi="Times New Roman" w:cs="Times New Roman"/>
          <w:sz w:val="24"/>
          <w:szCs w:val="24"/>
        </w:rPr>
        <w:t xml:space="preserve"> </w:t>
      </w:r>
      <w:r w:rsidR="0028453A" w:rsidRPr="006136D1">
        <w:rPr>
          <w:rFonts w:ascii="Times New Roman" w:hAnsi="Times New Roman" w:cs="Times New Roman"/>
          <w:sz w:val="24"/>
          <w:szCs w:val="24"/>
        </w:rPr>
        <w:t>most</w:t>
      </w:r>
      <w:r w:rsidR="000607C2" w:rsidRPr="006136D1">
        <w:rPr>
          <w:rFonts w:ascii="Times New Roman" w:hAnsi="Times New Roman" w:cs="Times New Roman"/>
          <w:sz w:val="24"/>
          <w:szCs w:val="24"/>
        </w:rPr>
        <w:t xml:space="preserve"> </w:t>
      </w:r>
      <w:r w:rsidR="00E65353" w:rsidRPr="006136D1">
        <w:rPr>
          <w:rFonts w:ascii="Times New Roman" w:hAnsi="Times New Roman" w:cs="Times New Roman"/>
          <w:sz w:val="24"/>
          <w:szCs w:val="24"/>
        </w:rPr>
        <w:t>case firms</w:t>
      </w:r>
      <w:r w:rsidR="0028453A" w:rsidRPr="006136D1">
        <w:rPr>
          <w:rFonts w:ascii="Times New Roman" w:hAnsi="Times New Roman" w:cs="Times New Roman"/>
          <w:sz w:val="24"/>
          <w:szCs w:val="24"/>
        </w:rPr>
        <w:t xml:space="preserve"> reveal that they</w:t>
      </w:r>
      <w:r w:rsidR="00AC13CF" w:rsidRPr="006136D1">
        <w:rPr>
          <w:rFonts w:ascii="Times New Roman" w:hAnsi="Times New Roman" w:cs="Times New Roman"/>
          <w:sz w:val="24"/>
          <w:szCs w:val="24"/>
        </w:rPr>
        <w:t xml:space="preserve"> do not envision advanced services to be their ultimate goal</w:t>
      </w:r>
      <w:r w:rsidR="00886406"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Case C</w:t>
      </w:r>
      <w:r w:rsidR="00886406" w:rsidRPr="006136D1">
        <w:rPr>
          <w:rFonts w:ascii="Times New Roman" w:hAnsi="Times New Roman" w:cs="Times New Roman"/>
          <w:sz w:val="24"/>
          <w:szCs w:val="24"/>
        </w:rPr>
        <w:t>)</w:t>
      </w:r>
      <w:r w:rsidR="00AC13CF" w:rsidRPr="006136D1">
        <w:rPr>
          <w:rFonts w:ascii="Times New Roman" w:hAnsi="Times New Roman" w:cs="Times New Roman"/>
          <w:sz w:val="24"/>
          <w:szCs w:val="24"/>
        </w:rPr>
        <w:t xml:space="preserve">, and instead </w:t>
      </w:r>
      <w:r w:rsidR="00456D89" w:rsidRPr="006136D1">
        <w:rPr>
          <w:rFonts w:ascii="Times New Roman" w:hAnsi="Times New Roman" w:cs="Times New Roman"/>
          <w:sz w:val="24"/>
          <w:szCs w:val="24"/>
        </w:rPr>
        <w:t>align</w:t>
      </w:r>
      <w:r w:rsidR="00AC13CF" w:rsidRPr="006136D1">
        <w:rPr>
          <w:rFonts w:ascii="Times New Roman" w:hAnsi="Times New Roman" w:cs="Times New Roman"/>
          <w:sz w:val="24"/>
          <w:szCs w:val="24"/>
        </w:rPr>
        <w:t xml:space="preserve"> their </w:t>
      </w:r>
      <w:r w:rsidR="00CD6EB8" w:rsidRPr="006136D1">
        <w:rPr>
          <w:rFonts w:ascii="Times New Roman" w:hAnsi="Times New Roman" w:cs="Times New Roman"/>
          <w:sz w:val="24"/>
          <w:szCs w:val="24"/>
        </w:rPr>
        <w:t>transition</w:t>
      </w:r>
      <w:r w:rsidR="00AC13CF" w:rsidRPr="006136D1">
        <w:rPr>
          <w:rFonts w:ascii="Times New Roman" w:hAnsi="Times New Roman" w:cs="Times New Roman"/>
          <w:sz w:val="24"/>
          <w:szCs w:val="24"/>
        </w:rPr>
        <w:t xml:space="preserve"> into services with their customers’ needs and experiences. Therefore, there appears to be a trend of </w:t>
      </w:r>
      <w:r w:rsidR="00AC13CF" w:rsidRPr="006136D1">
        <w:rPr>
          <w:rFonts w:ascii="Times New Roman" w:hAnsi="Times New Roman" w:cs="Times New Roman"/>
          <w:i/>
          <w:sz w:val="24"/>
          <w:szCs w:val="24"/>
        </w:rPr>
        <w:t>controlled growth</w:t>
      </w:r>
      <w:r w:rsidR="00AC13CF" w:rsidRPr="006136D1">
        <w:rPr>
          <w:rFonts w:ascii="Times New Roman" w:hAnsi="Times New Roman" w:cs="Times New Roman"/>
          <w:sz w:val="24"/>
          <w:szCs w:val="24"/>
        </w:rPr>
        <w:t xml:space="preserve"> </w:t>
      </w:r>
      <w:r w:rsidR="00AC13CF" w:rsidRPr="006136D1">
        <w:rPr>
          <w:rFonts w:ascii="Times New Roman" w:hAnsi="Times New Roman" w:cs="Times New Roman"/>
          <w:sz w:val="24"/>
          <w:szCs w:val="24"/>
        </w:rPr>
        <w:lastRenderedPageBreak/>
        <w:t xml:space="preserve">or transition of our product-focused </w:t>
      </w:r>
      <w:r w:rsidR="001D2A7C" w:rsidRPr="006136D1">
        <w:rPr>
          <w:rFonts w:ascii="Times New Roman" w:hAnsi="Times New Roman" w:cs="Times New Roman"/>
          <w:sz w:val="24"/>
          <w:szCs w:val="24"/>
        </w:rPr>
        <w:t>firms</w:t>
      </w:r>
      <w:r w:rsidR="00AC13CF" w:rsidRPr="006136D1">
        <w:rPr>
          <w:rFonts w:ascii="Times New Roman" w:hAnsi="Times New Roman" w:cs="Times New Roman"/>
          <w:sz w:val="24"/>
          <w:szCs w:val="24"/>
        </w:rPr>
        <w:t xml:space="preserve"> into services in line with their customers’ service </w:t>
      </w:r>
      <w:r w:rsidR="00C953F7" w:rsidRPr="006136D1">
        <w:rPr>
          <w:rFonts w:ascii="Times New Roman" w:hAnsi="Times New Roman" w:cs="Times New Roman"/>
          <w:sz w:val="24"/>
          <w:szCs w:val="24"/>
        </w:rPr>
        <w:t>expectations</w:t>
      </w:r>
      <w:r w:rsidR="00AC13CF" w:rsidRPr="006136D1">
        <w:rPr>
          <w:rFonts w:ascii="Times New Roman" w:hAnsi="Times New Roman" w:cs="Times New Roman"/>
          <w:sz w:val="24"/>
          <w:szCs w:val="24"/>
        </w:rPr>
        <w:t>.</w:t>
      </w:r>
      <w:r w:rsidR="005341EA" w:rsidRPr="006136D1">
        <w:rPr>
          <w:rFonts w:ascii="Times New Roman" w:hAnsi="Times New Roman" w:cs="Times New Roman"/>
          <w:sz w:val="24"/>
          <w:szCs w:val="24"/>
        </w:rPr>
        <w:t xml:space="preserve"> </w:t>
      </w:r>
      <w:r w:rsidR="005D1E8B" w:rsidRPr="006136D1">
        <w:rPr>
          <w:rFonts w:ascii="Times New Roman" w:hAnsi="Times New Roman" w:cs="Times New Roman"/>
          <w:sz w:val="24"/>
          <w:szCs w:val="24"/>
        </w:rPr>
        <w:t xml:space="preserve">In a parallel vein, </w:t>
      </w:r>
      <w:r w:rsidR="005D1E8B" w:rsidRPr="006136D1">
        <w:rPr>
          <w:rFonts w:ascii="Times New Roman" w:hAnsi="Times New Roman" w:cs="Times New Roman"/>
          <w:i/>
          <w:sz w:val="24"/>
          <w:szCs w:val="24"/>
        </w:rPr>
        <w:t>c</w:t>
      </w:r>
      <w:r w:rsidR="0028453A" w:rsidRPr="006136D1">
        <w:rPr>
          <w:rFonts w:ascii="Times New Roman" w:hAnsi="Times New Roman" w:cs="Times New Roman"/>
          <w:i/>
          <w:sz w:val="24"/>
          <w:szCs w:val="24"/>
        </w:rPr>
        <w:t>ustomer buy-in</w:t>
      </w:r>
      <w:r w:rsidR="0028453A" w:rsidRPr="006136D1">
        <w:rPr>
          <w:rFonts w:ascii="Times New Roman" w:hAnsi="Times New Roman" w:cs="Times New Roman"/>
          <w:sz w:val="24"/>
          <w:szCs w:val="24"/>
        </w:rPr>
        <w:t xml:space="preserve"> can pose problems for some firms</w:t>
      </w:r>
      <w:r w:rsidR="005D1E8B" w:rsidRPr="006136D1">
        <w:rPr>
          <w:rFonts w:ascii="Times New Roman" w:hAnsi="Times New Roman" w:cs="Times New Roman"/>
          <w:sz w:val="24"/>
          <w:szCs w:val="24"/>
        </w:rPr>
        <w:t xml:space="preserve"> (</w:t>
      </w:r>
      <w:r w:rsidR="009C31C2" w:rsidRPr="006136D1">
        <w:rPr>
          <w:rFonts w:ascii="Times New Roman" w:hAnsi="Times New Roman" w:cs="Times New Roman"/>
          <w:sz w:val="24"/>
          <w:szCs w:val="24"/>
        </w:rPr>
        <w:t>Case D</w:t>
      </w:r>
      <w:r w:rsidR="005D1E8B" w:rsidRPr="006136D1">
        <w:rPr>
          <w:rFonts w:ascii="Times New Roman" w:hAnsi="Times New Roman" w:cs="Times New Roman"/>
          <w:sz w:val="24"/>
          <w:szCs w:val="24"/>
        </w:rPr>
        <w:t>),</w:t>
      </w:r>
      <w:r w:rsidR="0028453A" w:rsidRPr="006136D1">
        <w:rPr>
          <w:rFonts w:ascii="Times New Roman" w:hAnsi="Times New Roman" w:cs="Times New Roman"/>
          <w:sz w:val="24"/>
          <w:szCs w:val="24"/>
        </w:rPr>
        <w:t xml:space="preserve"> where they </w:t>
      </w:r>
      <w:r w:rsidR="005D1E8B" w:rsidRPr="006136D1">
        <w:rPr>
          <w:rFonts w:ascii="Times New Roman" w:hAnsi="Times New Roman" w:cs="Times New Roman"/>
          <w:sz w:val="24"/>
          <w:szCs w:val="24"/>
        </w:rPr>
        <w:t xml:space="preserve">can </w:t>
      </w:r>
      <w:r w:rsidR="0028453A" w:rsidRPr="006136D1">
        <w:rPr>
          <w:rFonts w:ascii="Times New Roman" w:hAnsi="Times New Roman" w:cs="Times New Roman"/>
          <w:sz w:val="24"/>
          <w:szCs w:val="24"/>
        </w:rPr>
        <w:t>become so invested in developing a relationship with their customers that they</w:t>
      </w:r>
      <w:r w:rsidR="005D1E8B" w:rsidRPr="006136D1">
        <w:rPr>
          <w:rFonts w:ascii="Times New Roman" w:hAnsi="Times New Roman" w:cs="Times New Roman"/>
          <w:sz w:val="24"/>
          <w:szCs w:val="24"/>
        </w:rPr>
        <w:t xml:space="preserve"> provide service offerings as a part of goo</w:t>
      </w:r>
      <w:r w:rsidR="001D2A7C" w:rsidRPr="006136D1">
        <w:rPr>
          <w:rFonts w:ascii="Times New Roman" w:hAnsi="Times New Roman" w:cs="Times New Roman"/>
          <w:sz w:val="24"/>
          <w:szCs w:val="24"/>
        </w:rPr>
        <w:t>dwill and relationship building,</w:t>
      </w:r>
      <w:r w:rsidR="005D1E8B" w:rsidRPr="006136D1">
        <w:rPr>
          <w:rFonts w:ascii="Times New Roman" w:hAnsi="Times New Roman" w:cs="Times New Roman"/>
          <w:sz w:val="24"/>
          <w:szCs w:val="24"/>
        </w:rPr>
        <w:t xml:space="preserve"> </w:t>
      </w:r>
      <w:r w:rsidR="001D2A7C" w:rsidRPr="006136D1">
        <w:rPr>
          <w:rFonts w:ascii="Times New Roman" w:hAnsi="Times New Roman" w:cs="Times New Roman"/>
          <w:sz w:val="24"/>
          <w:szCs w:val="24"/>
        </w:rPr>
        <w:t>resulting</w:t>
      </w:r>
      <w:r w:rsidR="005D1E8B" w:rsidRPr="006136D1">
        <w:rPr>
          <w:rFonts w:ascii="Times New Roman" w:hAnsi="Times New Roman" w:cs="Times New Roman"/>
          <w:sz w:val="24"/>
          <w:szCs w:val="24"/>
        </w:rPr>
        <w:t xml:space="preserve"> in</w:t>
      </w:r>
      <w:r w:rsidR="001D2A7C" w:rsidRPr="006136D1">
        <w:rPr>
          <w:rFonts w:ascii="Times New Roman" w:hAnsi="Times New Roman" w:cs="Times New Roman"/>
          <w:sz w:val="24"/>
          <w:szCs w:val="24"/>
        </w:rPr>
        <w:t xml:space="preserve"> </w:t>
      </w:r>
      <w:r w:rsidR="0028453A" w:rsidRPr="006136D1">
        <w:rPr>
          <w:rFonts w:ascii="Times New Roman" w:hAnsi="Times New Roman" w:cs="Times New Roman"/>
          <w:sz w:val="24"/>
          <w:szCs w:val="24"/>
        </w:rPr>
        <w:t>fail</w:t>
      </w:r>
      <w:r w:rsidR="005D1E8B" w:rsidRPr="006136D1">
        <w:rPr>
          <w:rFonts w:ascii="Times New Roman" w:hAnsi="Times New Roman" w:cs="Times New Roman"/>
          <w:sz w:val="24"/>
          <w:szCs w:val="24"/>
        </w:rPr>
        <w:t>ure</w:t>
      </w:r>
      <w:r w:rsidR="0028453A" w:rsidRPr="006136D1">
        <w:rPr>
          <w:rFonts w:ascii="Times New Roman" w:hAnsi="Times New Roman" w:cs="Times New Roman"/>
          <w:sz w:val="24"/>
          <w:szCs w:val="24"/>
        </w:rPr>
        <w:t xml:space="preserve"> </w:t>
      </w:r>
      <w:r w:rsidR="005D1E8B" w:rsidRPr="006136D1">
        <w:rPr>
          <w:rFonts w:ascii="Times New Roman" w:hAnsi="Times New Roman" w:cs="Times New Roman"/>
          <w:sz w:val="24"/>
          <w:szCs w:val="24"/>
        </w:rPr>
        <w:t xml:space="preserve">on their part </w:t>
      </w:r>
      <w:r w:rsidR="0028453A" w:rsidRPr="006136D1">
        <w:rPr>
          <w:rFonts w:ascii="Times New Roman" w:hAnsi="Times New Roman" w:cs="Times New Roman"/>
          <w:sz w:val="24"/>
          <w:szCs w:val="24"/>
        </w:rPr>
        <w:t>to capitalis</w:t>
      </w:r>
      <w:r w:rsidR="005D1E8B" w:rsidRPr="006136D1">
        <w:rPr>
          <w:rFonts w:ascii="Times New Roman" w:hAnsi="Times New Roman" w:cs="Times New Roman"/>
          <w:sz w:val="24"/>
          <w:szCs w:val="24"/>
        </w:rPr>
        <w:t xml:space="preserve">e on such </w:t>
      </w:r>
      <w:r w:rsidR="005A3F23" w:rsidRPr="006136D1">
        <w:rPr>
          <w:rFonts w:ascii="Times New Roman" w:hAnsi="Times New Roman" w:cs="Times New Roman"/>
          <w:sz w:val="24"/>
          <w:szCs w:val="24"/>
        </w:rPr>
        <w:t xml:space="preserve">service </w:t>
      </w:r>
      <w:r w:rsidR="005D1E8B" w:rsidRPr="006136D1">
        <w:rPr>
          <w:rFonts w:ascii="Times New Roman" w:hAnsi="Times New Roman" w:cs="Times New Roman"/>
          <w:sz w:val="24"/>
          <w:szCs w:val="24"/>
        </w:rPr>
        <w:t>offerings</w:t>
      </w:r>
      <w:r w:rsidR="005A3F23" w:rsidRPr="006136D1">
        <w:rPr>
          <w:rFonts w:ascii="Times New Roman" w:hAnsi="Times New Roman" w:cs="Times New Roman"/>
          <w:sz w:val="24"/>
          <w:szCs w:val="24"/>
        </w:rPr>
        <w:t xml:space="preserve"> (meaning, having received these services </w:t>
      </w:r>
      <w:r w:rsidR="007D1B3F" w:rsidRPr="006136D1">
        <w:rPr>
          <w:rFonts w:ascii="Times New Roman" w:hAnsi="Times New Roman" w:cs="Times New Roman"/>
          <w:sz w:val="24"/>
          <w:szCs w:val="24"/>
        </w:rPr>
        <w:t>free of charge</w:t>
      </w:r>
      <w:r w:rsidR="005A3F23" w:rsidRPr="006136D1">
        <w:rPr>
          <w:rFonts w:ascii="Times New Roman" w:hAnsi="Times New Roman" w:cs="Times New Roman"/>
          <w:sz w:val="24"/>
          <w:szCs w:val="24"/>
        </w:rPr>
        <w:t>, customers may not be willing to pay for advanced services as a new service package).</w:t>
      </w:r>
      <w:r w:rsidR="005D1E8B" w:rsidRPr="006136D1">
        <w:rPr>
          <w:rFonts w:ascii="Times New Roman" w:hAnsi="Times New Roman" w:cs="Times New Roman"/>
          <w:sz w:val="24"/>
          <w:szCs w:val="24"/>
        </w:rPr>
        <w:t xml:space="preserve"> </w:t>
      </w:r>
    </w:p>
    <w:p w14:paraId="62F0A710" w14:textId="3D87C658" w:rsidR="00AC13CF" w:rsidRPr="006136D1" w:rsidRDefault="00C41E62" w:rsidP="000F4F7B">
      <w:pPr>
        <w:spacing w:line="276" w:lineRule="auto"/>
        <w:jc w:val="center"/>
        <w:rPr>
          <w:rFonts w:ascii="Times New Roman" w:hAnsi="Times New Roman" w:cs="Times New Roman"/>
          <w:b/>
          <w:sz w:val="20"/>
          <w:szCs w:val="20"/>
        </w:rPr>
      </w:pPr>
      <w:r w:rsidRPr="006136D1">
        <w:rPr>
          <w:rFonts w:ascii="Times New Roman" w:hAnsi="Times New Roman" w:cs="Times New Roman"/>
          <w:b/>
          <w:sz w:val="20"/>
          <w:szCs w:val="20"/>
        </w:rPr>
        <w:t>Table 9</w:t>
      </w:r>
      <w:r w:rsidR="00AC13CF" w:rsidRPr="006136D1">
        <w:rPr>
          <w:rFonts w:ascii="Times New Roman" w:hAnsi="Times New Roman" w:cs="Times New Roman"/>
          <w:b/>
          <w:sz w:val="20"/>
          <w:szCs w:val="20"/>
        </w:rPr>
        <w:t xml:space="preserve">: Data-driven </w:t>
      </w:r>
      <w:r w:rsidR="00D35936" w:rsidRPr="006136D1">
        <w:rPr>
          <w:rFonts w:ascii="Times New Roman" w:hAnsi="Times New Roman" w:cs="Times New Roman"/>
          <w:b/>
          <w:sz w:val="20"/>
          <w:szCs w:val="20"/>
        </w:rPr>
        <w:t>c</w:t>
      </w:r>
      <w:r w:rsidR="00AC13CF" w:rsidRPr="006136D1">
        <w:rPr>
          <w:rFonts w:ascii="Times New Roman" w:hAnsi="Times New Roman" w:cs="Times New Roman"/>
          <w:b/>
          <w:sz w:val="20"/>
          <w:szCs w:val="20"/>
        </w:rPr>
        <w:t>odes</w:t>
      </w:r>
    </w:p>
    <w:tbl>
      <w:tblPr>
        <w:tblStyle w:val="TableGrid"/>
        <w:tblW w:w="9776" w:type="dxa"/>
        <w:jc w:val="center"/>
        <w:tblLook w:val="04A0" w:firstRow="1" w:lastRow="0" w:firstColumn="1" w:lastColumn="0" w:noHBand="0" w:noVBand="1"/>
      </w:tblPr>
      <w:tblGrid>
        <w:gridCol w:w="6091"/>
        <w:gridCol w:w="2126"/>
        <w:gridCol w:w="1559"/>
      </w:tblGrid>
      <w:tr w:rsidR="00AC13CF" w:rsidRPr="006136D1" w14:paraId="429CF313" w14:textId="77777777" w:rsidTr="00974D91">
        <w:trPr>
          <w:trHeight w:val="204"/>
          <w:jc w:val="center"/>
        </w:trPr>
        <w:tc>
          <w:tcPr>
            <w:tcW w:w="6091" w:type="dxa"/>
          </w:tcPr>
          <w:p w14:paraId="45460613" w14:textId="77777777" w:rsidR="00AC13CF" w:rsidRPr="006136D1" w:rsidRDefault="00AC13CF"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Quotes</w:t>
            </w:r>
          </w:p>
        </w:tc>
        <w:tc>
          <w:tcPr>
            <w:tcW w:w="2126" w:type="dxa"/>
            <w:vAlign w:val="center"/>
          </w:tcPr>
          <w:p w14:paraId="2A63EB02" w14:textId="77777777" w:rsidR="00AC13CF" w:rsidRPr="006136D1" w:rsidRDefault="00AC13CF"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Data-driven Codes</w:t>
            </w:r>
          </w:p>
        </w:tc>
        <w:tc>
          <w:tcPr>
            <w:tcW w:w="1559" w:type="dxa"/>
            <w:vAlign w:val="center"/>
          </w:tcPr>
          <w:p w14:paraId="563B78FA" w14:textId="77777777" w:rsidR="00AC13CF" w:rsidRPr="006136D1" w:rsidRDefault="00AC13CF"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Emergent Themes</w:t>
            </w:r>
          </w:p>
        </w:tc>
      </w:tr>
      <w:tr w:rsidR="00AC13CF" w:rsidRPr="006136D1" w14:paraId="7EFF2FF5" w14:textId="77777777" w:rsidTr="00974D91">
        <w:trPr>
          <w:trHeight w:val="606"/>
          <w:jc w:val="center"/>
        </w:trPr>
        <w:tc>
          <w:tcPr>
            <w:tcW w:w="6091" w:type="dxa"/>
          </w:tcPr>
          <w:p w14:paraId="1A25FB18" w14:textId="5693A22F" w:rsidR="00AC13CF" w:rsidRPr="006136D1" w:rsidRDefault="00AC13CF" w:rsidP="00974D91">
            <w:pPr>
              <w:pStyle w:val="NoSpacing"/>
              <w:spacing w:line="276" w:lineRule="auto"/>
              <w:jc w:val="both"/>
              <w:rPr>
                <w:rFonts w:ascii="Times New Roman" w:hAnsi="Times New Roman" w:cs="Times New Roman"/>
                <w:sz w:val="18"/>
                <w:szCs w:val="18"/>
              </w:rPr>
            </w:pPr>
            <w:r w:rsidRPr="006136D1">
              <w:rPr>
                <w:rStyle w:val="apple-tab-span"/>
                <w:rFonts w:ascii="Times New Roman" w:hAnsi="Times New Roman" w:cs="Times New Roman"/>
                <w:sz w:val="18"/>
                <w:szCs w:val="18"/>
                <w:lang w:val="en-GB"/>
              </w:rPr>
              <w:t>“There has to be a golden thread from sales, so understanding why</w:t>
            </w:r>
            <w:r w:rsidR="00121017" w:rsidRPr="006136D1">
              <w:rPr>
                <w:rStyle w:val="apple-tab-span"/>
                <w:rFonts w:ascii="Times New Roman" w:hAnsi="Times New Roman" w:cs="Times New Roman"/>
                <w:sz w:val="18"/>
                <w:szCs w:val="18"/>
                <w:lang w:val="en-GB"/>
              </w:rPr>
              <w:t xml:space="preserve"> </w:t>
            </w:r>
            <w:r w:rsidRPr="006136D1">
              <w:rPr>
                <w:rStyle w:val="apple-tab-span"/>
                <w:rFonts w:ascii="Times New Roman" w:hAnsi="Times New Roman" w:cs="Times New Roman"/>
                <w:sz w:val="18"/>
                <w:szCs w:val="18"/>
                <w:lang w:val="en-GB"/>
              </w:rPr>
              <w:t>customer</w:t>
            </w:r>
            <w:r w:rsidR="00974D91" w:rsidRPr="006136D1">
              <w:rPr>
                <w:rStyle w:val="apple-tab-span"/>
                <w:rFonts w:ascii="Times New Roman" w:hAnsi="Times New Roman" w:cs="Times New Roman"/>
                <w:sz w:val="18"/>
                <w:szCs w:val="18"/>
                <w:lang w:val="en-GB"/>
              </w:rPr>
              <w:t>s make</w:t>
            </w:r>
            <w:r w:rsidRPr="006136D1">
              <w:rPr>
                <w:rStyle w:val="apple-tab-span"/>
                <w:rFonts w:ascii="Times New Roman" w:hAnsi="Times New Roman" w:cs="Times New Roman"/>
                <w:sz w:val="18"/>
                <w:szCs w:val="18"/>
                <w:lang w:val="en-GB"/>
              </w:rPr>
              <w:t xml:space="preserve"> the purchase decision, ensuring the sale is fit for purpose and then having that tra</w:t>
            </w:r>
            <w:r w:rsidR="00974D91" w:rsidRPr="006136D1">
              <w:rPr>
                <w:rStyle w:val="apple-tab-span"/>
                <w:rFonts w:ascii="Times New Roman" w:hAnsi="Times New Roman" w:cs="Times New Roman"/>
                <w:sz w:val="18"/>
                <w:szCs w:val="18"/>
                <w:lang w:val="en-GB"/>
              </w:rPr>
              <w:t>nslate from sales into services</w:t>
            </w:r>
            <w:r w:rsidR="00D35936" w:rsidRPr="006136D1">
              <w:rPr>
                <w:rStyle w:val="apple-tab-span"/>
                <w:rFonts w:ascii="Times New Roman" w:hAnsi="Times New Roman" w:cs="Times New Roman"/>
                <w:sz w:val="18"/>
                <w:szCs w:val="18"/>
                <w:lang w:val="en-GB"/>
              </w:rPr>
              <w:t>.</w:t>
            </w:r>
            <w:r w:rsidRPr="006136D1">
              <w:rPr>
                <w:rStyle w:val="apple-tab-span"/>
                <w:rFonts w:ascii="Times New Roman" w:hAnsi="Times New Roman" w:cs="Times New Roman"/>
                <w:sz w:val="18"/>
                <w:szCs w:val="18"/>
                <w:lang w:val="en-GB"/>
              </w:rPr>
              <w:t>” (</w:t>
            </w:r>
            <w:r w:rsidR="009C31C2" w:rsidRPr="006136D1">
              <w:rPr>
                <w:rStyle w:val="apple-tab-span"/>
                <w:rFonts w:ascii="Times New Roman" w:hAnsi="Times New Roman" w:cs="Times New Roman"/>
                <w:sz w:val="18"/>
                <w:szCs w:val="18"/>
                <w:lang w:val="en-GB"/>
              </w:rPr>
              <w:t>Case F</w:t>
            </w:r>
            <w:r w:rsidRPr="006136D1">
              <w:rPr>
                <w:rStyle w:val="apple-tab-span"/>
                <w:rFonts w:ascii="Times New Roman" w:hAnsi="Times New Roman" w:cs="Times New Roman"/>
                <w:sz w:val="18"/>
                <w:szCs w:val="18"/>
                <w:lang w:val="en-GB"/>
              </w:rPr>
              <w:t>)</w:t>
            </w:r>
          </w:p>
        </w:tc>
        <w:tc>
          <w:tcPr>
            <w:tcW w:w="2126" w:type="dxa"/>
            <w:vAlign w:val="center"/>
          </w:tcPr>
          <w:p w14:paraId="45D0A50C" w14:textId="77777777" w:rsidR="00AC13CF" w:rsidRPr="006136D1" w:rsidRDefault="00AC13CF" w:rsidP="000F4F7B">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Internal commitment</w:t>
            </w:r>
          </w:p>
          <w:p w14:paraId="3E1E7D5E" w14:textId="59E93765" w:rsidR="00B06351" w:rsidRPr="006136D1" w:rsidRDefault="00B06351" w:rsidP="000F4F7B">
            <w:pPr>
              <w:pStyle w:val="NoSpacing"/>
              <w:spacing w:line="276" w:lineRule="auto"/>
              <w:jc w:val="center"/>
              <w:rPr>
                <w:rStyle w:val="apple-tab-span"/>
                <w:rFonts w:ascii="Times New Roman" w:hAnsi="Times New Roman" w:cs="Times New Roman"/>
                <w:sz w:val="18"/>
                <w:szCs w:val="18"/>
                <w:lang w:val="en-GB"/>
              </w:rPr>
            </w:pPr>
          </w:p>
        </w:tc>
        <w:tc>
          <w:tcPr>
            <w:tcW w:w="1559" w:type="dxa"/>
            <w:vMerge w:val="restart"/>
            <w:vAlign w:val="center"/>
          </w:tcPr>
          <w:p w14:paraId="32BC5B16" w14:textId="77777777" w:rsidR="00AC13CF" w:rsidRPr="006136D1" w:rsidRDefault="00AC13CF" w:rsidP="000F4F7B">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Engagement</w:t>
            </w:r>
          </w:p>
        </w:tc>
      </w:tr>
      <w:tr w:rsidR="007B31C2" w:rsidRPr="006136D1" w14:paraId="397FDE80" w14:textId="77777777" w:rsidTr="00974D91">
        <w:trPr>
          <w:trHeight w:val="744"/>
          <w:jc w:val="center"/>
        </w:trPr>
        <w:tc>
          <w:tcPr>
            <w:tcW w:w="6091" w:type="dxa"/>
          </w:tcPr>
          <w:p w14:paraId="1EDFC976" w14:textId="3F9AE179" w:rsidR="007B31C2" w:rsidRPr="006136D1" w:rsidRDefault="007B31C2" w:rsidP="007B31C2">
            <w:pPr>
              <w:pStyle w:val="NoSpacing"/>
              <w:spacing w:line="276" w:lineRule="auto"/>
              <w:jc w:val="both"/>
              <w:rPr>
                <w:rStyle w:val="apple-tab-span"/>
                <w:rFonts w:ascii="Times New Roman" w:hAnsi="Times New Roman" w:cs="Times New Roman"/>
                <w:sz w:val="18"/>
                <w:szCs w:val="18"/>
                <w:lang w:val="en-GB"/>
              </w:rPr>
            </w:pPr>
            <w:r w:rsidRPr="006136D1">
              <w:rPr>
                <w:rFonts w:ascii="Times New Roman" w:hAnsi="Times New Roman" w:cs="Times New Roman"/>
                <w:sz w:val="18"/>
                <w:szCs w:val="18"/>
                <w:lang w:val="en-GB"/>
              </w:rPr>
              <w:t>“So, maybe we’re at 10% of the change we need, because the big mass and some of the management are not moving, and if they’re not moving, their personnel is not moving.” (Case E)</w:t>
            </w:r>
          </w:p>
        </w:tc>
        <w:tc>
          <w:tcPr>
            <w:tcW w:w="2126" w:type="dxa"/>
            <w:vAlign w:val="center"/>
          </w:tcPr>
          <w:p w14:paraId="33C8B041"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Change management</w:t>
            </w:r>
          </w:p>
          <w:p w14:paraId="0A40664C" w14:textId="3E32371D" w:rsidR="007B31C2" w:rsidRPr="006136D1" w:rsidRDefault="007B31C2" w:rsidP="007B31C2">
            <w:pPr>
              <w:pStyle w:val="NoSpacing"/>
              <w:spacing w:line="276" w:lineRule="auto"/>
              <w:jc w:val="center"/>
              <w:rPr>
                <w:rFonts w:ascii="Times New Roman" w:hAnsi="Times New Roman" w:cs="Times New Roman"/>
                <w:sz w:val="18"/>
                <w:szCs w:val="18"/>
                <w:lang w:val="en-GB"/>
              </w:rPr>
            </w:pPr>
          </w:p>
        </w:tc>
        <w:tc>
          <w:tcPr>
            <w:tcW w:w="1559" w:type="dxa"/>
            <w:vMerge/>
            <w:vAlign w:val="center"/>
          </w:tcPr>
          <w:p w14:paraId="63A12E73" w14:textId="77777777" w:rsidR="007B31C2" w:rsidRPr="006136D1" w:rsidRDefault="007B31C2" w:rsidP="007B31C2">
            <w:pPr>
              <w:pStyle w:val="NoSpacing"/>
              <w:spacing w:line="276" w:lineRule="auto"/>
              <w:jc w:val="center"/>
              <w:rPr>
                <w:rFonts w:ascii="Times New Roman" w:hAnsi="Times New Roman" w:cs="Times New Roman"/>
                <w:b/>
                <w:sz w:val="18"/>
                <w:szCs w:val="18"/>
                <w:lang w:val="en-GB"/>
              </w:rPr>
            </w:pPr>
          </w:p>
        </w:tc>
      </w:tr>
      <w:tr w:rsidR="007B31C2" w:rsidRPr="006136D1" w14:paraId="1AFD9AD4" w14:textId="77777777" w:rsidTr="00974D91">
        <w:trPr>
          <w:trHeight w:val="626"/>
          <w:jc w:val="center"/>
        </w:trPr>
        <w:tc>
          <w:tcPr>
            <w:tcW w:w="6091" w:type="dxa"/>
          </w:tcPr>
          <w:p w14:paraId="2887C498" w14:textId="63B87AFC" w:rsidR="007B31C2" w:rsidRPr="006136D1" w:rsidRDefault="007B31C2" w:rsidP="007B31C2">
            <w:pPr>
              <w:pStyle w:val="NoSpacing"/>
              <w:spacing w:line="276" w:lineRule="auto"/>
              <w:jc w:val="both"/>
              <w:rPr>
                <w:rFonts w:ascii="Times New Roman" w:hAnsi="Times New Roman" w:cs="Times New Roman"/>
                <w:sz w:val="18"/>
                <w:szCs w:val="18"/>
                <w:lang w:val="en-GB"/>
              </w:rPr>
            </w:pPr>
            <w:r w:rsidRPr="006136D1">
              <w:rPr>
                <w:rStyle w:val="apple-tab-span"/>
                <w:rFonts w:ascii="Times New Roman" w:hAnsi="Times New Roman" w:cs="Times New Roman"/>
                <w:sz w:val="18"/>
                <w:szCs w:val="18"/>
                <w:lang w:val="en-GB"/>
              </w:rPr>
              <w:t>“It’s a big shift for a lot of people and that creates churn and attrition...positive changes in terms of cross-silo working, collaboration; but still to get anything done was a lot of effort” (Case F)</w:t>
            </w:r>
          </w:p>
        </w:tc>
        <w:tc>
          <w:tcPr>
            <w:tcW w:w="2126" w:type="dxa"/>
            <w:vAlign w:val="center"/>
          </w:tcPr>
          <w:p w14:paraId="48AC92CA"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Mindset</w:t>
            </w:r>
          </w:p>
          <w:p w14:paraId="7B8DC1CC" w14:textId="2E742DD8" w:rsidR="007B31C2" w:rsidRPr="006136D1" w:rsidRDefault="007B31C2" w:rsidP="007B31C2">
            <w:pPr>
              <w:pStyle w:val="NoSpacing"/>
              <w:spacing w:line="276" w:lineRule="auto"/>
              <w:jc w:val="center"/>
              <w:rPr>
                <w:rStyle w:val="apple-tab-span"/>
                <w:rFonts w:ascii="Times New Roman" w:hAnsi="Times New Roman" w:cs="Times New Roman"/>
                <w:sz w:val="18"/>
                <w:szCs w:val="18"/>
                <w:lang w:val="en-GB"/>
              </w:rPr>
            </w:pPr>
          </w:p>
        </w:tc>
        <w:tc>
          <w:tcPr>
            <w:tcW w:w="1559" w:type="dxa"/>
            <w:vMerge w:val="restart"/>
            <w:vAlign w:val="center"/>
          </w:tcPr>
          <w:p w14:paraId="0850B35D" w14:textId="77777777" w:rsidR="007B31C2" w:rsidRPr="006136D1" w:rsidRDefault="007B31C2" w:rsidP="007B31C2">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Product-biased behaviour</w:t>
            </w:r>
          </w:p>
        </w:tc>
      </w:tr>
      <w:tr w:rsidR="007B31C2" w:rsidRPr="006136D1" w14:paraId="155FF663" w14:textId="77777777" w:rsidTr="00974D91">
        <w:trPr>
          <w:trHeight w:val="421"/>
          <w:jc w:val="center"/>
        </w:trPr>
        <w:tc>
          <w:tcPr>
            <w:tcW w:w="6091" w:type="dxa"/>
          </w:tcPr>
          <w:p w14:paraId="0E2978A8" w14:textId="3A928CC5" w:rsidR="007B31C2" w:rsidRPr="006136D1" w:rsidRDefault="007B31C2" w:rsidP="007B31C2">
            <w:pPr>
              <w:pStyle w:val="NoSpacing"/>
              <w:spacing w:line="276" w:lineRule="auto"/>
              <w:jc w:val="both"/>
              <w:rPr>
                <w:rStyle w:val="apple-tab-span"/>
                <w:rFonts w:ascii="Times New Roman" w:hAnsi="Times New Roman" w:cs="Times New Roman"/>
                <w:sz w:val="18"/>
                <w:szCs w:val="18"/>
                <w:lang w:val="en-GB"/>
              </w:rPr>
            </w:pPr>
            <w:r w:rsidRPr="006136D1">
              <w:rPr>
                <w:rFonts w:ascii="Times New Roman" w:hAnsi="Times New Roman" w:cs="Times New Roman"/>
                <w:sz w:val="18"/>
                <w:szCs w:val="18"/>
                <w:lang w:val="en-GB"/>
              </w:rPr>
              <w:t>“That’s been a long-term process, to change the makeup of the business, so that the business actually thinks we are in a position to do this” (Case D)</w:t>
            </w:r>
          </w:p>
        </w:tc>
        <w:tc>
          <w:tcPr>
            <w:tcW w:w="2126" w:type="dxa"/>
            <w:vAlign w:val="center"/>
          </w:tcPr>
          <w:p w14:paraId="0F45E1A9"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Company culture</w:t>
            </w:r>
          </w:p>
          <w:p w14:paraId="68067D00" w14:textId="27C83BA8" w:rsidR="007B31C2" w:rsidRPr="006136D1" w:rsidRDefault="007B31C2" w:rsidP="007B31C2">
            <w:pPr>
              <w:pStyle w:val="NoSpacing"/>
              <w:spacing w:line="276" w:lineRule="auto"/>
              <w:jc w:val="center"/>
              <w:rPr>
                <w:rFonts w:ascii="Times New Roman" w:hAnsi="Times New Roman" w:cs="Times New Roman"/>
                <w:sz w:val="18"/>
                <w:szCs w:val="18"/>
                <w:lang w:val="en-GB"/>
              </w:rPr>
            </w:pPr>
          </w:p>
        </w:tc>
        <w:tc>
          <w:tcPr>
            <w:tcW w:w="1559" w:type="dxa"/>
            <w:vMerge/>
            <w:vAlign w:val="center"/>
          </w:tcPr>
          <w:p w14:paraId="5BF65D23" w14:textId="77777777" w:rsidR="007B31C2" w:rsidRPr="006136D1" w:rsidRDefault="007B31C2" w:rsidP="007B31C2">
            <w:pPr>
              <w:pStyle w:val="NoSpacing"/>
              <w:spacing w:line="276" w:lineRule="auto"/>
              <w:jc w:val="center"/>
              <w:rPr>
                <w:rFonts w:ascii="Times New Roman" w:hAnsi="Times New Roman" w:cs="Times New Roman"/>
                <w:b/>
                <w:sz w:val="18"/>
                <w:szCs w:val="18"/>
                <w:lang w:val="en-GB"/>
              </w:rPr>
            </w:pPr>
          </w:p>
        </w:tc>
      </w:tr>
      <w:tr w:rsidR="007B31C2" w:rsidRPr="006136D1" w14:paraId="22C57636" w14:textId="77777777" w:rsidTr="00974D91">
        <w:trPr>
          <w:trHeight w:val="408"/>
          <w:jc w:val="center"/>
        </w:trPr>
        <w:tc>
          <w:tcPr>
            <w:tcW w:w="6091" w:type="dxa"/>
          </w:tcPr>
          <w:p w14:paraId="1D7BF24F" w14:textId="42827026" w:rsidR="007B31C2" w:rsidRPr="006136D1" w:rsidRDefault="007B31C2" w:rsidP="007B31C2">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“We don’t always do everything ourselves, only things crucial to the company” (Case G)</w:t>
            </w:r>
          </w:p>
        </w:tc>
        <w:tc>
          <w:tcPr>
            <w:tcW w:w="2126" w:type="dxa"/>
            <w:vAlign w:val="center"/>
          </w:tcPr>
          <w:p w14:paraId="5AE2D906"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Strategic differentiation</w:t>
            </w:r>
          </w:p>
          <w:p w14:paraId="370B78F9" w14:textId="32F7A190" w:rsidR="007B31C2" w:rsidRPr="006136D1" w:rsidRDefault="007B31C2" w:rsidP="007B31C2">
            <w:pPr>
              <w:pStyle w:val="NoSpacing"/>
              <w:spacing w:line="276" w:lineRule="auto"/>
              <w:jc w:val="center"/>
              <w:rPr>
                <w:rFonts w:ascii="Times New Roman" w:hAnsi="Times New Roman" w:cs="Times New Roman"/>
                <w:sz w:val="18"/>
                <w:szCs w:val="18"/>
                <w:lang w:val="en-GB"/>
              </w:rPr>
            </w:pPr>
          </w:p>
        </w:tc>
        <w:tc>
          <w:tcPr>
            <w:tcW w:w="1559" w:type="dxa"/>
            <w:vMerge w:val="restart"/>
            <w:vAlign w:val="center"/>
          </w:tcPr>
          <w:p w14:paraId="4E2CABBE" w14:textId="190E2A6C" w:rsidR="007B31C2" w:rsidRPr="006136D1" w:rsidRDefault="007B31C2" w:rsidP="007B31C2">
            <w:pPr>
              <w:pStyle w:val="NoSpacing"/>
              <w:spacing w:line="276" w:lineRule="auto"/>
              <w:jc w:val="center"/>
              <w:rPr>
                <w:rFonts w:ascii="Times New Roman" w:hAnsi="Times New Roman" w:cs="Times New Roman"/>
                <w:b/>
                <w:sz w:val="18"/>
                <w:szCs w:val="18"/>
                <w:lang w:val="en-GB"/>
              </w:rPr>
            </w:pPr>
            <w:r w:rsidRPr="006136D1">
              <w:rPr>
                <w:rFonts w:ascii="Times New Roman" w:hAnsi="Times New Roman" w:cs="Times New Roman"/>
                <w:b/>
                <w:sz w:val="18"/>
                <w:szCs w:val="18"/>
                <w:lang w:val="en-GB"/>
              </w:rPr>
              <w:t>Service strategy</w:t>
            </w:r>
          </w:p>
        </w:tc>
      </w:tr>
      <w:tr w:rsidR="007B31C2" w:rsidRPr="006136D1" w14:paraId="56E6FA86" w14:textId="77777777" w:rsidTr="00974D91">
        <w:trPr>
          <w:trHeight w:val="639"/>
          <w:jc w:val="center"/>
        </w:trPr>
        <w:tc>
          <w:tcPr>
            <w:tcW w:w="6091" w:type="dxa"/>
          </w:tcPr>
          <w:p w14:paraId="0C54B576" w14:textId="3382F7DA" w:rsidR="007B31C2" w:rsidRPr="006136D1" w:rsidRDefault="007B31C2" w:rsidP="007B31C2">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“If customer need can be fulfilled by an advanced service then we are certainly open to that direction; but, if they are being fulfilled by our intermediate service, then that is probably where we’ll stay” (Case C)</w:t>
            </w:r>
          </w:p>
        </w:tc>
        <w:tc>
          <w:tcPr>
            <w:tcW w:w="2126" w:type="dxa"/>
            <w:vAlign w:val="center"/>
          </w:tcPr>
          <w:p w14:paraId="694EC674"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Controlled growth</w:t>
            </w:r>
          </w:p>
          <w:p w14:paraId="28C21A0E" w14:textId="773B624F" w:rsidR="007B31C2" w:rsidRPr="006136D1" w:rsidRDefault="007B31C2" w:rsidP="007B31C2">
            <w:pPr>
              <w:pStyle w:val="NoSpacing"/>
              <w:spacing w:line="276" w:lineRule="auto"/>
              <w:jc w:val="center"/>
              <w:rPr>
                <w:rFonts w:ascii="Times New Roman" w:hAnsi="Times New Roman" w:cs="Times New Roman"/>
                <w:sz w:val="18"/>
                <w:szCs w:val="18"/>
                <w:lang w:val="en-GB"/>
              </w:rPr>
            </w:pPr>
          </w:p>
        </w:tc>
        <w:tc>
          <w:tcPr>
            <w:tcW w:w="1559" w:type="dxa"/>
            <w:vMerge/>
            <w:vAlign w:val="center"/>
          </w:tcPr>
          <w:p w14:paraId="396E48AD"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p>
        </w:tc>
      </w:tr>
      <w:tr w:rsidR="007B31C2" w:rsidRPr="006136D1" w14:paraId="422DC88F" w14:textId="77777777" w:rsidTr="00974D91">
        <w:trPr>
          <w:trHeight w:val="626"/>
          <w:jc w:val="center"/>
        </w:trPr>
        <w:tc>
          <w:tcPr>
            <w:tcW w:w="6091" w:type="dxa"/>
          </w:tcPr>
          <w:p w14:paraId="7625D32C" w14:textId="4AA79CA8" w:rsidR="007B31C2" w:rsidRPr="006136D1" w:rsidRDefault="007B31C2" w:rsidP="007B31C2">
            <w:pPr>
              <w:pStyle w:val="NoSpacing"/>
              <w:spacing w:line="276" w:lineRule="auto"/>
              <w:jc w:val="both"/>
              <w:rPr>
                <w:rFonts w:ascii="Times New Roman" w:hAnsi="Times New Roman" w:cs="Times New Roman"/>
                <w:sz w:val="18"/>
                <w:szCs w:val="18"/>
                <w:lang w:val="en-GB"/>
              </w:rPr>
            </w:pPr>
            <w:r w:rsidRPr="006136D1">
              <w:rPr>
                <w:rFonts w:ascii="Times New Roman" w:hAnsi="Times New Roman" w:cs="Times New Roman"/>
                <w:sz w:val="18"/>
                <w:szCs w:val="18"/>
                <w:lang w:val="en-GB"/>
              </w:rPr>
              <w:t>“So, while we’ve developed stickiness with the customer, we’ve not necessarily sold bundled service contracts…we’ve done it as part of goodwill and relationship building with the customer” (Case D)</w:t>
            </w:r>
          </w:p>
        </w:tc>
        <w:tc>
          <w:tcPr>
            <w:tcW w:w="2126" w:type="dxa"/>
            <w:vAlign w:val="center"/>
          </w:tcPr>
          <w:p w14:paraId="2C4D0A33"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r w:rsidRPr="006136D1">
              <w:rPr>
                <w:rFonts w:ascii="Times New Roman" w:hAnsi="Times New Roman" w:cs="Times New Roman"/>
                <w:sz w:val="18"/>
                <w:szCs w:val="18"/>
                <w:lang w:val="en-GB"/>
              </w:rPr>
              <w:t>Customer buy-in</w:t>
            </w:r>
          </w:p>
          <w:p w14:paraId="24233FCA" w14:textId="0A628CB3" w:rsidR="007B31C2" w:rsidRPr="006136D1" w:rsidRDefault="007B31C2" w:rsidP="007B31C2">
            <w:pPr>
              <w:pStyle w:val="NoSpacing"/>
              <w:spacing w:line="276" w:lineRule="auto"/>
              <w:jc w:val="center"/>
              <w:rPr>
                <w:rFonts w:ascii="Times New Roman" w:hAnsi="Times New Roman" w:cs="Times New Roman"/>
                <w:sz w:val="18"/>
                <w:szCs w:val="18"/>
                <w:lang w:val="en-GB"/>
              </w:rPr>
            </w:pPr>
          </w:p>
        </w:tc>
        <w:tc>
          <w:tcPr>
            <w:tcW w:w="1559" w:type="dxa"/>
            <w:vMerge/>
            <w:vAlign w:val="center"/>
          </w:tcPr>
          <w:p w14:paraId="7752E526" w14:textId="77777777" w:rsidR="007B31C2" w:rsidRPr="006136D1" w:rsidRDefault="007B31C2" w:rsidP="007B31C2">
            <w:pPr>
              <w:pStyle w:val="NoSpacing"/>
              <w:spacing w:line="276" w:lineRule="auto"/>
              <w:jc w:val="center"/>
              <w:rPr>
                <w:rFonts w:ascii="Times New Roman" w:hAnsi="Times New Roman" w:cs="Times New Roman"/>
                <w:sz w:val="18"/>
                <w:szCs w:val="18"/>
                <w:lang w:val="en-GB"/>
              </w:rPr>
            </w:pPr>
          </w:p>
        </w:tc>
      </w:tr>
    </w:tbl>
    <w:p w14:paraId="56A00FE3" w14:textId="0DAEFFD1" w:rsidR="009803CD" w:rsidRPr="006136D1" w:rsidRDefault="009803CD" w:rsidP="000F4F7B">
      <w:pPr>
        <w:pStyle w:val="Heading1"/>
        <w:spacing w:before="240" w:line="276" w:lineRule="auto"/>
      </w:pPr>
      <w:r w:rsidRPr="006136D1">
        <w:t>Discussions</w:t>
      </w:r>
      <w:r w:rsidR="00040689" w:rsidRPr="006136D1">
        <w:t>,</w:t>
      </w:r>
      <w:r w:rsidR="00D35936" w:rsidRPr="006136D1">
        <w:t xml:space="preserve"> </w:t>
      </w:r>
      <w:r w:rsidR="00040689" w:rsidRPr="006136D1">
        <w:t>implications</w:t>
      </w:r>
      <w:r w:rsidR="00904AF6" w:rsidRPr="006136D1">
        <w:t>, and future research</w:t>
      </w:r>
    </w:p>
    <w:p w14:paraId="44E950BC" w14:textId="77777777" w:rsidR="00904AF6" w:rsidRPr="006136D1" w:rsidRDefault="00904AF6" w:rsidP="00904AF6">
      <w:pPr>
        <w:pStyle w:val="Heading2"/>
      </w:pPr>
      <w:r w:rsidRPr="006136D1">
        <w:t>Theoretical implications</w:t>
      </w:r>
    </w:p>
    <w:p w14:paraId="10EEBD0C" w14:textId="58FD7B05" w:rsidR="00425552" w:rsidRPr="006136D1" w:rsidRDefault="00E41E4A" w:rsidP="00904AF6">
      <w:pPr>
        <w:spacing w:line="276" w:lineRule="auto"/>
        <w:jc w:val="both"/>
        <w:rPr>
          <w:rFonts w:ascii="Times New Roman" w:hAnsi="Times New Roman" w:cs="Times New Roman"/>
          <w:sz w:val="24"/>
          <w:szCs w:val="24"/>
        </w:rPr>
      </w:pPr>
      <w:r w:rsidRPr="006136D1">
        <w:rPr>
          <w:rFonts w:ascii="Times New Roman" w:hAnsi="Times New Roman" w:cs="Times New Roman"/>
          <w:spacing w:val="2"/>
          <w:sz w:val="24"/>
          <w:szCs w:val="24"/>
          <w:shd w:val="clear" w:color="auto" w:fill="FCFCFC"/>
        </w:rPr>
        <w:t>W</w:t>
      </w:r>
      <w:r w:rsidR="00952CA1" w:rsidRPr="006136D1">
        <w:rPr>
          <w:rFonts w:ascii="Times New Roman" w:hAnsi="Times New Roman" w:cs="Times New Roman"/>
          <w:spacing w:val="2"/>
          <w:sz w:val="24"/>
          <w:szCs w:val="24"/>
          <w:shd w:val="clear" w:color="auto" w:fill="FCFCFC"/>
        </w:rPr>
        <w:t xml:space="preserve">e adopt a </w:t>
      </w:r>
      <w:r w:rsidR="00855815" w:rsidRPr="006136D1">
        <w:rPr>
          <w:rFonts w:ascii="Times New Roman" w:hAnsi="Times New Roman" w:cs="Times New Roman"/>
          <w:spacing w:val="2"/>
          <w:sz w:val="24"/>
          <w:szCs w:val="24"/>
          <w:shd w:val="clear" w:color="auto" w:fill="FCFCFC"/>
        </w:rPr>
        <w:t>PE</w:t>
      </w:r>
      <w:r w:rsidR="00952CA1" w:rsidRPr="006136D1">
        <w:rPr>
          <w:rFonts w:ascii="Times New Roman" w:hAnsi="Times New Roman" w:cs="Times New Roman"/>
          <w:spacing w:val="2"/>
          <w:sz w:val="24"/>
          <w:szCs w:val="24"/>
          <w:shd w:val="clear" w:color="auto" w:fill="FCFCFC"/>
        </w:rPr>
        <w:t xml:space="preserve"> lens to understand manufacturers’ </w:t>
      </w:r>
      <w:r w:rsidR="00904AF6" w:rsidRPr="006136D1">
        <w:rPr>
          <w:rFonts w:ascii="Times New Roman" w:hAnsi="Times New Roman" w:cs="Times New Roman"/>
          <w:spacing w:val="2"/>
          <w:sz w:val="24"/>
          <w:szCs w:val="24"/>
          <w:shd w:val="clear" w:color="auto" w:fill="FCFCFC"/>
        </w:rPr>
        <w:t>development and delivery of</w:t>
      </w:r>
      <w:r w:rsidR="005D62F9" w:rsidRPr="006136D1">
        <w:rPr>
          <w:rFonts w:ascii="Times New Roman" w:hAnsi="Times New Roman" w:cs="Times New Roman"/>
          <w:spacing w:val="2"/>
          <w:sz w:val="24"/>
          <w:szCs w:val="24"/>
          <w:shd w:val="clear" w:color="auto" w:fill="FCFCFC"/>
        </w:rPr>
        <w:t xml:space="preserve"> </w:t>
      </w:r>
      <w:r w:rsidR="00952CA1" w:rsidRPr="006136D1">
        <w:rPr>
          <w:rFonts w:ascii="Times New Roman" w:hAnsi="Times New Roman" w:cs="Times New Roman"/>
          <w:spacing w:val="2"/>
          <w:sz w:val="24"/>
          <w:szCs w:val="24"/>
          <w:shd w:val="clear" w:color="auto" w:fill="FCFCFC"/>
        </w:rPr>
        <w:t xml:space="preserve">advanced services. </w:t>
      </w:r>
      <w:r w:rsidRPr="006136D1">
        <w:rPr>
          <w:rFonts w:ascii="Times New Roman" w:hAnsi="Times New Roman" w:cs="Times New Roman"/>
          <w:spacing w:val="2"/>
          <w:sz w:val="24"/>
          <w:szCs w:val="24"/>
          <w:shd w:val="clear" w:color="auto" w:fill="FCFCFC"/>
        </w:rPr>
        <w:t xml:space="preserve">By bringing together existing research on </w:t>
      </w:r>
      <w:r w:rsidR="00855815" w:rsidRPr="006136D1">
        <w:rPr>
          <w:rFonts w:ascii="Times New Roman" w:hAnsi="Times New Roman" w:cs="Times New Roman"/>
          <w:spacing w:val="2"/>
          <w:sz w:val="24"/>
          <w:szCs w:val="24"/>
          <w:shd w:val="clear" w:color="auto" w:fill="FCFCFC"/>
        </w:rPr>
        <w:t>PEs</w:t>
      </w:r>
      <w:r w:rsidRPr="006136D1">
        <w:rPr>
          <w:rFonts w:ascii="Times New Roman" w:hAnsi="Times New Roman" w:cs="Times New Roman"/>
          <w:spacing w:val="2"/>
          <w:sz w:val="24"/>
          <w:szCs w:val="24"/>
          <w:shd w:val="clear" w:color="auto" w:fill="FCFCFC"/>
        </w:rPr>
        <w:t xml:space="preserve"> and servitization with empirical evidence </w:t>
      </w:r>
      <w:r w:rsidR="00904AF6" w:rsidRPr="006136D1">
        <w:rPr>
          <w:rFonts w:ascii="Times New Roman" w:hAnsi="Times New Roman" w:cs="Times New Roman"/>
          <w:spacing w:val="2"/>
          <w:sz w:val="24"/>
          <w:szCs w:val="24"/>
          <w:shd w:val="clear" w:color="auto" w:fill="FCFCFC"/>
        </w:rPr>
        <w:t>gathered from seven manufacturers</w:t>
      </w:r>
      <w:r w:rsidRPr="006136D1">
        <w:rPr>
          <w:rFonts w:ascii="Times New Roman" w:hAnsi="Times New Roman" w:cs="Times New Roman"/>
          <w:spacing w:val="2"/>
          <w:sz w:val="24"/>
          <w:szCs w:val="24"/>
          <w:shd w:val="clear" w:color="auto" w:fill="FCFCFC"/>
        </w:rPr>
        <w:t xml:space="preserve">, this study </w:t>
      </w:r>
      <w:r w:rsidR="00904AF6" w:rsidRPr="006136D1">
        <w:rPr>
          <w:rFonts w:ascii="Times New Roman" w:hAnsi="Times New Roman" w:cs="Times New Roman"/>
          <w:spacing w:val="2"/>
          <w:sz w:val="24"/>
          <w:szCs w:val="24"/>
          <w:shd w:val="clear" w:color="auto" w:fill="FCFCFC"/>
        </w:rPr>
        <w:t xml:space="preserve">makes </w:t>
      </w:r>
      <w:r w:rsidR="00C654B2">
        <w:rPr>
          <w:rFonts w:ascii="Times New Roman" w:hAnsi="Times New Roman" w:cs="Times New Roman"/>
          <w:spacing w:val="2"/>
          <w:sz w:val="24"/>
          <w:szCs w:val="24"/>
          <w:shd w:val="clear" w:color="auto" w:fill="FCFCFC"/>
        </w:rPr>
        <w:t>five</w:t>
      </w:r>
      <w:r w:rsidR="00904AF6" w:rsidRPr="006136D1">
        <w:rPr>
          <w:rFonts w:ascii="Times New Roman" w:hAnsi="Times New Roman" w:cs="Times New Roman"/>
          <w:spacing w:val="2"/>
          <w:sz w:val="24"/>
          <w:szCs w:val="24"/>
          <w:shd w:val="clear" w:color="auto" w:fill="FCFCFC"/>
        </w:rPr>
        <w:t xml:space="preserve"> main contributions. </w:t>
      </w:r>
    </w:p>
    <w:p w14:paraId="14BA5CED" w14:textId="26C62066" w:rsidR="00777CF2" w:rsidRDefault="00777CF2" w:rsidP="00777CF2">
      <w:pPr>
        <w:spacing w:line="276" w:lineRule="auto"/>
        <w:jc w:val="both"/>
        <w:rPr>
          <w:rFonts w:ascii="Times New Roman" w:hAnsi="Times New Roman" w:cs="Times New Roman"/>
          <w:spacing w:val="2"/>
          <w:sz w:val="24"/>
          <w:szCs w:val="24"/>
          <w:shd w:val="clear" w:color="auto" w:fill="FCFCFC"/>
        </w:rPr>
      </w:pPr>
      <w:r w:rsidRPr="006136D1">
        <w:rPr>
          <w:rFonts w:ascii="Times New Roman" w:hAnsi="Times New Roman" w:cs="Times New Roman"/>
          <w:sz w:val="24"/>
          <w:szCs w:val="24"/>
        </w:rPr>
        <w:t xml:space="preserve">First, this study contributes to literature on service modularity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&lt;EndNote&gt;&lt;Cite&gt;&lt;Author&gt;Brax&lt;/Author&gt;&lt;Year&gt;2017&lt;/Year&gt;&lt;RecNum&gt;346&lt;/RecNum&gt;&lt;DisplayText&gt;(Brax et al., 2017, Rajala et al., 2019)&lt;/DisplayText&gt;&lt;record&gt;&lt;rec-number&gt;346&lt;/rec-number&gt;&lt;foreign-keys&gt;&lt;key app="EN" db-id="wwddewsswdrrfkewdv6vdtw22ewvtrdt9e0p" timestamp="1556270605"&gt;346&lt;/key&gt;&lt;/foreign-keys&gt;&lt;ref-type name="Journal Article"&gt;17&lt;/ref-type&gt;&lt;contributors&gt;&lt;authors&gt;&lt;author&gt;Brax, Saara A&lt;/author&gt;&lt;author&gt;Bask, Anu&lt;/author&gt;&lt;author&gt;Hsuan, Juliana&lt;/author&gt;&lt;author&gt;Voss, Chris&lt;/author&gt;&lt;/authors&gt;&lt;/contributors&gt;&lt;titles&gt;&lt;title&gt;Service modularity and architecture–an overview and research agenda&lt;/title&gt;&lt;secondary-title&gt;International Journal of Operations &amp;amp; Production Management&lt;/secondary-title&gt;&lt;/titles&gt;&lt;periodical&gt;&lt;full-title&gt;International Journal of Operations &amp;amp; Production Management&lt;/full-title&gt;&lt;/periodical&gt;&lt;pages&gt;686-702&lt;/pages&gt;&lt;volume&gt;37&lt;/volume&gt;&lt;number&gt;6&lt;/number&gt;&lt;dates&gt;&lt;year&gt;2017&lt;/year&gt;&lt;/dates&gt;&lt;isbn&gt;0144-3577&lt;/isbn&gt;&lt;urls&gt;&lt;/urls&gt;&lt;/record&gt;&lt;/Cite&gt;&lt;Cite&gt;&lt;Author&gt;Rajala&lt;/Author&gt;&lt;Year&gt;2019&lt;/Year&gt;&lt;RecNum&gt;541&lt;/RecNum&gt;&lt;record&gt;&lt;rec-number&gt;541&lt;/rec-number&gt;&lt;foreign-keys&gt;&lt;key app="EN" db-id="wwddewsswdrrfkewdv6vdtw22ewvtrdt9e0p" timestamp="1596537856"&gt;541&lt;/key&gt;&lt;/foreign-keys&gt;&lt;ref-type name="Journal Article"&gt;17&lt;/ref-type&gt;&lt;contributors&gt;&lt;authors&gt;&lt;author&gt;Rajala, Risto&lt;/author&gt;&lt;author&gt;Brax, Saara A&lt;/author&gt;&lt;author&gt;Virtanen, Ari&lt;/author&gt;&lt;author&gt;Salonen, Anna&lt;/author&gt;&lt;/authors&gt;&lt;/contributors&gt;&lt;titles&gt;&lt;title&gt;The next phase in servitization: transforming integrated solutions into modular solutions&lt;/title&gt;&lt;secondary-title&gt;International Journal of Operations &amp;amp; Production Management&lt;/secondary-title&gt;&lt;/titles&gt;&lt;periodical&gt;&lt;full-title&gt;International Journal of Operations &amp;amp; Production Management&lt;/full-title&gt;&lt;/periodical&gt;&lt;dates&gt;&lt;year&gt;2019&lt;/year&gt;&lt;/dates&gt;&lt;isbn&gt;0144-3577&lt;/isbn&gt;&lt;urls&gt;&lt;/urls&gt;&lt;/record&gt;&lt;/Cite&gt;&lt;/EndNote&gt;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(Brax et al., 2017, Rajala et al., 2019)</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showing that the range of advanced services a manufacturer can offer is determined by their decision to modularise/standardise the service components. We supplement the work of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 AuthorYear="1"&gt;&lt;Author&gt;Salonen&lt;/Author&gt;&lt;Year&gt;2018&lt;/Year&gt;&lt;RecNum&gt;366&lt;/RecNum&gt;&lt;DisplayText&gt;Salonen et al. (2018)&lt;/DisplayText&gt;&lt;record&gt;&lt;rec-number&gt;366&lt;/rec-number&gt;&lt;foreign-keys&gt;&lt;key app="EN" db-id="wwddewsswdrrfkewdv6vdtw22ewvtrdt9e0p" timestamp="1557418034"&gt;366&lt;/key&gt;&lt;/foreign-keys&gt;&lt;ref-type name="Journal Article"&gt;17&lt;/ref-type&gt;&lt;contributors&gt;&lt;authors&gt;&lt;author&gt;Salonen, Anna&lt;/author&gt;&lt;author&gt;Rajala, Risto&lt;/author&gt;&lt;author&gt;Virtanen, Ari&lt;/author&gt;&lt;/authors&gt;&lt;/contributors&gt;&lt;titles&gt;&lt;title&gt;Leveraging the benefits of modularity in the provision of integrated solutions: A strategic learning perspective&lt;/title&gt;&lt;secondary-title&gt;Industrial Marketing Management&lt;/secondary-title&gt;&lt;/titles&gt;&lt;periodical&gt;&lt;full-title&gt;Industrial Marketing Management&lt;/full-title&gt;&lt;/periodical&gt;&lt;pages&gt;13-24&lt;/pages&gt;&lt;volume&gt;68&lt;/volume&gt;&lt;dates&gt;&lt;year&gt;2018&lt;/year&gt;&lt;/dates&gt;&lt;isbn&gt;0019-8501&lt;/isbn&gt;&lt;urls&gt;&lt;/urls&gt;&lt;/record&gt;&lt;/Cite&gt;&lt;/EndNote&gt;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Salonen et al. (2018)</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investigating applicability of modular solutions</w:t>
      </w:r>
      <w:r w:rsidR="00F27949">
        <w:rPr>
          <w:rFonts w:ascii="Times New Roman" w:hAnsi="Times New Roman" w:cs="Times New Roman"/>
          <w:sz w:val="24"/>
          <w:szCs w:val="24"/>
        </w:rPr>
        <w:t>,</w:t>
      </w:r>
      <w:r w:rsidRPr="006136D1">
        <w:rPr>
          <w:rFonts w:ascii="Times New Roman" w:hAnsi="Times New Roman" w:cs="Times New Roman"/>
          <w:sz w:val="24"/>
          <w:szCs w:val="24"/>
        </w:rPr>
        <w:t xml:space="preserve"> and establish that most manufacturers keep modularisation to a bare minimum. Manufacturers consider services as an ancillary revenue source and despite market demand for diverse services, their organisational policies restrict incorporation of extensive modularity, limiting their service</w:t>
      </w:r>
      <w:r w:rsidR="00F27949">
        <w:rPr>
          <w:rFonts w:ascii="Times New Roman" w:hAnsi="Times New Roman" w:cs="Times New Roman"/>
          <w:sz w:val="24"/>
          <w:szCs w:val="24"/>
        </w:rPr>
        <w:t>s</w:t>
      </w:r>
      <w:r w:rsidRPr="006136D1">
        <w:rPr>
          <w:rFonts w:ascii="Times New Roman" w:hAnsi="Times New Roman" w:cs="Times New Roman"/>
          <w:sz w:val="24"/>
          <w:szCs w:val="24"/>
        </w:rPr>
        <w:t xml:space="preserve"> portfolio. In addition</w:t>
      </w:r>
      <w:r w:rsidR="007814DD">
        <w:rPr>
          <w:rFonts w:ascii="Times New Roman" w:hAnsi="Times New Roman" w:cs="Times New Roman"/>
          <w:sz w:val="24"/>
          <w:szCs w:val="24"/>
        </w:rPr>
        <w:t>,</w:t>
      </w:r>
      <w:r w:rsidRPr="006136D1">
        <w:rPr>
          <w:rFonts w:ascii="Times New Roman" w:hAnsi="Times New Roman" w:cs="Times New Roman"/>
          <w:sz w:val="24"/>
          <w:szCs w:val="24"/>
        </w:rPr>
        <w:t xml:space="preserve"> we demonstrate that</w:t>
      </w:r>
      <w:r w:rsidRPr="006136D1">
        <w:rPr>
          <w:rFonts w:ascii="Times New Roman" w:hAnsi="Times New Roman" w:cs="Times New Roman"/>
          <w:color w:val="000000"/>
          <w:spacing w:val="2"/>
          <w:sz w:val="24"/>
          <w:szCs w:val="24"/>
          <w:shd w:val="clear" w:color="auto" w:fill="FCFCFC"/>
        </w:rPr>
        <w:t xml:space="preserve"> s</w:t>
      </w:r>
      <w:r w:rsidRPr="006136D1">
        <w:rPr>
          <w:rFonts w:ascii="Times New Roman" w:hAnsi="Times New Roman" w:cs="Times New Roman"/>
          <w:sz w:val="24"/>
          <w:szCs w:val="24"/>
        </w:rPr>
        <w:t xml:space="preserve">tandardisation becomes vital when manufacturers develop and experiment with advanced services. Integrating standard components (hardware to support technological enhancements like sensors etc.) </w:t>
      </w:r>
      <w:r w:rsidR="00F27949">
        <w:rPr>
          <w:rFonts w:ascii="Times New Roman" w:hAnsi="Times New Roman" w:cs="Times New Roman"/>
          <w:sz w:val="24"/>
          <w:szCs w:val="24"/>
        </w:rPr>
        <w:t>with</w:t>
      </w:r>
      <w:r w:rsidRPr="006136D1">
        <w:rPr>
          <w:rFonts w:ascii="Times New Roman" w:hAnsi="Times New Roman" w:cs="Times New Roman"/>
          <w:sz w:val="24"/>
          <w:szCs w:val="24"/>
        </w:rPr>
        <w:t xml:space="preserve"> the existing product</w:t>
      </w:r>
      <w:r w:rsidR="00F27949">
        <w:rPr>
          <w:rFonts w:ascii="Times New Roman" w:hAnsi="Times New Roman" w:cs="Times New Roman"/>
          <w:sz w:val="24"/>
          <w:szCs w:val="24"/>
        </w:rPr>
        <w:t>s</w:t>
      </w:r>
      <w:r w:rsidRPr="006136D1">
        <w:rPr>
          <w:rFonts w:ascii="Times New Roman" w:hAnsi="Times New Roman" w:cs="Times New Roman"/>
          <w:sz w:val="24"/>
          <w:szCs w:val="24"/>
        </w:rPr>
        <w:t xml:space="preserve"> allows manufacturers to update, i.e. retrofit their install base without the need to install new service-compatible products at customer sites (time and cost savings). </w:t>
      </w:r>
      <w:r w:rsidRPr="007A4FE9">
        <w:rPr>
          <w:rFonts w:ascii="Times New Roman" w:hAnsi="Times New Roman" w:cs="Times New Roman"/>
          <w:sz w:val="24"/>
          <w:szCs w:val="24"/>
          <w:highlight w:val="yellow"/>
        </w:rPr>
        <w:t>Here, we qualify studies</w:t>
      </w:r>
      <w:r w:rsidR="007A4FE9" w:rsidRPr="007A4FE9">
        <w:rPr>
          <w:rFonts w:ascii="Times New Roman" w:hAnsi="Times New Roman" w:cs="Times New Roman"/>
          <w:sz w:val="24"/>
          <w:szCs w:val="24"/>
          <w:highlight w:val="yellow"/>
        </w:rPr>
        <w:t xml:space="preserve"> on </w:t>
      </w:r>
      <w:r w:rsidR="007A4FE9">
        <w:rPr>
          <w:rFonts w:ascii="Times New Roman" w:hAnsi="Times New Roman" w:cs="Times New Roman"/>
          <w:sz w:val="24"/>
          <w:szCs w:val="24"/>
          <w:highlight w:val="yellow"/>
        </w:rPr>
        <w:lastRenderedPageBreak/>
        <w:t>product-</w:t>
      </w:r>
      <w:r w:rsidR="007A4FE9" w:rsidRPr="007A4FE9">
        <w:rPr>
          <w:rFonts w:ascii="Times New Roman" w:hAnsi="Times New Roman" w:cs="Times New Roman"/>
          <w:sz w:val="24"/>
          <w:szCs w:val="24"/>
          <w:highlight w:val="yellow"/>
        </w:rPr>
        <w:t>service innovation</w:t>
      </w:r>
      <w:r w:rsidRPr="007A4FE9">
        <w:rPr>
          <w:rFonts w:ascii="Times New Roman" w:hAnsi="Times New Roman" w:cs="Times New Roman"/>
          <w:sz w:val="24"/>
          <w:szCs w:val="24"/>
          <w:highlight w:val="yellow"/>
        </w:rPr>
        <w:t xml:space="preserve"> </w:t>
      </w:r>
      <w:r w:rsidRPr="007A4FE9">
        <w:rPr>
          <w:rFonts w:ascii="Times New Roman" w:hAnsi="Times New Roman" w:cs="Times New Roman"/>
          <w:spacing w:val="2"/>
          <w:sz w:val="24"/>
          <w:szCs w:val="24"/>
          <w:highlight w:val="yellow"/>
          <w:shd w:val="clear" w:color="auto" w:fill="FCFCFC"/>
        </w:rPr>
        <w:t>in industrial settings</w:t>
      </w:r>
      <w:r w:rsidRPr="007A4FE9">
        <w:rPr>
          <w:rFonts w:ascii="Times New Roman" w:hAnsi="Times New Roman" w:cs="Times New Roman"/>
          <w:sz w:val="24"/>
          <w:szCs w:val="24"/>
          <w:highlight w:val="yellow"/>
        </w:rPr>
        <w:t xml:space="preserve"> </w:t>
      </w:r>
      <w:r w:rsidRPr="007A4FE9">
        <w:rPr>
          <w:rFonts w:ascii="Times New Roman" w:hAnsi="Times New Roman" w:cs="Times New Roman"/>
          <w:spacing w:val="2"/>
          <w:sz w:val="24"/>
          <w:szCs w:val="24"/>
          <w:highlight w:val="yellow"/>
          <w:shd w:val="clear" w:color="auto" w:fill="FCFCFC"/>
        </w:rPr>
        <w:fldChar w:fldCharType="begin"/>
      </w:r>
      <w:r w:rsidR="00E20BE6" w:rsidRPr="007A4FE9">
        <w:rPr>
          <w:rFonts w:ascii="Times New Roman" w:hAnsi="Times New Roman" w:cs="Times New Roman"/>
          <w:spacing w:val="2"/>
          <w:sz w:val="24"/>
          <w:szCs w:val="24"/>
          <w:highlight w:val="yellow"/>
          <w:shd w:val="clear" w:color="auto" w:fill="FCFCFC"/>
        </w:rPr>
        <w:instrText xml:space="preserve"> ADDIN EN.CITE &lt;EndNote&gt;&lt;Cite&gt;&lt;Author&gt;Cenamor&lt;/Author&gt;&lt;Year&gt;2017&lt;/Year&gt;&lt;RecNum&gt;293&lt;/RecNum&gt;&lt;DisplayText&gt;(Cenamor et al., 2017, West et al., 2018)&lt;/DisplayText&gt;&lt;record&gt;&lt;rec-number&gt;293&lt;/rec-number&gt;&lt;foreign-keys&gt;&lt;key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Cite&gt;&lt;Author&gt;West&lt;/Author&gt;&lt;Year&gt;2018&lt;/Year&gt;&lt;RecNum&gt;345&lt;/RecNum&gt;&lt;record&gt;&lt;rec-number&gt;345&lt;/rec-number&gt;&lt;foreign-keys&gt;&lt;key app="EN" db-id="wwddewsswdrrfkewdv6vdtw22ewvtrdt9e0p" timestamp="1556205886"&gt;345&lt;/key&gt;&lt;/foreign-keys&gt;&lt;ref-type name="Journal Article"&gt;17&lt;/ref-type&gt;&lt;contributors&gt;&lt;authors&gt;&lt;author&gt;West, Shaun&lt;/author&gt;&lt;author&gt;Gaiardelli, Paolo&lt;/author&gt;&lt;author&gt;Rapaccini, Mario&lt;/author&gt;&lt;/authors&gt;&lt;/contributors&gt;&lt;titles&gt;&lt;title&gt;Exploring technology-driven service innovation in manufacturing firms through the lens of Service Dominant logic&lt;/title&gt;&lt;secondary-title&gt;IFAC-PapersOnLine&lt;/secondary-title&gt;&lt;/titles&gt;&lt;periodical&gt;&lt;full-title&gt;IFAC-PapersOnLine&lt;/full-title&gt;&lt;/periodical&gt;&lt;pages&gt;1317-1322&lt;/pages&gt;&lt;volume&gt;51&lt;/volume&gt;&lt;number&gt;11&lt;/number&gt;&lt;dates&gt;&lt;year&gt;2018&lt;/year&gt;&lt;/dates&gt;&lt;isbn&gt;2405-8963&lt;/isbn&gt;&lt;urls&gt;&lt;/urls&gt;&lt;/record&gt;&lt;/Cite&gt;&lt;/EndNote&gt;</w:instrText>
      </w:r>
      <w:r w:rsidRPr="007A4FE9">
        <w:rPr>
          <w:rFonts w:ascii="Times New Roman" w:hAnsi="Times New Roman" w:cs="Times New Roman"/>
          <w:spacing w:val="2"/>
          <w:sz w:val="24"/>
          <w:szCs w:val="24"/>
          <w:highlight w:val="yellow"/>
          <w:shd w:val="clear" w:color="auto" w:fill="FCFCFC"/>
        </w:rPr>
        <w:fldChar w:fldCharType="separate"/>
      </w:r>
      <w:r w:rsidR="00E20BE6" w:rsidRPr="007A4FE9">
        <w:rPr>
          <w:rFonts w:ascii="Times New Roman" w:hAnsi="Times New Roman" w:cs="Times New Roman"/>
          <w:noProof/>
          <w:spacing w:val="2"/>
          <w:sz w:val="24"/>
          <w:szCs w:val="24"/>
          <w:highlight w:val="yellow"/>
          <w:shd w:val="clear" w:color="auto" w:fill="FCFCFC"/>
        </w:rPr>
        <w:t>(Cenamor et al., 2017, West et al., 2018)</w:t>
      </w:r>
      <w:r w:rsidRPr="007A4FE9">
        <w:rPr>
          <w:rFonts w:ascii="Times New Roman" w:hAnsi="Times New Roman" w:cs="Times New Roman"/>
          <w:spacing w:val="2"/>
          <w:sz w:val="24"/>
          <w:szCs w:val="24"/>
          <w:highlight w:val="yellow"/>
          <w:shd w:val="clear" w:color="auto" w:fill="FCFCFC"/>
        </w:rPr>
        <w:fldChar w:fldCharType="end"/>
      </w:r>
      <w:r w:rsidRPr="006136D1">
        <w:rPr>
          <w:rFonts w:ascii="Times New Roman" w:hAnsi="Times New Roman" w:cs="Times New Roman"/>
          <w:spacing w:val="2"/>
          <w:sz w:val="24"/>
          <w:szCs w:val="24"/>
          <w:shd w:val="clear" w:color="auto" w:fill="FCFCFC"/>
        </w:rPr>
        <w:t xml:space="preserve"> by validating that </w:t>
      </w:r>
      <w:r w:rsidRPr="006136D1">
        <w:rPr>
          <w:rFonts w:ascii="Times New Roman" w:hAnsi="Times New Roman" w:cs="Times New Roman"/>
          <w:sz w:val="24"/>
          <w:szCs w:val="24"/>
        </w:rPr>
        <w:t>a</w:t>
      </w:r>
      <w:r w:rsidRPr="006136D1">
        <w:rPr>
          <w:rFonts w:ascii="Times New Roman" w:hAnsi="Times New Roman" w:cs="Times New Roman"/>
          <w:spacing w:val="2"/>
          <w:sz w:val="24"/>
          <w:szCs w:val="24"/>
          <w:shd w:val="clear" w:color="auto" w:fill="FCFCFC"/>
        </w:rPr>
        <w:t xml:space="preserve">bsence of standards </w:t>
      </w:r>
      <w:r w:rsidR="00F608AD">
        <w:rPr>
          <w:rFonts w:ascii="Times New Roman" w:hAnsi="Times New Roman" w:cs="Times New Roman"/>
          <w:spacing w:val="2"/>
          <w:sz w:val="24"/>
          <w:szCs w:val="24"/>
          <w:shd w:val="clear" w:color="auto" w:fill="FCFCFC"/>
        </w:rPr>
        <w:t>can risk</w:t>
      </w:r>
      <w:r w:rsidRPr="006136D1">
        <w:rPr>
          <w:rFonts w:ascii="Times New Roman" w:hAnsi="Times New Roman" w:cs="Times New Roman"/>
          <w:spacing w:val="2"/>
          <w:sz w:val="24"/>
          <w:szCs w:val="24"/>
          <w:shd w:val="clear" w:color="auto" w:fill="FCFCFC"/>
        </w:rPr>
        <w:t xml:space="preserve"> connectivity and integration capabilities required for supporting servitization. </w:t>
      </w:r>
    </w:p>
    <w:p w14:paraId="4C8BB7F4" w14:textId="746102BC" w:rsidR="00777CF2" w:rsidRPr="006136D1" w:rsidRDefault="00777CF2" w:rsidP="00777CF2">
      <w:pPr>
        <w:spacing w:before="240" w:after="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Second, we qualify research on platform types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&lt;EndNote&gt;&lt;Cite&gt;&lt;Author&gt;Gawer&lt;/Author&gt;&lt;Year&gt;2009&lt;/Year&gt;&lt;RecNum&gt;407&lt;/RecNum&gt;&lt;DisplayText&gt;(Gawer, 2009)&lt;/DisplayText&gt;&lt;record&gt;&lt;rec-number&gt;407&lt;/rec-number&gt;&lt;foreign-keys&gt;&lt;key app="EN" db-id="wwddewsswdrrfkewdv6vdtw22ewvtrdt9e0p" timestamp="1578591618"&gt;407&lt;/key&gt;&lt;/foreign-keys&gt;&lt;ref-type name="Journal Article"&gt;17&lt;/ref-type&gt;&lt;contributors&gt;&lt;authors&gt;&lt;author&gt;Gawer, Annabelle&lt;/author&gt;&lt;/authors&gt;&lt;/contributors&gt;&lt;titles&gt;&lt;title&gt;Platform dynamics and strategies: from products to services&lt;/title&gt;&lt;secondary-title&gt;Platforms, markets and innovation&lt;/secondary-title&gt;&lt;/titles&gt;&lt;periodical&gt;&lt;full-title&gt;Platforms, markets and innovation&lt;/full-title&gt;&lt;/periodical&gt;&lt;pages&gt;57&lt;/pages&gt;&lt;volume&gt;45&lt;/volume&gt;&lt;dates&gt;&lt;year&gt;2009&lt;/year&gt;&lt;/dates&gt;&lt;urls&gt;&lt;/urls&gt;&lt;/record&gt;&lt;/Cite&gt;&lt;/EndNote&gt;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(Gawer, 2009)</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demonstrating that servitizing firms do not operate in a single fixed structural boundary, and instead alternate between different boundary types (from internal to a supply chain, or from a supply chain to external, or even from internal to an external structural boundary) to support advanced services. Our study supplements the work of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 AuthorYear="1"&gt;&lt;Author&gt;Gawer&lt;/Author&gt;&lt;Year&gt;2014&lt;/Year&gt;&lt;RecNum&gt;374&lt;/RecNum&gt;&lt;DisplayText&gt;Gawer (2014)&lt;/DisplayText&gt;&lt;record&gt;&lt;rec-number&gt;374&lt;/rec-number&gt;&lt;foreign-keys&gt;&lt;key app="EN" db-id="wwddewsswdrrfkewdv6vdtw22ewvtrdt9e0p" timestamp="1558094941"&gt;374&lt;/key&gt;&lt;/foreign-keys&gt;&lt;ref-type name="Journal Article"&gt;17&lt;/ref-type&gt;&lt;contributors&gt;&lt;authors&gt;&lt;author&gt;Gawer, Annabelle&lt;/author&gt;&lt;/authors&gt;&lt;/contributors&gt;&lt;titles&gt;&lt;title&gt;Bridging differing perspectives on technological platforms: Toward an integrative framework&lt;/title&gt;&lt;secondary-title&gt;Research policy&lt;/secondary-title&gt;&lt;/titles&gt;&lt;periodical&gt;&lt;full-title&gt;Research Policy&lt;/full-title&gt;&lt;/periodical&gt;&lt;pages&gt;1239-1249&lt;/pages&gt;&lt;volume&gt;43&lt;/volume&gt;&lt;number&gt;7&lt;/number&gt;&lt;dates&gt;&lt;year&gt;2014&lt;/year&gt;&lt;/dates&gt;&lt;isbn&gt;0048-7333&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Gawer (2014)</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applying the classification of technological platforms in </w:t>
      </w:r>
      <w:r w:rsidR="00F27949">
        <w:rPr>
          <w:rFonts w:ascii="Times New Roman" w:hAnsi="Times New Roman" w:cs="Times New Roman"/>
          <w:sz w:val="24"/>
          <w:szCs w:val="24"/>
        </w:rPr>
        <w:t>a</w:t>
      </w:r>
      <w:r w:rsidRPr="006136D1">
        <w:rPr>
          <w:rFonts w:ascii="Times New Roman" w:hAnsi="Times New Roman" w:cs="Times New Roman"/>
          <w:sz w:val="24"/>
          <w:szCs w:val="24"/>
        </w:rPr>
        <w:t xml:space="preserve"> servitization context to show that manufacturers, depending on where they are in their servitization journey (i.e. how close they are to delivering advanced services)</w:t>
      </w:r>
      <w:r w:rsidR="00F27949">
        <w:rPr>
          <w:rFonts w:ascii="Times New Roman" w:hAnsi="Times New Roman" w:cs="Times New Roman"/>
          <w:sz w:val="24"/>
          <w:szCs w:val="24"/>
        </w:rPr>
        <w:t>,</w:t>
      </w:r>
      <w:r w:rsidRPr="006136D1">
        <w:rPr>
          <w:rFonts w:ascii="Times New Roman" w:hAnsi="Times New Roman" w:cs="Times New Roman"/>
          <w:sz w:val="24"/>
          <w:szCs w:val="24"/>
        </w:rPr>
        <w:t xml:space="preserve"> shift boundaries throughout their services lifecycle to concurrently operate across multiple boundaries</w:t>
      </w:r>
      <w:r w:rsidRPr="002504B7">
        <w:rPr>
          <w:rFonts w:ascii="Times New Roman" w:hAnsi="Times New Roman" w:cs="Times New Roman"/>
          <w:sz w:val="24"/>
          <w:szCs w:val="24"/>
          <w:highlight w:val="yellow"/>
        </w:rPr>
        <w:t xml:space="preserve">. </w:t>
      </w:r>
      <w:r w:rsidR="00377555" w:rsidRPr="002504B7">
        <w:rPr>
          <w:rFonts w:ascii="Times New Roman" w:hAnsi="Times New Roman" w:cs="Times New Roman"/>
          <w:sz w:val="24"/>
          <w:szCs w:val="24"/>
          <w:highlight w:val="yellow"/>
        </w:rPr>
        <w:t xml:space="preserve">Our findings add to the </w:t>
      </w:r>
      <w:r w:rsidR="005F6786" w:rsidRPr="002504B7">
        <w:rPr>
          <w:rFonts w:ascii="Times New Roman" w:hAnsi="Times New Roman" w:cs="Times New Roman"/>
          <w:sz w:val="24"/>
          <w:szCs w:val="24"/>
          <w:highlight w:val="yellow"/>
        </w:rPr>
        <w:t xml:space="preserve">research on territorial servitization </w:t>
      </w:r>
      <w:r w:rsidR="005F6786" w:rsidRPr="002504B7">
        <w:rPr>
          <w:rFonts w:ascii="Times New Roman" w:hAnsi="Times New Roman" w:cs="Times New Roman"/>
          <w:sz w:val="24"/>
          <w:szCs w:val="24"/>
          <w:highlight w:val="yellow"/>
        </w:rPr>
        <w:fldChar w:fldCharType="begin">
          <w:fldData xml:space="preserve">PEVuZE5vdGU+PENpdGU+PEF1dGhvcj5LYW1wPC9BdXRob3I+PFllYXI+MjAxNDwvWWVhcj48UmVj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</w:fldData>
        </w:fldChar>
      </w:r>
      <w:r w:rsidR="00FE61B7" w:rsidRPr="002504B7">
        <w:rPr>
          <w:rFonts w:ascii="Times New Roman" w:hAnsi="Times New Roman" w:cs="Times New Roman"/>
          <w:sz w:val="24"/>
          <w:szCs w:val="24"/>
          <w:highlight w:val="yellow"/>
        </w:rPr>
        <w:instrText xml:space="preserve"> ADDIN EN.CITE </w:instrText>
      </w:r>
      <w:r w:rsidR="00FE61B7" w:rsidRPr="002504B7">
        <w:rPr>
          <w:rFonts w:ascii="Times New Roman" w:hAnsi="Times New Roman" w:cs="Times New Roman"/>
          <w:sz w:val="24"/>
          <w:szCs w:val="24"/>
          <w:highlight w:val="yellow"/>
        </w:rPr>
        <w:fldChar w:fldCharType="begin">
          <w:fldData xml:space="preserve">PEVuZE5vdGU+PENpdGU+PEF1dGhvcj5LYW1wPC9BdXRob3I+PFllYXI+MjAxNDwvWWVhcj48UmVj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</w:fldData>
        </w:fldChar>
      </w:r>
      <w:r w:rsidR="00FE61B7" w:rsidRPr="002504B7">
        <w:rPr>
          <w:rFonts w:ascii="Times New Roman" w:hAnsi="Times New Roman" w:cs="Times New Roman"/>
          <w:sz w:val="24"/>
          <w:szCs w:val="24"/>
          <w:highlight w:val="yellow"/>
        </w:rPr>
        <w:instrText xml:space="preserve"> ADDIN EN.CITE.DATA </w:instrText>
      </w:r>
      <w:r w:rsidR="00FE61B7" w:rsidRPr="002504B7">
        <w:rPr>
          <w:rFonts w:ascii="Times New Roman" w:hAnsi="Times New Roman" w:cs="Times New Roman"/>
          <w:sz w:val="24"/>
          <w:szCs w:val="24"/>
          <w:highlight w:val="yellow"/>
        </w:rPr>
      </w:r>
      <w:r w:rsidR="00FE61B7" w:rsidRPr="002504B7">
        <w:rPr>
          <w:rFonts w:ascii="Times New Roman" w:hAnsi="Times New Roman" w:cs="Times New Roman"/>
          <w:sz w:val="24"/>
          <w:szCs w:val="24"/>
          <w:highlight w:val="yellow"/>
        </w:rPr>
        <w:fldChar w:fldCharType="end"/>
      </w:r>
      <w:r w:rsidR="005F6786" w:rsidRPr="002504B7">
        <w:rPr>
          <w:rFonts w:ascii="Times New Roman" w:hAnsi="Times New Roman" w:cs="Times New Roman"/>
          <w:sz w:val="24"/>
          <w:szCs w:val="24"/>
          <w:highlight w:val="yellow"/>
        </w:rPr>
      </w:r>
      <w:r w:rsidR="005F6786" w:rsidRPr="002504B7">
        <w:rPr>
          <w:rFonts w:ascii="Times New Roman" w:hAnsi="Times New Roman" w:cs="Times New Roman"/>
          <w:sz w:val="24"/>
          <w:szCs w:val="24"/>
          <w:highlight w:val="yellow"/>
        </w:rPr>
        <w:fldChar w:fldCharType="separate"/>
      </w:r>
      <w:r w:rsidR="00FE61B7" w:rsidRPr="002504B7">
        <w:rPr>
          <w:rFonts w:ascii="Times New Roman" w:hAnsi="Times New Roman" w:cs="Times New Roman"/>
          <w:noProof/>
          <w:sz w:val="24"/>
          <w:szCs w:val="24"/>
          <w:highlight w:val="yellow"/>
        </w:rPr>
        <w:t>(Kamp and Alcalde, 2014, Lafuente et al., 2017, Gomes et al., 2019)</w:t>
      </w:r>
      <w:r w:rsidR="005F6786" w:rsidRPr="002504B7">
        <w:rPr>
          <w:rFonts w:ascii="Times New Roman" w:hAnsi="Times New Roman" w:cs="Times New Roman"/>
          <w:sz w:val="24"/>
          <w:szCs w:val="24"/>
          <w:highlight w:val="yellow"/>
        </w:rPr>
        <w:fldChar w:fldCharType="end"/>
      </w:r>
      <w:r w:rsidR="005F6786" w:rsidRPr="002504B7">
        <w:rPr>
          <w:rFonts w:ascii="Times New Roman" w:hAnsi="Times New Roman" w:cs="Times New Roman"/>
          <w:sz w:val="24"/>
          <w:szCs w:val="24"/>
          <w:highlight w:val="yellow"/>
        </w:rPr>
        <w:t xml:space="preserve"> by shedding insights on the interaction </w:t>
      </w:r>
      <w:r w:rsidR="00FE61B7" w:rsidRPr="002504B7">
        <w:rPr>
          <w:rFonts w:ascii="Times New Roman" w:hAnsi="Times New Roman" w:cs="Times New Roman"/>
          <w:sz w:val="24"/>
          <w:szCs w:val="24"/>
          <w:highlight w:val="yellow"/>
        </w:rPr>
        <w:t>and reliance of</w:t>
      </w:r>
      <w:r w:rsidR="005F6786" w:rsidRPr="002504B7">
        <w:rPr>
          <w:rFonts w:ascii="Times New Roman" w:hAnsi="Times New Roman" w:cs="Times New Roman"/>
          <w:sz w:val="24"/>
          <w:szCs w:val="24"/>
          <w:highlight w:val="yellow"/>
        </w:rPr>
        <w:t xml:space="preserve"> the manufacturing sector </w:t>
      </w:r>
      <w:r w:rsidR="00672AA2" w:rsidRPr="002504B7">
        <w:rPr>
          <w:rFonts w:ascii="Times New Roman" w:hAnsi="Times New Roman" w:cs="Times New Roman"/>
          <w:sz w:val="24"/>
          <w:szCs w:val="24"/>
          <w:highlight w:val="yellow"/>
        </w:rPr>
        <w:t>on</w:t>
      </w:r>
      <w:r w:rsidR="005F6786" w:rsidRPr="002504B7">
        <w:rPr>
          <w:rFonts w:ascii="Times New Roman" w:hAnsi="Times New Roman" w:cs="Times New Roman"/>
          <w:sz w:val="24"/>
          <w:szCs w:val="24"/>
          <w:highlight w:val="yellow"/>
        </w:rPr>
        <w:t xml:space="preserve"> the service sector </w:t>
      </w:r>
      <w:r w:rsidR="00377555" w:rsidRPr="002504B7">
        <w:rPr>
          <w:rFonts w:ascii="Times New Roman" w:hAnsi="Times New Roman" w:cs="Times New Roman"/>
          <w:sz w:val="24"/>
          <w:szCs w:val="24"/>
          <w:highlight w:val="yellow"/>
        </w:rPr>
        <w:t>via an</w:t>
      </w:r>
      <w:r w:rsidR="005F6786" w:rsidRPr="002504B7">
        <w:rPr>
          <w:rFonts w:ascii="Times New Roman" w:hAnsi="Times New Roman" w:cs="Times New Roman"/>
          <w:sz w:val="24"/>
          <w:szCs w:val="24"/>
          <w:highlight w:val="yellow"/>
        </w:rPr>
        <w:t xml:space="preserve"> external structural boundary approach</w:t>
      </w:r>
      <w:r w:rsidR="00FE61B7" w:rsidRPr="002504B7">
        <w:rPr>
          <w:rFonts w:ascii="Times New Roman" w:hAnsi="Times New Roman" w:cs="Times New Roman"/>
          <w:sz w:val="24"/>
          <w:szCs w:val="24"/>
          <w:highlight w:val="yellow"/>
        </w:rPr>
        <w:t xml:space="preserve"> </w:t>
      </w:r>
      <w:r w:rsidR="00F608AD">
        <w:rPr>
          <w:rFonts w:ascii="Times New Roman" w:hAnsi="Times New Roman" w:cs="Times New Roman"/>
          <w:sz w:val="24"/>
          <w:szCs w:val="24"/>
          <w:highlight w:val="yellow"/>
        </w:rPr>
        <w:t xml:space="preserve">in a bid </w:t>
      </w:r>
      <w:r w:rsidR="00FE61B7" w:rsidRPr="002504B7">
        <w:rPr>
          <w:rFonts w:ascii="Times New Roman" w:hAnsi="Times New Roman" w:cs="Times New Roman"/>
          <w:sz w:val="24"/>
          <w:szCs w:val="24"/>
          <w:highlight w:val="yellow"/>
        </w:rPr>
        <w:t>to implement the service element in their business models</w:t>
      </w:r>
      <w:r w:rsidR="005F6786" w:rsidRPr="002504B7">
        <w:rPr>
          <w:rFonts w:ascii="Times New Roman" w:hAnsi="Times New Roman" w:cs="Times New Roman"/>
          <w:sz w:val="24"/>
          <w:szCs w:val="24"/>
          <w:highlight w:val="yellow"/>
        </w:rPr>
        <w:t>.</w:t>
      </w:r>
      <w:r w:rsidR="005F6786" w:rsidRPr="006136D1">
        <w:rPr>
          <w:rFonts w:ascii="Times New Roman" w:hAnsi="Times New Roman" w:cs="Times New Roman"/>
          <w:sz w:val="24"/>
          <w:szCs w:val="24"/>
        </w:rPr>
        <w:t xml:space="preserve"> </w:t>
      </w:r>
      <w:r w:rsidRPr="006136D1">
        <w:rPr>
          <w:rFonts w:ascii="Times New Roman" w:hAnsi="Times New Roman" w:cs="Times New Roman"/>
          <w:sz w:val="24"/>
          <w:szCs w:val="24"/>
        </w:rPr>
        <w:t xml:space="preserve">We respond to research calls on platform evolution </w:t>
      </w:r>
      <w:r w:rsidRPr="006136D1">
        <w:rPr>
          <w:rFonts w:ascii="Times New Roman" w:hAnsi="Times New Roman" w:cs="Times New Roman"/>
          <w:sz w:val="24"/>
          <w:szCs w:val="24"/>
        </w:rPr>
        <w:fldChar w:fldCharType="begin">
          <w:fldData xml:space="preserve">PEVuZE5vdGU+PENpdGU+PEF1dGhvcj5HYXdlcjwvQXV0aG9yPjxZZWFyPjIwMDk8L1llYXI+PFJl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</w:fldData>
        </w:fldChar>
      </w:r>
      <w:r w:rsidRPr="006136D1">
        <w:rPr>
          <w:rFonts w:ascii="Times New Roman" w:hAnsi="Times New Roman" w:cs="Times New Roman"/>
          <w:sz w:val="24"/>
          <w:szCs w:val="24"/>
        </w:rPr>
        <w:instrText xml:space="preserve"> ADDIN EN.CITE </w:instrText>
      </w:r>
      <w:r w:rsidRPr="006136D1">
        <w:rPr>
          <w:rFonts w:ascii="Times New Roman" w:hAnsi="Times New Roman" w:cs="Times New Roman"/>
          <w:sz w:val="24"/>
          <w:szCs w:val="24"/>
        </w:rPr>
        <w:fldChar w:fldCharType="begin">
          <w:fldData xml:space="preserve">PEVuZE5vdGU+PENpdGU+PEF1dGhvcj5HYXdlcjwvQXV0aG9yPjxZZWFyPjIwMDk8L1llYXI+PFJl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</w:fldData>
        </w:fldChar>
      </w:r>
      <w:r w:rsidRPr="006136D1">
        <w:rPr>
          <w:rFonts w:ascii="Times New Roman" w:hAnsi="Times New Roman" w:cs="Times New Roman"/>
          <w:sz w:val="24"/>
          <w:szCs w:val="24"/>
        </w:rPr>
        <w:instrText xml:space="preserve"> ADDIN EN.CITE.DATA </w:instrText>
      </w:r>
      <w:r w:rsidRPr="006136D1">
        <w:rPr>
          <w:rFonts w:ascii="Times New Roman" w:hAnsi="Times New Roman" w:cs="Times New Roman"/>
          <w:sz w:val="24"/>
          <w:szCs w:val="24"/>
        </w:rPr>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(Gawer, 2009, Thomas et al., 2014, Tiwana, 2015a)</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t>
      </w:r>
      <w:r w:rsidR="00672AA2">
        <w:rPr>
          <w:rFonts w:ascii="Times New Roman" w:hAnsi="Times New Roman" w:cs="Times New Roman"/>
          <w:sz w:val="24"/>
          <w:szCs w:val="24"/>
        </w:rPr>
        <w:t>to understand</w:t>
      </w:r>
      <w:r w:rsidRPr="006136D1">
        <w:rPr>
          <w:rFonts w:ascii="Times New Roman" w:hAnsi="Times New Roman" w:cs="Times New Roman"/>
          <w:sz w:val="24"/>
          <w:szCs w:val="24"/>
        </w:rPr>
        <w:t xml:space="preserve"> the shifts in structural boundaries</w:t>
      </w:r>
      <w:r w:rsidR="005F6786">
        <w:rPr>
          <w:rFonts w:ascii="Times New Roman" w:hAnsi="Times New Roman" w:cs="Times New Roman"/>
          <w:sz w:val="24"/>
          <w:szCs w:val="24"/>
        </w:rPr>
        <w:t xml:space="preserve"> </w:t>
      </w:r>
      <w:r w:rsidR="00672AA2">
        <w:rPr>
          <w:rFonts w:ascii="Times New Roman" w:hAnsi="Times New Roman" w:cs="Times New Roman"/>
          <w:sz w:val="24"/>
          <w:szCs w:val="24"/>
        </w:rPr>
        <w:t>that</w:t>
      </w:r>
      <w:r w:rsidRPr="006136D1">
        <w:rPr>
          <w:rFonts w:ascii="Times New Roman" w:hAnsi="Times New Roman" w:cs="Times New Roman"/>
          <w:sz w:val="24"/>
          <w:szCs w:val="24"/>
        </w:rPr>
        <w:t xml:space="preserve"> reveal</w:t>
      </w:r>
      <w:r w:rsidR="00672AA2">
        <w:rPr>
          <w:rFonts w:ascii="Times New Roman" w:hAnsi="Times New Roman" w:cs="Times New Roman"/>
          <w:sz w:val="24"/>
          <w:szCs w:val="24"/>
        </w:rPr>
        <w:t>s</w:t>
      </w:r>
      <w:r w:rsidRPr="006136D1">
        <w:rPr>
          <w:rFonts w:ascii="Times New Roman" w:hAnsi="Times New Roman" w:cs="Times New Roman"/>
          <w:sz w:val="24"/>
          <w:szCs w:val="24"/>
        </w:rPr>
        <w:t xml:space="preserve"> a prominent contribution of our study</w:t>
      </w:r>
      <w:r w:rsidR="005F6786">
        <w:rPr>
          <w:rFonts w:ascii="Times New Roman" w:hAnsi="Times New Roman" w:cs="Times New Roman"/>
          <w:sz w:val="24"/>
          <w:szCs w:val="24"/>
        </w:rPr>
        <w:t xml:space="preserve"> </w:t>
      </w:r>
      <w:r w:rsidRPr="006136D1">
        <w:rPr>
          <w:rFonts w:ascii="Times New Roman" w:hAnsi="Times New Roman" w:cs="Times New Roman"/>
          <w:sz w:val="24"/>
          <w:szCs w:val="24"/>
        </w:rPr>
        <w:t xml:space="preserve">– we find that servitizing firms are more likely to operate across a structural combination of </w:t>
      </w:r>
      <w:r w:rsidRPr="006136D1">
        <w:rPr>
          <w:rFonts w:ascii="Times New Roman" w:hAnsi="Times New Roman" w:cs="Times New Roman"/>
          <w:i/>
          <w:sz w:val="24"/>
          <w:szCs w:val="24"/>
        </w:rPr>
        <w:t>internal and supply chain boundaries</w:t>
      </w:r>
      <w:r w:rsidRPr="006136D1">
        <w:rPr>
          <w:rFonts w:ascii="Times New Roman" w:hAnsi="Times New Roman" w:cs="Times New Roman"/>
          <w:sz w:val="24"/>
          <w:szCs w:val="24"/>
        </w:rPr>
        <w:t xml:space="preserve">, which potentially represents the best structural configuration for supporting manufacturers’ development and delivery of advanced services. </w:t>
      </w:r>
    </w:p>
    <w:p w14:paraId="271CECE6" w14:textId="77777777" w:rsidR="00777CF2" w:rsidRPr="006136D1" w:rsidRDefault="00777CF2" w:rsidP="00777CF2">
      <w:pPr>
        <w:spacing w:after="0" w:line="276" w:lineRule="auto"/>
        <w:jc w:val="both"/>
        <w:rPr>
          <w:rFonts w:ascii="Times New Roman" w:hAnsi="Times New Roman" w:cs="Times New Roman"/>
          <w:sz w:val="24"/>
          <w:szCs w:val="24"/>
        </w:rPr>
      </w:pPr>
    </w:p>
    <w:p w14:paraId="1BB9048E" w14:textId="6C0E5E9D" w:rsidR="00777CF2" w:rsidRPr="006136D1" w:rsidRDefault="00777CF2" w:rsidP="00777CF2">
      <w:pPr>
        <w:spacing w:after="0" w:line="276" w:lineRule="auto"/>
        <w:jc w:val="both"/>
        <w:rPr>
          <w:rFonts w:ascii="Times New Roman" w:hAnsi="Times New Roman" w:cs="Times New Roman"/>
          <w:sz w:val="24"/>
          <w:szCs w:val="24"/>
        </w:rPr>
      </w:pPr>
      <w:r w:rsidRPr="006136D1">
        <w:rPr>
          <w:rFonts w:ascii="Times New Roman" w:hAnsi="Times New Roman" w:cs="Times New Roman"/>
          <w:sz w:val="24"/>
          <w:szCs w:val="24"/>
        </w:rPr>
        <w:t>Third, this study contribute</w:t>
      </w:r>
      <w:r w:rsidR="00575818">
        <w:rPr>
          <w:rFonts w:ascii="Times New Roman" w:hAnsi="Times New Roman" w:cs="Times New Roman"/>
          <w:sz w:val="24"/>
          <w:szCs w:val="24"/>
        </w:rPr>
        <w:t>s</w:t>
      </w:r>
      <w:r w:rsidRPr="006136D1">
        <w:rPr>
          <w:rFonts w:ascii="Times New Roman" w:hAnsi="Times New Roman" w:cs="Times New Roman"/>
          <w:sz w:val="24"/>
          <w:szCs w:val="24"/>
        </w:rPr>
        <w:t xml:space="preserve"> to existing calls for further research on platform actors roles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&lt;EndNote&gt;&lt;Cite&gt;&lt;Author&gt;Cenamor&lt;/Author&gt;&lt;Year&gt;2017&lt;/Year&gt;&lt;RecNum&gt;293&lt;/RecNum&gt;&lt;DisplayText&gt;(Cenamor et al., 2017)&lt;/DisplayText&gt;&lt;record&gt;&lt;rec-number&gt;293&lt;/rec-number&gt;&lt;foreign-keys&gt;&lt;key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(Cenamor et al., 2017)</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We qualify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 AuthorYear="1"&gt;&lt;Author&gt;Helfat&lt;/Author&gt;&lt;Year&gt;2018&lt;/Year&gt;&lt;RecNum&gt;2&lt;/RecNum&gt;&lt;DisplayText&gt;Helfat and Raubitschek (2018)&lt;/DisplayText&gt;&lt;record&gt;&lt;rec-number&gt;2&lt;/rec-number&gt;&lt;foreign-keys&gt;&lt;key app="EN" db-id="wwddewsswdrrfkewdv6vdtw22ewvtrdt9e0p" timestamp="1533046190"&gt;2&lt;/key&gt;&lt;/foreign-keys&gt;&lt;ref-type name="Journal Article"&gt;17&lt;/ref-type&gt;&lt;contributors&gt;&lt;authors&gt;&lt;author&gt;Helfat, C. E.&lt;/author&gt;&lt;author&gt;Raubitschek, R. S.&lt;/author&gt;&lt;/authors&gt;&lt;/contributors&gt;&lt;titles&gt;&lt;title&gt;Dynamic and integrative capabilities for profiting from innovation in digital platform-based ecosystems&lt;/title&gt;&lt;secondary-title&gt;Research Policy&lt;/secondary-title&gt;&lt;/titles&gt;&lt;periodical&gt;&lt;full-title&gt;Research Policy&lt;/full-title&gt;&lt;/periodical&gt;&lt;pages&gt;1391-1399&lt;/pages&gt;&lt;volume&gt;47&lt;/volume&gt;&lt;number&gt;8&lt;/number&gt;&lt;dates&gt;&lt;year&gt;2018&lt;/year&gt;&lt;/dates&gt;&lt;work-type&gt;Article&lt;/work-type&gt;&lt;urls&gt;&lt;related-urls&gt;&lt;url&gt;https://www.scopus.com/inward/record.uri?eid=2-s2.0-85044998163&amp;amp;doi=10.1016%2fj.respol.2018.01.019&amp;amp;partnerID=40&amp;amp;md5=87b73d90a060877348b4b97aa60f29e7&lt;/url&gt;&lt;/related-urls&gt;&lt;/urls&gt;&lt;electronic-resource-num&gt;10.1016/j.respol.2018.01.019&lt;/electronic-resource-num&gt;&lt;remote-database-name&gt;Scopus&lt;/remote-database-name&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Helfat and Raubitschek (2018)</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demonstrating that only a few executives within servitizing firms exhibit integrative capabilities and act as pivot points i.e. platform owners of servitization directives to ensure resource integration, buy-in and reciprocity between all complementors (internal and external). The biggest challenge for platform owners is gaining internal engagement, as their employees (a) do not see the value from services, and (b) lack the skills to support service development and delivery. The issue is that the employees are skilled in optimising product systems, not </w:t>
      </w:r>
      <w:r w:rsidR="00575818">
        <w:rPr>
          <w:rFonts w:ascii="Times New Roman" w:hAnsi="Times New Roman" w:cs="Times New Roman"/>
          <w:sz w:val="24"/>
          <w:szCs w:val="24"/>
        </w:rPr>
        <w:t xml:space="preserve">in </w:t>
      </w:r>
      <w:r w:rsidRPr="006136D1">
        <w:rPr>
          <w:rFonts w:ascii="Times New Roman" w:hAnsi="Times New Roman" w:cs="Times New Roman"/>
          <w:sz w:val="24"/>
          <w:szCs w:val="24"/>
        </w:rPr>
        <w:t xml:space="preserve">changing them into product-service systems. Building on existing research on complementors </w:t>
      </w:r>
      <w:r w:rsidRPr="006136D1">
        <w:rPr>
          <w:rFonts w:ascii="Times New Roman" w:hAnsi="Times New Roman" w:cs="Times New Roman"/>
          <w:sz w:val="24"/>
          <w:szCs w:val="24"/>
        </w:rPr>
        <w:fldChar w:fldCharType="begin">
          <w:fldData xml:space="preserve">PEVuZE5vdGU+PENpdGU+PEF1dGhvcj5DdXN1bWFubzwvQXV0aG9yPjxZZWFyPjIwMDI8L1llYXI+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</w:fldData>
        </w:fldChar>
      </w:r>
      <w:r w:rsidRPr="006136D1">
        <w:rPr>
          <w:rFonts w:ascii="Times New Roman" w:hAnsi="Times New Roman" w:cs="Times New Roman"/>
          <w:sz w:val="24"/>
          <w:szCs w:val="24"/>
        </w:rPr>
        <w:instrText xml:space="preserve"> ADDIN EN.CITE </w:instrText>
      </w:r>
      <w:r w:rsidRPr="006136D1">
        <w:rPr>
          <w:rFonts w:ascii="Times New Roman" w:hAnsi="Times New Roman" w:cs="Times New Roman"/>
          <w:sz w:val="24"/>
          <w:szCs w:val="24"/>
        </w:rPr>
        <w:fldChar w:fldCharType="begin">
          <w:fldData xml:space="preserve">PEVuZE5vdGU+PENpdGU+PEF1dGhvcj5DdXN1bWFubzwvQXV0aG9yPjxZZWFyPjIwMDI8L1llYXI+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</w:fldData>
        </w:fldChar>
      </w:r>
      <w:r w:rsidRPr="006136D1">
        <w:rPr>
          <w:rFonts w:ascii="Times New Roman" w:hAnsi="Times New Roman" w:cs="Times New Roman"/>
          <w:sz w:val="24"/>
          <w:szCs w:val="24"/>
        </w:rPr>
        <w:instrText xml:space="preserve"> ADDIN EN.CITE.DATA </w:instrText>
      </w:r>
      <w:r w:rsidRPr="006136D1">
        <w:rPr>
          <w:rFonts w:ascii="Times New Roman" w:hAnsi="Times New Roman" w:cs="Times New Roman"/>
          <w:sz w:val="24"/>
          <w:szCs w:val="24"/>
        </w:rPr>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(Cusumano and Gawer, 2002, Cenamor et al., 2017, Sussan and Acs, 2017)</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we demonstrate that manufacturers first explore their supply chains to locate missing competencies. If unavailable, they venture externally to engage with the likes of IoT and digital experts, who are innately not a part of the manufacturers’ traditional supply chain. Furthermore, this study extends insights from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 AuthorYear="1"&gt;&lt;Author&gt;Immonen&lt;/Author&gt;&lt;Year&gt;2016&lt;/Year&gt;&lt;RecNum&gt;370&lt;/RecNum&gt;&lt;DisplayText&gt;Immonen et al. (2016)&lt;/DisplayText&gt;&lt;record&gt;&lt;rec-number&gt;370&lt;/rec-number&gt;&lt;foreign-keys&gt;&lt;key app="EN" db-id="wwddewsswdrrfkewdv6vdtw22ewvtrdt9e0p" timestamp="1557418216"&gt;370&lt;/key&gt;&lt;/foreign-keys&gt;&lt;ref-type name="Journal Article"&gt;17&lt;/ref-type&gt;&lt;contributors&gt;&lt;authors&gt;&lt;author&gt;Immonen, Anne&lt;/author&gt;&lt;author&gt;Ovaska, Eila&lt;/author&gt;&lt;author&gt;Kalaoja, Jarmo&lt;/author&gt;&lt;author&gt;Pakkala, Daniel&lt;/author&gt;&lt;/authors&gt;&lt;/contributors&gt;&lt;titles&gt;&lt;title&gt;A service requirements engineering method for a digital service ecosystem&lt;/title&gt;&lt;secondary-title&gt;Service Oriented Computing and Applications&lt;/secondary-title&gt;&lt;/titles&gt;&lt;periodical&gt;&lt;full-title&gt;Service Oriented Computing and Applications&lt;/full-title&gt;&lt;/periodical&gt;&lt;pages&gt;151-172&lt;/pages&gt;&lt;volume&gt;10&lt;/volume&gt;&lt;number&gt;2&lt;/number&gt;&lt;dates&gt;&lt;year&gt;2016&lt;/year&gt;&lt;/dates&gt;&lt;isbn&gt;1863-2386&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Immonen et al. (2016)</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and </w:t>
      </w:r>
      <w:r w:rsidRPr="006136D1">
        <w:rPr>
          <w:rFonts w:ascii="Times New Roman" w:hAnsi="Times New Roman" w:cs="Times New Roman"/>
          <w:sz w:val="24"/>
          <w:szCs w:val="24"/>
        </w:rPr>
        <w:fldChar w:fldCharType="begin"/>
      </w:r>
      <w:r w:rsidRPr="006136D1">
        <w:rPr>
          <w:rFonts w:ascii="Times New Roman" w:hAnsi="Times New Roman" w:cs="Times New Roman"/>
          <w:sz w:val="24"/>
          <w:szCs w:val="24"/>
        </w:rPr>
        <w:instrText xml:space="preserve"> ADDIN EN.CITE &lt;EndNote&gt;&lt;Cite AuthorYear="1"&gt;&lt;Author&gt;Tao&lt;/Author&gt;&lt;Year&gt;2017&lt;/Year&gt;&lt;RecNum&gt;368&lt;/RecNum&gt;&lt;DisplayText&gt;Tao et al. (2017)&lt;/DisplayText&gt;&lt;record&gt;&lt;rec-number&gt;368&lt;/rec-number&gt;&lt;foreign-keys&gt;&lt;key app="EN" db-id="wwddewsswdrrfkewdv6vdtw22ewvtrdt9e0p" timestamp="1557418114"&gt;368&lt;/key&gt;&lt;/foreign-keys&gt;&lt;ref-type name="Journal Article"&gt;17&lt;/ref-type&gt;&lt;contributors&gt;&lt;authors&gt;&lt;author&gt;Tao, Fei&lt;/author&gt;&lt;author&gt;Cheng, Ying&lt;/author&gt;&lt;author&gt;Zhang, Lin&lt;/author&gt;&lt;author&gt;Nee, Andrew YC&lt;/author&gt;&lt;/authors&gt;&lt;/contributors&gt;&lt;titles&gt;&lt;title&gt;Advanced manufacturing systems: socialization characteristics and trends&lt;/title&gt;&lt;secondary-title&gt;Journal of Intelligent Manufacturing&lt;/secondary-title&gt;&lt;/titles&gt;&lt;periodical&gt;&lt;full-title&gt;Journal of Intelligent Manufacturing&lt;/full-title&gt;&lt;/periodical&gt;&lt;pages&gt;1079-1094&lt;/pages&gt;&lt;volume&gt;28&lt;/volume&gt;&lt;number&gt;5&lt;/number&gt;&lt;dates&gt;&lt;year&gt;2017&lt;/year&gt;&lt;/dates&gt;&lt;isbn&gt;0956-5515&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Tao et al. (2017)</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demonstrating that customers are highly valued actors of a servitization-based PE, and their involvement goes beyond product ownership to their commitment post service-delivery; without customer cooperation and feedback, access to equipment data is at stake</w:t>
      </w:r>
      <w:r w:rsidR="00575818">
        <w:rPr>
          <w:rFonts w:ascii="Times New Roman" w:hAnsi="Times New Roman" w:cs="Times New Roman"/>
          <w:sz w:val="24"/>
          <w:szCs w:val="24"/>
        </w:rPr>
        <w:t>,</w:t>
      </w:r>
      <w:r w:rsidRPr="006136D1">
        <w:rPr>
          <w:rFonts w:ascii="Times New Roman" w:hAnsi="Times New Roman" w:cs="Times New Roman"/>
          <w:sz w:val="24"/>
          <w:szCs w:val="24"/>
        </w:rPr>
        <w:t xml:space="preserve"> jeopardising the success of servitization initiatives in entirety.</w:t>
      </w:r>
    </w:p>
    <w:p w14:paraId="23F07CA0" w14:textId="5B3A2D95" w:rsidR="00777CF2" w:rsidRDefault="00777CF2" w:rsidP="00974BB7">
      <w:pPr>
        <w:spacing w:before="240" w:line="276" w:lineRule="auto"/>
        <w:jc w:val="both"/>
        <w:rPr>
          <w:rFonts w:ascii="Times New Roman" w:hAnsi="Times New Roman" w:cs="Times New Roman"/>
          <w:sz w:val="24"/>
          <w:szCs w:val="24"/>
          <w:shd w:val="clear" w:color="auto" w:fill="FFFFFF"/>
        </w:rPr>
      </w:pPr>
      <w:r w:rsidRPr="004A050C">
        <w:rPr>
          <w:rFonts w:ascii="Times New Roman" w:hAnsi="Times New Roman" w:cs="Times New Roman"/>
          <w:sz w:val="24"/>
          <w:szCs w:val="24"/>
          <w:highlight w:val="yellow"/>
        </w:rPr>
        <w:t xml:space="preserve">Fourth, this study </w:t>
      </w:r>
      <w:r w:rsidR="006061D0" w:rsidRPr="004A050C">
        <w:rPr>
          <w:rFonts w:ascii="Times New Roman" w:hAnsi="Times New Roman" w:cs="Times New Roman"/>
          <w:sz w:val="24"/>
          <w:szCs w:val="24"/>
          <w:highlight w:val="yellow"/>
        </w:rPr>
        <w:t xml:space="preserve">answers calls for research on multi-actor perspectives in investigating the orchestration strategies </w:t>
      </w:r>
      <w:r w:rsidR="00925B93" w:rsidRPr="004A050C">
        <w:rPr>
          <w:rFonts w:ascii="Times New Roman" w:hAnsi="Times New Roman" w:cs="Times New Roman"/>
          <w:sz w:val="24"/>
          <w:szCs w:val="24"/>
          <w:highlight w:val="yellow"/>
        </w:rPr>
        <w:fldChar w:fldCharType="begin"/>
      </w:r>
      <w:r w:rsidR="00147DC5" w:rsidRPr="004A050C">
        <w:rPr>
          <w:rFonts w:ascii="Times New Roman" w:hAnsi="Times New Roman" w:cs="Times New Roman"/>
          <w:sz w:val="24"/>
          <w:szCs w:val="24"/>
          <w:highlight w:val="yellow"/>
        </w:rPr>
        <w:instrText xml:space="preserve"> ADDIN EN.CITE &lt;EndNote&gt;&lt;Cite&gt;&lt;Author&gt;Sjödin&lt;/Author&gt;&lt;Year&gt;2020&lt;/Year&gt;&lt;RecNum&gt;517&lt;/RecNum&gt;&lt;DisplayText&gt;(Sjödin et al., 2020a)&lt;/DisplayText&gt;&lt;record&gt;&lt;rec-number&gt;517&lt;/rec-number&gt;&lt;foreign-keys&gt;&lt;key app="EN" db-id="wwddewsswdrrfkewdv6vdtw22ewvtrdt9e0p" timestamp="1594035552"&gt;517&lt;/key&gt;&lt;/foreign-keys&gt;&lt;ref-type name="Journal Article"&gt;17&lt;/ref-type&gt;&lt;contributors&gt;&lt;authors&gt;&lt;author&gt;Sjödin, David&lt;/author&gt;&lt;author&gt;Parida, Vinit&lt;/author&gt;&lt;author&gt;Jovanovic, Marin&lt;/author&gt;&lt;author&gt;Visnjic, Ivanka&lt;/author&gt;&lt;/authors&gt;&lt;/contributors&gt;&lt;titles&gt;&lt;title&gt;Value creation and value capture alignment in business model innovation: A process view on outcome‐based business models&lt;/title&gt;&lt;secondary-title&gt;Journal of Product Innovation Management&lt;/secondary-title&gt;&lt;/titles&gt;&lt;periodical&gt;&lt;full-title&gt;Journal of Product Innovation Management&lt;/full-title&gt;&lt;/periodical&gt;&lt;pages&gt;158-183&lt;/pages&gt;&lt;volume&gt;37&lt;/volume&gt;&lt;number&gt;2&lt;/number&gt;&lt;dates&gt;&lt;year&gt;2020&lt;/year&gt;&lt;/dates&gt;&lt;isbn&gt;0737-6782&lt;/isbn&gt;&lt;urls&gt;&lt;/urls&gt;&lt;/record&gt;&lt;/Cite&gt;&lt;/EndNote&gt;</w:instrText>
      </w:r>
      <w:r w:rsidR="00925B93" w:rsidRPr="004A050C">
        <w:rPr>
          <w:rFonts w:ascii="Times New Roman" w:hAnsi="Times New Roman" w:cs="Times New Roman"/>
          <w:sz w:val="24"/>
          <w:szCs w:val="24"/>
          <w:highlight w:val="yellow"/>
        </w:rPr>
        <w:fldChar w:fldCharType="separate"/>
      </w:r>
      <w:r w:rsidR="00147DC5" w:rsidRPr="004A050C">
        <w:rPr>
          <w:rFonts w:ascii="Times New Roman" w:hAnsi="Times New Roman" w:cs="Times New Roman"/>
          <w:noProof/>
          <w:sz w:val="24"/>
          <w:szCs w:val="24"/>
          <w:highlight w:val="yellow"/>
        </w:rPr>
        <w:t>(Sjödin et al., 2020a)</w:t>
      </w:r>
      <w:r w:rsidR="00925B93" w:rsidRPr="004A050C">
        <w:rPr>
          <w:rFonts w:ascii="Times New Roman" w:hAnsi="Times New Roman" w:cs="Times New Roman"/>
          <w:sz w:val="24"/>
          <w:szCs w:val="24"/>
          <w:highlight w:val="yellow"/>
        </w:rPr>
        <w:fldChar w:fldCharType="end"/>
      </w:r>
      <w:r w:rsidR="006061D0" w:rsidRPr="004A050C">
        <w:rPr>
          <w:rFonts w:ascii="Times New Roman" w:hAnsi="Times New Roman" w:cs="Times New Roman"/>
          <w:sz w:val="24"/>
          <w:szCs w:val="24"/>
          <w:highlight w:val="yellow"/>
        </w:rPr>
        <w:t xml:space="preserve">. </w:t>
      </w:r>
      <w:r w:rsidR="004A050C" w:rsidRPr="004A050C">
        <w:rPr>
          <w:rFonts w:ascii="Times New Roman" w:hAnsi="Times New Roman" w:cs="Times New Roman"/>
          <w:sz w:val="24"/>
          <w:szCs w:val="24"/>
          <w:highlight w:val="yellow"/>
        </w:rPr>
        <w:t>Network perspectives focusing on co-creation amongst multiple actors can have significant implications for efficient management of</w:t>
      </w:r>
      <w:r w:rsidR="004A050C" w:rsidRPr="004A050C">
        <w:rPr>
          <w:rFonts w:ascii="Times New Roman" w:hAnsi="Times New Roman" w:cs="Times New Roman"/>
          <w:sz w:val="24"/>
          <w:szCs w:val="24"/>
          <w:highlight w:val="yellow"/>
        </w:rPr>
        <w:t xml:space="preserve"> ecosystem actors</w:t>
      </w:r>
      <w:r w:rsidR="004A050C" w:rsidRPr="004A050C">
        <w:rPr>
          <w:rFonts w:ascii="Times New Roman" w:hAnsi="Times New Roman" w:cs="Times New Roman"/>
          <w:sz w:val="24"/>
          <w:szCs w:val="24"/>
          <w:highlight w:val="yellow"/>
        </w:rPr>
        <w:t>.</w:t>
      </w:r>
      <w:r w:rsidR="004A050C" w:rsidRPr="00925B93">
        <w:rPr>
          <w:rFonts w:ascii="Times New Roman" w:hAnsi="Times New Roman" w:cs="Times New Roman"/>
          <w:sz w:val="24"/>
          <w:szCs w:val="24"/>
          <w:highlight w:val="yellow"/>
        </w:rPr>
        <w:t xml:space="preserve"> </w:t>
      </w:r>
      <w:r w:rsidR="004A050C">
        <w:rPr>
          <w:rFonts w:ascii="Times New Roman" w:hAnsi="Times New Roman" w:cs="Times New Roman"/>
          <w:sz w:val="24"/>
          <w:szCs w:val="24"/>
        </w:rPr>
        <w:t>This study</w:t>
      </w:r>
      <w:r w:rsidR="006061D0">
        <w:rPr>
          <w:rFonts w:ascii="Times New Roman" w:hAnsi="Times New Roman" w:cs="Times New Roman"/>
          <w:sz w:val="24"/>
          <w:szCs w:val="24"/>
        </w:rPr>
        <w:t xml:space="preserve"> </w:t>
      </w:r>
      <w:r w:rsidRPr="006136D1">
        <w:rPr>
          <w:rFonts w:ascii="Times New Roman" w:hAnsi="Times New Roman" w:cs="Times New Roman"/>
          <w:sz w:val="24"/>
          <w:szCs w:val="24"/>
        </w:rPr>
        <w:t>contributes to</w:t>
      </w:r>
      <w:r w:rsidR="00925B93">
        <w:rPr>
          <w:rFonts w:ascii="Times New Roman" w:hAnsi="Times New Roman" w:cs="Times New Roman"/>
          <w:sz w:val="24"/>
          <w:szCs w:val="24"/>
        </w:rPr>
        <w:t xml:space="preserve"> the</w:t>
      </w:r>
      <w:r w:rsidRPr="006136D1">
        <w:rPr>
          <w:rFonts w:ascii="Times New Roman" w:hAnsi="Times New Roman" w:cs="Times New Roman"/>
          <w:sz w:val="24"/>
          <w:szCs w:val="24"/>
        </w:rPr>
        <w:t xml:space="preserve"> literature on PE governance and orchestration </w:t>
      </w:r>
      <w:r w:rsidRPr="006136D1">
        <w:rPr>
          <w:rFonts w:ascii="Times New Roman" w:hAnsi="Times New Roman" w:cs="Times New Roman"/>
          <w:sz w:val="24"/>
          <w:szCs w:val="24"/>
        </w:rPr>
        <w:lastRenderedPageBreak/>
        <w:fldChar w:fldCharType="begin"/>
      </w:r>
      <w:r w:rsidRPr="006136D1">
        <w:rPr>
          <w:rFonts w:ascii="Times New Roman" w:hAnsi="Times New Roman" w:cs="Times New Roman"/>
          <w:sz w:val="24"/>
          <w:szCs w:val="24"/>
        </w:rPr>
        <w:instrText xml:space="preserve"> ADDIN EN.CITE &lt;EndNote&gt;&lt;Cite&gt;&lt;Author&gt;Wareham&lt;/Author&gt;&lt;Year&gt;2014&lt;/Year&gt;&lt;RecNum&gt;215&lt;/RecNum&gt;&lt;DisplayText&gt;(Wareham et al., 2014, Ardolino et al., 2018)&lt;/DisplayText&gt;&lt;record&gt;&lt;rec-number&gt;215&lt;/rec-number&gt;&lt;foreign-keys&gt;&lt;key app="EN" db-id="wwddewsswdrrfkewdv6vdtw22ewvtrdt9e0p" timestamp="1533046191"&gt;215&lt;/key&gt;&lt;/foreign-keys&gt;&lt;ref-type name="Journal Article"&gt;17&lt;/ref-type&gt;&lt;contributors&gt;&lt;authors&gt;&lt;author&gt;Wareham, J.&lt;/author&gt;&lt;author&gt;Fox, P. B.&lt;/author&gt;&lt;author&gt;Giner, J. L. C.&lt;/author&gt;&lt;/authors&gt;&lt;/contributors&gt;&lt;titles&gt;&lt;title&gt;Technology ecosystem governance&lt;/title&gt;&lt;secondary-title&gt;Organization Science&lt;/secondary-title&gt;&lt;/titles&gt;&lt;periodical&gt;&lt;full-title&gt;Organization Science&lt;/full-title&gt;&lt;/periodical&gt;&lt;pages&gt;1195-1215&lt;/pages&gt;&lt;volume&gt;25&lt;/volume&gt;&lt;number&gt;4&lt;/number&gt;&lt;dates&gt;&lt;year&gt;2014&lt;/year&gt;&lt;/dates&gt;&lt;work-type&gt;Article&lt;/work-type&gt;&lt;urls&gt;&lt;related-urls&gt;&lt;url&gt;https://www.scopus.com/inward/record.uri?eid=2-s2.0-84904902356&amp;amp;doi=10.1287%2forsc.2014.0895&amp;amp;partnerID=40&amp;amp;md5=2f6e288c6d3dc3203ccc70174dc4b748&lt;/url&gt;&lt;/related-urls&gt;&lt;/urls&gt;&lt;electronic-resource-num&gt;10.1287/orsc.2014.0895&lt;/electronic-resource-num&gt;&lt;remote-database-name&gt;Scopus&lt;/remote-database-name&gt;&lt;/record&gt;&lt;/Cite&gt;&lt;Cite&gt;&lt;Author&gt;Ardolino&lt;/Author&gt;&lt;Year&gt;2018&lt;/Year&gt;&lt;RecNum&gt;328&lt;/RecNum&gt;&lt;record&gt;&lt;rec-number&gt;328&lt;/rec-number&gt;&lt;foreign-keys&gt;&lt;key app="EN" db-id="wwddewsswdrrfkewdv6vdtw22ewvtrdt9e0p" timestamp="1555594980"&gt;328&lt;/key&gt;&lt;/foreign-keys&gt;&lt;ref-type name="Journal Article"&gt;17&lt;/ref-type&gt;&lt;contributors&gt;&lt;authors&gt;&lt;author&gt;Ardolino, M&lt;/author&gt;&lt;author&gt;Saccani, N&lt;/author&gt;&lt;author&gt;Eloranta, V&lt;/author&gt;&lt;/authors&gt;&lt;/contributors&gt;&lt;titles&gt;&lt;title&gt;Complexity Management in Service Businesses through Platform Adoption&lt;/title&gt;&lt;secondary-title&gt;IFAC-PapersOnLine&lt;/secondary-title&gt;&lt;/titles&gt;&lt;periodical&gt;&lt;full-title&gt;IFAC-PapersOnLine&lt;/full-title&gt;&lt;/periodical&gt;&lt;pages&gt;1329-1334&lt;/pages&gt;&lt;volume&gt;51&lt;/volume&gt;&lt;number&gt;11&lt;/number&gt;&lt;dates&gt;&lt;year&gt;2018&lt;/year&gt;&lt;/dates&gt;&lt;isbn&gt;2405-8963&lt;/isbn&gt;&lt;urls&gt;&lt;/urls&gt;&lt;/record&gt;&lt;/Cite&gt;&lt;/EndNote&gt;</w:instrText>
      </w:r>
      <w:r w:rsidRPr="006136D1">
        <w:rPr>
          <w:rFonts w:ascii="Times New Roman" w:hAnsi="Times New Roman" w:cs="Times New Roman"/>
          <w:sz w:val="24"/>
          <w:szCs w:val="24"/>
        </w:rPr>
        <w:fldChar w:fldCharType="separate"/>
      </w:r>
      <w:r w:rsidRPr="006136D1">
        <w:rPr>
          <w:rFonts w:ascii="Times New Roman" w:hAnsi="Times New Roman" w:cs="Times New Roman"/>
          <w:noProof/>
          <w:sz w:val="24"/>
          <w:szCs w:val="24"/>
        </w:rPr>
        <w:t>(Wareham et al., 2014, Ardolino et al., 2018)</w:t>
      </w:r>
      <w:r w:rsidRPr="006136D1">
        <w:rPr>
          <w:rFonts w:ascii="Times New Roman" w:hAnsi="Times New Roman" w:cs="Times New Roman"/>
          <w:sz w:val="24"/>
          <w:szCs w:val="24"/>
        </w:rPr>
        <w:fldChar w:fldCharType="end"/>
      </w:r>
      <w:r w:rsidRPr="006136D1">
        <w:rPr>
          <w:rFonts w:ascii="Times New Roman" w:hAnsi="Times New Roman" w:cs="Times New Roman"/>
          <w:sz w:val="24"/>
          <w:szCs w:val="24"/>
        </w:rPr>
        <w:t xml:space="preserve"> by demonstrating that servitizing firms are likely to follow either a participant-governed structure or a lead-organisation governed structure for managing actor</w:t>
      </w:r>
      <w:r w:rsidR="00C77551">
        <w:rPr>
          <w:rFonts w:ascii="Times New Roman" w:hAnsi="Times New Roman" w:cs="Times New Roman"/>
          <w:sz w:val="24"/>
          <w:szCs w:val="24"/>
        </w:rPr>
        <w:t>s</w:t>
      </w:r>
      <w:r w:rsidR="00575818">
        <w:rPr>
          <w:rFonts w:ascii="Times New Roman" w:hAnsi="Times New Roman" w:cs="Times New Roman"/>
          <w:sz w:val="24"/>
          <w:szCs w:val="24"/>
        </w:rPr>
        <w:t>,</w:t>
      </w:r>
      <w:r w:rsidRPr="006136D1">
        <w:rPr>
          <w:rFonts w:ascii="Times New Roman" w:hAnsi="Times New Roman" w:cs="Times New Roman"/>
          <w:sz w:val="24"/>
          <w:szCs w:val="24"/>
        </w:rPr>
        <w:t xml:space="preserve"> </w:t>
      </w:r>
      <w:r w:rsidR="00575818">
        <w:rPr>
          <w:rFonts w:ascii="Times New Roman" w:hAnsi="Times New Roman" w:cs="Times New Roman"/>
          <w:sz w:val="24"/>
          <w:szCs w:val="24"/>
        </w:rPr>
        <w:t>who support</w:t>
      </w:r>
      <w:r w:rsidRPr="006136D1">
        <w:rPr>
          <w:rFonts w:ascii="Times New Roman" w:hAnsi="Times New Roman" w:cs="Times New Roman"/>
          <w:sz w:val="24"/>
          <w:szCs w:val="24"/>
        </w:rPr>
        <w:t xml:space="preserve"> tasks related to advanced services.</w:t>
      </w:r>
      <w:r w:rsidRPr="006136D1">
        <w:rPr>
          <w:rFonts w:ascii="Times New Roman" w:hAnsi="Times New Roman" w:cs="Times New Roman"/>
          <w:color w:val="333333"/>
          <w:sz w:val="24"/>
          <w:szCs w:val="24"/>
          <w:shd w:val="clear" w:color="auto" w:fill="FFFFFF"/>
        </w:rPr>
        <w:t xml:space="preserve"> Managing actor networks is particularly complex for servitizing manufacturers as they have to coordinate these mechanisms for both their product and service divisions</w:t>
      </w:r>
      <w:r w:rsidR="00974BB7">
        <w:rPr>
          <w:rFonts w:ascii="Times New Roman" w:hAnsi="Times New Roman" w:cs="Times New Roman"/>
          <w:color w:val="333333"/>
          <w:sz w:val="24"/>
          <w:szCs w:val="24"/>
          <w:shd w:val="clear" w:color="auto" w:fill="FFFFFF"/>
        </w:rPr>
        <w:t xml:space="preserve">, </w:t>
      </w:r>
      <w:r w:rsidR="00974BB7" w:rsidRPr="006136D1">
        <w:rPr>
          <w:rFonts w:ascii="Times New Roman" w:hAnsi="Times New Roman" w:cs="Times New Roman"/>
          <w:sz w:val="24"/>
          <w:szCs w:val="24"/>
        </w:rPr>
        <w:t>and the control mechanisms depend on the structural boundaries within which the platform is operating</w:t>
      </w:r>
      <w:r w:rsidRPr="006136D1">
        <w:rPr>
          <w:rFonts w:ascii="Times New Roman" w:hAnsi="Times New Roman" w:cs="Times New Roman"/>
          <w:color w:val="333333"/>
          <w:sz w:val="24"/>
          <w:szCs w:val="24"/>
          <w:shd w:val="clear" w:color="auto" w:fill="FFFFFF"/>
        </w:rPr>
        <w:t xml:space="preserve">. </w:t>
      </w:r>
      <w:r w:rsidRPr="006136D1">
        <w:rPr>
          <w:rFonts w:ascii="Times New Roman" w:hAnsi="Times New Roman" w:cs="Times New Roman"/>
          <w:sz w:val="24"/>
          <w:szCs w:val="24"/>
          <w:shd w:val="clear" w:color="auto" w:fill="FFFFFF"/>
        </w:rPr>
        <w:t xml:space="preserve">We supplement literature on ecosystem governance </w:t>
      </w:r>
      <w:r w:rsidRPr="006136D1">
        <w:rPr>
          <w:rFonts w:ascii="Times New Roman" w:hAnsi="Times New Roman" w:cs="Times New Roman"/>
          <w:sz w:val="24"/>
          <w:szCs w:val="24"/>
          <w:shd w:val="clear" w:color="auto" w:fill="FFFFFF"/>
        </w:rPr>
        <w:fldChar w:fldCharType="begin"/>
      </w:r>
      <w:r w:rsidRPr="006136D1">
        <w:rPr>
          <w:rFonts w:ascii="Times New Roman" w:hAnsi="Times New Roman" w:cs="Times New Roman"/>
          <w:sz w:val="24"/>
          <w:szCs w:val="24"/>
          <w:shd w:val="clear" w:color="auto" w:fill="FFFFFF"/>
        </w:rPr>
        <w:instrText xml:space="preserve"> ADDIN EN.CITE &lt;EndNote&gt;&lt;Cite&gt;&lt;Author&gt;Den Hartigh&lt;/Author&gt;&lt;Year&gt;2016&lt;/Year&gt;&lt;RecNum&gt;149&lt;/RecNum&gt;&lt;DisplayText&gt;(Den Hartigh et al., 2016, Wei et al., 2019)&lt;/DisplayText&gt;&lt;record&gt;&lt;rec-number&gt;149&lt;/rec-number&gt;&lt;foreign-keys&gt;&lt;key app="EN" db-id="wwddewsswdrrfkewdv6vdtw22ewvtrdt9e0p" timestamp="1533046191"&gt;149&lt;/key&gt;&lt;/foreign-keys&gt;&lt;ref-type name="Journal Article"&gt;17&lt;/ref-type&gt;&lt;contributors&gt;&lt;authors&gt;&lt;author&gt;Den Hartigh, E.&lt;/author&gt;&lt;author&gt;Ortt, J. R.&lt;/author&gt;&lt;author&gt;Van De Kaa, G.&lt;/author&gt;&lt;author&gt;Stolwijk, C. C. M.&lt;/author&gt;&lt;/authors&gt;&lt;/contributors&gt;&lt;titles&gt;&lt;title&gt;Platform control during battles for market dominance: The case of Apple versus IBM in the early personal computer industry&lt;/title&gt;&lt;secondary-title&gt;Technovation&lt;/secondary-title&gt;&lt;/titles&gt;&lt;periodical&gt;&lt;full-title&gt;Technovation&lt;/full-title&gt;&lt;/periodical&gt;&lt;pages&gt;4-12&lt;/pages&gt;&lt;volume&gt;48-49&lt;/volume&gt;&lt;dates&gt;&lt;year&gt;2016&lt;/year&gt;&lt;/dates&gt;&lt;work-type&gt;Article&lt;/work-type&gt;&lt;urls&gt;&lt;related-urls&gt;&lt;url&gt;https://www.scopus.com/inward/record.uri?eid=2-s2.0-84959116307&amp;amp;doi=10.1016%2fj.technovation.2015.12.001&amp;amp;partnerID=40&amp;amp;md5=a6e8a55ab1e3bd93916433484ccfc9d0&lt;/url&gt;&lt;/related-urls&gt;&lt;/urls&gt;&lt;electronic-resource-num&gt;10.1016/j.technovation.2015.12.001&lt;/electronic-resource-num&gt;&lt;remote-database-name&gt;Scopus&lt;/remote-database-name&gt;&lt;/record&gt;&lt;/Cite&gt;&lt;Cite&gt;&lt;Author&gt;Wei&lt;/Author&gt;&lt;Year&gt;2019&lt;/Year&gt;&lt;RecNum&gt;375&lt;/RecNum&gt;&lt;record&gt;&lt;rec-number&gt;375&lt;/rec-number&gt;&lt;foreign-keys&gt;&lt;key app="EN" db-id="wwddewsswdrrfkewdv6vdtw22ewvtrdt9e0p" timestamp="1558357263"&gt;375&lt;/key&gt;&lt;/foreign-keys&gt;&lt;ref-type name="Journal Article"&gt;17&lt;/ref-type&gt;&lt;contributors&gt;&lt;authors&gt;&lt;author&gt;Wei, Ruiqi&lt;/author&gt;&lt;author&gt;Geiger, Susi&lt;/author&gt;&lt;author&gt;Vize, Róisín&lt;/author&gt;&lt;/authors&gt;&lt;/contributors&gt;&lt;titles&gt;&lt;title&gt;A platform approach in solution business: How platform openness can be used to control solution networks&lt;/title&gt;&lt;secondary-title&gt;Industrial Marketing Management&lt;/secondary-title&gt;&lt;/titles&gt;&lt;periodical&gt;&lt;full-title&gt;Industrial Marketing Management&lt;/full-title&gt;&lt;/periodical&gt;&lt;dates&gt;&lt;year&gt;2019&lt;/year&gt;&lt;/dates&gt;&lt;isbn&gt;0019-8501&lt;/isbn&gt;&lt;urls&gt;&lt;/urls&gt;&lt;/record&gt;&lt;/Cite&gt;&lt;/EndNote&gt;</w:instrText>
      </w:r>
      <w:r w:rsidRPr="006136D1">
        <w:rPr>
          <w:rFonts w:ascii="Times New Roman" w:hAnsi="Times New Roman" w:cs="Times New Roman"/>
          <w:sz w:val="24"/>
          <w:szCs w:val="24"/>
          <w:shd w:val="clear" w:color="auto" w:fill="FFFFFF"/>
        </w:rPr>
        <w:fldChar w:fldCharType="separate"/>
      </w:r>
      <w:r w:rsidRPr="006136D1">
        <w:rPr>
          <w:rFonts w:ascii="Times New Roman" w:hAnsi="Times New Roman" w:cs="Times New Roman"/>
          <w:noProof/>
          <w:sz w:val="24"/>
          <w:szCs w:val="24"/>
          <w:shd w:val="clear" w:color="auto" w:fill="FFFFFF"/>
        </w:rPr>
        <w:t>(Den Hartigh et al., 2016, Wei et al., 2019)</w:t>
      </w:r>
      <w:r w:rsidRPr="006136D1">
        <w:rPr>
          <w:rFonts w:ascii="Times New Roman" w:hAnsi="Times New Roman" w:cs="Times New Roman"/>
          <w:sz w:val="24"/>
          <w:szCs w:val="24"/>
          <w:shd w:val="clear" w:color="auto" w:fill="FFFFFF"/>
        </w:rPr>
        <w:fldChar w:fldCharType="end"/>
      </w:r>
      <w:r w:rsidRPr="006136D1">
        <w:rPr>
          <w:rFonts w:ascii="Times New Roman" w:hAnsi="Times New Roman" w:cs="Times New Roman"/>
          <w:sz w:val="24"/>
          <w:szCs w:val="24"/>
          <w:shd w:val="clear" w:color="auto" w:fill="FFFFFF"/>
        </w:rPr>
        <w:t xml:space="preserve"> and network orchestration </w:t>
      </w:r>
      <w:r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PFJlY051bT4xMzk8L1JlY051bT48RGlzcGxheVRleHQ+KEVsb3JhbnRhIGFuZCBUdXJ1bmVuLCAy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</w:fldData>
        </w:fldChar>
      </w:r>
      <w:r w:rsidRPr="006136D1">
        <w:rPr>
          <w:rFonts w:ascii="Times New Roman" w:hAnsi="Times New Roman" w:cs="Times New Roman"/>
          <w:spacing w:val="2"/>
          <w:sz w:val="24"/>
          <w:szCs w:val="24"/>
          <w:shd w:val="clear" w:color="auto" w:fill="FCFCFC"/>
        </w:rPr>
        <w:instrText xml:space="preserve"> ADDIN EN.CITE </w:instrText>
      </w:r>
      <w:r w:rsidRPr="006136D1">
        <w:rPr>
          <w:rFonts w:ascii="Times New Roman" w:hAnsi="Times New Roman" w:cs="Times New Roman"/>
          <w:spacing w:val="2"/>
          <w:sz w:val="24"/>
          <w:szCs w:val="24"/>
          <w:shd w:val="clear" w:color="auto" w:fill="FCFCFC"/>
        </w:rPr>
        <w:fldChar w:fldCharType="begin">
          <w:fldData xml:space="preserve">PEVuZE5vdGU+PENpdGU+PEF1dGhvcj5FbG9yYW50YTwvQXV0aG9yPjxZZWFyPjIwMTY8L1llYXI+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</w:fldData>
        </w:fldChar>
      </w:r>
      <w:r w:rsidRPr="006136D1">
        <w:rPr>
          <w:rFonts w:ascii="Times New Roman" w:hAnsi="Times New Roman" w:cs="Times New Roman"/>
          <w:spacing w:val="2"/>
          <w:sz w:val="24"/>
          <w:szCs w:val="24"/>
          <w:shd w:val="clear" w:color="auto" w:fill="FCFCFC"/>
        </w:rPr>
        <w:instrText xml:space="preserve"> ADDIN EN.CITE.DATA </w:instrText>
      </w:r>
      <w:r w:rsidRPr="006136D1">
        <w:rPr>
          <w:rFonts w:ascii="Times New Roman" w:hAnsi="Times New Roman" w:cs="Times New Roman"/>
          <w:spacing w:val="2"/>
          <w:sz w:val="24"/>
          <w:szCs w:val="24"/>
          <w:shd w:val="clear" w:color="auto" w:fill="FCFCFC"/>
        </w:rPr>
      </w:r>
      <w:r w:rsidRPr="006136D1">
        <w:rPr>
          <w:rFonts w:ascii="Times New Roman" w:hAnsi="Times New Roman" w:cs="Times New Roman"/>
          <w:spacing w:val="2"/>
          <w:sz w:val="24"/>
          <w:szCs w:val="24"/>
          <w:shd w:val="clear" w:color="auto" w:fill="FCFCFC"/>
        </w:rPr>
        <w:fldChar w:fldCharType="end"/>
      </w:r>
      <w:r w:rsidRPr="006136D1">
        <w:rPr>
          <w:rFonts w:ascii="Times New Roman" w:hAnsi="Times New Roman" w:cs="Times New Roman"/>
          <w:spacing w:val="2"/>
          <w:sz w:val="24"/>
          <w:szCs w:val="24"/>
          <w:shd w:val="clear" w:color="auto" w:fill="FCFCFC"/>
        </w:rPr>
      </w:r>
      <w:r w:rsidRPr="006136D1">
        <w:rPr>
          <w:rFonts w:ascii="Times New Roman" w:hAnsi="Times New Roman" w:cs="Times New Roman"/>
          <w:spacing w:val="2"/>
          <w:sz w:val="24"/>
          <w:szCs w:val="24"/>
          <w:shd w:val="clear" w:color="auto" w:fill="FCFCFC"/>
        </w:rPr>
        <w:fldChar w:fldCharType="separate"/>
      </w:r>
      <w:r w:rsidRPr="006136D1">
        <w:rPr>
          <w:rFonts w:ascii="Times New Roman" w:hAnsi="Times New Roman" w:cs="Times New Roman"/>
          <w:noProof/>
          <w:spacing w:val="2"/>
          <w:sz w:val="24"/>
          <w:szCs w:val="24"/>
          <w:shd w:val="clear" w:color="auto" w:fill="FCFCFC"/>
        </w:rPr>
        <w:t>(Eloranta and Turunen, 2016, Breidbach et al., 2018)</w:t>
      </w:r>
      <w:r w:rsidRPr="006136D1">
        <w:rPr>
          <w:rFonts w:ascii="Times New Roman" w:hAnsi="Times New Roman" w:cs="Times New Roman"/>
          <w:spacing w:val="2"/>
          <w:sz w:val="24"/>
          <w:szCs w:val="24"/>
          <w:shd w:val="clear" w:color="auto" w:fill="FCFCFC"/>
        </w:rPr>
        <w:fldChar w:fldCharType="end"/>
      </w:r>
      <w:r w:rsidRPr="006136D1">
        <w:rPr>
          <w:rFonts w:ascii="Times New Roman" w:hAnsi="Times New Roman" w:cs="Times New Roman"/>
          <w:spacing w:val="2"/>
          <w:sz w:val="24"/>
          <w:szCs w:val="24"/>
          <w:shd w:val="clear" w:color="auto" w:fill="FCFCFC"/>
        </w:rPr>
        <w:t xml:space="preserve"> </w:t>
      </w:r>
      <w:r w:rsidRPr="006136D1">
        <w:rPr>
          <w:rFonts w:ascii="Times New Roman" w:hAnsi="Times New Roman" w:cs="Times New Roman"/>
          <w:sz w:val="24"/>
          <w:szCs w:val="24"/>
          <w:shd w:val="clear" w:color="auto" w:fill="FFFFFF"/>
        </w:rPr>
        <w:t xml:space="preserve">by </w:t>
      </w:r>
      <w:r w:rsidR="000E4B64">
        <w:rPr>
          <w:rFonts w:ascii="Times New Roman" w:hAnsi="Times New Roman" w:cs="Times New Roman"/>
          <w:sz w:val="24"/>
          <w:szCs w:val="24"/>
          <w:shd w:val="clear" w:color="auto" w:fill="FFFFFF"/>
        </w:rPr>
        <w:t>adding another contribution to suggest -</w:t>
      </w:r>
      <w:r w:rsidRPr="006136D1">
        <w:rPr>
          <w:rFonts w:ascii="Times New Roman" w:hAnsi="Times New Roman" w:cs="Times New Roman"/>
          <w:sz w:val="24"/>
          <w:szCs w:val="24"/>
          <w:shd w:val="clear" w:color="auto" w:fill="FFFFFF"/>
        </w:rPr>
        <w:t xml:space="preserve"> servitizing firms operating across a combination of internal and supply chain boundaries are likely to follow a more centralised lead-organisation governance structure, while those choosing to operate across an external boundary are leaning towards the more collaborative, participant-governed structures. </w:t>
      </w:r>
    </w:p>
    <w:p w14:paraId="54DF09BD" w14:textId="3BDF7D64" w:rsidR="00147DC5" w:rsidRPr="00147DC5" w:rsidRDefault="00147DC5" w:rsidP="00147DC5">
      <w:pPr>
        <w:jc w:val="both"/>
        <w:rPr>
          <w:rFonts w:ascii="Times New Roman" w:hAnsi="Times New Roman" w:cs="Times New Roman"/>
          <w:iCs/>
          <w:sz w:val="24"/>
          <w:szCs w:val="24"/>
        </w:rPr>
      </w:pPr>
      <w:r w:rsidRPr="00E60EB8">
        <w:rPr>
          <w:rFonts w:ascii="Times New Roman" w:hAnsi="Times New Roman" w:cs="Times New Roman"/>
          <w:sz w:val="24"/>
          <w:szCs w:val="24"/>
          <w:highlight w:val="yellow"/>
        </w:rPr>
        <w:t xml:space="preserve">Fifth, this study identifies and explains the emergent themes of </w:t>
      </w:r>
      <w:r w:rsidRPr="00E60EB8">
        <w:rPr>
          <w:rFonts w:ascii="Times New Roman" w:hAnsi="Times New Roman" w:cs="Times New Roman"/>
          <w:iCs/>
          <w:sz w:val="24"/>
          <w:szCs w:val="24"/>
          <w:highlight w:val="yellow"/>
        </w:rPr>
        <w:t>engagement</w:t>
      </w:r>
      <w:r w:rsidRPr="00E60EB8">
        <w:rPr>
          <w:rFonts w:ascii="Times New Roman" w:hAnsi="Times New Roman" w:cs="Times New Roman"/>
          <w:sz w:val="24"/>
          <w:szCs w:val="24"/>
          <w:highlight w:val="yellow"/>
        </w:rPr>
        <w:t xml:space="preserve">, </w:t>
      </w:r>
      <w:r w:rsidRPr="00E60EB8">
        <w:rPr>
          <w:rFonts w:ascii="Times New Roman" w:hAnsi="Times New Roman" w:cs="Times New Roman"/>
          <w:iCs/>
          <w:sz w:val="24"/>
          <w:szCs w:val="24"/>
          <w:highlight w:val="yellow"/>
        </w:rPr>
        <w:t>product-biased behaviour</w:t>
      </w:r>
      <w:r w:rsidRPr="00E60EB8">
        <w:rPr>
          <w:rFonts w:ascii="Times New Roman" w:hAnsi="Times New Roman" w:cs="Times New Roman"/>
          <w:sz w:val="24"/>
          <w:szCs w:val="24"/>
          <w:highlight w:val="yellow"/>
        </w:rPr>
        <w:t xml:space="preserve"> and </w:t>
      </w:r>
      <w:r w:rsidRPr="00E60EB8">
        <w:rPr>
          <w:rFonts w:ascii="Times New Roman" w:hAnsi="Times New Roman" w:cs="Times New Roman"/>
          <w:iCs/>
          <w:sz w:val="24"/>
          <w:szCs w:val="24"/>
          <w:highlight w:val="yellow"/>
        </w:rPr>
        <w:t xml:space="preserve">service strategy commonly observed within servitizing firms. Here, we contribute to calls for research on </w:t>
      </w:r>
      <w:r w:rsidR="00F608AD" w:rsidRPr="00E60EB8">
        <w:rPr>
          <w:rFonts w:ascii="Times New Roman" w:hAnsi="Times New Roman" w:cs="Times New Roman"/>
          <w:iCs/>
          <w:sz w:val="24"/>
          <w:szCs w:val="24"/>
          <w:highlight w:val="yellow"/>
        </w:rPr>
        <w:t xml:space="preserve">engagement </w:t>
      </w:r>
      <w:r w:rsidRPr="00E60EB8">
        <w:rPr>
          <w:rFonts w:ascii="Times New Roman" w:hAnsi="Times New Roman" w:cs="Times New Roman"/>
          <w:iCs/>
          <w:sz w:val="24"/>
          <w:szCs w:val="24"/>
          <w:highlight w:val="yellow"/>
        </w:rPr>
        <w:t xml:space="preserve">challenges associated with servitization and knowledge-intensive services </w:t>
      </w:r>
      <w:r w:rsidRPr="00E60EB8">
        <w:rPr>
          <w:rFonts w:ascii="Times New Roman" w:hAnsi="Times New Roman" w:cs="Times New Roman"/>
          <w:iCs/>
          <w:sz w:val="24"/>
          <w:szCs w:val="24"/>
          <w:highlight w:val="yellow"/>
        </w:rPr>
        <w:fldChar w:fldCharType="begin"/>
      </w:r>
      <w:r w:rsidRPr="00E60EB8">
        <w:rPr>
          <w:rFonts w:ascii="Times New Roman" w:hAnsi="Times New Roman" w:cs="Times New Roman"/>
          <w:iCs/>
          <w:sz w:val="24"/>
          <w:szCs w:val="24"/>
          <w:highlight w:val="yellow"/>
        </w:rPr>
        <w:instrText xml:space="preserve"> ADDIN EN.CITE &lt;EndNote&gt;&lt;Cite&gt;&lt;Author&gt;Sjödin&lt;/Author&gt;&lt;Year&gt;2020&lt;/Year&gt;&lt;RecNum&gt;631&lt;/RecNum&gt;&lt;DisplayText&gt;(Sjödin et al., 2020b)&lt;/DisplayText&gt;&lt;record&gt;&lt;rec-number&gt;631&lt;/rec-number&gt;&lt;foreign-keys&gt;&lt;key app="EN" db-id="wwddewsswdrrfkewdv6vdtw22ewvtrdt9e0p" timestamp="1610468681"&gt;631&lt;/key&gt;&lt;/foreign-keys&gt;&lt;ref-type name="Journal Article"&gt;17&lt;/ref-type&gt;&lt;contributors&gt;&lt;authors&gt;&lt;author&gt;Sjödin, David&lt;/author&gt;&lt;author&gt;Parida, Vinit&lt;/author&gt;&lt;author&gt;Kohtamäki, Marko&lt;/author&gt;&lt;author&gt;Wincent, Joakim&lt;/author&gt;&lt;/authors&gt;&lt;/contributors&gt;&lt;titles&gt;&lt;title&gt;An agile co-creation process for digital servitization: A micro-service innovation approach&lt;/title&gt;&lt;secondary-title&gt;Journal of Business Research&lt;/secondary-title&gt;&lt;/titles&gt;&lt;periodical&gt;&lt;full-title&gt;Journal of Business Research&lt;/full-title&gt;&lt;/periodical&gt;&lt;dates&gt;&lt;year&gt;2020&lt;/year&gt;&lt;/dates&gt;&lt;isbn&gt;0148-2963&lt;/isbn&gt;&lt;urls&gt;&lt;/urls&gt;&lt;/record&gt;&lt;/Cite&gt;&lt;/EndNote&gt;</w:instrText>
      </w:r>
      <w:r w:rsidRPr="00E60EB8">
        <w:rPr>
          <w:rFonts w:ascii="Times New Roman" w:hAnsi="Times New Roman" w:cs="Times New Roman"/>
          <w:iCs/>
          <w:sz w:val="24"/>
          <w:szCs w:val="24"/>
          <w:highlight w:val="yellow"/>
        </w:rPr>
        <w:fldChar w:fldCharType="separate"/>
      </w:r>
      <w:r w:rsidRPr="00E60EB8">
        <w:rPr>
          <w:rFonts w:ascii="Times New Roman" w:hAnsi="Times New Roman" w:cs="Times New Roman"/>
          <w:iCs/>
          <w:noProof/>
          <w:sz w:val="24"/>
          <w:szCs w:val="24"/>
          <w:highlight w:val="yellow"/>
        </w:rPr>
        <w:t>(Sjödin et al., 2020b)</w:t>
      </w:r>
      <w:r w:rsidRPr="00E60EB8">
        <w:rPr>
          <w:rFonts w:ascii="Times New Roman" w:hAnsi="Times New Roman" w:cs="Times New Roman"/>
          <w:iCs/>
          <w:sz w:val="24"/>
          <w:szCs w:val="24"/>
          <w:highlight w:val="yellow"/>
        </w:rPr>
        <w:fldChar w:fldCharType="end"/>
      </w:r>
      <w:r w:rsidRPr="00E60EB8">
        <w:rPr>
          <w:rFonts w:ascii="Times New Roman" w:hAnsi="Times New Roman" w:cs="Times New Roman"/>
          <w:iCs/>
          <w:sz w:val="24"/>
          <w:szCs w:val="24"/>
          <w:highlight w:val="yellow"/>
        </w:rPr>
        <w:t xml:space="preserve">. We qualify </w:t>
      </w:r>
      <w:r w:rsidRPr="00E60EB8">
        <w:rPr>
          <w:rFonts w:ascii="Times New Roman" w:hAnsi="Times New Roman" w:cs="Times New Roman"/>
          <w:iCs/>
          <w:sz w:val="24"/>
          <w:szCs w:val="24"/>
          <w:highlight w:val="yellow"/>
        </w:rPr>
        <w:fldChar w:fldCharType="begin"/>
      </w:r>
      <w:r w:rsidR="009A30C1" w:rsidRPr="00E60EB8">
        <w:rPr>
          <w:rFonts w:ascii="Times New Roman" w:hAnsi="Times New Roman" w:cs="Times New Roman"/>
          <w:iCs/>
          <w:sz w:val="24"/>
          <w:szCs w:val="24"/>
          <w:highlight w:val="yellow"/>
        </w:rPr>
        <w:instrText xml:space="preserve"> ADDIN EN.CITE &lt;EndNote&gt;&lt;Cite AuthorYear="1"&gt;&lt;Author&gt;Sjödin&lt;/Author&gt;&lt;Year&gt;2020&lt;/Year&gt;&lt;RecNum&gt;517&lt;/RecNum&gt;&lt;DisplayText&gt;Sjödin et al. (2020a)&lt;/DisplayText&gt;&lt;record&gt;&lt;rec-number&gt;517&lt;/rec-number&gt;&lt;foreign-keys&gt;&lt;key app="EN" db-id="wwddewsswdrrfkewdv6vdtw22ewvtrdt9e0p" timestamp="1594035552"&gt;517&lt;/key&gt;&lt;/foreign-keys&gt;&lt;ref-type name="Journal Article"&gt;17&lt;/ref-type&gt;&lt;contributors&gt;&lt;authors&gt;&lt;author&gt;Sjödin, David&lt;/author&gt;&lt;author&gt;Parida, Vinit&lt;/author&gt;&lt;author&gt;Jovanovic, Marin&lt;/author&gt;&lt;author&gt;Visnjic, Ivanka&lt;/author&gt;&lt;/authors&gt;&lt;/contributors&gt;&lt;titles&gt;&lt;title&gt;Value creation and value capture alignment in business model innovation: A process view on outcome‐based business models&lt;/title&gt;&lt;secondary-title&gt;Journal of Product Innovation Management&lt;/secondary-title&gt;&lt;/titles&gt;&lt;periodical&gt;&lt;full-title&gt;Journal of Product Innovation Management&lt;/full-title&gt;&lt;/periodical&gt;&lt;pages&gt;158-183&lt;/pages&gt;&lt;volume&gt;37&lt;/volume&gt;&lt;number&gt;2&lt;/number&gt;&lt;dates&gt;&lt;year&gt;2020&lt;/year&gt;&lt;/dates&gt;&lt;isbn&gt;0737-6782&lt;/isbn&gt;&lt;urls&gt;&lt;/urls&gt;&lt;/record&gt;&lt;/Cite&gt;&lt;/EndNote&gt;</w:instrText>
      </w:r>
      <w:r w:rsidRPr="00E60EB8">
        <w:rPr>
          <w:rFonts w:ascii="Times New Roman" w:hAnsi="Times New Roman" w:cs="Times New Roman"/>
          <w:iCs/>
          <w:sz w:val="24"/>
          <w:szCs w:val="24"/>
          <w:highlight w:val="yellow"/>
        </w:rPr>
        <w:fldChar w:fldCharType="separate"/>
      </w:r>
      <w:r w:rsidR="009A30C1" w:rsidRPr="00E60EB8">
        <w:rPr>
          <w:rFonts w:ascii="Times New Roman" w:hAnsi="Times New Roman" w:cs="Times New Roman"/>
          <w:iCs/>
          <w:noProof/>
          <w:sz w:val="24"/>
          <w:szCs w:val="24"/>
          <w:highlight w:val="yellow"/>
        </w:rPr>
        <w:t>Sjödin et al. (2020a)</w:t>
      </w:r>
      <w:r w:rsidRPr="00E60EB8">
        <w:rPr>
          <w:rFonts w:ascii="Times New Roman" w:hAnsi="Times New Roman" w:cs="Times New Roman"/>
          <w:iCs/>
          <w:sz w:val="24"/>
          <w:szCs w:val="24"/>
          <w:highlight w:val="yellow"/>
        </w:rPr>
        <w:fldChar w:fldCharType="end"/>
      </w:r>
      <w:r w:rsidRPr="00E60EB8">
        <w:rPr>
          <w:rFonts w:ascii="Times New Roman" w:hAnsi="Times New Roman" w:cs="Times New Roman"/>
          <w:iCs/>
          <w:sz w:val="24"/>
          <w:szCs w:val="24"/>
          <w:highlight w:val="yellow"/>
        </w:rPr>
        <w:t xml:space="preserve"> by offering insights </w:t>
      </w:r>
      <w:r w:rsidR="00F608AD" w:rsidRPr="00E60EB8">
        <w:rPr>
          <w:rFonts w:ascii="Times New Roman" w:hAnsi="Times New Roman" w:cs="Times New Roman"/>
          <w:iCs/>
          <w:sz w:val="24"/>
          <w:szCs w:val="24"/>
          <w:highlight w:val="yellow"/>
        </w:rPr>
        <w:t>that</w:t>
      </w:r>
      <w:r w:rsidRPr="00E60EB8">
        <w:rPr>
          <w:rFonts w:ascii="Times New Roman" w:hAnsi="Times New Roman" w:cs="Times New Roman"/>
          <w:iCs/>
          <w:sz w:val="24"/>
          <w:szCs w:val="24"/>
          <w:highlight w:val="yellow"/>
        </w:rPr>
        <w:t xml:space="preserve"> suggest the turbulent transformation towards services can be better managed by </w:t>
      </w:r>
      <w:r w:rsidR="00F608AD" w:rsidRPr="00E60EB8">
        <w:rPr>
          <w:rFonts w:ascii="Times New Roman" w:hAnsi="Times New Roman" w:cs="Times New Roman"/>
          <w:iCs/>
          <w:sz w:val="24"/>
          <w:szCs w:val="24"/>
          <w:highlight w:val="yellow"/>
        </w:rPr>
        <w:t>effective engagement aimed at</w:t>
      </w:r>
      <w:r w:rsidR="002172E3" w:rsidRPr="00E60EB8">
        <w:rPr>
          <w:rFonts w:ascii="Times New Roman" w:hAnsi="Times New Roman" w:cs="Times New Roman"/>
          <w:iCs/>
          <w:sz w:val="24"/>
          <w:szCs w:val="24"/>
          <w:highlight w:val="yellow"/>
        </w:rPr>
        <w:t xml:space="preserve"> aligning</w:t>
      </w:r>
      <w:r w:rsidRPr="00E60EB8">
        <w:rPr>
          <w:rFonts w:ascii="Times New Roman" w:hAnsi="Times New Roman" w:cs="Times New Roman"/>
          <w:iCs/>
          <w:sz w:val="24"/>
          <w:szCs w:val="24"/>
          <w:highlight w:val="yellow"/>
        </w:rPr>
        <w:t xml:space="preserve"> the value perceptions of </w:t>
      </w:r>
      <w:r w:rsidR="002172E3" w:rsidRPr="00E60EB8">
        <w:rPr>
          <w:rFonts w:ascii="Times New Roman" w:hAnsi="Times New Roman" w:cs="Times New Roman"/>
          <w:iCs/>
          <w:sz w:val="24"/>
          <w:szCs w:val="24"/>
          <w:highlight w:val="yellow"/>
        </w:rPr>
        <w:t xml:space="preserve">all </w:t>
      </w:r>
      <w:r w:rsidRPr="00E60EB8">
        <w:rPr>
          <w:rFonts w:ascii="Times New Roman" w:hAnsi="Times New Roman" w:cs="Times New Roman"/>
          <w:iCs/>
          <w:sz w:val="24"/>
          <w:szCs w:val="24"/>
          <w:highlight w:val="yellow"/>
        </w:rPr>
        <w:t xml:space="preserve">participating stakeholders and clearly defining the value creation and capture mechanisms. </w:t>
      </w:r>
      <w:r w:rsidR="00397807" w:rsidRPr="00E60EB8">
        <w:rPr>
          <w:rFonts w:ascii="Times New Roman" w:hAnsi="Times New Roman" w:cs="Times New Roman"/>
          <w:iCs/>
          <w:sz w:val="24"/>
          <w:szCs w:val="24"/>
          <w:highlight w:val="yellow"/>
        </w:rPr>
        <w:t xml:space="preserve">Furthermore, </w:t>
      </w:r>
      <w:r w:rsidR="005440E3" w:rsidRPr="00E60EB8">
        <w:rPr>
          <w:rFonts w:ascii="Times New Roman" w:hAnsi="Times New Roman" w:cs="Times New Roman"/>
          <w:iCs/>
          <w:sz w:val="24"/>
          <w:szCs w:val="24"/>
          <w:highlight w:val="yellow"/>
        </w:rPr>
        <w:t>our</w:t>
      </w:r>
      <w:r w:rsidR="00397807" w:rsidRPr="00E60EB8">
        <w:rPr>
          <w:rFonts w:ascii="Times New Roman" w:hAnsi="Times New Roman" w:cs="Times New Roman"/>
          <w:iCs/>
          <w:sz w:val="24"/>
          <w:szCs w:val="24"/>
          <w:highlight w:val="yellow"/>
        </w:rPr>
        <w:t xml:space="preserve"> findings</w:t>
      </w:r>
      <w:r w:rsidR="00EC4044" w:rsidRPr="00E60EB8">
        <w:rPr>
          <w:rFonts w:ascii="Times New Roman" w:hAnsi="Times New Roman" w:cs="Times New Roman"/>
          <w:iCs/>
          <w:sz w:val="24"/>
          <w:szCs w:val="24"/>
          <w:highlight w:val="yellow"/>
        </w:rPr>
        <w:t xml:space="preserve"> complement</w:t>
      </w:r>
      <w:r w:rsidR="00397807" w:rsidRPr="00E60EB8">
        <w:rPr>
          <w:rFonts w:ascii="Times New Roman" w:hAnsi="Times New Roman" w:cs="Times New Roman"/>
          <w:iCs/>
          <w:sz w:val="24"/>
          <w:szCs w:val="24"/>
          <w:highlight w:val="yellow"/>
        </w:rPr>
        <w:t xml:space="preserve"> the work of</w:t>
      </w:r>
      <w:r w:rsidR="005440E3" w:rsidRPr="00E60EB8">
        <w:rPr>
          <w:rFonts w:ascii="Times New Roman" w:hAnsi="Times New Roman" w:cs="Times New Roman"/>
          <w:iCs/>
          <w:sz w:val="24"/>
          <w:szCs w:val="24"/>
          <w:highlight w:val="yellow"/>
        </w:rPr>
        <w:t xml:space="preserve"> </w:t>
      </w:r>
      <w:r w:rsidR="005440E3" w:rsidRPr="00E60EB8">
        <w:rPr>
          <w:rFonts w:ascii="Times New Roman" w:hAnsi="Times New Roman" w:cs="Times New Roman"/>
          <w:iCs/>
          <w:sz w:val="24"/>
          <w:szCs w:val="24"/>
          <w:highlight w:val="yellow"/>
        </w:rPr>
        <w:fldChar w:fldCharType="begin"/>
      </w:r>
      <w:r w:rsidR="005440E3" w:rsidRPr="00E60EB8">
        <w:rPr>
          <w:rFonts w:ascii="Times New Roman" w:hAnsi="Times New Roman" w:cs="Times New Roman"/>
          <w:iCs/>
          <w:sz w:val="24"/>
          <w:szCs w:val="24"/>
          <w:highlight w:val="yellow"/>
        </w:rPr>
        <w:instrText xml:space="preserve"> ADDIN EN.CITE &lt;EndNote&gt;&lt;Cite AuthorYear="1"&gt;&lt;Author&gt;Kohtamäki&lt;/Author&gt;&lt;Year&gt;2020&lt;/Year&gt;&lt;RecNum&gt;634&lt;/RecNum&gt;&lt;DisplayText&gt;Kohtamäki et al. (2020)&lt;/DisplayText&gt;&lt;record&gt;&lt;rec-number&gt;634&lt;/rec-number&gt;&lt;foreign-keys&gt;&lt;key app="EN" db-id="wwddewsswdrrfkewdv6vdtw22ewvtrdt9e0p" timestamp="1610537655"&gt;634&lt;/key&gt;&lt;/foreign-keys&gt;&lt;ref-type name="Journal Article"&gt;17&lt;/ref-type&gt;&lt;contributors&gt;&lt;authors&gt;&lt;author&gt;Kohtamäki, Marko&lt;/author&gt;&lt;author&gt;Einola, Suvi&lt;/author&gt;&lt;author&gt;Rabetino, Rodrigo&lt;/author&gt;&lt;/authors&gt;&lt;/contributors&gt;&lt;titles&gt;&lt;title&gt;Exploring servitization through the paradox lens: Coping practices in servitization&lt;/title&gt;&lt;secondary-title&gt;International Journal of Production Economics&lt;/secondary-title&gt;&lt;/titles&gt;&lt;periodical&gt;&lt;full-title&gt;International Journal of Production Economics&lt;/full-title&gt;&lt;/periodical&gt;&lt;pages&gt;107619&lt;/pages&gt;&lt;dates&gt;&lt;year&gt;2020&lt;/year&gt;&lt;/dates&gt;&lt;isbn&gt;0925-5273&lt;/isbn&gt;&lt;urls&gt;&lt;/urls&gt;&lt;/record&gt;&lt;/Cite&gt;&lt;/EndNote&gt;</w:instrText>
      </w:r>
      <w:r w:rsidR="005440E3" w:rsidRPr="00E60EB8">
        <w:rPr>
          <w:rFonts w:ascii="Times New Roman" w:hAnsi="Times New Roman" w:cs="Times New Roman"/>
          <w:iCs/>
          <w:sz w:val="24"/>
          <w:szCs w:val="24"/>
          <w:highlight w:val="yellow"/>
        </w:rPr>
        <w:fldChar w:fldCharType="separate"/>
      </w:r>
      <w:r w:rsidR="005440E3" w:rsidRPr="00E60EB8">
        <w:rPr>
          <w:rFonts w:ascii="Times New Roman" w:hAnsi="Times New Roman" w:cs="Times New Roman"/>
          <w:iCs/>
          <w:noProof/>
          <w:sz w:val="24"/>
          <w:szCs w:val="24"/>
          <w:highlight w:val="yellow"/>
        </w:rPr>
        <w:t>Kohtamäki et al. (2020)</w:t>
      </w:r>
      <w:r w:rsidR="005440E3" w:rsidRPr="00E60EB8">
        <w:rPr>
          <w:rFonts w:ascii="Times New Roman" w:hAnsi="Times New Roman" w:cs="Times New Roman"/>
          <w:iCs/>
          <w:sz w:val="24"/>
          <w:szCs w:val="24"/>
          <w:highlight w:val="yellow"/>
        </w:rPr>
        <w:fldChar w:fldCharType="end"/>
      </w:r>
      <w:r w:rsidR="00397807" w:rsidRPr="00E60EB8">
        <w:rPr>
          <w:rFonts w:ascii="Times New Roman" w:hAnsi="Times New Roman" w:cs="Times New Roman"/>
          <w:iCs/>
          <w:sz w:val="24"/>
          <w:szCs w:val="24"/>
          <w:highlight w:val="yellow"/>
        </w:rPr>
        <w:t xml:space="preserve"> </w:t>
      </w:r>
      <w:r w:rsidR="005440E3" w:rsidRPr="00E60EB8">
        <w:rPr>
          <w:rFonts w:ascii="Times New Roman" w:hAnsi="Times New Roman" w:cs="Times New Roman"/>
          <w:iCs/>
          <w:sz w:val="24"/>
          <w:szCs w:val="24"/>
          <w:highlight w:val="yellow"/>
        </w:rPr>
        <w:t xml:space="preserve">and </w:t>
      </w:r>
      <w:r w:rsidR="005440E3" w:rsidRPr="00E60EB8">
        <w:rPr>
          <w:rFonts w:ascii="Times New Roman" w:hAnsi="Times New Roman" w:cs="Times New Roman"/>
          <w:iCs/>
          <w:sz w:val="24"/>
          <w:szCs w:val="24"/>
          <w:highlight w:val="yellow"/>
        </w:rPr>
        <w:fldChar w:fldCharType="begin"/>
      </w:r>
      <w:r w:rsidR="005440E3" w:rsidRPr="00E60EB8">
        <w:rPr>
          <w:rFonts w:ascii="Times New Roman" w:hAnsi="Times New Roman" w:cs="Times New Roman"/>
          <w:iCs/>
          <w:sz w:val="24"/>
          <w:szCs w:val="24"/>
          <w:highlight w:val="yellow"/>
        </w:rPr>
        <w:instrText xml:space="preserve"> ADDIN EN.CITE &lt;EndNote&gt;&lt;Cite AuthorYear="1"&gt;&lt;Author&gt;Tronvoll&lt;/Author&gt;&lt;Year&gt;2020&lt;/Year&gt;&lt;RecNum&gt;430&lt;/RecNum&gt;&lt;DisplayText&gt;Tronvoll et al. (2020)&lt;/DisplayText&gt;&lt;record&gt;&lt;rec-number&gt;430&lt;/rec-number&gt;&lt;foreign-keys&gt;&lt;key app="EN" db-id="wwddewsswdrrfkewdv6vdtw22ewvtrdt9e0p" timestamp="1582130847"&gt;430&lt;/key&gt;&lt;/foreign-keys&gt;&lt;ref-type name="Journal Article"&gt;17&lt;/ref-type&gt;&lt;contributors&gt;&lt;authors&gt;&lt;author&gt;Tronvoll, Bård&lt;/author&gt;&lt;author&gt;Sklyar, Alexey&lt;/author&gt;&lt;author&gt;Sörhammar, David&lt;/author&gt;&lt;author&gt;Kowalkowski, Christian&lt;/author&gt;&lt;/authors&gt;&lt;/contributors&gt;&lt;titles&gt;&lt;title&gt;Transformational shifts through digital servitization&lt;/title&gt;&lt;secondary-title&gt;Industrial Marketing Management&lt;/secondary-title&gt;&lt;/titles&gt;&lt;periodical&gt;&lt;full-title&gt;Industrial Marketing Management&lt;/full-title&gt;&lt;/periodical&gt;&lt;dates&gt;&lt;year&gt;2020&lt;/year&gt;&lt;/dates&gt;&lt;isbn&gt;0019-8501&lt;/isbn&gt;&lt;urls&gt;&lt;/urls&gt;&lt;/record&gt;&lt;/Cite&gt;&lt;/EndNote&gt;</w:instrText>
      </w:r>
      <w:r w:rsidR="005440E3" w:rsidRPr="00E60EB8">
        <w:rPr>
          <w:rFonts w:ascii="Times New Roman" w:hAnsi="Times New Roman" w:cs="Times New Roman"/>
          <w:iCs/>
          <w:sz w:val="24"/>
          <w:szCs w:val="24"/>
          <w:highlight w:val="yellow"/>
        </w:rPr>
        <w:fldChar w:fldCharType="separate"/>
      </w:r>
      <w:r w:rsidR="005440E3" w:rsidRPr="00E60EB8">
        <w:rPr>
          <w:rFonts w:ascii="Times New Roman" w:hAnsi="Times New Roman" w:cs="Times New Roman"/>
          <w:iCs/>
          <w:noProof/>
          <w:sz w:val="24"/>
          <w:szCs w:val="24"/>
          <w:highlight w:val="yellow"/>
        </w:rPr>
        <w:t>Tronvoll et al. (2020)</w:t>
      </w:r>
      <w:r w:rsidR="005440E3" w:rsidRPr="00E60EB8">
        <w:rPr>
          <w:rFonts w:ascii="Times New Roman" w:hAnsi="Times New Roman" w:cs="Times New Roman"/>
          <w:iCs/>
          <w:sz w:val="24"/>
          <w:szCs w:val="24"/>
          <w:highlight w:val="yellow"/>
        </w:rPr>
        <w:fldChar w:fldCharType="end"/>
      </w:r>
      <w:r w:rsidR="005440E3" w:rsidRPr="00E60EB8">
        <w:rPr>
          <w:rFonts w:ascii="Times New Roman" w:hAnsi="Times New Roman" w:cs="Times New Roman"/>
          <w:iCs/>
          <w:sz w:val="24"/>
          <w:szCs w:val="24"/>
          <w:highlight w:val="yellow"/>
        </w:rPr>
        <w:t xml:space="preserve"> revealing the struggles of product-biased mindset</w:t>
      </w:r>
      <w:r w:rsidR="00F608AD" w:rsidRPr="00E60EB8">
        <w:rPr>
          <w:rFonts w:ascii="Times New Roman" w:hAnsi="Times New Roman" w:cs="Times New Roman"/>
          <w:iCs/>
          <w:sz w:val="24"/>
          <w:szCs w:val="24"/>
          <w:highlight w:val="yellow"/>
        </w:rPr>
        <w:t>;</w:t>
      </w:r>
      <w:r w:rsidR="005440E3" w:rsidRPr="00E60EB8">
        <w:rPr>
          <w:rFonts w:ascii="Times New Roman" w:hAnsi="Times New Roman" w:cs="Times New Roman"/>
          <w:iCs/>
          <w:sz w:val="24"/>
          <w:szCs w:val="24"/>
          <w:highlight w:val="yellow"/>
        </w:rPr>
        <w:t xml:space="preserve"> </w:t>
      </w:r>
      <w:r w:rsidR="00F608AD" w:rsidRPr="00E60EB8">
        <w:rPr>
          <w:rFonts w:ascii="Times New Roman" w:hAnsi="Times New Roman" w:cs="Times New Roman"/>
          <w:iCs/>
          <w:sz w:val="24"/>
          <w:szCs w:val="24"/>
          <w:highlight w:val="yellow"/>
        </w:rPr>
        <w:t>this triggers the subsequent</w:t>
      </w:r>
      <w:r w:rsidR="005440E3" w:rsidRPr="00E60EB8">
        <w:rPr>
          <w:rFonts w:ascii="Times New Roman" w:hAnsi="Times New Roman" w:cs="Times New Roman"/>
          <w:iCs/>
          <w:sz w:val="24"/>
          <w:szCs w:val="24"/>
          <w:highlight w:val="yellow"/>
        </w:rPr>
        <w:t xml:space="preserve"> need </w:t>
      </w:r>
      <w:r w:rsidR="00F608AD" w:rsidRPr="00E60EB8">
        <w:rPr>
          <w:rFonts w:ascii="Times New Roman" w:hAnsi="Times New Roman" w:cs="Times New Roman"/>
          <w:iCs/>
          <w:sz w:val="24"/>
          <w:szCs w:val="24"/>
          <w:highlight w:val="yellow"/>
        </w:rPr>
        <w:t>for</w:t>
      </w:r>
      <w:r w:rsidR="005440E3" w:rsidRPr="00E60EB8">
        <w:rPr>
          <w:rFonts w:ascii="Times New Roman" w:hAnsi="Times New Roman" w:cs="Times New Roman"/>
          <w:iCs/>
          <w:sz w:val="24"/>
          <w:szCs w:val="24"/>
          <w:highlight w:val="yellow"/>
        </w:rPr>
        <w:t xml:space="preserve"> </w:t>
      </w:r>
      <w:r w:rsidR="0084602A" w:rsidRPr="00E60EB8">
        <w:rPr>
          <w:rFonts w:ascii="Times New Roman" w:hAnsi="Times New Roman" w:cs="Times New Roman"/>
          <w:iCs/>
          <w:sz w:val="24"/>
          <w:szCs w:val="24"/>
          <w:highlight w:val="yellow"/>
        </w:rPr>
        <w:t>accommodating</w:t>
      </w:r>
      <w:r w:rsidR="005440E3" w:rsidRPr="00E60EB8">
        <w:rPr>
          <w:rFonts w:ascii="Times New Roman" w:hAnsi="Times New Roman" w:cs="Times New Roman"/>
          <w:iCs/>
          <w:sz w:val="24"/>
          <w:szCs w:val="24"/>
          <w:highlight w:val="yellow"/>
        </w:rPr>
        <w:t xml:space="preserve"> a service-oriented customer mindset</w:t>
      </w:r>
      <w:r w:rsidR="00BE23C5" w:rsidRPr="00E60EB8">
        <w:rPr>
          <w:rFonts w:ascii="Times New Roman" w:hAnsi="Times New Roman" w:cs="Times New Roman"/>
          <w:iCs/>
          <w:sz w:val="24"/>
          <w:szCs w:val="24"/>
          <w:highlight w:val="yellow"/>
        </w:rPr>
        <w:t xml:space="preserve"> across internal workforce</w:t>
      </w:r>
      <w:r w:rsidR="005440E3" w:rsidRPr="00E60EB8">
        <w:rPr>
          <w:rFonts w:ascii="Times New Roman" w:hAnsi="Times New Roman" w:cs="Times New Roman"/>
          <w:iCs/>
          <w:sz w:val="24"/>
          <w:szCs w:val="24"/>
          <w:highlight w:val="yellow"/>
        </w:rPr>
        <w:t xml:space="preserve"> to progress the servitization agenda</w:t>
      </w:r>
      <w:r w:rsidR="0084602A" w:rsidRPr="00E60EB8">
        <w:rPr>
          <w:rFonts w:ascii="Times New Roman" w:hAnsi="Times New Roman" w:cs="Times New Roman"/>
          <w:iCs/>
          <w:sz w:val="24"/>
          <w:szCs w:val="24"/>
          <w:highlight w:val="yellow"/>
        </w:rPr>
        <w:t xml:space="preserve"> within manufacturing firms</w:t>
      </w:r>
      <w:r w:rsidR="005440E3" w:rsidRPr="00E60EB8">
        <w:rPr>
          <w:rFonts w:ascii="Times New Roman" w:hAnsi="Times New Roman" w:cs="Times New Roman"/>
          <w:iCs/>
          <w:sz w:val="24"/>
          <w:szCs w:val="24"/>
          <w:highlight w:val="yellow"/>
        </w:rPr>
        <w:t xml:space="preserve">. </w:t>
      </w:r>
      <w:r w:rsidR="00121CEF" w:rsidRPr="00E60EB8">
        <w:rPr>
          <w:rFonts w:ascii="Times New Roman" w:hAnsi="Times New Roman" w:cs="Times New Roman"/>
          <w:iCs/>
          <w:sz w:val="24"/>
          <w:szCs w:val="24"/>
          <w:highlight w:val="yellow"/>
        </w:rPr>
        <w:t xml:space="preserve">Our study also responds to calls for research on ecosystem perspectives </w:t>
      </w:r>
      <w:r w:rsidR="0084602A" w:rsidRPr="00E60EB8">
        <w:rPr>
          <w:rFonts w:ascii="Times New Roman" w:hAnsi="Times New Roman" w:cs="Times New Roman"/>
          <w:iCs/>
          <w:sz w:val="24"/>
          <w:szCs w:val="24"/>
          <w:highlight w:val="yellow"/>
        </w:rPr>
        <w:t>involving</w:t>
      </w:r>
      <w:r w:rsidR="00121CEF" w:rsidRPr="00E60EB8">
        <w:rPr>
          <w:rFonts w:ascii="Times New Roman" w:hAnsi="Times New Roman" w:cs="Times New Roman"/>
          <w:iCs/>
          <w:sz w:val="24"/>
          <w:szCs w:val="24"/>
          <w:highlight w:val="yellow"/>
        </w:rPr>
        <w:t xml:space="preserve"> multiple actors </w:t>
      </w:r>
      <w:r w:rsidR="00121CEF" w:rsidRPr="00E60EB8">
        <w:rPr>
          <w:rFonts w:ascii="Times New Roman" w:hAnsi="Times New Roman" w:cs="Times New Roman"/>
          <w:iCs/>
          <w:sz w:val="24"/>
          <w:szCs w:val="24"/>
          <w:highlight w:val="yellow"/>
        </w:rPr>
        <w:fldChar w:fldCharType="begin"/>
      </w:r>
      <w:r w:rsidR="00121CEF" w:rsidRPr="00E60EB8">
        <w:rPr>
          <w:rFonts w:ascii="Times New Roman" w:hAnsi="Times New Roman" w:cs="Times New Roman"/>
          <w:iCs/>
          <w:sz w:val="24"/>
          <w:szCs w:val="24"/>
          <w:highlight w:val="yellow"/>
        </w:rPr>
        <w:instrText xml:space="preserve"> ADDIN EN.CITE &lt;EndNote&gt;&lt;Cite&gt;&lt;Author&gt;Kamalaldin&lt;/Author&gt;&lt;Year&gt;2020&lt;/Year&gt;&lt;RecNum&gt;633&lt;/RecNum&gt;&lt;DisplayText&gt;(Kamalaldin et al., 2020)&lt;/DisplayText&gt;&lt;record&gt;&lt;rec-number&gt;633&lt;/rec-number&gt;&lt;foreign-keys&gt;&lt;key app="EN" db-id="wwddewsswdrrfkewdv6vdtw22ewvtrdt9e0p" timestamp="1610536596"&gt;633&lt;/key&gt;&lt;/foreign-keys&gt;&lt;ref-type name="Journal Article"&gt;17&lt;/ref-type&gt;&lt;contributors&gt;&lt;authors&gt;&lt;author&gt;Kamalaldin, Anmar&lt;/author&gt;&lt;author&gt;Linde, Lina&lt;/author&gt;&lt;author&gt;Sjödin, David&lt;/author&gt;&lt;author&gt;Parida, Vinit&lt;/author&gt;&lt;/authors&gt;&lt;/contributors&gt;&lt;titles&gt;&lt;title&gt;Transforming provider-customer relationships in digital servitization: A relational view on digitalization&lt;/title&gt;&lt;secondary-title&gt;Industrial Marketing Management&lt;/secondary-title&gt;&lt;/titles&gt;&lt;periodical&gt;&lt;full-title&gt;Industrial Marketing Management&lt;/full-title&gt;&lt;/periodical&gt;&lt;dates&gt;&lt;year&gt;2020&lt;/year&gt;&lt;/dates&gt;&lt;isbn&gt;0019-8501&lt;/isbn&gt;&lt;urls&gt;&lt;/urls&gt;&lt;/record&gt;&lt;/Cite&gt;&lt;/EndNote&gt;</w:instrText>
      </w:r>
      <w:r w:rsidR="00121CEF" w:rsidRPr="00E60EB8">
        <w:rPr>
          <w:rFonts w:ascii="Times New Roman" w:hAnsi="Times New Roman" w:cs="Times New Roman"/>
          <w:iCs/>
          <w:sz w:val="24"/>
          <w:szCs w:val="24"/>
          <w:highlight w:val="yellow"/>
        </w:rPr>
        <w:fldChar w:fldCharType="separate"/>
      </w:r>
      <w:r w:rsidR="00121CEF" w:rsidRPr="00E60EB8">
        <w:rPr>
          <w:rFonts w:ascii="Times New Roman" w:hAnsi="Times New Roman" w:cs="Times New Roman"/>
          <w:iCs/>
          <w:noProof/>
          <w:sz w:val="24"/>
          <w:szCs w:val="24"/>
          <w:highlight w:val="yellow"/>
        </w:rPr>
        <w:t>(Kamalaldin et al., 2020)</w:t>
      </w:r>
      <w:r w:rsidR="00121CEF" w:rsidRPr="00E60EB8">
        <w:rPr>
          <w:rFonts w:ascii="Times New Roman" w:hAnsi="Times New Roman" w:cs="Times New Roman"/>
          <w:iCs/>
          <w:sz w:val="24"/>
          <w:szCs w:val="24"/>
          <w:highlight w:val="yellow"/>
        </w:rPr>
        <w:fldChar w:fldCharType="end"/>
      </w:r>
      <w:r w:rsidR="00121CEF" w:rsidRPr="00E60EB8">
        <w:rPr>
          <w:rFonts w:ascii="Times New Roman" w:hAnsi="Times New Roman" w:cs="Times New Roman"/>
          <w:iCs/>
          <w:sz w:val="24"/>
          <w:szCs w:val="24"/>
          <w:highlight w:val="yellow"/>
        </w:rPr>
        <w:t xml:space="preserve"> by divulging </w:t>
      </w:r>
      <w:r w:rsidR="0084602A" w:rsidRPr="00E60EB8">
        <w:rPr>
          <w:rFonts w:ascii="Times New Roman" w:hAnsi="Times New Roman" w:cs="Times New Roman"/>
          <w:iCs/>
          <w:sz w:val="24"/>
          <w:szCs w:val="24"/>
          <w:highlight w:val="yellow"/>
        </w:rPr>
        <w:t>insights</w:t>
      </w:r>
      <w:r w:rsidR="00121CEF" w:rsidRPr="00E60EB8">
        <w:rPr>
          <w:rFonts w:ascii="Times New Roman" w:hAnsi="Times New Roman" w:cs="Times New Roman"/>
          <w:iCs/>
          <w:sz w:val="24"/>
          <w:szCs w:val="24"/>
          <w:highlight w:val="yellow"/>
        </w:rPr>
        <w:t xml:space="preserve"> on the direct impact </w:t>
      </w:r>
      <w:r w:rsidR="0084602A" w:rsidRPr="00E60EB8">
        <w:rPr>
          <w:rFonts w:ascii="Times New Roman" w:hAnsi="Times New Roman" w:cs="Times New Roman"/>
          <w:iCs/>
          <w:sz w:val="24"/>
          <w:szCs w:val="24"/>
          <w:highlight w:val="yellow"/>
        </w:rPr>
        <w:t>that</w:t>
      </w:r>
      <w:r w:rsidR="00121CEF" w:rsidRPr="00E60EB8">
        <w:rPr>
          <w:rFonts w:ascii="Times New Roman" w:hAnsi="Times New Roman" w:cs="Times New Roman"/>
          <w:iCs/>
          <w:sz w:val="24"/>
          <w:szCs w:val="24"/>
          <w:highlight w:val="yellow"/>
        </w:rPr>
        <w:t xml:space="preserve"> relational engagement with customers </w:t>
      </w:r>
      <w:r w:rsidR="0084602A" w:rsidRPr="00E60EB8">
        <w:rPr>
          <w:rFonts w:ascii="Times New Roman" w:hAnsi="Times New Roman" w:cs="Times New Roman"/>
          <w:iCs/>
          <w:sz w:val="24"/>
          <w:szCs w:val="24"/>
          <w:highlight w:val="yellow"/>
        </w:rPr>
        <w:t xml:space="preserve">has </w:t>
      </w:r>
      <w:r w:rsidR="00121CEF" w:rsidRPr="00E60EB8">
        <w:rPr>
          <w:rFonts w:ascii="Times New Roman" w:hAnsi="Times New Roman" w:cs="Times New Roman"/>
          <w:iCs/>
          <w:sz w:val="24"/>
          <w:szCs w:val="24"/>
          <w:highlight w:val="yellow"/>
        </w:rPr>
        <w:t>on a firm’s service strategies</w:t>
      </w:r>
      <w:r w:rsidR="0084602A" w:rsidRPr="00E60EB8">
        <w:rPr>
          <w:rFonts w:ascii="Times New Roman" w:hAnsi="Times New Roman" w:cs="Times New Roman"/>
          <w:iCs/>
          <w:sz w:val="24"/>
          <w:szCs w:val="24"/>
          <w:highlight w:val="yellow"/>
        </w:rPr>
        <w:t>;</w:t>
      </w:r>
      <w:r w:rsidR="00121CEF" w:rsidRPr="00E60EB8">
        <w:rPr>
          <w:rFonts w:ascii="Times New Roman" w:hAnsi="Times New Roman" w:cs="Times New Roman"/>
          <w:iCs/>
          <w:sz w:val="24"/>
          <w:szCs w:val="24"/>
          <w:highlight w:val="yellow"/>
        </w:rPr>
        <w:t xml:space="preserve"> </w:t>
      </w:r>
      <w:r w:rsidR="0084602A" w:rsidRPr="00E60EB8">
        <w:rPr>
          <w:rFonts w:ascii="Times New Roman" w:hAnsi="Times New Roman" w:cs="Times New Roman"/>
          <w:iCs/>
          <w:sz w:val="24"/>
          <w:szCs w:val="24"/>
          <w:highlight w:val="yellow"/>
        </w:rPr>
        <w:t>these directly influence</w:t>
      </w:r>
      <w:r w:rsidR="00121CEF" w:rsidRPr="00E60EB8">
        <w:rPr>
          <w:rFonts w:ascii="Times New Roman" w:hAnsi="Times New Roman" w:cs="Times New Roman"/>
          <w:iCs/>
          <w:sz w:val="24"/>
          <w:szCs w:val="24"/>
          <w:highlight w:val="yellow"/>
        </w:rPr>
        <w:t xml:space="preserve"> manufacturers’ decisions </w:t>
      </w:r>
      <w:r w:rsidR="0084602A" w:rsidRPr="00E60EB8">
        <w:rPr>
          <w:rFonts w:ascii="Times New Roman" w:hAnsi="Times New Roman" w:cs="Times New Roman"/>
          <w:iCs/>
          <w:sz w:val="24"/>
          <w:szCs w:val="24"/>
          <w:highlight w:val="yellow"/>
        </w:rPr>
        <w:t>related to the</w:t>
      </w:r>
      <w:r w:rsidR="00121CEF" w:rsidRPr="00E60EB8">
        <w:rPr>
          <w:rFonts w:ascii="Times New Roman" w:hAnsi="Times New Roman" w:cs="Times New Roman"/>
          <w:iCs/>
          <w:sz w:val="24"/>
          <w:szCs w:val="24"/>
          <w:highlight w:val="yellow"/>
        </w:rPr>
        <w:t xml:space="preserve"> </w:t>
      </w:r>
      <w:r w:rsidR="0084602A" w:rsidRPr="00E60EB8">
        <w:rPr>
          <w:rFonts w:ascii="Times New Roman" w:hAnsi="Times New Roman" w:cs="Times New Roman"/>
          <w:iCs/>
          <w:sz w:val="24"/>
          <w:szCs w:val="24"/>
          <w:highlight w:val="yellow"/>
        </w:rPr>
        <w:t xml:space="preserve">expansion of service competencies, and </w:t>
      </w:r>
      <w:r w:rsidR="00121CEF" w:rsidRPr="00E60EB8">
        <w:rPr>
          <w:rFonts w:ascii="Times New Roman" w:hAnsi="Times New Roman" w:cs="Times New Roman"/>
          <w:iCs/>
          <w:sz w:val="24"/>
          <w:szCs w:val="24"/>
          <w:highlight w:val="yellow"/>
        </w:rPr>
        <w:t>the extent of service provision.</w:t>
      </w:r>
      <w:r w:rsidR="00121CEF">
        <w:rPr>
          <w:rFonts w:ascii="Times New Roman" w:hAnsi="Times New Roman" w:cs="Times New Roman"/>
          <w:iCs/>
          <w:sz w:val="24"/>
          <w:szCs w:val="24"/>
        </w:rPr>
        <w:t xml:space="preserve"> </w:t>
      </w:r>
    </w:p>
    <w:p w14:paraId="1BEFCA76" w14:textId="7DFD4157" w:rsidR="00CE2F05" w:rsidRPr="006136D1" w:rsidRDefault="00CE2F05" w:rsidP="00420092">
      <w:pPr>
        <w:pStyle w:val="Heading2"/>
      </w:pPr>
      <w:r w:rsidRPr="006136D1">
        <w:t xml:space="preserve">Managerial </w:t>
      </w:r>
      <w:r w:rsidR="005A7DFC" w:rsidRPr="006136D1">
        <w:t>i</w:t>
      </w:r>
      <w:r w:rsidRPr="006136D1">
        <w:t>mplications</w:t>
      </w:r>
    </w:p>
    <w:p w14:paraId="63839A84" w14:textId="48E1DE1D" w:rsidR="0088026E" w:rsidRDefault="00620319" w:rsidP="0088026E">
      <w:pPr>
        <w:spacing w:after="24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This study has several managerial implications for managers </w:t>
      </w:r>
      <w:r w:rsidR="00DE708A" w:rsidRPr="006136D1">
        <w:rPr>
          <w:rFonts w:ascii="Times New Roman" w:hAnsi="Times New Roman" w:cs="Times New Roman"/>
          <w:sz w:val="24"/>
          <w:szCs w:val="24"/>
        </w:rPr>
        <w:t>(</w:t>
      </w:r>
      <w:r w:rsidRPr="006136D1">
        <w:rPr>
          <w:rFonts w:ascii="Times New Roman" w:hAnsi="Times New Roman" w:cs="Times New Roman"/>
          <w:sz w:val="24"/>
          <w:szCs w:val="24"/>
        </w:rPr>
        <w:t>and executives</w:t>
      </w:r>
      <w:r w:rsidR="00DE708A" w:rsidRPr="006136D1">
        <w:rPr>
          <w:rFonts w:ascii="Times New Roman" w:hAnsi="Times New Roman" w:cs="Times New Roman"/>
          <w:sz w:val="24"/>
          <w:szCs w:val="24"/>
        </w:rPr>
        <w:t>)</w:t>
      </w:r>
      <w:r w:rsidR="00817231" w:rsidRPr="006136D1">
        <w:rPr>
          <w:rFonts w:ascii="Times New Roman" w:hAnsi="Times New Roman" w:cs="Times New Roman"/>
          <w:sz w:val="24"/>
          <w:szCs w:val="24"/>
        </w:rPr>
        <w:t xml:space="preserve"> directly</w:t>
      </w:r>
      <w:r w:rsidRPr="006136D1">
        <w:rPr>
          <w:rFonts w:ascii="Times New Roman" w:hAnsi="Times New Roman" w:cs="Times New Roman"/>
          <w:sz w:val="24"/>
          <w:szCs w:val="24"/>
        </w:rPr>
        <w:t xml:space="preserve"> engaged </w:t>
      </w:r>
      <w:r w:rsidR="00817231" w:rsidRPr="006136D1">
        <w:rPr>
          <w:rFonts w:ascii="Times New Roman" w:hAnsi="Times New Roman" w:cs="Times New Roman"/>
          <w:sz w:val="24"/>
          <w:szCs w:val="24"/>
        </w:rPr>
        <w:t>with</w:t>
      </w:r>
      <w:r w:rsidRPr="006136D1">
        <w:rPr>
          <w:rFonts w:ascii="Times New Roman" w:hAnsi="Times New Roman" w:cs="Times New Roman"/>
          <w:sz w:val="24"/>
          <w:szCs w:val="24"/>
        </w:rPr>
        <w:t xml:space="preserve"> advanced services. </w:t>
      </w:r>
      <w:r w:rsidR="00754E7D" w:rsidRPr="006136D1">
        <w:rPr>
          <w:rFonts w:ascii="Times New Roman" w:hAnsi="Times New Roman" w:cs="Times New Roman"/>
          <w:sz w:val="24"/>
          <w:szCs w:val="24"/>
        </w:rPr>
        <w:t xml:space="preserve">Firstly, we </w:t>
      </w:r>
      <w:r w:rsidRPr="006136D1">
        <w:rPr>
          <w:rFonts w:ascii="Times New Roman" w:hAnsi="Times New Roman" w:cs="Times New Roman"/>
          <w:sz w:val="24"/>
          <w:szCs w:val="24"/>
        </w:rPr>
        <w:t>demonstrate</w:t>
      </w:r>
      <w:r w:rsidR="00754E7D" w:rsidRPr="006136D1">
        <w:rPr>
          <w:rFonts w:ascii="Times New Roman" w:hAnsi="Times New Roman" w:cs="Times New Roman"/>
          <w:sz w:val="24"/>
          <w:szCs w:val="24"/>
        </w:rPr>
        <w:t xml:space="preserve"> that incorporating modularity in </w:t>
      </w:r>
      <w:r w:rsidR="00A0615D" w:rsidRPr="006136D1">
        <w:rPr>
          <w:rFonts w:ascii="Times New Roman" w:hAnsi="Times New Roman" w:cs="Times New Roman"/>
          <w:sz w:val="24"/>
          <w:szCs w:val="24"/>
        </w:rPr>
        <w:t>developing</w:t>
      </w:r>
      <w:r w:rsidR="00754E7D" w:rsidRPr="006136D1">
        <w:rPr>
          <w:rFonts w:ascii="Times New Roman" w:hAnsi="Times New Roman" w:cs="Times New Roman"/>
          <w:sz w:val="24"/>
          <w:szCs w:val="24"/>
        </w:rPr>
        <w:t xml:space="preserve"> service</w:t>
      </w:r>
      <w:r w:rsidR="00817231" w:rsidRPr="006136D1">
        <w:rPr>
          <w:rFonts w:ascii="Times New Roman" w:hAnsi="Times New Roman" w:cs="Times New Roman"/>
          <w:sz w:val="24"/>
          <w:szCs w:val="24"/>
        </w:rPr>
        <w:t>s</w:t>
      </w:r>
      <w:r w:rsidR="00754E7D" w:rsidRPr="006136D1">
        <w:rPr>
          <w:rFonts w:ascii="Times New Roman" w:hAnsi="Times New Roman" w:cs="Times New Roman"/>
          <w:sz w:val="24"/>
          <w:szCs w:val="24"/>
        </w:rPr>
        <w:t xml:space="preserve"> requires extensive engagement between the manufacturers, customers, and other ecosystem actors to assess flexibility requirements.</w:t>
      </w:r>
      <w:r w:rsidR="007D4FB4" w:rsidRPr="006136D1">
        <w:rPr>
          <w:rFonts w:ascii="Times New Roman" w:hAnsi="Times New Roman" w:cs="Times New Roman"/>
          <w:sz w:val="24"/>
          <w:szCs w:val="24"/>
        </w:rPr>
        <w:t xml:space="preserve"> Furthermore, our findings suggest that the ability to standardi</w:t>
      </w:r>
      <w:r w:rsidR="00BB03B0" w:rsidRPr="006136D1">
        <w:rPr>
          <w:rFonts w:ascii="Times New Roman" w:hAnsi="Times New Roman" w:cs="Times New Roman"/>
          <w:sz w:val="24"/>
          <w:szCs w:val="24"/>
        </w:rPr>
        <w:t>s</w:t>
      </w:r>
      <w:r w:rsidR="007D4FB4" w:rsidRPr="006136D1">
        <w:rPr>
          <w:rFonts w:ascii="Times New Roman" w:hAnsi="Times New Roman" w:cs="Times New Roman"/>
          <w:sz w:val="24"/>
          <w:szCs w:val="24"/>
        </w:rPr>
        <w:t>e depends on</w:t>
      </w:r>
      <w:r w:rsidR="00A0615D" w:rsidRPr="006136D1">
        <w:rPr>
          <w:rFonts w:ascii="Times New Roman" w:hAnsi="Times New Roman" w:cs="Times New Roman"/>
          <w:sz w:val="24"/>
          <w:szCs w:val="24"/>
        </w:rPr>
        <w:t xml:space="preserve"> the</w:t>
      </w:r>
      <w:r w:rsidR="007D4FB4" w:rsidRPr="006136D1">
        <w:rPr>
          <w:rFonts w:ascii="Times New Roman" w:hAnsi="Times New Roman" w:cs="Times New Roman"/>
          <w:sz w:val="24"/>
          <w:szCs w:val="24"/>
        </w:rPr>
        <w:t xml:space="preserve"> complexity of</w:t>
      </w:r>
      <w:r w:rsidR="001E3936" w:rsidRPr="006136D1">
        <w:rPr>
          <w:rFonts w:ascii="Times New Roman" w:hAnsi="Times New Roman" w:cs="Times New Roman"/>
          <w:sz w:val="24"/>
          <w:szCs w:val="24"/>
        </w:rPr>
        <w:t xml:space="preserve"> </w:t>
      </w:r>
      <w:r w:rsidR="007D4FB4" w:rsidRPr="006136D1">
        <w:rPr>
          <w:rFonts w:ascii="Times New Roman" w:hAnsi="Times New Roman" w:cs="Times New Roman"/>
          <w:sz w:val="24"/>
          <w:szCs w:val="24"/>
        </w:rPr>
        <w:t>manufacturer</w:t>
      </w:r>
      <w:r w:rsidR="00BB03B0" w:rsidRPr="006136D1">
        <w:rPr>
          <w:rFonts w:ascii="Times New Roman" w:hAnsi="Times New Roman" w:cs="Times New Roman"/>
          <w:sz w:val="24"/>
          <w:szCs w:val="24"/>
        </w:rPr>
        <w:t>s’</w:t>
      </w:r>
      <w:r w:rsidR="007D4FB4" w:rsidRPr="006136D1">
        <w:rPr>
          <w:rFonts w:ascii="Times New Roman" w:hAnsi="Times New Roman" w:cs="Times New Roman"/>
          <w:sz w:val="24"/>
          <w:szCs w:val="24"/>
        </w:rPr>
        <w:t xml:space="preserve"> product</w:t>
      </w:r>
      <w:r w:rsidR="00A0615D" w:rsidRPr="006136D1">
        <w:rPr>
          <w:rFonts w:ascii="Times New Roman" w:hAnsi="Times New Roman" w:cs="Times New Roman"/>
          <w:sz w:val="24"/>
          <w:szCs w:val="24"/>
        </w:rPr>
        <w:t>s</w:t>
      </w:r>
      <w:r w:rsidR="007D4FB4" w:rsidRPr="006136D1">
        <w:rPr>
          <w:rFonts w:ascii="Times New Roman" w:hAnsi="Times New Roman" w:cs="Times New Roman"/>
          <w:sz w:val="24"/>
          <w:szCs w:val="24"/>
        </w:rPr>
        <w:t xml:space="preserve"> </w:t>
      </w:r>
      <w:r w:rsidR="00A0615D" w:rsidRPr="006136D1">
        <w:rPr>
          <w:rFonts w:ascii="Times New Roman" w:hAnsi="Times New Roman" w:cs="Times New Roman"/>
          <w:sz w:val="24"/>
          <w:szCs w:val="24"/>
        </w:rPr>
        <w:t>and resulting</w:t>
      </w:r>
      <w:r w:rsidR="007D4FB4" w:rsidRPr="006136D1">
        <w:rPr>
          <w:rFonts w:ascii="Times New Roman" w:hAnsi="Times New Roman" w:cs="Times New Roman"/>
          <w:sz w:val="24"/>
          <w:szCs w:val="24"/>
        </w:rPr>
        <w:t xml:space="preserve"> service</w:t>
      </w:r>
      <w:r w:rsidR="00A0615D" w:rsidRPr="006136D1">
        <w:rPr>
          <w:rFonts w:ascii="Times New Roman" w:hAnsi="Times New Roman" w:cs="Times New Roman"/>
          <w:sz w:val="24"/>
          <w:szCs w:val="24"/>
        </w:rPr>
        <w:t>s</w:t>
      </w:r>
      <w:r w:rsidR="007D4FB4" w:rsidRPr="006136D1">
        <w:rPr>
          <w:rFonts w:ascii="Times New Roman" w:hAnsi="Times New Roman" w:cs="Times New Roman"/>
          <w:sz w:val="24"/>
          <w:szCs w:val="24"/>
        </w:rPr>
        <w:t xml:space="preserve">. </w:t>
      </w:r>
      <w:r w:rsidR="005D62F9" w:rsidRPr="006136D1">
        <w:rPr>
          <w:rFonts w:ascii="Times New Roman" w:hAnsi="Times New Roman" w:cs="Times New Roman"/>
          <w:sz w:val="24"/>
          <w:szCs w:val="24"/>
        </w:rPr>
        <w:t>Standardisation</w:t>
      </w:r>
      <w:r w:rsidR="007D4FB4" w:rsidRPr="006136D1">
        <w:rPr>
          <w:rFonts w:ascii="Times New Roman" w:hAnsi="Times New Roman" w:cs="Times New Roman"/>
          <w:sz w:val="24"/>
          <w:szCs w:val="24"/>
        </w:rPr>
        <w:t xml:space="preserve"> </w:t>
      </w:r>
      <w:r w:rsidR="00123392" w:rsidRPr="006136D1">
        <w:rPr>
          <w:rFonts w:ascii="Times New Roman" w:hAnsi="Times New Roman" w:cs="Times New Roman"/>
          <w:sz w:val="24"/>
          <w:szCs w:val="24"/>
        </w:rPr>
        <w:t>can become</w:t>
      </w:r>
      <w:r w:rsidR="007D4FB4" w:rsidRPr="006136D1">
        <w:rPr>
          <w:rFonts w:ascii="Times New Roman" w:hAnsi="Times New Roman" w:cs="Times New Roman"/>
          <w:sz w:val="24"/>
          <w:szCs w:val="24"/>
        </w:rPr>
        <w:t xml:space="preserve"> harder </w:t>
      </w:r>
      <w:r w:rsidR="00123392" w:rsidRPr="006136D1">
        <w:rPr>
          <w:rFonts w:ascii="Times New Roman" w:hAnsi="Times New Roman" w:cs="Times New Roman"/>
          <w:sz w:val="24"/>
          <w:szCs w:val="24"/>
        </w:rPr>
        <w:t xml:space="preserve">for manufacturers with </w:t>
      </w:r>
      <w:r w:rsidR="007D4FB4" w:rsidRPr="006136D1">
        <w:rPr>
          <w:rFonts w:ascii="Times New Roman" w:hAnsi="Times New Roman" w:cs="Times New Roman"/>
          <w:sz w:val="24"/>
          <w:szCs w:val="24"/>
        </w:rPr>
        <w:t>intricate products, com</w:t>
      </w:r>
      <w:r w:rsidR="00A0615D" w:rsidRPr="006136D1">
        <w:rPr>
          <w:rFonts w:ascii="Times New Roman" w:hAnsi="Times New Roman" w:cs="Times New Roman"/>
          <w:sz w:val="24"/>
          <w:szCs w:val="24"/>
        </w:rPr>
        <w:t xml:space="preserve">plex customer settings, or </w:t>
      </w:r>
      <w:r w:rsidR="007D4FB4" w:rsidRPr="006136D1">
        <w:rPr>
          <w:rFonts w:ascii="Times New Roman" w:hAnsi="Times New Roman" w:cs="Times New Roman"/>
          <w:sz w:val="24"/>
          <w:szCs w:val="24"/>
        </w:rPr>
        <w:t>customer segments</w:t>
      </w:r>
      <w:r w:rsidR="008C1330" w:rsidRPr="006136D1">
        <w:rPr>
          <w:rFonts w:ascii="Times New Roman" w:hAnsi="Times New Roman" w:cs="Times New Roman"/>
          <w:sz w:val="24"/>
          <w:szCs w:val="24"/>
        </w:rPr>
        <w:t xml:space="preserve"> with </w:t>
      </w:r>
      <w:r w:rsidR="00A0615D" w:rsidRPr="006136D1">
        <w:rPr>
          <w:rFonts w:ascii="Times New Roman" w:hAnsi="Times New Roman" w:cs="Times New Roman"/>
          <w:sz w:val="24"/>
          <w:szCs w:val="24"/>
        </w:rPr>
        <w:t xml:space="preserve">wide-ranging </w:t>
      </w:r>
      <w:r w:rsidR="008C1330" w:rsidRPr="006136D1">
        <w:rPr>
          <w:rFonts w:ascii="Times New Roman" w:hAnsi="Times New Roman" w:cs="Times New Roman"/>
          <w:sz w:val="24"/>
          <w:szCs w:val="24"/>
        </w:rPr>
        <w:t>service needs</w:t>
      </w:r>
      <w:r w:rsidR="007D4FB4" w:rsidRPr="006136D1">
        <w:rPr>
          <w:rFonts w:ascii="Times New Roman" w:hAnsi="Times New Roman" w:cs="Times New Roman"/>
          <w:sz w:val="24"/>
          <w:szCs w:val="24"/>
        </w:rPr>
        <w:t xml:space="preserve">. Thus, this study recommends that managers </w:t>
      </w:r>
      <w:r w:rsidR="008C1330" w:rsidRPr="006136D1">
        <w:rPr>
          <w:rFonts w:ascii="Times New Roman" w:hAnsi="Times New Roman" w:cs="Times New Roman"/>
          <w:sz w:val="24"/>
          <w:szCs w:val="24"/>
        </w:rPr>
        <w:t>conduct a</w:t>
      </w:r>
      <w:r w:rsidR="007D4FB4" w:rsidRPr="006136D1">
        <w:rPr>
          <w:rFonts w:ascii="Times New Roman" w:hAnsi="Times New Roman" w:cs="Times New Roman"/>
          <w:sz w:val="24"/>
          <w:szCs w:val="24"/>
        </w:rPr>
        <w:t xml:space="preserve"> thorough initial </w:t>
      </w:r>
      <w:r w:rsidR="008C1330" w:rsidRPr="006136D1">
        <w:rPr>
          <w:rFonts w:ascii="Times New Roman" w:hAnsi="Times New Roman" w:cs="Times New Roman"/>
          <w:sz w:val="24"/>
          <w:szCs w:val="24"/>
        </w:rPr>
        <w:t>evaluation</w:t>
      </w:r>
      <w:r w:rsidR="007D4FB4" w:rsidRPr="006136D1">
        <w:rPr>
          <w:rFonts w:ascii="Times New Roman" w:hAnsi="Times New Roman" w:cs="Times New Roman"/>
          <w:sz w:val="24"/>
          <w:szCs w:val="24"/>
        </w:rPr>
        <w:t xml:space="preserve"> of the market/customer needs against </w:t>
      </w:r>
      <w:r w:rsidR="008C1330" w:rsidRPr="006136D1">
        <w:rPr>
          <w:rFonts w:ascii="Times New Roman" w:hAnsi="Times New Roman" w:cs="Times New Roman"/>
          <w:sz w:val="24"/>
          <w:szCs w:val="24"/>
        </w:rPr>
        <w:t xml:space="preserve">their internal capabilities and servitization goals to create an adept scenario of value creation for the customers and value capture for the manufacturers. </w:t>
      </w:r>
      <w:r w:rsidR="00DE5186" w:rsidRPr="006136D1">
        <w:rPr>
          <w:rFonts w:ascii="Times New Roman" w:hAnsi="Times New Roman" w:cs="Times New Roman"/>
          <w:sz w:val="24"/>
          <w:szCs w:val="24"/>
        </w:rPr>
        <w:t xml:space="preserve">Flexibility becomes </w:t>
      </w:r>
      <w:r w:rsidR="00BB03B0" w:rsidRPr="006136D1">
        <w:rPr>
          <w:rFonts w:ascii="Times New Roman" w:hAnsi="Times New Roman" w:cs="Times New Roman"/>
          <w:sz w:val="24"/>
          <w:szCs w:val="24"/>
        </w:rPr>
        <w:t>vital</w:t>
      </w:r>
      <w:r w:rsidR="00DE5186" w:rsidRPr="006136D1">
        <w:rPr>
          <w:rFonts w:ascii="Times New Roman" w:hAnsi="Times New Roman" w:cs="Times New Roman"/>
          <w:sz w:val="24"/>
          <w:szCs w:val="24"/>
        </w:rPr>
        <w:t xml:space="preserve"> </w:t>
      </w:r>
      <w:r w:rsidR="00A0615D" w:rsidRPr="006136D1">
        <w:rPr>
          <w:rFonts w:ascii="Times New Roman" w:hAnsi="Times New Roman" w:cs="Times New Roman"/>
          <w:sz w:val="24"/>
          <w:szCs w:val="24"/>
        </w:rPr>
        <w:t>in</w:t>
      </w:r>
      <w:r w:rsidR="00DE5186" w:rsidRPr="006136D1">
        <w:rPr>
          <w:rFonts w:ascii="Times New Roman" w:hAnsi="Times New Roman" w:cs="Times New Roman"/>
          <w:sz w:val="24"/>
          <w:szCs w:val="24"/>
        </w:rPr>
        <w:t xml:space="preserve"> </w:t>
      </w:r>
      <w:r w:rsidR="00A0615D" w:rsidRPr="006136D1">
        <w:rPr>
          <w:rFonts w:ascii="Times New Roman" w:hAnsi="Times New Roman" w:cs="Times New Roman"/>
          <w:sz w:val="24"/>
          <w:szCs w:val="24"/>
        </w:rPr>
        <w:t>serving</w:t>
      </w:r>
      <w:r w:rsidR="00DE5186" w:rsidRPr="006136D1">
        <w:rPr>
          <w:rFonts w:ascii="Times New Roman" w:hAnsi="Times New Roman" w:cs="Times New Roman"/>
          <w:sz w:val="24"/>
          <w:szCs w:val="24"/>
        </w:rPr>
        <w:t xml:space="preserve"> customers situated in different geograp</w:t>
      </w:r>
      <w:r w:rsidR="00934C93" w:rsidRPr="006136D1">
        <w:rPr>
          <w:rFonts w:ascii="Times New Roman" w:hAnsi="Times New Roman" w:cs="Times New Roman"/>
          <w:sz w:val="24"/>
          <w:szCs w:val="24"/>
        </w:rPr>
        <w:t xml:space="preserve">hical proximities. </w:t>
      </w:r>
      <w:r w:rsidR="00A0615D" w:rsidRPr="006136D1">
        <w:rPr>
          <w:rFonts w:ascii="Times New Roman" w:hAnsi="Times New Roman" w:cs="Times New Roman"/>
          <w:sz w:val="24"/>
          <w:szCs w:val="24"/>
        </w:rPr>
        <w:t xml:space="preserve">Here, </w:t>
      </w:r>
      <w:r w:rsidR="00934C93" w:rsidRPr="006136D1">
        <w:rPr>
          <w:rFonts w:ascii="Times New Roman" w:hAnsi="Times New Roman" w:cs="Times New Roman"/>
          <w:sz w:val="24"/>
          <w:szCs w:val="24"/>
        </w:rPr>
        <w:t xml:space="preserve">managers </w:t>
      </w:r>
      <w:r w:rsidR="00DE5186" w:rsidRPr="006136D1">
        <w:rPr>
          <w:rFonts w:ascii="Times New Roman" w:hAnsi="Times New Roman" w:cs="Times New Roman"/>
          <w:sz w:val="24"/>
          <w:szCs w:val="24"/>
        </w:rPr>
        <w:t xml:space="preserve">should prepare for changes in culture and customer relationships across countries, triggering changes in </w:t>
      </w:r>
      <w:r w:rsidR="002C43DA" w:rsidRPr="006136D1">
        <w:rPr>
          <w:rFonts w:ascii="Times New Roman" w:hAnsi="Times New Roman" w:cs="Times New Roman"/>
          <w:sz w:val="24"/>
          <w:szCs w:val="24"/>
        </w:rPr>
        <w:t>their design processes and dynamics of internal agencies</w:t>
      </w:r>
      <w:r w:rsidR="00BB03B0" w:rsidRPr="006136D1">
        <w:rPr>
          <w:rFonts w:ascii="Times New Roman" w:hAnsi="Times New Roman" w:cs="Times New Roman"/>
          <w:sz w:val="24"/>
          <w:szCs w:val="24"/>
        </w:rPr>
        <w:t>,</w:t>
      </w:r>
      <w:r w:rsidR="00DE5186" w:rsidRPr="006136D1">
        <w:rPr>
          <w:rFonts w:ascii="Times New Roman" w:hAnsi="Times New Roman" w:cs="Times New Roman"/>
          <w:sz w:val="24"/>
          <w:szCs w:val="24"/>
        </w:rPr>
        <w:t xml:space="preserve"> etc. </w:t>
      </w:r>
      <w:r w:rsidR="00660688" w:rsidRPr="006136D1">
        <w:rPr>
          <w:rFonts w:ascii="Times New Roman" w:hAnsi="Times New Roman" w:cs="Times New Roman"/>
          <w:sz w:val="24"/>
          <w:szCs w:val="24"/>
        </w:rPr>
        <w:t xml:space="preserve">Moreover, flexibility enabled by modularity further comes into play when </w:t>
      </w:r>
      <w:r w:rsidR="0088026E" w:rsidRPr="006136D1">
        <w:rPr>
          <w:rFonts w:ascii="Times New Roman" w:hAnsi="Times New Roman" w:cs="Times New Roman"/>
          <w:sz w:val="24"/>
          <w:szCs w:val="24"/>
        </w:rPr>
        <w:t>manufacturers change their service strategy (emergent theme) to scale up their service business</w:t>
      </w:r>
      <w:r w:rsidR="00DE708A" w:rsidRPr="006136D1">
        <w:rPr>
          <w:rFonts w:ascii="Times New Roman" w:hAnsi="Times New Roman" w:cs="Times New Roman"/>
          <w:sz w:val="24"/>
          <w:szCs w:val="24"/>
        </w:rPr>
        <w:t>, which is</w:t>
      </w:r>
      <w:r w:rsidR="0088026E" w:rsidRPr="006136D1">
        <w:rPr>
          <w:rFonts w:ascii="Times New Roman" w:hAnsi="Times New Roman" w:cs="Times New Roman"/>
          <w:sz w:val="24"/>
          <w:szCs w:val="24"/>
        </w:rPr>
        <w:t xml:space="preserve"> a big challenge in itself. We </w:t>
      </w:r>
      <w:r w:rsidR="00192239" w:rsidRPr="006136D1">
        <w:rPr>
          <w:rFonts w:ascii="Times New Roman" w:hAnsi="Times New Roman" w:cs="Times New Roman"/>
          <w:sz w:val="24"/>
          <w:szCs w:val="24"/>
        </w:rPr>
        <w:t>advise</w:t>
      </w:r>
      <w:r w:rsidR="0088026E" w:rsidRPr="006136D1">
        <w:rPr>
          <w:rFonts w:ascii="Times New Roman" w:hAnsi="Times New Roman" w:cs="Times New Roman"/>
          <w:sz w:val="24"/>
          <w:szCs w:val="24"/>
        </w:rPr>
        <w:t xml:space="preserve"> </w:t>
      </w:r>
      <w:r w:rsidR="0088026E" w:rsidRPr="006136D1">
        <w:rPr>
          <w:rFonts w:ascii="Times New Roman" w:hAnsi="Times New Roman" w:cs="Times New Roman"/>
          <w:sz w:val="24"/>
          <w:szCs w:val="24"/>
        </w:rPr>
        <w:lastRenderedPageBreak/>
        <w:t>managers</w:t>
      </w:r>
      <w:r w:rsidR="00DE708A" w:rsidRPr="006136D1">
        <w:rPr>
          <w:rFonts w:ascii="Times New Roman" w:hAnsi="Times New Roman" w:cs="Times New Roman"/>
          <w:sz w:val="24"/>
          <w:szCs w:val="24"/>
        </w:rPr>
        <w:t xml:space="preserve"> to</w:t>
      </w:r>
      <w:r w:rsidR="0088026E" w:rsidRPr="006136D1">
        <w:rPr>
          <w:rFonts w:ascii="Times New Roman" w:hAnsi="Times New Roman" w:cs="Times New Roman"/>
          <w:sz w:val="24"/>
          <w:szCs w:val="24"/>
        </w:rPr>
        <w:t xml:space="preserve"> account for </w:t>
      </w:r>
      <w:r w:rsidR="00DE708A" w:rsidRPr="006136D1">
        <w:rPr>
          <w:rFonts w:ascii="Times New Roman" w:hAnsi="Times New Roman" w:cs="Times New Roman"/>
          <w:sz w:val="24"/>
          <w:szCs w:val="24"/>
        </w:rPr>
        <w:t xml:space="preserve">the </w:t>
      </w:r>
      <w:r w:rsidR="0088026E" w:rsidRPr="006136D1">
        <w:rPr>
          <w:rFonts w:ascii="Times New Roman" w:hAnsi="Times New Roman" w:cs="Times New Roman"/>
          <w:sz w:val="24"/>
          <w:szCs w:val="24"/>
        </w:rPr>
        <w:t>management and planning</w:t>
      </w:r>
      <w:r w:rsidR="00192239" w:rsidRPr="006136D1">
        <w:rPr>
          <w:rFonts w:ascii="Times New Roman" w:hAnsi="Times New Roman" w:cs="Times New Roman"/>
          <w:sz w:val="24"/>
          <w:szCs w:val="24"/>
        </w:rPr>
        <w:t xml:space="preserve"> complexities</w:t>
      </w:r>
      <w:r w:rsidR="0088026E" w:rsidRPr="006136D1">
        <w:rPr>
          <w:rFonts w:ascii="Times New Roman" w:hAnsi="Times New Roman" w:cs="Times New Roman"/>
          <w:sz w:val="24"/>
          <w:szCs w:val="24"/>
        </w:rPr>
        <w:t xml:space="preserve"> that often multiply with</w:t>
      </w:r>
      <w:r w:rsidR="00192239" w:rsidRPr="006136D1">
        <w:rPr>
          <w:rFonts w:ascii="Times New Roman" w:hAnsi="Times New Roman" w:cs="Times New Roman"/>
          <w:sz w:val="24"/>
          <w:szCs w:val="24"/>
        </w:rPr>
        <w:t xml:space="preserve"> large</w:t>
      </w:r>
      <w:r w:rsidR="00DE708A" w:rsidRPr="006136D1">
        <w:rPr>
          <w:rFonts w:ascii="Times New Roman" w:hAnsi="Times New Roman" w:cs="Times New Roman"/>
          <w:sz w:val="24"/>
          <w:szCs w:val="24"/>
        </w:rPr>
        <w:t xml:space="preserve"> </w:t>
      </w:r>
      <w:r w:rsidR="00192239" w:rsidRPr="006136D1">
        <w:rPr>
          <w:rFonts w:ascii="Times New Roman" w:hAnsi="Times New Roman" w:cs="Times New Roman"/>
          <w:sz w:val="24"/>
          <w:szCs w:val="24"/>
        </w:rPr>
        <w:t>scale service deliveries</w:t>
      </w:r>
      <w:r w:rsidR="0088026E" w:rsidRPr="006136D1">
        <w:rPr>
          <w:rFonts w:ascii="Times New Roman" w:hAnsi="Times New Roman" w:cs="Times New Roman"/>
          <w:sz w:val="24"/>
          <w:szCs w:val="24"/>
        </w:rPr>
        <w:t xml:space="preserve"> </w:t>
      </w:r>
      <w:r w:rsidR="00192239" w:rsidRPr="006136D1">
        <w:rPr>
          <w:rFonts w:ascii="Times New Roman" w:hAnsi="Times New Roman" w:cs="Times New Roman"/>
          <w:sz w:val="24"/>
          <w:szCs w:val="24"/>
        </w:rPr>
        <w:t>and alter their service strategy to cushion</w:t>
      </w:r>
      <w:r w:rsidR="0088026E" w:rsidRPr="006136D1">
        <w:rPr>
          <w:rFonts w:ascii="Times New Roman" w:hAnsi="Times New Roman" w:cs="Times New Roman"/>
          <w:sz w:val="24"/>
          <w:szCs w:val="24"/>
        </w:rPr>
        <w:t xml:space="preserve"> risks to business, as these </w:t>
      </w:r>
      <w:r w:rsidR="00192239" w:rsidRPr="006136D1">
        <w:rPr>
          <w:rFonts w:ascii="Times New Roman" w:hAnsi="Times New Roman" w:cs="Times New Roman"/>
          <w:sz w:val="24"/>
          <w:szCs w:val="24"/>
        </w:rPr>
        <w:t>actions will</w:t>
      </w:r>
      <w:r w:rsidR="0088026E" w:rsidRPr="006136D1">
        <w:rPr>
          <w:rFonts w:ascii="Times New Roman" w:hAnsi="Times New Roman" w:cs="Times New Roman"/>
          <w:sz w:val="24"/>
          <w:szCs w:val="24"/>
        </w:rPr>
        <w:t xml:space="preserve"> have a spiralling impact on customer satisfaction. </w:t>
      </w:r>
    </w:p>
    <w:p w14:paraId="3E656155" w14:textId="39EEC204" w:rsidR="00C96DE1" w:rsidRDefault="004F0D80" w:rsidP="00CC4F14">
      <w:pPr>
        <w:spacing w:before="240"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Secondly, </w:t>
      </w:r>
      <w:r w:rsidR="00D92C69" w:rsidRPr="006136D1">
        <w:rPr>
          <w:rFonts w:ascii="Times New Roman" w:hAnsi="Times New Roman" w:cs="Times New Roman"/>
          <w:sz w:val="24"/>
          <w:szCs w:val="24"/>
        </w:rPr>
        <w:t xml:space="preserve">we see product-dominant roles </w:t>
      </w:r>
      <w:r w:rsidR="002C163D" w:rsidRPr="006136D1">
        <w:rPr>
          <w:rFonts w:ascii="Times New Roman" w:hAnsi="Times New Roman" w:cs="Times New Roman"/>
          <w:sz w:val="24"/>
          <w:szCs w:val="24"/>
        </w:rPr>
        <w:t>being</w:t>
      </w:r>
      <w:r w:rsidR="00D92C69" w:rsidRPr="006136D1">
        <w:rPr>
          <w:rFonts w:ascii="Times New Roman" w:hAnsi="Times New Roman" w:cs="Times New Roman"/>
          <w:sz w:val="24"/>
          <w:szCs w:val="24"/>
        </w:rPr>
        <w:t xml:space="preserve"> carefully restructured to fit the new service-focus </w:t>
      </w:r>
      <w:r w:rsidR="002C163D" w:rsidRPr="006136D1">
        <w:rPr>
          <w:rFonts w:ascii="Times New Roman" w:hAnsi="Times New Roman" w:cs="Times New Roman"/>
          <w:sz w:val="24"/>
          <w:szCs w:val="24"/>
        </w:rPr>
        <w:t>across</w:t>
      </w:r>
      <w:r w:rsidR="00D92C69" w:rsidRPr="006136D1">
        <w:rPr>
          <w:rFonts w:ascii="Times New Roman" w:hAnsi="Times New Roman" w:cs="Times New Roman"/>
          <w:sz w:val="24"/>
          <w:szCs w:val="24"/>
        </w:rPr>
        <w:t xml:space="preserve"> all case firms</w:t>
      </w:r>
      <w:r w:rsidR="00372FEE" w:rsidRPr="006136D1">
        <w:rPr>
          <w:rFonts w:ascii="Times New Roman" w:hAnsi="Times New Roman" w:cs="Times New Roman"/>
          <w:sz w:val="24"/>
          <w:szCs w:val="24"/>
        </w:rPr>
        <w:t>.</w:t>
      </w:r>
      <w:r w:rsidRPr="006136D1">
        <w:rPr>
          <w:rFonts w:ascii="Times New Roman" w:hAnsi="Times New Roman" w:cs="Times New Roman"/>
          <w:sz w:val="24"/>
          <w:szCs w:val="24"/>
        </w:rPr>
        <w:t xml:space="preserve"> </w:t>
      </w:r>
      <w:r w:rsidR="00CC4F14" w:rsidRPr="006136D1">
        <w:rPr>
          <w:rStyle w:val="apple-tab-span"/>
          <w:rFonts w:ascii="Times New Roman" w:hAnsi="Times New Roman" w:cs="Times New Roman"/>
          <w:color w:val="000000"/>
          <w:sz w:val="24"/>
          <w:szCs w:val="24"/>
        </w:rPr>
        <w:t>Service transformation is complex, and our findings show that employees</w:t>
      </w:r>
      <w:r w:rsidR="00123822" w:rsidRPr="006136D1">
        <w:rPr>
          <w:rStyle w:val="apple-tab-span"/>
          <w:rFonts w:ascii="Times New Roman" w:hAnsi="Times New Roman" w:cs="Times New Roman"/>
          <w:color w:val="000000"/>
          <w:sz w:val="24"/>
          <w:szCs w:val="24"/>
        </w:rPr>
        <w:t>, particularly in the inception phase,</w:t>
      </w:r>
      <w:r w:rsidR="00CC4F14" w:rsidRPr="006136D1">
        <w:rPr>
          <w:rStyle w:val="apple-tab-span"/>
          <w:rFonts w:ascii="Times New Roman" w:hAnsi="Times New Roman" w:cs="Times New Roman"/>
          <w:color w:val="000000"/>
          <w:sz w:val="24"/>
          <w:szCs w:val="24"/>
        </w:rPr>
        <w:t xml:space="preserve"> exhibit product-biased behaviour</w:t>
      </w:r>
      <w:r w:rsidR="00123822" w:rsidRPr="006136D1">
        <w:rPr>
          <w:rStyle w:val="apple-tab-span"/>
          <w:rFonts w:ascii="Times New Roman" w:hAnsi="Times New Roman" w:cs="Times New Roman"/>
          <w:color w:val="000000"/>
          <w:sz w:val="24"/>
          <w:szCs w:val="24"/>
        </w:rPr>
        <w:t xml:space="preserve"> (</w:t>
      </w:r>
      <w:r w:rsidR="00CC4F14" w:rsidRPr="006136D1">
        <w:rPr>
          <w:rStyle w:val="apple-tab-span"/>
          <w:rFonts w:ascii="Times New Roman" w:hAnsi="Times New Roman" w:cs="Times New Roman"/>
          <w:color w:val="000000"/>
          <w:sz w:val="24"/>
          <w:szCs w:val="24"/>
        </w:rPr>
        <w:t>emergent theme</w:t>
      </w:r>
      <w:r w:rsidR="00123822" w:rsidRPr="006136D1">
        <w:rPr>
          <w:rStyle w:val="apple-tab-span"/>
          <w:rFonts w:ascii="Times New Roman" w:hAnsi="Times New Roman" w:cs="Times New Roman"/>
          <w:color w:val="000000"/>
          <w:sz w:val="24"/>
          <w:szCs w:val="24"/>
        </w:rPr>
        <w:t>)</w:t>
      </w:r>
      <w:r w:rsidR="00CC4F14" w:rsidRPr="006136D1">
        <w:rPr>
          <w:rStyle w:val="apple-tab-span"/>
          <w:rFonts w:ascii="Times New Roman" w:hAnsi="Times New Roman" w:cs="Times New Roman"/>
          <w:color w:val="000000"/>
          <w:sz w:val="24"/>
          <w:szCs w:val="24"/>
        </w:rPr>
        <w:t xml:space="preserve">. </w:t>
      </w:r>
      <w:r w:rsidR="00123822" w:rsidRPr="006136D1">
        <w:rPr>
          <w:rStyle w:val="apple-tab-span"/>
          <w:rFonts w:ascii="Times New Roman" w:hAnsi="Times New Roman" w:cs="Times New Roman"/>
          <w:color w:val="000000"/>
          <w:sz w:val="24"/>
          <w:szCs w:val="24"/>
        </w:rPr>
        <w:t>This is because e</w:t>
      </w:r>
      <w:r w:rsidR="00CC4F14" w:rsidRPr="006136D1">
        <w:rPr>
          <w:rStyle w:val="apple-tab-span"/>
          <w:rFonts w:ascii="Times New Roman" w:hAnsi="Times New Roman" w:cs="Times New Roman"/>
          <w:color w:val="000000"/>
          <w:sz w:val="24"/>
          <w:szCs w:val="24"/>
        </w:rPr>
        <w:t xml:space="preserve">mployees </w:t>
      </w:r>
      <w:r w:rsidR="00755494" w:rsidRPr="006136D1">
        <w:rPr>
          <w:rStyle w:val="apple-tab-span"/>
          <w:rFonts w:ascii="Times New Roman" w:hAnsi="Times New Roman" w:cs="Times New Roman"/>
          <w:color w:val="000000"/>
          <w:sz w:val="24"/>
          <w:szCs w:val="24"/>
        </w:rPr>
        <w:t>are faced with an</w:t>
      </w:r>
      <w:r w:rsidR="00CC4F14" w:rsidRPr="006136D1">
        <w:rPr>
          <w:rStyle w:val="apple-tab-span"/>
          <w:rFonts w:ascii="Times New Roman" w:hAnsi="Times New Roman" w:cs="Times New Roman"/>
          <w:color w:val="000000"/>
          <w:sz w:val="24"/>
          <w:szCs w:val="24"/>
        </w:rPr>
        <w:t xml:space="preserve"> entirely new notion of services, opposed to their </w:t>
      </w:r>
      <w:r w:rsidR="00755494" w:rsidRPr="006136D1">
        <w:rPr>
          <w:rStyle w:val="apple-tab-span"/>
          <w:rFonts w:ascii="Times New Roman" w:hAnsi="Times New Roman" w:cs="Times New Roman"/>
          <w:color w:val="000000"/>
          <w:sz w:val="24"/>
          <w:szCs w:val="24"/>
        </w:rPr>
        <w:t>prior product-dominant experiences</w:t>
      </w:r>
      <w:r w:rsidR="00CC4F14" w:rsidRPr="006136D1">
        <w:rPr>
          <w:rStyle w:val="apple-tab-span"/>
          <w:rFonts w:ascii="Times New Roman" w:hAnsi="Times New Roman" w:cs="Times New Roman"/>
          <w:color w:val="000000"/>
          <w:sz w:val="24"/>
          <w:szCs w:val="24"/>
        </w:rPr>
        <w:t xml:space="preserve">. We thus recommend managers to prepare for </w:t>
      </w:r>
      <w:r w:rsidR="00755494" w:rsidRPr="006136D1">
        <w:rPr>
          <w:rStyle w:val="apple-tab-span"/>
          <w:rFonts w:ascii="Times New Roman" w:hAnsi="Times New Roman" w:cs="Times New Roman"/>
          <w:color w:val="000000"/>
          <w:sz w:val="24"/>
          <w:szCs w:val="24"/>
        </w:rPr>
        <w:t xml:space="preserve">initial </w:t>
      </w:r>
      <w:r w:rsidR="00CC4F14" w:rsidRPr="006136D1">
        <w:rPr>
          <w:rStyle w:val="apple-tab-span"/>
          <w:rFonts w:ascii="Times New Roman" w:hAnsi="Times New Roman" w:cs="Times New Roman"/>
          <w:color w:val="000000"/>
          <w:sz w:val="24"/>
          <w:szCs w:val="24"/>
        </w:rPr>
        <w:t>setbacks</w:t>
      </w:r>
      <w:r w:rsidR="00123822" w:rsidRPr="006136D1">
        <w:rPr>
          <w:rStyle w:val="apple-tab-span"/>
          <w:rFonts w:ascii="Times New Roman" w:hAnsi="Times New Roman" w:cs="Times New Roman"/>
          <w:color w:val="000000"/>
          <w:sz w:val="24"/>
          <w:szCs w:val="24"/>
        </w:rPr>
        <w:t>, as</w:t>
      </w:r>
      <w:r w:rsidR="00CC4F14" w:rsidRPr="006136D1">
        <w:rPr>
          <w:rStyle w:val="apple-tab-span"/>
          <w:rFonts w:ascii="Times New Roman" w:hAnsi="Times New Roman" w:cs="Times New Roman"/>
          <w:color w:val="000000"/>
          <w:sz w:val="24"/>
          <w:szCs w:val="24"/>
        </w:rPr>
        <w:t xml:space="preserve"> very few personnel understand servitization until brought to a pivot point by someone with a mandate taking reins </w:t>
      </w:r>
      <w:r w:rsidR="00123822" w:rsidRPr="006136D1">
        <w:rPr>
          <w:rStyle w:val="apple-tab-span"/>
          <w:rFonts w:ascii="Times New Roman" w:hAnsi="Times New Roman" w:cs="Times New Roman"/>
          <w:color w:val="000000"/>
          <w:sz w:val="24"/>
          <w:szCs w:val="24"/>
        </w:rPr>
        <w:t>to change</w:t>
      </w:r>
      <w:r w:rsidR="00CC4F14" w:rsidRPr="006136D1">
        <w:rPr>
          <w:rStyle w:val="apple-tab-span"/>
          <w:rFonts w:ascii="Times New Roman" w:hAnsi="Times New Roman" w:cs="Times New Roman"/>
          <w:color w:val="000000"/>
          <w:sz w:val="24"/>
          <w:szCs w:val="24"/>
        </w:rPr>
        <w:t xml:space="preserve"> company culture </w:t>
      </w:r>
      <w:r w:rsidR="00123822" w:rsidRPr="006136D1">
        <w:rPr>
          <w:rStyle w:val="apple-tab-span"/>
          <w:rFonts w:ascii="Times New Roman" w:hAnsi="Times New Roman" w:cs="Times New Roman"/>
          <w:color w:val="000000"/>
          <w:sz w:val="24"/>
          <w:szCs w:val="24"/>
        </w:rPr>
        <w:t xml:space="preserve">and mindset </w:t>
      </w:r>
      <w:r w:rsidR="00755494" w:rsidRPr="006136D1">
        <w:rPr>
          <w:rStyle w:val="apple-tab-span"/>
          <w:rFonts w:ascii="Times New Roman" w:hAnsi="Times New Roman" w:cs="Times New Roman"/>
          <w:color w:val="000000"/>
          <w:sz w:val="24"/>
          <w:szCs w:val="24"/>
        </w:rPr>
        <w:t>that</w:t>
      </w:r>
      <w:r w:rsidR="00CC4F14" w:rsidRPr="006136D1">
        <w:rPr>
          <w:rStyle w:val="apple-tab-span"/>
          <w:rFonts w:ascii="Times New Roman" w:hAnsi="Times New Roman" w:cs="Times New Roman"/>
          <w:color w:val="000000"/>
          <w:sz w:val="24"/>
          <w:szCs w:val="24"/>
        </w:rPr>
        <w:t xml:space="preserve"> re</w:t>
      </w:r>
      <w:r w:rsidR="00CC4F14" w:rsidRPr="006136D1">
        <w:rPr>
          <w:rFonts w:ascii="Times New Roman" w:hAnsi="Times New Roman" w:cs="Times New Roman"/>
          <w:sz w:val="24"/>
          <w:szCs w:val="24"/>
        </w:rPr>
        <w:t>configure</w:t>
      </w:r>
      <w:r w:rsidR="00755494" w:rsidRPr="006136D1">
        <w:rPr>
          <w:rFonts w:ascii="Times New Roman" w:hAnsi="Times New Roman" w:cs="Times New Roman"/>
          <w:sz w:val="24"/>
          <w:szCs w:val="24"/>
        </w:rPr>
        <w:t>s</w:t>
      </w:r>
      <w:r w:rsidR="00CC4F14" w:rsidRPr="006136D1">
        <w:rPr>
          <w:rFonts w:ascii="Times New Roman" w:hAnsi="Times New Roman" w:cs="Times New Roman"/>
          <w:sz w:val="24"/>
          <w:szCs w:val="24"/>
        </w:rPr>
        <w:t xml:space="preserve"> focus on services</w:t>
      </w:r>
      <w:r w:rsidR="00CC4F14" w:rsidRPr="006136D1">
        <w:rPr>
          <w:rStyle w:val="apple-tab-span"/>
          <w:rFonts w:ascii="Times New Roman" w:hAnsi="Times New Roman" w:cs="Times New Roman"/>
          <w:color w:val="000000"/>
          <w:sz w:val="24"/>
          <w:szCs w:val="24"/>
        </w:rPr>
        <w:t xml:space="preserve">. </w:t>
      </w:r>
      <w:r w:rsidR="008655D3" w:rsidRPr="006136D1">
        <w:rPr>
          <w:rFonts w:ascii="Times New Roman" w:hAnsi="Times New Roman" w:cs="Times New Roman"/>
          <w:sz w:val="24"/>
          <w:szCs w:val="24"/>
        </w:rPr>
        <w:t xml:space="preserve">Based on </w:t>
      </w:r>
      <w:r w:rsidR="00123822" w:rsidRPr="006136D1">
        <w:rPr>
          <w:rFonts w:ascii="Times New Roman" w:hAnsi="Times New Roman" w:cs="Times New Roman"/>
          <w:sz w:val="24"/>
          <w:szCs w:val="24"/>
        </w:rPr>
        <w:t>criticality of some of the new service</w:t>
      </w:r>
      <w:r w:rsidR="008655D3" w:rsidRPr="006136D1">
        <w:rPr>
          <w:rFonts w:ascii="Times New Roman" w:hAnsi="Times New Roman" w:cs="Times New Roman"/>
          <w:sz w:val="24"/>
          <w:szCs w:val="24"/>
        </w:rPr>
        <w:t xml:space="preserve"> roles, we </w:t>
      </w:r>
      <w:r w:rsidR="00123822" w:rsidRPr="006136D1">
        <w:rPr>
          <w:rFonts w:ascii="Times New Roman" w:hAnsi="Times New Roman" w:cs="Times New Roman"/>
          <w:sz w:val="24"/>
          <w:szCs w:val="24"/>
        </w:rPr>
        <w:t xml:space="preserve">also </w:t>
      </w:r>
      <w:r w:rsidR="008655D3" w:rsidRPr="006136D1">
        <w:rPr>
          <w:rFonts w:ascii="Times New Roman" w:hAnsi="Times New Roman" w:cs="Times New Roman"/>
          <w:sz w:val="24"/>
          <w:szCs w:val="24"/>
        </w:rPr>
        <w:t xml:space="preserve">recommend that managers </w:t>
      </w:r>
      <w:r w:rsidR="00D92C69" w:rsidRPr="006136D1">
        <w:rPr>
          <w:rFonts w:ascii="Times New Roman" w:hAnsi="Times New Roman" w:cs="Times New Roman"/>
          <w:sz w:val="24"/>
          <w:szCs w:val="24"/>
        </w:rPr>
        <w:t>work towards</w:t>
      </w:r>
      <w:r w:rsidR="007E02BF" w:rsidRPr="006136D1">
        <w:rPr>
          <w:rFonts w:ascii="Times New Roman" w:hAnsi="Times New Roman" w:cs="Times New Roman"/>
          <w:sz w:val="24"/>
          <w:szCs w:val="24"/>
        </w:rPr>
        <w:t xml:space="preserve"> </w:t>
      </w:r>
      <w:r w:rsidR="008655D3" w:rsidRPr="006136D1">
        <w:rPr>
          <w:rFonts w:ascii="Times New Roman" w:hAnsi="Times New Roman" w:cs="Times New Roman"/>
          <w:sz w:val="24"/>
          <w:szCs w:val="24"/>
        </w:rPr>
        <w:t xml:space="preserve">coherent integration </w:t>
      </w:r>
      <w:r w:rsidR="007E02BF" w:rsidRPr="006136D1">
        <w:rPr>
          <w:rFonts w:ascii="Times New Roman" w:hAnsi="Times New Roman" w:cs="Times New Roman"/>
          <w:sz w:val="24"/>
          <w:szCs w:val="24"/>
        </w:rPr>
        <w:t>of</w:t>
      </w:r>
      <w:r w:rsidR="008655D3" w:rsidRPr="006136D1">
        <w:rPr>
          <w:rFonts w:ascii="Times New Roman" w:hAnsi="Times New Roman" w:cs="Times New Roman"/>
          <w:sz w:val="24"/>
          <w:szCs w:val="24"/>
        </w:rPr>
        <w:t xml:space="preserve"> product management and service teams</w:t>
      </w:r>
      <w:r w:rsidR="007E02BF" w:rsidRPr="006136D1">
        <w:rPr>
          <w:rFonts w:ascii="Times New Roman" w:hAnsi="Times New Roman" w:cs="Times New Roman"/>
          <w:sz w:val="24"/>
          <w:szCs w:val="24"/>
        </w:rPr>
        <w:t>,</w:t>
      </w:r>
      <w:r w:rsidR="008655D3" w:rsidRPr="006136D1">
        <w:rPr>
          <w:rFonts w:ascii="Times New Roman" w:hAnsi="Times New Roman" w:cs="Times New Roman"/>
          <w:sz w:val="24"/>
          <w:szCs w:val="24"/>
        </w:rPr>
        <w:t xml:space="preserve"> as successful service delivery appears to be deeply rooted in the effective communication </w:t>
      </w:r>
      <w:r w:rsidR="00D92C69" w:rsidRPr="006136D1">
        <w:rPr>
          <w:rFonts w:ascii="Times New Roman" w:hAnsi="Times New Roman" w:cs="Times New Roman"/>
          <w:sz w:val="24"/>
          <w:szCs w:val="24"/>
        </w:rPr>
        <w:t>of</w:t>
      </w:r>
      <w:r w:rsidR="008655D3" w:rsidRPr="006136D1">
        <w:rPr>
          <w:rFonts w:ascii="Times New Roman" w:hAnsi="Times New Roman" w:cs="Times New Roman"/>
          <w:sz w:val="24"/>
          <w:szCs w:val="24"/>
        </w:rPr>
        <w:t xml:space="preserve"> these teams. Additionally, frequent advisory panels with </w:t>
      </w:r>
      <w:r w:rsidR="00755494" w:rsidRPr="006136D1">
        <w:rPr>
          <w:rFonts w:ascii="Times New Roman" w:hAnsi="Times New Roman" w:cs="Times New Roman"/>
          <w:sz w:val="24"/>
          <w:szCs w:val="24"/>
        </w:rPr>
        <w:t>partners/customers to discuss hurdles/</w:t>
      </w:r>
      <w:r w:rsidR="008655D3" w:rsidRPr="006136D1">
        <w:rPr>
          <w:rFonts w:ascii="Times New Roman" w:hAnsi="Times New Roman" w:cs="Times New Roman"/>
          <w:sz w:val="24"/>
          <w:szCs w:val="24"/>
        </w:rPr>
        <w:t>developments</w:t>
      </w:r>
      <w:r w:rsidR="00755494" w:rsidRPr="006136D1">
        <w:rPr>
          <w:rFonts w:ascii="Times New Roman" w:hAnsi="Times New Roman" w:cs="Times New Roman"/>
          <w:sz w:val="24"/>
          <w:szCs w:val="24"/>
        </w:rPr>
        <w:t xml:space="preserve"> are advised</w:t>
      </w:r>
      <w:r w:rsidR="008655D3" w:rsidRPr="006136D1">
        <w:rPr>
          <w:rFonts w:ascii="Times New Roman" w:hAnsi="Times New Roman" w:cs="Times New Roman"/>
          <w:sz w:val="24"/>
          <w:szCs w:val="24"/>
        </w:rPr>
        <w:t xml:space="preserve">, </w:t>
      </w:r>
      <w:r w:rsidR="00755494" w:rsidRPr="006136D1">
        <w:rPr>
          <w:rFonts w:ascii="Times New Roman" w:hAnsi="Times New Roman" w:cs="Times New Roman"/>
          <w:sz w:val="24"/>
          <w:szCs w:val="24"/>
        </w:rPr>
        <w:t>and</w:t>
      </w:r>
      <w:r w:rsidR="008655D3" w:rsidRPr="006136D1">
        <w:rPr>
          <w:rFonts w:ascii="Times New Roman" w:hAnsi="Times New Roman" w:cs="Times New Roman"/>
          <w:sz w:val="24"/>
          <w:szCs w:val="24"/>
        </w:rPr>
        <w:t xml:space="preserve"> </w:t>
      </w:r>
      <w:r w:rsidR="00B8169B" w:rsidRPr="006136D1">
        <w:rPr>
          <w:rFonts w:ascii="Times New Roman" w:hAnsi="Times New Roman" w:cs="Times New Roman"/>
          <w:sz w:val="24"/>
          <w:szCs w:val="24"/>
        </w:rPr>
        <w:t xml:space="preserve">executive committees </w:t>
      </w:r>
      <w:r w:rsidR="00755494" w:rsidRPr="006136D1">
        <w:rPr>
          <w:rFonts w:ascii="Times New Roman" w:hAnsi="Times New Roman" w:cs="Times New Roman"/>
          <w:sz w:val="24"/>
          <w:szCs w:val="24"/>
        </w:rPr>
        <w:t>should follow-up any</w:t>
      </w:r>
      <w:r w:rsidR="008655D3" w:rsidRPr="006136D1">
        <w:rPr>
          <w:rFonts w:ascii="Times New Roman" w:hAnsi="Times New Roman" w:cs="Times New Roman"/>
          <w:sz w:val="24"/>
          <w:szCs w:val="24"/>
        </w:rPr>
        <w:t xml:space="preserve"> new </w:t>
      </w:r>
      <w:r w:rsidR="00755494" w:rsidRPr="006136D1">
        <w:rPr>
          <w:rFonts w:ascii="Times New Roman" w:hAnsi="Times New Roman" w:cs="Times New Roman"/>
          <w:sz w:val="24"/>
          <w:szCs w:val="24"/>
        </w:rPr>
        <w:t xml:space="preserve">emerging </w:t>
      </w:r>
      <w:r w:rsidR="008655D3" w:rsidRPr="006136D1">
        <w:rPr>
          <w:rFonts w:ascii="Times New Roman" w:hAnsi="Times New Roman" w:cs="Times New Roman"/>
          <w:sz w:val="24"/>
          <w:szCs w:val="24"/>
        </w:rPr>
        <w:t xml:space="preserve">requirements </w:t>
      </w:r>
      <w:r w:rsidR="00755494" w:rsidRPr="006136D1">
        <w:rPr>
          <w:rFonts w:ascii="Times New Roman" w:hAnsi="Times New Roman" w:cs="Times New Roman"/>
          <w:sz w:val="24"/>
          <w:szCs w:val="24"/>
        </w:rPr>
        <w:t>with the relevant</w:t>
      </w:r>
      <w:r w:rsidR="008655D3" w:rsidRPr="006136D1">
        <w:rPr>
          <w:rFonts w:ascii="Times New Roman" w:hAnsi="Times New Roman" w:cs="Times New Roman"/>
          <w:sz w:val="24"/>
          <w:szCs w:val="24"/>
        </w:rPr>
        <w:t xml:space="preserve"> business units</w:t>
      </w:r>
      <w:r w:rsidR="009F41E4" w:rsidRPr="006136D1">
        <w:rPr>
          <w:rFonts w:ascii="Times New Roman" w:hAnsi="Times New Roman" w:cs="Times New Roman"/>
          <w:sz w:val="24"/>
          <w:szCs w:val="24"/>
        </w:rPr>
        <w:t>.</w:t>
      </w:r>
      <w:r w:rsidR="008655D3" w:rsidRPr="006136D1">
        <w:rPr>
          <w:rFonts w:ascii="Times New Roman" w:hAnsi="Times New Roman" w:cs="Times New Roman"/>
          <w:sz w:val="24"/>
          <w:szCs w:val="24"/>
        </w:rPr>
        <w:t xml:space="preserve"> </w:t>
      </w:r>
      <w:r w:rsidR="00D92C69" w:rsidRPr="006136D1">
        <w:rPr>
          <w:rFonts w:ascii="Times New Roman" w:hAnsi="Times New Roman" w:cs="Times New Roman"/>
          <w:sz w:val="24"/>
          <w:szCs w:val="24"/>
        </w:rPr>
        <w:t>We also find</w:t>
      </w:r>
      <w:r w:rsidR="00C96DE1" w:rsidRPr="006136D1">
        <w:rPr>
          <w:rFonts w:ascii="Times New Roman" w:hAnsi="Times New Roman" w:cs="Times New Roman"/>
          <w:sz w:val="24"/>
          <w:szCs w:val="24"/>
        </w:rPr>
        <w:t xml:space="preserve"> that the front-end sales teams </w:t>
      </w:r>
      <w:r w:rsidR="00D92C69" w:rsidRPr="006136D1">
        <w:rPr>
          <w:rFonts w:ascii="Times New Roman" w:hAnsi="Times New Roman" w:cs="Times New Roman"/>
          <w:sz w:val="24"/>
          <w:szCs w:val="24"/>
        </w:rPr>
        <w:t xml:space="preserve">now </w:t>
      </w:r>
      <w:r w:rsidR="00C96DE1" w:rsidRPr="006136D1">
        <w:rPr>
          <w:rFonts w:ascii="Times New Roman" w:hAnsi="Times New Roman" w:cs="Times New Roman"/>
          <w:sz w:val="24"/>
          <w:szCs w:val="24"/>
        </w:rPr>
        <w:t xml:space="preserve">face the arduous task of proactively selling services. To make the sales team adept, we recommend managers build service contracts in a format that </w:t>
      </w:r>
      <w:r w:rsidR="007E02BF" w:rsidRPr="006136D1">
        <w:rPr>
          <w:rFonts w:ascii="Times New Roman" w:hAnsi="Times New Roman" w:cs="Times New Roman"/>
          <w:sz w:val="24"/>
          <w:szCs w:val="24"/>
        </w:rPr>
        <w:t>they</w:t>
      </w:r>
      <w:r w:rsidR="00C96DE1" w:rsidRPr="006136D1">
        <w:rPr>
          <w:rFonts w:ascii="Times New Roman" w:hAnsi="Times New Roman" w:cs="Times New Roman"/>
          <w:sz w:val="24"/>
          <w:szCs w:val="24"/>
        </w:rPr>
        <w:t xml:space="preserve"> become a product, involving an element </w:t>
      </w:r>
      <w:r w:rsidR="007E02BF" w:rsidRPr="006136D1">
        <w:rPr>
          <w:rFonts w:ascii="Times New Roman" w:hAnsi="Times New Roman" w:cs="Times New Roman"/>
          <w:sz w:val="24"/>
          <w:szCs w:val="24"/>
        </w:rPr>
        <w:t xml:space="preserve">of </w:t>
      </w:r>
      <w:r w:rsidR="00C96DE1" w:rsidRPr="006136D1">
        <w:rPr>
          <w:rFonts w:ascii="Times New Roman" w:hAnsi="Times New Roman" w:cs="Times New Roman"/>
          <w:sz w:val="24"/>
          <w:szCs w:val="24"/>
        </w:rPr>
        <w:t>business as an aftersales offer and service capability.</w:t>
      </w:r>
    </w:p>
    <w:p w14:paraId="13CA0B35" w14:textId="73D5A98D" w:rsidR="003B5E0B" w:rsidRPr="006136D1" w:rsidRDefault="009F41E4" w:rsidP="00095434">
      <w:pPr>
        <w:pStyle w:val="CommentText"/>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Thirdly, </w:t>
      </w:r>
      <w:r w:rsidR="00C96DE1" w:rsidRPr="006136D1">
        <w:rPr>
          <w:rFonts w:ascii="Times New Roman" w:hAnsi="Times New Roman" w:cs="Times New Roman"/>
          <w:sz w:val="24"/>
          <w:szCs w:val="24"/>
        </w:rPr>
        <w:t xml:space="preserve">in defining structural boundaries, our </w:t>
      </w:r>
      <w:r w:rsidR="00E65353" w:rsidRPr="006136D1">
        <w:rPr>
          <w:rFonts w:ascii="Times New Roman" w:hAnsi="Times New Roman" w:cs="Times New Roman"/>
          <w:sz w:val="24"/>
          <w:szCs w:val="24"/>
        </w:rPr>
        <w:t>case firms</w:t>
      </w:r>
      <w:r w:rsidR="00C96DE1" w:rsidRPr="006136D1">
        <w:rPr>
          <w:rFonts w:ascii="Times New Roman" w:hAnsi="Times New Roman" w:cs="Times New Roman"/>
          <w:sz w:val="24"/>
          <w:szCs w:val="24"/>
        </w:rPr>
        <w:t xml:space="preserve"> take different approaches </w:t>
      </w:r>
      <w:r w:rsidR="003C74A7" w:rsidRPr="006136D1">
        <w:rPr>
          <w:rFonts w:ascii="Times New Roman" w:hAnsi="Times New Roman" w:cs="Times New Roman"/>
          <w:sz w:val="24"/>
          <w:szCs w:val="24"/>
        </w:rPr>
        <w:t>for</w:t>
      </w:r>
      <w:r w:rsidR="00C96DE1" w:rsidRPr="006136D1">
        <w:rPr>
          <w:rFonts w:ascii="Times New Roman" w:hAnsi="Times New Roman" w:cs="Times New Roman"/>
          <w:sz w:val="24"/>
          <w:szCs w:val="24"/>
        </w:rPr>
        <w:t xml:space="preserve"> collaborating with internal, supply</w:t>
      </w:r>
      <w:r w:rsidR="007E02BF" w:rsidRPr="006136D1">
        <w:rPr>
          <w:rFonts w:ascii="Times New Roman" w:hAnsi="Times New Roman" w:cs="Times New Roman"/>
          <w:sz w:val="24"/>
          <w:szCs w:val="24"/>
        </w:rPr>
        <w:t xml:space="preserve"> </w:t>
      </w:r>
      <w:r w:rsidR="00C96DE1" w:rsidRPr="006136D1">
        <w:rPr>
          <w:rFonts w:ascii="Times New Roman" w:hAnsi="Times New Roman" w:cs="Times New Roman"/>
          <w:sz w:val="24"/>
          <w:szCs w:val="24"/>
        </w:rPr>
        <w:t>chain, and external partners</w:t>
      </w:r>
      <w:r w:rsidR="00461130" w:rsidRPr="006136D1">
        <w:rPr>
          <w:rFonts w:ascii="Times New Roman" w:hAnsi="Times New Roman" w:cs="Times New Roman"/>
          <w:sz w:val="24"/>
          <w:szCs w:val="24"/>
        </w:rPr>
        <w:t>.</w:t>
      </w:r>
      <w:r w:rsidR="00F12FD5" w:rsidRPr="006136D1">
        <w:rPr>
          <w:rFonts w:ascii="Times New Roman" w:hAnsi="Times New Roman" w:cs="Times New Roman"/>
          <w:sz w:val="24"/>
          <w:szCs w:val="24"/>
        </w:rPr>
        <w:t xml:space="preserve"> Based on evidences emerging from our findings</w:t>
      </w:r>
      <w:r w:rsidR="002C163D" w:rsidRPr="006136D1">
        <w:rPr>
          <w:rFonts w:ascii="Times New Roman" w:hAnsi="Times New Roman" w:cs="Times New Roman"/>
          <w:sz w:val="24"/>
          <w:szCs w:val="24"/>
        </w:rPr>
        <w:t xml:space="preserve">, we recommend </w:t>
      </w:r>
      <w:r w:rsidR="00F12FD5" w:rsidRPr="006136D1">
        <w:rPr>
          <w:rFonts w:ascii="Times New Roman" w:hAnsi="Times New Roman" w:cs="Times New Roman"/>
          <w:sz w:val="24"/>
          <w:szCs w:val="24"/>
        </w:rPr>
        <w:t xml:space="preserve">managers </w:t>
      </w:r>
      <w:r w:rsidR="002C163D" w:rsidRPr="006136D1">
        <w:rPr>
          <w:rFonts w:ascii="Times New Roman" w:hAnsi="Times New Roman" w:cs="Times New Roman"/>
          <w:sz w:val="24"/>
          <w:szCs w:val="24"/>
        </w:rPr>
        <w:t xml:space="preserve">to </w:t>
      </w:r>
      <w:r w:rsidR="003C74A7" w:rsidRPr="006136D1">
        <w:rPr>
          <w:rFonts w:ascii="Times New Roman" w:hAnsi="Times New Roman" w:cs="Times New Roman"/>
          <w:sz w:val="24"/>
          <w:szCs w:val="24"/>
        </w:rPr>
        <w:t xml:space="preserve">explicitly </w:t>
      </w:r>
      <w:r w:rsidR="002C163D" w:rsidRPr="006136D1">
        <w:rPr>
          <w:rStyle w:val="apple-tab-span"/>
          <w:rFonts w:ascii="Times New Roman" w:hAnsi="Times New Roman" w:cs="Times New Roman"/>
          <w:color w:val="000000"/>
          <w:sz w:val="24"/>
          <w:szCs w:val="24"/>
        </w:rPr>
        <w:t>find</w:t>
      </w:r>
      <w:r w:rsidR="00F12FD5" w:rsidRPr="006136D1">
        <w:rPr>
          <w:rStyle w:val="apple-tab-span"/>
          <w:rFonts w:ascii="Times New Roman" w:hAnsi="Times New Roman" w:cs="Times New Roman"/>
          <w:color w:val="000000"/>
          <w:sz w:val="24"/>
          <w:szCs w:val="24"/>
        </w:rPr>
        <w:t xml:space="preserve"> partners with capabilities </w:t>
      </w:r>
      <w:r w:rsidR="002C163D" w:rsidRPr="006136D1">
        <w:rPr>
          <w:rStyle w:val="apple-tab-span"/>
          <w:rFonts w:ascii="Times New Roman" w:hAnsi="Times New Roman" w:cs="Times New Roman"/>
          <w:color w:val="000000"/>
          <w:sz w:val="24"/>
          <w:szCs w:val="24"/>
        </w:rPr>
        <w:t>that fit</w:t>
      </w:r>
      <w:r w:rsidR="00F12FD5" w:rsidRPr="006136D1">
        <w:rPr>
          <w:rStyle w:val="apple-tab-span"/>
          <w:rFonts w:ascii="Times New Roman" w:hAnsi="Times New Roman" w:cs="Times New Roman"/>
          <w:color w:val="000000"/>
          <w:sz w:val="24"/>
          <w:szCs w:val="24"/>
        </w:rPr>
        <w:t xml:space="preserve"> the</w:t>
      </w:r>
      <w:r w:rsidR="0006272D" w:rsidRPr="006136D1">
        <w:rPr>
          <w:rStyle w:val="apple-tab-span"/>
          <w:rFonts w:ascii="Times New Roman" w:hAnsi="Times New Roman" w:cs="Times New Roman"/>
          <w:color w:val="000000"/>
          <w:sz w:val="24"/>
          <w:szCs w:val="24"/>
        </w:rPr>
        <w:t xml:space="preserve">ir </w:t>
      </w:r>
      <w:r w:rsidR="002C163D" w:rsidRPr="006136D1">
        <w:rPr>
          <w:rStyle w:val="apple-tab-span"/>
          <w:rFonts w:ascii="Times New Roman" w:hAnsi="Times New Roman" w:cs="Times New Roman"/>
          <w:color w:val="000000"/>
          <w:sz w:val="24"/>
          <w:szCs w:val="24"/>
        </w:rPr>
        <w:t>firm’s</w:t>
      </w:r>
      <w:r w:rsidR="007E02BF" w:rsidRPr="006136D1">
        <w:rPr>
          <w:rStyle w:val="apple-tab-span"/>
          <w:rFonts w:ascii="Times New Roman" w:hAnsi="Times New Roman" w:cs="Times New Roman"/>
          <w:color w:val="000000"/>
          <w:sz w:val="24"/>
          <w:szCs w:val="24"/>
        </w:rPr>
        <w:t xml:space="preserve"> </w:t>
      </w:r>
      <w:r w:rsidR="00F12FD5" w:rsidRPr="006136D1">
        <w:rPr>
          <w:rStyle w:val="apple-tab-span"/>
          <w:rFonts w:ascii="Times New Roman" w:hAnsi="Times New Roman" w:cs="Times New Roman"/>
          <w:color w:val="000000"/>
          <w:sz w:val="24"/>
          <w:szCs w:val="24"/>
        </w:rPr>
        <w:t xml:space="preserve">servitization </w:t>
      </w:r>
      <w:r w:rsidR="002C163D" w:rsidRPr="006136D1">
        <w:rPr>
          <w:rStyle w:val="apple-tab-span"/>
          <w:rFonts w:ascii="Times New Roman" w:hAnsi="Times New Roman" w:cs="Times New Roman"/>
          <w:color w:val="000000"/>
          <w:sz w:val="24"/>
          <w:szCs w:val="24"/>
        </w:rPr>
        <w:t>vision</w:t>
      </w:r>
      <w:r w:rsidR="003C74A7" w:rsidRPr="006136D1">
        <w:rPr>
          <w:rStyle w:val="apple-tab-span"/>
          <w:rFonts w:ascii="Times New Roman" w:hAnsi="Times New Roman" w:cs="Times New Roman"/>
          <w:color w:val="000000"/>
          <w:sz w:val="24"/>
          <w:szCs w:val="24"/>
        </w:rPr>
        <w:t xml:space="preserve">, and not partner up with firms just because they have a strong service reputation. </w:t>
      </w:r>
      <w:r w:rsidR="002C163D" w:rsidRPr="006136D1">
        <w:rPr>
          <w:rStyle w:val="apple-tab-span"/>
          <w:rFonts w:ascii="Times New Roman" w:hAnsi="Times New Roman" w:cs="Times New Roman"/>
          <w:color w:val="000000"/>
          <w:sz w:val="24"/>
          <w:szCs w:val="24"/>
        </w:rPr>
        <w:t>R</w:t>
      </w:r>
      <w:r w:rsidR="007E02BF" w:rsidRPr="006136D1">
        <w:rPr>
          <w:rStyle w:val="apple-tab-span"/>
          <w:rFonts w:ascii="Times New Roman" w:hAnsi="Times New Roman" w:cs="Times New Roman"/>
          <w:color w:val="000000"/>
          <w:sz w:val="24"/>
          <w:szCs w:val="24"/>
        </w:rPr>
        <w:t>igorous two-way communication</w:t>
      </w:r>
      <w:r w:rsidR="002C163D" w:rsidRPr="006136D1">
        <w:rPr>
          <w:rStyle w:val="apple-tab-span"/>
          <w:rFonts w:ascii="Times New Roman" w:hAnsi="Times New Roman" w:cs="Times New Roman"/>
          <w:color w:val="000000"/>
          <w:sz w:val="24"/>
          <w:szCs w:val="24"/>
        </w:rPr>
        <w:t xml:space="preserve"> to ensure</w:t>
      </w:r>
      <w:r w:rsidR="007E02BF" w:rsidRPr="006136D1">
        <w:rPr>
          <w:rStyle w:val="apple-tab-span"/>
          <w:rFonts w:ascii="Times New Roman" w:hAnsi="Times New Roman" w:cs="Times New Roman"/>
          <w:color w:val="000000"/>
          <w:sz w:val="24"/>
          <w:szCs w:val="24"/>
        </w:rPr>
        <w:t xml:space="preserve"> partners</w:t>
      </w:r>
      <w:r w:rsidR="002C163D" w:rsidRPr="006136D1">
        <w:rPr>
          <w:rStyle w:val="apple-tab-span"/>
          <w:rFonts w:ascii="Times New Roman" w:hAnsi="Times New Roman" w:cs="Times New Roman"/>
          <w:color w:val="000000"/>
          <w:sz w:val="24"/>
          <w:szCs w:val="24"/>
        </w:rPr>
        <w:t>’</w:t>
      </w:r>
      <w:r w:rsidR="007E02BF" w:rsidRPr="006136D1">
        <w:rPr>
          <w:rStyle w:val="apple-tab-span"/>
          <w:rFonts w:ascii="Times New Roman" w:hAnsi="Times New Roman" w:cs="Times New Roman"/>
          <w:color w:val="000000"/>
          <w:sz w:val="24"/>
          <w:szCs w:val="24"/>
        </w:rPr>
        <w:t xml:space="preserve"> understanding of the manufacturer’s business and expected outcomes should follow this</w:t>
      </w:r>
      <w:r w:rsidR="003C74A7" w:rsidRPr="006136D1">
        <w:rPr>
          <w:rStyle w:val="apple-tab-span"/>
          <w:rFonts w:ascii="Times New Roman" w:hAnsi="Times New Roman" w:cs="Times New Roman"/>
          <w:color w:val="000000"/>
          <w:sz w:val="24"/>
          <w:szCs w:val="24"/>
        </w:rPr>
        <w:t>;</w:t>
      </w:r>
      <w:r w:rsidR="00F12FD5" w:rsidRPr="006136D1">
        <w:rPr>
          <w:rStyle w:val="apple-tab-span"/>
          <w:rFonts w:ascii="Times New Roman" w:hAnsi="Times New Roman" w:cs="Times New Roman"/>
          <w:color w:val="000000"/>
          <w:sz w:val="24"/>
          <w:szCs w:val="24"/>
        </w:rPr>
        <w:t xml:space="preserve"> </w:t>
      </w:r>
      <w:r w:rsidR="003C74A7" w:rsidRPr="006136D1">
        <w:rPr>
          <w:rStyle w:val="apple-tab-span"/>
          <w:rFonts w:ascii="Times New Roman" w:hAnsi="Times New Roman" w:cs="Times New Roman"/>
          <w:color w:val="000000"/>
          <w:sz w:val="24"/>
          <w:szCs w:val="24"/>
        </w:rPr>
        <w:t>this will also allow the p</w:t>
      </w:r>
      <w:r w:rsidR="007E02BF" w:rsidRPr="006136D1">
        <w:rPr>
          <w:rStyle w:val="apple-tab-span"/>
          <w:rFonts w:ascii="Times New Roman" w:hAnsi="Times New Roman" w:cs="Times New Roman"/>
          <w:color w:val="000000"/>
          <w:sz w:val="24"/>
          <w:szCs w:val="24"/>
        </w:rPr>
        <w:t xml:space="preserve">artners </w:t>
      </w:r>
      <w:r w:rsidR="003C74A7" w:rsidRPr="006136D1">
        <w:rPr>
          <w:rStyle w:val="apple-tab-span"/>
          <w:rFonts w:ascii="Times New Roman" w:hAnsi="Times New Roman" w:cs="Times New Roman"/>
          <w:color w:val="000000"/>
          <w:sz w:val="24"/>
          <w:szCs w:val="24"/>
        </w:rPr>
        <w:t>to feed</w:t>
      </w:r>
      <w:r w:rsidR="00F12FD5" w:rsidRPr="006136D1">
        <w:rPr>
          <w:rStyle w:val="apple-tab-span"/>
          <w:rFonts w:ascii="Times New Roman" w:hAnsi="Times New Roman" w:cs="Times New Roman"/>
          <w:color w:val="000000"/>
          <w:sz w:val="24"/>
          <w:szCs w:val="24"/>
        </w:rPr>
        <w:t xml:space="preserve">back </w:t>
      </w:r>
      <w:r w:rsidR="003C74A7" w:rsidRPr="006136D1">
        <w:rPr>
          <w:rStyle w:val="apple-tab-span"/>
          <w:rFonts w:ascii="Times New Roman" w:hAnsi="Times New Roman" w:cs="Times New Roman"/>
          <w:color w:val="000000"/>
          <w:sz w:val="24"/>
          <w:szCs w:val="24"/>
        </w:rPr>
        <w:t>opportunities and ideas</w:t>
      </w:r>
      <w:r w:rsidR="00F12FD5" w:rsidRPr="006136D1">
        <w:rPr>
          <w:rStyle w:val="apple-tab-span"/>
          <w:rFonts w:ascii="Times New Roman" w:hAnsi="Times New Roman" w:cs="Times New Roman"/>
          <w:color w:val="000000"/>
          <w:sz w:val="24"/>
          <w:szCs w:val="24"/>
        </w:rPr>
        <w:t xml:space="preserve"> for further develop</w:t>
      </w:r>
      <w:r w:rsidR="002C163D" w:rsidRPr="006136D1">
        <w:rPr>
          <w:rStyle w:val="apple-tab-span"/>
          <w:rFonts w:ascii="Times New Roman" w:hAnsi="Times New Roman" w:cs="Times New Roman"/>
          <w:color w:val="000000"/>
          <w:sz w:val="24"/>
          <w:szCs w:val="24"/>
        </w:rPr>
        <w:t>ing</w:t>
      </w:r>
      <w:r w:rsidR="00F12FD5" w:rsidRPr="006136D1">
        <w:rPr>
          <w:rStyle w:val="apple-tab-span"/>
          <w:rFonts w:ascii="Times New Roman" w:hAnsi="Times New Roman" w:cs="Times New Roman"/>
          <w:color w:val="000000"/>
          <w:sz w:val="24"/>
          <w:szCs w:val="24"/>
        </w:rPr>
        <w:t xml:space="preserve"> </w:t>
      </w:r>
      <w:r w:rsidR="007E02BF" w:rsidRPr="006136D1">
        <w:rPr>
          <w:rStyle w:val="apple-tab-span"/>
          <w:rFonts w:ascii="Times New Roman" w:hAnsi="Times New Roman" w:cs="Times New Roman"/>
          <w:color w:val="000000"/>
          <w:sz w:val="24"/>
          <w:szCs w:val="24"/>
        </w:rPr>
        <w:t>manufacturers’</w:t>
      </w:r>
      <w:r w:rsidR="00F12FD5" w:rsidRPr="006136D1">
        <w:rPr>
          <w:rStyle w:val="apple-tab-span"/>
          <w:rFonts w:ascii="Times New Roman" w:hAnsi="Times New Roman" w:cs="Times New Roman"/>
          <w:color w:val="000000"/>
          <w:sz w:val="24"/>
          <w:szCs w:val="24"/>
        </w:rPr>
        <w:t xml:space="preserve"> service offerings</w:t>
      </w:r>
      <w:r w:rsidR="003C74A7" w:rsidRPr="006136D1">
        <w:rPr>
          <w:rStyle w:val="apple-tab-span"/>
          <w:rFonts w:ascii="Times New Roman" w:hAnsi="Times New Roman" w:cs="Times New Roman"/>
          <w:color w:val="000000"/>
          <w:sz w:val="24"/>
          <w:szCs w:val="24"/>
        </w:rPr>
        <w:t xml:space="preserve"> (new features, enhancements, etc.)</w:t>
      </w:r>
      <w:r w:rsidR="003B5E0B" w:rsidRPr="006136D1">
        <w:rPr>
          <w:rFonts w:ascii="Times New Roman" w:hAnsi="Times New Roman" w:cs="Times New Roman"/>
          <w:sz w:val="24"/>
          <w:szCs w:val="24"/>
        </w:rPr>
        <w:t>.</w:t>
      </w:r>
    </w:p>
    <w:p w14:paraId="40DA0CF1" w14:textId="4F226E2B" w:rsidR="00EC7EA4" w:rsidRPr="006136D1" w:rsidRDefault="00EC7EA4" w:rsidP="00095434">
      <w:pPr>
        <w:pStyle w:val="CommentText"/>
        <w:spacing w:line="276" w:lineRule="auto"/>
        <w:jc w:val="both"/>
        <w:rPr>
          <w:rFonts w:ascii="Times New Roman" w:hAnsi="Times New Roman" w:cs="Times New Roman"/>
          <w:sz w:val="24"/>
          <w:szCs w:val="24"/>
        </w:rPr>
      </w:pPr>
      <w:r w:rsidRPr="006136D1">
        <w:rPr>
          <w:rFonts w:ascii="Times New Roman" w:hAnsi="Times New Roman" w:cs="Times New Roman"/>
          <w:sz w:val="24"/>
          <w:szCs w:val="24"/>
        </w:rPr>
        <w:t xml:space="preserve">Finally, </w:t>
      </w:r>
      <w:r w:rsidR="006A1A98" w:rsidRPr="006136D1">
        <w:rPr>
          <w:rFonts w:ascii="Times New Roman" w:hAnsi="Times New Roman" w:cs="Times New Roman"/>
          <w:sz w:val="24"/>
          <w:szCs w:val="24"/>
        </w:rPr>
        <w:t xml:space="preserve">we </w:t>
      </w:r>
      <w:r w:rsidR="00477D61" w:rsidRPr="006136D1">
        <w:rPr>
          <w:rFonts w:ascii="Times New Roman" w:hAnsi="Times New Roman" w:cs="Times New Roman"/>
          <w:sz w:val="24"/>
          <w:szCs w:val="24"/>
        </w:rPr>
        <w:t xml:space="preserve">find </w:t>
      </w:r>
      <w:r w:rsidR="006A1A98" w:rsidRPr="006136D1">
        <w:rPr>
          <w:rFonts w:ascii="Times New Roman" w:hAnsi="Times New Roman" w:cs="Times New Roman"/>
          <w:sz w:val="24"/>
          <w:szCs w:val="24"/>
        </w:rPr>
        <w:t>that</w:t>
      </w:r>
      <w:r w:rsidR="00477D61" w:rsidRPr="006136D1">
        <w:rPr>
          <w:rFonts w:ascii="Times New Roman" w:hAnsi="Times New Roman" w:cs="Times New Roman"/>
          <w:sz w:val="24"/>
          <w:szCs w:val="24"/>
        </w:rPr>
        <w:t xml:space="preserve"> </w:t>
      </w:r>
      <w:r w:rsidR="00496554" w:rsidRPr="006136D1">
        <w:rPr>
          <w:rFonts w:ascii="Times New Roman" w:hAnsi="Times New Roman" w:cs="Times New Roman"/>
          <w:sz w:val="24"/>
          <w:szCs w:val="24"/>
        </w:rPr>
        <w:t>if the gove</w:t>
      </w:r>
      <w:r w:rsidR="00477D61" w:rsidRPr="006136D1">
        <w:rPr>
          <w:rFonts w:ascii="Times New Roman" w:hAnsi="Times New Roman" w:cs="Times New Roman"/>
          <w:sz w:val="24"/>
          <w:szCs w:val="24"/>
        </w:rPr>
        <w:t>rnance structures are too tight in managing actor networks,</w:t>
      </w:r>
      <w:r w:rsidR="00496554" w:rsidRPr="006136D1">
        <w:rPr>
          <w:rFonts w:ascii="Times New Roman" w:hAnsi="Times New Roman" w:cs="Times New Roman"/>
          <w:sz w:val="24"/>
          <w:szCs w:val="24"/>
        </w:rPr>
        <w:t xml:space="preserve"> they inhibit development within the </w:t>
      </w:r>
      <w:r w:rsidR="006D2F76" w:rsidRPr="006136D1">
        <w:rPr>
          <w:rFonts w:ascii="Times New Roman" w:hAnsi="Times New Roman" w:cs="Times New Roman"/>
          <w:sz w:val="24"/>
          <w:szCs w:val="24"/>
        </w:rPr>
        <w:t>organisation</w:t>
      </w:r>
      <w:r w:rsidR="00496554" w:rsidRPr="006136D1">
        <w:rPr>
          <w:rFonts w:ascii="Times New Roman" w:hAnsi="Times New Roman" w:cs="Times New Roman"/>
          <w:sz w:val="24"/>
          <w:szCs w:val="24"/>
        </w:rPr>
        <w:t>. C</w:t>
      </w:r>
      <w:r w:rsidR="00EC6E61" w:rsidRPr="006136D1">
        <w:rPr>
          <w:rFonts w:ascii="Times New Roman" w:hAnsi="Times New Roman" w:cs="Times New Roman"/>
          <w:sz w:val="24"/>
          <w:szCs w:val="24"/>
        </w:rPr>
        <w:t xml:space="preserve">o-development weakens and fails, if </w:t>
      </w:r>
      <w:r w:rsidR="00477D61" w:rsidRPr="006136D1">
        <w:rPr>
          <w:rFonts w:ascii="Times New Roman" w:hAnsi="Times New Roman" w:cs="Times New Roman"/>
          <w:sz w:val="24"/>
          <w:szCs w:val="24"/>
        </w:rPr>
        <w:t>value for each party from such</w:t>
      </w:r>
      <w:r w:rsidR="00EC6E61" w:rsidRPr="006136D1">
        <w:rPr>
          <w:rFonts w:ascii="Times New Roman" w:hAnsi="Times New Roman" w:cs="Times New Roman"/>
          <w:sz w:val="24"/>
          <w:szCs w:val="24"/>
        </w:rPr>
        <w:t xml:space="preserve"> collaboration (be it financial, technical or ot</w:t>
      </w:r>
      <w:r w:rsidR="00477D61" w:rsidRPr="006136D1">
        <w:rPr>
          <w:rFonts w:ascii="Times New Roman" w:hAnsi="Times New Roman" w:cs="Times New Roman"/>
          <w:sz w:val="24"/>
          <w:szCs w:val="24"/>
        </w:rPr>
        <w:t>her) is not clearly established.</w:t>
      </w:r>
      <w:r w:rsidR="00EC6E61" w:rsidRPr="006136D1">
        <w:rPr>
          <w:rFonts w:ascii="Times New Roman" w:hAnsi="Times New Roman" w:cs="Times New Roman"/>
          <w:sz w:val="24"/>
          <w:szCs w:val="24"/>
        </w:rPr>
        <w:t xml:space="preserve"> </w:t>
      </w:r>
      <w:r w:rsidR="00477D61" w:rsidRPr="006136D1">
        <w:rPr>
          <w:rFonts w:ascii="Times New Roman" w:hAnsi="Times New Roman" w:cs="Times New Roman"/>
          <w:sz w:val="24"/>
          <w:szCs w:val="24"/>
        </w:rPr>
        <w:t>T</w:t>
      </w:r>
      <w:r w:rsidR="00EC6E61" w:rsidRPr="006136D1">
        <w:rPr>
          <w:rFonts w:ascii="Times New Roman" w:hAnsi="Times New Roman" w:cs="Times New Roman"/>
          <w:sz w:val="24"/>
          <w:szCs w:val="24"/>
        </w:rPr>
        <w:t xml:space="preserve">herefore, </w:t>
      </w:r>
      <w:r w:rsidR="00477D61" w:rsidRPr="006136D1">
        <w:rPr>
          <w:rFonts w:ascii="Times New Roman" w:hAnsi="Times New Roman" w:cs="Times New Roman"/>
          <w:sz w:val="24"/>
          <w:szCs w:val="24"/>
        </w:rPr>
        <w:t>we recommend</w:t>
      </w:r>
      <w:r w:rsidR="00496554" w:rsidRPr="006136D1">
        <w:rPr>
          <w:rFonts w:ascii="Times New Roman" w:hAnsi="Times New Roman" w:cs="Times New Roman"/>
          <w:sz w:val="24"/>
          <w:szCs w:val="24"/>
        </w:rPr>
        <w:t xml:space="preserve"> th</w:t>
      </w:r>
      <w:r w:rsidR="00FB59BD" w:rsidRPr="006136D1">
        <w:rPr>
          <w:rFonts w:ascii="Times New Roman" w:hAnsi="Times New Roman" w:cs="Times New Roman"/>
          <w:sz w:val="24"/>
          <w:szCs w:val="24"/>
        </w:rPr>
        <w:t>at</w:t>
      </w:r>
      <w:r w:rsidR="00496554" w:rsidRPr="006136D1">
        <w:rPr>
          <w:rFonts w:ascii="Times New Roman" w:hAnsi="Times New Roman" w:cs="Times New Roman"/>
          <w:sz w:val="24"/>
          <w:szCs w:val="24"/>
        </w:rPr>
        <w:t xml:space="preserve"> managers emphasis</w:t>
      </w:r>
      <w:r w:rsidR="00477D61" w:rsidRPr="006136D1">
        <w:rPr>
          <w:rFonts w:ascii="Times New Roman" w:hAnsi="Times New Roman" w:cs="Times New Roman"/>
          <w:sz w:val="24"/>
          <w:szCs w:val="24"/>
        </w:rPr>
        <w:t>e</w:t>
      </w:r>
      <w:r w:rsidR="00496554" w:rsidRPr="006136D1">
        <w:rPr>
          <w:rFonts w:ascii="Times New Roman" w:hAnsi="Times New Roman" w:cs="Times New Roman"/>
          <w:sz w:val="24"/>
          <w:szCs w:val="24"/>
        </w:rPr>
        <w:t xml:space="preserve"> on developing </w:t>
      </w:r>
      <w:r w:rsidR="00EC6E61" w:rsidRPr="006136D1">
        <w:rPr>
          <w:rFonts w:ascii="Times New Roman" w:hAnsi="Times New Roman" w:cs="Times New Roman"/>
          <w:sz w:val="24"/>
          <w:szCs w:val="24"/>
        </w:rPr>
        <w:t>a clear understand</w:t>
      </w:r>
      <w:r w:rsidR="00B83661">
        <w:rPr>
          <w:rFonts w:ascii="Times New Roman" w:hAnsi="Times New Roman" w:cs="Times New Roman"/>
          <w:sz w:val="24"/>
          <w:szCs w:val="24"/>
        </w:rPr>
        <w:t>ing of the end goal</w:t>
      </w:r>
      <w:r w:rsidR="00477D61" w:rsidRPr="006136D1">
        <w:rPr>
          <w:rFonts w:ascii="Times New Roman" w:hAnsi="Times New Roman" w:cs="Times New Roman"/>
          <w:sz w:val="24"/>
          <w:szCs w:val="24"/>
        </w:rPr>
        <w:t xml:space="preserve"> by </w:t>
      </w:r>
      <w:r w:rsidR="00EC6E61" w:rsidRPr="006136D1">
        <w:rPr>
          <w:rFonts w:ascii="Times New Roman" w:hAnsi="Times New Roman" w:cs="Times New Roman"/>
          <w:sz w:val="24"/>
          <w:szCs w:val="24"/>
        </w:rPr>
        <w:t>develop</w:t>
      </w:r>
      <w:r w:rsidR="00477D61" w:rsidRPr="006136D1">
        <w:rPr>
          <w:rFonts w:ascii="Times New Roman" w:hAnsi="Times New Roman" w:cs="Times New Roman"/>
          <w:sz w:val="24"/>
          <w:szCs w:val="24"/>
        </w:rPr>
        <w:t>ing</w:t>
      </w:r>
      <w:r w:rsidR="00EC6E61" w:rsidRPr="006136D1">
        <w:rPr>
          <w:rFonts w:ascii="Times New Roman" w:hAnsi="Times New Roman" w:cs="Times New Roman"/>
          <w:sz w:val="24"/>
          <w:szCs w:val="24"/>
        </w:rPr>
        <w:t xml:space="preserve"> a</w:t>
      </w:r>
      <w:r w:rsidRPr="006136D1">
        <w:rPr>
          <w:rFonts w:ascii="Times New Roman" w:hAnsi="Times New Roman" w:cs="Times New Roman"/>
          <w:sz w:val="24"/>
          <w:szCs w:val="24"/>
        </w:rPr>
        <w:t xml:space="preserve"> service framework </w:t>
      </w:r>
      <w:r w:rsidR="00477D61" w:rsidRPr="006136D1">
        <w:rPr>
          <w:rFonts w:ascii="Times New Roman" w:hAnsi="Times New Roman" w:cs="Times New Roman"/>
          <w:sz w:val="24"/>
          <w:szCs w:val="24"/>
        </w:rPr>
        <w:t>that not only specifies clearly</w:t>
      </w:r>
      <w:r w:rsidR="00B83661">
        <w:rPr>
          <w:rFonts w:ascii="Times New Roman" w:hAnsi="Times New Roman" w:cs="Times New Roman"/>
          <w:sz w:val="24"/>
          <w:szCs w:val="24"/>
        </w:rPr>
        <w:t>-</w:t>
      </w:r>
      <w:r w:rsidR="00EC6E61" w:rsidRPr="006136D1">
        <w:rPr>
          <w:rFonts w:ascii="Times New Roman" w:hAnsi="Times New Roman" w:cs="Times New Roman"/>
          <w:sz w:val="24"/>
          <w:szCs w:val="24"/>
        </w:rPr>
        <w:t>defined processes</w:t>
      </w:r>
      <w:r w:rsidR="00477D61" w:rsidRPr="006136D1">
        <w:rPr>
          <w:rFonts w:ascii="Times New Roman" w:hAnsi="Times New Roman" w:cs="Times New Roman"/>
          <w:sz w:val="24"/>
          <w:szCs w:val="24"/>
        </w:rPr>
        <w:t>, but also shows which</w:t>
      </w:r>
      <w:r w:rsidRPr="006136D1">
        <w:rPr>
          <w:rFonts w:ascii="Times New Roman" w:hAnsi="Times New Roman" w:cs="Times New Roman"/>
          <w:sz w:val="24"/>
          <w:szCs w:val="24"/>
        </w:rPr>
        <w:t xml:space="preserve"> stakeholders</w:t>
      </w:r>
      <w:r w:rsidR="00477D61" w:rsidRPr="006136D1">
        <w:rPr>
          <w:rFonts w:ascii="Times New Roman" w:hAnsi="Times New Roman" w:cs="Times New Roman"/>
          <w:sz w:val="24"/>
          <w:szCs w:val="24"/>
        </w:rPr>
        <w:t xml:space="preserve"> owns these processes </w:t>
      </w:r>
      <w:r w:rsidR="00EC6E61" w:rsidRPr="006136D1">
        <w:rPr>
          <w:rFonts w:ascii="Times New Roman" w:hAnsi="Times New Roman" w:cs="Times New Roman"/>
          <w:sz w:val="24"/>
          <w:szCs w:val="24"/>
        </w:rPr>
        <w:t>to</w:t>
      </w:r>
      <w:r w:rsidRPr="006136D1">
        <w:rPr>
          <w:rFonts w:ascii="Times New Roman" w:hAnsi="Times New Roman" w:cs="Times New Roman"/>
          <w:sz w:val="24"/>
          <w:szCs w:val="24"/>
        </w:rPr>
        <w:t xml:space="preserve"> prevent fragmentation</w:t>
      </w:r>
      <w:r w:rsidR="00F730D7" w:rsidRPr="006136D1">
        <w:rPr>
          <w:rFonts w:ascii="Times New Roman" w:hAnsi="Times New Roman" w:cs="Times New Roman"/>
          <w:sz w:val="24"/>
          <w:szCs w:val="24"/>
        </w:rPr>
        <w:t>, and</w:t>
      </w:r>
      <w:r w:rsidRPr="006136D1">
        <w:rPr>
          <w:rFonts w:ascii="Times New Roman" w:hAnsi="Times New Roman" w:cs="Times New Roman"/>
          <w:sz w:val="24"/>
          <w:szCs w:val="24"/>
        </w:rPr>
        <w:t xml:space="preserve"> </w:t>
      </w:r>
      <w:r w:rsidR="00F730D7" w:rsidRPr="006136D1">
        <w:rPr>
          <w:rFonts w:ascii="Times New Roman" w:hAnsi="Times New Roman" w:cs="Times New Roman"/>
          <w:sz w:val="24"/>
          <w:szCs w:val="24"/>
        </w:rPr>
        <w:t>to</w:t>
      </w:r>
      <w:r w:rsidRPr="006136D1">
        <w:rPr>
          <w:rFonts w:ascii="Times New Roman" w:hAnsi="Times New Roman" w:cs="Times New Roman"/>
          <w:sz w:val="24"/>
          <w:szCs w:val="24"/>
        </w:rPr>
        <w:t xml:space="preserve"> facilitate the necessary co-development between </w:t>
      </w:r>
      <w:r w:rsidR="00477D61" w:rsidRPr="006136D1">
        <w:rPr>
          <w:rFonts w:ascii="Times New Roman" w:hAnsi="Times New Roman" w:cs="Times New Roman"/>
          <w:sz w:val="24"/>
          <w:szCs w:val="24"/>
        </w:rPr>
        <w:t xml:space="preserve">multiple </w:t>
      </w:r>
      <w:r w:rsidRPr="006136D1">
        <w:rPr>
          <w:rFonts w:ascii="Times New Roman" w:hAnsi="Times New Roman" w:cs="Times New Roman"/>
          <w:sz w:val="24"/>
          <w:szCs w:val="24"/>
        </w:rPr>
        <w:t xml:space="preserve">actors </w:t>
      </w:r>
      <w:r w:rsidR="00477D61" w:rsidRPr="006136D1">
        <w:rPr>
          <w:rFonts w:ascii="Times New Roman" w:hAnsi="Times New Roman" w:cs="Times New Roman"/>
          <w:sz w:val="24"/>
          <w:szCs w:val="24"/>
        </w:rPr>
        <w:t>in a</w:t>
      </w:r>
      <w:r w:rsidR="00F730D7" w:rsidRPr="006136D1">
        <w:rPr>
          <w:rFonts w:ascii="Times New Roman" w:hAnsi="Times New Roman" w:cs="Times New Roman"/>
          <w:sz w:val="24"/>
          <w:szCs w:val="24"/>
        </w:rPr>
        <w:t xml:space="preserve"> </w:t>
      </w:r>
      <w:r w:rsidR="00477D61" w:rsidRPr="006136D1">
        <w:rPr>
          <w:rFonts w:ascii="Times New Roman" w:hAnsi="Times New Roman" w:cs="Times New Roman"/>
          <w:sz w:val="24"/>
          <w:szCs w:val="24"/>
        </w:rPr>
        <w:t>servitization</w:t>
      </w:r>
      <w:r w:rsidR="007E02BF" w:rsidRPr="006136D1">
        <w:rPr>
          <w:rFonts w:ascii="Times New Roman" w:hAnsi="Times New Roman" w:cs="Times New Roman"/>
          <w:sz w:val="24"/>
          <w:szCs w:val="24"/>
        </w:rPr>
        <w:t>-</w:t>
      </w:r>
      <w:r w:rsidR="00EC6E61" w:rsidRPr="006136D1">
        <w:rPr>
          <w:rFonts w:ascii="Times New Roman" w:hAnsi="Times New Roman" w:cs="Times New Roman"/>
          <w:sz w:val="24"/>
          <w:szCs w:val="24"/>
        </w:rPr>
        <w:t xml:space="preserve">based </w:t>
      </w:r>
      <w:r w:rsidR="00477D61" w:rsidRPr="006136D1">
        <w:rPr>
          <w:rFonts w:ascii="Times New Roman" w:hAnsi="Times New Roman" w:cs="Times New Roman"/>
          <w:sz w:val="24"/>
          <w:szCs w:val="24"/>
        </w:rPr>
        <w:t>PE</w:t>
      </w:r>
      <w:r w:rsidRPr="006136D1">
        <w:rPr>
          <w:rFonts w:ascii="Times New Roman" w:hAnsi="Times New Roman" w:cs="Times New Roman"/>
          <w:sz w:val="24"/>
          <w:szCs w:val="24"/>
        </w:rPr>
        <w:t>.</w:t>
      </w:r>
      <w:r w:rsidR="00102279" w:rsidRPr="006136D1">
        <w:rPr>
          <w:rFonts w:ascii="Times New Roman" w:hAnsi="Times New Roman" w:cs="Times New Roman"/>
          <w:sz w:val="24"/>
          <w:szCs w:val="24"/>
        </w:rPr>
        <w:t xml:space="preserve"> </w:t>
      </w:r>
    </w:p>
    <w:p w14:paraId="33ED00FB" w14:textId="730DD4DB" w:rsidR="00DC5E27" w:rsidRPr="006136D1" w:rsidRDefault="00DC5E27" w:rsidP="00420092">
      <w:pPr>
        <w:pStyle w:val="Heading2"/>
      </w:pPr>
      <w:r w:rsidRPr="006136D1">
        <w:t xml:space="preserve">Limitations and </w:t>
      </w:r>
      <w:r w:rsidR="007E02BF" w:rsidRPr="006136D1">
        <w:t>f</w:t>
      </w:r>
      <w:r w:rsidRPr="006136D1">
        <w:t xml:space="preserve">uture </w:t>
      </w:r>
      <w:r w:rsidR="007E02BF" w:rsidRPr="006136D1">
        <w:t>w</w:t>
      </w:r>
      <w:r w:rsidRPr="006136D1">
        <w:t>ork</w:t>
      </w:r>
    </w:p>
    <w:p w14:paraId="7F5793A6" w14:textId="5979D762" w:rsidR="00DC5E27" w:rsidRPr="006136D1" w:rsidRDefault="00DC5E27" w:rsidP="00DC5E27">
      <w:pPr>
        <w:spacing w:before="240"/>
        <w:jc w:val="both"/>
        <w:rPr>
          <w:rFonts w:ascii="Times New Roman" w:hAnsi="Times New Roman" w:cs="Times New Roman"/>
          <w:sz w:val="24"/>
          <w:szCs w:val="24"/>
        </w:rPr>
      </w:pPr>
      <w:r w:rsidRPr="006136D1">
        <w:rPr>
          <w:rFonts w:ascii="Times New Roman" w:hAnsi="Times New Roman" w:cs="Times New Roman"/>
          <w:sz w:val="24"/>
          <w:szCs w:val="24"/>
        </w:rPr>
        <w:t xml:space="preserve">Having put together the theoretical and practical implications, we identify some limitations of this study. </w:t>
      </w:r>
      <w:r w:rsidR="00CC7018" w:rsidRPr="006136D1">
        <w:rPr>
          <w:rFonts w:ascii="Times New Roman" w:hAnsi="Times New Roman" w:cs="Times New Roman"/>
          <w:sz w:val="24"/>
          <w:szCs w:val="24"/>
        </w:rPr>
        <w:t xml:space="preserve">Our findings </w:t>
      </w:r>
      <w:r w:rsidR="0023554E" w:rsidRPr="006136D1">
        <w:rPr>
          <w:rFonts w:ascii="Times New Roman" w:hAnsi="Times New Roman" w:cs="Times New Roman"/>
          <w:sz w:val="24"/>
          <w:szCs w:val="24"/>
        </w:rPr>
        <w:t>are based on the</w:t>
      </w:r>
      <w:r w:rsidR="00CC7018" w:rsidRPr="006136D1">
        <w:rPr>
          <w:rFonts w:ascii="Times New Roman" w:hAnsi="Times New Roman" w:cs="Times New Roman"/>
          <w:sz w:val="24"/>
          <w:szCs w:val="24"/>
        </w:rPr>
        <w:t xml:space="preserve"> data gathered </w:t>
      </w:r>
      <w:r w:rsidR="0023554E" w:rsidRPr="006136D1">
        <w:rPr>
          <w:rFonts w:ascii="Times New Roman" w:hAnsi="Times New Roman" w:cs="Times New Roman"/>
          <w:sz w:val="24"/>
          <w:szCs w:val="24"/>
        </w:rPr>
        <w:t xml:space="preserve">exclusively </w:t>
      </w:r>
      <w:r w:rsidR="00CC7018" w:rsidRPr="006136D1">
        <w:rPr>
          <w:rFonts w:ascii="Times New Roman" w:hAnsi="Times New Roman" w:cs="Times New Roman"/>
          <w:sz w:val="24"/>
          <w:szCs w:val="24"/>
        </w:rPr>
        <w:t xml:space="preserve">from </w:t>
      </w:r>
      <w:r w:rsidR="0023554E" w:rsidRPr="006136D1">
        <w:rPr>
          <w:rFonts w:ascii="Times New Roman" w:hAnsi="Times New Roman" w:cs="Times New Roman"/>
          <w:sz w:val="24"/>
          <w:szCs w:val="24"/>
        </w:rPr>
        <w:t xml:space="preserve">multiple multinational </w:t>
      </w:r>
      <w:r w:rsidR="00CC7018" w:rsidRPr="006136D1">
        <w:rPr>
          <w:rFonts w:ascii="Times New Roman" w:hAnsi="Times New Roman" w:cs="Times New Roman"/>
          <w:sz w:val="24"/>
          <w:szCs w:val="24"/>
        </w:rPr>
        <w:t>manufacturing firms, and</w:t>
      </w:r>
      <w:r w:rsidR="00FB59BD" w:rsidRPr="006136D1">
        <w:rPr>
          <w:rFonts w:ascii="Times New Roman" w:hAnsi="Times New Roman" w:cs="Times New Roman"/>
          <w:sz w:val="24"/>
          <w:szCs w:val="24"/>
        </w:rPr>
        <w:t xml:space="preserve"> are,</w:t>
      </w:r>
      <w:r w:rsidR="00CC7018" w:rsidRPr="006136D1">
        <w:rPr>
          <w:rFonts w:ascii="Times New Roman" w:hAnsi="Times New Roman" w:cs="Times New Roman"/>
          <w:sz w:val="24"/>
          <w:szCs w:val="24"/>
        </w:rPr>
        <w:t xml:space="preserve"> thereby</w:t>
      </w:r>
      <w:r w:rsidR="007E02BF" w:rsidRPr="006136D1">
        <w:rPr>
          <w:rFonts w:ascii="Times New Roman" w:hAnsi="Times New Roman" w:cs="Times New Roman"/>
          <w:sz w:val="24"/>
          <w:szCs w:val="24"/>
        </w:rPr>
        <w:t>,</w:t>
      </w:r>
      <w:r w:rsidR="00CC7018" w:rsidRPr="006136D1">
        <w:rPr>
          <w:rFonts w:ascii="Times New Roman" w:hAnsi="Times New Roman" w:cs="Times New Roman"/>
          <w:sz w:val="24"/>
          <w:szCs w:val="24"/>
        </w:rPr>
        <w:t xml:space="preserve"> more concentrated in the business context. Digitally</w:t>
      </w:r>
      <w:r w:rsidR="007E02BF" w:rsidRPr="006136D1">
        <w:rPr>
          <w:rFonts w:ascii="Times New Roman" w:hAnsi="Times New Roman" w:cs="Times New Roman"/>
          <w:sz w:val="24"/>
          <w:szCs w:val="24"/>
        </w:rPr>
        <w:t>-</w:t>
      </w:r>
      <w:r w:rsidR="00CC7018" w:rsidRPr="006136D1">
        <w:rPr>
          <w:rFonts w:ascii="Times New Roman" w:hAnsi="Times New Roman" w:cs="Times New Roman"/>
          <w:sz w:val="24"/>
          <w:szCs w:val="24"/>
        </w:rPr>
        <w:t xml:space="preserve">enabled interactions (remote monitoring in servitization) can be significantly different in the </w:t>
      </w:r>
      <w:r w:rsidR="00827ACE" w:rsidRPr="006136D1">
        <w:rPr>
          <w:rFonts w:ascii="Times New Roman" w:hAnsi="Times New Roman" w:cs="Times New Roman"/>
          <w:sz w:val="24"/>
          <w:szCs w:val="24"/>
        </w:rPr>
        <w:t>user</w:t>
      </w:r>
      <w:r w:rsidR="00CC7018" w:rsidRPr="006136D1">
        <w:rPr>
          <w:rFonts w:ascii="Times New Roman" w:hAnsi="Times New Roman" w:cs="Times New Roman"/>
          <w:sz w:val="24"/>
          <w:szCs w:val="24"/>
        </w:rPr>
        <w:t xml:space="preserve"> contexts </w:t>
      </w:r>
      <w:r w:rsidR="00CC7018" w:rsidRPr="006136D1">
        <w:rPr>
          <w:rFonts w:ascii="Times New Roman" w:hAnsi="Times New Roman" w:cs="Times New Roman"/>
          <w:sz w:val="24"/>
          <w:szCs w:val="24"/>
        </w:rPr>
        <w:fldChar w:fldCharType="begin"/>
      </w:r>
      <w:r w:rsidR="00CC7018" w:rsidRPr="006136D1">
        <w:rPr>
          <w:rFonts w:ascii="Times New Roman" w:hAnsi="Times New Roman" w:cs="Times New Roman"/>
          <w:sz w:val="24"/>
          <w:szCs w:val="24"/>
        </w:rPr>
        <w:instrText xml:space="preserve"> ADDIN EN.CITE &lt;EndNote&gt;&lt;Cite&gt;&lt;Author&gt;Cenamor&lt;/Author&gt;&lt;Year&gt;2017&lt;/Year&gt;&lt;RecNum&gt;293&lt;/RecNum&gt;&lt;DisplayText&gt;(Cenamor et al., 2017)&lt;/DisplayText&gt;&lt;record&gt;&lt;rec-number&gt;293&lt;/rec-number&gt;&lt;foreign-keys&gt;&lt;key app="EN" db-id="wwddewsswdrrfkewdv6vdtw22ewvtrdt9e0p" timestamp="1533047854"&gt;293&lt;/key&gt;&lt;/foreign-keys&gt;&lt;ref-type name="Journal Article"&gt;17&lt;/ref-type&gt;&lt;contributors&gt;&lt;authors&gt;&lt;author&gt;Cenamor, Javier&lt;/author&gt;&lt;author&gt;Sjödin, D Rönnberg&lt;/author&gt;&lt;author&gt;Parida, Vinit&lt;/author&gt;&lt;/authors&gt;&lt;/contributors&gt;&lt;titles&gt;&lt;title&gt;Adopting a platform approach in servitization: Leveraging the value of digitalization&lt;/title&gt;&lt;secondary-title&gt;International Journal of Production Economics&lt;/secondary-title&gt;&lt;/titles&gt;&lt;periodical&gt;&lt;full-title&gt;International Journal of Production Economics&lt;/full-title&gt;&lt;/periodical&gt;&lt;pages&gt;54-65&lt;/pages&gt;&lt;volume&gt;192&lt;/volume&gt;&lt;dates&gt;&lt;year&gt;2017&lt;/year&gt;&lt;/dates&gt;&lt;isbn&gt;0925-5273&lt;/isbn&gt;&lt;urls&gt;&lt;/urls&gt;&lt;/record&gt;&lt;/Cite&gt;&lt;/EndNote&gt;</w:instrText>
      </w:r>
      <w:r w:rsidR="00CC7018" w:rsidRPr="006136D1">
        <w:rPr>
          <w:rFonts w:ascii="Times New Roman" w:hAnsi="Times New Roman" w:cs="Times New Roman"/>
          <w:sz w:val="24"/>
          <w:szCs w:val="24"/>
        </w:rPr>
        <w:fldChar w:fldCharType="separate"/>
      </w:r>
      <w:r w:rsidR="00CC7018" w:rsidRPr="006136D1">
        <w:rPr>
          <w:rFonts w:ascii="Times New Roman" w:hAnsi="Times New Roman" w:cs="Times New Roman"/>
          <w:noProof/>
          <w:sz w:val="24"/>
          <w:szCs w:val="24"/>
        </w:rPr>
        <w:t>(Cenamor et al., 2017)</w:t>
      </w:r>
      <w:r w:rsidR="00CC7018" w:rsidRPr="006136D1">
        <w:rPr>
          <w:rFonts w:ascii="Times New Roman" w:hAnsi="Times New Roman" w:cs="Times New Roman"/>
          <w:sz w:val="24"/>
          <w:szCs w:val="24"/>
        </w:rPr>
        <w:fldChar w:fldCharType="end"/>
      </w:r>
      <w:r w:rsidR="00827ACE" w:rsidRPr="006136D1">
        <w:rPr>
          <w:rFonts w:ascii="Times New Roman" w:hAnsi="Times New Roman" w:cs="Times New Roman"/>
          <w:sz w:val="24"/>
          <w:szCs w:val="24"/>
        </w:rPr>
        <w:t xml:space="preserve">, and as the end users are key actors of a </w:t>
      </w:r>
      <w:r w:rsidR="00540AC1" w:rsidRPr="006136D1">
        <w:rPr>
          <w:rFonts w:ascii="Times New Roman" w:hAnsi="Times New Roman" w:cs="Times New Roman"/>
          <w:sz w:val="24"/>
          <w:szCs w:val="24"/>
        </w:rPr>
        <w:t>PE</w:t>
      </w:r>
      <w:r w:rsidR="00827ACE" w:rsidRPr="006136D1">
        <w:rPr>
          <w:rFonts w:ascii="Times New Roman" w:hAnsi="Times New Roman" w:cs="Times New Roman"/>
          <w:sz w:val="24"/>
          <w:szCs w:val="24"/>
        </w:rPr>
        <w:t xml:space="preserve">, future research can expand this investigation to include data from the consumer perspective in analysing </w:t>
      </w:r>
      <w:r w:rsidR="00540AC1" w:rsidRPr="006136D1">
        <w:rPr>
          <w:rFonts w:ascii="Times New Roman" w:hAnsi="Times New Roman" w:cs="Times New Roman"/>
          <w:sz w:val="24"/>
          <w:szCs w:val="24"/>
        </w:rPr>
        <w:t>PEs</w:t>
      </w:r>
      <w:r w:rsidR="00827ACE" w:rsidRPr="006136D1">
        <w:rPr>
          <w:rFonts w:ascii="Times New Roman" w:hAnsi="Times New Roman" w:cs="Times New Roman"/>
          <w:sz w:val="24"/>
          <w:szCs w:val="24"/>
        </w:rPr>
        <w:t xml:space="preserve"> </w:t>
      </w:r>
      <w:r w:rsidR="00827ACE" w:rsidRPr="006136D1">
        <w:rPr>
          <w:rFonts w:ascii="Times New Roman" w:hAnsi="Times New Roman" w:cs="Times New Roman"/>
          <w:sz w:val="24"/>
          <w:szCs w:val="24"/>
        </w:rPr>
        <w:lastRenderedPageBreak/>
        <w:t xml:space="preserve">in servitization. The same </w:t>
      </w:r>
      <w:r w:rsidR="0023554E" w:rsidRPr="006136D1">
        <w:rPr>
          <w:rFonts w:ascii="Times New Roman" w:hAnsi="Times New Roman" w:cs="Times New Roman"/>
          <w:sz w:val="24"/>
          <w:szCs w:val="24"/>
        </w:rPr>
        <w:t>applies</w:t>
      </w:r>
      <w:r w:rsidR="00827ACE" w:rsidRPr="006136D1">
        <w:rPr>
          <w:rFonts w:ascii="Times New Roman" w:hAnsi="Times New Roman" w:cs="Times New Roman"/>
          <w:sz w:val="24"/>
          <w:szCs w:val="24"/>
        </w:rPr>
        <w:t xml:space="preserve"> </w:t>
      </w:r>
      <w:r w:rsidR="0023554E" w:rsidRPr="006136D1">
        <w:rPr>
          <w:rFonts w:ascii="Times New Roman" w:hAnsi="Times New Roman" w:cs="Times New Roman"/>
          <w:sz w:val="24"/>
          <w:szCs w:val="24"/>
        </w:rPr>
        <w:t>to</w:t>
      </w:r>
      <w:r w:rsidR="00827ACE" w:rsidRPr="006136D1">
        <w:rPr>
          <w:rFonts w:ascii="Times New Roman" w:hAnsi="Times New Roman" w:cs="Times New Roman"/>
          <w:sz w:val="24"/>
          <w:szCs w:val="24"/>
        </w:rPr>
        <w:t xml:space="preserve"> complementor</w:t>
      </w:r>
      <w:r w:rsidR="0023554E" w:rsidRPr="006136D1">
        <w:rPr>
          <w:rFonts w:ascii="Times New Roman" w:hAnsi="Times New Roman" w:cs="Times New Roman"/>
          <w:sz w:val="24"/>
          <w:szCs w:val="24"/>
        </w:rPr>
        <w:t>s,</w:t>
      </w:r>
      <w:r w:rsidR="00827ACE" w:rsidRPr="006136D1">
        <w:rPr>
          <w:rFonts w:ascii="Times New Roman" w:hAnsi="Times New Roman" w:cs="Times New Roman"/>
          <w:sz w:val="24"/>
          <w:szCs w:val="24"/>
        </w:rPr>
        <w:t xml:space="preserve"> </w:t>
      </w:r>
      <w:r w:rsidR="0023554E" w:rsidRPr="006136D1">
        <w:rPr>
          <w:rFonts w:ascii="Times New Roman" w:hAnsi="Times New Roman" w:cs="Times New Roman"/>
          <w:sz w:val="24"/>
          <w:szCs w:val="24"/>
        </w:rPr>
        <w:t>and</w:t>
      </w:r>
      <w:r w:rsidR="00827ACE" w:rsidRPr="006136D1">
        <w:rPr>
          <w:rFonts w:ascii="Times New Roman" w:hAnsi="Times New Roman" w:cs="Times New Roman"/>
          <w:sz w:val="24"/>
          <w:szCs w:val="24"/>
        </w:rPr>
        <w:t xml:space="preserve"> future research </w:t>
      </w:r>
      <w:r w:rsidR="0023554E" w:rsidRPr="006136D1">
        <w:rPr>
          <w:rFonts w:ascii="Times New Roman" w:hAnsi="Times New Roman" w:cs="Times New Roman"/>
          <w:sz w:val="24"/>
          <w:szCs w:val="24"/>
        </w:rPr>
        <w:t>can</w:t>
      </w:r>
      <w:r w:rsidR="00827ACE" w:rsidRPr="006136D1">
        <w:rPr>
          <w:rFonts w:ascii="Times New Roman" w:hAnsi="Times New Roman" w:cs="Times New Roman"/>
          <w:sz w:val="24"/>
          <w:szCs w:val="24"/>
        </w:rPr>
        <w:t xml:space="preserve"> broaden the overall investigation to account for data from complementors present in manufacturers</w:t>
      </w:r>
      <w:r w:rsidR="008C24B0" w:rsidRPr="006136D1">
        <w:rPr>
          <w:rFonts w:ascii="Times New Roman" w:hAnsi="Times New Roman" w:cs="Times New Roman"/>
          <w:sz w:val="24"/>
          <w:szCs w:val="24"/>
        </w:rPr>
        <w:t>’</w:t>
      </w:r>
      <w:r w:rsidR="00827ACE" w:rsidRPr="006136D1">
        <w:rPr>
          <w:rFonts w:ascii="Times New Roman" w:hAnsi="Times New Roman" w:cs="Times New Roman"/>
          <w:sz w:val="24"/>
          <w:szCs w:val="24"/>
        </w:rPr>
        <w:t xml:space="preserve"> supply</w:t>
      </w:r>
      <w:r w:rsidR="007E02BF" w:rsidRPr="006136D1">
        <w:rPr>
          <w:rFonts w:ascii="Times New Roman" w:hAnsi="Times New Roman" w:cs="Times New Roman"/>
          <w:sz w:val="24"/>
          <w:szCs w:val="24"/>
        </w:rPr>
        <w:t xml:space="preserve"> </w:t>
      </w:r>
      <w:r w:rsidR="00827ACE" w:rsidRPr="006136D1">
        <w:rPr>
          <w:rFonts w:ascii="Times New Roman" w:hAnsi="Times New Roman" w:cs="Times New Roman"/>
          <w:sz w:val="24"/>
          <w:szCs w:val="24"/>
        </w:rPr>
        <w:t>chain</w:t>
      </w:r>
      <w:r w:rsidR="007E02BF" w:rsidRPr="006136D1">
        <w:rPr>
          <w:rFonts w:ascii="Times New Roman" w:hAnsi="Times New Roman" w:cs="Times New Roman"/>
          <w:sz w:val="24"/>
          <w:szCs w:val="24"/>
        </w:rPr>
        <w:t>s</w:t>
      </w:r>
      <w:r w:rsidR="00827ACE" w:rsidRPr="006136D1">
        <w:rPr>
          <w:rFonts w:ascii="Times New Roman" w:hAnsi="Times New Roman" w:cs="Times New Roman"/>
          <w:sz w:val="24"/>
          <w:szCs w:val="24"/>
        </w:rPr>
        <w:t xml:space="preserve"> and other external partner </w:t>
      </w:r>
      <w:r w:rsidR="006D2F76" w:rsidRPr="006136D1">
        <w:rPr>
          <w:rFonts w:ascii="Times New Roman" w:hAnsi="Times New Roman" w:cs="Times New Roman"/>
          <w:sz w:val="24"/>
          <w:szCs w:val="24"/>
        </w:rPr>
        <w:t>organisation</w:t>
      </w:r>
      <w:r w:rsidR="00827ACE" w:rsidRPr="006136D1">
        <w:rPr>
          <w:rFonts w:ascii="Times New Roman" w:hAnsi="Times New Roman" w:cs="Times New Roman"/>
          <w:sz w:val="24"/>
          <w:szCs w:val="24"/>
        </w:rPr>
        <w:t>s.</w:t>
      </w:r>
      <w:r w:rsidR="00465D47">
        <w:rPr>
          <w:rFonts w:ascii="Times New Roman" w:hAnsi="Times New Roman" w:cs="Times New Roman"/>
          <w:sz w:val="24"/>
          <w:szCs w:val="24"/>
        </w:rPr>
        <w:t xml:space="preserve"> </w:t>
      </w:r>
      <w:r w:rsidR="001065ED" w:rsidRPr="00E60EB8">
        <w:rPr>
          <w:rFonts w:ascii="Times New Roman" w:hAnsi="Times New Roman" w:cs="Times New Roman"/>
          <w:sz w:val="24"/>
          <w:szCs w:val="24"/>
          <w:highlight w:val="yellow"/>
        </w:rPr>
        <w:t>Additionally, we see the opportunity to explore the</w:t>
      </w:r>
      <w:r w:rsidR="00967882" w:rsidRPr="00E60EB8">
        <w:rPr>
          <w:rFonts w:ascii="Times New Roman" w:hAnsi="Times New Roman" w:cs="Times New Roman"/>
          <w:sz w:val="24"/>
          <w:szCs w:val="24"/>
          <w:highlight w:val="yellow"/>
        </w:rPr>
        <w:t xml:space="preserve"> local</w:t>
      </w:r>
      <w:r w:rsidR="001065ED" w:rsidRPr="00E60EB8">
        <w:rPr>
          <w:rFonts w:ascii="Times New Roman" w:hAnsi="Times New Roman" w:cs="Times New Roman"/>
          <w:sz w:val="24"/>
          <w:szCs w:val="24"/>
          <w:highlight w:val="yellow"/>
        </w:rPr>
        <w:t xml:space="preserve"> manufacturer-complementor </w:t>
      </w:r>
      <w:r w:rsidR="00967882" w:rsidRPr="00E60EB8">
        <w:rPr>
          <w:rFonts w:ascii="Times New Roman" w:hAnsi="Times New Roman" w:cs="Times New Roman"/>
          <w:sz w:val="24"/>
          <w:szCs w:val="24"/>
          <w:highlight w:val="yellow"/>
        </w:rPr>
        <w:t>networks</w:t>
      </w:r>
      <w:r w:rsidR="001065ED" w:rsidRPr="00E60EB8">
        <w:rPr>
          <w:rFonts w:ascii="Times New Roman" w:hAnsi="Times New Roman" w:cs="Times New Roman"/>
          <w:sz w:val="24"/>
          <w:szCs w:val="24"/>
          <w:highlight w:val="yellow"/>
        </w:rPr>
        <w:t xml:space="preserve"> </w:t>
      </w:r>
      <w:r w:rsidR="00E60EB8" w:rsidRPr="00E60EB8">
        <w:rPr>
          <w:rFonts w:ascii="Times New Roman" w:hAnsi="Times New Roman" w:cs="Times New Roman"/>
          <w:sz w:val="24"/>
          <w:szCs w:val="24"/>
          <w:highlight w:val="yellow"/>
        </w:rPr>
        <w:t>to unravel localis</w:t>
      </w:r>
      <w:r w:rsidR="00967882" w:rsidRPr="00E60EB8">
        <w:rPr>
          <w:rFonts w:ascii="Times New Roman" w:hAnsi="Times New Roman" w:cs="Times New Roman"/>
          <w:sz w:val="24"/>
          <w:szCs w:val="24"/>
          <w:highlight w:val="yellow"/>
        </w:rPr>
        <w:t>ed</w:t>
      </w:r>
      <w:r w:rsidR="001065ED" w:rsidRPr="00E60EB8">
        <w:rPr>
          <w:rFonts w:ascii="Times New Roman" w:hAnsi="Times New Roman" w:cs="Times New Roman"/>
          <w:sz w:val="24"/>
          <w:szCs w:val="24"/>
          <w:highlight w:val="yellow"/>
        </w:rPr>
        <w:t xml:space="preserve"> economies of scale across different structural boundaries to understand the role of PEs in furthering territorial servitization.</w:t>
      </w:r>
      <w:r w:rsidR="00E60EB8">
        <w:rPr>
          <w:rFonts w:ascii="Times New Roman" w:hAnsi="Times New Roman" w:cs="Times New Roman"/>
          <w:sz w:val="24"/>
          <w:szCs w:val="24"/>
        </w:rPr>
        <w:t xml:space="preserve"> </w:t>
      </w:r>
      <w:r w:rsidR="00465D47">
        <w:rPr>
          <w:rFonts w:ascii="Times New Roman" w:hAnsi="Times New Roman" w:cs="Times New Roman"/>
          <w:sz w:val="24"/>
          <w:szCs w:val="24"/>
        </w:rPr>
        <w:t xml:space="preserve">Next, </w:t>
      </w:r>
      <w:r w:rsidR="00465D47">
        <w:rPr>
          <w:rFonts w:ascii="Times New Roman" w:hAnsi="Times New Roman" w:cs="Times New Roman"/>
          <w:sz w:val="24"/>
          <w:szCs w:val="24"/>
          <w:highlight w:val="yellow"/>
        </w:rPr>
        <w:t>i</w:t>
      </w:r>
      <w:r w:rsidR="00465D47" w:rsidRPr="005909C5">
        <w:rPr>
          <w:rFonts w:ascii="Times New Roman" w:hAnsi="Times New Roman" w:cs="Times New Roman"/>
          <w:sz w:val="24"/>
          <w:szCs w:val="24"/>
          <w:highlight w:val="yellow"/>
        </w:rPr>
        <w:t xml:space="preserve">n shortlisting the case </w:t>
      </w:r>
      <w:r w:rsidR="00465D47">
        <w:rPr>
          <w:rFonts w:ascii="Times New Roman" w:hAnsi="Times New Roman" w:cs="Times New Roman"/>
          <w:sz w:val="24"/>
          <w:szCs w:val="24"/>
          <w:highlight w:val="yellow"/>
        </w:rPr>
        <w:t>firms</w:t>
      </w:r>
      <w:r w:rsidR="00465D47" w:rsidRPr="005909C5">
        <w:rPr>
          <w:rFonts w:ascii="Times New Roman" w:hAnsi="Times New Roman" w:cs="Times New Roman"/>
          <w:sz w:val="24"/>
          <w:szCs w:val="24"/>
          <w:highlight w:val="yellow"/>
        </w:rPr>
        <w:t xml:space="preserve">, we focused on manufacturers showing evidence of transactions with </w:t>
      </w:r>
      <w:r w:rsidR="00465D47">
        <w:rPr>
          <w:rFonts w:ascii="Times New Roman" w:hAnsi="Times New Roman" w:cs="Times New Roman"/>
          <w:sz w:val="24"/>
          <w:szCs w:val="24"/>
          <w:highlight w:val="yellow"/>
        </w:rPr>
        <w:t>a range of different</w:t>
      </w:r>
      <w:r w:rsidR="00465D47" w:rsidRPr="005909C5">
        <w:rPr>
          <w:rFonts w:ascii="Times New Roman" w:hAnsi="Times New Roman" w:cs="Times New Roman"/>
          <w:sz w:val="24"/>
          <w:szCs w:val="24"/>
          <w:highlight w:val="yellow"/>
        </w:rPr>
        <w:t xml:space="preserve"> stakeholders</w:t>
      </w:r>
      <w:r w:rsidR="00465D47">
        <w:rPr>
          <w:rFonts w:ascii="Times New Roman" w:hAnsi="Times New Roman" w:cs="Times New Roman"/>
          <w:sz w:val="24"/>
          <w:szCs w:val="24"/>
          <w:highlight w:val="yellow"/>
        </w:rPr>
        <w:t>,</w:t>
      </w:r>
      <w:r w:rsidR="00465D47" w:rsidRPr="005909C5">
        <w:rPr>
          <w:rFonts w:ascii="Times New Roman" w:hAnsi="Times New Roman" w:cs="Times New Roman"/>
          <w:sz w:val="24"/>
          <w:szCs w:val="24"/>
          <w:highlight w:val="yellow"/>
        </w:rPr>
        <w:t xml:space="preserve"> in line with the scope of this study. However, </w:t>
      </w:r>
      <w:r w:rsidR="00465D47">
        <w:rPr>
          <w:rFonts w:ascii="Times New Roman" w:hAnsi="Times New Roman" w:cs="Times New Roman"/>
          <w:sz w:val="24"/>
          <w:szCs w:val="24"/>
          <w:highlight w:val="yellow"/>
        </w:rPr>
        <w:t>firms</w:t>
      </w:r>
      <w:r w:rsidR="00465D47" w:rsidRPr="005909C5">
        <w:rPr>
          <w:rFonts w:ascii="Times New Roman" w:hAnsi="Times New Roman" w:cs="Times New Roman"/>
          <w:sz w:val="24"/>
          <w:szCs w:val="24"/>
          <w:highlight w:val="yellow"/>
        </w:rPr>
        <w:t xml:space="preserve"> interacting with fewer stakeholders could </w:t>
      </w:r>
      <w:r w:rsidR="00465D47">
        <w:rPr>
          <w:rFonts w:ascii="Times New Roman" w:hAnsi="Times New Roman" w:cs="Times New Roman"/>
          <w:sz w:val="24"/>
          <w:szCs w:val="24"/>
          <w:highlight w:val="yellow"/>
        </w:rPr>
        <w:t>reveal</w:t>
      </w:r>
      <w:r w:rsidR="00465D47" w:rsidRPr="005909C5">
        <w:rPr>
          <w:rFonts w:ascii="Times New Roman" w:hAnsi="Times New Roman" w:cs="Times New Roman"/>
          <w:sz w:val="24"/>
          <w:szCs w:val="24"/>
          <w:highlight w:val="yellow"/>
        </w:rPr>
        <w:t xml:space="preserve"> different implications for the governance and orchestration strategies</w:t>
      </w:r>
      <w:r w:rsidR="00465D47">
        <w:rPr>
          <w:rFonts w:ascii="Times New Roman" w:hAnsi="Times New Roman" w:cs="Times New Roman"/>
          <w:sz w:val="24"/>
          <w:szCs w:val="24"/>
          <w:highlight w:val="yellow"/>
        </w:rPr>
        <w:t xml:space="preserve"> in a PE setting</w:t>
      </w:r>
      <w:r w:rsidR="00465D47" w:rsidRPr="005909C5">
        <w:rPr>
          <w:rFonts w:ascii="Times New Roman" w:hAnsi="Times New Roman" w:cs="Times New Roman"/>
          <w:sz w:val="24"/>
          <w:szCs w:val="24"/>
          <w:highlight w:val="yellow"/>
        </w:rPr>
        <w:t xml:space="preserve">. </w:t>
      </w:r>
      <w:r w:rsidR="00465D47">
        <w:rPr>
          <w:rFonts w:ascii="Times New Roman" w:hAnsi="Times New Roman" w:cs="Times New Roman"/>
          <w:sz w:val="24"/>
          <w:szCs w:val="24"/>
          <w:highlight w:val="yellow"/>
        </w:rPr>
        <w:t>Therefore, a</w:t>
      </w:r>
      <w:r w:rsidR="00465D47" w:rsidRPr="005909C5">
        <w:rPr>
          <w:rFonts w:ascii="Times New Roman" w:hAnsi="Times New Roman" w:cs="Times New Roman"/>
          <w:sz w:val="24"/>
          <w:szCs w:val="24"/>
          <w:highlight w:val="yellow"/>
        </w:rPr>
        <w:t xml:space="preserve">nother prospective avenue for future research would be to study PEs in </w:t>
      </w:r>
      <w:r w:rsidR="00465D47">
        <w:rPr>
          <w:rFonts w:ascii="Times New Roman" w:hAnsi="Times New Roman" w:cs="Times New Roman"/>
          <w:sz w:val="24"/>
          <w:szCs w:val="24"/>
          <w:highlight w:val="yellow"/>
        </w:rPr>
        <w:t>the context of firms</w:t>
      </w:r>
      <w:r w:rsidR="00465D47" w:rsidRPr="005909C5">
        <w:rPr>
          <w:rFonts w:ascii="Times New Roman" w:hAnsi="Times New Roman" w:cs="Times New Roman"/>
          <w:sz w:val="24"/>
          <w:szCs w:val="24"/>
          <w:highlight w:val="yellow"/>
        </w:rPr>
        <w:t xml:space="preserve"> pursuing servitization</w:t>
      </w:r>
      <w:r w:rsidR="00465D47">
        <w:rPr>
          <w:rFonts w:ascii="Times New Roman" w:hAnsi="Times New Roman" w:cs="Times New Roman"/>
          <w:sz w:val="24"/>
          <w:szCs w:val="24"/>
          <w:highlight w:val="yellow"/>
        </w:rPr>
        <w:t xml:space="preserve"> activities</w:t>
      </w:r>
      <w:r w:rsidR="00465D47" w:rsidRPr="005909C5">
        <w:rPr>
          <w:rFonts w:ascii="Times New Roman" w:hAnsi="Times New Roman" w:cs="Times New Roman"/>
          <w:sz w:val="24"/>
          <w:szCs w:val="24"/>
          <w:highlight w:val="yellow"/>
        </w:rPr>
        <w:t xml:space="preserve"> with fewer stakeholders.</w:t>
      </w:r>
      <w:r w:rsidR="00465D47">
        <w:rPr>
          <w:rFonts w:ascii="Times New Roman" w:hAnsi="Times New Roman" w:cs="Times New Roman"/>
          <w:sz w:val="24"/>
          <w:szCs w:val="24"/>
        </w:rPr>
        <w:t xml:space="preserve"> </w:t>
      </w:r>
      <w:r w:rsidR="00E87E76" w:rsidRPr="009B6B48">
        <w:rPr>
          <w:rFonts w:ascii="Times New Roman" w:hAnsi="Times New Roman" w:cs="Times New Roman"/>
          <w:sz w:val="24"/>
          <w:szCs w:val="24"/>
        </w:rPr>
        <w:t xml:space="preserve">Another avenue for future research is to study the interdependencies </w:t>
      </w:r>
      <w:r w:rsidR="00465D47">
        <w:rPr>
          <w:rFonts w:ascii="Times New Roman" w:hAnsi="Times New Roman" w:cs="Times New Roman"/>
          <w:sz w:val="24"/>
          <w:szCs w:val="24"/>
        </w:rPr>
        <w:t>of</w:t>
      </w:r>
      <w:r w:rsidR="00E87E76" w:rsidRPr="009B6B48">
        <w:rPr>
          <w:rFonts w:ascii="Times New Roman" w:hAnsi="Times New Roman" w:cs="Times New Roman"/>
          <w:sz w:val="24"/>
          <w:szCs w:val="24"/>
        </w:rPr>
        <w:t xml:space="preserve"> the four socio-technical PE components in the context of advanced services. This could potentially lead to patterns of relationship between the components, which could reveal insightful implications for manufacturers.</w:t>
      </w:r>
      <w:r w:rsidR="00B512C8">
        <w:rPr>
          <w:rFonts w:ascii="Times New Roman" w:hAnsi="Times New Roman" w:cs="Times New Roman"/>
          <w:sz w:val="24"/>
          <w:szCs w:val="24"/>
        </w:rPr>
        <w:t xml:space="preserve"> </w:t>
      </w:r>
    </w:p>
    <w:p w14:paraId="79E872C2" w14:textId="57A7412D" w:rsidR="00875048" w:rsidRPr="006136D1" w:rsidRDefault="005179F3" w:rsidP="000F4F7B">
      <w:pPr>
        <w:spacing w:line="276" w:lineRule="auto"/>
        <w:jc w:val="both"/>
        <w:rPr>
          <w:rFonts w:ascii="Times New Roman" w:hAnsi="Times New Roman" w:cs="Times New Roman"/>
          <w:b/>
          <w:spacing w:val="2"/>
          <w:sz w:val="24"/>
          <w:szCs w:val="24"/>
          <w:shd w:val="clear" w:color="auto" w:fill="FCFCFC"/>
        </w:rPr>
      </w:pPr>
      <w:r w:rsidRPr="006136D1">
        <w:rPr>
          <w:rFonts w:ascii="Times New Roman" w:hAnsi="Times New Roman" w:cs="Times New Roman"/>
          <w:b/>
          <w:spacing w:val="2"/>
          <w:sz w:val="24"/>
          <w:szCs w:val="24"/>
          <w:shd w:val="clear" w:color="auto" w:fill="FCFCFC"/>
        </w:rPr>
        <w:t>Acknowledgement</w:t>
      </w:r>
    </w:p>
    <w:p w14:paraId="282CA4A1" w14:textId="1DE4C18C" w:rsidR="00634053" w:rsidRPr="006136D1" w:rsidRDefault="00634053" w:rsidP="000F4F7B">
      <w:pPr>
        <w:spacing w:line="276" w:lineRule="auto"/>
        <w:jc w:val="both"/>
        <w:rPr>
          <w:rFonts w:ascii="Times New Roman" w:hAnsi="Times New Roman" w:cs="Times New Roman"/>
          <w:b/>
          <w:spacing w:val="2"/>
          <w:sz w:val="24"/>
          <w:szCs w:val="24"/>
          <w:shd w:val="clear" w:color="auto" w:fill="FCFCFC"/>
        </w:rPr>
      </w:pPr>
      <w:r w:rsidRPr="006136D1">
        <w:rPr>
          <w:rFonts w:ascii="Times New Roman" w:hAnsi="Times New Roman" w:cs="Times New Roman"/>
          <w:sz w:val="24"/>
          <w:szCs w:val="24"/>
        </w:rPr>
        <w:t>This work was supported by the UK’s Economic and Social</w:t>
      </w:r>
      <w:r w:rsidRPr="006136D1">
        <w:rPr>
          <w:rFonts w:ascii="Times New Roman" w:hAnsi="Times New Roman" w:cs="Times New Roman"/>
          <w:b/>
          <w:bCs/>
          <w:sz w:val="24"/>
          <w:szCs w:val="24"/>
        </w:rPr>
        <w:t xml:space="preserve"> </w:t>
      </w:r>
      <w:r w:rsidRPr="006136D1">
        <w:rPr>
          <w:rFonts w:ascii="Times New Roman" w:hAnsi="Times New Roman" w:cs="Times New Roman"/>
          <w:sz w:val="24"/>
          <w:szCs w:val="24"/>
        </w:rPr>
        <w:t>Research Council (ESRC) grant Pathways towards Servitization: A trans-national study of Organisational Transformation, Ref ES/P010148/1</w:t>
      </w:r>
    </w:p>
    <w:p w14:paraId="2E5FE78C" w14:textId="0B3B7E9C" w:rsidR="00C44234" w:rsidRPr="00F80730" w:rsidRDefault="00C44234" w:rsidP="000F4F7B">
      <w:pPr>
        <w:spacing w:line="276" w:lineRule="auto"/>
        <w:jc w:val="both"/>
        <w:rPr>
          <w:rFonts w:ascii="Times New Roman" w:hAnsi="Times New Roman" w:cs="Times New Roman"/>
          <w:b/>
          <w:spacing w:val="2"/>
          <w:sz w:val="24"/>
          <w:szCs w:val="24"/>
          <w:shd w:val="clear" w:color="auto" w:fill="FCFCFC"/>
        </w:rPr>
      </w:pPr>
      <w:r w:rsidRPr="00F80730">
        <w:rPr>
          <w:rFonts w:ascii="Times New Roman" w:hAnsi="Times New Roman" w:cs="Times New Roman"/>
          <w:b/>
          <w:spacing w:val="2"/>
          <w:sz w:val="24"/>
          <w:szCs w:val="24"/>
          <w:shd w:val="clear" w:color="auto" w:fill="FCFCFC"/>
        </w:rPr>
        <w:t>REFERENCES</w:t>
      </w:r>
    </w:p>
    <w:p w14:paraId="527763D3" w14:textId="77777777" w:rsidR="006812B1" w:rsidRPr="006812B1" w:rsidRDefault="003F5D44" w:rsidP="006812B1">
      <w:pPr>
        <w:pStyle w:val="EndNoteBibliography"/>
        <w:spacing w:after="0"/>
        <w:ind w:left="720" w:hanging="720"/>
      </w:pPr>
      <w:r w:rsidRPr="00F80730">
        <w:rPr>
          <w:rFonts w:ascii="Times New Roman" w:hAnsi="Times New Roman" w:cs="Times New Roman"/>
          <w:sz w:val="24"/>
          <w:szCs w:val="24"/>
        </w:rPr>
        <w:fldChar w:fldCharType="begin"/>
      </w:r>
      <w:r w:rsidRPr="00F80730">
        <w:rPr>
          <w:rFonts w:ascii="Times New Roman" w:hAnsi="Times New Roman" w:cs="Times New Roman"/>
          <w:sz w:val="24"/>
          <w:szCs w:val="24"/>
        </w:rPr>
        <w:instrText xml:space="preserve"> ADDIN EN.REFLIST </w:instrText>
      </w:r>
      <w:r w:rsidRPr="00F80730">
        <w:rPr>
          <w:rFonts w:ascii="Times New Roman" w:hAnsi="Times New Roman" w:cs="Times New Roman"/>
          <w:sz w:val="24"/>
          <w:szCs w:val="24"/>
        </w:rPr>
        <w:fldChar w:fldCharType="separate"/>
      </w:r>
      <w:r w:rsidR="006812B1" w:rsidRPr="006812B1">
        <w:t xml:space="preserve">AABOEN, L., DUBOIS, A. &amp; LIND, F. 2012. Capturing processes in longitudinal multiple case studies. </w:t>
      </w:r>
      <w:r w:rsidR="006812B1" w:rsidRPr="006812B1">
        <w:rPr>
          <w:i/>
        </w:rPr>
        <w:t>Industrial Marketing Management,</w:t>
      </w:r>
      <w:r w:rsidR="006812B1" w:rsidRPr="006812B1">
        <w:t xml:space="preserve"> 41</w:t>
      </w:r>
      <w:r w:rsidR="006812B1" w:rsidRPr="006812B1">
        <w:rPr>
          <w:b/>
        </w:rPr>
        <w:t>,</w:t>
      </w:r>
      <w:r w:rsidR="006812B1" w:rsidRPr="006812B1">
        <w:t xml:space="preserve"> 235-246.</w:t>
      </w:r>
    </w:p>
    <w:p w14:paraId="39666290" w14:textId="77777777" w:rsidR="006812B1" w:rsidRPr="006812B1" w:rsidRDefault="006812B1" w:rsidP="006812B1">
      <w:pPr>
        <w:pStyle w:val="EndNoteBibliography"/>
        <w:spacing w:after="0"/>
        <w:ind w:left="720" w:hanging="720"/>
      </w:pPr>
      <w:r w:rsidRPr="006812B1">
        <w:t xml:space="preserve">ACQUIER, A., DAUDIGEOS, T. &amp; PINKSE, J. 2017. Promises and paradoxes of the sharing economy: An organizing framework. </w:t>
      </w:r>
      <w:r w:rsidRPr="006812B1">
        <w:rPr>
          <w:i/>
        </w:rPr>
        <w:t>Technological Forecasting and Social Change,</w:t>
      </w:r>
      <w:r w:rsidRPr="006812B1">
        <w:t xml:space="preserve"> 125</w:t>
      </w:r>
      <w:r w:rsidRPr="006812B1">
        <w:rPr>
          <w:b/>
        </w:rPr>
        <w:t>,</w:t>
      </w:r>
      <w:r w:rsidRPr="006812B1">
        <w:t xml:space="preserve"> 1-10.</w:t>
      </w:r>
    </w:p>
    <w:p w14:paraId="58E1EF1F" w14:textId="77777777" w:rsidR="006812B1" w:rsidRPr="006812B1" w:rsidRDefault="006812B1" w:rsidP="006812B1">
      <w:pPr>
        <w:pStyle w:val="EndNoteBibliography"/>
        <w:spacing w:after="0"/>
        <w:ind w:left="720" w:hanging="720"/>
      </w:pPr>
      <w:r w:rsidRPr="006812B1">
        <w:t xml:space="preserve">ADNER, R. 2016. Ecosystem as Structure: An Actionable Construct for Strategy. </w:t>
      </w:r>
      <w:r w:rsidRPr="006812B1">
        <w:rPr>
          <w:i/>
        </w:rPr>
        <w:t>Journal of Management,</w:t>
      </w:r>
      <w:r w:rsidRPr="006812B1">
        <w:t xml:space="preserve"> 43</w:t>
      </w:r>
      <w:r w:rsidRPr="006812B1">
        <w:rPr>
          <w:b/>
        </w:rPr>
        <w:t>,</w:t>
      </w:r>
      <w:r w:rsidRPr="006812B1">
        <w:t xml:space="preserve"> 39-58.</w:t>
      </w:r>
    </w:p>
    <w:p w14:paraId="1D14525D" w14:textId="77777777" w:rsidR="006812B1" w:rsidRPr="006812B1" w:rsidRDefault="006812B1" w:rsidP="006812B1">
      <w:pPr>
        <w:pStyle w:val="EndNoteBibliography"/>
        <w:spacing w:after="0"/>
        <w:ind w:left="720" w:hanging="720"/>
      </w:pPr>
      <w:r w:rsidRPr="006812B1">
        <w:t xml:space="preserve">AMIT, R. &amp; ZOTT, C. 2001. Value creation in e‐business. </w:t>
      </w:r>
      <w:r w:rsidRPr="006812B1">
        <w:rPr>
          <w:i/>
        </w:rPr>
        <w:t>Strategic management journal,</w:t>
      </w:r>
      <w:r w:rsidRPr="006812B1">
        <w:t xml:space="preserve"> 22</w:t>
      </w:r>
      <w:r w:rsidRPr="006812B1">
        <w:rPr>
          <w:b/>
        </w:rPr>
        <w:t>,</w:t>
      </w:r>
      <w:r w:rsidRPr="006812B1">
        <w:t xml:space="preserve"> 493-520.</w:t>
      </w:r>
    </w:p>
    <w:p w14:paraId="6E93910E" w14:textId="77777777" w:rsidR="006812B1" w:rsidRPr="006812B1" w:rsidRDefault="006812B1" w:rsidP="006812B1">
      <w:pPr>
        <w:pStyle w:val="EndNoteBibliography"/>
        <w:spacing w:after="0"/>
        <w:ind w:left="720" w:hanging="720"/>
      </w:pPr>
      <w:r w:rsidRPr="006812B1">
        <w:t xml:space="preserve">ARDOLINO, M., SACCANI, N. &amp; ELORANTA, V. 2018. Complexity Management in Service Businesses through Platform Adoption. </w:t>
      </w:r>
      <w:r w:rsidRPr="006812B1">
        <w:rPr>
          <w:i/>
        </w:rPr>
        <w:t>IFAC-PapersOnLine,</w:t>
      </w:r>
      <w:r w:rsidRPr="006812B1">
        <w:t xml:space="preserve"> 51</w:t>
      </w:r>
      <w:r w:rsidRPr="006812B1">
        <w:rPr>
          <w:b/>
        </w:rPr>
        <w:t>,</w:t>
      </w:r>
      <w:r w:rsidRPr="006812B1">
        <w:t xml:space="preserve"> 1329-1334.</w:t>
      </w:r>
    </w:p>
    <w:p w14:paraId="115837DA" w14:textId="77777777" w:rsidR="006812B1" w:rsidRPr="006812B1" w:rsidRDefault="006812B1" w:rsidP="006812B1">
      <w:pPr>
        <w:pStyle w:val="EndNoteBibliography"/>
        <w:spacing w:after="0"/>
        <w:ind w:left="720" w:hanging="720"/>
      </w:pPr>
      <w:r w:rsidRPr="006812B1">
        <w:t>BAINES, T. &amp; LIGHTFOOT, H. 2013. Made to serve: how manufacturers can compete through servitization and product service systems. Wiley Press.</w:t>
      </w:r>
    </w:p>
    <w:p w14:paraId="229F70E6" w14:textId="77777777" w:rsidR="006812B1" w:rsidRPr="006812B1" w:rsidRDefault="006812B1" w:rsidP="006812B1">
      <w:pPr>
        <w:pStyle w:val="EndNoteBibliography"/>
        <w:spacing w:after="0"/>
        <w:ind w:left="720" w:hanging="720"/>
      </w:pPr>
      <w:r w:rsidRPr="006812B1">
        <w:t xml:space="preserve">BAINES, T., LIGHTFOOT, H., BENEDETTINI, O. &amp; KAY, J. M. 2009. The servitization of manufacturing: A review of literature and reflection on future challenges. </w:t>
      </w:r>
      <w:r w:rsidRPr="006812B1">
        <w:rPr>
          <w:i/>
        </w:rPr>
        <w:t>Journal of Manufacturing Technology Management,</w:t>
      </w:r>
      <w:r w:rsidRPr="006812B1">
        <w:t xml:space="preserve"> 20</w:t>
      </w:r>
      <w:r w:rsidRPr="006812B1">
        <w:rPr>
          <w:b/>
        </w:rPr>
        <w:t>,</w:t>
      </w:r>
      <w:r w:rsidRPr="006812B1">
        <w:t xml:space="preserve"> 547-567.</w:t>
      </w:r>
    </w:p>
    <w:p w14:paraId="0D1EDDD9" w14:textId="77777777" w:rsidR="006812B1" w:rsidRPr="006812B1" w:rsidRDefault="006812B1" w:rsidP="006812B1">
      <w:pPr>
        <w:pStyle w:val="EndNoteBibliography"/>
        <w:spacing w:after="0"/>
        <w:ind w:left="720" w:hanging="720"/>
      </w:pPr>
      <w:r w:rsidRPr="006812B1">
        <w:t xml:space="preserve">BAINES, T., LIGHTFOOT, H., SMART, P. &amp; FLETCHER, S. 2013. Servitization of manufacture: Exploring the deployment and skills of people critical to the delivery of advanced services. </w:t>
      </w:r>
      <w:r w:rsidRPr="006812B1">
        <w:rPr>
          <w:i/>
        </w:rPr>
        <w:t>Journal of Manufacturing Technology Management,</w:t>
      </w:r>
      <w:r w:rsidRPr="006812B1">
        <w:t xml:space="preserve"> 24</w:t>
      </w:r>
      <w:r w:rsidRPr="006812B1">
        <w:rPr>
          <w:b/>
        </w:rPr>
        <w:t>,</w:t>
      </w:r>
      <w:r w:rsidRPr="006812B1">
        <w:t xml:space="preserve"> 637-646.</w:t>
      </w:r>
    </w:p>
    <w:p w14:paraId="2CC42825" w14:textId="77777777" w:rsidR="006812B1" w:rsidRPr="006812B1" w:rsidRDefault="006812B1" w:rsidP="006812B1">
      <w:pPr>
        <w:pStyle w:val="EndNoteBibliography"/>
        <w:spacing w:after="0"/>
        <w:ind w:left="720" w:hanging="720"/>
      </w:pPr>
      <w:r w:rsidRPr="006812B1">
        <w:t xml:space="preserve">BAINES, T. &amp; W. LIGHTFOOT, H. 2013. Servitization of the manufacturing firm: Exploring the operations practices and technologies that deliver advanced services. </w:t>
      </w:r>
      <w:r w:rsidRPr="006812B1">
        <w:rPr>
          <w:i/>
        </w:rPr>
        <w:t>International Journal of Operations &amp; Production Management,</w:t>
      </w:r>
      <w:r w:rsidRPr="006812B1">
        <w:t xml:space="preserve"> 34</w:t>
      </w:r>
      <w:r w:rsidRPr="006812B1">
        <w:rPr>
          <w:b/>
        </w:rPr>
        <w:t>,</w:t>
      </w:r>
      <w:r w:rsidRPr="006812B1">
        <w:t xml:space="preserve"> 2-35.</w:t>
      </w:r>
    </w:p>
    <w:p w14:paraId="7B23CABC" w14:textId="77777777" w:rsidR="006812B1" w:rsidRPr="006812B1" w:rsidRDefault="006812B1" w:rsidP="006812B1">
      <w:pPr>
        <w:pStyle w:val="EndNoteBibliography"/>
        <w:spacing w:after="0"/>
        <w:ind w:left="720" w:hanging="720"/>
      </w:pPr>
      <w:r w:rsidRPr="006812B1">
        <w:t xml:space="preserve">BAINES, T., ZIAEE BIGDELI, A., SOUSA, R. &amp; SCHROEDER, A. 2019. Framing the servitization transformation process: A model to understand and facilitate the servitization journey. </w:t>
      </w:r>
      <w:r w:rsidRPr="006812B1">
        <w:rPr>
          <w:i/>
        </w:rPr>
        <w:t>International Journal of Production Economics</w:t>
      </w:r>
      <w:r w:rsidRPr="006812B1">
        <w:t>.</w:t>
      </w:r>
    </w:p>
    <w:p w14:paraId="301FBCAD" w14:textId="77777777" w:rsidR="006812B1" w:rsidRPr="006812B1" w:rsidRDefault="006812B1" w:rsidP="006812B1">
      <w:pPr>
        <w:pStyle w:val="EndNoteBibliography"/>
        <w:spacing w:after="0"/>
        <w:ind w:left="720" w:hanging="720"/>
      </w:pPr>
      <w:r w:rsidRPr="006812B1">
        <w:t xml:space="preserve">BASK, A., LIPPONEN, M., RAJAHONKA, M. &amp; TINNILÄ, M. 2010. The concept of modularity: diffusion from manufacturing to service production. </w:t>
      </w:r>
      <w:r w:rsidRPr="006812B1">
        <w:rPr>
          <w:i/>
        </w:rPr>
        <w:t>Journal of Manufacturing Technology Management,</w:t>
      </w:r>
      <w:r w:rsidRPr="006812B1">
        <w:t xml:space="preserve"> 21</w:t>
      </w:r>
      <w:r w:rsidRPr="006812B1">
        <w:rPr>
          <w:b/>
        </w:rPr>
        <w:t>,</w:t>
      </w:r>
      <w:r w:rsidRPr="006812B1">
        <w:t xml:space="preserve"> 355-375.</w:t>
      </w:r>
    </w:p>
    <w:p w14:paraId="231C7F37" w14:textId="77777777" w:rsidR="006812B1" w:rsidRPr="006812B1" w:rsidRDefault="006812B1" w:rsidP="006812B1">
      <w:pPr>
        <w:pStyle w:val="EndNoteBibliography"/>
        <w:spacing w:after="0"/>
        <w:ind w:left="720" w:hanging="720"/>
      </w:pPr>
      <w:r w:rsidRPr="006812B1">
        <w:t xml:space="preserve">BAXTER, G. &amp; SOMMERVILLE, I. 2011. Socio-technical systems: From design methods to systems engineering. </w:t>
      </w:r>
      <w:r w:rsidRPr="006812B1">
        <w:rPr>
          <w:i/>
        </w:rPr>
        <w:t>Interacting with computers,</w:t>
      </w:r>
      <w:r w:rsidRPr="006812B1">
        <w:t xml:space="preserve"> 23</w:t>
      </w:r>
      <w:r w:rsidRPr="006812B1">
        <w:rPr>
          <w:b/>
        </w:rPr>
        <w:t>,</w:t>
      </w:r>
      <w:r w:rsidRPr="006812B1">
        <w:t xml:space="preserve"> 4-17.</w:t>
      </w:r>
    </w:p>
    <w:p w14:paraId="6B551F78" w14:textId="77777777" w:rsidR="006812B1" w:rsidRPr="006812B1" w:rsidRDefault="006812B1" w:rsidP="006812B1">
      <w:pPr>
        <w:pStyle w:val="EndNoteBibliography"/>
        <w:spacing w:after="0"/>
        <w:ind w:left="720" w:hanging="720"/>
      </w:pPr>
      <w:r w:rsidRPr="006812B1">
        <w:lastRenderedPageBreak/>
        <w:t xml:space="preserve">BIRKEL, H. S., VEILE, J. W., MÜLLER, J. M., HARTMANN, E. &amp; VOIGT, K.-I. 2019. Development of a risk framework for Industry 4.0 in the context of sustainability for established manufacturers. </w:t>
      </w:r>
      <w:r w:rsidRPr="006812B1">
        <w:rPr>
          <w:i/>
        </w:rPr>
        <w:t>Sustainability,</w:t>
      </w:r>
      <w:r w:rsidRPr="006812B1">
        <w:t xml:space="preserve"> 11</w:t>
      </w:r>
      <w:r w:rsidRPr="006812B1">
        <w:rPr>
          <w:b/>
        </w:rPr>
        <w:t>,</w:t>
      </w:r>
      <w:r w:rsidRPr="006812B1">
        <w:t xml:space="preserve"> 384.</w:t>
      </w:r>
    </w:p>
    <w:p w14:paraId="4DD9E4AF" w14:textId="77777777" w:rsidR="006812B1" w:rsidRPr="006812B1" w:rsidRDefault="006812B1" w:rsidP="006812B1">
      <w:pPr>
        <w:pStyle w:val="EndNoteBibliography"/>
        <w:spacing w:after="0"/>
        <w:ind w:left="720" w:hanging="720"/>
      </w:pPr>
      <w:r w:rsidRPr="006812B1">
        <w:t xml:space="preserve">BOYATZIS, R. E. 1998. </w:t>
      </w:r>
      <w:r w:rsidRPr="006812B1">
        <w:rPr>
          <w:i/>
        </w:rPr>
        <w:t>Transforming qualitative information: Thematic analysis and code development</w:t>
      </w:r>
      <w:r w:rsidRPr="006812B1">
        <w:t>, sage.</w:t>
      </w:r>
    </w:p>
    <w:p w14:paraId="5DCDC796" w14:textId="77777777" w:rsidR="006812B1" w:rsidRPr="006812B1" w:rsidRDefault="006812B1" w:rsidP="006812B1">
      <w:pPr>
        <w:pStyle w:val="EndNoteBibliography"/>
        <w:spacing w:after="0"/>
        <w:ind w:left="720" w:hanging="720"/>
      </w:pPr>
      <w:r w:rsidRPr="006812B1">
        <w:t xml:space="preserve">BRAUN, V. &amp; CLARKE, V. 2006. Using thematic analysis in psychology. </w:t>
      </w:r>
      <w:r w:rsidRPr="006812B1">
        <w:rPr>
          <w:i/>
        </w:rPr>
        <w:t>Qualitative research in psychology,</w:t>
      </w:r>
      <w:r w:rsidRPr="006812B1">
        <w:t xml:space="preserve"> 3</w:t>
      </w:r>
      <w:r w:rsidRPr="006812B1">
        <w:rPr>
          <w:b/>
        </w:rPr>
        <w:t>,</w:t>
      </w:r>
      <w:r w:rsidRPr="006812B1">
        <w:t xml:space="preserve"> 77-101.</w:t>
      </w:r>
    </w:p>
    <w:p w14:paraId="759C3340" w14:textId="77777777" w:rsidR="006812B1" w:rsidRPr="006812B1" w:rsidRDefault="006812B1" w:rsidP="006812B1">
      <w:pPr>
        <w:pStyle w:val="EndNoteBibliography"/>
        <w:spacing w:after="0"/>
        <w:ind w:left="720" w:hanging="720"/>
      </w:pPr>
      <w:r w:rsidRPr="006812B1">
        <w:t xml:space="preserve">BRAUN, V., CLARKE, V., HAYFIELD, N. &amp; TERRY, G. 2018. Thematic analysis. </w:t>
      </w:r>
      <w:r w:rsidRPr="006812B1">
        <w:rPr>
          <w:i/>
        </w:rPr>
        <w:t>Handbook of research methods in health social sciences</w:t>
      </w:r>
      <w:r w:rsidRPr="006812B1">
        <w:rPr>
          <w:b/>
        </w:rPr>
        <w:t>,</w:t>
      </w:r>
      <w:r w:rsidRPr="006812B1">
        <w:t xml:space="preserve"> 1-18.</w:t>
      </w:r>
    </w:p>
    <w:p w14:paraId="5592D6F8" w14:textId="77777777" w:rsidR="006812B1" w:rsidRPr="006812B1" w:rsidRDefault="006812B1" w:rsidP="006812B1">
      <w:pPr>
        <w:pStyle w:val="EndNoteBibliography"/>
        <w:spacing w:after="0"/>
        <w:ind w:left="720" w:hanging="720"/>
      </w:pPr>
      <w:r w:rsidRPr="006812B1">
        <w:t xml:space="preserve">BRAX, S. A., BASK, A., HSUAN, J. &amp; VOSS, C. 2017. Service modularity and architecture–an overview and research agenda. </w:t>
      </w:r>
      <w:r w:rsidRPr="006812B1">
        <w:rPr>
          <w:i/>
        </w:rPr>
        <w:t>International Journal of Operations &amp; Production Management,</w:t>
      </w:r>
      <w:r w:rsidRPr="006812B1">
        <w:t xml:space="preserve"> 37</w:t>
      </w:r>
      <w:r w:rsidRPr="006812B1">
        <w:rPr>
          <w:b/>
        </w:rPr>
        <w:t>,</w:t>
      </w:r>
      <w:r w:rsidRPr="006812B1">
        <w:t xml:space="preserve"> 686-702.</w:t>
      </w:r>
    </w:p>
    <w:p w14:paraId="4E80DD92" w14:textId="77777777" w:rsidR="006812B1" w:rsidRPr="006812B1" w:rsidRDefault="006812B1" w:rsidP="006812B1">
      <w:pPr>
        <w:pStyle w:val="EndNoteBibliography"/>
        <w:spacing w:after="0"/>
        <w:ind w:left="720" w:hanging="720"/>
      </w:pPr>
      <w:r w:rsidRPr="006812B1">
        <w:t xml:space="preserve">BRAX, S. A. &amp; JONSSON, K. 2009. Developing integrated solution offerings for remote diagnostics: a comparative case study of two manufacturers. </w:t>
      </w:r>
      <w:r w:rsidRPr="006812B1">
        <w:rPr>
          <w:i/>
        </w:rPr>
        <w:t>International Journal of Operations &amp; Production Management,</w:t>
      </w:r>
      <w:r w:rsidRPr="006812B1">
        <w:t xml:space="preserve"> 29</w:t>
      </w:r>
      <w:r w:rsidRPr="006812B1">
        <w:rPr>
          <w:b/>
        </w:rPr>
        <w:t>,</w:t>
      </w:r>
      <w:r w:rsidRPr="006812B1">
        <w:t xml:space="preserve"> 539-560.</w:t>
      </w:r>
    </w:p>
    <w:p w14:paraId="48AD35AD" w14:textId="77777777" w:rsidR="006812B1" w:rsidRPr="006812B1" w:rsidRDefault="006812B1" w:rsidP="006812B1">
      <w:pPr>
        <w:pStyle w:val="EndNoteBibliography"/>
        <w:spacing w:after="0"/>
        <w:ind w:left="720" w:hanging="720"/>
      </w:pPr>
      <w:r w:rsidRPr="006812B1">
        <w:t xml:space="preserve">BREIDBACH, C., CHOI, S., ELLWAY, B., KEATING, B. W., KORMUSHEVA, K., KOWALKOWSKI, C., LIM, C. &amp; MAGLIO, P. 2018. Operating without operations: how is technology changing the role of the firm? </w:t>
      </w:r>
      <w:r w:rsidRPr="006812B1">
        <w:rPr>
          <w:i/>
        </w:rPr>
        <w:t>Journal of Service Management,</w:t>
      </w:r>
      <w:r w:rsidRPr="006812B1">
        <w:t xml:space="preserve"> 29</w:t>
      </w:r>
      <w:r w:rsidRPr="006812B1">
        <w:rPr>
          <w:b/>
        </w:rPr>
        <w:t>,</w:t>
      </w:r>
      <w:r w:rsidRPr="006812B1">
        <w:t xml:space="preserve"> 809-833.</w:t>
      </w:r>
    </w:p>
    <w:p w14:paraId="513DD404" w14:textId="77777777" w:rsidR="006812B1" w:rsidRPr="006812B1" w:rsidRDefault="006812B1" w:rsidP="006812B1">
      <w:pPr>
        <w:pStyle w:val="EndNoteBibliography"/>
        <w:spacing w:after="0"/>
        <w:ind w:left="720" w:hanging="720"/>
      </w:pPr>
      <w:r w:rsidRPr="006812B1">
        <w:t xml:space="preserve">BROEKHUIS, M., VAN OFFENBEEK, M. &amp; EISSENS-VAN DER LAAN, M. 2017. What professionals consider when designing a modular service architecture? </w:t>
      </w:r>
      <w:r w:rsidRPr="006812B1">
        <w:rPr>
          <w:i/>
        </w:rPr>
        <w:t>International Journal of Operations &amp; Production Management</w:t>
      </w:r>
      <w:r w:rsidRPr="006812B1">
        <w:t>.</w:t>
      </w:r>
    </w:p>
    <w:p w14:paraId="098CFE7C" w14:textId="77777777" w:rsidR="006812B1" w:rsidRPr="006812B1" w:rsidRDefault="006812B1" w:rsidP="006812B1">
      <w:pPr>
        <w:pStyle w:val="EndNoteBibliography"/>
        <w:spacing w:after="0"/>
        <w:ind w:left="720" w:hanging="720"/>
      </w:pPr>
      <w:r w:rsidRPr="006812B1">
        <w:t xml:space="preserve">BROWN, A., FISHENDEN, J., THOMPSON, M. &amp; VENTERS, W. 2017. Appraising the impact and role of platform models and Government as a Platform (GaaP) in UK Government public service reform: Towards a Platform Assessment Framework (PAF). </w:t>
      </w:r>
      <w:r w:rsidRPr="006812B1">
        <w:rPr>
          <w:i/>
        </w:rPr>
        <w:t>Government Information Quarterly,</w:t>
      </w:r>
      <w:r w:rsidRPr="006812B1">
        <w:t xml:space="preserve"> 34</w:t>
      </w:r>
      <w:r w:rsidRPr="006812B1">
        <w:rPr>
          <w:b/>
        </w:rPr>
        <w:t>,</w:t>
      </w:r>
      <w:r w:rsidRPr="006812B1">
        <w:t xml:space="preserve"> 167-182.</w:t>
      </w:r>
    </w:p>
    <w:p w14:paraId="7CBA50A1" w14:textId="77777777" w:rsidR="006812B1" w:rsidRPr="006812B1" w:rsidRDefault="006812B1" w:rsidP="006812B1">
      <w:pPr>
        <w:pStyle w:val="EndNoteBibliography"/>
        <w:spacing w:after="0"/>
        <w:ind w:left="720" w:hanging="720"/>
      </w:pPr>
      <w:r w:rsidRPr="006812B1">
        <w:t xml:space="preserve">BRYMAN, A. 2016. </w:t>
      </w:r>
      <w:r w:rsidRPr="006812B1">
        <w:rPr>
          <w:i/>
        </w:rPr>
        <w:t>Social research methods</w:t>
      </w:r>
      <w:r w:rsidRPr="006812B1">
        <w:t>, Oxford university press.</w:t>
      </w:r>
    </w:p>
    <w:p w14:paraId="25709B84" w14:textId="77777777" w:rsidR="006812B1" w:rsidRPr="006812B1" w:rsidRDefault="006812B1" w:rsidP="006812B1">
      <w:pPr>
        <w:pStyle w:val="EndNoteBibliography"/>
        <w:spacing w:after="0"/>
        <w:ind w:left="720" w:hanging="720"/>
      </w:pPr>
      <w:r w:rsidRPr="006812B1">
        <w:t xml:space="preserve">BUSTINZA, O. F., BIGDELI, A. Z., BAINES, T. &amp; ELLIOT, C. 2015. Servitization and competitive advantage: the importance of organizational structure and value chain position. </w:t>
      </w:r>
      <w:r w:rsidRPr="006812B1">
        <w:rPr>
          <w:i/>
        </w:rPr>
        <w:t>Research-Technology Management,</w:t>
      </w:r>
      <w:r w:rsidRPr="006812B1">
        <w:t xml:space="preserve"> 58</w:t>
      </w:r>
      <w:r w:rsidRPr="006812B1">
        <w:rPr>
          <w:b/>
        </w:rPr>
        <w:t>,</w:t>
      </w:r>
      <w:r w:rsidRPr="006812B1">
        <w:t xml:space="preserve"> 53-60.</w:t>
      </w:r>
    </w:p>
    <w:p w14:paraId="00F3734E" w14:textId="77777777" w:rsidR="006812B1" w:rsidRPr="006812B1" w:rsidRDefault="006812B1" w:rsidP="006812B1">
      <w:pPr>
        <w:pStyle w:val="EndNoteBibliography"/>
        <w:spacing w:after="0"/>
        <w:ind w:left="720" w:hanging="720"/>
      </w:pPr>
      <w:r w:rsidRPr="006812B1">
        <w:t xml:space="preserve">CENAMOR, J., SJÖDIN, D. R. &amp; PARIDA, V. 2017. Adopting a platform approach in servitization: Leveraging the value of digitalization. </w:t>
      </w:r>
      <w:r w:rsidRPr="006812B1">
        <w:rPr>
          <w:i/>
        </w:rPr>
        <w:t>International Journal of Production Economics,</w:t>
      </w:r>
      <w:r w:rsidRPr="006812B1">
        <w:t xml:space="preserve"> 192</w:t>
      </w:r>
      <w:r w:rsidRPr="006812B1">
        <w:rPr>
          <w:b/>
        </w:rPr>
        <w:t>,</w:t>
      </w:r>
      <w:r w:rsidRPr="006812B1">
        <w:t xml:space="preserve"> 54-65.</w:t>
      </w:r>
    </w:p>
    <w:p w14:paraId="54514A4A" w14:textId="77777777" w:rsidR="006812B1" w:rsidRPr="006812B1" w:rsidRDefault="006812B1" w:rsidP="006812B1">
      <w:pPr>
        <w:pStyle w:val="EndNoteBibliography"/>
        <w:spacing w:after="0"/>
        <w:ind w:left="720" w:hanging="720"/>
      </w:pPr>
      <w:r w:rsidRPr="006812B1">
        <w:t xml:space="preserve">CENNAMO, C. &amp; SANTALO, J. 2013. Platform competition: Strategic trade-offs in platform markets. </w:t>
      </w:r>
      <w:r w:rsidRPr="006812B1">
        <w:rPr>
          <w:i/>
        </w:rPr>
        <w:t>Strategic Management Journal,</w:t>
      </w:r>
      <w:r w:rsidRPr="006812B1">
        <w:t xml:space="preserve"> 34</w:t>
      </w:r>
      <w:r w:rsidRPr="006812B1">
        <w:rPr>
          <w:b/>
        </w:rPr>
        <w:t>,</w:t>
      </w:r>
      <w:r w:rsidRPr="006812B1">
        <w:t xml:space="preserve"> 1331-1350.</w:t>
      </w:r>
    </w:p>
    <w:p w14:paraId="6EE9E9A0" w14:textId="77777777" w:rsidR="006812B1" w:rsidRPr="006812B1" w:rsidRDefault="006812B1" w:rsidP="006812B1">
      <w:pPr>
        <w:pStyle w:val="EndNoteBibliography"/>
        <w:spacing w:after="0"/>
        <w:ind w:left="720" w:hanging="720"/>
      </w:pPr>
      <w:r w:rsidRPr="006812B1">
        <w:t xml:space="preserve">CHISHOLM, A. M. &amp; NIELSEN, K. 2009. Social capital and the resource-based view of the firm. </w:t>
      </w:r>
      <w:r w:rsidRPr="006812B1">
        <w:rPr>
          <w:i/>
        </w:rPr>
        <w:t>International Studies of Management &amp; Organization,</w:t>
      </w:r>
      <w:r w:rsidRPr="006812B1">
        <w:t xml:space="preserve"> 39</w:t>
      </w:r>
      <w:r w:rsidRPr="006812B1">
        <w:rPr>
          <w:b/>
        </w:rPr>
        <w:t>,</w:t>
      </w:r>
      <w:r w:rsidRPr="006812B1">
        <w:t xml:space="preserve"> 7-32.</w:t>
      </w:r>
    </w:p>
    <w:p w14:paraId="7A9CF7D5" w14:textId="77777777" w:rsidR="006812B1" w:rsidRPr="006812B1" w:rsidRDefault="006812B1" w:rsidP="006812B1">
      <w:pPr>
        <w:pStyle w:val="EndNoteBibliography"/>
        <w:spacing w:after="0"/>
        <w:ind w:left="720" w:hanging="720"/>
      </w:pPr>
      <w:r w:rsidRPr="006812B1">
        <w:t xml:space="preserve">CUSUMANO, M. A. &amp; GAWER, A. 2002. The elements of platform leadership. </w:t>
      </w:r>
      <w:r w:rsidRPr="006812B1">
        <w:rPr>
          <w:i/>
        </w:rPr>
        <w:t>MIT Sloan Management Review,</w:t>
      </w:r>
      <w:r w:rsidRPr="006812B1">
        <w:t xml:space="preserve"> 43</w:t>
      </w:r>
      <w:r w:rsidRPr="006812B1">
        <w:rPr>
          <w:b/>
        </w:rPr>
        <w:t>,</w:t>
      </w:r>
      <w:r w:rsidRPr="006812B1">
        <w:t xml:space="preserve"> 51-58.</w:t>
      </w:r>
    </w:p>
    <w:p w14:paraId="156B39D4" w14:textId="77777777" w:rsidR="006812B1" w:rsidRPr="006812B1" w:rsidRDefault="006812B1" w:rsidP="006812B1">
      <w:pPr>
        <w:pStyle w:val="EndNoteBibliography"/>
        <w:spacing w:after="0"/>
        <w:ind w:left="720" w:hanging="720"/>
      </w:pPr>
      <w:r w:rsidRPr="006812B1">
        <w:t xml:space="preserve">DE REUVER, M., SØRENSEN, C. &amp; BASOLE, R. C. 2018. The digital platform: A research agenda. </w:t>
      </w:r>
      <w:r w:rsidRPr="006812B1">
        <w:rPr>
          <w:i/>
        </w:rPr>
        <w:t>Journal of Information Technology,</w:t>
      </w:r>
      <w:r w:rsidRPr="006812B1">
        <w:t xml:space="preserve"> 33</w:t>
      </w:r>
      <w:r w:rsidRPr="006812B1">
        <w:rPr>
          <w:b/>
        </w:rPr>
        <w:t>,</w:t>
      </w:r>
      <w:r w:rsidRPr="006812B1">
        <w:t xml:space="preserve"> 124-135.</w:t>
      </w:r>
    </w:p>
    <w:p w14:paraId="034A4877" w14:textId="77777777" w:rsidR="006812B1" w:rsidRPr="006812B1" w:rsidRDefault="006812B1" w:rsidP="006812B1">
      <w:pPr>
        <w:pStyle w:val="EndNoteBibliography"/>
        <w:spacing w:after="0"/>
        <w:ind w:left="720" w:hanging="720"/>
      </w:pPr>
      <w:r w:rsidRPr="006812B1">
        <w:t xml:space="preserve">DECUIR-GUNBY, J. T., MARSHALL, P. L. &amp; MCCULLOCH, A. W. 2011. Developing and using a codebook for the analysis of interview data: An example from a professional development research project. </w:t>
      </w:r>
      <w:r w:rsidRPr="006812B1">
        <w:rPr>
          <w:i/>
        </w:rPr>
        <w:t>Field methods,</w:t>
      </w:r>
      <w:r w:rsidRPr="006812B1">
        <w:t xml:space="preserve"> 23</w:t>
      </w:r>
      <w:r w:rsidRPr="006812B1">
        <w:rPr>
          <w:b/>
        </w:rPr>
        <w:t>,</w:t>
      </w:r>
      <w:r w:rsidRPr="006812B1">
        <w:t xml:space="preserve"> 136-155.</w:t>
      </w:r>
    </w:p>
    <w:p w14:paraId="4B9BDA3B" w14:textId="77777777" w:rsidR="006812B1" w:rsidRPr="006812B1" w:rsidRDefault="006812B1" w:rsidP="006812B1">
      <w:pPr>
        <w:pStyle w:val="EndNoteBibliography"/>
        <w:spacing w:after="0"/>
        <w:ind w:left="720" w:hanging="720"/>
      </w:pPr>
      <w:r w:rsidRPr="006812B1">
        <w:t xml:space="preserve">DEN HARTIGH, E., ORTT, J. R., VAN DE KAA, G. &amp; STOLWIJK, C. C. M. 2016. Platform control during battles for market dominance: The case of Apple versus IBM in the early personal computer industry. </w:t>
      </w:r>
      <w:r w:rsidRPr="006812B1">
        <w:rPr>
          <w:i/>
        </w:rPr>
        <w:t>Technovation,</w:t>
      </w:r>
      <w:r w:rsidRPr="006812B1">
        <w:t xml:space="preserve"> 48-49</w:t>
      </w:r>
      <w:r w:rsidRPr="006812B1">
        <w:rPr>
          <w:b/>
        </w:rPr>
        <w:t>,</w:t>
      </w:r>
      <w:r w:rsidRPr="006812B1">
        <w:t xml:space="preserve"> 4-12.</w:t>
      </w:r>
    </w:p>
    <w:p w14:paraId="7C3DEF30" w14:textId="77777777" w:rsidR="006812B1" w:rsidRPr="006812B1" w:rsidRDefault="006812B1" w:rsidP="006812B1">
      <w:pPr>
        <w:pStyle w:val="EndNoteBibliography"/>
        <w:spacing w:after="0"/>
        <w:ind w:left="720" w:hanging="720"/>
      </w:pPr>
      <w:r w:rsidRPr="006812B1">
        <w:t xml:space="preserve">DREMEL, C., HERTERICH, M. M., WULF, J. &amp; VOM BROCKE, J. 2018. Actualizing Big Data Analytics Affordances: A Revelatory Case Study. </w:t>
      </w:r>
      <w:r w:rsidRPr="006812B1">
        <w:rPr>
          <w:i/>
        </w:rPr>
        <w:t>Information &amp; Management</w:t>
      </w:r>
      <w:r w:rsidRPr="006812B1">
        <w:t>.</w:t>
      </w:r>
    </w:p>
    <w:p w14:paraId="057EF43B" w14:textId="77777777" w:rsidR="006812B1" w:rsidRPr="006812B1" w:rsidRDefault="006812B1" w:rsidP="006812B1">
      <w:pPr>
        <w:pStyle w:val="EndNoteBibliography"/>
        <w:spacing w:after="0"/>
        <w:ind w:left="720" w:hanging="720"/>
      </w:pPr>
      <w:r w:rsidRPr="006812B1">
        <w:t xml:space="preserve">DURUGBO, C. 2014. Strategic framework for industrial product-service co-design: findings from the microsystems industry. </w:t>
      </w:r>
      <w:r w:rsidRPr="006812B1">
        <w:rPr>
          <w:i/>
        </w:rPr>
        <w:t>International Journal of Production Research,</w:t>
      </w:r>
      <w:r w:rsidRPr="006812B1">
        <w:t xml:space="preserve"> 52</w:t>
      </w:r>
      <w:r w:rsidRPr="006812B1">
        <w:rPr>
          <w:b/>
        </w:rPr>
        <w:t>,</w:t>
      </w:r>
      <w:r w:rsidRPr="006812B1">
        <w:t xml:space="preserve"> 2881-2900.</w:t>
      </w:r>
    </w:p>
    <w:p w14:paraId="4407D215" w14:textId="77777777" w:rsidR="006812B1" w:rsidRPr="006812B1" w:rsidRDefault="006812B1" w:rsidP="006812B1">
      <w:pPr>
        <w:pStyle w:val="EndNoteBibliography"/>
        <w:spacing w:after="0"/>
        <w:ind w:left="720" w:hanging="720"/>
      </w:pPr>
      <w:r w:rsidRPr="006812B1">
        <w:lastRenderedPageBreak/>
        <w:t xml:space="preserve">EISENMANN, T., PARKER, G. &amp; VAN ALSTYNE, M. 2011. Platform envelopment. </w:t>
      </w:r>
      <w:r w:rsidRPr="006812B1">
        <w:rPr>
          <w:i/>
        </w:rPr>
        <w:t>Strategic Management Journal,</w:t>
      </w:r>
      <w:r w:rsidRPr="006812B1">
        <w:t xml:space="preserve"> 32</w:t>
      </w:r>
      <w:r w:rsidRPr="006812B1">
        <w:rPr>
          <w:b/>
        </w:rPr>
        <w:t>,</w:t>
      </w:r>
      <w:r w:rsidRPr="006812B1">
        <w:t xml:space="preserve"> 1270-1285.</w:t>
      </w:r>
    </w:p>
    <w:p w14:paraId="2CDC4E65" w14:textId="77777777" w:rsidR="006812B1" w:rsidRPr="006812B1" w:rsidRDefault="006812B1" w:rsidP="006812B1">
      <w:pPr>
        <w:pStyle w:val="EndNoteBibliography"/>
        <w:spacing w:after="0"/>
        <w:ind w:left="720" w:hanging="720"/>
      </w:pPr>
      <w:r w:rsidRPr="006812B1">
        <w:t xml:space="preserve">ELORANTA, V., ORKONEVA, L., HAKANEN, E. &amp; TURUNEN, T. 2016. Using platforms to pursue strategic opportunities in service-driven manufacturing. </w:t>
      </w:r>
      <w:r w:rsidRPr="006812B1">
        <w:rPr>
          <w:i/>
        </w:rPr>
        <w:t>Service Science,</w:t>
      </w:r>
      <w:r w:rsidRPr="006812B1">
        <w:t xml:space="preserve"> 8</w:t>
      </w:r>
      <w:r w:rsidRPr="006812B1">
        <w:rPr>
          <w:b/>
        </w:rPr>
        <w:t>,</w:t>
      </w:r>
      <w:r w:rsidRPr="006812B1">
        <w:t xml:space="preserve"> 344-357.</w:t>
      </w:r>
    </w:p>
    <w:p w14:paraId="2CAD584B" w14:textId="77777777" w:rsidR="006812B1" w:rsidRPr="006812B1" w:rsidRDefault="006812B1" w:rsidP="006812B1">
      <w:pPr>
        <w:pStyle w:val="EndNoteBibliography"/>
        <w:spacing w:after="0"/>
        <w:ind w:left="720" w:hanging="720"/>
      </w:pPr>
      <w:r w:rsidRPr="006812B1">
        <w:t xml:space="preserve">ELORANTA, V. &amp; TURUNEN, T. 2016. Platforms in service-driven manufacturing: Leveraging complexity by connecting, sharing, and integrating. </w:t>
      </w:r>
      <w:r w:rsidRPr="006812B1">
        <w:rPr>
          <w:i/>
        </w:rPr>
        <w:t>Industrial Marketing Management,</w:t>
      </w:r>
      <w:r w:rsidRPr="006812B1">
        <w:t xml:space="preserve"> 55</w:t>
      </w:r>
      <w:r w:rsidRPr="006812B1">
        <w:rPr>
          <w:b/>
        </w:rPr>
        <w:t>,</w:t>
      </w:r>
      <w:r w:rsidRPr="006812B1">
        <w:t xml:space="preserve"> 178-186.</w:t>
      </w:r>
    </w:p>
    <w:p w14:paraId="64438861" w14:textId="77777777" w:rsidR="006812B1" w:rsidRPr="006812B1" w:rsidRDefault="006812B1" w:rsidP="006812B1">
      <w:pPr>
        <w:pStyle w:val="EndNoteBibliography"/>
        <w:spacing w:after="0"/>
        <w:ind w:left="720" w:hanging="720"/>
      </w:pPr>
      <w:r w:rsidRPr="006812B1">
        <w:t xml:space="preserve">FACIN, A. L. F., DE VASCONCELOS GOMES, L. A., DE MESQUITA SPINOLA, M. &amp; SALERNO, M. S. 2016. The Evolution of the Platform Concept: A Systematic Review. </w:t>
      </w:r>
      <w:r w:rsidRPr="006812B1">
        <w:rPr>
          <w:i/>
        </w:rPr>
        <w:t>IEEE Transactions on Engineering Management,</w:t>
      </w:r>
      <w:r w:rsidRPr="006812B1">
        <w:t xml:space="preserve"> 63</w:t>
      </w:r>
      <w:r w:rsidRPr="006812B1">
        <w:rPr>
          <w:b/>
        </w:rPr>
        <w:t>,</w:t>
      </w:r>
      <w:r w:rsidRPr="006812B1">
        <w:t xml:space="preserve"> 475-488.</w:t>
      </w:r>
    </w:p>
    <w:p w14:paraId="51CAE8B7" w14:textId="77777777" w:rsidR="006812B1" w:rsidRPr="006812B1" w:rsidRDefault="006812B1" w:rsidP="006812B1">
      <w:pPr>
        <w:pStyle w:val="EndNoteBibliography"/>
        <w:spacing w:after="0"/>
        <w:ind w:left="720" w:hanging="720"/>
      </w:pPr>
      <w:r w:rsidRPr="006812B1">
        <w:t xml:space="preserve">FRANDSEN, T. 2017. Evolution of modularity literature: a 25-year bibliometric analysis. </w:t>
      </w:r>
      <w:r w:rsidRPr="006812B1">
        <w:rPr>
          <w:i/>
        </w:rPr>
        <w:t>International Journal of Operations &amp; Production Management,</w:t>
      </w:r>
      <w:r w:rsidRPr="006812B1">
        <w:t xml:space="preserve"> 37</w:t>
      </w:r>
      <w:r w:rsidRPr="006812B1">
        <w:rPr>
          <w:b/>
        </w:rPr>
        <w:t>,</w:t>
      </w:r>
      <w:r w:rsidRPr="006812B1">
        <w:t xml:space="preserve"> 703-747.</w:t>
      </w:r>
    </w:p>
    <w:p w14:paraId="13BBEEAD" w14:textId="77777777" w:rsidR="006812B1" w:rsidRPr="006812B1" w:rsidRDefault="006812B1" w:rsidP="006812B1">
      <w:pPr>
        <w:pStyle w:val="EndNoteBibliography"/>
        <w:spacing w:after="0"/>
        <w:ind w:left="720" w:hanging="720"/>
      </w:pPr>
      <w:r w:rsidRPr="006812B1">
        <w:t xml:space="preserve">GAWER, A. 2009. Platform dynamics and strategies: from products to services. </w:t>
      </w:r>
      <w:r w:rsidRPr="006812B1">
        <w:rPr>
          <w:i/>
        </w:rPr>
        <w:t>Platforms, markets and innovation,</w:t>
      </w:r>
      <w:r w:rsidRPr="006812B1">
        <w:t xml:space="preserve"> 45</w:t>
      </w:r>
      <w:r w:rsidRPr="006812B1">
        <w:rPr>
          <w:b/>
        </w:rPr>
        <w:t>,</w:t>
      </w:r>
      <w:r w:rsidRPr="006812B1">
        <w:t xml:space="preserve"> 57.</w:t>
      </w:r>
    </w:p>
    <w:p w14:paraId="744235CA" w14:textId="77777777" w:rsidR="006812B1" w:rsidRPr="006812B1" w:rsidRDefault="006812B1" w:rsidP="006812B1">
      <w:pPr>
        <w:pStyle w:val="EndNoteBibliography"/>
        <w:spacing w:after="0"/>
        <w:ind w:left="720" w:hanging="720"/>
      </w:pPr>
      <w:r w:rsidRPr="006812B1">
        <w:t xml:space="preserve">GAWER, A. 2014. Bridging differing perspectives on technological platforms: Toward an integrative framework. </w:t>
      </w:r>
      <w:r w:rsidRPr="006812B1">
        <w:rPr>
          <w:i/>
        </w:rPr>
        <w:t>Research policy,</w:t>
      </w:r>
      <w:r w:rsidRPr="006812B1">
        <w:t xml:space="preserve"> 43</w:t>
      </w:r>
      <w:r w:rsidRPr="006812B1">
        <w:rPr>
          <w:b/>
        </w:rPr>
        <w:t>,</w:t>
      </w:r>
      <w:r w:rsidRPr="006812B1">
        <w:t xml:space="preserve"> 1239-1249.</w:t>
      </w:r>
    </w:p>
    <w:p w14:paraId="1B2A4F2D" w14:textId="77777777" w:rsidR="006812B1" w:rsidRPr="006812B1" w:rsidRDefault="006812B1" w:rsidP="006812B1">
      <w:pPr>
        <w:pStyle w:val="EndNoteBibliography"/>
        <w:spacing w:after="0"/>
        <w:ind w:left="720" w:hanging="720"/>
      </w:pPr>
      <w:r w:rsidRPr="006812B1">
        <w:t xml:space="preserve">GAWER, A. &amp; CUSUMANO, M. A. 2008. How companies become platform leaders. </w:t>
      </w:r>
      <w:r w:rsidRPr="006812B1">
        <w:rPr>
          <w:i/>
        </w:rPr>
        <w:t>MIT Sloan Management Review,</w:t>
      </w:r>
      <w:r w:rsidRPr="006812B1">
        <w:t xml:space="preserve"> 49</w:t>
      </w:r>
      <w:r w:rsidRPr="006812B1">
        <w:rPr>
          <w:b/>
        </w:rPr>
        <w:t>,</w:t>
      </w:r>
      <w:r w:rsidRPr="006812B1">
        <w:t xml:space="preserve"> 28-35.</w:t>
      </w:r>
    </w:p>
    <w:p w14:paraId="3F060B86" w14:textId="77777777" w:rsidR="006812B1" w:rsidRPr="006812B1" w:rsidRDefault="006812B1" w:rsidP="006812B1">
      <w:pPr>
        <w:pStyle w:val="EndNoteBibliography"/>
        <w:spacing w:after="0"/>
        <w:ind w:left="720" w:hanging="720"/>
      </w:pPr>
      <w:r w:rsidRPr="006812B1">
        <w:t xml:space="preserve">GAWER, A. &amp; CUSUMANO, M. A. 2014. Industry platforms and ecosystem innovation. </w:t>
      </w:r>
      <w:r w:rsidRPr="006812B1">
        <w:rPr>
          <w:i/>
        </w:rPr>
        <w:t>Journal of Product Innovation Management,</w:t>
      </w:r>
      <w:r w:rsidRPr="006812B1">
        <w:t xml:space="preserve"> 31</w:t>
      </w:r>
      <w:r w:rsidRPr="006812B1">
        <w:rPr>
          <w:b/>
        </w:rPr>
        <w:t>,</w:t>
      </w:r>
      <w:r w:rsidRPr="006812B1">
        <w:t xml:space="preserve"> 417-433.</w:t>
      </w:r>
    </w:p>
    <w:p w14:paraId="0031DA07" w14:textId="77777777" w:rsidR="006812B1" w:rsidRPr="006812B1" w:rsidRDefault="006812B1" w:rsidP="006812B1">
      <w:pPr>
        <w:pStyle w:val="EndNoteBibliography"/>
        <w:spacing w:after="0"/>
        <w:ind w:left="720" w:hanging="720"/>
      </w:pPr>
      <w:r w:rsidRPr="006812B1">
        <w:t xml:space="preserve">GEBAUER, H., PAIOLA, M. &amp; SACCANI, N. 2013. Characterizing service networks for moving from products to solutions. </w:t>
      </w:r>
      <w:r w:rsidRPr="006812B1">
        <w:rPr>
          <w:i/>
        </w:rPr>
        <w:t>Industrial Marketing Management,</w:t>
      </w:r>
      <w:r w:rsidRPr="006812B1">
        <w:t xml:space="preserve"> 42</w:t>
      </w:r>
      <w:r w:rsidRPr="006812B1">
        <w:rPr>
          <w:b/>
        </w:rPr>
        <w:t>,</w:t>
      </w:r>
      <w:r w:rsidRPr="006812B1">
        <w:t xml:space="preserve"> 31-46.</w:t>
      </w:r>
    </w:p>
    <w:p w14:paraId="1EF40EB3" w14:textId="77777777" w:rsidR="006812B1" w:rsidRPr="006812B1" w:rsidRDefault="006812B1" w:rsidP="006812B1">
      <w:pPr>
        <w:pStyle w:val="EndNoteBibliography"/>
        <w:spacing w:after="0"/>
        <w:ind w:left="720" w:hanging="720"/>
      </w:pPr>
      <w:r w:rsidRPr="006812B1">
        <w:t>GOGUEN, J. 1999. Tossing algebraic flowers down the great divide. Springer, New York.</w:t>
      </w:r>
    </w:p>
    <w:p w14:paraId="5BC017C7" w14:textId="77777777" w:rsidR="006812B1" w:rsidRPr="006812B1" w:rsidRDefault="006812B1" w:rsidP="006812B1">
      <w:pPr>
        <w:pStyle w:val="EndNoteBibliography"/>
        <w:spacing w:after="0"/>
        <w:ind w:left="720" w:hanging="720"/>
      </w:pPr>
      <w:r w:rsidRPr="006812B1">
        <w:t xml:space="preserve">GOLDBACH, T., BENLIAN, A. &amp; BUXMANN, P. 2018. Differential effects of formal and self-control in mobile platform ecosystems: Multi-method findings on third-party developers’ continuance intentions and application quality. </w:t>
      </w:r>
      <w:r w:rsidRPr="006812B1">
        <w:rPr>
          <w:i/>
        </w:rPr>
        <w:t>Information and Management,</w:t>
      </w:r>
      <w:r w:rsidRPr="006812B1">
        <w:t xml:space="preserve"> 55</w:t>
      </w:r>
      <w:r w:rsidRPr="006812B1">
        <w:rPr>
          <w:b/>
        </w:rPr>
        <w:t>,</w:t>
      </w:r>
      <w:r w:rsidRPr="006812B1">
        <w:t xml:space="preserve"> 271-284.</w:t>
      </w:r>
    </w:p>
    <w:p w14:paraId="55C1942C" w14:textId="77777777" w:rsidR="006812B1" w:rsidRPr="006812B1" w:rsidRDefault="006812B1" w:rsidP="006812B1">
      <w:pPr>
        <w:pStyle w:val="EndNoteBibliography"/>
        <w:spacing w:after="0"/>
        <w:ind w:left="720" w:hanging="720"/>
      </w:pPr>
      <w:r w:rsidRPr="006812B1">
        <w:t xml:space="preserve">GOMES, E., BUSTINZA, O. F., TARBA, S., KHAN, Z. &amp; AHAMMAD, M. 2019. Antecedents and implications of territorial servitization. </w:t>
      </w:r>
      <w:r w:rsidRPr="006812B1">
        <w:rPr>
          <w:i/>
        </w:rPr>
        <w:t>Regional Studies,</w:t>
      </w:r>
      <w:r w:rsidRPr="006812B1">
        <w:t xml:space="preserve"> 53</w:t>
      </w:r>
      <w:r w:rsidRPr="006812B1">
        <w:rPr>
          <w:b/>
        </w:rPr>
        <w:t>,</w:t>
      </w:r>
      <w:r w:rsidRPr="006812B1">
        <w:t xml:space="preserve"> 410-423.</w:t>
      </w:r>
    </w:p>
    <w:p w14:paraId="75FB7F54" w14:textId="77777777" w:rsidR="006812B1" w:rsidRPr="006812B1" w:rsidRDefault="006812B1" w:rsidP="006812B1">
      <w:pPr>
        <w:pStyle w:val="EndNoteBibliography"/>
        <w:spacing w:after="0"/>
        <w:ind w:left="720" w:hanging="720"/>
      </w:pPr>
      <w:r w:rsidRPr="006812B1">
        <w:t xml:space="preserve">GROVER, P., KAR, A. K. &amp; DAVIES, G. 2018. “Technology enabled Health”–Insights from twitter analytics with a socio-technical perspective. </w:t>
      </w:r>
      <w:r w:rsidRPr="006812B1">
        <w:rPr>
          <w:i/>
        </w:rPr>
        <w:t>International Journal of Information Management,</w:t>
      </w:r>
      <w:r w:rsidRPr="006812B1">
        <w:t xml:space="preserve"> 43</w:t>
      </w:r>
      <w:r w:rsidRPr="006812B1">
        <w:rPr>
          <w:b/>
        </w:rPr>
        <w:t>,</w:t>
      </w:r>
      <w:r w:rsidRPr="006812B1">
        <w:t xml:space="preserve"> 85-97.</w:t>
      </w:r>
    </w:p>
    <w:p w14:paraId="0C60CC3D" w14:textId="77777777" w:rsidR="006812B1" w:rsidRPr="006812B1" w:rsidRDefault="006812B1" w:rsidP="006812B1">
      <w:pPr>
        <w:pStyle w:val="EndNoteBibliography"/>
        <w:spacing w:after="0"/>
        <w:ind w:left="720" w:hanging="720"/>
      </w:pPr>
      <w:r w:rsidRPr="006812B1">
        <w:t xml:space="preserve">HAN, X., MARTINEZ, V. &amp; NEELY, A. 2018. Service in the Platform Context: A Review of the State of the Art and Future Research. </w:t>
      </w:r>
      <w:r w:rsidRPr="006812B1">
        <w:rPr>
          <w:i/>
        </w:rPr>
        <w:t>Collaborative Value Co-creation in the Platform Economy.</w:t>
      </w:r>
      <w:r w:rsidRPr="006812B1">
        <w:t xml:space="preserve"> Springer.</w:t>
      </w:r>
    </w:p>
    <w:p w14:paraId="5A5F6B73" w14:textId="77777777" w:rsidR="006812B1" w:rsidRPr="006812B1" w:rsidRDefault="006812B1" w:rsidP="006812B1">
      <w:pPr>
        <w:pStyle w:val="EndNoteBibliography"/>
        <w:spacing w:after="0"/>
        <w:ind w:left="720" w:hanging="720"/>
      </w:pPr>
      <w:r w:rsidRPr="006812B1">
        <w:t xml:space="preserve">HELFAT, C. E. &amp; RAUBITSCHEK, R. S. 2018. Dynamic and integrative capabilities for profiting from innovation in digital platform-based ecosystems. </w:t>
      </w:r>
      <w:r w:rsidRPr="006812B1">
        <w:rPr>
          <w:i/>
        </w:rPr>
        <w:t>Research Policy,</w:t>
      </w:r>
      <w:r w:rsidRPr="006812B1">
        <w:t xml:space="preserve"> 47</w:t>
      </w:r>
      <w:r w:rsidRPr="006812B1">
        <w:rPr>
          <w:b/>
        </w:rPr>
        <w:t>,</w:t>
      </w:r>
      <w:r w:rsidRPr="006812B1">
        <w:t xml:space="preserve"> 1391-1399.</w:t>
      </w:r>
    </w:p>
    <w:p w14:paraId="2B19A08B" w14:textId="77777777" w:rsidR="006812B1" w:rsidRPr="006812B1" w:rsidRDefault="006812B1" w:rsidP="006812B1">
      <w:pPr>
        <w:pStyle w:val="EndNoteBibliography"/>
        <w:spacing w:after="0"/>
        <w:ind w:left="720" w:hanging="720"/>
      </w:pPr>
      <w:r w:rsidRPr="006812B1">
        <w:t xml:space="preserve">HUGHES, H. P., CLEGG, C. W., BOLTON, L. E. &amp; MACHON, L. C. 2017. Systems scenarios: A tool for facilitating the socio-technical design of work systems. </w:t>
      </w:r>
      <w:r w:rsidRPr="006812B1">
        <w:rPr>
          <w:i/>
        </w:rPr>
        <w:t>Ergonomics,</w:t>
      </w:r>
      <w:r w:rsidRPr="006812B1">
        <w:t xml:space="preserve"> 60</w:t>
      </w:r>
      <w:r w:rsidRPr="006812B1">
        <w:rPr>
          <w:b/>
        </w:rPr>
        <w:t>,</w:t>
      </w:r>
      <w:r w:rsidRPr="006812B1">
        <w:t xml:space="preserve"> 1319-1335.</w:t>
      </w:r>
    </w:p>
    <w:p w14:paraId="12013537" w14:textId="77777777" w:rsidR="006812B1" w:rsidRPr="006812B1" w:rsidRDefault="006812B1" w:rsidP="006812B1">
      <w:pPr>
        <w:pStyle w:val="EndNoteBibliography"/>
        <w:spacing w:after="0"/>
        <w:ind w:left="720" w:hanging="720"/>
      </w:pPr>
      <w:r w:rsidRPr="006812B1">
        <w:t xml:space="preserve">HUOTARI, P., JÄRVI, K., KORTELAINEN, S. &amp; HUHTAMÄKI, J. 2017. Winner does not take all: Selective attention and local bias in platform-based markets. </w:t>
      </w:r>
      <w:r w:rsidRPr="006812B1">
        <w:rPr>
          <w:i/>
        </w:rPr>
        <w:t>Technological Forecasting and Social Change,</w:t>
      </w:r>
      <w:r w:rsidRPr="006812B1">
        <w:t xml:space="preserve"> 114</w:t>
      </w:r>
      <w:r w:rsidRPr="006812B1">
        <w:rPr>
          <w:b/>
        </w:rPr>
        <w:t>,</w:t>
      </w:r>
      <w:r w:rsidRPr="006812B1">
        <w:t xml:space="preserve"> 313-326.</w:t>
      </w:r>
    </w:p>
    <w:p w14:paraId="4DB75AD6" w14:textId="77777777" w:rsidR="006812B1" w:rsidRPr="006812B1" w:rsidRDefault="006812B1" w:rsidP="006812B1">
      <w:pPr>
        <w:pStyle w:val="EndNoteBibliography"/>
        <w:spacing w:after="0"/>
        <w:ind w:left="720" w:hanging="720"/>
      </w:pPr>
      <w:r w:rsidRPr="006812B1">
        <w:t xml:space="preserve">IMMONEN, A., OVASKA, E., KALAOJA, J. &amp; PAKKALA, D. 2016. A service requirements engineering method for a digital service ecosystem. </w:t>
      </w:r>
      <w:r w:rsidRPr="006812B1">
        <w:rPr>
          <w:i/>
        </w:rPr>
        <w:t>Service Oriented Computing and Applications,</w:t>
      </w:r>
      <w:r w:rsidRPr="006812B1">
        <w:t xml:space="preserve"> 10</w:t>
      </w:r>
      <w:r w:rsidRPr="006812B1">
        <w:rPr>
          <w:b/>
        </w:rPr>
        <w:t>,</w:t>
      </w:r>
      <w:r w:rsidRPr="006812B1">
        <w:t xml:space="preserve"> 151-172.</w:t>
      </w:r>
    </w:p>
    <w:p w14:paraId="48E86E48" w14:textId="77777777" w:rsidR="006812B1" w:rsidRPr="006812B1" w:rsidRDefault="006812B1" w:rsidP="006812B1">
      <w:pPr>
        <w:pStyle w:val="EndNoteBibliography"/>
        <w:spacing w:after="0"/>
        <w:ind w:left="720" w:hanging="720"/>
      </w:pPr>
      <w:r w:rsidRPr="006812B1">
        <w:t xml:space="preserve">JOSEPHSON, B. W., JOHNSON, J. L., MARIADOSS, B. J. &amp; CULLEN, J. 2016. Service transition strategies in manufacturing: Implications for firm risk. </w:t>
      </w:r>
      <w:r w:rsidRPr="006812B1">
        <w:rPr>
          <w:i/>
        </w:rPr>
        <w:t>Journal of Service Research,</w:t>
      </w:r>
      <w:r w:rsidRPr="006812B1">
        <w:t xml:space="preserve"> 19</w:t>
      </w:r>
      <w:r w:rsidRPr="006812B1">
        <w:rPr>
          <w:b/>
        </w:rPr>
        <w:t>,</w:t>
      </w:r>
      <w:r w:rsidRPr="006812B1">
        <w:t xml:space="preserve"> 142-157.</w:t>
      </w:r>
    </w:p>
    <w:p w14:paraId="5E5F20EE" w14:textId="77777777" w:rsidR="006812B1" w:rsidRPr="006812B1" w:rsidRDefault="006812B1" w:rsidP="006812B1">
      <w:pPr>
        <w:pStyle w:val="EndNoteBibliography"/>
        <w:spacing w:after="0"/>
        <w:ind w:left="720" w:hanging="720"/>
      </w:pPr>
      <w:r w:rsidRPr="006812B1">
        <w:t xml:space="preserve">KAMALALDIN, A., LINDE, L., SJÖDIN, D. &amp; PARIDA, V. 2020. Transforming provider-customer relationships in digital servitization: A relational view on digitalization. </w:t>
      </w:r>
      <w:r w:rsidRPr="006812B1">
        <w:rPr>
          <w:i/>
        </w:rPr>
        <w:t>Industrial Marketing Management</w:t>
      </w:r>
      <w:r w:rsidRPr="006812B1">
        <w:t>.</w:t>
      </w:r>
    </w:p>
    <w:p w14:paraId="635B128D" w14:textId="77777777" w:rsidR="006812B1" w:rsidRPr="006812B1" w:rsidRDefault="006812B1" w:rsidP="006812B1">
      <w:pPr>
        <w:pStyle w:val="EndNoteBibliography"/>
        <w:spacing w:after="0"/>
        <w:ind w:left="720" w:hanging="720"/>
      </w:pPr>
      <w:r w:rsidRPr="006812B1">
        <w:t xml:space="preserve">KAMP, B. &amp; ALCALDE, H. 2014. Servitization in the basque economy. </w:t>
      </w:r>
      <w:r w:rsidRPr="006812B1">
        <w:rPr>
          <w:i/>
        </w:rPr>
        <w:t>Strategic Change,</w:t>
      </w:r>
      <w:r w:rsidRPr="006812B1">
        <w:t xml:space="preserve"> 23</w:t>
      </w:r>
      <w:r w:rsidRPr="006812B1">
        <w:rPr>
          <w:b/>
        </w:rPr>
        <w:t>,</w:t>
      </w:r>
      <w:r w:rsidRPr="006812B1">
        <w:t xml:space="preserve"> 359-374.</w:t>
      </w:r>
    </w:p>
    <w:p w14:paraId="300CB61F" w14:textId="77777777" w:rsidR="006812B1" w:rsidRPr="006812B1" w:rsidRDefault="006812B1" w:rsidP="006812B1">
      <w:pPr>
        <w:pStyle w:val="EndNoteBibliography"/>
        <w:spacing w:after="0"/>
        <w:ind w:left="720" w:hanging="720"/>
      </w:pPr>
      <w:r w:rsidRPr="006812B1">
        <w:lastRenderedPageBreak/>
        <w:t xml:space="preserve">KARHU, K., GUSTAFSSON, R. &amp; LYYTINEN, K. 2018. Exploiting and defending open digital platforms with boundary resources: Android's five platform forks. </w:t>
      </w:r>
      <w:r w:rsidRPr="006812B1">
        <w:rPr>
          <w:i/>
        </w:rPr>
        <w:t>Information Systems Research,</w:t>
      </w:r>
      <w:r w:rsidRPr="006812B1">
        <w:t xml:space="preserve"> 29</w:t>
      </w:r>
      <w:r w:rsidRPr="006812B1">
        <w:rPr>
          <w:b/>
        </w:rPr>
        <w:t>,</w:t>
      </w:r>
      <w:r w:rsidRPr="006812B1">
        <w:t xml:space="preserve"> 479-497.</w:t>
      </w:r>
    </w:p>
    <w:p w14:paraId="22D4D74F" w14:textId="77777777" w:rsidR="006812B1" w:rsidRPr="006812B1" w:rsidRDefault="006812B1" w:rsidP="006812B1">
      <w:pPr>
        <w:pStyle w:val="EndNoteBibliography"/>
        <w:spacing w:after="0"/>
        <w:ind w:left="720" w:hanging="720"/>
      </w:pPr>
      <w:r w:rsidRPr="006812B1">
        <w:t xml:space="preserve">KEMPER, J. A. &amp; BALLANTINE, P. W. 2017. Socio-technical transitions and institutional change: Addressing obesity through macro-social marketing. </w:t>
      </w:r>
      <w:r w:rsidRPr="006812B1">
        <w:rPr>
          <w:i/>
        </w:rPr>
        <w:t>Journal of Macromarketing,</w:t>
      </w:r>
      <w:r w:rsidRPr="006812B1">
        <w:t xml:space="preserve"> 37</w:t>
      </w:r>
      <w:r w:rsidRPr="006812B1">
        <w:rPr>
          <w:b/>
        </w:rPr>
        <w:t>,</w:t>
      </w:r>
      <w:r w:rsidRPr="006812B1">
        <w:t xml:space="preserve"> 381-392.</w:t>
      </w:r>
    </w:p>
    <w:p w14:paraId="553AFD18" w14:textId="77777777" w:rsidR="006812B1" w:rsidRPr="006812B1" w:rsidRDefault="006812B1" w:rsidP="006812B1">
      <w:pPr>
        <w:pStyle w:val="EndNoteBibliography"/>
        <w:spacing w:after="0"/>
        <w:ind w:left="720" w:hanging="720"/>
      </w:pPr>
      <w:r w:rsidRPr="006812B1">
        <w:t xml:space="preserve">KING, N., CASSELL, C. &amp; SYMON, G. 2004. Using templates in the thematic analysis of text. </w:t>
      </w:r>
      <w:r w:rsidRPr="006812B1">
        <w:rPr>
          <w:i/>
        </w:rPr>
        <w:t>Essential guide to qualitative methods in organizational research,</w:t>
      </w:r>
      <w:r w:rsidRPr="006812B1">
        <w:t xml:space="preserve"> 2</w:t>
      </w:r>
      <w:r w:rsidRPr="006812B1">
        <w:rPr>
          <w:b/>
        </w:rPr>
        <w:t>,</w:t>
      </w:r>
      <w:r w:rsidRPr="006812B1">
        <w:t xml:space="preserve"> 256-70.</w:t>
      </w:r>
    </w:p>
    <w:p w14:paraId="1E40A1A5" w14:textId="77777777" w:rsidR="006812B1" w:rsidRPr="006812B1" w:rsidRDefault="006812B1" w:rsidP="006812B1">
      <w:pPr>
        <w:pStyle w:val="EndNoteBibliography"/>
        <w:spacing w:after="0"/>
        <w:ind w:left="720" w:hanging="720"/>
      </w:pPr>
      <w:r w:rsidRPr="006812B1">
        <w:t xml:space="preserve">KOH, T. K. &amp; FICHMAN, M. 2014. Multi-Homing Users’ Preferences for Two-Sided Exchange Networks. </w:t>
      </w:r>
      <w:r w:rsidRPr="006812B1">
        <w:rPr>
          <w:i/>
        </w:rPr>
        <w:t>MIS Quarterly: Management Information Systems,</w:t>
      </w:r>
      <w:r w:rsidRPr="006812B1">
        <w:t xml:space="preserve"> 38</w:t>
      </w:r>
      <w:r w:rsidRPr="006812B1">
        <w:rPr>
          <w:b/>
        </w:rPr>
        <w:t>,</w:t>
      </w:r>
      <w:r w:rsidRPr="006812B1">
        <w:t xml:space="preserve"> 977-996.</w:t>
      </w:r>
    </w:p>
    <w:p w14:paraId="64FC8735" w14:textId="77777777" w:rsidR="006812B1" w:rsidRPr="006812B1" w:rsidRDefault="006812B1" w:rsidP="006812B1">
      <w:pPr>
        <w:pStyle w:val="EndNoteBibliography"/>
        <w:spacing w:after="0"/>
        <w:ind w:left="720" w:hanging="720"/>
      </w:pPr>
      <w:r w:rsidRPr="006812B1">
        <w:t xml:space="preserve">KOHTAMÄKI, M., EINOLA, S. &amp; RABETINO, R. 2020. Exploring servitization through the paradox lens: Coping practices in servitization. </w:t>
      </w:r>
      <w:r w:rsidRPr="006812B1">
        <w:rPr>
          <w:i/>
        </w:rPr>
        <w:t>International Journal of Production Economics</w:t>
      </w:r>
      <w:r w:rsidRPr="006812B1">
        <w:rPr>
          <w:b/>
        </w:rPr>
        <w:t>,</w:t>
      </w:r>
      <w:r w:rsidRPr="006812B1">
        <w:t xml:space="preserve"> 107619.</w:t>
      </w:r>
    </w:p>
    <w:p w14:paraId="22AE533D" w14:textId="77777777" w:rsidR="006812B1" w:rsidRPr="006812B1" w:rsidRDefault="006812B1" w:rsidP="006812B1">
      <w:pPr>
        <w:pStyle w:val="EndNoteBibliography"/>
        <w:spacing w:after="0"/>
        <w:ind w:left="720" w:hanging="720"/>
      </w:pPr>
      <w:r w:rsidRPr="006812B1">
        <w:t xml:space="preserve">KRISHNAN, V. &amp; GUPTA, S. 2001. Appropriateness and impact of platform-based product development. </w:t>
      </w:r>
      <w:r w:rsidRPr="006812B1">
        <w:rPr>
          <w:i/>
        </w:rPr>
        <w:t>Management Science,</w:t>
      </w:r>
      <w:r w:rsidRPr="006812B1">
        <w:t xml:space="preserve"> 47</w:t>
      </w:r>
      <w:r w:rsidRPr="006812B1">
        <w:rPr>
          <w:b/>
        </w:rPr>
        <w:t>,</w:t>
      </w:r>
      <w:r w:rsidRPr="006812B1">
        <w:t xml:space="preserve"> 52-68.</w:t>
      </w:r>
    </w:p>
    <w:p w14:paraId="0BB9FE2A" w14:textId="77777777" w:rsidR="006812B1" w:rsidRPr="006812B1" w:rsidRDefault="006812B1" w:rsidP="006812B1">
      <w:pPr>
        <w:pStyle w:val="EndNoteBibliography"/>
        <w:spacing w:after="0"/>
        <w:ind w:left="720" w:hanging="720"/>
      </w:pPr>
      <w:r w:rsidRPr="006812B1">
        <w:t xml:space="preserve">KUULA, S., HAAPASALO, H. &amp; TOLONEN, A. 2018. Cost-efficient co-creation of knowledge intensive business services. </w:t>
      </w:r>
      <w:r w:rsidRPr="006812B1">
        <w:rPr>
          <w:i/>
        </w:rPr>
        <w:t>Service Business,</w:t>
      </w:r>
      <w:r w:rsidRPr="006812B1">
        <w:t xml:space="preserve"> 12</w:t>
      </w:r>
      <w:r w:rsidRPr="006812B1">
        <w:rPr>
          <w:b/>
        </w:rPr>
        <w:t>,</w:t>
      </w:r>
      <w:r w:rsidRPr="006812B1">
        <w:t xml:space="preserve"> 779-808.</w:t>
      </w:r>
    </w:p>
    <w:p w14:paraId="77CE85F5" w14:textId="77777777" w:rsidR="006812B1" w:rsidRPr="006812B1" w:rsidRDefault="006812B1" w:rsidP="006812B1">
      <w:pPr>
        <w:pStyle w:val="EndNoteBibliography"/>
        <w:spacing w:after="0"/>
        <w:ind w:left="720" w:hanging="720"/>
      </w:pPr>
      <w:r w:rsidRPr="006812B1">
        <w:t xml:space="preserve">LAFUENTE, E., VAILLANT, Y. &amp; VENDRELL-HERRERO, F. 2017. Territorial servitization: Exploring the virtuous circle connecting knowledge-intensive services and new manufacturing businesses. </w:t>
      </w:r>
      <w:r w:rsidRPr="006812B1">
        <w:rPr>
          <w:i/>
        </w:rPr>
        <w:t>International Journal of Production Economics,</w:t>
      </w:r>
      <w:r w:rsidRPr="006812B1">
        <w:t xml:space="preserve"> 192</w:t>
      </w:r>
      <w:r w:rsidRPr="006812B1">
        <w:rPr>
          <w:b/>
        </w:rPr>
        <w:t>,</w:t>
      </w:r>
      <w:r w:rsidRPr="006812B1">
        <w:t xml:space="preserve"> 19-28.</w:t>
      </w:r>
    </w:p>
    <w:p w14:paraId="3CA53D85" w14:textId="77777777" w:rsidR="006812B1" w:rsidRPr="006812B1" w:rsidRDefault="006812B1" w:rsidP="006812B1">
      <w:pPr>
        <w:pStyle w:val="EndNoteBibliography"/>
        <w:spacing w:after="0"/>
        <w:ind w:left="720" w:hanging="720"/>
      </w:pPr>
      <w:r w:rsidRPr="006812B1">
        <w:t xml:space="preserve">LEE, J., KIM, J., KIM, H. &amp; HWANG, J. 2020. Sustainability of ride-hailing services in China’s mobility market: A simulation model of socio-technical system transition. </w:t>
      </w:r>
      <w:r w:rsidRPr="006812B1">
        <w:rPr>
          <w:i/>
        </w:rPr>
        <w:t>Telematics and Informatics</w:t>
      </w:r>
      <w:r w:rsidRPr="006812B1">
        <w:rPr>
          <w:b/>
        </w:rPr>
        <w:t>,</w:t>
      </w:r>
      <w:r w:rsidRPr="006812B1">
        <w:t xml:space="preserve"> 101435.</w:t>
      </w:r>
    </w:p>
    <w:p w14:paraId="09EB37C1" w14:textId="77777777" w:rsidR="006812B1" w:rsidRPr="006812B1" w:rsidRDefault="006812B1" w:rsidP="006812B1">
      <w:pPr>
        <w:pStyle w:val="EndNoteBibliography"/>
        <w:spacing w:after="0"/>
        <w:ind w:left="720" w:hanging="720"/>
      </w:pPr>
      <w:r w:rsidRPr="006812B1">
        <w:t xml:space="preserve">LINDHULT, E., CHIRUMALLA, K., OGHAZI, P. &amp; PARIDA, V. 2018. Value logics for service innovation: practice-driven implications for service-dominant logic. </w:t>
      </w:r>
      <w:r w:rsidRPr="006812B1">
        <w:rPr>
          <w:i/>
        </w:rPr>
        <w:t>Service Business</w:t>
      </w:r>
      <w:r w:rsidRPr="006812B1">
        <w:rPr>
          <w:b/>
        </w:rPr>
        <w:t>,</w:t>
      </w:r>
      <w:r w:rsidRPr="006812B1">
        <w:t xml:space="preserve"> 1-25.</w:t>
      </w:r>
    </w:p>
    <w:p w14:paraId="2033EF65" w14:textId="77777777" w:rsidR="006812B1" w:rsidRPr="006812B1" w:rsidRDefault="006812B1" w:rsidP="006812B1">
      <w:pPr>
        <w:pStyle w:val="EndNoteBibliography"/>
        <w:spacing w:after="0"/>
        <w:ind w:left="720" w:hanging="720"/>
      </w:pPr>
      <w:r w:rsidRPr="006812B1">
        <w:t xml:space="preserve">LÖFBERG, N. &amp; ÅKESSON, M. 2018. Creating a service platform–how to co-create value in a remote service context. </w:t>
      </w:r>
      <w:r w:rsidRPr="006812B1">
        <w:rPr>
          <w:i/>
        </w:rPr>
        <w:t>Journal of Business &amp; Industrial Marketing,</w:t>
      </w:r>
      <w:r w:rsidRPr="006812B1">
        <w:t xml:space="preserve"> 33</w:t>
      </w:r>
      <w:r w:rsidRPr="006812B1">
        <w:rPr>
          <w:b/>
        </w:rPr>
        <w:t>,</w:t>
      </w:r>
      <w:r w:rsidRPr="006812B1">
        <w:t xml:space="preserve"> 768-780.</w:t>
      </w:r>
    </w:p>
    <w:p w14:paraId="134499FC" w14:textId="77777777" w:rsidR="006812B1" w:rsidRPr="006812B1" w:rsidRDefault="006812B1" w:rsidP="006812B1">
      <w:pPr>
        <w:pStyle w:val="EndNoteBibliography"/>
        <w:spacing w:after="0"/>
        <w:ind w:left="720" w:hanging="720"/>
      </w:pPr>
      <w:r w:rsidRPr="006812B1">
        <w:t xml:space="preserve">LUSCH, R. F. &amp; NAMBISAN, S. 2015. Service innovation: A service-dominant logic perspective. </w:t>
      </w:r>
      <w:r w:rsidRPr="006812B1">
        <w:rPr>
          <w:i/>
        </w:rPr>
        <w:t>MIS Quarterly: Management Information Systems,</w:t>
      </w:r>
      <w:r w:rsidRPr="006812B1">
        <w:t xml:space="preserve"> 39</w:t>
      </w:r>
      <w:r w:rsidRPr="006812B1">
        <w:rPr>
          <w:b/>
        </w:rPr>
        <w:t>,</w:t>
      </w:r>
      <w:r w:rsidRPr="006812B1">
        <w:t xml:space="preserve"> 155-175.</w:t>
      </w:r>
    </w:p>
    <w:p w14:paraId="184AB741" w14:textId="77777777" w:rsidR="006812B1" w:rsidRPr="006812B1" w:rsidRDefault="006812B1" w:rsidP="006812B1">
      <w:pPr>
        <w:pStyle w:val="EndNoteBibliography"/>
        <w:spacing w:after="0"/>
        <w:ind w:left="720" w:hanging="720"/>
      </w:pPr>
      <w:r w:rsidRPr="006812B1">
        <w:t xml:space="preserve">LYYTINEN, K. &amp; NEWMAN, M. 2008. Explaining information systems change: a punctuated socio-technical change model. </w:t>
      </w:r>
      <w:r w:rsidRPr="006812B1">
        <w:rPr>
          <w:i/>
        </w:rPr>
        <w:t>European Journal of Information Systems,</w:t>
      </w:r>
      <w:r w:rsidRPr="006812B1">
        <w:t xml:space="preserve"> 17</w:t>
      </w:r>
      <w:r w:rsidRPr="006812B1">
        <w:rPr>
          <w:b/>
        </w:rPr>
        <w:t>,</w:t>
      </w:r>
      <w:r w:rsidRPr="006812B1">
        <w:t xml:space="preserve"> 589-613.</w:t>
      </w:r>
    </w:p>
    <w:p w14:paraId="0E7F607A" w14:textId="77777777" w:rsidR="006812B1" w:rsidRPr="006812B1" w:rsidRDefault="006812B1" w:rsidP="006812B1">
      <w:pPr>
        <w:pStyle w:val="EndNoteBibliography"/>
        <w:spacing w:after="0"/>
        <w:ind w:left="720" w:hanging="720"/>
      </w:pPr>
      <w:r w:rsidRPr="006812B1">
        <w:t xml:space="preserve">MARTINEZ, V., BASTL, M., KINGSTON, J. &amp; EVANS, S. 2010. Challenges in transforming manufacturing organisations into product‐service providers. </w:t>
      </w:r>
      <w:r w:rsidRPr="006812B1">
        <w:rPr>
          <w:i/>
        </w:rPr>
        <w:t>Journal of Manufacturing Technology Management,</w:t>
      </w:r>
      <w:r w:rsidRPr="006812B1">
        <w:t xml:space="preserve"> 21</w:t>
      </w:r>
      <w:r w:rsidRPr="006812B1">
        <w:rPr>
          <w:b/>
        </w:rPr>
        <w:t>,</w:t>
      </w:r>
      <w:r w:rsidRPr="006812B1">
        <w:t xml:space="preserve"> 449-469.</w:t>
      </w:r>
    </w:p>
    <w:p w14:paraId="2A639483" w14:textId="77777777" w:rsidR="006812B1" w:rsidRPr="006812B1" w:rsidRDefault="006812B1" w:rsidP="006812B1">
      <w:pPr>
        <w:pStyle w:val="EndNoteBibliography"/>
        <w:spacing w:after="0"/>
        <w:ind w:left="720" w:hanging="720"/>
      </w:pPr>
      <w:r w:rsidRPr="006812B1">
        <w:t xml:space="preserve">MATTHYSSENS, P. &amp; VANDENBEMPT, K. 2010. Service addition as business market strategy: identification of transition trajectories. </w:t>
      </w:r>
      <w:r w:rsidRPr="006812B1">
        <w:rPr>
          <w:i/>
        </w:rPr>
        <w:t>Journal of service management,</w:t>
      </w:r>
      <w:r w:rsidRPr="006812B1">
        <w:t xml:space="preserve"> 21</w:t>
      </w:r>
      <w:r w:rsidRPr="006812B1">
        <w:rPr>
          <w:b/>
        </w:rPr>
        <w:t>,</w:t>
      </w:r>
      <w:r w:rsidRPr="006812B1">
        <w:t xml:space="preserve"> 693-714.</w:t>
      </w:r>
    </w:p>
    <w:p w14:paraId="7E3AEC2D" w14:textId="77777777" w:rsidR="006812B1" w:rsidRPr="006812B1" w:rsidRDefault="006812B1" w:rsidP="006812B1">
      <w:pPr>
        <w:pStyle w:val="EndNoteBibliography"/>
        <w:spacing w:after="0"/>
        <w:ind w:left="720" w:hanging="720"/>
      </w:pPr>
      <w:r w:rsidRPr="006812B1">
        <w:t xml:space="preserve">MEYER, M. H. &amp; LEHNERD, A. P. 1997. </w:t>
      </w:r>
      <w:r w:rsidRPr="006812B1">
        <w:rPr>
          <w:i/>
        </w:rPr>
        <w:t>The power of product platforms</w:t>
      </w:r>
      <w:r w:rsidRPr="006812B1">
        <w:t>, Simon and Schuster.</w:t>
      </w:r>
    </w:p>
    <w:p w14:paraId="3F4F27E8" w14:textId="77777777" w:rsidR="006812B1" w:rsidRPr="006812B1" w:rsidRDefault="006812B1" w:rsidP="006812B1">
      <w:pPr>
        <w:pStyle w:val="EndNoteBibliography"/>
        <w:spacing w:after="0"/>
        <w:ind w:left="720" w:hanging="720"/>
      </w:pPr>
      <w:r w:rsidRPr="006812B1">
        <w:t xml:space="preserve">MILES, M. B. &amp; HUBERMAN, A. M. 1994. </w:t>
      </w:r>
      <w:r w:rsidRPr="006812B1">
        <w:rPr>
          <w:i/>
        </w:rPr>
        <w:t>Qualitative data analysis: An expanded sourcebook</w:t>
      </w:r>
      <w:r w:rsidRPr="006812B1">
        <w:t>, sage.</w:t>
      </w:r>
    </w:p>
    <w:p w14:paraId="4B01B917" w14:textId="77777777" w:rsidR="006812B1" w:rsidRPr="006812B1" w:rsidRDefault="006812B1" w:rsidP="006812B1">
      <w:pPr>
        <w:pStyle w:val="EndNoteBibliography"/>
        <w:spacing w:after="0"/>
        <w:ind w:left="720" w:hanging="720"/>
      </w:pPr>
      <w:r w:rsidRPr="006812B1">
        <w:t xml:space="preserve">MILES, M. B., HUBERMAN, A. M., HUBERMAN, M. A. &amp; HUBERMAN, M. 1994. </w:t>
      </w:r>
      <w:r w:rsidRPr="006812B1">
        <w:rPr>
          <w:i/>
        </w:rPr>
        <w:t>Qualitative data analysis: An expanded sourcebook</w:t>
      </w:r>
      <w:r w:rsidRPr="006812B1">
        <w:t>, sage.</w:t>
      </w:r>
    </w:p>
    <w:p w14:paraId="06F07C21" w14:textId="77777777" w:rsidR="006812B1" w:rsidRPr="006812B1" w:rsidRDefault="006812B1" w:rsidP="006812B1">
      <w:pPr>
        <w:pStyle w:val="EndNoteBibliography"/>
        <w:spacing w:after="0"/>
        <w:ind w:left="720" w:hanging="720"/>
      </w:pPr>
      <w:r w:rsidRPr="006812B1">
        <w:t xml:space="preserve">MUFFATTO, M. &amp; ROVEDA, M. 2002. Product architecture and platforms: a conceptual framework. </w:t>
      </w:r>
      <w:r w:rsidRPr="006812B1">
        <w:rPr>
          <w:i/>
        </w:rPr>
        <w:t>International Journal of Technology Management,</w:t>
      </w:r>
      <w:r w:rsidRPr="006812B1">
        <w:t xml:space="preserve"> 24</w:t>
      </w:r>
      <w:r w:rsidRPr="006812B1">
        <w:rPr>
          <w:b/>
        </w:rPr>
        <w:t>,</w:t>
      </w:r>
      <w:r w:rsidRPr="006812B1">
        <w:t xml:space="preserve"> 1-16.</w:t>
      </w:r>
    </w:p>
    <w:p w14:paraId="692C1A41" w14:textId="77777777" w:rsidR="006812B1" w:rsidRPr="006812B1" w:rsidRDefault="006812B1" w:rsidP="006812B1">
      <w:pPr>
        <w:pStyle w:val="EndNoteBibliography"/>
        <w:spacing w:after="0"/>
        <w:ind w:left="720" w:hanging="720"/>
      </w:pPr>
      <w:r w:rsidRPr="006812B1">
        <w:t xml:space="preserve">OSTROM, A. L., PARASURAMAN, A., BOWEN, D. E., PATRÍCIO, L. &amp; VOSS, C. A. 2015. Service research priorities in a rapidly changing context. </w:t>
      </w:r>
      <w:r w:rsidRPr="006812B1">
        <w:rPr>
          <w:i/>
        </w:rPr>
        <w:t>Journal of Service Research,</w:t>
      </w:r>
      <w:r w:rsidRPr="006812B1">
        <w:t xml:space="preserve"> 18</w:t>
      </w:r>
      <w:r w:rsidRPr="006812B1">
        <w:rPr>
          <w:b/>
        </w:rPr>
        <w:t>,</w:t>
      </w:r>
      <w:r w:rsidRPr="006812B1">
        <w:t xml:space="preserve"> 127-159.</w:t>
      </w:r>
    </w:p>
    <w:p w14:paraId="5A358345" w14:textId="77777777" w:rsidR="006812B1" w:rsidRPr="006812B1" w:rsidRDefault="006812B1" w:rsidP="006812B1">
      <w:pPr>
        <w:pStyle w:val="EndNoteBibliography"/>
        <w:spacing w:after="0"/>
        <w:ind w:left="720" w:hanging="720"/>
      </w:pPr>
      <w:r w:rsidRPr="006812B1">
        <w:t xml:space="preserve">PAIOLA, M., SACCANI, N., PERONA, M. &amp; GEBAUER, H. 2013. Moving from products to solutions: Strategic approaches for developing capabilities. </w:t>
      </w:r>
      <w:r w:rsidRPr="006812B1">
        <w:rPr>
          <w:i/>
        </w:rPr>
        <w:t>European Management Journal,</w:t>
      </w:r>
      <w:r w:rsidRPr="006812B1">
        <w:t xml:space="preserve"> 31</w:t>
      </w:r>
      <w:r w:rsidRPr="006812B1">
        <w:rPr>
          <w:b/>
        </w:rPr>
        <w:t>,</w:t>
      </w:r>
      <w:r w:rsidRPr="006812B1">
        <w:t xml:space="preserve"> 390-409.</w:t>
      </w:r>
    </w:p>
    <w:p w14:paraId="023DFD2B" w14:textId="77777777" w:rsidR="006812B1" w:rsidRPr="006812B1" w:rsidRDefault="006812B1" w:rsidP="006812B1">
      <w:pPr>
        <w:pStyle w:val="EndNoteBibliography"/>
        <w:spacing w:after="0"/>
        <w:ind w:left="720" w:hanging="720"/>
      </w:pPr>
      <w:r w:rsidRPr="006812B1">
        <w:t xml:space="preserve">PANEBIANCO, S. &amp; PAHL-WOSTL, C. 2006. Modelling socio-technical transformations in wastewater treatment—a methodological proposal. </w:t>
      </w:r>
      <w:r w:rsidRPr="006812B1">
        <w:rPr>
          <w:i/>
        </w:rPr>
        <w:t>Technovation,</w:t>
      </w:r>
      <w:r w:rsidRPr="006812B1">
        <w:t xml:space="preserve"> 26</w:t>
      </w:r>
      <w:r w:rsidRPr="006812B1">
        <w:rPr>
          <w:b/>
        </w:rPr>
        <w:t>,</w:t>
      </w:r>
      <w:r w:rsidRPr="006812B1">
        <w:t xml:space="preserve"> 1090-1100.</w:t>
      </w:r>
    </w:p>
    <w:p w14:paraId="0FD3E6FC" w14:textId="77777777" w:rsidR="006812B1" w:rsidRPr="006812B1" w:rsidRDefault="006812B1" w:rsidP="006812B1">
      <w:pPr>
        <w:pStyle w:val="EndNoteBibliography"/>
        <w:spacing w:after="0"/>
        <w:ind w:left="720" w:hanging="720"/>
      </w:pPr>
      <w:r w:rsidRPr="006812B1">
        <w:t xml:space="preserve">PEKKARINEN, S. &amp; ULKUNIEMI, P. 2008. Modularity in developing business services by platform approach. </w:t>
      </w:r>
      <w:r w:rsidRPr="006812B1">
        <w:rPr>
          <w:i/>
        </w:rPr>
        <w:t>The International Journal of Logistics Management,</w:t>
      </w:r>
      <w:r w:rsidRPr="006812B1">
        <w:t xml:space="preserve"> 19</w:t>
      </w:r>
      <w:r w:rsidRPr="006812B1">
        <w:rPr>
          <w:b/>
        </w:rPr>
        <w:t>,</w:t>
      </w:r>
      <w:r w:rsidRPr="006812B1">
        <w:t xml:space="preserve"> 84-103.</w:t>
      </w:r>
    </w:p>
    <w:p w14:paraId="715A52F0" w14:textId="77777777" w:rsidR="006812B1" w:rsidRPr="006812B1" w:rsidRDefault="006812B1" w:rsidP="006812B1">
      <w:pPr>
        <w:pStyle w:val="EndNoteBibliography"/>
        <w:spacing w:after="0"/>
        <w:ind w:left="720" w:hanging="720"/>
      </w:pPr>
      <w:r w:rsidRPr="006812B1">
        <w:lastRenderedPageBreak/>
        <w:t xml:space="preserve">PERKS, H., KOWALKOWSKI, C., WITELL, L. &amp; GUSTAFSSON, A. 2017. Network orchestration for value platform development. </w:t>
      </w:r>
      <w:r w:rsidRPr="006812B1">
        <w:rPr>
          <w:i/>
        </w:rPr>
        <w:t>Industrial Marketing Management,</w:t>
      </w:r>
      <w:r w:rsidRPr="006812B1">
        <w:t xml:space="preserve"> 67</w:t>
      </w:r>
      <w:r w:rsidRPr="006812B1">
        <w:rPr>
          <w:b/>
        </w:rPr>
        <w:t>,</w:t>
      </w:r>
      <w:r w:rsidRPr="006812B1">
        <w:t xml:space="preserve"> 106-121.</w:t>
      </w:r>
    </w:p>
    <w:p w14:paraId="294013B0" w14:textId="77777777" w:rsidR="006812B1" w:rsidRPr="006812B1" w:rsidRDefault="006812B1" w:rsidP="006812B1">
      <w:pPr>
        <w:pStyle w:val="EndNoteBibliography"/>
        <w:spacing w:after="0"/>
        <w:ind w:left="720" w:hanging="720"/>
      </w:pPr>
      <w:r w:rsidRPr="006812B1">
        <w:t xml:space="preserve">PROVAN, K. G. &amp; KENIS, P. 2008. Modes of network governance: Structure, management, and effectiveness. </w:t>
      </w:r>
      <w:r w:rsidRPr="006812B1">
        <w:rPr>
          <w:i/>
        </w:rPr>
        <w:t>Journal of public administration research and theory,</w:t>
      </w:r>
      <w:r w:rsidRPr="006812B1">
        <w:t xml:space="preserve"> 18</w:t>
      </w:r>
      <w:r w:rsidRPr="006812B1">
        <w:rPr>
          <w:b/>
        </w:rPr>
        <w:t>,</w:t>
      </w:r>
      <w:r w:rsidRPr="006812B1">
        <w:t xml:space="preserve"> 229-252.</w:t>
      </w:r>
    </w:p>
    <w:p w14:paraId="7CFC9843" w14:textId="77777777" w:rsidR="006812B1" w:rsidRPr="006812B1" w:rsidRDefault="006812B1" w:rsidP="006812B1">
      <w:pPr>
        <w:pStyle w:val="EndNoteBibliography"/>
        <w:spacing w:after="0"/>
        <w:ind w:left="720" w:hanging="720"/>
      </w:pPr>
      <w:r w:rsidRPr="006812B1">
        <w:t xml:space="preserve">RAJALA, R., BRAX, S. A., VIRTANEN, A. &amp; SALONEN, A. 2019. The next phase in servitization: transforming integrated solutions into modular solutions. </w:t>
      </w:r>
      <w:r w:rsidRPr="006812B1">
        <w:rPr>
          <w:i/>
        </w:rPr>
        <w:t>International Journal of Operations &amp; Production Management</w:t>
      </w:r>
      <w:r w:rsidRPr="006812B1">
        <w:t>.</w:t>
      </w:r>
    </w:p>
    <w:p w14:paraId="6387CBD3" w14:textId="77777777" w:rsidR="006812B1" w:rsidRPr="006812B1" w:rsidRDefault="006812B1" w:rsidP="006812B1">
      <w:pPr>
        <w:pStyle w:val="EndNoteBibliography"/>
        <w:spacing w:after="0"/>
        <w:ind w:left="720" w:hanging="720"/>
      </w:pPr>
      <w:r w:rsidRPr="006812B1">
        <w:t xml:space="preserve">RIETVELD, J. &amp; EGGERS, J. P. 2018. Demand heterogeneity in platform markets: Implications for complementors. </w:t>
      </w:r>
      <w:r w:rsidRPr="006812B1">
        <w:rPr>
          <w:i/>
        </w:rPr>
        <w:t>Organization Science,</w:t>
      </w:r>
      <w:r w:rsidRPr="006812B1">
        <w:t xml:space="preserve"> 29</w:t>
      </w:r>
      <w:r w:rsidRPr="006812B1">
        <w:rPr>
          <w:b/>
        </w:rPr>
        <w:t>,</w:t>
      </w:r>
      <w:r w:rsidRPr="006812B1">
        <w:t xml:space="preserve"> 304-322.</w:t>
      </w:r>
    </w:p>
    <w:p w14:paraId="62201C1B" w14:textId="77777777" w:rsidR="006812B1" w:rsidRPr="006812B1" w:rsidRDefault="006812B1" w:rsidP="006812B1">
      <w:pPr>
        <w:pStyle w:val="EndNoteBibliography"/>
        <w:spacing w:after="0"/>
        <w:ind w:left="720" w:hanging="720"/>
      </w:pPr>
      <w:r w:rsidRPr="006812B1">
        <w:t xml:space="preserve">ROLLAND, K. H., MATHIASSEN, L. &amp; RAI, A. 2018. Managing digital platforms in user organizations: The interactions between digital options and digital debt. </w:t>
      </w:r>
      <w:r w:rsidRPr="006812B1">
        <w:rPr>
          <w:i/>
        </w:rPr>
        <w:t>Information Systems Research,</w:t>
      </w:r>
      <w:r w:rsidRPr="006812B1">
        <w:t xml:space="preserve"> 29</w:t>
      </w:r>
      <w:r w:rsidRPr="006812B1">
        <w:rPr>
          <w:b/>
        </w:rPr>
        <w:t>,</w:t>
      </w:r>
      <w:r w:rsidRPr="006812B1">
        <w:t xml:space="preserve"> 419-443.</w:t>
      </w:r>
    </w:p>
    <w:p w14:paraId="1366ABB7" w14:textId="77777777" w:rsidR="006812B1" w:rsidRPr="006812B1" w:rsidRDefault="006812B1" w:rsidP="006812B1">
      <w:pPr>
        <w:pStyle w:val="EndNoteBibliography"/>
        <w:spacing w:after="0"/>
        <w:ind w:left="720" w:hanging="720"/>
      </w:pPr>
      <w:r w:rsidRPr="006812B1">
        <w:t xml:space="preserve">ROUSE, M. J. &amp; DAELLENBACH, U. S. 2002. More thinking on research methods for the resource‐based perspective. </w:t>
      </w:r>
      <w:r w:rsidRPr="006812B1">
        <w:rPr>
          <w:i/>
        </w:rPr>
        <w:t>Strategic management journal,</w:t>
      </w:r>
      <w:r w:rsidRPr="006812B1">
        <w:t xml:space="preserve"> 23</w:t>
      </w:r>
      <w:r w:rsidRPr="006812B1">
        <w:rPr>
          <w:b/>
        </w:rPr>
        <w:t>,</w:t>
      </w:r>
      <w:r w:rsidRPr="006812B1">
        <w:t xml:space="preserve"> 963-967.</w:t>
      </w:r>
    </w:p>
    <w:p w14:paraId="0DE044A6" w14:textId="77777777" w:rsidR="006812B1" w:rsidRPr="006812B1" w:rsidRDefault="006812B1" w:rsidP="006812B1">
      <w:pPr>
        <w:pStyle w:val="EndNoteBibliography"/>
        <w:spacing w:after="0"/>
        <w:ind w:left="720" w:hanging="720"/>
      </w:pPr>
      <w:r w:rsidRPr="006812B1">
        <w:t xml:space="preserve">SALDAÑA, J. 2015. </w:t>
      </w:r>
      <w:r w:rsidRPr="006812B1">
        <w:rPr>
          <w:i/>
        </w:rPr>
        <w:t>The coding manual for qualitative researchers</w:t>
      </w:r>
      <w:r w:rsidRPr="006812B1">
        <w:t>, Sage.</w:t>
      </w:r>
    </w:p>
    <w:p w14:paraId="61E3B2B7" w14:textId="77777777" w:rsidR="006812B1" w:rsidRPr="006812B1" w:rsidRDefault="006812B1" w:rsidP="006812B1">
      <w:pPr>
        <w:pStyle w:val="EndNoteBibliography"/>
        <w:spacing w:after="0"/>
        <w:ind w:left="720" w:hanging="720"/>
      </w:pPr>
      <w:r w:rsidRPr="006812B1">
        <w:t xml:space="preserve">SALONEN, A. &amp; JAAKKOLA, E. 2015. Firm boundary decisions in solution business: Examining internal vs. external resource integration. </w:t>
      </w:r>
      <w:r w:rsidRPr="006812B1">
        <w:rPr>
          <w:i/>
        </w:rPr>
        <w:t>Industrial Marketing Management,</w:t>
      </w:r>
      <w:r w:rsidRPr="006812B1">
        <w:t xml:space="preserve"> 51</w:t>
      </w:r>
      <w:r w:rsidRPr="006812B1">
        <w:rPr>
          <w:b/>
        </w:rPr>
        <w:t>,</w:t>
      </w:r>
      <w:r w:rsidRPr="006812B1">
        <w:t xml:space="preserve"> 171-183.</w:t>
      </w:r>
    </w:p>
    <w:p w14:paraId="38CD9A43" w14:textId="77777777" w:rsidR="006812B1" w:rsidRPr="006812B1" w:rsidRDefault="006812B1" w:rsidP="006812B1">
      <w:pPr>
        <w:pStyle w:val="EndNoteBibliography"/>
        <w:spacing w:after="0"/>
        <w:ind w:left="720" w:hanging="720"/>
      </w:pPr>
      <w:r w:rsidRPr="006812B1">
        <w:t xml:space="preserve">SALONEN, A., RAJALA, R. &amp; VIRTANEN, A. 2018. Leveraging the benefits of modularity in the provision of integrated solutions: A strategic learning perspective. </w:t>
      </w:r>
      <w:r w:rsidRPr="006812B1">
        <w:rPr>
          <w:i/>
        </w:rPr>
        <w:t>Industrial Marketing Management,</w:t>
      </w:r>
      <w:r w:rsidRPr="006812B1">
        <w:t xml:space="preserve"> 68</w:t>
      </w:r>
      <w:r w:rsidRPr="006812B1">
        <w:rPr>
          <w:b/>
        </w:rPr>
        <w:t>,</w:t>
      </w:r>
      <w:r w:rsidRPr="006812B1">
        <w:t xml:space="preserve"> 13-24.</w:t>
      </w:r>
    </w:p>
    <w:p w14:paraId="561ACD9C" w14:textId="77777777" w:rsidR="006812B1" w:rsidRPr="006812B1" w:rsidRDefault="006812B1" w:rsidP="006812B1">
      <w:pPr>
        <w:pStyle w:val="EndNoteBibliography"/>
        <w:spacing w:after="0"/>
        <w:ind w:left="720" w:hanging="720"/>
      </w:pPr>
      <w:r w:rsidRPr="006812B1">
        <w:t xml:space="preserve">SAVASTANO, M., AMENDOLA, C., BELLINI, F. &amp; D’ASCENZO, F. 2019. Contextual Impacts on Industrial Processes Brought by the Digital Transformation of Manufacturing: A Systematic Review. </w:t>
      </w:r>
      <w:r w:rsidRPr="006812B1">
        <w:rPr>
          <w:i/>
        </w:rPr>
        <w:t>Sustainability,</w:t>
      </w:r>
      <w:r w:rsidRPr="006812B1">
        <w:t xml:space="preserve"> 11</w:t>
      </w:r>
      <w:r w:rsidRPr="006812B1">
        <w:rPr>
          <w:b/>
        </w:rPr>
        <w:t>,</w:t>
      </w:r>
      <w:r w:rsidRPr="006812B1">
        <w:t xml:space="preserve"> 891.</w:t>
      </w:r>
    </w:p>
    <w:p w14:paraId="24DF4BD0" w14:textId="77777777" w:rsidR="006812B1" w:rsidRPr="006812B1" w:rsidRDefault="006812B1" w:rsidP="006812B1">
      <w:pPr>
        <w:pStyle w:val="EndNoteBibliography"/>
        <w:spacing w:after="0"/>
        <w:ind w:left="720" w:hanging="720"/>
      </w:pPr>
      <w:r w:rsidRPr="006812B1">
        <w:t xml:space="preserve">SCHNEIDER, P. 2018. Managerial challenges of Industry 4.0: an empirically backed research agenda for a nascent field. </w:t>
      </w:r>
      <w:r w:rsidRPr="006812B1">
        <w:rPr>
          <w:i/>
        </w:rPr>
        <w:t>Review of Managerial Science,</w:t>
      </w:r>
      <w:r w:rsidRPr="006812B1">
        <w:t xml:space="preserve"> 12</w:t>
      </w:r>
      <w:r w:rsidRPr="006812B1">
        <w:rPr>
          <w:b/>
        </w:rPr>
        <w:t>,</w:t>
      </w:r>
      <w:r w:rsidRPr="006812B1">
        <w:t xml:space="preserve"> 803-848.</w:t>
      </w:r>
    </w:p>
    <w:p w14:paraId="24A0D616" w14:textId="77777777" w:rsidR="006812B1" w:rsidRPr="006812B1" w:rsidRDefault="006812B1" w:rsidP="006812B1">
      <w:pPr>
        <w:pStyle w:val="EndNoteBibliography"/>
        <w:spacing w:after="0"/>
        <w:ind w:left="720" w:hanging="720"/>
      </w:pPr>
      <w:r w:rsidRPr="006812B1">
        <w:t xml:space="preserve">SJÖDIN, D., PARIDA, V., JOVANOVIC, M. &amp; VISNJIC, I. 2020a. Value creation and value capture alignment in business model innovation: A process view on outcome‐based business models. </w:t>
      </w:r>
      <w:r w:rsidRPr="006812B1">
        <w:rPr>
          <w:i/>
        </w:rPr>
        <w:t>Journal of Product Innovation Management,</w:t>
      </w:r>
      <w:r w:rsidRPr="006812B1">
        <w:t xml:space="preserve"> 37</w:t>
      </w:r>
      <w:r w:rsidRPr="006812B1">
        <w:rPr>
          <w:b/>
        </w:rPr>
        <w:t>,</w:t>
      </w:r>
      <w:r w:rsidRPr="006812B1">
        <w:t xml:space="preserve"> 158-183.</w:t>
      </w:r>
    </w:p>
    <w:p w14:paraId="291909C7" w14:textId="77777777" w:rsidR="006812B1" w:rsidRPr="006812B1" w:rsidRDefault="006812B1" w:rsidP="006812B1">
      <w:pPr>
        <w:pStyle w:val="EndNoteBibliography"/>
        <w:spacing w:after="0"/>
        <w:ind w:left="720" w:hanging="720"/>
      </w:pPr>
      <w:r w:rsidRPr="006812B1">
        <w:t xml:space="preserve">SJÖDIN, D., PARIDA, V., KOHTAMÄKI, M. &amp; WINCENT, J. 2020b. An agile co-creation process for digital servitization: A micro-service innovation approach. </w:t>
      </w:r>
      <w:r w:rsidRPr="006812B1">
        <w:rPr>
          <w:i/>
        </w:rPr>
        <w:t>Journal of Business Research</w:t>
      </w:r>
      <w:r w:rsidRPr="006812B1">
        <w:t>.</w:t>
      </w:r>
    </w:p>
    <w:p w14:paraId="41F52A3D" w14:textId="77777777" w:rsidR="006812B1" w:rsidRPr="006812B1" w:rsidRDefault="006812B1" w:rsidP="006812B1">
      <w:pPr>
        <w:pStyle w:val="EndNoteBibliography"/>
        <w:spacing w:after="0"/>
        <w:ind w:left="720" w:hanging="720"/>
      </w:pPr>
      <w:r w:rsidRPr="006812B1">
        <w:t xml:space="preserve">STORY, V. M., RADDATS, C., BURTON, J., ZOLKIEWSKI, J. &amp; BAINES, T. 2017. Capabilities for advanced services: A multi-actor perspective. </w:t>
      </w:r>
      <w:r w:rsidRPr="006812B1">
        <w:rPr>
          <w:i/>
        </w:rPr>
        <w:t>Industrial Marketing Management,</w:t>
      </w:r>
      <w:r w:rsidRPr="006812B1">
        <w:t xml:space="preserve"> 60</w:t>
      </w:r>
      <w:r w:rsidRPr="006812B1">
        <w:rPr>
          <w:b/>
        </w:rPr>
        <w:t>,</w:t>
      </w:r>
      <w:r w:rsidRPr="006812B1">
        <w:t xml:space="preserve"> 54-68.</w:t>
      </w:r>
    </w:p>
    <w:p w14:paraId="0AA8B356" w14:textId="77777777" w:rsidR="006812B1" w:rsidRPr="006812B1" w:rsidRDefault="006812B1" w:rsidP="006812B1">
      <w:pPr>
        <w:pStyle w:val="EndNoteBibliography"/>
        <w:spacing w:after="0"/>
        <w:ind w:left="720" w:hanging="720"/>
      </w:pPr>
      <w:r w:rsidRPr="006812B1">
        <w:t xml:space="preserve">SUSSAN, F. &amp; ACS, Z. J. 2017. The digital entrepreneurial ecosystem. </w:t>
      </w:r>
      <w:r w:rsidRPr="006812B1">
        <w:rPr>
          <w:i/>
        </w:rPr>
        <w:t>Small Business Economics,</w:t>
      </w:r>
      <w:r w:rsidRPr="006812B1">
        <w:t xml:space="preserve"> 49</w:t>
      </w:r>
      <w:r w:rsidRPr="006812B1">
        <w:rPr>
          <w:b/>
        </w:rPr>
        <w:t>,</w:t>
      </w:r>
      <w:r w:rsidRPr="006812B1">
        <w:t xml:space="preserve"> 55-73.</w:t>
      </w:r>
    </w:p>
    <w:p w14:paraId="3FA5F5A5" w14:textId="77777777" w:rsidR="006812B1" w:rsidRPr="006812B1" w:rsidRDefault="006812B1" w:rsidP="006812B1">
      <w:pPr>
        <w:pStyle w:val="EndNoteBibliography"/>
        <w:spacing w:after="0"/>
        <w:ind w:left="720" w:hanging="720"/>
      </w:pPr>
      <w:r w:rsidRPr="006812B1">
        <w:t xml:space="preserve">TANRIVERDI, H. &amp; CHI-HYON, L. 2008. Within-industry diversification and firm performance in the presence of network externalities: Evidence from the software industry. </w:t>
      </w:r>
      <w:r w:rsidRPr="006812B1">
        <w:rPr>
          <w:i/>
        </w:rPr>
        <w:t>Academy of Management Journal,</w:t>
      </w:r>
      <w:r w:rsidRPr="006812B1">
        <w:t xml:space="preserve"> 51</w:t>
      </w:r>
      <w:r w:rsidRPr="006812B1">
        <w:rPr>
          <w:b/>
        </w:rPr>
        <w:t>,</w:t>
      </w:r>
      <w:r w:rsidRPr="006812B1">
        <w:t xml:space="preserve"> 381-397.</w:t>
      </w:r>
    </w:p>
    <w:p w14:paraId="57EDF604" w14:textId="77777777" w:rsidR="006812B1" w:rsidRPr="006812B1" w:rsidRDefault="006812B1" w:rsidP="006812B1">
      <w:pPr>
        <w:pStyle w:val="EndNoteBibliography"/>
        <w:spacing w:after="0"/>
        <w:ind w:left="720" w:hanging="720"/>
      </w:pPr>
      <w:r w:rsidRPr="006812B1">
        <w:t xml:space="preserve">TAO, F., CHENG, Y., ZHANG, L. &amp; NEE, A. Y. 2017. Advanced manufacturing systems: socialization characteristics and trends. </w:t>
      </w:r>
      <w:r w:rsidRPr="006812B1">
        <w:rPr>
          <w:i/>
        </w:rPr>
        <w:t>Journal of Intelligent Manufacturing,</w:t>
      </w:r>
      <w:r w:rsidRPr="006812B1">
        <w:t xml:space="preserve"> 28</w:t>
      </w:r>
      <w:r w:rsidRPr="006812B1">
        <w:rPr>
          <w:b/>
        </w:rPr>
        <w:t>,</w:t>
      </w:r>
      <w:r w:rsidRPr="006812B1">
        <w:t xml:space="preserve"> 1079-1094.</w:t>
      </w:r>
    </w:p>
    <w:p w14:paraId="3625675A" w14:textId="77777777" w:rsidR="006812B1" w:rsidRPr="006812B1" w:rsidRDefault="006812B1" w:rsidP="006812B1">
      <w:pPr>
        <w:pStyle w:val="EndNoteBibliography"/>
        <w:spacing w:after="0"/>
        <w:ind w:left="720" w:hanging="720"/>
      </w:pPr>
      <w:r w:rsidRPr="006812B1">
        <w:t xml:space="preserve">THOMAS, L. D., AUTIO, E. &amp; GANN, D. M. 2014. Architectural leverage: putting platforms in context. </w:t>
      </w:r>
      <w:r w:rsidRPr="006812B1">
        <w:rPr>
          <w:i/>
        </w:rPr>
        <w:t>Academy of management perspectives,</w:t>
      </w:r>
      <w:r w:rsidRPr="006812B1">
        <w:t xml:space="preserve"> 28</w:t>
      </w:r>
      <w:r w:rsidRPr="006812B1">
        <w:rPr>
          <w:b/>
        </w:rPr>
        <w:t>,</w:t>
      </w:r>
      <w:r w:rsidRPr="006812B1">
        <w:t xml:space="preserve"> 198-219.</w:t>
      </w:r>
    </w:p>
    <w:p w14:paraId="53EE2CD0" w14:textId="77777777" w:rsidR="006812B1" w:rsidRPr="006812B1" w:rsidRDefault="006812B1" w:rsidP="006812B1">
      <w:pPr>
        <w:pStyle w:val="EndNoteBibliography"/>
        <w:spacing w:after="0"/>
        <w:ind w:left="720" w:hanging="720"/>
      </w:pPr>
      <w:r w:rsidRPr="006812B1">
        <w:t xml:space="preserve">TIWANA, A. 2015a. Evolutionary competition in platform ecosystems. </w:t>
      </w:r>
      <w:r w:rsidRPr="006812B1">
        <w:rPr>
          <w:i/>
        </w:rPr>
        <w:t>Information Systems Research,</w:t>
      </w:r>
      <w:r w:rsidRPr="006812B1">
        <w:t xml:space="preserve"> 26</w:t>
      </w:r>
      <w:r w:rsidRPr="006812B1">
        <w:rPr>
          <w:b/>
        </w:rPr>
        <w:t>,</w:t>
      </w:r>
      <w:r w:rsidRPr="006812B1">
        <w:t xml:space="preserve"> 266-281.</w:t>
      </w:r>
    </w:p>
    <w:p w14:paraId="66D8E3C8" w14:textId="77777777" w:rsidR="006812B1" w:rsidRPr="006812B1" w:rsidRDefault="006812B1" w:rsidP="006812B1">
      <w:pPr>
        <w:pStyle w:val="EndNoteBibliography"/>
        <w:spacing w:after="0"/>
        <w:ind w:left="720" w:hanging="720"/>
      </w:pPr>
      <w:r w:rsidRPr="006812B1">
        <w:t xml:space="preserve">TIWANA, A. 2015b. Platform desertion by app developers. </w:t>
      </w:r>
      <w:r w:rsidRPr="006812B1">
        <w:rPr>
          <w:i/>
        </w:rPr>
        <w:t>Journal of Management Information Systems,</w:t>
      </w:r>
      <w:r w:rsidRPr="006812B1">
        <w:t xml:space="preserve"> 32</w:t>
      </w:r>
      <w:r w:rsidRPr="006812B1">
        <w:rPr>
          <w:b/>
        </w:rPr>
        <w:t>,</w:t>
      </w:r>
      <w:r w:rsidRPr="006812B1">
        <w:t xml:space="preserve"> 40-77.</w:t>
      </w:r>
    </w:p>
    <w:p w14:paraId="15FCCDCC" w14:textId="77777777" w:rsidR="006812B1" w:rsidRPr="006812B1" w:rsidRDefault="006812B1" w:rsidP="006812B1">
      <w:pPr>
        <w:pStyle w:val="EndNoteBibliography"/>
        <w:spacing w:after="0"/>
        <w:ind w:left="720" w:hanging="720"/>
      </w:pPr>
      <w:r w:rsidRPr="006812B1">
        <w:t xml:space="preserve">TIWANA, A., KONSYNSKI, B. &amp; BUSH, A. A. 2010. Platform evolution: Coevolution of platform architecture, governance, and environmental dynamics. </w:t>
      </w:r>
      <w:r w:rsidRPr="006812B1">
        <w:rPr>
          <w:i/>
        </w:rPr>
        <w:t>Information Systems Research,</w:t>
      </w:r>
      <w:r w:rsidRPr="006812B1">
        <w:t xml:space="preserve"> 21</w:t>
      </w:r>
      <w:r w:rsidRPr="006812B1">
        <w:rPr>
          <w:b/>
        </w:rPr>
        <w:t>,</w:t>
      </w:r>
      <w:r w:rsidRPr="006812B1">
        <w:t xml:space="preserve"> 675-687.</w:t>
      </w:r>
    </w:p>
    <w:p w14:paraId="17F8413C" w14:textId="77777777" w:rsidR="006812B1" w:rsidRPr="006812B1" w:rsidRDefault="006812B1" w:rsidP="006812B1">
      <w:pPr>
        <w:pStyle w:val="EndNoteBibliography"/>
        <w:spacing w:after="0"/>
        <w:ind w:left="720" w:hanging="720"/>
      </w:pPr>
      <w:r w:rsidRPr="006812B1">
        <w:t xml:space="preserve">TRONVOLL, B., SKLYAR, A., SÖRHAMMAR, D. &amp; KOWALKOWSKI, C. 2020. Transformational shifts through digital servitization. </w:t>
      </w:r>
      <w:r w:rsidRPr="006812B1">
        <w:rPr>
          <w:i/>
        </w:rPr>
        <w:t>Industrial Marketing Management</w:t>
      </w:r>
      <w:r w:rsidRPr="006812B1">
        <w:t>.</w:t>
      </w:r>
    </w:p>
    <w:p w14:paraId="1B0C67AF" w14:textId="77777777" w:rsidR="006812B1" w:rsidRPr="006812B1" w:rsidRDefault="006812B1" w:rsidP="006812B1">
      <w:pPr>
        <w:pStyle w:val="EndNoteBibliography"/>
        <w:spacing w:after="0"/>
        <w:ind w:left="720" w:hanging="720"/>
      </w:pPr>
      <w:r w:rsidRPr="006812B1">
        <w:lastRenderedPageBreak/>
        <w:t xml:space="preserve">TURUNEN, T., ELORANTA, V. &amp; HAKANEN, E. 2018. Contemporary perspectives on the strategic role of information in internet of things-driven industrial services. </w:t>
      </w:r>
      <w:r w:rsidRPr="006812B1">
        <w:rPr>
          <w:i/>
        </w:rPr>
        <w:t>Journal of Business &amp; Industrial Marketing,</w:t>
      </w:r>
      <w:r w:rsidRPr="006812B1">
        <w:t xml:space="preserve"> 33</w:t>
      </w:r>
      <w:r w:rsidRPr="006812B1">
        <w:rPr>
          <w:b/>
        </w:rPr>
        <w:t>,</w:t>
      </w:r>
      <w:r w:rsidRPr="006812B1">
        <w:t xml:space="preserve"> 837-845.</w:t>
      </w:r>
    </w:p>
    <w:p w14:paraId="7D8D57DD" w14:textId="77777777" w:rsidR="006812B1" w:rsidRPr="006812B1" w:rsidRDefault="006812B1" w:rsidP="006812B1">
      <w:pPr>
        <w:pStyle w:val="EndNoteBibliography"/>
        <w:spacing w:after="0"/>
        <w:ind w:left="720" w:hanging="720"/>
      </w:pPr>
      <w:r w:rsidRPr="006812B1">
        <w:t xml:space="preserve">VANDERMERWE, S. &amp; RADA, J. 1988. Servitization of business: adding value by adding services. </w:t>
      </w:r>
      <w:r w:rsidRPr="006812B1">
        <w:rPr>
          <w:i/>
        </w:rPr>
        <w:t>European Management Journal,</w:t>
      </w:r>
      <w:r w:rsidRPr="006812B1">
        <w:t xml:space="preserve"> 6</w:t>
      </w:r>
      <w:r w:rsidRPr="006812B1">
        <w:rPr>
          <w:b/>
        </w:rPr>
        <w:t>,</w:t>
      </w:r>
      <w:r w:rsidRPr="006812B1">
        <w:t xml:space="preserve"> 314-324.</w:t>
      </w:r>
    </w:p>
    <w:p w14:paraId="64B8DE39" w14:textId="77777777" w:rsidR="006812B1" w:rsidRPr="006812B1" w:rsidRDefault="006812B1" w:rsidP="006812B1">
      <w:pPr>
        <w:pStyle w:val="EndNoteBibliography"/>
        <w:spacing w:after="0"/>
        <w:ind w:left="720" w:hanging="720"/>
      </w:pPr>
      <w:r w:rsidRPr="006812B1">
        <w:t xml:space="preserve">VARGO, S. L., WIELAND, H. &amp; AKAKA, M. A. 2015. Innovation through institutionalization: A service ecosystems perspective. </w:t>
      </w:r>
      <w:r w:rsidRPr="006812B1">
        <w:rPr>
          <w:i/>
        </w:rPr>
        <w:t>Industrial Marketing Management,</w:t>
      </w:r>
      <w:r w:rsidRPr="006812B1">
        <w:t xml:space="preserve"> 44</w:t>
      </w:r>
      <w:r w:rsidRPr="006812B1">
        <w:rPr>
          <w:b/>
        </w:rPr>
        <w:t>,</w:t>
      </w:r>
      <w:r w:rsidRPr="006812B1">
        <w:t xml:space="preserve"> 63-72.</w:t>
      </w:r>
    </w:p>
    <w:p w14:paraId="3EA20DC8" w14:textId="77777777" w:rsidR="006812B1" w:rsidRPr="006812B1" w:rsidRDefault="006812B1" w:rsidP="006812B1">
      <w:pPr>
        <w:pStyle w:val="EndNoteBibliography"/>
        <w:spacing w:after="0"/>
        <w:ind w:left="720" w:hanging="720"/>
      </w:pPr>
      <w:r w:rsidRPr="006812B1">
        <w:t xml:space="preserve">VISNJIC, I., JOVANOVIC, M., NEELY, A. &amp; ENGWALL, M. 2017. What brings the value to outcome-based contract providers? Value drivers in outcome business models. </w:t>
      </w:r>
      <w:r w:rsidRPr="006812B1">
        <w:rPr>
          <w:i/>
        </w:rPr>
        <w:t>International Journal of Production Economics,</w:t>
      </w:r>
      <w:r w:rsidRPr="006812B1">
        <w:t xml:space="preserve"> 192</w:t>
      </w:r>
      <w:r w:rsidRPr="006812B1">
        <w:rPr>
          <w:b/>
        </w:rPr>
        <w:t>,</w:t>
      </w:r>
      <w:r w:rsidRPr="006812B1">
        <w:t xml:space="preserve"> 169-181.</w:t>
      </w:r>
    </w:p>
    <w:p w14:paraId="055AEA63" w14:textId="77777777" w:rsidR="006812B1" w:rsidRPr="006812B1" w:rsidRDefault="006812B1" w:rsidP="006812B1">
      <w:pPr>
        <w:pStyle w:val="EndNoteBibliography"/>
        <w:spacing w:after="0"/>
        <w:ind w:left="720" w:hanging="720"/>
      </w:pPr>
      <w:r w:rsidRPr="006812B1">
        <w:t xml:space="preserve">WALRAVE, B., TALMAR, M., PODOYNITSYNA, K. S., ROMME, A. G. L. &amp; VERBONG, G. P. 2018. A multi-level perspective on innovation ecosystems for path-breaking innovation. </w:t>
      </w:r>
      <w:r w:rsidRPr="006812B1">
        <w:rPr>
          <w:i/>
        </w:rPr>
        <w:t>Technological Forecasting and Social Change,</w:t>
      </w:r>
      <w:r w:rsidRPr="006812B1">
        <w:t xml:space="preserve"> 136</w:t>
      </w:r>
      <w:r w:rsidRPr="006812B1">
        <w:rPr>
          <w:b/>
        </w:rPr>
        <w:t>,</w:t>
      </w:r>
      <w:r w:rsidRPr="006812B1">
        <w:t xml:space="preserve"> 103-113.</w:t>
      </w:r>
    </w:p>
    <w:p w14:paraId="74A0B3D2" w14:textId="77777777" w:rsidR="006812B1" w:rsidRPr="006812B1" w:rsidRDefault="006812B1" w:rsidP="006812B1">
      <w:pPr>
        <w:pStyle w:val="EndNoteBibliography"/>
        <w:spacing w:after="0"/>
        <w:ind w:left="720" w:hanging="720"/>
      </w:pPr>
      <w:r w:rsidRPr="006812B1">
        <w:t xml:space="preserve">WANG, Z., HUO, B., QI, Y. &amp; ZHAO, X. 2016. A resource-based view on enablers of supplier integration: evidence from China. </w:t>
      </w:r>
      <w:r w:rsidRPr="006812B1">
        <w:rPr>
          <w:i/>
        </w:rPr>
        <w:t>Industrial Management &amp; Data Systems</w:t>
      </w:r>
      <w:r w:rsidRPr="006812B1">
        <w:t>.</w:t>
      </w:r>
    </w:p>
    <w:p w14:paraId="7B8EE2C4" w14:textId="77777777" w:rsidR="006812B1" w:rsidRPr="006812B1" w:rsidRDefault="006812B1" w:rsidP="006812B1">
      <w:pPr>
        <w:pStyle w:val="EndNoteBibliography"/>
        <w:spacing w:after="0"/>
        <w:ind w:left="720" w:hanging="720"/>
      </w:pPr>
      <w:r w:rsidRPr="006812B1">
        <w:t xml:space="preserve">WAREHAM, J., FOX, P. B. &amp; GINER, J. L. C. 2014. Technology ecosystem governance. </w:t>
      </w:r>
      <w:r w:rsidRPr="006812B1">
        <w:rPr>
          <w:i/>
        </w:rPr>
        <w:t>Organization Science,</w:t>
      </w:r>
      <w:r w:rsidRPr="006812B1">
        <w:t xml:space="preserve"> 25</w:t>
      </w:r>
      <w:r w:rsidRPr="006812B1">
        <w:rPr>
          <w:b/>
        </w:rPr>
        <w:t>,</w:t>
      </w:r>
      <w:r w:rsidRPr="006812B1">
        <w:t xml:space="preserve"> 1195-1215.</w:t>
      </w:r>
    </w:p>
    <w:p w14:paraId="51FF58D7" w14:textId="77777777" w:rsidR="006812B1" w:rsidRPr="006812B1" w:rsidRDefault="006812B1" w:rsidP="006812B1">
      <w:pPr>
        <w:pStyle w:val="EndNoteBibliography"/>
        <w:spacing w:after="0"/>
        <w:ind w:left="720" w:hanging="720"/>
      </w:pPr>
      <w:r w:rsidRPr="006812B1">
        <w:t xml:space="preserve">WEI, R., GEIGER, S. &amp; VIZE, R. 2019. A platform approach in solution business: How platform openness can be used to control solution networks. </w:t>
      </w:r>
      <w:r w:rsidRPr="006812B1">
        <w:rPr>
          <w:i/>
        </w:rPr>
        <w:t>Industrial Marketing Management</w:t>
      </w:r>
      <w:r w:rsidRPr="006812B1">
        <w:t>.</w:t>
      </w:r>
    </w:p>
    <w:p w14:paraId="398D0EF3" w14:textId="77777777" w:rsidR="006812B1" w:rsidRPr="006812B1" w:rsidRDefault="006812B1" w:rsidP="006812B1">
      <w:pPr>
        <w:pStyle w:val="EndNoteBibliography"/>
        <w:spacing w:after="0"/>
        <w:ind w:left="720" w:hanging="720"/>
      </w:pPr>
      <w:r w:rsidRPr="006812B1">
        <w:t xml:space="preserve">WELCH, C., MARSCHAN-PIEKKARI, R., PENTTINEN, H. &amp; TAHVANAINEN, M. 2002. Corporate elites as informants in qualitative international business research. </w:t>
      </w:r>
      <w:r w:rsidRPr="006812B1">
        <w:rPr>
          <w:i/>
        </w:rPr>
        <w:t>International Business Review,</w:t>
      </w:r>
      <w:r w:rsidRPr="006812B1">
        <w:t xml:space="preserve"> 11</w:t>
      </w:r>
      <w:r w:rsidRPr="006812B1">
        <w:rPr>
          <w:b/>
        </w:rPr>
        <w:t>,</w:t>
      </w:r>
      <w:r w:rsidRPr="006812B1">
        <w:t xml:space="preserve"> 611-628.</w:t>
      </w:r>
    </w:p>
    <w:p w14:paraId="6C2882A0" w14:textId="77777777" w:rsidR="006812B1" w:rsidRPr="006812B1" w:rsidRDefault="006812B1" w:rsidP="006812B1">
      <w:pPr>
        <w:pStyle w:val="EndNoteBibliography"/>
        <w:spacing w:after="0"/>
        <w:ind w:left="720" w:hanging="720"/>
      </w:pPr>
      <w:r w:rsidRPr="006812B1">
        <w:t xml:space="preserve">WEST, S., GAIARDELLI, P. &amp; RAPACCINI, M. 2018. Exploring technology-driven service innovation in manufacturing firms through the lens of Service Dominant logic. </w:t>
      </w:r>
      <w:r w:rsidRPr="006812B1">
        <w:rPr>
          <w:i/>
        </w:rPr>
        <w:t>IFAC-PapersOnLine,</w:t>
      </w:r>
      <w:r w:rsidRPr="006812B1">
        <w:t xml:space="preserve"> 51</w:t>
      </w:r>
      <w:r w:rsidRPr="006812B1">
        <w:rPr>
          <w:b/>
        </w:rPr>
        <w:t>,</w:t>
      </w:r>
      <w:r w:rsidRPr="006812B1">
        <w:t xml:space="preserve"> 1317-1322.</w:t>
      </w:r>
    </w:p>
    <w:p w14:paraId="3E23D77C" w14:textId="77777777" w:rsidR="006812B1" w:rsidRPr="006812B1" w:rsidRDefault="006812B1" w:rsidP="006812B1">
      <w:pPr>
        <w:pStyle w:val="EndNoteBibliography"/>
        <w:spacing w:after="0"/>
        <w:ind w:left="720" w:hanging="720"/>
      </w:pPr>
      <w:r w:rsidRPr="006812B1">
        <w:t xml:space="preserve">WONG, W. P., IGNATIUS, J. &amp; SOH, K. L. 2014. What is the leanness level of your organisation in lean transformation implementation? An integrated lean index using ANP approach. </w:t>
      </w:r>
      <w:r w:rsidRPr="006812B1">
        <w:rPr>
          <w:i/>
        </w:rPr>
        <w:t>Production Planning &amp; Control,</w:t>
      </w:r>
      <w:r w:rsidRPr="006812B1">
        <w:t xml:space="preserve"> 25</w:t>
      </w:r>
      <w:r w:rsidRPr="006812B1">
        <w:rPr>
          <w:b/>
        </w:rPr>
        <w:t>,</w:t>
      </w:r>
      <w:r w:rsidRPr="006812B1">
        <w:t xml:space="preserve"> 273-287.</w:t>
      </w:r>
    </w:p>
    <w:p w14:paraId="43408EB2" w14:textId="77777777" w:rsidR="006812B1" w:rsidRPr="006812B1" w:rsidRDefault="006812B1" w:rsidP="006812B1">
      <w:pPr>
        <w:pStyle w:val="EndNoteBibliography"/>
        <w:spacing w:after="0"/>
        <w:ind w:left="720" w:hanging="720"/>
      </w:pPr>
      <w:r w:rsidRPr="006812B1">
        <w:t xml:space="preserve">XU, D., HUO, B. &amp; SUN, L. 2014. Relationships between intra-organizational resources, supply chain integration and business performance. </w:t>
      </w:r>
      <w:r w:rsidRPr="006812B1">
        <w:rPr>
          <w:i/>
        </w:rPr>
        <w:t>Industrial Management &amp; Data Systems</w:t>
      </w:r>
      <w:r w:rsidRPr="006812B1">
        <w:t>.</w:t>
      </w:r>
    </w:p>
    <w:p w14:paraId="3EFF315F" w14:textId="77777777" w:rsidR="006812B1" w:rsidRPr="006812B1" w:rsidRDefault="006812B1" w:rsidP="006812B1">
      <w:pPr>
        <w:pStyle w:val="EndNoteBibliography"/>
        <w:spacing w:after="0"/>
        <w:ind w:left="720" w:hanging="720"/>
      </w:pPr>
      <w:r w:rsidRPr="006812B1">
        <w:t xml:space="preserve">ZHENG, P., LIN, T.-J., CHEN, C.-H. &amp; XU, X. 2018. A systematic design approach for service innovation of smart product-service systems. </w:t>
      </w:r>
      <w:r w:rsidRPr="006812B1">
        <w:rPr>
          <w:i/>
        </w:rPr>
        <w:t>Journal of cleaner production,</w:t>
      </w:r>
      <w:r w:rsidRPr="006812B1">
        <w:t xml:space="preserve"> 201</w:t>
      </w:r>
      <w:r w:rsidRPr="006812B1">
        <w:rPr>
          <w:b/>
        </w:rPr>
        <w:t>,</w:t>
      </w:r>
      <w:r w:rsidRPr="006812B1">
        <w:t xml:space="preserve"> 657-667.</w:t>
      </w:r>
    </w:p>
    <w:p w14:paraId="460A0D56" w14:textId="77777777" w:rsidR="006812B1" w:rsidRPr="006812B1" w:rsidRDefault="006812B1" w:rsidP="006812B1">
      <w:pPr>
        <w:pStyle w:val="EndNoteBibliography"/>
        <w:spacing w:after="0"/>
        <w:ind w:left="720" w:hanging="720"/>
      </w:pPr>
      <w:r w:rsidRPr="006812B1">
        <w:t xml:space="preserve">ZHU, F. &amp; IANSITI, M. 2012. Entry into platform-based markets. </w:t>
      </w:r>
      <w:r w:rsidRPr="006812B1">
        <w:rPr>
          <w:i/>
        </w:rPr>
        <w:t>Strategic Management Journal,</w:t>
      </w:r>
      <w:r w:rsidRPr="006812B1">
        <w:t xml:space="preserve"> 33</w:t>
      </w:r>
      <w:r w:rsidRPr="006812B1">
        <w:rPr>
          <w:b/>
        </w:rPr>
        <w:t>,</w:t>
      </w:r>
      <w:r w:rsidRPr="006812B1">
        <w:t xml:space="preserve"> 88-106.</w:t>
      </w:r>
    </w:p>
    <w:p w14:paraId="7526674B" w14:textId="77777777" w:rsidR="006812B1" w:rsidRPr="006812B1" w:rsidRDefault="006812B1" w:rsidP="006812B1">
      <w:pPr>
        <w:pStyle w:val="EndNoteBibliography"/>
        <w:ind w:left="720" w:hanging="720"/>
      </w:pPr>
      <w:r w:rsidRPr="006812B1">
        <w:t xml:space="preserve">ZIAEE BIGDELI, A., BUSTINZA, O. F., VENDRELL-HERRERO, F. &amp; BAINES, T. 2018. Network positioning and risk perception in servitization: evidence from the UK road transport industry. </w:t>
      </w:r>
      <w:r w:rsidRPr="006812B1">
        <w:rPr>
          <w:i/>
        </w:rPr>
        <w:t>International Journal of Production Research,</w:t>
      </w:r>
      <w:r w:rsidRPr="006812B1">
        <w:t xml:space="preserve"> 56</w:t>
      </w:r>
      <w:r w:rsidRPr="006812B1">
        <w:rPr>
          <w:b/>
        </w:rPr>
        <w:t>,</w:t>
      </w:r>
      <w:r w:rsidRPr="006812B1">
        <w:t xml:space="preserve"> 2169-2183.</w:t>
      </w:r>
    </w:p>
    <w:p w14:paraId="09085913" w14:textId="575C49CD" w:rsidR="00CC3775" w:rsidRPr="00F80730" w:rsidRDefault="003F5D44" w:rsidP="000F4F7B">
      <w:pPr>
        <w:spacing w:line="276" w:lineRule="auto"/>
        <w:rPr>
          <w:rFonts w:ascii="Times New Roman" w:hAnsi="Times New Roman" w:cs="Times New Roman"/>
          <w:sz w:val="24"/>
          <w:szCs w:val="24"/>
        </w:rPr>
      </w:pPr>
      <w:r w:rsidRPr="00F80730">
        <w:rPr>
          <w:rFonts w:ascii="Times New Roman" w:hAnsi="Times New Roman" w:cs="Times New Roman"/>
          <w:sz w:val="24"/>
          <w:szCs w:val="24"/>
        </w:rPr>
        <w:fldChar w:fldCharType="end"/>
      </w:r>
    </w:p>
    <w:sectPr w:rsidR="00CC3775" w:rsidRPr="00F80730">
      <w:footerReference w:type="default" r:id="rId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FC64A" w16cex:dateUtc="2020-08-13T13:01:00Z"/>
  <w16cex:commentExtensible w16cex:durableId="22DFC4D5" w16cex:dateUtc="2020-08-13T12:55:00Z"/>
  <w16cex:commentExtensible w16cex:durableId="22DFC57F" w16cex:dateUtc="2020-08-13T12:58:00Z"/>
  <w16cex:commentExtensible w16cex:durableId="22DFC6D4" w16cex:dateUtc="2020-08-13T13:04:00Z"/>
  <w16cex:commentExtensible w16cex:durableId="22DFC82B" w16cex:dateUtc="2020-08-13T13:08:00Z"/>
  <w16cex:commentExtensible w16cex:durableId="22DFC8DF" w16cex:dateUtc="2020-08-13T13:12:00Z"/>
  <w16cex:commentExtensible w16cex:durableId="22DFC9C1" w16cex:dateUtc="2020-08-13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A60F16" w16cid:durableId="22DF85F1"/>
  <w16cid:commentId w16cid:paraId="5A64AF15" w16cid:durableId="22DF85F2"/>
  <w16cid:commentId w16cid:paraId="5363981D" w16cid:durableId="22DF85F3"/>
  <w16cid:commentId w16cid:paraId="54EEC2CD" w16cid:durableId="22DF85F4"/>
  <w16cid:commentId w16cid:paraId="71DCBF54" w16cid:durableId="22DF85F5"/>
  <w16cid:commentId w16cid:paraId="25736A0E" w16cid:durableId="22DF85F6"/>
  <w16cid:commentId w16cid:paraId="57B86C75" w16cid:durableId="22DF85F7"/>
  <w16cid:commentId w16cid:paraId="75A347C9" w16cid:durableId="22DF85F8"/>
  <w16cid:commentId w16cid:paraId="0E22C4B1" w16cid:durableId="22DF85F9"/>
  <w16cid:commentId w16cid:paraId="6C5E9D7C" w16cid:durableId="22DF85FA"/>
  <w16cid:commentId w16cid:paraId="0F3023C0" w16cid:durableId="22DF85FB"/>
  <w16cid:commentId w16cid:paraId="16B6F72A" w16cid:durableId="22DF85FC"/>
  <w16cid:commentId w16cid:paraId="69D7BF7A" w16cid:durableId="22DF85FD"/>
  <w16cid:commentId w16cid:paraId="762DC2AE" w16cid:durableId="22DF85FE"/>
  <w16cid:commentId w16cid:paraId="0C58BE13" w16cid:durableId="22DF85FF"/>
  <w16cid:commentId w16cid:paraId="7D655F1C" w16cid:durableId="22DFC64A"/>
  <w16cid:commentId w16cid:paraId="5D9BF51B" w16cid:durableId="22DFC4D5"/>
  <w16cid:commentId w16cid:paraId="4671C2E3" w16cid:durableId="22DFC57F"/>
  <w16cid:commentId w16cid:paraId="4178B283" w16cid:durableId="22DFC6D4"/>
  <w16cid:commentId w16cid:paraId="14F6A924" w16cid:durableId="22DF8601"/>
  <w16cid:commentId w16cid:paraId="23FECAA1" w16cid:durableId="22DFC82B"/>
  <w16cid:commentId w16cid:paraId="5705C78E" w16cid:durableId="22DF8602"/>
  <w16cid:commentId w16cid:paraId="6D1947D3" w16cid:durableId="22DF8603"/>
  <w16cid:commentId w16cid:paraId="207E1D6F" w16cid:durableId="22DFC8DF"/>
  <w16cid:commentId w16cid:paraId="5D557A06" w16cid:durableId="22DFC9C1"/>
  <w16cid:commentId w16cid:paraId="227044D7" w16cid:durableId="22DF86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63ECE" w14:textId="77777777" w:rsidR="004A4D34" w:rsidRDefault="004A4D34" w:rsidP="00F45A8A">
      <w:pPr>
        <w:spacing w:after="0" w:line="240" w:lineRule="auto"/>
      </w:pPr>
      <w:r>
        <w:separator/>
      </w:r>
    </w:p>
  </w:endnote>
  <w:endnote w:type="continuationSeparator" w:id="0">
    <w:p w14:paraId="5C35BCA5" w14:textId="77777777" w:rsidR="004A4D34" w:rsidRDefault="004A4D34" w:rsidP="00F45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195281"/>
      <w:docPartObj>
        <w:docPartGallery w:val="Page Numbers (Bottom of Page)"/>
        <w:docPartUnique/>
      </w:docPartObj>
    </w:sdtPr>
    <w:sdtEndPr>
      <w:rPr>
        <w:rFonts w:asciiTheme="majorBidi" w:hAnsiTheme="majorBidi" w:cstheme="majorBidi"/>
        <w:noProof/>
      </w:rPr>
    </w:sdtEndPr>
    <w:sdtContent>
      <w:p w14:paraId="634FFBDF" w14:textId="6C22577F" w:rsidR="005549FD" w:rsidRPr="00F45A8A" w:rsidRDefault="005549FD">
        <w:pPr>
          <w:pStyle w:val="Footer"/>
          <w:jc w:val="right"/>
          <w:rPr>
            <w:rFonts w:asciiTheme="majorBidi" w:hAnsiTheme="majorBidi" w:cstheme="majorBidi"/>
          </w:rPr>
        </w:pPr>
        <w:r w:rsidRPr="00F45A8A">
          <w:rPr>
            <w:rFonts w:asciiTheme="majorBidi" w:hAnsiTheme="majorBidi" w:cstheme="majorBidi"/>
          </w:rPr>
          <w:fldChar w:fldCharType="begin"/>
        </w:r>
        <w:r w:rsidRPr="00F45A8A">
          <w:rPr>
            <w:rFonts w:asciiTheme="majorBidi" w:hAnsiTheme="majorBidi" w:cstheme="majorBidi"/>
          </w:rPr>
          <w:instrText xml:space="preserve"> PAGE   \* MERGEFORMAT </w:instrText>
        </w:r>
        <w:r w:rsidRPr="00F45A8A">
          <w:rPr>
            <w:rFonts w:asciiTheme="majorBidi" w:hAnsiTheme="majorBidi" w:cstheme="majorBidi"/>
          </w:rPr>
          <w:fldChar w:fldCharType="separate"/>
        </w:r>
        <w:r w:rsidR="002720DD">
          <w:rPr>
            <w:rFonts w:asciiTheme="majorBidi" w:hAnsiTheme="majorBidi" w:cstheme="majorBidi"/>
            <w:noProof/>
          </w:rPr>
          <w:t>3</w:t>
        </w:r>
        <w:r w:rsidRPr="00F45A8A">
          <w:rPr>
            <w:rFonts w:asciiTheme="majorBidi" w:hAnsiTheme="majorBidi" w:cstheme="majorBidi"/>
            <w:noProof/>
          </w:rPr>
          <w:fldChar w:fldCharType="end"/>
        </w:r>
      </w:p>
    </w:sdtContent>
  </w:sdt>
  <w:p w14:paraId="0E7E7A00" w14:textId="77777777" w:rsidR="005549FD" w:rsidRDefault="00554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213B" w14:textId="77777777" w:rsidR="004A4D34" w:rsidRDefault="004A4D34" w:rsidP="00F45A8A">
      <w:pPr>
        <w:spacing w:after="0" w:line="240" w:lineRule="auto"/>
      </w:pPr>
      <w:r>
        <w:separator/>
      </w:r>
    </w:p>
  </w:footnote>
  <w:footnote w:type="continuationSeparator" w:id="0">
    <w:p w14:paraId="3CD64E19" w14:textId="77777777" w:rsidR="004A4D34" w:rsidRDefault="004A4D34" w:rsidP="00F45A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2F820A2"/>
    <w:lvl w:ilvl="0">
      <w:start w:val="1"/>
      <w:numFmt w:val="upperRoman"/>
      <w:lvlText w:val="%1."/>
      <w:legacy w:legacy="1" w:legacySpace="144" w:legacyIndent="144"/>
      <w:lvlJc w:val="left"/>
    </w:lvl>
    <w:lvl w:ilvl="1">
      <w:start w:val="1"/>
      <w:numFmt w:val="upperLetter"/>
      <w:lvlText w:val="%2."/>
      <w:legacy w:legacy="1" w:legacySpace="144" w:legacyIndent="144"/>
      <w:lvlJc w:val="left"/>
      <w:rPr>
        <w:b w:val="0"/>
      </w:rPr>
    </w:lvl>
    <w:lvl w:ilvl="2">
      <w:start w:val="1"/>
      <w:numFmt w:val="decimal"/>
      <w:lvlText w:val="%3)"/>
      <w:legacy w:legacy="1" w:legacySpace="144" w:legacyIndent="144"/>
      <w:lvlJc w:val="left"/>
      <w:rPr>
        <w:i/>
      </w:rPr>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5914C21"/>
    <w:multiLevelType w:val="hybridMultilevel"/>
    <w:tmpl w:val="3F18F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29AA"/>
    <w:multiLevelType w:val="hybridMultilevel"/>
    <w:tmpl w:val="1556CE1C"/>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F5437"/>
    <w:multiLevelType w:val="hybridMultilevel"/>
    <w:tmpl w:val="FA58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570328"/>
    <w:multiLevelType w:val="hybridMultilevel"/>
    <w:tmpl w:val="1B56F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2D7233"/>
    <w:multiLevelType w:val="hybridMultilevel"/>
    <w:tmpl w:val="B6849656"/>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63891"/>
    <w:multiLevelType w:val="hybridMultilevel"/>
    <w:tmpl w:val="B35A047C"/>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41BB0"/>
    <w:multiLevelType w:val="hybridMultilevel"/>
    <w:tmpl w:val="66DC7392"/>
    <w:lvl w:ilvl="0" w:tplc="E1BA4F3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082178"/>
    <w:multiLevelType w:val="hybridMultilevel"/>
    <w:tmpl w:val="639A8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E97D6C"/>
    <w:multiLevelType w:val="hybridMultilevel"/>
    <w:tmpl w:val="03144DDA"/>
    <w:lvl w:ilvl="0" w:tplc="22100D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863AE"/>
    <w:multiLevelType w:val="hybridMultilevel"/>
    <w:tmpl w:val="AE8E0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955908"/>
    <w:multiLevelType w:val="multilevel"/>
    <w:tmpl w:val="CD2A5AA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171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54784F"/>
    <w:multiLevelType w:val="hybridMultilevel"/>
    <w:tmpl w:val="841499B4"/>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5E31B0"/>
    <w:multiLevelType w:val="hybridMultilevel"/>
    <w:tmpl w:val="01E03432"/>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BC0B4E"/>
    <w:multiLevelType w:val="hybridMultilevel"/>
    <w:tmpl w:val="A240E746"/>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E4700A"/>
    <w:multiLevelType w:val="hybridMultilevel"/>
    <w:tmpl w:val="1C74FC4C"/>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3535C2"/>
    <w:multiLevelType w:val="hybridMultilevel"/>
    <w:tmpl w:val="256614BE"/>
    <w:lvl w:ilvl="0" w:tplc="9FE6C758">
      <w:start w:val="2"/>
      <w:numFmt w:val="bullet"/>
      <w:lvlText w:val="-"/>
      <w:lvlJc w:val="left"/>
      <w:pPr>
        <w:ind w:left="720" w:hanging="360"/>
      </w:pPr>
      <w:rPr>
        <w:rFonts w:ascii="Calibri" w:eastAsiaTheme="minorHAnsi" w:hAnsi="Calibri" w:cstheme="minorBid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D46E69"/>
    <w:multiLevelType w:val="hybridMultilevel"/>
    <w:tmpl w:val="214A9936"/>
    <w:lvl w:ilvl="0" w:tplc="799A742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97A49"/>
    <w:multiLevelType w:val="hybridMultilevel"/>
    <w:tmpl w:val="14EC18DE"/>
    <w:lvl w:ilvl="0" w:tplc="E2A09678">
      <w:start w:val="1"/>
      <w:numFmt w:val="decimal"/>
      <w:lvlText w:val="%1)"/>
      <w:lvlJc w:val="left"/>
      <w:pPr>
        <w:ind w:left="720" w:hanging="360"/>
      </w:pPr>
      <w:rPr>
        <w:rFonts w:hint="default"/>
        <w:i/>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E253E5"/>
    <w:multiLevelType w:val="hybridMultilevel"/>
    <w:tmpl w:val="7EC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1A5D2F"/>
    <w:multiLevelType w:val="hybridMultilevel"/>
    <w:tmpl w:val="04C68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E729B9"/>
    <w:multiLevelType w:val="hybridMultilevel"/>
    <w:tmpl w:val="8CEA7D6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2" w15:restartNumberingAfterBreak="0">
    <w:nsid w:val="68B11826"/>
    <w:multiLevelType w:val="hybridMultilevel"/>
    <w:tmpl w:val="31D4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FF5223"/>
    <w:multiLevelType w:val="hybridMultilevel"/>
    <w:tmpl w:val="D53E368A"/>
    <w:lvl w:ilvl="0" w:tplc="E47AB9E4">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C7029A"/>
    <w:multiLevelType w:val="hybridMultilevel"/>
    <w:tmpl w:val="02D62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D87775"/>
    <w:multiLevelType w:val="hybridMultilevel"/>
    <w:tmpl w:val="4CE2DEB0"/>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26C4D"/>
    <w:multiLevelType w:val="hybridMultilevel"/>
    <w:tmpl w:val="2AC2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566F17"/>
    <w:multiLevelType w:val="hybridMultilevel"/>
    <w:tmpl w:val="220EC89C"/>
    <w:lvl w:ilvl="0" w:tplc="BF1888F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8"/>
  </w:num>
  <w:num w:numId="4">
    <w:abstractNumId w:val="13"/>
  </w:num>
  <w:num w:numId="5">
    <w:abstractNumId w:val="8"/>
  </w:num>
  <w:num w:numId="6">
    <w:abstractNumId w:val="16"/>
  </w:num>
  <w:num w:numId="7">
    <w:abstractNumId w:val="17"/>
  </w:num>
  <w:num w:numId="8">
    <w:abstractNumId w:val="15"/>
  </w:num>
  <w:num w:numId="9">
    <w:abstractNumId w:val="27"/>
  </w:num>
  <w:num w:numId="10">
    <w:abstractNumId w:val="14"/>
  </w:num>
  <w:num w:numId="11">
    <w:abstractNumId w:val="25"/>
  </w:num>
  <w:num w:numId="12">
    <w:abstractNumId w:val="5"/>
  </w:num>
  <w:num w:numId="13">
    <w:abstractNumId w:val="12"/>
  </w:num>
  <w:num w:numId="14">
    <w:abstractNumId w:val="22"/>
  </w:num>
  <w:num w:numId="15">
    <w:abstractNumId w:val="26"/>
  </w:num>
  <w:num w:numId="16">
    <w:abstractNumId w:val="6"/>
  </w:num>
  <w:num w:numId="17">
    <w:abstractNumId w:val="2"/>
  </w:num>
  <w:num w:numId="18">
    <w:abstractNumId w:val="24"/>
  </w:num>
  <w:num w:numId="19">
    <w:abstractNumId w:val="20"/>
  </w:num>
  <w:num w:numId="20">
    <w:abstractNumId w:val="4"/>
  </w:num>
  <w:num w:numId="21">
    <w:abstractNumId w:val="3"/>
  </w:num>
  <w:num w:numId="22">
    <w:abstractNumId w:val="19"/>
  </w:num>
  <w:num w:numId="23">
    <w:abstractNumId w:val="1"/>
  </w:num>
  <w:num w:numId="24">
    <w:abstractNumId w:val="10"/>
  </w:num>
  <w:num w:numId="25">
    <w:abstractNumId w:val="21"/>
  </w:num>
  <w:num w:numId="26">
    <w:abstractNumId w:val="7"/>
  </w:num>
  <w:num w:numId="27">
    <w:abstractNumId w:val="23"/>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ddewsswdrrfkewdv6vdtw22ewvtrdt9e0p&quot;&gt;My EndNote Library&lt;record-ids&gt;&lt;item&gt;1&lt;/item&gt;&lt;item&gt;2&lt;/item&gt;&lt;item&gt;17&lt;/item&gt;&lt;item&gt;19&lt;/item&gt;&lt;item&gt;22&lt;/item&gt;&lt;item&gt;29&lt;/item&gt;&lt;item&gt;34&lt;/item&gt;&lt;item&gt;48&lt;/item&gt;&lt;item&gt;53&lt;/item&gt;&lt;item&gt;78&lt;/item&gt;&lt;item&gt;89&lt;/item&gt;&lt;item&gt;106&lt;/item&gt;&lt;item&gt;116&lt;/item&gt;&lt;item&gt;139&lt;/item&gt;&lt;item&gt;149&lt;/item&gt;&lt;item&gt;155&lt;/item&gt;&lt;item&gt;167&lt;/item&gt;&lt;item&gt;180&lt;/item&gt;&lt;item&gt;189&lt;/item&gt;&lt;item&gt;202&lt;/item&gt;&lt;item&gt;215&lt;/item&gt;&lt;item&gt;222&lt;/item&gt;&lt;item&gt;250&lt;/item&gt;&lt;item&gt;264&lt;/item&gt;&lt;item&gt;273&lt;/item&gt;&lt;item&gt;280&lt;/item&gt;&lt;item&gt;290&lt;/item&gt;&lt;item&gt;293&lt;/item&gt;&lt;item&gt;296&lt;/item&gt;&lt;item&gt;297&lt;/item&gt;&lt;item&gt;298&lt;/item&gt;&lt;item&gt;299&lt;/item&gt;&lt;item&gt;310&lt;/item&gt;&lt;item&gt;311&lt;/item&gt;&lt;item&gt;312&lt;/item&gt;&lt;item&gt;313&lt;/item&gt;&lt;item&gt;317&lt;/item&gt;&lt;item&gt;323&lt;/item&gt;&lt;item&gt;324&lt;/item&gt;&lt;item&gt;326&lt;/item&gt;&lt;item&gt;327&lt;/item&gt;&lt;item&gt;328&lt;/item&gt;&lt;item&gt;329&lt;/item&gt;&lt;item&gt;330&lt;/item&gt;&lt;item&gt;331&lt;/item&gt;&lt;item&gt;332&lt;/item&gt;&lt;item&gt;336&lt;/item&gt;&lt;item&gt;340&lt;/item&gt;&lt;item&gt;345&lt;/item&gt;&lt;item&gt;346&lt;/item&gt;&lt;item&gt;347&lt;/item&gt;&lt;item&gt;348&lt;/item&gt;&lt;item&gt;354&lt;/item&gt;&lt;item&gt;355&lt;/item&gt;&lt;item&gt;356&lt;/item&gt;&lt;item&gt;357&lt;/item&gt;&lt;item&gt;358&lt;/item&gt;&lt;item&gt;359&lt;/item&gt;&lt;item&gt;362&lt;/item&gt;&lt;item&gt;363&lt;/item&gt;&lt;item&gt;364&lt;/item&gt;&lt;item&gt;366&lt;/item&gt;&lt;item&gt;367&lt;/item&gt;&lt;item&gt;368&lt;/item&gt;&lt;item&gt;370&lt;/item&gt;&lt;item&gt;371&lt;/item&gt;&lt;item&gt;372&lt;/item&gt;&lt;item&gt;373&lt;/item&gt;&lt;item&gt;374&lt;/item&gt;&lt;item&gt;375&lt;/item&gt;&lt;item&gt;376&lt;/item&gt;&lt;item&gt;377&lt;/item&gt;&lt;item&gt;378&lt;/item&gt;&lt;item&gt;379&lt;/item&gt;&lt;item&gt;380&lt;/item&gt;&lt;item&gt;381&lt;/item&gt;&lt;item&gt;382&lt;/item&gt;&lt;item&gt;383&lt;/item&gt;&lt;item&gt;398&lt;/item&gt;&lt;item&gt;399&lt;/item&gt;&lt;item&gt;400&lt;/item&gt;&lt;item&gt;401&lt;/item&gt;&lt;item&gt;402&lt;/item&gt;&lt;item&gt;403&lt;/item&gt;&lt;item&gt;406&lt;/item&gt;&lt;item&gt;407&lt;/item&gt;&lt;item&gt;430&lt;/item&gt;&lt;item&gt;434&lt;/item&gt;&lt;item&gt;517&lt;/item&gt;&lt;item&gt;540&lt;/item&gt;&lt;item&gt;541&lt;/item&gt;&lt;item&gt;542&lt;/item&gt;&lt;item&gt;543&lt;/item&gt;&lt;item&gt;544&lt;/item&gt;&lt;item&gt;545&lt;/item&gt;&lt;item&gt;546&lt;/item&gt;&lt;item&gt;547&lt;/item&gt;&lt;item&gt;548&lt;/item&gt;&lt;item&gt;549&lt;/item&gt;&lt;item&gt;550&lt;/item&gt;&lt;item&gt;551&lt;/item&gt;&lt;item&gt;552&lt;/item&gt;&lt;item&gt;553&lt;/item&gt;&lt;item&gt;554&lt;/item&gt;&lt;item&gt;562&lt;/item&gt;&lt;item&gt;628&lt;/item&gt;&lt;item&gt;629&lt;/item&gt;&lt;item&gt;630&lt;/item&gt;&lt;item&gt;631&lt;/item&gt;&lt;item&gt;633&lt;/item&gt;&lt;item&gt;634&lt;/item&gt;&lt;/record-ids&gt;&lt;/item&gt;&lt;/Libraries&gt;"/>
  </w:docVars>
  <w:rsids>
    <w:rsidRoot w:val="003C1EE3"/>
    <w:rsid w:val="00000394"/>
    <w:rsid w:val="00000879"/>
    <w:rsid w:val="00001196"/>
    <w:rsid w:val="0000191E"/>
    <w:rsid w:val="00002155"/>
    <w:rsid w:val="000028CA"/>
    <w:rsid w:val="0000320F"/>
    <w:rsid w:val="00006696"/>
    <w:rsid w:val="000068AD"/>
    <w:rsid w:val="0000788C"/>
    <w:rsid w:val="00007A75"/>
    <w:rsid w:val="000118C4"/>
    <w:rsid w:val="000118E8"/>
    <w:rsid w:val="000121F1"/>
    <w:rsid w:val="00012EE2"/>
    <w:rsid w:val="000132E0"/>
    <w:rsid w:val="00013F23"/>
    <w:rsid w:val="00014FCA"/>
    <w:rsid w:val="00015E8C"/>
    <w:rsid w:val="000176EF"/>
    <w:rsid w:val="00017CE5"/>
    <w:rsid w:val="00017F25"/>
    <w:rsid w:val="000226BC"/>
    <w:rsid w:val="00022C80"/>
    <w:rsid w:val="00023ED4"/>
    <w:rsid w:val="00024898"/>
    <w:rsid w:val="00024C87"/>
    <w:rsid w:val="00025646"/>
    <w:rsid w:val="00027468"/>
    <w:rsid w:val="00027A5D"/>
    <w:rsid w:val="00027CF1"/>
    <w:rsid w:val="00027EEA"/>
    <w:rsid w:val="00034057"/>
    <w:rsid w:val="00035BD7"/>
    <w:rsid w:val="00036889"/>
    <w:rsid w:val="0003709A"/>
    <w:rsid w:val="000372E9"/>
    <w:rsid w:val="000377E0"/>
    <w:rsid w:val="00040689"/>
    <w:rsid w:val="00040B29"/>
    <w:rsid w:val="00043514"/>
    <w:rsid w:val="000442D3"/>
    <w:rsid w:val="00044B36"/>
    <w:rsid w:val="00044CE1"/>
    <w:rsid w:val="00045495"/>
    <w:rsid w:val="0004642F"/>
    <w:rsid w:val="0004724F"/>
    <w:rsid w:val="00047DE6"/>
    <w:rsid w:val="00051094"/>
    <w:rsid w:val="00051344"/>
    <w:rsid w:val="00051D0D"/>
    <w:rsid w:val="0005342D"/>
    <w:rsid w:val="000549B6"/>
    <w:rsid w:val="00056F43"/>
    <w:rsid w:val="00057F94"/>
    <w:rsid w:val="00060294"/>
    <w:rsid w:val="000607C2"/>
    <w:rsid w:val="000616F1"/>
    <w:rsid w:val="0006194D"/>
    <w:rsid w:val="000620C3"/>
    <w:rsid w:val="0006272D"/>
    <w:rsid w:val="0006345B"/>
    <w:rsid w:val="0006579C"/>
    <w:rsid w:val="000673EF"/>
    <w:rsid w:val="000677BE"/>
    <w:rsid w:val="000678C5"/>
    <w:rsid w:val="00067F3F"/>
    <w:rsid w:val="000707B4"/>
    <w:rsid w:val="00070D2B"/>
    <w:rsid w:val="00070FDE"/>
    <w:rsid w:val="000721CD"/>
    <w:rsid w:val="00072990"/>
    <w:rsid w:val="00073710"/>
    <w:rsid w:val="00073F57"/>
    <w:rsid w:val="00074987"/>
    <w:rsid w:val="00074C9C"/>
    <w:rsid w:val="00075B37"/>
    <w:rsid w:val="000765B2"/>
    <w:rsid w:val="00076C3B"/>
    <w:rsid w:val="00076C67"/>
    <w:rsid w:val="00077B62"/>
    <w:rsid w:val="000805BD"/>
    <w:rsid w:val="000812BD"/>
    <w:rsid w:val="00082729"/>
    <w:rsid w:val="00082D84"/>
    <w:rsid w:val="00083375"/>
    <w:rsid w:val="000834E8"/>
    <w:rsid w:val="00084CF0"/>
    <w:rsid w:val="00085139"/>
    <w:rsid w:val="00085296"/>
    <w:rsid w:val="00086DD3"/>
    <w:rsid w:val="00087090"/>
    <w:rsid w:val="00090467"/>
    <w:rsid w:val="00090847"/>
    <w:rsid w:val="000911F8"/>
    <w:rsid w:val="00091825"/>
    <w:rsid w:val="00091D1A"/>
    <w:rsid w:val="00091E69"/>
    <w:rsid w:val="00093539"/>
    <w:rsid w:val="00094FE1"/>
    <w:rsid w:val="00095073"/>
    <w:rsid w:val="00095434"/>
    <w:rsid w:val="00095F73"/>
    <w:rsid w:val="00095FA8"/>
    <w:rsid w:val="000961B4"/>
    <w:rsid w:val="00096474"/>
    <w:rsid w:val="00096DA1"/>
    <w:rsid w:val="00097FB5"/>
    <w:rsid w:val="000A020A"/>
    <w:rsid w:val="000A0655"/>
    <w:rsid w:val="000A0778"/>
    <w:rsid w:val="000A0F4D"/>
    <w:rsid w:val="000A2E19"/>
    <w:rsid w:val="000A3C8F"/>
    <w:rsid w:val="000A4406"/>
    <w:rsid w:val="000A4476"/>
    <w:rsid w:val="000A5C72"/>
    <w:rsid w:val="000A650F"/>
    <w:rsid w:val="000A6B4E"/>
    <w:rsid w:val="000A6DFA"/>
    <w:rsid w:val="000B1C32"/>
    <w:rsid w:val="000B38BF"/>
    <w:rsid w:val="000B49A3"/>
    <w:rsid w:val="000B4B75"/>
    <w:rsid w:val="000B50DB"/>
    <w:rsid w:val="000B5271"/>
    <w:rsid w:val="000B533F"/>
    <w:rsid w:val="000B7005"/>
    <w:rsid w:val="000B7083"/>
    <w:rsid w:val="000B7093"/>
    <w:rsid w:val="000B772C"/>
    <w:rsid w:val="000B7903"/>
    <w:rsid w:val="000C0654"/>
    <w:rsid w:val="000C0718"/>
    <w:rsid w:val="000C20E8"/>
    <w:rsid w:val="000C4233"/>
    <w:rsid w:val="000C487B"/>
    <w:rsid w:val="000C4CF5"/>
    <w:rsid w:val="000C78E8"/>
    <w:rsid w:val="000C7D28"/>
    <w:rsid w:val="000C7DA7"/>
    <w:rsid w:val="000D1A00"/>
    <w:rsid w:val="000D21D8"/>
    <w:rsid w:val="000D3E1D"/>
    <w:rsid w:val="000D3FE9"/>
    <w:rsid w:val="000D578B"/>
    <w:rsid w:val="000D6535"/>
    <w:rsid w:val="000D727B"/>
    <w:rsid w:val="000E04F5"/>
    <w:rsid w:val="000E1104"/>
    <w:rsid w:val="000E2532"/>
    <w:rsid w:val="000E2C22"/>
    <w:rsid w:val="000E33F4"/>
    <w:rsid w:val="000E34B9"/>
    <w:rsid w:val="000E393B"/>
    <w:rsid w:val="000E3FE9"/>
    <w:rsid w:val="000E4755"/>
    <w:rsid w:val="000E4B64"/>
    <w:rsid w:val="000E5E3B"/>
    <w:rsid w:val="000E7060"/>
    <w:rsid w:val="000F06F5"/>
    <w:rsid w:val="000F0C20"/>
    <w:rsid w:val="000F0DB0"/>
    <w:rsid w:val="000F0E8C"/>
    <w:rsid w:val="000F110E"/>
    <w:rsid w:val="000F1714"/>
    <w:rsid w:val="000F1A42"/>
    <w:rsid w:val="000F25FE"/>
    <w:rsid w:val="000F371B"/>
    <w:rsid w:val="000F379C"/>
    <w:rsid w:val="000F3AE0"/>
    <w:rsid w:val="000F4767"/>
    <w:rsid w:val="000F4F7B"/>
    <w:rsid w:val="000F5736"/>
    <w:rsid w:val="000F6C7D"/>
    <w:rsid w:val="00100250"/>
    <w:rsid w:val="0010156D"/>
    <w:rsid w:val="00102279"/>
    <w:rsid w:val="00103836"/>
    <w:rsid w:val="0010398C"/>
    <w:rsid w:val="00103A5A"/>
    <w:rsid w:val="00104A95"/>
    <w:rsid w:val="00105CC1"/>
    <w:rsid w:val="00105E6B"/>
    <w:rsid w:val="001065ED"/>
    <w:rsid w:val="00107533"/>
    <w:rsid w:val="001078B4"/>
    <w:rsid w:val="0011131B"/>
    <w:rsid w:val="0011191B"/>
    <w:rsid w:val="00112805"/>
    <w:rsid w:val="001143F1"/>
    <w:rsid w:val="00115426"/>
    <w:rsid w:val="00120C31"/>
    <w:rsid w:val="00120F9B"/>
    <w:rsid w:val="00121017"/>
    <w:rsid w:val="001213CB"/>
    <w:rsid w:val="00121892"/>
    <w:rsid w:val="00121CEF"/>
    <w:rsid w:val="001222AA"/>
    <w:rsid w:val="001229A7"/>
    <w:rsid w:val="00122A00"/>
    <w:rsid w:val="00122D51"/>
    <w:rsid w:val="0012301E"/>
    <w:rsid w:val="00123392"/>
    <w:rsid w:val="0012378A"/>
    <w:rsid w:val="00123822"/>
    <w:rsid w:val="00123DFB"/>
    <w:rsid w:val="00124B91"/>
    <w:rsid w:val="00126301"/>
    <w:rsid w:val="00126B35"/>
    <w:rsid w:val="001303F1"/>
    <w:rsid w:val="0013109D"/>
    <w:rsid w:val="0013301B"/>
    <w:rsid w:val="00133E86"/>
    <w:rsid w:val="001342D6"/>
    <w:rsid w:val="00135A74"/>
    <w:rsid w:val="00140123"/>
    <w:rsid w:val="00140CF2"/>
    <w:rsid w:val="00142A2A"/>
    <w:rsid w:val="00143A34"/>
    <w:rsid w:val="00144A75"/>
    <w:rsid w:val="00144D8D"/>
    <w:rsid w:val="001450A2"/>
    <w:rsid w:val="0014592E"/>
    <w:rsid w:val="00147DC5"/>
    <w:rsid w:val="00151043"/>
    <w:rsid w:val="001510BA"/>
    <w:rsid w:val="00152264"/>
    <w:rsid w:val="00152D12"/>
    <w:rsid w:val="001550B8"/>
    <w:rsid w:val="00155F26"/>
    <w:rsid w:val="00155F2D"/>
    <w:rsid w:val="001603A7"/>
    <w:rsid w:val="001610C8"/>
    <w:rsid w:val="00161602"/>
    <w:rsid w:val="0016182C"/>
    <w:rsid w:val="00161C40"/>
    <w:rsid w:val="00161FF3"/>
    <w:rsid w:val="0016216F"/>
    <w:rsid w:val="00162EA8"/>
    <w:rsid w:val="0016339E"/>
    <w:rsid w:val="00164823"/>
    <w:rsid w:val="00164F04"/>
    <w:rsid w:val="00167B45"/>
    <w:rsid w:val="00167CE5"/>
    <w:rsid w:val="001707EA"/>
    <w:rsid w:val="00170B09"/>
    <w:rsid w:val="00171AC6"/>
    <w:rsid w:val="00172454"/>
    <w:rsid w:val="001738D7"/>
    <w:rsid w:val="00175409"/>
    <w:rsid w:val="001758EC"/>
    <w:rsid w:val="00176563"/>
    <w:rsid w:val="001800C8"/>
    <w:rsid w:val="00180543"/>
    <w:rsid w:val="00180A95"/>
    <w:rsid w:val="001813EC"/>
    <w:rsid w:val="00182090"/>
    <w:rsid w:val="001821B5"/>
    <w:rsid w:val="00182B25"/>
    <w:rsid w:val="001863A9"/>
    <w:rsid w:val="00187FC6"/>
    <w:rsid w:val="00190D74"/>
    <w:rsid w:val="001910A7"/>
    <w:rsid w:val="00192239"/>
    <w:rsid w:val="00192286"/>
    <w:rsid w:val="0019322E"/>
    <w:rsid w:val="001945A4"/>
    <w:rsid w:val="001962AF"/>
    <w:rsid w:val="0019750E"/>
    <w:rsid w:val="001A26C1"/>
    <w:rsid w:val="001A293C"/>
    <w:rsid w:val="001A6638"/>
    <w:rsid w:val="001A699F"/>
    <w:rsid w:val="001A714A"/>
    <w:rsid w:val="001A76F5"/>
    <w:rsid w:val="001B31AA"/>
    <w:rsid w:val="001B3298"/>
    <w:rsid w:val="001B3E15"/>
    <w:rsid w:val="001B5651"/>
    <w:rsid w:val="001B6FD5"/>
    <w:rsid w:val="001C02A9"/>
    <w:rsid w:val="001C23AA"/>
    <w:rsid w:val="001C25D5"/>
    <w:rsid w:val="001C35EA"/>
    <w:rsid w:val="001C41A7"/>
    <w:rsid w:val="001C45A2"/>
    <w:rsid w:val="001C4876"/>
    <w:rsid w:val="001C5619"/>
    <w:rsid w:val="001C60CE"/>
    <w:rsid w:val="001C6565"/>
    <w:rsid w:val="001C6ACA"/>
    <w:rsid w:val="001C78EB"/>
    <w:rsid w:val="001D00E2"/>
    <w:rsid w:val="001D0CC6"/>
    <w:rsid w:val="001D0F93"/>
    <w:rsid w:val="001D12AD"/>
    <w:rsid w:val="001D2A7C"/>
    <w:rsid w:val="001D5602"/>
    <w:rsid w:val="001D6C67"/>
    <w:rsid w:val="001D7037"/>
    <w:rsid w:val="001D73DE"/>
    <w:rsid w:val="001D745B"/>
    <w:rsid w:val="001D7F52"/>
    <w:rsid w:val="001E1B31"/>
    <w:rsid w:val="001E3936"/>
    <w:rsid w:val="001E58E8"/>
    <w:rsid w:val="001E58F2"/>
    <w:rsid w:val="001E5CE2"/>
    <w:rsid w:val="001F02AC"/>
    <w:rsid w:val="001F04C5"/>
    <w:rsid w:val="001F1E23"/>
    <w:rsid w:val="001F38B0"/>
    <w:rsid w:val="001F414E"/>
    <w:rsid w:val="001F434A"/>
    <w:rsid w:val="001F6215"/>
    <w:rsid w:val="001F697E"/>
    <w:rsid w:val="001F7752"/>
    <w:rsid w:val="001F785A"/>
    <w:rsid w:val="00200E14"/>
    <w:rsid w:val="00202FCC"/>
    <w:rsid w:val="00204A62"/>
    <w:rsid w:val="00204EDF"/>
    <w:rsid w:val="0020559B"/>
    <w:rsid w:val="00205C03"/>
    <w:rsid w:val="00206559"/>
    <w:rsid w:val="002074B7"/>
    <w:rsid w:val="0021093A"/>
    <w:rsid w:val="00211254"/>
    <w:rsid w:val="00212C42"/>
    <w:rsid w:val="00216F26"/>
    <w:rsid w:val="00216F4F"/>
    <w:rsid w:val="0021727A"/>
    <w:rsid w:val="002172E3"/>
    <w:rsid w:val="0021767C"/>
    <w:rsid w:val="002202EA"/>
    <w:rsid w:val="002211E9"/>
    <w:rsid w:val="00221E2F"/>
    <w:rsid w:val="00222765"/>
    <w:rsid w:val="002228BE"/>
    <w:rsid w:val="002233FC"/>
    <w:rsid w:val="00223801"/>
    <w:rsid w:val="00223A18"/>
    <w:rsid w:val="002241F3"/>
    <w:rsid w:val="00224442"/>
    <w:rsid w:val="002244F6"/>
    <w:rsid w:val="00224DFC"/>
    <w:rsid w:val="00225FC9"/>
    <w:rsid w:val="00226015"/>
    <w:rsid w:val="00226438"/>
    <w:rsid w:val="002267CE"/>
    <w:rsid w:val="00226FDB"/>
    <w:rsid w:val="002302E8"/>
    <w:rsid w:val="00232C0D"/>
    <w:rsid w:val="0023376D"/>
    <w:rsid w:val="0023554E"/>
    <w:rsid w:val="00236971"/>
    <w:rsid w:val="00237609"/>
    <w:rsid w:val="00240D3E"/>
    <w:rsid w:val="0024243D"/>
    <w:rsid w:val="00242A02"/>
    <w:rsid w:val="0024541B"/>
    <w:rsid w:val="00246AAE"/>
    <w:rsid w:val="00246B23"/>
    <w:rsid w:val="002475CA"/>
    <w:rsid w:val="002503B5"/>
    <w:rsid w:val="002504B7"/>
    <w:rsid w:val="0025064F"/>
    <w:rsid w:val="0025067F"/>
    <w:rsid w:val="00250946"/>
    <w:rsid w:val="002523B5"/>
    <w:rsid w:val="00252D83"/>
    <w:rsid w:val="00253128"/>
    <w:rsid w:val="00253B84"/>
    <w:rsid w:val="00253E57"/>
    <w:rsid w:val="00254EC4"/>
    <w:rsid w:val="00254FB1"/>
    <w:rsid w:val="00256865"/>
    <w:rsid w:val="00256C58"/>
    <w:rsid w:val="00256F71"/>
    <w:rsid w:val="0026202A"/>
    <w:rsid w:val="00262E2A"/>
    <w:rsid w:val="0026770F"/>
    <w:rsid w:val="00267F43"/>
    <w:rsid w:val="00270AA3"/>
    <w:rsid w:val="00270B4F"/>
    <w:rsid w:val="00270BF8"/>
    <w:rsid w:val="00270DAD"/>
    <w:rsid w:val="002713E2"/>
    <w:rsid w:val="00271FC3"/>
    <w:rsid w:val="002720DD"/>
    <w:rsid w:val="00273D82"/>
    <w:rsid w:val="00273DF5"/>
    <w:rsid w:val="00274D13"/>
    <w:rsid w:val="002761CF"/>
    <w:rsid w:val="00276EAE"/>
    <w:rsid w:val="00277100"/>
    <w:rsid w:val="0027738E"/>
    <w:rsid w:val="00277816"/>
    <w:rsid w:val="00281D5C"/>
    <w:rsid w:val="00282051"/>
    <w:rsid w:val="00283988"/>
    <w:rsid w:val="0028453A"/>
    <w:rsid w:val="0028462A"/>
    <w:rsid w:val="00284A1E"/>
    <w:rsid w:val="00291F2E"/>
    <w:rsid w:val="002929D1"/>
    <w:rsid w:val="00293973"/>
    <w:rsid w:val="00293B61"/>
    <w:rsid w:val="00294D00"/>
    <w:rsid w:val="00294F18"/>
    <w:rsid w:val="002951D4"/>
    <w:rsid w:val="00295C90"/>
    <w:rsid w:val="00295EC5"/>
    <w:rsid w:val="002967A3"/>
    <w:rsid w:val="00296CC5"/>
    <w:rsid w:val="002970CB"/>
    <w:rsid w:val="00297C0A"/>
    <w:rsid w:val="002A0BA9"/>
    <w:rsid w:val="002A0C73"/>
    <w:rsid w:val="002A0D86"/>
    <w:rsid w:val="002A1AC1"/>
    <w:rsid w:val="002A215D"/>
    <w:rsid w:val="002A218E"/>
    <w:rsid w:val="002A25E7"/>
    <w:rsid w:val="002A3C0E"/>
    <w:rsid w:val="002A40F7"/>
    <w:rsid w:val="002A524B"/>
    <w:rsid w:val="002A67FF"/>
    <w:rsid w:val="002A6FA5"/>
    <w:rsid w:val="002A72EA"/>
    <w:rsid w:val="002B0665"/>
    <w:rsid w:val="002B0E95"/>
    <w:rsid w:val="002B108F"/>
    <w:rsid w:val="002B1A65"/>
    <w:rsid w:val="002B394A"/>
    <w:rsid w:val="002B534A"/>
    <w:rsid w:val="002B66EF"/>
    <w:rsid w:val="002B6BD8"/>
    <w:rsid w:val="002B7FA5"/>
    <w:rsid w:val="002C0556"/>
    <w:rsid w:val="002C0BF3"/>
    <w:rsid w:val="002C12E6"/>
    <w:rsid w:val="002C163D"/>
    <w:rsid w:val="002C190C"/>
    <w:rsid w:val="002C3237"/>
    <w:rsid w:val="002C3375"/>
    <w:rsid w:val="002C43DA"/>
    <w:rsid w:val="002C54FF"/>
    <w:rsid w:val="002D1023"/>
    <w:rsid w:val="002D3A4B"/>
    <w:rsid w:val="002D3F96"/>
    <w:rsid w:val="002D63F6"/>
    <w:rsid w:val="002D648F"/>
    <w:rsid w:val="002D78CE"/>
    <w:rsid w:val="002D7A79"/>
    <w:rsid w:val="002E0D08"/>
    <w:rsid w:val="002E162D"/>
    <w:rsid w:val="002E18FC"/>
    <w:rsid w:val="002E19F8"/>
    <w:rsid w:val="002E2866"/>
    <w:rsid w:val="002E37E9"/>
    <w:rsid w:val="002E3E4C"/>
    <w:rsid w:val="002E461E"/>
    <w:rsid w:val="002E47D7"/>
    <w:rsid w:val="002E6C1D"/>
    <w:rsid w:val="002E7DDA"/>
    <w:rsid w:val="002F0A43"/>
    <w:rsid w:val="002F0BF2"/>
    <w:rsid w:val="002F0CE5"/>
    <w:rsid w:val="002F3246"/>
    <w:rsid w:val="002F36EF"/>
    <w:rsid w:val="002F54DE"/>
    <w:rsid w:val="002F554E"/>
    <w:rsid w:val="002F5AF1"/>
    <w:rsid w:val="002F5E29"/>
    <w:rsid w:val="002F649C"/>
    <w:rsid w:val="002F7A46"/>
    <w:rsid w:val="00300729"/>
    <w:rsid w:val="003009B8"/>
    <w:rsid w:val="00300BBC"/>
    <w:rsid w:val="00301F48"/>
    <w:rsid w:val="00302122"/>
    <w:rsid w:val="003029C4"/>
    <w:rsid w:val="00302D30"/>
    <w:rsid w:val="003032F9"/>
    <w:rsid w:val="00303A8E"/>
    <w:rsid w:val="00303CE9"/>
    <w:rsid w:val="00304766"/>
    <w:rsid w:val="00304B55"/>
    <w:rsid w:val="00305FDE"/>
    <w:rsid w:val="00306928"/>
    <w:rsid w:val="00310376"/>
    <w:rsid w:val="00310662"/>
    <w:rsid w:val="0031390F"/>
    <w:rsid w:val="00314C93"/>
    <w:rsid w:val="00316C5F"/>
    <w:rsid w:val="00317735"/>
    <w:rsid w:val="00320192"/>
    <w:rsid w:val="00321533"/>
    <w:rsid w:val="00322C7A"/>
    <w:rsid w:val="0032380F"/>
    <w:rsid w:val="00323B8B"/>
    <w:rsid w:val="00323F7A"/>
    <w:rsid w:val="00325705"/>
    <w:rsid w:val="00327541"/>
    <w:rsid w:val="00330308"/>
    <w:rsid w:val="00332CC6"/>
    <w:rsid w:val="003336ED"/>
    <w:rsid w:val="00336BDC"/>
    <w:rsid w:val="00337993"/>
    <w:rsid w:val="00340BF3"/>
    <w:rsid w:val="00340FAE"/>
    <w:rsid w:val="0034112B"/>
    <w:rsid w:val="003412D4"/>
    <w:rsid w:val="00341B23"/>
    <w:rsid w:val="00342D7E"/>
    <w:rsid w:val="00342F11"/>
    <w:rsid w:val="00343DD1"/>
    <w:rsid w:val="003441B9"/>
    <w:rsid w:val="00344DE8"/>
    <w:rsid w:val="00344DEB"/>
    <w:rsid w:val="00344EA0"/>
    <w:rsid w:val="00345132"/>
    <w:rsid w:val="003458DF"/>
    <w:rsid w:val="00350E89"/>
    <w:rsid w:val="0035131A"/>
    <w:rsid w:val="00351AEA"/>
    <w:rsid w:val="00351D55"/>
    <w:rsid w:val="00353553"/>
    <w:rsid w:val="003538CF"/>
    <w:rsid w:val="00353AA8"/>
    <w:rsid w:val="00353C1F"/>
    <w:rsid w:val="003564EC"/>
    <w:rsid w:val="00361840"/>
    <w:rsid w:val="00361B2F"/>
    <w:rsid w:val="0036291B"/>
    <w:rsid w:val="003645AA"/>
    <w:rsid w:val="00364B8F"/>
    <w:rsid w:val="003650CF"/>
    <w:rsid w:val="00365B84"/>
    <w:rsid w:val="003669B2"/>
    <w:rsid w:val="00367610"/>
    <w:rsid w:val="00367CC3"/>
    <w:rsid w:val="00370F21"/>
    <w:rsid w:val="00371D11"/>
    <w:rsid w:val="00372944"/>
    <w:rsid w:val="00372FEE"/>
    <w:rsid w:val="003738E7"/>
    <w:rsid w:val="00373B82"/>
    <w:rsid w:val="0037483D"/>
    <w:rsid w:val="0037531F"/>
    <w:rsid w:val="00376D3E"/>
    <w:rsid w:val="00377555"/>
    <w:rsid w:val="003777EC"/>
    <w:rsid w:val="00377E6F"/>
    <w:rsid w:val="00380DC1"/>
    <w:rsid w:val="00382D8E"/>
    <w:rsid w:val="003837DD"/>
    <w:rsid w:val="00386438"/>
    <w:rsid w:val="00387D60"/>
    <w:rsid w:val="00390F82"/>
    <w:rsid w:val="003920A1"/>
    <w:rsid w:val="003921DA"/>
    <w:rsid w:val="0039339A"/>
    <w:rsid w:val="00393A7C"/>
    <w:rsid w:val="00394F8C"/>
    <w:rsid w:val="00395D95"/>
    <w:rsid w:val="00396253"/>
    <w:rsid w:val="00396B25"/>
    <w:rsid w:val="00397807"/>
    <w:rsid w:val="003A30A2"/>
    <w:rsid w:val="003A3991"/>
    <w:rsid w:val="003A477A"/>
    <w:rsid w:val="003A5040"/>
    <w:rsid w:val="003A5E76"/>
    <w:rsid w:val="003A6075"/>
    <w:rsid w:val="003A7CA2"/>
    <w:rsid w:val="003B1753"/>
    <w:rsid w:val="003B19D2"/>
    <w:rsid w:val="003B2A50"/>
    <w:rsid w:val="003B3B1B"/>
    <w:rsid w:val="003B3EFD"/>
    <w:rsid w:val="003B5E0B"/>
    <w:rsid w:val="003B6358"/>
    <w:rsid w:val="003B6780"/>
    <w:rsid w:val="003C0175"/>
    <w:rsid w:val="003C03AC"/>
    <w:rsid w:val="003C1EE3"/>
    <w:rsid w:val="003C212D"/>
    <w:rsid w:val="003C26A4"/>
    <w:rsid w:val="003C336C"/>
    <w:rsid w:val="003C4B42"/>
    <w:rsid w:val="003C4C60"/>
    <w:rsid w:val="003C55EE"/>
    <w:rsid w:val="003C74A7"/>
    <w:rsid w:val="003C74BD"/>
    <w:rsid w:val="003C768B"/>
    <w:rsid w:val="003D09FA"/>
    <w:rsid w:val="003D12A5"/>
    <w:rsid w:val="003D19C2"/>
    <w:rsid w:val="003D1A62"/>
    <w:rsid w:val="003D25B4"/>
    <w:rsid w:val="003D296B"/>
    <w:rsid w:val="003D2F20"/>
    <w:rsid w:val="003D45AC"/>
    <w:rsid w:val="003D4B2A"/>
    <w:rsid w:val="003D4E21"/>
    <w:rsid w:val="003D607D"/>
    <w:rsid w:val="003D6BA0"/>
    <w:rsid w:val="003D6D56"/>
    <w:rsid w:val="003D7770"/>
    <w:rsid w:val="003D7F17"/>
    <w:rsid w:val="003E087D"/>
    <w:rsid w:val="003E1888"/>
    <w:rsid w:val="003E3824"/>
    <w:rsid w:val="003E38B2"/>
    <w:rsid w:val="003E3955"/>
    <w:rsid w:val="003E4671"/>
    <w:rsid w:val="003E620B"/>
    <w:rsid w:val="003F0122"/>
    <w:rsid w:val="003F019D"/>
    <w:rsid w:val="003F1413"/>
    <w:rsid w:val="003F15E1"/>
    <w:rsid w:val="003F1D4E"/>
    <w:rsid w:val="003F2BB2"/>
    <w:rsid w:val="003F2BD1"/>
    <w:rsid w:val="003F33D3"/>
    <w:rsid w:val="003F3EA3"/>
    <w:rsid w:val="003F5D44"/>
    <w:rsid w:val="003F63B7"/>
    <w:rsid w:val="003F643C"/>
    <w:rsid w:val="00400039"/>
    <w:rsid w:val="00401DA8"/>
    <w:rsid w:val="004024D5"/>
    <w:rsid w:val="0040409D"/>
    <w:rsid w:val="00404415"/>
    <w:rsid w:val="0040558B"/>
    <w:rsid w:val="00405CE3"/>
    <w:rsid w:val="00407594"/>
    <w:rsid w:val="00407B32"/>
    <w:rsid w:val="00412F90"/>
    <w:rsid w:val="00413254"/>
    <w:rsid w:val="004136F7"/>
    <w:rsid w:val="00414592"/>
    <w:rsid w:val="004159FC"/>
    <w:rsid w:val="004163F5"/>
    <w:rsid w:val="0041660C"/>
    <w:rsid w:val="0041780C"/>
    <w:rsid w:val="00420092"/>
    <w:rsid w:val="0042009C"/>
    <w:rsid w:val="00421019"/>
    <w:rsid w:val="004222CD"/>
    <w:rsid w:val="0042314F"/>
    <w:rsid w:val="00424352"/>
    <w:rsid w:val="00424A23"/>
    <w:rsid w:val="00425222"/>
    <w:rsid w:val="00425552"/>
    <w:rsid w:val="0042561C"/>
    <w:rsid w:val="004269C5"/>
    <w:rsid w:val="0042781D"/>
    <w:rsid w:val="004309C7"/>
    <w:rsid w:val="00430DAD"/>
    <w:rsid w:val="0043227B"/>
    <w:rsid w:val="004326D7"/>
    <w:rsid w:val="00432CB6"/>
    <w:rsid w:val="00434E92"/>
    <w:rsid w:val="00434FDD"/>
    <w:rsid w:val="00437355"/>
    <w:rsid w:val="004426D0"/>
    <w:rsid w:val="004427B7"/>
    <w:rsid w:val="004441E2"/>
    <w:rsid w:val="0044725F"/>
    <w:rsid w:val="0045018A"/>
    <w:rsid w:val="0045133D"/>
    <w:rsid w:val="00452DE8"/>
    <w:rsid w:val="00453391"/>
    <w:rsid w:val="00453B25"/>
    <w:rsid w:val="00454EE7"/>
    <w:rsid w:val="00455A13"/>
    <w:rsid w:val="00456D89"/>
    <w:rsid w:val="004601EA"/>
    <w:rsid w:val="00460F5C"/>
    <w:rsid w:val="00461130"/>
    <w:rsid w:val="00461BF4"/>
    <w:rsid w:val="00461D6A"/>
    <w:rsid w:val="00463263"/>
    <w:rsid w:val="0046381A"/>
    <w:rsid w:val="004644D5"/>
    <w:rsid w:val="00465D47"/>
    <w:rsid w:val="004665D9"/>
    <w:rsid w:val="0046679E"/>
    <w:rsid w:val="004667B1"/>
    <w:rsid w:val="004671D1"/>
    <w:rsid w:val="004702E9"/>
    <w:rsid w:val="0047049E"/>
    <w:rsid w:val="004709EF"/>
    <w:rsid w:val="00472487"/>
    <w:rsid w:val="00472558"/>
    <w:rsid w:val="004743AF"/>
    <w:rsid w:val="00474F64"/>
    <w:rsid w:val="004752D0"/>
    <w:rsid w:val="004760F3"/>
    <w:rsid w:val="00476EAA"/>
    <w:rsid w:val="004779C7"/>
    <w:rsid w:val="00477CAA"/>
    <w:rsid w:val="00477D61"/>
    <w:rsid w:val="00480C3D"/>
    <w:rsid w:val="004817AD"/>
    <w:rsid w:val="004824AC"/>
    <w:rsid w:val="004854D3"/>
    <w:rsid w:val="004869DB"/>
    <w:rsid w:val="00487AD6"/>
    <w:rsid w:val="00487BB7"/>
    <w:rsid w:val="004904DD"/>
    <w:rsid w:val="00490847"/>
    <w:rsid w:val="00490E95"/>
    <w:rsid w:val="00491990"/>
    <w:rsid w:val="00491D56"/>
    <w:rsid w:val="004930ED"/>
    <w:rsid w:val="00494D7F"/>
    <w:rsid w:val="00496554"/>
    <w:rsid w:val="00496E30"/>
    <w:rsid w:val="004A050C"/>
    <w:rsid w:val="004A0990"/>
    <w:rsid w:val="004A1EF4"/>
    <w:rsid w:val="004A271C"/>
    <w:rsid w:val="004A2C10"/>
    <w:rsid w:val="004A32FF"/>
    <w:rsid w:val="004A3692"/>
    <w:rsid w:val="004A4174"/>
    <w:rsid w:val="004A4D34"/>
    <w:rsid w:val="004A6F30"/>
    <w:rsid w:val="004A7381"/>
    <w:rsid w:val="004B1684"/>
    <w:rsid w:val="004B18C3"/>
    <w:rsid w:val="004B24A4"/>
    <w:rsid w:val="004B2636"/>
    <w:rsid w:val="004B3C3C"/>
    <w:rsid w:val="004B4114"/>
    <w:rsid w:val="004B4CFC"/>
    <w:rsid w:val="004B5A0C"/>
    <w:rsid w:val="004B5D18"/>
    <w:rsid w:val="004B63E5"/>
    <w:rsid w:val="004C01A9"/>
    <w:rsid w:val="004C1908"/>
    <w:rsid w:val="004C1D68"/>
    <w:rsid w:val="004C3C9F"/>
    <w:rsid w:val="004C4897"/>
    <w:rsid w:val="004C4AE0"/>
    <w:rsid w:val="004C54CC"/>
    <w:rsid w:val="004C5919"/>
    <w:rsid w:val="004C5B8E"/>
    <w:rsid w:val="004C6ADD"/>
    <w:rsid w:val="004C7771"/>
    <w:rsid w:val="004C789E"/>
    <w:rsid w:val="004C7A87"/>
    <w:rsid w:val="004D17A6"/>
    <w:rsid w:val="004D1E31"/>
    <w:rsid w:val="004D28AB"/>
    <w:rsid w:val="004D3691"/>
    <w:rsid w:val="004D51F4"/>
    <w:rsid w:val="004D5A42"/>
    <w:rsid w:val="004D6C84"/>
    <w:rsid w:val="004E0BC5"/>
    <w:rsid w:val="004E1464"/>
    <w:rsid w:val="004E570D"/>
    <w:rsid w:val="004E58BB"/>
    <w:rsid w:val="004E687C"/>
    <w:rsid w:val="004E6EB7"/>
    <w:rsid w:val="004F03A6"/>
    <w:rsid w:val="004F0D80"/>
    <w:rsid w:val="004F1C04"/>
    <w:rsid w:val="004F2FF8"/>
    <w:rsid w:val="004F426C"/>
    <w:rsid w:val="004F58FF"/>
    <w:rsid w:val="004F5F3B"/>
    <w:rsid w:val="004F6310"/>
    <w:rsid w:val="004F6BCD"/>
    <w:rsid w:val="00500438"/>
    <w:rsid w:val="0050219E"/>
    <w:rsid w:val="005021D8"/>
    <w:rsid w:val="005024E6"/>
    <w:rsid w:val="005040D3"/>
    <w:rsid w:val="00505137"/>
    <w:rsid w:val="005064CB"/>
    <w:rsid w:val="00506AAE"/>
    <w:rsid w:val="00507ADF"/>
    <w:rsid w:val="00507DBA"/>
    <w:rsid w:val="00507FD4"/>
    <w:rsid w:val="0051396B"/>
    <w:rsid w:val="005142B4"/>
    <w:rsid w:val="0051434A"/>
    <w:rsid w:val="00514458"/>
    <w:rsid w:val="00514A60"/>
    <w:rsid w:val="00516DE6"/>
    <w:rsid w:val="005179F3"/>
    <w:rsid w:val="0052379A"/>
    <w:rsid w:val="00523D53"/>
    <w:rsid w:val="00523F7B"/>
    <w:rsid w:val="00524975"/>
    <w:rsid w:val="005250C4"/>
    <w:rsid w:val="005253EA"/>
    <w:rsid w:val="00525E28"/>
    <w:rsid w:val="0052608C"/>
    <w:rsid w:val="00526A54"/>
    <w:rsid w:val="00527489"/>
    <w:rsid w:val="00527EA0"/>
    <w:rsid w:val="00530D1D"/>
    <w:rsid w:val="00530EC6"/>
    <w:rsid w:val="00533559"/>
    <w:rsid w:val="0053373C"/>
    <w:rsid w:val="005341EA"/>
    <w:rsid w:val="00534252"/>
    <w:rsid w:val="00534E91"/>
    <w:rsid w:val="00536131"/>
    <w:rsid w:val="00537438"/>
    <w:rsid w:val="005375E1"/>
    <w:rsid w:val="00540AC1"/>
    <w:rsid w:val="00542A77"/>
    <w:rsid w:val="0054357C"/>
    <w:rsid w:val="00544085"/>
    <w:rsid w:val="005440E3"/>
    <w:rsid w:val="00545A92"/>
    <w:rsid w:val="00545AD0"/>
    <w:rsid w:val="00546E4F"/>
    <w:rsid w:val="00547BF3"/>
    <w:rsid w:val="00547E8F"/>
    <w:rsid w:val="00550287"/>
    <w:rsid w:val="00550C56"/>
    <w:rsid w:val="005549FD"/>
    <w:rsid w:val="00555090"/>
    <w:rsid w:val="00555864"/>
    <w:rsid w:val="00556D33"/>
    <w:rsid w:val="00556E76"/>
    <w:rsid w:val="00557061"/>
    <w:rsid w:val="0055764D"/>
    <w:rsid w:val="00557985"/>
    <w:rsid w:val="00560131"/>
    <w:rsid w:val="00560D40"/>
    <w:rsid w:val="0056114E"/>
    <w:rsid w:val="00561896"/>
    <w:rsid w:val="00561D1F"/>
    <w:rsid w:val="005630E6"/>
    <w:rsid w:val="005635E4"/>
    <w:rsid w:val="0056384E"/>
    <w:rsid w:val="00563F0D"/>
    <w:rsid w:val="0056457F"/>
    <w:rsid w:val="00564797"/>
    <w:rsid w:val="005649AF"/>
    <w:rsid w:val="00564AFC"/>
    <w:rsid w:val="00564EE5"/>
    <w:rsid w:val="00565AB9"/>
    <w:rsid w:val="005663E1"/>
    <w:rsid w:val="0056758E"/>
    <w:rsid w:val="00567EC0"/>
    <w:rsid w:val="005701F7"/>
    <w:rsid w:val="005711AF"/>
    <w:rsid w:val="005715D0"/>
    <w:rsid w:val="00572DF6"/>
    <w:rsid w:val="00572EBA"/>
    <w:rsid w:val="00573518"/>
    <w:rsid w:val="005739C6"/>
    <w:rsid w:val="005741D8"/>
    <w:rsid w:val="00574364"/>
    <w:rsid w:val="0057482D"/>
    <w:rsid w:val="00574F69"/>
    <w:rsid w:val="00575818"/>
    <w:rsid w:val="00576ABD"/>
    <w:rsid w:val="00577171"/>
    <w:rsid w:val="005773CA"/>
    <w:rsid w:val="005776A3"/>
    <w:rsid w:val="00577A68"/>
    <w:rsid w:val="00580313"/>
    <w:rsid w:val="005807FF"/>
    <w:rsid w:val="005812E4"/>
    <w:rsid w:val="00582107"/>
    <w:rsid w:val="00582DDF"/>
    <w:rsid w:val="00583665"/>
    <w:rsid w:val="005855E1"/>
    <w:rsid w:val="00585AE0"/>
    <w:rsid w:val="00585EBD"/>
    <w:rsid w:val="00586DCA"/>
    <w:rsid w:val="00587E5A"/>
    <w:rsid w:val="00587F55"/>
    <w:rsid w:val="005909C5"/>
    <w:rsid w:val="00590D83"/>
    <w:rsid w:val="0059396A"/>
    <w:rsid w:val="005956F1"/>
    <w:rsid w:val="00595DCD"/>
    <w:rsid w:val="00595E34"/>
    <w:rsid w:val="0059641A"/>
    <w:rsid w:val="00596F07"/>
    <w:rsid w:val="005A1BBB"/>
    <w:rsid w:val="005A3F23"/>
    <w:rsid w:val="005A4514"/>
    <w:rsid w:val="005A49AF"/>
    <w:rsid w:val="005A542D"/>
    <w:rsid w:val="005A64BD"/>
    <w:rsid w:val="005A7263"/>
    <w:rsid w:val="005A73C0"/>
    <w:rsid w:val="005A7DFC"/>
    <w:rsid w:val="005A7F71"/>
    <w:rsid w:val="005B00C7"/>
    <w:rsid w:val="005B2EAF"/>
    <w:rsid w:val="005B420D"/>
    <w:rsid w:val="005B4C3B"/>
    <w:rsid w:val="005B5710"/>
    <w:rsid w:val="005B6234"/>
    <w:rsid w:val="005B6C46"/>
    <w:rsid w:val="005C35D3"/>
    <w:rsid w:val="005C393F"/>
    <w:rsid w:val="005C47DD"/>
    <w:rsid w:val="005C4E94"/>
    <w:rsid w:val="005C5D41"/>
    <w:rsid w:val="005C66BA"/>
    <w:rsid w:val="005C6B20"/>
    <w:rsid w:val="005D0E58"/>
    <w:rsid w:val="005D1E8B"/>
    <w:rsid w:val="005D28F2"/>
    <w:rsid w:val="005D2DEB"/>
    <w:rsid w:val="005D2EE2"/>
    <w:rsid w:val="005D62F9"/>
    <w:rsid w:val="005D6766"/>
    <w:rsid w:val="005D7AF6"/>
    <w:rsid w:val="005D7E68"/>
    <w:rsid w:val="005E01B4"/>
    <w:rsid w:val="005E082C"/>
    <w:rsid w:val="005E0CA8"/>
    <w:rsid w:val="005E1FF6"/>
    <w:rsid w:val="005E299A"/>
    <w:rsid w:val="005E31AA"/>
    <w:rsid w:val="005E3D8B"/>
    <w:rsid w:val="005E4A74"/>
    <w:rsid w:val="005E6A9A"/>
    <w:rsid w:val="005E7A58"/>
    <w:rsid w:val="005F04DC"/>
    <w:rsid w:val="005F167E"/>
    <w:rsid w:val="005F28D9"/>
    <w:rsid w:val="005F2D70"/>
    <w:rsid w:val="005F3AB3"/>
    <w:rsid w:val="005F4B94"/>
    <w:rsid w:val="005F5860"/>
    <w:rsid w:val="005F60A0"/>
    <w:rsid w:val="005F6786"/>
    <w:rsid w:val="005F6DEF"/>
    <w:rsid w:val="005F7536"/>
    <w:rsid w:val="00600D60"/>
    <w:rsid w:val="006011B6"/>
    <w:rsid w:val="00601A2B"/>
    <w:rsid w:val="006028BA"/>
    <w:rsid w:val="00602AD0"/>
    <w:rsid w:val="006030FC"/>
    <w:rsid w:val="00603189"/>
    <w:rsid w:val="00604B2F"/>
    <w:rsid w:val="00604EB5"/>
    <w:rsid w:val="006061D0"/>
    <w:rsid w:val="00606D3F"/>
    <w:rsid w:val="00610E26"/>
    <w:rsid w:val="00613185"/>
    <w:rsid w:val="006136D1"/>
    <w:rsid w:val="00613F73"/>
    <w:rsid w:val="006143B1"/>
    <w:rsid w:val="00614468"/>
    <w:rsid w:val="00616306"/>
    <w:rsid w:val="0061697A"/>
    <w:rsid w:val="00617134"/>
    <w:rsid w:val="00620319"/>
    <w:rsid w:val="0062092B"/>
    <w:rsid w:val="006215F0"/>
    <w:rsid w:val="006231A3"/>
    <w:rsid w:val="0062371B"/>
    <w:rsid w:val="00624402"/>
    <w:rsid w:val="00625656"/>
    <w:rsid w:val="00625E15"/>
    <w:rsid w:val="0062679B"/>
    <w:rsid w:val="006270AD"/>
    <w:rsid w:val="00627B03"/>
    <w:rsid w:val="00627C39"/>
    <w:rsid w:val="00627CDC"/>
    <w:rsid w:val="00630C29"/>
    <w:rsid w:val="006316E5"/>
    <w:rsid w:val="00632D42"/>
    <w:rsid w:val="00633039"/>
    <w:rsid w:val="006330DE"/>
    <w:rsid w:val="00634053"/>
    <w:rsid w:val="00634325"/>
    <w:rsid w:val="00635416"/>
    <w:rsid w:val="0063561D"/>
    <w:rsid w:val="00635BFA"/>
    <w:rsid w:val="0063661C"/>
    <w:rsid w:val="0063665C"/>
    <w:rsid w:val="0064067A"/>
    <w:rsid w:val="00640779"/>
    <w:rsid w:val="00640F49"/>
    <w:rsid w:val="00641179"/>
    <w:rsid w:val="00641438"/>
    <w:rsid w:val="006418DA"/>
    <w:rsid w:val="00643B3D"/>
    <w:rsid w:val="00643E60"/>
    <w:rsid w:val="00644AE7"/>
    <w:rsid w:val="0064537C"/>
    <w:rsid w:val="00650007"/>
    <w:rsid w:val="00650200"/>
    <w:rsid w:val="0065169A"/>
    <w:rsid w:val="00652916"/>
    <w:rsid w:val="006530B3"/>
    <w:rsid w:val="006531E8"/>
    <w:rsid w:val="00653354"/>
    <w:rsid w:val="0065435F"/>
    <w:rsid w:val="006555CB"/>
    <w:rsid w:val="00655CD9"/>
    <w:rsid w:val="00656119"/>
    <w:rsid w:val="00656229"/>
    <w:rsid w:val="00656A36"/>
    <w:rsid w:val="006579E3"/>
    <w:rsid w:val="00660688"/>
    <w:rsid w:val="00662299"/>
    <w:rsid w:val="006629A1"/>
    <w:rsid w:val="00663B6E"/>
    <w:rsid w:val="00663DA8"/>
    <w:rsid w:val="006641F2"/>
    <w:rsid w:val="0066697F"/>
    <w:rsid w:val="006706C8"/>
    <w:rsid w:val="00670D80"/>
    <w:rsid w:val="00672AA2"/>
    <w:rsid w:val="00673B73"/>
    <w:rsid w:val="00674363"/>
    <w:rsid w:val="00674574"/>
    <w:rsid w:val="00674B75"/>
    <w:rsid w:val="00674BBF"/>
    <w:rsid w:val="00674F25"/>
    <w:rsid w:val="00677176"/>
    <w:rsid w:val="00677B13"/>
    <w:rsid w:val="00677BC8"/>
    <w:rsid w:val="006805D4"/>
    <w:rsid w:val="00680EF6"/>
    <w:rsid w:val="006812B1"/>
    <w:rsid w:val="0068197B"/>
    <w:rsid w:val="00681AF1"/>
    <w:rsid w:val="00683D64"/>
    <w:rsid w:val="00683FDF"/>
    <w:rsid w:val="0068615A"/>
    <w:rsid w:val="006862AA"/>
    <w:rsid w:val="00686CEB"/>
    <w:rsid w:val="00691A02"/>
    <w:rsid w:val="006929FD"/>
    <w:rsid w:val="00693941"/>
    <w:rsid w:val="006965E1"/>
    <w:rsid w:val="00696B69"/>
    <w:rsid w:val="006A0236"/>
    <w:rsid w:val="006A1A98"/>
    <w:rsid w:val="006A2015"/>
    <w:rsid w:val="006A252E"/>
    <w:rsid w:val="006A28CA"/>
    <w:rsid w:val="006A2B71"/>
    <w:rsid w:val="006A38B5"/>
    <w:rsid w:val="006A3C6A"/>
    <w:rsid w:val="006A4049"/>
    <w:rsid w:val="006A462E"/>
    <w:rsid w:val="006A5349"/>
    <w:rsid w:val="006A5A4F"/>
    <w:rsid w:val="006A60A2"/>
    <w:rsid w:val="006B121A"/>
    <w:rsid w:val="006B15A0"/>
    <w:rsid w:val="006B1968"/>
    <w:rsid w:val="006B3C13"/>
    <w:rsid w:val="006B3CEA"/>
    <w:rsid w:val="006B428A"/>
    <w:rsid w:val="006B504B"/>
    <w:rsid w:val="006B5F99"/>
    <w:rsid w:val="006B6351"/>
    <w:rsid w:val="006B65C5"/>
    <w:rsid w:val="006C0027"/>
    <w:rsid w:val="006C00B0"/>
    <w:rsid w:val="006C0EF1"/>
    <w:rsid w:val="006C12A6"/>
    <w:rsid w:val="006C1C19"/>
    <w:rsid w:val="006C4CB7"/>
    <w:rsid w:val="006C565B"/>
    <w:rsid w:val="006D068B"/>
    <w:rsid w:val="006D0D59"/>
    <w:rsid w:val="006D1C05"/>
    <w:rsid w:val="006D2F76"/>
    <w:rsid w:val="006D428F"/>
    <w:rsid w:val="006D5C79"/>
    <w:rsid w:val="006D73FE"/>
    <w:rsid w:val="006D7726"/>
    <w:rsid w:val="006D7E30"/>
    <w:rsid w:val="006E07D6"/>
    <w:rsid w:val="006E1141"/>
    <w:rsid w:val="006E3360"/>
    <w:rsid w:val="006E3435"/>
    <w:rsid w:val="006E34B5"/>
    <w:rsid w:val="006E38F9"/>
    <w:rsid w:val="006E4490"/>
    <w:rsid w:val="006E54C9"/>
    <w:rsid w:val="006E627A"/>
    <w:rsid w:val="006E6A09"/>
    <w:rsid w:val="006E7120"/>
    <w:rsid w:val="006E760B"/>
    <w:rsid w:val="006E7B9C"/>
    <w:rsid w:val="006F1562"/>
    <w:rsid w:val="006F33B8"/>
    <w:rsid w:val="006F3D0F"/>
    <w:rsid w:val="006F4A50"/>
    <w:rsid w:val="006F581D"/>
    <w:rsid w:val="006F58A2"/>
    <w:rsid w:val="006F6EED"/>
    <w:rsid w:val="006F7125"/>
    <w:rsid w:val="006F7974"/>
    <w:rsid w:val="0070041F"/>
    <w:rsid w:val="00701038"/>
    <w:rsid w:val="00703D25"/>
    <w:rsid w:val="0070431C"/>
    <w:rsid w:val="00705108"/>
    <w:rsid w:val="007063B4"/>
    <w:rsid w:val="007063DA"/>
    <w:rsid w:val="00706415"/>
    <w:rsid w:val="007065E4"/>
    <w:rsid w:val="007076E0"/>
    <w:rsid w:val="007077B7"/>
    <w:rsid w:val="0071015E"/>
    <w:rsid w:val="00710C34"/>
    <w:rsid w:val="0071184B"/>
    <w:rsid w:val="00712078"/>
    <w:rsid w:val="007134B3"/>
    <w:rsid w:val="00713BD3"/>
    <w:rsid w:val="007150F7"/>
    <w:rsid w:val="00715278"/>
    <w:rsid w:val="007158A4"/>
    <w:rsid w:val="007161B5"/>
    <w:rsid w:val="00716981"/>
    <w:rsid w:val="00721426"/>
    <w:rsid w:val="007219A4"/>
    <w:rsid w:val="00723F65"/>
    <w:rsid w:val="0072446D"/>
    <w:rsid w:val="007244AD"/>
    <w:rsid w:val="00724A9F"/>
    <w:rsid w:val="00725CA3"/>
    <w:rsid w:val="00726CA4"/>
    <w:rsid w:val="00727B64"/>
    <w:rsid w:val="007301E7"/>
    <w:rsid w:val="00731830"/>
    <w:rsid w:val="00731C89"/>
    <w:rsid w:val="00732071"/>
    <w:rsid w:val="00733964"/>
    <w:rsid w:val="00733FC7"/>
    <w:rsid w:val="00734C05"/>
    <w:rsid w:val="007365E9"/>
    <w:rsid w:val="00736EC8"/>
    <w:rsid w:val="00737CFC"/>
    <w:rsid w:val="00740045"/>
    <w:rsid w:val="00741CD1"/>
    <w:rsid w:val="00744132"/>
    <w:rsid w:val="00745462"/>
    <w:rsid w:val="00746936"/>
    <w:rsid w:val="007473AC"/>
    <w:rsid w:val="007512C2"/>
    <w:rsid w:val="00752E58"/>
    <w:rsid w:val="007543B0"/>
    <w:rsid w:val="00754E79"/>
    <w:rsid w:val="00754E7D"/>
    <w:rsid w:val="00755494"/>
    <w:rsid w:val="00757D70"/>
    <w:rsid w:val="0076066C"/>
    <w:rsid w:val="00765D56"/>
    <w:rsid w:val="007667AA"/>
    <w:rsid w:val="00766989"/>
    <w:rsid w:val="00767CCD"/>
    <w:rsid w:val="00767D1B"/>
    <w:rsid w:val="00767E35"/>
    <w:rsid w:val="00772743"/>
    <w:rsid w:val="0077345B"/>
    <w:rsid w:val="00773E7E"/>
    <w:rsid w:val="00776D72"/>
    <w:rsid w:val="00776EF7"/>
    <w:rsid w:val="00777CF2"/>
    <w:rsid w:val="007805CA"/>
    <w:rsid w:val="007814DD"/>
    <w:rsid w:val="0078195F"/>
    <w:rsid w:val="007830D2"/>
    <w:rsid w:val="00786207"/>
    <w:rsid w:val="0078689E"/>
    <w:rsid w:val="007873C6"/>
    <w:rsid w:val="00787A4B"/>
    <w:rsid w:val="00787E85"/>
    <w:rsid w:val="00791E4C"/>
    <w:rsid w:val="00792BFD"/>
    <w:rsid w:val="007932E6"/>
    <w:rsid w:val="00793662"/>
    <w:rsid w:val="0079514D"/>
    <w:rsid w:val="00797758"/>
    <w:rsid w:val="00797D83"/>
    <w:rsid w:val="007A1117"/>
    <w:rsid w:val="007A1CF4"/>
    <w:rsid w:val="007A27FA"/>
    <w:rsid w:val="007A2A23"/>
    <w:rsid w:val="007A3635"/>
    <w:rsid w:val="007A4FE9"/>
    <w:rsid w:val="007A5F33"/>
    <w:rsid w:val="007A6499"/>
    <w:rsid w:val="007A6E35"/>
    <w:rsid w:val="007A713E"/>
    <w:rsid w:val="007A7CB1"/>
    <w:rsid w:val="007A7EAC"/>
    <w:rsid w:val="007B007A"/>
    <w:rsid w:val="007B07BD"/>
    <w:rsid w:val="007B31C2"/>
    <w:rsid w:val="007B5171"/>
    <w:rsid w:val="007B58AD"/>
    <w:rsid w:val="007B68C4"/>
    <w:rsid w:val="007B7291"/>
    <w:rsid w:val="007C034A"/>
    <w:rsid w:val="007C0549"/>
    <w:rsid w:val="007C2ECE"/>
    <w:rsid w:val="007C393B"/>
    <w:rsid w:val="007C43C8"/>
    <w:rsid w:val="007C53CB"/>
    <w:rsid w:val="007D140E"/>
    <w:rsid w:val="007D1B3F"/>
    <w:rsid w:val="007D1ED1"/>
    <w:rsid w:val="007D2F1C"/>
    <w:rsid w:val="007D40C2"/>
    <w:rsid w:val="007D458D"/>
    <w:rsid w:val="007D4FB4"/>
    <w:rsid w:val="007D4FCE"/>
    <w:rsid w:val="007D7771"/>
    <w:rsid w:val="007E0085"/>
    <w:rsid w:val="007E02BF"/>
    <w:rsid w:val="007E1FBE"/>
    <w:rsid w:val="007E40CC"/>
    <w:rsid w:val="007E4461"/>
    <w:rsid w:val="007E5E2B"/>
    <w:rsid w:val="007E61E7"/>
    <w:rsid w:val="007F09DC"/>
    <w:rsid w:val="007F3CBC"/>
    <w:rsid w:val="007F51B6"/>
    <w:rsid w:val="007F60F3"/>
    <w:rsid w:val="007F68CE"/>
    <w:rsid w:val="007F6E63"/>
    <w:rsid w:val="00801C37"/>
    <w:rsid w:val="00802052"/>
    <w:rsid w:val="008022D2"/>
    <w:rsid w:val="00802F85"/>
    <w:rsid w:val="00805DC6"/>
    <w:rsid w:val="00807239"/>
    <w:rsid w:val="00807A66"/>
    <w:rsid w:val="00807F80"/>
    <w:rsid w:val="008111A1"/>
    <w:rsid w:val="008117C3"/>
    <w:rsid w:val="00811CA2"/>
    <w:rsid w:val="0081217E"/>
    <w:rsid w:val="008124F3"/>
    <w:rsid w:val="00812952"/>
    <w:rsid w:val="00812B64"/>
    <w:rsid w:val="00813A0D"/>
    <w:rsid w:val="008142BD"/>
    <w:rsid w:val="0081530B"/>
    <w:rsid w:val="008159D3"/>
    <w:rsid w:val="00816EF6"/>
    <w:rsid w:val="00817231"/>
    <w:rsid w:val="008210F8"/>
    <w:rsid w:val="00822A08"/>
    <w:rsid w:val="00822A90"/>
    <w:rsid w:val="00822B7A"/>
    <w:rsid w:val="00823312"/>
    <w:rsid w:val="0082379B"/>
    <w:rsid w:val="00823BA0"/>
    <w:rsid w:val="008242A4"/>
    <w:rsid w:val="008253FE"/>
    <w:rsid w:val="0082559E"/>
    <w:rsid w:val="008255B8"/>
    <w:rsid w:val="00825C18"/>
    <w:rsid w:val="00825D9D"/>
    <w:rsid w:val="00827ACE"/>
    <w:rsid w:val="00831E64"/>
    <w:rsid w:val="00832BC4"/>
    <w:rsid w:val="0083301A"/>
    <w:rsid w:val="00833B02"/>
    <w:rsid w:val="008356C1"/>
    <w:rsid w:val="00840A3F"/>
    <w:rsid w:val="0084199D"/>
    <w:rsid w:val="0084324C"/>
    <w:rsid w:val="00844A64"/>
    <w:rsid w:val="0084602A"/>
    <w:rsid w:val="0085019F"/>
    <w:rsid w:val="00851A64"/>
    <w:rsid w:val="00854DB7"/>
    <w:rsid w:val="00855815"/>
    <w:rsid w:val="00855947"/>
    <w:rsid w:val="00856A95"/>
    <w:rsid w:val="00857410"/>
    <w:rsid w:val="0085746C"/>
    <w:rsid w:val="008613D9"/>
    <w:rsid w:val="0086147A"/>
    <w:rsid w:val="00861ED8"/>
    <w:rsid w:val="00862989"/>
    <w:rsid w:val="0086315C"/>
    <w:rsid w:val="008638EB"/>
    <w:rsid w:val="0086404C"/>
    <w:rsid w:val="0086476C"/>
    <w:rsid w:val="0086509D"/>
    <w:rsid w:val="00865281"/>
    <w:rsid w:val="008655D3"/>
    <w:rsid w:val="00865734"/>
    <w:rsid w:val="00870612"/>
    <w:rsid w:val="00871C8D"/>
    <w:rsid w:val="00872E2F"/>
    <w:rsid w:val="00873130"/>
    <w:rsid w:val="008738D8"/>
    <w:rsid w:val="008748AE"/>
    <w:rsid w:val="00875043"/>
    <w:rsid w:val="00875048"/>
    <w:rsid w:val="00875182"/>
    <w:rsid w:val="00876064"/>
    <w:rsid w:val="00876252"/>
    <w:rsid w:val="00876556"/>
    <w:rsid w:val="00877F0E"/>
    <w:rsid w:val="0088026E"/>
    <w:rsid w:val="00880814"/>
    <w:rsid w:val="008814BC"/>
    <w:rsid w:val="0088254F"/>
    <w:rsid w:val="008847C0"/>
    <w:rsid w:val="008849CC"/>
    <w:rsid w:val="008857EC"/>
    <w:rsid w:val="00885CB6"/>
    <w:rsid w:val="00886406"/>
    <w:rsid w:val="008874FD"/>
    <w:rsid w:val="008915B7"/>
    <w:rsid w:val="00892506"/>
    <w:rsid w:val="00892FE2"/>
    <w:rsid w:val="00893396"/>
    <w:rsid w:val="0089344B"/>
    <w:rsid w:val="0089395E"/>
    <w:rsid w:val="00893B96"/>
    <w:rsid w:val="00893E6D"/>
    <w:rsid w:val="008942D3"/>
    <w:rsid w:val="00894BCB"/>
    <w:rsid w:val="00896D39"/>
    <w:rsid w:val="008977A4"/>
    <w:rsid w:val="00897C99"/>
    <w:rsid w:val="008A039F"/>
    <w:rsid w:val="008A1E4E"/>
    <w:rsid w:val="008A26F4"/>
    <w:rsid w:val="008A3192"/>
    <w:rsid w:val="008A34B5"/>
    <w:rsid w:val="008A4C4F"/>
    <w:rsid w:val="008A4D4E"/>
    <w:rsid w:val="008A5BCE"/>
    <w:rsid w:val="008A6487"/>
    <w:rsid w:val="008B02C6"/>
    <w:rsid w:val="008B2EB6"/>
    <w:rsid w:val="008B302F"/>
    <w:rsid w:val="008B4000"/>
    <w:rsid w:val="008B484E"/>
    <w:rsid w:val="008B525F"/>
    <w:rsid w:val="008B53E4"/>
    <w:rsid w:val="008B66E6"/>
    <w:rsid w:val="008B6DF9"/>
    <w:rsid w:val="008C04B9"/>
    <w:rsid w:val="008C1301"/>
    <w:rsid w:val="008C1330"/>
    <w:rsid w:val="008C24B0"/>
    <w:rsid w:val="008C4904"/>
    <w:rsid w:val="008C68C1"/>
    <w:rsid w:val="008C6AF3"/>
    <w:rsid w:val="008C7598"/>
    <w:rsid w:val="008D0810"/>
    <w:rsid w:val="008D176D"/>
    <w:rsid w:val="008D27D3"/>
    <w:rsid w:val="008D2D01"/>
    <w:rsid w:val="008D3FC8"/>
    <w:rsid w:val="008D40C4"/>
    <w:rsid w:val="008E0F41"/>
    <w:rsid w:val="008E1A0C"/>
    <w:rsid w:val="008E21D7"/>
    <w:rsid w:val="008E226C"/>
    <w:rsid w:val="008E48AE"/>
    <w:rsid w:val="008E6463"/>
    <w:rsid w:val="008E64E2"/>
    <w:rsid w:val="008E6CEC"/>
    <w:rsid w:val="008E7F4D"/>
    <w:rsid w:val="008F0AD2"/>
    <w:rsid w:val="008F1F23"/>
    <w:rsid w:val="008F336F"/>
    <w:rsid w:val="008F462B"/>
    <w:rsid w:val="008F493F"/>
    <w:rsid w:val="008F5E8F"/>
    <w:rsid w:val="008F6476"/>
    <w:rsid w:val="008F691F"/>
    <w:rsid w:val="008F73E1"/>
    <w:rsid w:val="00901ABC"/>
    <w:rsid w:val="00901F56"/>
    <w:rsid w:val="00902C62"/>
    <w:rsid w:val="00903644"/>
    <w:rsid w:val="009037EC"/>
    <w:rsid w:val="00903E37"/>
    <w:rsid w:val="00903EED"/>
    <w:rsid w:val="00904AF6"/>
    <w:rsid w:val="00905355"/>
    <w:rsid w:val="009103B9"/>
    <w:rsid w:val="00911E46"/>
    <w:rsid w:val="00911F59"/>
    <w:rsid w:val="009120CA"/>
    <w:rsid w:val="00912D88"/>
    <w:rsid w:val="009147E9"/>
    <w:rsid w:val="00914A4C"/>
    <w:rsid w:val="00916BD0"/>
    <w:rsid w:val="0091772E"/>
    <w:rsid w:val="0092000C"/>
    <w:rsid w:val="00920492"/>
    <w:rsid w:val="009205C8"/>
    <w:rsid w:val="0092092A"/>
    <w:rsid w:val="00920990"/>
    <w:rsid w:val="00921E06"/>
    <w:rsid w:val="009227A3"/>
    <w:rsid w:val="009227AA"/>
    <w:rsid w:val="00925B93"/>
    <w:rsid w:val="0092638E"/>
    <w:rsid w:val="00926EAB"/>
    <w:rsid w:val="00934C93"/>
    <w:rsid w:val="0093568F"/>
    <w:rsid w:val="00935EA5"/>
    <w:rsid w:val="00936B40"/>
    <w:rsid w:val="00937A07"/>
    <w:rsid w:val="00940159"/>
    <w:rsid w:val="00940492"/>
    <w:rsid w:val="009404B0"/>
    <w:rsid w:val="00941235"/>
    <w:rsid w:val="00941574"/>
    <w:rsid w:val="00942E16"/>
    <w:rsid w:val="009455EC"/>
    <w:rsid w:val="00945935"/>
    <w:rsid w:val="00946316"/>
    <w:rsid w:val="009472C1"/>
    <w:rsid w:val="009473D8"/>
    <w:rsid w:val="0095042E"/>
    <w:rsid w:val="009505EA"/>
    <w:rsid w:val="00950650"/>
    <w:rsid w:val="00951192"/>
    <w:rsid w:val="0095231B"/>
    <w:rsid w:val="00952CA1"/>
    <w:rsid w:val="00953E42"/>
    <w:rsid w:val="009557E1"/>
    <w:rsid w:val="00957A5B"/>
    <w:rsid w:val="0096097E"/>
    <w:rsid w:val="0096494B"/>
    <w:rsid w:val="00964C06"/>
    <w:rsid w:val="00965725"/>
    <w:rsid w:val="00965A89"/>
    <w:rsid w:val="0096744C"/>
    <w:rsid w:val="00967882"/>
    <w:rsid w:val="00967E1E"/>
    <w:rsid w:val="009700BB"/>
    <w:rsid w:val="00970A6C"/>
    <w:rsid w:val="0097325F"/>
    <w:rsid w:val="00973565"/>
    <w:rsid w:val="00974BB7"/>
    <w:rsid w:val="00974D91"/>
    <w:rsid w:val="0097524A"/>
    <w:rsid w:val="00976527"/>
    <w:rsid w:val="00980278"/>
    <w:rsid w:val="009803CD"/>
    <w:rsid w:val="00980D44"/>
    <w:rsid w:val="0098289F"/>
    <w:rsid w:val="00982D6E"/>
    <w:rsid w:val="00984323"/>
    <w:rsid w:val="00984D69"/>
    <w:rsid w:val="00987996"/>
    <w:rsid w:val="00990EC1"/>
    <w:rsid w:val="00990FBE"/>
    <w:rsid w:val="009911A0"/>
    <w:rsid w:val="00992383"/>
    <w:rsid w:val="00994647"/>
    <w:rsid w:val="00996326"/>
    <w:rsid w:val="00997D5E"/>
    <w:rsid w:val="009A0983"/>
    <w:rsid w:val="009A16F6"/>
    <w:rsid w:val="009A180D"/>
    <w:rsid w:val="009A1B4D"/>
    <w:rsid w:val="009A2C8A"/>
    <w:rsid w:val="009A30C1"/>
    <w:rsid w:val="009A3323"/>
    <w:rsid w:val="009A4FB0"/>
    <w:rsid w:val="009A5037"/>
    <w:rsid w:val="009A5F69"/>
    <w:rsid w:val="009A67EF"/>
    <w:rsid w:val="009A77B7"/>
    <w:rsid w:val="009A7D6E"/>
    <w:rsid w:val="009B2055"/>
    <w:rsid w:val="009B2834"/>
    <w:rsid w:val="009B34F5"/>
    <w:rsid w:val="009B48FB"/>
    <w:rsid w:val="009B5AED"/>
    <w:rsid w:val="009B5DB8"/>
    <w:rsid w:val="009B6888"/>
    <w:rsid w:val="009B6FEA"/>
    <w:rsid w:val="009B784F"/>
    <w:rsid w:val="009B7D17"/>
    <w:rsid w:val="009C164C"/>
    <w:rsid w:val="009C31C2"/>
    <w:rsid w:val="009C4C8A"/>
    <w:rsid w:val="009C5AD9"/>
    <w:rsid w:val="009C731A"/>
    <w:rsid w:val="009C7B13"/>
    <w:rsid w:val="009C7CFB"/>
    <w:rsid w:val="009D0438"/>
    <w:rsid w:val="009D184A"/>
    <w:rsid w:val="009D1A97"/>
    <w:rsid w:val="009D1BAB"/>
    <w:rsid w:val="009D3A61"/>
    <w:rsid w:val="009D426C"/>
    <w:rsid w:val="009D46A2"/>
    <w:rsid w:val="009D4F48"/>
    <w:rsid w:val="009D5272"/>
    <w:rsid w:val="009D57AC"/>
    <w:rsid w:val="009D5CE8"/>
    <w:rsid w:val="009E185D"/>
    <w:rsid w:val="009E2910"/>
    <w:rsid w:val="009E3768"/>
    <w:rsid w:val="009E3B4C"/>
    <w:rsid w:val="009E4BF8"/>
    <w:rsid w:val="009E7200"/>
    <w:rsid w:val="009F1FC7"/>
    <w:rsid w:val="009F2B2A"/>
    <w:rsid w:val="009F41E4"/>
    <w:rsid w:val="009F448B"/>
    <w:rsid w:val="009F4B56"/>
    <w:rsid w:val="009F55A3"/>
    <w:rsid w:val="009F611B"/>
    <w:rsid w:val="009F7950"/>
    <w:rsid w:val="00A01D8A"/>
    <w:rsid w:val="00A02638"/>
    <w:rsid w:val="00A02928"/>
    <w:rsid w:val="00A02E26"/>
    <w:rsid w:val="00A0384B"/>
    <w:rsid w:val="00A03B19"/>
    <w:rsid w:val="00A03D2C"/>
    <w:rsid w:val="00A048BA"/>
    <w:rsid w:val="00A0502F"/>
    <w:rsid w:val="00A059AB"/>
    <w:rsid w:val="00A05C37"/>
    <w:rsid w:val="00A0615D"/>
    <w:rsid w:val="00A06C27"/>
    <w:rsid w:val="00A0709E"/>
    <w:rsid w:val="00A11725"/>
    <w:rsid w:val="00A11876"/>
    <w:rsid w:val="00A1280A"/>
    <w:rsid w:val="00A15391"/>
    <w:rsid w:val="00A17687"/>
    <w:rsid w:val="00A17B12"/>
    <w:rsid w:val="00A21A2D"/>
    <w:rsid w:val="00A21C19"/>
    <w:rsid w:val="00A22005"/>
    <w:rsid w:val="00A22765"/>
    <w:rsid w:val="00A22BC0"/>
    <w:rsid w:val="00A2302B"/>
    <w:rsid w:val="00A23784"/>
    <w:rsid w:val="00A23C4B"/>
    <w:rsid w:val="00A23ED2"/>
    <w:rsid w:val="00A2515E"/>
    <w:rsid w:val="00A25336"/>
    <w:rsid w:val="00A259F8"/>
    <w:rsid w:val="00A2619A"/>
    <w:rsid w:val="00A26694"/>
    <w:rsid w:val="00A2696A"/>
    <w:rsid w:val="00A27692"/>
    <w:rsid w:val="00A27697"/>
    <w:rsid w:val="00A3004A"/>
    <w:rsid w:val="00A30670"/>
    <w:rsid w:val="00A30BB1"/>
    <w:rsid w:val="00A30D45"/>
    <w:rsid w:val="00A31E47"/>
    <w:rsid w:val="00A33615"/>
    <w:rsid w:val="00A348AF"/>
    <w:rsid w:val="00A35047"/>
    <w:rsid w:val="00A35B66"/>
    <w:rsid w:val="00A35BC1"/>
    <w:rsid w:val="00A363C6"/>
    <w:rsid w:val="00A364E6"/>
    <w:rsid w:val="00A3685B"/>
    <w:rsid w:val="00A36A29"/>
    <w:rsid w:val="00A36EA2"/>
    <w:rsid w:val="00A370D9"/>
    <w:rsid w:val="00A406AF"/>
    <w:rsid w:val="00A41E05"/>
    <w:rsid w:val="00A4239E"/>
    <w:rsid w:val="00A43597"/>
    <w:rsid w:val="00A445CD"/>
    <w:rsid w:val="00A44734"/>
    <w:rsid w:val="00A44E89"/>
    <w:rsid w:val="00A46644"/>
    <w:rsid w:val="00A5087D"/>
    <w:rsid w:val="00A50B19"/>
    <w:rsid w:val="00A514BC"/>
    <w:rsid w:val="00A5164D"/>
    <w:rsid w:val="00A52156"/>
    <w:rsid w:val="00A528D1"/>
    <w:rsid w:val="00A544CC"/>
    <w:rsid w:val="00A54DCC"/>
    <w:rsid w:val="00A5514D"/>
    <w:rsid w:val="00A551A2"/>
    <w:rsid w:val="00A55453"/>
    <w:rsid w:val="00A55695"/>
    <w:rsid w:val="00A55995"/>
    <w:rsid w:val="00A56347"/>
    <w:rsid w:val="00A56683"/>
    <w:rsid w:val="00A61334"/>
    <w:rsid w:val="00A621F8"/>
    <w:rsid w:val="00A63A7F"/>
    <w:rsid w:val="00A64DB0"/>
    <w:rsid w:val="00A650E8"/>
    <w:rsid w:val="00A66767"/>
    <w:rsid w:val="00A678E5"/>
    <w:rsid w:val="00A72ACB"/>
    <w:rsid w:val="00A7394E"/>
    <w:rsid w:val="00A7472A"/>
    <w:rsid w:val="00A75EE3"/>
    <w:rsid w:val="00A75F19"/>
    <w:rsid w:val="00A80FF4"/>
    <w:rsid w:val="00A83891"/>
    <w:rsid w:val="00A83A72"/>
    <w:rsid w:val="00A856C7"/>
    <w:rsid w:val="00A871B0"/>
    <w:rsid w:val="00A87498"/>
    <w:rsid w:val="00A903C8"/>
    <w:rsid w:val="00A90697"/>
    <w:rsid w:val="00A90FA2"/>
    <w:rsid w:val="00A933E2"/>
    <w:rsid w:val="00A9373E"/>
    <w:rsid w:val="00A94E71"/>
    <w:rsid w:val="00A94F26"/>
    <w:rsid w:val="00A95EB8"/>
    <w:rsid w:val="00AA3941"/>
    <w:rsid w:val="00AA3F93"/>
    <w:rsid w:val="00AA5299"/>
    <w:rsid w:val="00AA60FC"/>
    <w:rsid w:val="00AA69D8"/>
    <w:rsid w:val="00AA720B"/>
    <w:rsid w:val="00AA7B1E"/>
    <w:rsid w:val="00AA7F0A"/>
    <w:rsid w:val="00AB1A3C"/>
    <w:rsid w:val="00AB287D"/>
    <w:rsid w:val="00AB2AD1"/>
    <w:rsid w:val="00AB3038"/>
    <w:rsid w:val="00AB599B"/>
    <w:rsid w:val="00AB6153"/>
    <w:rsid w:val="00AB6EB0"/>
    <w:rsid w:val="00AC13CF"/>
    <w:rsid w:val="00AC1BBC"/>
    <w:rsid w:val="00AC2DDA"/>
    <w:rsid w:val="00AC3826"/>
    <w:rsid w:val="00AC4819"/>
    <w:rsid w:val="00AC4D2A"/>
    <w:rsid w:val="00AC529E"/>
    <w:rsid w:val="00AC5381"/>
    <w:rsid w:val="00AC6C36"/>
    <w:rsid w:val="00AC6FAA"/>
    <w:rsid w:val="00AC7EFC"/>
    <w:rsid w:val="00AC7F74"/>
    <w:rsid w:val="00AD0579"/>
    <w:rsid w:val="00AD0D4E"/>
    <w:rsid w:val="00AD239D"/>
    <w:rsid w:val="00AD2420"/>
    <w:rsid w:val="00AD28CE"/>
    <w:rsid w:val="00AD5103"/>
    <w:rsid w:val="00AD59B4"/>
    <w:rsid w:val="00AD779E"/>
    <w:rsid w:val="00AE01A5"/>
    <w:rsid w:val="00AE034E"/>
    <w:rsid w:val="00AE0D99"/>
    <w:rsid w:val="00AE109F"/>
    <w:rsid w:val="00AE10D7"/>
    <w:rsid w:val="00AE21F5"/>
    <w:rsid w:val="00AE2DBB"/>
    <w:rsid w:val="00AE37F4"/>
    <w:rsid w:val="00AE42AF"/>
    <w:rsid w:val="00AE49E4"/>
    <w:rsid w:val="00AE4D7B"/>
    <w:rsid w:val="00AE5332"/>
    <w:rsid w:val="00AE5E58"/>
    <w:rsid w:val="00AE7F7B"/>
    <w:rsid w:val="00AF115F"/>
    <w:rsid w:val="00AF1745"/>
    <w:rsid w:val="00AF256E"/>
    <w:rsid w:val="00AF2E5F"/>
    <w:rsid w:val="00AF5397"/>
    <w:rsid w:val="00AF7E7F"/>
    <w:rsid w:val="00B00FDE"/>
    <w:rsid w:val="00B02557"/>
    <w:rsid w:val="00B026CF"/>
    <w:rsid w:val="00B02C55"/>
    <w:rsid w:val="00B038A6"/>
    <w:rsid w:val="00B044E0"/>
    <w:rsid w:val="00B04CDA"/>
    <w:rsid w:val="00B055E5"/>
    <w:rsid w:val="00B057A8"/>
    <w:rsid w:val="00B05B3A"/>
    <w:rsid w:val="00B06351"/>
    <w:rsid w:val="00B06511"/>
    <w:rsid w:val="00B107EA"/>
    <w:rsid w:val="00B10F20"/>
    <w:rsid w:val="00B13339"/>
    <w:rsid w:val="00B13911"/>
    <w:rsid w:val="00B17F6A"/>
    <w:rsid w:val="00B20DDB"/>
    <w:rsid w:val="00B22ECA"/>
    <w:rsid w:val="00B2344D"/>
    <w:rsid w:val="00B2376B"/>
    <w:rsid w:val="00B25153"/>
    <w:rsid w:val="00B271C9"/>
    <w:rsid w:val="00B27457"/>
    <w:rsid w:val="00B2776E"/>
    <w:rsid w:val="00B310AD"/>
    <w:rsid w:val="00B31780"/>
    <w:rsid w:val="00B317DB"/>
    <w:rsid w:val="00B31F8A"/>
    <w:rsid w:val="00B32689"/>
    <w:rsid w:val="00B32D0B"/>
    <w:rsid w:val="00B33541"/>
    <w:rsid w:val="00B3478A"/>
    <w:rsid w:val="00B34C57"/>
    <w:rsid w:val="00B34CA7"/>
    <w:rsid w:val="00B35A14"/>
    <w:rsid w:val="00B36027"/>
    <w:rsid w:val="00B363F6"/>
    <w:rsid w:val="00B375BC"/>
    <w:rsid w:val="00B37B81"/>
    <w:rsid w:val="00B37E00"/>
    <w:rsid w:val="00B41A1B"/>
    <w:rsid w:val="00B4249F"/>
    <w:rsid w:val="00B43C3B"/>
    <w:rsid w:val="00B448CE"/>
    <w:rsid w:val="00B4490D"/>
    <w:rsid w:val="00B453A3"/>
    <w:rsid w:val="00B457B4"/>
    <w:rsid w:val="00B45A1D"/>
    <w:rsid w:val="00B45FC6"/>
    <w:rsid w:val="00B46B29"/>
    <w:rsid w:val="00B512C8"/>
    <w:rsid w:val="00B5135D"/>
    <w:rsid w:val="00B515EF"/>
    <w:rsid w:val="00B5264B"/>
    <w:rsid w:val="00B54244"/>
    <w:rsid w:val="00B543BE"/>
    <w:rsid w:val="00B552C4"/>
    <w:rsid w:val="00B55D79"/>
    <w:rsid w:val="00B56F62"/>
    <w:rsid w:val="00B57BE5"/>
    <w:rsid w:val="00B610E6"/>
    <w:rsid w:val="00B625AE"/>
    <w:rsid w:val="00B628BE"/>
    <w:rsid w:val="00B62C5E"/>
    <w:rsid w:val="00B647C4"/>
    <w:rsid w:val="00B64803"/>
    <w:rsid w:val="00B671AD"/>
    <w:rsid w:val="00B7019C"/>
    <w:rsid w:val="00B70A02"/>
    <w:rsid w:val="00B7119A"/>
    <w:rsid w:val="00B7154B"/>
    <w:rsid w:val="00B71837"/>
    <w:rsid w:val="00B71BE0"/>
    <w:rsid w:val="00B7298E"/>
    <w:rsid w:val="00B758AC"/>
    <w:rsid w:val="00B77702"/>
    <w:rsid w:val="00B77BC1"/>
    <w:rsid w:val="00B8169B"/>
    <w:rsid w:val="00B82B7C"/>
    <w:rsid w:val="00B83661"/>
    <w:rsid w:val="00B839FE"/>
    <w:rsid w:val="00B85453"/>
    <w:rsid w:val="00B86749"/>
    <w:rsid w:val="00B867E5"/>
    <w:rsid w:val="00B87A82"/>
    <w:rsid w:val="00B87F4D"/>
    <w:rsid w:val="00B907A0"/>
    <w:rsid w:val="00B921AF"/>
    <w:rsid w:val="00B92E52"/>
    <w:rsid w:val="00B94DFA"/>
    <w:rsid w:val="00B95B8E"/>
    <w:rsid w:val="00B9688E"/>
    <w:rsid w:val="00BA2952"/>
    <w:rsid w:val="00BA29B4"/>
    <w:rsid w:val="00BA2B3B"/>
    <w:rsid w:val="00BA2F4A"/>
    <w:rsid w:val="00BA491C"/>
    <w:rsid w:val="00BA5AD2"/>
    <w:rsid w:val="00BA6468"/>
    <w:rsid w:val="00BA66AA"/>
    <w:rsid w:val="00BA6716"/>
    <w:rsid w:val="00BB03B0"/>
    <w:rsid w:val="00BB154C"/>
    <w:rsid w:val="00BB232C"/>
    <w:rsid w:val="00BB48BD"/>
    <w:rsid w:val="00BB4CC9"/>
    <w:rsid w:val="00BB55B7"/>
    <w:rsid w:val="00BB57A7"/>
    <w:rsid w:val="00BB589F"/>
    <w:rsid w:val="00BB5E42"/>
    <w:rsid w:val="00BB607C"/>
    <w:rsid w:val="00BB62D8"/>
    <w:rsid w:val="00BB6814"/>
    <w:rsid w:val="00BB71A9"/>
    <w:rsid w:val="00BB74E0"/>
    <w:rsid w:val="00BB7599"/>
    <w:rsid w:val="00BB7844"/>
    <w:rsid w:val="00BB79F7"/>
    <w:rsid w:val="00BB7A7F"/>
    <w:rsid w:val="00BC0407"/>
    <w:rsid w:val="00BC1A39"/>
    <w:rsid w:val="00BC1EF3"/>
    <w:rsid w:val="00BC2DA4"/>
    <w:rsid w:val="00BC3282"/>
    <w:rsid w:val="00BC3821"/>
    <w:rsid w:val="00BC3A18"/>
    <w:rsid w:val="00BC3A9B"/>
    <w:rsid w:val="00BC6A30"/>
    <w:rsid w:val="00BC7624"/>
    <w:rsid w:val="00BD1136"/>
    <w:rsid w:val="00BD1E6D"/>
    <w:rsid w:val="00BD3AE3"/>
    <w:rsid w:val="00BD405E"/>
    <w:rsid w:val="00BD40EE"/>
    <w:rsid w:val="00BD4853"/>
    <w:rsid w:val="00BD4CB9"/>
    <w:rsid w:val="00BD67A8"/>
    <w:rsid w:val="00BD77F0"/>
    <w:rsid w:val="00BE23C5"/>
    <w:rsid w:val="00BE39B6"/>
    <w:rsid w:val="00BE39DC"/>
    <w:rsid w:val="00BE3A37"/>
    <w:rsid w:val="00BE3B13"/>
    <w:rsid w:val="00BE5E6B"/>
    <w:rsid w:val="00BF0B99"/>
    <w:rsid w:val="00BF0BEB"/>
    <w:rsid w:val="00BF1D43"/>
    <w:rsid w:val="00BF225D"/>
    <w:rsid w:val="00BF3993"/>
    <w:rsid w:val="00BF40C2"/>
    <w:rsid w:val="00BF49DC"/>
    <w:rsid w:val="00BF4FEF"/>
    <w:rsid w:val="00BF626B"/>
    <w:rsid w:val="00BF6932"/>
    <w:rsid w:val="00BF7013"/>
    <w:rsid w:val="00BF7E20"/>
    <w:rsid w:val="00C0027F"/>
    <w:rsid w:val="00C00768"/>
    <w:rsid w:val="00C00D3A"/>
    <w:rsid w:val="00C01139"/>
    <w:rsid w:val="00C020B5"/>
    <w:rsid w:val="00C022F9"/>
    <w:rsid w:val="00C033F9"/>
    <w:rsid w:val="00C05340"/>
    <w:rsid w:val="00C06AE3"/>
    <w:rsid w:val="00C06F0A"/>
    <w:rsid w:val="00C10BB4"/>
    <w:rsid w:val="00C10E13"/>
    <w:rsid w:val="00C12464"/>
    <w:rsid w:val="00C1401D"/>
    <w:rsid w:val="00C15341"/>
    <w:rsid w:val="00C156CF"/>
    <w:rsid w:val="00C1584D"/>
    <w:rsid w:val="00C15CF4"/>
    <w:rsid w:val="00C15FEC"/>
    <w:rsid w:val="00C16195"/>
    <w:rsid w:val="00C1658B"/>
    <w:rsid w:val="00C1697A"/>
    <w:rsid w:val="00C176A9"/>
    <w:rsid w:val="00C21743"/>
    <w:rsid w:val="00C23836"/>
    <w:rsid w:val="00C24027"/>
    <w:rsid w:val="00C2626F"/>
    <w:rsid w:val="00C2642C"/>
    <w:rsid w:val="00C30D6C"/>
    <w:rsid w:val="00C30DAF"/>
    <w:rsid w:val="00C315A2"/>
    <w:rsid w:val="00C325BE"/>
    <w:rsid w:val="00C3299C"/>
    <w:rsid w:val="00C32A88"/>
    <w:rsid w:val="00C3555E"/>
    <w:rsid w:val="00C3569A"/>
    <w:rsid w:val="00C35879"/>
    <w:rsid w:val="00C37274"/>
    <w:rsid w:val="00C37815"/>
    <w:rsid w:val="00C408EF"/>
    <w:rsid w:val="00C41DB3"/>
    <w:rsid w:val="00C41E62"/>
    <w:rsid w:val="00C435A0"/>
    <w:rsid w:val="00C43CFD"/>
    <w:rsid w:val="00C44234"/>
    <w:rsid w:val="00C44875"/>
    <w:rsid w:val="00C448DD"/>
    <w:rsid w:val="00C44FF3"/>
    <w:rsid w:val="00C451C7"/>
    <w:rsid w:val="00C45A11"/>
    <w:rsid w:val="00C46A13"/>
    <w:rsid w:val="00C50E94"/>
    <w:rsid w:val="00C5123D"/>
    <w:rsid w:val="00C5208B"/>
    <w:rsid w:val="00C53154"/>
    <w:rsid w:val="00C534C3"/>
    <w:rsid w:val="00C55425"/>
    <w:rsid w:val="00C56729"/>
    <w:rsid w:val="00C57137"/>
    <w:rsid w:val="00C61867"/>
    <w:rsid w:val="00C624FC"/>
    <w:rsid w:val="00C62BB3"/>
    <w:rsid w:val="00C62F57"/>
    <w:rsid w:val="00C64025"/>
    <w:rsid w:val="00C654B2"/>
    <w:rsid w:val="00C702FE"/>
    <w:rsid w:val="00C7167D"/>
    <w:rsid w:val="00C717FF"/>
    <w:rsid w:val="00C722FA"/>
    <w:rsid w:val="00C72DAF"/>
    <w:rsid w:val="00C7395C"/>
    <w:rsid w:val="00C73C31"/>
    <w:rsid w:val="00C74D78"/>
    <w:rsid w:val="00C75984"/>
    <w:rsid w:val="00C75EEC"/>
    <w:rsid w:val="00C7628F"/>
    <w:rsid w:val="00C76D13"/>
    <w:rsid w:val="00C77551"/>
    <w:rsid w:val="00C802DC"/>
    <w:rsid w:val="00C80D21"/>
    <w:rsid w:val="00C8102E"/>
    <w:rsid w:val="00C81447"/>
    <w:rsid w:val="00C82CDE"/>
    <w:rsid w:val="00C82E7E"/>
    <w:rsid w:val="00C82EDA"/>
    <w:rsid w:val="00C83E14"/>
    <w:rsid w:val="00C84FFB"/>
    <w:rsid w:val="00C8561F"/>
    <w:rsid w:val="00C85E1E"/>
    <w:rsid w:val="00C8618F"/>
    <w:rsid w:val="00C86640"/>
    <w:rsid w:val="00C86C24"/>
    <w:rsid w:val="00C86FC8"/>
    <w:rsid w:val="00C876C6"/>
    <w:rsid w:val="00C87960"/>
    <w:rsid w:val="00C87B0E"/>
    <w:rsid w:val="00C87F36"/>
    <w:rsid w:val="00C9009F"/>
    <w:rsid w:val="00C90280"/>
    <w:rsid w:val="00C9085C"/>
    <w:rsid w:val="00C92306"/>
    <w:rsid w:val="00C93EAB"/>
    <w:rsid w:val="00C941CD"/>
    <w:rsid w:val="00C94EEB"/>
    <w:rsid w:val="00C94F2F"/>
    <w:rsid w:val="00C953F7"/>
    <w:rsid w:val="00C95593"/>
    <w:rsid w:val="00C96688"/>
    <w:rsid w:val="00C96C52"/>
    <w:rsid w:val="00C96DE1"/>
    <w:rsid w:val="00CA06D3"/>
    <w:rsid w:val="00CA0FE6"/>
    <w:rsid w:val="00CA1029"/>
    <w:rsid w:val="00CA2564"/>
    <w:rsid w:val="00CA2D09"/>
    <w:rsid w:val="00CA3F66"/>
    <w:rsid w:val="00CA4BBF"/>
    <w:rsid w:val="00CA67B7"/>
    <w:rsid w:val="00CA6BD5"/>
    <w:rsid w:val="00CB122A"/>
    <w:rsid w:val="00CB35CA"/>
    <w:rsid w:val="00CB3CF5"/>
    <w:rsid w:val="00CB4A05"/>
    <w:rsid w:val="00CB54C4"/>
    <w:rsid w:val="00CB5768"/>
    <w:rsid w:val="00CB5A68"/>
    <w:rsid w:val="00CB6718"/>
    <w:rsid w:val="00CB6AFA"/>
    <w:rsid w:val="00CB79B0"/>
    <w:rsid w:val="00CB7C37"/>
    <w:rsid w:val="00CC01C6"/>
    <w:rsid w:val="00CC08A7"/>
    <w:rsid w:val="00CC0B04"/>
    <w:rsid w:val="00CC10EA"/>
    <w:rsid w:val="00CC182F"/>
    <w:rsid w:val="00CC18BE"/>
    <w:rsid w:val="00CC24E9"/>
    <w:rsid w:val="00CC27CA"/>
    <w:rsid w:val="00CC3775"/>
    <w:rsid w:val="00CC4F14"/>
    <w:rsid w:val="00CC5992"/>
    <w:rsid w:val="00CC6DB3"/>
    <w:rsid w:val="00CC7018"/>
    <w:rsid w:val="00CC7219"/>
    <w:rsid w:val="00CD0014"/>
    <w:rsid w:val="00CD0DD0"/>
    <w:rsid w:val="00CD1C63"/>
    <w:rsid w:val="00CD268D"/>
    <w:rsid w:val="00CD5577"/>
    <w:rsid w:val="00CD56E8"/>
    <w:rsid w:val="00CD6EB8"/>
    <w:rsid w:val="00CD752B"/>
    <w:rsid w:val="00CE099B"/>
    <w:rsid w:val="00CE14DC"/>
    <w:rsid w:val="00CE2ED5"/>
    <w:rsid w:val="00CE2F05"/>
    <w:rsid w:val="00CE3C51"/>
    <w:rsid w:val="00CE3F0A"/>
    <w:rsid w:val="00CE4842"/>
    <w:rsid w:val="00CE4D45"/>
    <w:rsid w:val="00CE6493"/>
    <w:rsid w:val="00CF0AE4"/>
    <w:rsid w:val="00CF0BB1"/>
    <w:rsid w:val="00CF0D0C"/>
    <w:rsid w:val="00CF2367"/>
    <w:rsid w:val="00CF328F"/>
    <w:rsid w:val="00CF3601"/>
    <w:rsid w:val="00CF3BBC"/>
    <w:rsid w:val="00CF3E48"/>
    <w:rsid w:val="00CF42E1"/>
    <w:rsid w:val="00CF577A"/>
    <w:rsid w:val="00CF60DB"/>
    <w:rsid w:val="00CF71DD"/>
    <w:rsid w:val="00D0108D"/>
    <w:rsid w:val="00D02914"/>
    <w:rsid w:val="00D037EC"/>
    <w:rsid w:val="00D04279"/>
    <w:rsid w:val="00D04BEE"/>
    <w:rsid w:val="00D05360"/>
    <w:rsid w:val="00D05CD3"/>
    <w:rsid w:val="00D05F44"/>
    <w:rsid w:val="00D07210"/>
    <w:rsid w:val="00D07409"/>
    <w:rsid w:val="00D07FAC"/>
    <w:rsid w:val="00D100EC"/>
    <w:rsid w:val="00D108AC"/>
    <w:rsid w:val="00D10D3E"/>
    <w:rsid w:val="00D11C82"/>
    <w:rsid w:val="00D11F7B"/>
    <w:rsid w:val="00D12489"/>
    <w:rsid w:val="00D14347"/>
    <w:rsid w:val="00D151FC"/>
    <w:rsid w:val="00D15774"/>
    <w:rsid w:val="00D15847"/>
    <w:rsid w:val="00D16B27"/>
    <w:rsid w:val="00D20166"/>
    <w:rsid w:val="00D2016A"/>
    <w:rsid w:val="00D207F2"/>
    <w:rsid w:val="00D20B09"/>
    <w:rsid w:val="00D20B2E"/>
    <w:rsid w:val="00D24D30"/>
    <w:rsid w:val="00D253A6"/>
    <w:rsid w:val="00D25410"/>
    <w:rsid w:val="00D26DBC"/>
    <w:rsid w:val="00D27E88"/>
    <w:rsid w:val="00D302BD"/>
    <w:rsid w:val="00D3043D"/>
    <w:rsid w:val="00D319E6"/>
    <w:rsid w:val="00D33975"/>
    <w:rsid w:val="00D33D1F"/>
    <w:rsid w:val="00D342DA"/>
    <w:rsid w:val="00D35936"/>
    <w:rsid w:val="00D3681A"/>
    <w:rsid w:val="00D373B4"/>
    <w:rsid w:val="00D37406"/>
    <w:rsid w:val="00D37F6E"/>
    <w:rsid w:val="00D4013A"/>
    <w:rsid w:val="00D4058D"/>
    <w:rsid w:val="00D40759"/>
    <w:rsid w:val="00D40A3A"/>
    <w:rsid w:val="00D40D3D"/>
    <w:rsid w:val="00D40EF0"/>
    <w:rsid w:val="00D41FC0"/>
    <w:rsid w:val="00D423DB"/>
    <w:rsid w:val="00D44998"/>
    <w:rsid w:val="00D467F6"/>
    <w:rsid w:val="00D4796D"/>
    <w:rsid w:val="00D47B53"/>
    <w:rsid w:val="00D47BB6"/>
    <w:rsid w:val="00D47CEA"/>
    <w:rsid w:val="00D47E79"/>
    <w:rsid w:val="00D47EB1"/>
    <w:rsid w:val="00D51685"/>
    <w:rsid w:val="00D51906"/>
    <w:rsid w:val="00D520E2"/>
    <w:rsid w:val="00D54550"/>
    <w:rsid w:val="00D54633"/>
    <w:rsid w:val="00D54E17"/>
    <w:rsid w:val="00D55DCB"/>
    <w:rsid w:val="00D561C2"/>
    <w:rsid w:val="00D5643D"/>
    <w:rsid w:val="00D566C8"/>
    <w:rsid w:val="00D56A93"/>
    <w:rsid w:val="00D57378"/>
    <w:rsid w:val="00D622BC"/>
    <w:rsid w:val="00D6313E"/>
    <w:rsid w:val="00D63F5B"/>
    <w:rsid w:val="00D6651F"/>
    <w:rsid w:val="00D66D8A"/>
    <w:rsid w:val="00D70B25"/>
    <w:rsid w:val="00D72441"/>
    <w:rsid w:val="00D731AD"/>
    <w:rsid w:val="00D75415"/>
    <w:rsid w:val="00D77FC5"/>
    <w:rsid w:val="00D80AE1"/>
    <w:rsid w:val="00D80C37"/>
    <w:rsid w:val="00D81722"/>
    <w:rsid w:val="00D83BFE"/>
    <w:rsid w:val="00D84E0C"/>
    <w:rsid w:val="00D860F4"/>
    <w:rsid w:val="00D90CF6"/>
    <w:rsid w:val="00D90FF5"/>
    <w:rsid w:val="00D91BBE"/>
    <w:rsid w:val="00D92C69"/>
    <w:rsid w:val="00D939AE"/>
    <w:rsid w:val="00D94285"/>
    <w:rsid w:val="00D94997"/>
    <w:rsid w:val="00D94C40"/>
    <w:rsid w:val="00D95B36"/>
    <w:rsid w:val="00D96978"/>
    <w:rsid w:val="00D969ED"/>
    <w:rsid w:val="00D972DD"/>
    <w:rsid w:val="00D97826"/>
    <w:rsid w:val="00D97844"/>
    <w:rsid w:val="00DA1F68"/>
    <w:rsid w:val="00DA3A0F"/>
    <w:rsid w:val="00DA3B66"/>
    <w:rsid w:val="00DA3DE9"/>
    <w:rsid w:val="00DA3F54"/>
    <w:rsid w:val="00DA459C"/>
    <w:rsid w:val="00DA45B7"/>
    <w:rsid w:val="00DA4F8C"/>
    <w:rsid w:val="00DA523F"/>
    <w:rsid w:val="00DA5560"/>
    <w:rsid w:val="00DA57E8"/>
    <w:rsid w:val="00DA6915"/>
    <w:rsid w:val="00DA6EDE"/>
    <w:rsid w:val="00DB0D86"/>
    <w:rsid w:val="00DB13A8"/>
    <w:rsid w:val="00DB18DE"/>
    <w:rsid w:val="00DB270F"/>
    <w:rsid w:val="00DB43BF"/>
    <w:rsid w:val="00DB44FC"/>
    <w:rsid w:val="00DB64F9"/>
    <w:rsid w:val="00DB69EF"/>
    <w:rsid w:val="00DB6C7A"/>
    <w:rsid w:val="00DB6DE4"/>
    <w:rsid w:val="00DB72C4"/>
    <w:rsid w:val="00DB749D"/>
    <w:rsid w:val="00DC0008"/>
    <w:rsid w:val="00DC033D"/>
    <w:rsid w:val="00DC147E"/>
    <w:rsid w:val="00DC2F15"/>
    <w:rsid w:val="00DC378E"/>
    <w:rsid w:val="00DC40EF"/>
    <w:rsid w:val="00DC4D47"/>
    <w:rsid w:val="00DC5E27"/>
    <w:rsid w:val="00DC69C7"/>
    <w:rsid w:val="00DD08BC"/>
    <w:rsid w:val="00DD4052"/>
    <w:rsid w:val="00DD6E6A"/>
    <w:rsid w:val="00DD78C7"/>
    <w:rsid w:val="00DE018A"/>
    <w:rsid w:val="00DE0B67"/>
    <w:rsid w:val="00DE0E96"/>
    <w:rsid w:val="00DE0EB7"/>
    <w:rsid w:val="00DE2F0B"/>
    <w:rsid w:val="00DE32E7"/>
    <w:rsid w:val="00DE3B4C"/>
    <w:rsid w:val="00DE5186"/>
    <w:rsid w:val="00DE708A"/>
    <w:rsid w:val="00DE732C"/>
    <w:rsid w:val="00DF051E"/>
    <w:rsid w:val="00DF0E52"/>
    <w:rsid w:val="00DF0FD5"/>
    <w:rsid w:val="00DF1FF0"/>
    <w:rsid w:val="00DF21D2"/>
    <w:rsid w:val="00DF261E"/>
    <w:rsid w:val="00DF2893"/>
    <w:rsid w:val="00DF2D35"/>
    <w:rsid w:val="00DF3388"/>
    <w:rsid w:val="00DF3A76"/>
    <w:rsid w:val="00DF5AAC"/>
    <w:rsid w:val="00DF632D"/>
    <w:rsid w:val="00DF69A5"/>
    <w:rsid w:val="00E010CA"/>
    <w:rsid w:val="00E02E58"/>
    <w:rsid w:val="00E030DD"/>
    <w:rsid w:val="00E03767"/>
    <w:rsid w:val="00E038FF"/>
    <w:rsid w:val="00E03917"/>
    <w:rsid w:val="00E04CF7"/>
    <w:rsid w:val="00E05E51"/>
    <w:rsid w:val="00E065D0"/>
    <w:rsid w:val="00E07DFE"/>
    <w:rsid w:val="00E1033F"/>
    <w:rsid w:val="00E10BA8"/>
    <w:rsid w:val="00E124F9"/>
    <w:rsid w:val="00E127FC"/>
    <w:rsid w:val="00E12A8E"/>
    <w:rsid w:val="00E13425"/>
    <w:rsid w:val="00E160A8"/>
    <w:rsid w:val="00E16854"/>
    <w:rsid w:val="00E16C7A"/>
    <w:rsid w:val="00E178B9"/>
    <w:rsid w:val="00E17ABB"/>
    <w:rsid w:val="00E20BE6"/>
    <w:rsid w:val="00E221E7"/>
    <w:rsid w:val="00E23E04"/>
    <w:rsid w:val="00E2410F"/>
    <w:rsid w:val="00E2461E"/>
    <w:rsid w:val="00E24AAE"/>
    <w:rsid w:val="00E2501B"/>
    <w:rsid w:val="00E258D4"/>
    <w:rsid w:val="00E25D38"/>
    <w:rsid w:val="00E25F64"/>
    <w:rsid w:val="00E2649D"/>
    <w:rsid w:val="00E2719A"/>
    <w:rsid w:val="00E27954"/>
    <w:rsid w:val="00E279E2"/>
    <w:rsid w:val="00E31F17"/>
    <w:rsid w:val="00E336F2"/>
    <w:rsid w:val="00E3370D"/>
    <w:rsid w:val="00E34C8E"/>
    <w:rsid w:val="00E35080"/>
    <w:rsid w:val="00E3589B"/>
    <w:rsid w:val="00E3621E"/>
    <w:rsid w:val="00E370D7"/>
    <w:rsid w:val="00E371E9"/>
    <w:rsid w:val="00E37265"/>
    <w:rsid w:val="00E374AE"/>
    <w:rsid w:val="00E4046D"/>
    <w:rsid w:val="00E40B1B"/>
    <w:rsid w:val="00E411BD"/>
    <w:rsid w:val="00E41CA2"/>
    <w:rsid w:val="00E41E4A"/>
    <w:rsid w:val="00E42A33"/>
    <w:rsid w:val="00E43550"/>
    <w:rsid w:val="00E43E1D"/>
    <w:rsid w:val="00E44575"/>
    <w:rsid w:val="00E44A6A"/>
    <w:rsid w:val="00E46686"/>
    <w:rsid w:val="00E468AF"/>
    <w:rsid w:val="00E50AA4"/>
    <w:rsid w:val="00E50B25"/>
    <w:rsid w:val="00E50C93"/>
    <w:rsid w:val="00E50ECC"/>
    <w:rsid w:val="00E51492"/>
    <w:rsid w:val="00E51AB7"/>
    <w:rsid w:val="00E52776"/>
    <w:rsid w:val="00E53987"/>
    <w:rsid w:val="00E54104"/>
    <w:rsid w:val="00E54548"/>
    <w:rsid w:val="00E548B1"/>
    <w:rsid w:val="00E557D9"/>
    <w:rsid w:val="00E55E04"/>
    <w:rsid w:val="00E56335"/>
    <w:rsid w:val="00E57DCB"/>
    <w:rsid w:val="00E60EB8"/>
    <w:rsid w:val="00E60FFB"/>
    <w:rsid w:val="00E62900"/>
    <w:rsid w:val="00E62B89"/>
    <w:rsid w:val="00E63E39"/>
    <w:rsid w:val="00E63FCC"/>
    <w:rsid w:val="00E65353"/>
    <w:rsid w:val="00E65E48"/>
    <w:rsid w:val="00E6637A"/>
    <w:rsid w:val="00E664A5"/>
    <w:rsid w:val="00E668E1"/>
    <w:rsid w:val="00E668FB"/>
    <w:rsid w:val="00E66E16"/>
    <w:rsid w:val="00E67075"/>
    <w:rsid w:val="00E67BED"/>
    <w:rsid w:val="00E70927"/>
    <w:rsid w:val="00E71302"/>
    <w:rsid w:val="00E717E6"/>
    <w:rsid w:val="00E71D88"/>
    <w:rsid w:val="00E74336"/>
    <w:rsid w:val="00E74BB8"/>
    <w:rsid w:val="00E76ABF"/>
    <w:rsid w:val="00E774A3"/>
    <w:rsid w:val="00E80706"/>
    <w:rsid w:val="00E811C7"/>
    <w:rsid w:val="00E8168E"/>
    <w:rsid w:val="00E81E01"/>
    <w:rsid w:val="00E847CC"/>
    <w:rsid w:val="00E85796"/>
    <w:rsid w:val="00E866B4"/>
    <w:rsid w:val="00E87E76"/>
    <w:rsid w:val="00E90B91"/>
    <w:rsid w:val="00E912EB"/>
    <w:rsid w:val="00E9131B"/>
    <w:rsid w:val="00E917FD"/>
    <w:rsid w:val="00E929C7"/>
    <w:rsid w:val="00E93891"/>
    <w:rsid w:val="00E93942"/>
    <w:rsid w:val="00E94154"/>
    <w:rsid w:val="00E95944"/>
    <w:rsid w:val="00E96B74"/>
    <w:rsid w:val="00E96D2D"/>
    <w:rsid w:val="00EA22B6"/>
    <w:rsid w:val="00EA3084"/>
    <w:rsid w:val="00EA3D0F"/>
    <w:rsid w:val="00EA4131"/>
    <w:rsid w:val="00EA6C08"/>
    <w:rsid w:val="00EA75FC"/>
    <w:rsid w:val="00EB00CD"/>
    <w:rsid w:val="00EB1EBE"/>
    <w:rsid w:val="00EB4278"/>
    <w:rsid w:val="00EB529F"/>
    <w:rsid w:val="00EB5A69"/>
    <w:rsid w:val="00EB6632"/>
    <w:rsid w:val="00EB6C85"/>
    <w:rsid w:val="00EB77DB"/>
    <w:rsid w:val="00EC115D"/>
    <w:rsid w:val="00EC16AE"/>
    <w:rsid w:val="00EC18CF"/>
    <w:rsid w:val="00EC19E8"/>
    <w:rsid w:val="00EC1C6A"/>
    <w:rsid w:val="00EC26D3"/>
    <w:rsid w:val="00EC3AF4"/>
    <w:rsid w:val="00EC4044"/>
    <w:rsid w:val="00EC42EF"/>
    <w:rsid w:val="00EC4C01"/>
    <w:rsid w:val="00EC6868"/>
    <w:rsid w:val="00EC6E61"/>
    <w:rsid w:val="00EC7EA4"/>
    <w:rsid w:val="00ED39A4"/>
    <w:rsid w:val="00ED3CC5"/>
    <w:rsid w:val="00ED502F"/>
    <w:rsid w:val="00ED5185"/>
    <w:rsid w:val="00ED52BF"/>
    <w:rsid w:val="00EE127C"/>
    <w:rsid w:val="00EE230F"/>
    <w:rsid w:val="00EE2E4A"/>
    <w:rsid w:val="00EE33EE"/>
    <w:rsid w:val="00EE3F1A"/>
    <w:rsid w:val="00EE4547"/>
    <w:rsid w:val="00EE5135"/>
    <w:rsid w:val="00EE6F70"/>
    <w:rsid w:val="00EF17F9"/>
    <w:rsid w:val="00EF1EEC"/>
    <w:rsid w:val="00EF21A7"/>
    <w:rsid w:val="00EF27BF"/>
    <w:rsid w:val="00EF2E86"/>
    <w:rsid w:val="00EF78E1"/>
    <w:rsid w:val="00EF7F44"/>
    <w:rsid w:val="00F01C0A"/>
    <w:rsid w:val="00F0278A"/>
    <w:rsid w:val="00F03267"/>
    <w:rsid w:val="00F051B9"/>
    <w:rsid w:val="00F05800"/>
    <w:rsid w:val="00F05C14"/>
    <w:rsid w:val="00F06D66"/>
    <w:rsid w:val="00F07C67"/>
    <w:rsid w:val="00F103ED"/>
    <w:rsid w:val="00F11D09"/>
    <w:rsid w:val="00F12398"/>
    <w:rsid w:val="00F12FD5"/>
    <w:rsid w:val="00F12FE9"/>
    <w:rsid w:val="00F1373B"/>
    <w:rsid w:val="00F13C1F"/>
    <w:rsid w:val="00F13EB9"/>
    <w:rsid w:val="00F155A5"/>
    <w:rsid w:val="00F16AB5"/>
    <w:rsid w:val="00F17AE8"/>
    <w:rsid w:val="00F20068"/>
    <w:rsid w:val="00F22320"/>
    <w:rsid w:val="00F23FD4"/>
    <w:rsid w:val="00F246FD"/>
    <w:rsid w:val="00F2475C"/>
    <w:rsid w:val="00F27194"/>
    <w:rsid w:val="00F274FA"/>
    <w:rsid w:val="00F27949"/>
    <w:rsid w:val="00F3039A"/>
    <w:rsid w:val="00F31475"/>
    <w:rsid w:val="00F315C5"/>
    <w:rsid w:val="00F31C34"/>
    <w:rsid w:val="00F31F84"/>
    <w:rsid w:val="00F33602"/>
    <w:rsid w:val="00F340E2"/>
    <w:rsid w:val="00F35998"/>
    <w:rsid w:val="00F36EA1"/>
    <w:rsid w:val="00F3796E"/>
    <w:rsid w:val="00F37AF4"/>
    <w:rsid w:val="00F37DD4"/>
    <w:rsid w:val="00F37F06"/>
    <w:rsid w:val="00F406DE"/>
    <w:rsid w:val="00F42CBC"/>
    <w:rsid w:val="00F42D37"/>
    <w:rsid w:val="00F43548"/>
    <w:rsid w:val="00F44B88"/>
    <w:rsid w:val="00F4551F"/>
    <w:rsid w:val="00F45A8A"/>
    <w:rsid w:val="00F45ADD"/>
    <w:rsid w:val="00F46E82"/>
    <w:rsid w:val="00F47DFC"/>
    <w:rsid w:val="00F530A0"/>
    <w:rsid w:val="00F533B4"/>
    <w:rsid w:val="00F53829"/>
    <w:rsid w:val="00F53D64"/>
    <w:rsid w:val="00F5469D"/>
    <w:rsid w:val="00F54A46"/>
    <w:rsid w:val="00F54EB6"/>
    <w:rsid w:val="00F55705"/>
    <w:rsid w:val="00F55A2B"/>
    <w:rsid w:val="00F55BA5"/>
    <w:rsid w:val="00F5689F"/>
    <w:rsid w:val="00F56B84"/>
    <w:rsid w:val="00F57C4C"/>
    <w:rsid w:val="00F60106"/>
    <w:rsid w:val="00F608AD"/>
    <w:rsid w:val="00F60EAE"/>
    <w:rsid w:val="00F61938"/>
    <w:rsid w:val="00F670C5"/>
    <w:rsid w:val="00F670F0"/>
    <w:rsid w:val="00F67722"/>
    <w:rsid w:val="00F70B37"/>
    <w:rsid w:val="00F70ED5"/>
    <w:rsid w:val="00F716B2"/>
    <w:rsid w:val="00F72E45"/>
    <w:rsid w:val="00F730D7"/>
    <w:rsid w:val="00F73BAA"/>
    <w:rsid w:val="00F7457E"/>
    <w:rsid w:val="00F748A9"/>
    <w:rsid w:val="00F75318"/>
    <w:rsid w:val="00F75B4C"/>
    <w:rsid w:val="00F768B7"/>
    <w:rsid w:val="00F77465"/>
    <w:rsid w:val="00F77BF9"/>
    <w:rsid w:val="00F77FAE"/>
    <w:rsid w:val="00F80730"/>
    <w:rsid w:val="00F80E27"/>
    <w:rsid w:val="00F819FB"/>
    <w:rsid w:val="00F81BEA"/>
    <w:rsid w:val="00F8332A"/>
    <w:rsid w:val="00F84325"/>
    <w:rsid w:val="00F84448"/>
    <w:rsid w:val="00F852B4"/>
    <w:rsid w:val="00F86AAE"/>
    <w:rsid w:val="00F87219"/>
    <w:rsid w:val="00F90E66"/>
    <w:rsid w:val="00F9128D"/>
    <w:rsid w:val="00F91A84"/>
    <w:rsid w:val="00F92122"/>
    <w:rsid w:val="00F9218F"/>
    <w:rsid w:val="00F92E8A"/>
    <w:rsid w:val="00F93415"/>
    <w:rsid w:val="00F9409F"/>
    <w:rsid w:val="00F96FB1"/>
    <w:rsid w:val="00FA02CD"/>
    <w:rsid w:val="00FA14C9"/>
    <w:rsid w:val="00FA1DC5"/>
    <w:rsid w:val="00FA2983"/>
    <w:rsid w:val="00FA4A25"/>
    <w:rsid w:val="00FA4E4D"/>
    <w:rsid w:val="00FA54BE"/>
    <w:rsid w:val="00FA6EC7"/>
    <w:rsid w:val="00FA6ECC"/>
    <w:rsid w:val="00FA6F2D"/>
    <w:rsid w:val="00FA7A6D"/>
    <w:rsid w:val="00FB08A5"/>
    <w:rsid w:val="00FB11F2"/>
    <w:rsid w:val="00FB24B5"/>
    <w:rsid w:val="00FB3A31"/>
    <w:rsid w:val="00FB406F"/>
    <w:rsid w:val="00FB4172"/>
    <w:rsid w:val="00FB4922"/>
    <w:rsid w:val="00FB503A"/>
    <w:rsid w:val="00FB59BD"/>
    <w:rsid w:val="00FB5CA6"/>
    <w:rsid w:val="00FB732C"/>
    <w:rsid w:val="00FB7FE6"/>
    <w:rsid w:val="00FC1368"/>
    <w:rsid w:val="00FC17F9"/>
    <w:rsid w:val="00FC22F7"/>
    <w:rsid w:val="00FC364A"/>
    <w:rsid w:val="00FC52AA"/>
    <w:rsid w:val="00FC6823"/>
    <w:rsid w:val="00FC70AB"/>
    <w:rsid w:val="00FC7E02"/>
    <w:rsid w:val="00FD0264"/>
    <w:rsid w:val="00FD241D"/>
    <w:rsid w:val="00FD4154"/>
    <w:rsid w:val="00FD4CCC"/>
    <w:rsid w:val="00FD5085"/>
    <w:rsid w:val="00FD52B1"/>
    <w:rsid w:val="00FD5508"/>
    <w:rsid w:val="00FD5645"/>
    <w:rsid w:val="00FD71FF"/>
    <w:rsid w:val="00FD76D5"/>
    <w:rsid w:val="00FE04B5"/>
    <w:rsid w:val="00FE06AB"/>
    <w:rsid w:val="00FE072E"/>
    <w:rsid w:val="00FE0A2E"/>
    <w:rsid w:val="00FE0C3B"/>
    <w:rsid w:val="00FE2A4F"/>
    <w:rsid w:val="00FE310B"/>
    <w:rsid w:val="00FE3B55"/>
    <w:rsid w:val="00FE452F"/>
    <w:rsid w:val="00FE5E6C"/>
    <w:rsid w:val="00FE5F19"/>
    <w:rsid w:val="00FE61B7"/>
    <w:rsid w:val="00FE7C21"/>
    <w:rsid w:val="00FE7C56"/>
    <w:rsid w:val="00FF1FAC"/>
    <w:rsid w:val="00FF23C6"/>
    <w:rsid w:val="00FF2791"/>
    <w:rsid w:val="00FF3957"/>
    <w:rsid w:val="00FF50ED"/>
    <w:rsid w:val="00FF5131"/>
    <w:rsid w:val="00FF665D"/>
    <w:rsid w:val="00FF7893"/>
    <w:rsid w:val="00FF79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73A62"/>
  <w15:chartTrackingRefBased/>
  <w15:docId w15:val="{9A9133C8-0BFA-4529-BC73-10B584F7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EE3"/>
  </w:style>
  <w:style w:type="paragraph" w:styleId="Heading1">
    <w:name w:val="heading 1"/>
    <w:basedOn w:val="ListParagraph"/>
    <w:next w:val="Normal"/>
    <w:link w:val="Heading1Char"/>
    <w:uiPriority w:val="9"/>
    <w:qFormat/>
    <w:rsid w:val="00084CF0"/>
    <w:pPr>
      <w:numPr>
        <w:numId w:val="2"/>
      </w:numPr>
      <w:spacing w:line="360" w:lineRule="auto"/>
      <w:ind w:left="284" w:hanging="284"/>
      <w:jc w:val="both"/>
      <w:outlineLvl w:val="0"/>
    </w:pPr>
    <w:rPr>
      <w:rFonts w:ascii="Times New Roman" w:eastAsia="Times New Roman" w:hAnsi="Times New Roman" w:cs="Times New Roman"/>
      <w:b/>
      <w:spacing w:val="2"/>
      <w:sz w:val="24"/>
      <w:szCs w:val="24"/>
    </w:rPr>
  </w:style>
  <w:style w:type="paragraph" w:styleId="Heading2">
    <w:name w:val="heading 2"/>
    <w:basedOn w:val="ListParagraph"/>
    <w:next w:val="Normal"/>
    <w:link w:val="Heading2Char"/>
    <w:uiPriority w:val="9"/>
    <w:unhideWhenUsed/>
    <w:qFormat/>
    <w:rsid w:val="00084CF0"/>
    <w:pPr>
      <w:numPr>
        <w:ilvl w:val="1"/>
        <w:numId w:val="2"/>
      </w:numPr>
      <w:spacing w:line="360" w:lineRule="auto"/>
      <w:ind w:left="426" w:hanging="426"/>
      <w:jc w:val="both"/>
      <w:outlineLvl w:val="1"/>
    </w:pPr>
    <w:rPr>
      <w:rFonts w:ascii="Times New Roman" w:hAnsi="Times New Roman" w:cs="Times New Roman"/>
      <w:b/>
      <w:spacing w:val="2"/>
      <w:sz w:val="24"/>
      <w:szCs w:val="24"/>
      <w:shd w:val="clear" w:color="auto" w:fill="FCFCFC"/>
    </w:rPr>
  </w:style>
  <w:style w:type="paragraph" w:styleId="Heading3">
    <w:name w:val="heading 3"/>
    <w:basedOn w:val="Normal"/>
    <w:next w:val="Normal"/>
    <w:link w:val="Heading3Char"/>
    <w:uiPriority w:val="9"/>
    <w:unhideWhenUsed/>
    <w:qFormat/>
    <w:rsid w:val="002E7D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6758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56758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84CF0"/>
    <w:rPr>
      <w:rFonts w:ascii="Times New Roman" w:eastAsia="Times New Roman" w:hAnsi="Times New Roman" w:cs="Times New Roman"/>
      <w:b/>
      <w:spacing w:val="2"/>
      <w:sz w:val="24"/>
      <w:szCs w:val="24"/>
      <w:lang w:val="en-US"/>
    </w:rPr>
  </w:style>
  <w:style w:type="character" w:customStyle="1" w:styleId="apple-converted-space">
    <w:name w:val="apple-converted-space"/>
    <w:basedOn w:val="DefaultParagraphFont"/>
    <w:rsid w:val="003C1EE3"/>
  </w:style>
  <w:style w:type="character" w:styleId="Hyperlink">
    <w:name w:val="Hyperlink"/>
    <w:basedOn w:val="DefaultParagraphFont"/>
    <w:uiPriority w:val="99"/>
    <w:unhideWhenUsed/>
    <w:rsid w:val="003C1EE3"/>
    <w:rPr>
      <w:color w:val="0000FF"/>
      <w:u w:val="single"/>
    </w:rPr>
  </w:style>
  <w:style w:type="character" w:styleId="Emphasis">
    <w:name w:val="Emphasis"/>
    <w:basedOn w:val="DefaultParagraphFont"/>
    <w:uiPriority w:val="20"/>
    <w:qFormat/>
    <w:rsid w:val="003C1EE3"/>
    <w:rPr>
      <w:i/>
      <w:iCs/>
    </w:rPr>
  </w:style>
  <w:style w:type="paragraph" w:styleId="NormalWeb">
    <w:name w:val="Normal (Web)"/>
    <w:basedOn w:val="Normal"/>
    <w:uiPriority w:val="99"/>
    <w:unhideWhenUsed/>
    <w:rsid w:val="003C1EE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E5F19"/>
    <w:pPr>
      <w:spacing w:after="0" w:line="240" w:lineRule="auto"/>
    </w:pPr>
    <w:rPr>
      <w:lang w:val="en-US"/>
    </w:rPr>
  </w:style>
  <w:style w:type="paragraph" w:customStyle="1" w:styleId="EndNoteBibliographyTitle">
    <w:name w:val="EndNote Bibliography Title"/>
    <w:basedOn w:val="Normal"/>
    <w:link w:val="EndNoteBibliographyTitleChar"/>
    <w:rsid w:val="003F5D44"/>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3F5D44"/>
    <w:rPr>
      <w:rFonts w:ascii="Calibri" w:hAnsi="Calibri" w:cs="Calibri"/>
      <w:noProof/>
    </w:rPr>
  </w:style>
  <w:style w:type="paragraph" w:customStyle="1" w:styleId="EndNoteBibliography">
    <w:name w:val="EndNote Bibliography"/>
    <w:basedOn w:val="Normal"/>
    <w:link w:val="EndNoteBibliographyChar"/>
    <w:rsid w:val="003F5D44"/>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3F5D44"/>
    <w:rPr>
      <w:rFonts w:ascii="Calibri" w:hAnsi="Calibri" w:cs="Calibri"/>
      <w:noProof/>
    </w:rPr>
  </w:style>
  <w:style w:type="character" w:styleId="FollowedHyperlink">
    <w:name w:val="FollowedHyperlink"/>
    <w:basedOn w:val="DefaultParagraphFont"/>
    <w:uiPriority w:val="99"/>
    <w:semiHidden/>
    <w:unhideWhenUsed/>
    <w:rsid w:val="00310376"/>
    <w:rPr>
      <w:color w:val="954F72" w:themeColor="followedHyperlink"/>
      <w:u w:val="single"/>
    </w:rPr>
  </w:style>
  <w:style w:type="character" w:styleId="CommentReference">
    <w:name w:val="annotation reference"/>
    <w:basedOn w:val="DefaultParagraphFont"/>
    <w:uiPriority w:val="99"/>
    <w:semiHidden/>
    <w:unhideWhenUsed/>
    <w:rsid w:val="00524975"/>
    <w:rPr>
      <w:sz w:val="16"/>
      <w:szCs w:val="16"/>
    </w:rPr>
  </w:style>
  <w:style w:type="paragraph" w:styleId="CommentText">
    <w:name w:val="annotation text"/>
    <w:basedOn w:val="Normal"/>
    <w:link w:val="CommentTextChar"/>
    <w:uiPriority w:val="99"/>
    <w:unhideWhenUsed/>
    <w:rsid w:val="00524975"/>
    <w:pPr>
      <w:spacing w:line="240" w:lineRule="auto"/>
    </w:pPr>
    <w:rPr>
      <w:sz w:val="20"/>
      <w:szCs w:val="20"/>
    </w:rPr>
  </w:style>
  <w:style w:type="character" w:customStyle="1" w:styleId="CommentTextChar">
    <w:name w:val="Comment Text Char"/>
    <w:basedOn w:val="DefaultParagraphFont"/>
    <w:link w:val="CommentText"/>
    <w:uiPriority w:val="99"/>
    <w:rsid w:val="00524975"/>
    <w:rPr>
      <w:sz w:val="20"/>
      <w:szCs w:val="20"/>
      <w:lang w:val="en-US"/>
    </w:rPr>
  </w:style>
  <w:style w:type="paragraph" w:styleId="CommentSubject">
    <w:name w:val="annotation subject"/>
    <w:basedOn w:val="CommentText"/>
    <w:next w:val="CommentText"/>
    <w:link w:val="CommentSubjectChar"/>
    <w:uiPriority w:val="99"/>
    <w:semiHidden/>
    <w:unhideWhenUsed/>
    <w:rsid w:val="00524975"/>
    <w:rPr>
      <w:b/>
      <w:bCs/>
    </w:rPr>
  </w:style>
  <w:style w:type="character" w:customStyle="1" w:styleId="CommentSubjectChar">
    <w:name w:val="Comment Subject Char"/>
    <w:basedOn w:val="CommentTextChar"/>
    <w:link w:val="CommentSubject"/>
    <w:uiPriority w:val="99"/>
    <w:semiHidden/>
    <w:rsid w:val="00524975"/>
    <w:rPr>
      <w:b/>
      <w:bCs/>
      <w:sz w:val="20"/>
      <w:szCs w:val="20"/>
      <w:lang w:val="en-US"/>
    </w:rPr>
  </w:style>
  <w:style w:type="paragraph" w:styleId="BalloonText">
    <w:name w:val="Balloon Text"/>
    <w:basedOn w:val="Normal"/>
    <w:link w:val="BalloonTextChar"/>
    <w:uiPriority w:val="99"/>
    <w:semiHidden/>
    <w:unhideWhenUsed/>
    <w:rsid w:val="005249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975"/>
    <w:rPr>
      <w:rFonts w:ascii="Segoe UI" w:hAnsi="Segoe UI" w:cs="Segoe UI"/>
      <w:sz w:val="18"/>
      <w:szCs w:val="18"/>
      <w:lang w:val="en-US"/>
    </w:rPr>
  </w:style>
  <w:style w:type="paragraph" w:styleId="ListParagraph">
    <w:name w:val="List Paragraph"/>
    <w:basedOn w:val="Normal"/>
    <w:uiPriority w:val="34"/>
    <w:qFormat/>
    <w:rsid w:val="000A0655"/>
    <w:pPr>
      <w:ind w:left="720"/>
      <w:contextualSpacing/>
    </w:pPr>
  </w:style>
  <w:style w:type="character" w:customStyle="1" w:styleId="Heading2Char">
    <w:name w:val="Heading 2 Char"/>
    <w:basedOn w:val="DefaultParagraphFont"/>
    <w:link w:val="Heading2"/>
    <w:uiPriority w:val="9"/>
    <w:rsid w:val="00084CF0"/>
    <w:rPr>
      <w:rFonts w:ascii="Times New Roman" w:hAnsi="Times New Roman" w:cs="Times New Roman"/>
      <w:b/>
      <w:spacing w:val="2"/>
      <w:sz w:val="24"/>
      <w:szCs w:val="24"/>
      <w:lang w:val="en-US"/>
    </w:rPr>
  </w:style>
  <w:style w:type="table" w:styleId="TableGrid">
    <w:name w:val="Table Grid"/>
    <w:basedOn w:val="TableNormal"/>
    <w:uiPriority w:val="39"/>
    <w:rsid w:val="00A30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5A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5A8A"/>
    <w:rPr>
      <w:lang w:val="en-US"/>
    </w:rPr>
  </w:style>
  <w:style w:type="paragraph" w:styleId="Footer">
    <w:name w:val="footer"/>
    <w:basedOn w:val="Normal"/>
    <w:link w:val="FooterChar"/>
    <w:uiPriority w:val="99"/>
    <w:unhideWhenUsed/>
    <w:rsid w:val="00F45A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5A8A"/>
    <w:rPr>
      <w:lang w:val="en-US"/>
    </w:rPr>
  </w:style>
  <w:style w:type="character" w:customStyle="1" w:styleId="Heading3Char">
    <w:name w:val="Heading 3 Char"/>
    <w:basedOn w:val="DefaultParagraphFont"/>
    <w:link w:val="Heading3"/>
    <w:uiPriority w:val="9"/>
    <w:rsid w:val="002E7DDA"/>
    <w:rPr>
      <w:rFonts w:asciiTheme="majorHAnsi" w:eastAsiaTheme="majorEastAsia" w:hAnsiTheme="majorHAnsi" w:cstheme="majorBidi"/>
      <w:color w:val="1F4D78" w:themeColor="accent1" w:themeShade="7F"/>
      <w:sz w:val="24"/>
      <w:szCs w:val="24"/>
    </w:rPr>
  </w:style>
  <w:style w:type="character" w:customStyle="1" w:styleId="apple-tab-span">
    <w:name w:val="apple-tab-span"/>
    <w:basedOn w:val="DefaultParagraphFont"/>
    <w:rsid w:val="00370F21"/>
  </w:style>
  <w:style w:type="character" w:customStyle="1" w:styleId="Heading4Char">
    <w:name w:val="Heading 4 Char"/>
    <w:basedOn w:val="DefaultParagraphFont"/>
    <w:link w:val="Heading4"/>
    <w:uiPriority w:val="9"/>
    <w:rsid w:val="0056758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6758E"/>
    <w:rPr>
      <w:rFonts w:asciiTheme="majorHAnsi" w:eastAsiaTheme="majorEastAsia" w:hAnsiTheme="majorHAnsi" w:cstheme="majorBidi"/>
      <w:color w:val="2E74B5" w:themeColor="accent1" w:themeShade="BF"/>
    </w:rPr>
  </w:style>
  <w:style w:type="paragraph" w:styleId="Title">
    <w:name w:val="Title"/>
    <w:basedOn w:val="Normal"/>
    <w:next w:val="Normal"/>
    <w:link w:val="TitleChar"/>
    <w:uiPriority w:val="10"/>
    <w:qFormat/>
    <w:rsid w:val="00D949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4997"/>
    <w:rPr>
      <w:rFonts w:asciiTheme="majorHAnsi" w:eastAsiaTheme="majorEastAsia" w:hAnsiTheme="majorHAnsi" w:cstheme="majorBidi"/>
      <w:spacing w:val="-10"/>
      <w:kern w:val="28"/>
      <w:sz w:val="56"/>
      <w:szCs w:val="56"/>
    </w:rPr>
  </w:style>
  <w:style w:type="paragraph" w:styleId="Revision">
    <w:name w:val="Revision"/>
    <w:hidden/>
    <w:uiPriority w:val="99"/>
    <w:semiHidden/>
    <w:rsid w:val="00D97826"/>
    <w:pPr>
      <w:spacing w:after="0" w:line="240" w:lineRule="auto"/>
    </w:pPr>
  </w:style>
  <w:style w:type="table" w:styleId="TableGridLight">
    <w:name w:val="Grid Table Light"/>
    <w:basedOn w:val="TableNormal"/>
    <w:uiPriority w:val="40"/>
    <w:rsid w:val="0025064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eywords">
    <w:name w:val="Keywords"/>
    <w:basedOn w:val="Normal"/>
    <w:next w:val="Normal"/>
    <w:qFormat/>
    <w:rsid w:val="009D1A97"/>
    <w:pPr>
      <w:spacing w:before="240" w:after="240" w:line="360" w:lineRule="auto"/>
      <w:ind w:left="720" w:right="567"/>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5347">
      <w:bodyDiv w:val="1"/>
      <w:marLeft w:val="0"/>
      <w:marRight w:val="0"/>
      <w:marTop w:val="0"/>
      <w:marBottom w:val="0"/>
      <w:divBdr>
        <w:top w:val="none" w:sz="0" w:space="0" w:color="auto"/>
        <w:left w:val="none" w:sz="0" w:space="0" w:color="auto"/>
        <w:bottom w:val="none" w:sz="0" w:space="0" w:color="auto"/>
        <w:right w:val="none" w:sz="0" w:space="0" w:color="auto"/>
      </w:divBdr>
    </w:div>
    <w:div w:id="255066142">
      <w:bodyDiv w:val="1"/>
      <w:marLeft w:val="0"/>
      <w:marRight w:val="0"/>
      <w:marTop w:val="0"/>
      <w:marBottom w:val="0"/>
      <w:divBdr>
        <w:top w:val="none" w:sz="0" w:space="0" w:color="auto"/>
        <w:left w:val="none" w:sz="0" w:space="0" w:color="auto"/>
        <w:bottom w:val="none" w:sz="0" w:space="0" w:color="auto"/>
        <w:right w:val="none" w:sz="0" w:space="0" w:color="auto"/>
      </w:divBdr>
    </w:div>
    <w:div w:id="260995643">
      <w:bodyDiv w:val="1"/>
      <w:marLeft w:val="0"/>
      <w:marRight w:val="0"/>
      <w:marTop w:val="0"/>
      <w:marBottom w:val="0"/>
      <w:divBdr>
        <w:top w:val="none" w:sz="0" w:space="0" w:color="auto"/>
        <w:left w:val="none" w:sz="0" w:space="0" w:color="auto"/>
        <w:bottom w:val="none" w:sz="0" w:space="0" w:color="auto"/>
        <w:right w:val="none" w:sz="0" w:space="0" w:color="auto"/>
      </w:divBdr>
    </w:div>
    <w:div w:id="300964960">
      <w:bodyDiv w:val="1"/>
      <w:marLeft w:val="0"/>
      <w:marRight w:val="0"/>
      <w:marTop w:val="0"/>
      <w:marBottom w:val="0"/>
      <w:divBdr>
        <w:top w:val="none" w:sz="0" w:space="0" w:color="auto"/>
        <w:left w:val="none" w:sz="0" w:space="0" w:color="auto"/>
        <w:bottom w:val="none" w:sz="0" w:space="0" w:color="auto"/>
        <w:right w:val="none" w:sz="0" w:space="0" w:color="auto"/>
      </w:divBdr>
    </w:div>
    <w:div w:id="441650617">
      <w:bodyDiv w:val="1"/>
      <w:marLeft w:val="0"/>
      <w:marRight w:val="0"/>
      <w:marTop w:val="0"/>
      <w:marBottom w:val="0"/>
      <w:divBdr>
        <w:top w:val="none" w:sz="0" w:space="0" w:color="auto"/>
        <w:left w:val="none" w:sz="0" w:space="0" w:color="auto"/>
        <w:bottom w:val="none" w:sz="0" w:space="0" w:color="auto"/>
        <w:right w:val="none" w:sz="0" w:space="0" w:color="auto"/>
      </w:divBdr>
    </w:div>
    <w:div w:id="568922021">
      <w:bodyDiv w:val="1"/>
      <w:marLeft w:val="0"/>
      <w:marRight w:val="0"/>
      <w:marTop w:val="0"/>
      <w:marBottom w:val="0"/>
      <w:divBdr>
        <w:top w:val="none" w:sz="0" w:space="0" w:color="auto"/>
        <w:left w:val="none" w:sz="0" w:space="0" w:color="auto"/>
        <w:bottom w:val="none" w:sz="0" w:space="0" w:color="auto"/>
        <w:right w:val="none" w:sz="0" w:space="0" w:color="auto"/>
      </w:divBdr>
    </w:div>
    <w:div w:id="649090626">
      <w:bodyDiv w:val="1"/>
      <w:marLeft w:val="0"/>
      <w:marRight w:val="0"/>
      <w:marTop w:val="0"/>
      <w:marBottom w:val="0"/>
      <w:divBdr>
        <w:top w:val="none" w:sz="0" w:space="0" w:color="auto"/>
        <w:left w:val="none" w:sz="0" w:space="0" w:color="auto"/>
        <w:bottom w:val="none" w:sz="0" w:space="0" w:color="auto"/>
        <w:right w:val="none" w:sz="0" w:space="0" w:color="auto"/>
      </w:divBdr>
    </w:div>
    <w:div w:id="673415055">
      <w:bodyDiv w:val="1"/>
      <w:marLeft w:val="0"/>
      <w:marRight w:val="0"/>
      <w:marTop w:val="0"/>
      <w:marBottom w:val="0"/>
      <w:divBdr>
        <w:top w:val="none" w:sz="0" w:space="0" w:color="auto"/>
        <w:left w:val="none" w:sz="0" w:space="0" w:color="auto"/>
        <w:bottom w:val="none" w:sz="0" w:space="0" w:color="auto"/>
        <w:right w:val="none" w:sz="0" w:space="0" w:color="auto"/>
      </w:divBdr>
    </w:div>
    <w:div w:id="678384255">
      <w:bodyDiv w:val="1"/>
      <w:marLeft w:val="0"/>
      <w:marRight w:val="0"/>
      <w:marTop w:val="0"/>
      <w:marBottom w:val="0"/>
      <w:divBdr>
        <w:top w:val="none" w:sz="0" w:space="0" w:color="auto"/>
        <w:left w:val="none" w:sz="0" w:space="0" w:color="auto"/>
        <w:bottom w:val="none" w:sz="0" w:space="0" w:color="auto"/>
        <w:right w:val="none" w:sz="0" w:space="0" w:color="auto"/>
      </w:divBdr>
    </w:div>
    <w:div w:id="736325684">
      <w:bodyDiv w:val="1"/>
      <w:marLeft w:val="0"/>
      <w:marRight w:val="0"/>
      <w:marTop w:val="0"/>
      <w:marBottom w:val="0"/>
      <w:divBdr>
        <w:top w:val="none" w:sz="0" w:space="0" w:color="auto"/>
        <w:left w:val="none" w:sz="0" w:space="0" w:color="auto"/>
        <w:bottom w:val="none" w:sz="0" w:space="0" w:color="auto"/>
        <w:right w:val="none" w:sz="0" w:space="0" w:color="auto"/>
      </w:divBdr>
    </w:div>
    <w:div w:id="736712680">
      <w:bodyDiv w:val="1"/>
      <w:marLeft w:val="0"/>
      <w:marRight w:val="0"/>
      <w:marTop w:val="0"/>
      <w:marBottom w:val="0"/>
      <w:divBdr>
        <w:top w:val="none" w:sz="0" w:space="0" w:color="auto"/>
        <w:left w:val="none" w:sz="0" w:space="0" w:color="auto"/>
        <w:bottom w:val="none" w:sz="0" w:space="0" w:color="auto"/>
        <w:right w:val="none" w:sz="0" w:space="0" w:color="auto"/>
      </w:divBdr>
    </w:div>
    <w:div w:id="913389902">
      <w:bodyDiv w:val="1"/>
      <w:marLeft w:val="0"/>
      <w:marRight w:val="0"/>
      <w:marTop w:val="0"/>
      <w:marBottom w:val="0"/>
      <w:divBdr>
        <w:top w:val="none" w:sz="0" w:space="0" w:color="auto"/>
        <w:left w:val="none" w:sz="0" w:space="0" w:color="auto"/>
        <w:bottom w:val="none" w:sz="0" w:space="0" w:color="auto"/>
        <w:right w:val="none" w:sz="0" w:space="0" w:color="auto"/>
      </w:divBdr>
    </w:div>
    <w:div w:id="915743670">
      <w:bodyDiv w:val="1"/>
      <w:marLeft w:val="0"/>
      <w:marRight w:val="0"/>
      <w:marTop w:val="0"/>
      <w:marBottom w:val="0"/>
      <w:divBdr>
        <w:top w:val="none" w:sz="0" w:space="0" w:color="auto"/>
        <w:left w:val="none" w:sz="0" w:space="0" w:color="auto"/>
        <w:bottom w:val="none" w:sz="0" w:space="0" w:color="auto"/>
        <w:right w:val="none" w:sz="0" w:space="0" w:color="auto"/>
      </w:divBdr>
    </w:div>
    <w:div w:id="1186014485">
      <w:bodyDiv w:val="1"/>
      <w:marLeft w:val="0"/>
      <w:marRight w:val="0"/>
      <w:marTop w:val="0"/>
      <w:marBottom w:val="0"/>
      <w:divBdr>
        <w:top w:val="none" w:sz="0" w:space="0" w:color="auto"/>
        <w:left w:val="none" w:sz="0" w:space="0" w:color="auto"/>
        <w:bottom w:val="none" w:sz="0" w:space="0" w:color="auto"/>
        <w:right w:val="none" w:sz="0" w:space="0" w:color="auto"/>
      </w:divBdr>
    </w:div>
    <w:div w:id="1208758749">
      <w:bodyDiv w:val="1"/>
      <w:marLeft w:val="0"/>
      <w:marRight w:val="0"/>
      <w:marTop w:val="0"/>
      <w:marBottom w:val="0"/>
      <w:divBdr>
        <w:top w:val="none" w:sz="0" w:space="0" w:color="auto"/>
        <w:left w:val="none" w:sz="0" w:space="0" w:color="auto"/>
        <w:bottom w:val="none" w:sz="0" w:space="0" w:color="auto"/>
        <w:right w:val="none" w:sz="0" w:space="0" w:color="auto"/>
      </w:divBdr>
    </w:div>
    <w:div w:id="1298336938">
      <w:bodyDiv w:val="1"/>
      <w:marLeft w:val="0"/>
      <w:marRight w:val="0"/>
      <w:marTop w:val="0"/>
      <w:marBottom w:val="0"/>
      <w:divBdr>
        <w:top w:val="none" w:sz="0" w:space="0" w:color="auto"/>
        <w:left w:val="none" w:sz="0" w:space="0" w:color="auto"/>
        <w:bottom w:val="none" w:sz="0" w:space="0" w:color="auto"/>
        <w:right w:val="none" w:sz="0" w:space="0" w:color="auto"/>
      </w:divBdr>
    </w:div>
    <w:div w:id="1344817288">
      <w:bodyDiv w:val="1"/>
      <w:marLeft w:val="0"/>
      <w:marRight w:val="0"/>
      <w:marTop w:val="0"/>
      <w:marBottom w:val="0"/>
      <w:divBdr>
        <w:top w:val="none" w:sz="0" w:space="0" w:color="auto"/>
        <w:left w:val="none" w:sz="0" w:space="0" w:color="auto"/>
        <w:bottom w:val="none" w:sz="0" w:space="0" w:color="auto"/>
        <w:right w:val="none" w:sz="0" w:space="0" w:color="auto"/>
      </w:divBdr>
    </w:div>
    <w:div w:id="1405102226">
      <w:bodyDiv w:val="1"/>
      <w:marLeft w:val="0"/>
      <w:marRight w:val="0"/>
      <w:marTop w:val="0"/>
      <w:marBottom w:val="0"/>
      <w:divBdr>
        <w:top w:val="none" w:sz="0" w:space="0" w:color="auto"/>
        <w:left w:val="none" w:sz="0" w:space="0" w:color="auto"/>
        <w:bottom w:val="none" w:sz="0" w:space="0" w:color="auto"/>
        <w:right w:val="none" w:sz="0" w:space="0" w:color="auto"/>
      </w:divBdr>
    </w:div>
    <w:div w:id="1411999216">
      <w:bodyDiv w:val="1"/>
      <w:marLeft w:val="0"/>
      <w:marRight w:val="0"/>
      <w:marTop w:val="0"/>
      <w:marBottom w:val="0"/>
      <w:divBdr>
        <w:top w:val="none" w:sz="0" w:space="0" w:color="auto"/>
        <w:left w:val="none" w:sz="0" w:space="0" w:color="auto"/>
        <w:bottom w:val="none" w:sz="0" w:space="0" w:color="auto"/>
        <w:right w:val="none" w:sz="0" w:space="0" w:color="auto"/>
      </w:divBdr>
    </w:div>
    <w:div w:id="1446271155">
      <w:bodyDiv w:val="1"/>
      <w:marLeft w:val="0"/>
      <w:marRight w:val="0"/>
      <w:marTop w:val="0"/>
      <w:marBottom w:val="0"/>
      <w:divBdr>
        <w:top w:val="none" w:sz="0" w:space="0" w:color="auto"/>
        <w:left w:val="none" w:sz="0" w:space="0" w:color="auto"/>
        <w:bottom w:val="none" w:sz="0" w:space="0" w:color="auto"/>
        <w:right w:val="none" w:sz="0" w:space="0" w:color="auto"/>
      </w:divBdr>
    </w:div>
    <w:div w:id="1448356595">
      <w:bodyDiv w:val="1"/>
      <w:marLeft w:val="0"/>
      <w:marRight w:val="0"/>
      <w:marTop w:val="0"/>
      <w:marBottom w:val="0"/>
      <w:divBdr>
        <w:top w:val="none" w:sz="0" w:space="0" w:color="auto"/>
        <w:left w:val="none" w:sz="0" w:space="0" w:color="auto"/>
        <w:bottom w:val="none" w:sz="0" w:space="0" w:color="auto"/>
        <w:right w:val="none" w:sz="0" w:space="0" w:color="auto"/>
      </w:divBdr>
    </w:div>
    <w:div w:id="1667904466">
      <w:bodyDiv w:val="1"/>
      <w:marLeft w:val="0"/>
      <w:marRight w:val="0"/>
      <w:marTop w:val="0"/>
      <w:marBottom w:val="0"/>
      <w:divBdr>
        <w:top w:val="none" w:sz="0" w:space="0" w:color="auto"/>
        <w:left w:val="none" w:sz="0" w:space="0" w:color="auto"/>
        <w:bottom w:val="none" w:sz="0" w:space="0" w:color="auto"/>
        <w:right w:val="none" w:sz="0" w:space="0" w:color="auto"/>
      </w:divBdr>
    </w:div>
    <w:div w:id="1705867453">
      <w:bodyDiv w:val="1"/>
      <w:marLeft w:val="0"/>
      <w:marRight w:val="0"/>
      <w:marTop w:val="0"/>
      <w:marBottom w:val="0"/>
      <w:divBdr>
        <w:top w:val="none" w:sz="0" w:space="0" w:color="auto"/>
        <w:left w:val="none" w:sz="0" w:space="0" w:color="auto"/>
        <w:bottom w:val="none" w:sz="0" w:space="0" w:color="auto"/>
        <w:right w:val="none" w:sz="0" w:space="0" w:color="auto"/>
      </w:divBdr>
    </w:div>
    <w:div w:id="1733113049">
      <w:bodyDiv w:val="1"/>
      <w:marLeft w:val="0"/>
      <w:marRight w:val="0"/>
      <w:marTop w:val="0"/>
      <w:marBottom w:val="0"/>
      <w:divBdr>
        <w:top w:val="none" w:sz="0" w:space="0" w:color="auto"/>
        <w:left w:val="none" w:sz="0" w:space="0" w:color="auto"/>
        <w:bottom w:val="none" w:sz="0" w:space="0" w:color="auto"/>
        <w:right w:val="none" w:sz="0" w:space="0" w:color="auto"/>
      </w:divBdr>
    </w:div>
    <w:div w:id="1751349479">
      <w:bodyDiv w:val="1"/>
      <w:marLeft w:val="0"/>
      <w:marRight w:val="0"/>
      <w:marTop w:val="0"/>
      <w:marBottom w:val="0"/>
      <w:divBdr>
        <w:top w:val="none" w:sz="0" w:space="0" w:color="auto"/>
        <w:left w:val="none" w:sz="0" w:space="0" w:color="auto"/>
        <w:bottom w:val="none" w:sz="0" w:space="0" w:color="auto"/>
        <w:right w:val="none" w:sz="0" w:space="0" w:color="auto"/>
      </w:divBdr>
    </w:div>
    <w:div w:id="1806386321">
      <w:bodyDiv w:val="1"/>
      <w:marLeft w:val="0"/>
      <w:marRight w:val="0"/>
      <w:marTop w:val="0"/>
      <w:marBottom w:val="0"/>
      <w:divBdr>
        <w:top w:val="none" w:sz="0" w:space="0" w:color="auto"/>
        <w:left w:val="none" w:sz="0" w:space="0" w:color="auto"/>
        <w:bottom w:val="none" w:sz="0" w:space="0" w:color="auto"/>
        <w:right w:val="none" w:sz="0" w:space="0" w:color="auto"/>
      </w:divBdr>
    </w:div>
    <w:div w:id="1878079373">
      <w:bodyDiv w:val="1"/>
      <w:marLeft w:val="0"/>
      <w:marRight w:val="0"/>
      <w:marTop w:val="0"/>
      <w:marBottom w:val="0"/>
      <w:divBdr>
        <w:top w:val="none" w:sz="0" w:space="0" w:color="auto"/>
        <w:left w:val="none" w:sz="0" w:space="0" w:color="auto"/>
        <w:bottom w:val="none" w:sz="0" w:space="0" w:color="auto"/>
        <w:right w:val="none" w:sz="0" w:space="0" w:color="auto"/>
      </w:divBdr>
    </w:div>
    <w:div w:id="2094739092">
      <w:bodyDiv w:val="1"/>
      <w:marLeft w:val="0"/>
      <w:marRight w:val="0"/>
      <w:marTop w:val="0"/>
      <w:marBottom w:val="0"/>
      <w:divBdr>
        <w:top w:val="none" w:sz="0" w:space="0" w:color="auto"/>
        <w:left w:val="none" w:sz="0" w:space="0" w:color="auto"/>
        <w:bottom w:val="none" w:sz="0" w:space="0" w:color="auto"/>
        <w:right w:val="none" w:sz="0" w:space="0" w:color="auto"/>
      </w:divBdr>
    </w:div>
    <w:div w:id="2098745187">
      <w:bodyDiv w:val="1"/>
      <w:marLeft w:val="0"/>
      <w:marRight w:val="0"/>
      <w:marTop w:val="0"/>
      <w:marBottom w:val="0"/>
      <w:divBdr>
        <w:top w:val="none" w:sz="0" w:space="0" w:color="auto"/>
        <w:left w:val="none" w:sz="0" w:space="0" w:color="auto"/>
        <w:bottom w:val="none" w:sz="0" w:space="0" w:color="auto"/>
        <w:right w:val="none" w:sz="0" w:space="0" w:color="auto"/>
      </w:divBdr>
    </w:div>
    <w:div w:id="210661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US_dollar"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5E0B3-7B48-47C0-B217-8AADFF3D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3675</TotalTime>
  <Pages>27</Pages>
  <Words>30936</Words>
  <Characters>176339</Characters>
  <Application>Microsoft Office Word</Application>
  <DocSecurity>0</DocSecurity>
  <Lines>1469</Lines>
  <Paragraphs>413</Paragraphs>
  <ScaleCrop>false</ScaleCrop>
  <HeadingPairs>
    <vt:vector size="2" baseType="variant">
      <vt:variant>
        <vt:lpstr>Title</vt:lpstr>
      </vt:variant>
      <vt:variant>
        <vt:i4>1</vt:i4>
      </vt:variant>
    </vt:vector>
  </HeadingPairs>
  <TitlesOfParts>
    <vt:vector size="1" baseType="lpstr">
      <vt:lpstr/>
    </vt:vector>
  </TitlesOfParts>
  <Company>Aston University</Company>
  <LinksUpToDate>false</LinksUpToDate>
  <CharactersWithSpaces>206862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Kawaljeet Kapoor</dc:creator>
  <cp:keywords/>
  <dc:description/>
  <cp:lastModifiedBy>Kawal Kapoor</cp:lastModifiedBy>
  <cp:revision>27</cp:revision>
  <dcterms:created xsi:type="dcterms:W3CDTF">2021-01-11T14:44:00Z</dcterms:created>
  <dcterms:modified xsi:type="dcterms:W3CDTF">2021-01-22T10:07:00Z</dcterms:modified>
</cp:coreProperties>
</file>