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319488868"/>
        <w:docPartObj>
          <w:docPartGallery w:val="Cover Pages"/>
          <w:docPartUnique/>
        </w:docPartObj>
      </w:sdtPr>
      <w:sdtEndPr/>
      <w:sdtContent>
        <w:p w14:paraId="29F432FD" w14:textId="1010FD2F" w:rsidR="00584F21" w:rsidRDefault="00584F21">
          <w:r>
            <w:t>Hi everyone,</w:t>
          </w:r>
        </w:p>
        <w:p w14:paraId="76CDB93B" w14:textId="1F2E264A" w:rsidR="00584F21" w:rsidRDefault="00584F21">
          <w:r>
            <w:t>I have where possible incorporated people</w:t>
          </w:r>
          <w:r w:rsidR="00355E5C">
            <w:t>’</w:t>
          </w:r>
          <w:r>
            <w:t>s suggestions so far, tried to provide clarification where the comments suggested the intent of a prompt was not clear, and also made some comments of my own.</w:t>
          </w:r>
        </w:p>
        <w:p w14:paraId="0871C721" w14:textId="77777777" w:rsidR="00584F21" w:rsidRDefault="00584F21"/>
        <w:p w14:paraId="6C0FD091" w14:textId="3232EBCD" w:rsidR="00A83355" w:rsidRPr="00A83355" w:rsidRDefault="00355E5C">
          <w:pPr>
            <w:rPr>
              <w:b/>
            </w:rPr>
          </w:pPr>
          <w:r>
            <w:rPr>
              <w:b/>
            </w:rPr>
            <w:t xml:space="preserve">General </w:t>
          </w:r>
          <w:r w:rsidR="0010355C">
            <w:rPr>
              <w:b/>
            </w:rPr>
            <w:t>Notes</w:t>
          </w:r>
        </w:p>
        <w:p w14:paraId="7A1CB9C4" w14:textId="625407D9" w:rsidR="00A83355" w:rsidDel="00B469A0" w:rsidRDefault="0010355C">
          <w:pPr>
            <w:rPr>
              <w:del w:id="1" w:author="Suzanne Hocknell" w:date="2019-03-14T16:03:00Z"/>
            </w:rPr>
          </w:pPr>
          <w:r>
            <w:t>1. Shopping vouchers for participants were costed into each team’s budget.</w:t>
          </w:r>
        </w:p>
        <w:p w14:paraId="4CBE0A90" w14:textId="77777777" w:rsidR="00B469A0" w:rsidRDefault="00B469A0">
          <w:pPr>
            <w:rPr>
              <w:ins w:id="2" w:author="Suzanne Hocknell" w:date="2019-03-14T16:35:00Z"/>
            </w:rPr>
          </w:pPr>
        </w:p>
        <w:p w14:paraId="26FAC66F" w14:textId="59C99A46" w:rsidR="0010355C" w:rsidDel="00B469A0" w:rsidRDefault="0010355C">
          <w:pPr>
            <w:rPr>
              <w:del w:id="3" w:author="Suzanne Hocknell" w:date="2019-03-14T16:03:00Z"/>
            </w:rPr>
          </w:pPr>
          <w:r>
            <w:t xml:space="preserve">2. Researcher safety – you each have a copy of the safety protocol used for a previous project in South Africa.  </w:t>
          </w:r>
        </w:p>
        <w:p w14:paraId="263061D9" w14:textId="77777777" w:rsidR="00B469A0" w:rsidRDefault="00B469A0">
          <w:pPr>
            <w:rPr>
              <w:ins w:id="4" w:author="Suzanne Hocknell" w:date="2019-03-14T16:35:00Z"/>
            </w:rPr>
          </w:pPr>
        </w:p>
        <w:p w14:paraId="6996B170" w14:textId="253117A9" w:rsidR="0010355C" w:rsidRDefault="0010355C">
          <w:r>
            <w:t xml:space="preserve">3. </w:t>
          </w:r>
          <w:r w:rsidR="00484CE3">
            <w:t xml:space="preserve">RAs </w:t>
          </w:r>
          <w:r>
            <w:t>are all using their own phones to arrange interviews and are happy to continue to do this.</w:t>
          </w:r>
        </w:p>
        <w:p w14:paraId="10BE2343" w14:textId="1232AEEA" w:rsidR="0010355C" w:rsidRDefault="0010355C">
          <w:r>
            <w:t>4. There is room in the budget to buy coffee or similar whilst doing the consent and photo talk through in a public place</w:t>
          </w:r>
        </w:p>
        <w:p w14:paraId="3D6D14DC" w14:textId="6019E969" w:rsidR="0010355C" w:rsidRDefault="0010355C">
          <w:r>
            <w:t>5. Dorothea made the accompanied online browsing a separate section in part 4</w:t>
          </w:r>
          <w:r w:rsidR="00484CE3">
            <w:t xml:space="preserve">.  This helps gives clarity structure-wise </w:t>
          </w:r>
          <w:r>
            <w:t>, and so I have created a separate section in the document for those prompts too.</w:t>
          </w:r>
        </w:p>
        <w:p w14:paraId="0CA92C63" w14:textId="5A1AAF79" w:rsidR="00A83355" w:rsidRDefault="00A83355">
          <w:r>
            <w:br w:type="page"/>
          </w:r>
        </w:p>
      </w:sdtContent>
    </w:sdt>
    <w:p w14:paraId="0EDFF2F5" w14:textId="24B346A0" w:rsidR="00D1384D" w:rsidRPr="00E500B6" w:rsidRDefault="00D1384D" w:rsidP="00D1384D">
      <w:pPr>
        <w:jc w:val="center"/>
        <w:rPr>
          <w:b/>
          <w:i/>
          <w:u w:val="single"/>
        </w:rPr>
      </w:pPr>
      <w:r w:rsidRPr="00E500B6">
        <w:rPr>
          <w:b/>
          <w:i/>
          <w:u w:val="single"/>
        </w:rPr>
        <w:lastRenderedPageBreak/>
        <w:t>ESRC SCArFE Phase 2b: Information, Guidance and Themes</w:t>
      </w:r>
    </w:p>
    <w:p w14:paraId="40785322" w14:textId="77777777" w:rsidR="008D7918" w:rsidRPr="00E500B6" w:rsidRDefault="008D7918" w:rsidP="008D7918">
      <w:pPr>
        <w:pStyle w:val="ListParagraph"/>
        <w:numPr>
          <w:ilvl w:val="0"/>
          <w:numId w:val="8"/>
        </w:numPr>
        <w:rPr>
          <w:b/>
          <w:u w:val="single"/>
        </w:rPr>
      </w:pPr>
      <w:r w:rsidRPr="00E500B6">
        <w:rPr>
          <w:b/>
          <w:u w:val="single"/>
        </w:rPr>
        <w:t>Purpose and Overview of Phase 2b</w:t>
      </w:r>
    </w:p>
    <w:p w14:paraId="631A06AE" w14:textId="77777777" w:rsidR="00D54A09" w:rsidRPr="00836CC0" w:rsidRDefault="00D54A09">
      <w:r w:rsidRPr="00836CC0">
        <w:t>The field research focusing primarily on Objectives B and C will be conducted in two parts in three middle-class residential developments in each city.</w:t>
      </w:r>
      <w:r w:rsidR="00B74C47" w:rsidRPr="00836CC0">
        <w:t xml:space="preserve"> Phase 2b is the second part.</w:t>
      </w:r>
    </w:p>
    <w:p w14:paraId="787F3E6A" w14:textId="77777777" w:rsidR="00D54A09" w:rsidRPr="00836CC0" w:rsidRDefault="00D54A09">
      <w:r w:rsidRPr="00836CC0">
        <w:t>Timeline: Phase 2b, on current timeline, will run from March to end July 2019</w:t>
      </w:r>
    </w:p>
    <w:p w14:paraId="448A565A" w14:textId="77D1C3D0" w:rsidR="00D54A09" w:rsidRPr="00836CC0" w:rsidDel="005F4519" w:rsidRDefault="00B74C47">
      <w:pPr>
        <w:rPr>
          <w:del w:id="5" w:author="Suzanne Hocknell" w:date="2019-02-07T13:00:00Z"/>
        </w:rPr>
      </w:pPr>
      <w:r w:rsidRPr="00FB0F74">
        <w:rPr>
          <w:b/>
        </w:rPr>
        <w:t>Phase 2b</w:t>
      </w:r>
      <w:r w:rsidR="00D1384D" w:rsidRPr="00FB0F74">
        <w:rPr>
          <w:b/>
        </w:rPr>
        <w:t xml:space="preserve"> Extract from Case for Support</w:t>
      </w:r>
      <w:r w:rsidR="00FB0F74">
        <w:rPr>
          <w:b/>
        </w:rPr>
        <w:t xml:space="preserve"> in original bid</w:t>
      </w:r>
      <w:r w:rsidRPr="00836CC0">
        <w:t>:</w:t>
      </w:r>
      <w:r w:rsidR="00D54A09" w:rsidRPr="00836CC0">
        <w:t xml:space="preserve"> From these interviews, </w:t>
      </w:r>
      <w:r w:rsidR="00D54A09" w:rsidRPr="00836CC0">
        <w:rPr>
          <w:i/>
          <w:iCs/>
        </w:rPr>
        <w:t xml:space="preserve">ethnographic research, including digital ethnography, will be carried out with a smaller sub-set of 10 households from each case study city </w:t>
      </w:r>
      <w:r w:rsidR="00D54A09" w:rsidRPr="00836CC0">
        <w:t>(3-4 in each neighbourhood and recruited through the interview phase of the study). This will involve ‘go-along’ (Kusenbach 2012), accompanied shopping interviews and co-cooking sessions (with audio and video recording where appropriate and where consent is granted) to capture the complexities and nuances of food choices, judgments, engagement with government and corporate ethical initiatives, and the ordinary ethics of food purchase and use. As part of this phase, digital ethnography will assess the role of social media and online tools as devices implicated in ethical judgement and the creation of markets for sustainable foods. This will involve an exploration of the use of online devices and their role in provisioning based on observation and interviews with consumers; ‘accompanied internet use’ will follow users to their chosen shopping site, online fora or social media and reveal how consumers do (or do not) engage with factors such as traceability through different media. Examining the everyday online and offline practices will also reveal how far middle class identity is shaped by technology use and practices such as online shopping. Analysis of qualitative materials</w:t>
      </w:r>
      <w:r w:rsidR="00166493">
        <w:t xml:space="preserve"> </w:t>
      </w:r>
      <w:r w:rsidR="00D54A09" w:rsidRPr="00836CC0">
        <w:t>will be facilitated by NVivo PLUS, which has tools for combining network and social media data with interview and field notes.</w:t>
      </w:r>
    </w:p>
    <w:p w14:paraId="0A1F9FA1" w14:textId="77777777" w:rsidR="00D1384D" w:rsidRPr="00836CC0" w:rsidRDefault="00D1384D"/>
    <w:p w14:paraId="7A3B8A4C" w14:textId="77777777" w:rsidR="00B74C47" w:rsidRPr="00E500B6" w:rsidRDefault="00B74C47" w:rsidP="008D7918">
      <w:pPr>
        <w:pStyle w:val="ListParagraph"/>
        <w:numPr>
          <w:ilvl w:val="0"/>
          <w:numId w:val="8"/>
        </w:numPr>
        <w:rPr>
          <w:b/>
          <w:u w:val="single"/>
        </w:rPr>
      </w:pPr>
      <w:r w:rsidRPr="00E500B6">
        <w:rPr>
          <w:b/>
          <w:u w:val="single"/>
        </w:rPr>
        <w:t xml:space="preserve">Reminder of Research </w:t>
      </w:r>
      <w:r w:rsidR="008D7918" w:rsidRPr="00E500B6">
        <w:rPr>
          <w:b/>
          <w:u w:val="single"/>
        </w:rPr>
        <w:t>Objectives and Questions to be A</w:t>
      </w:r>
      <w:r w:rsidRPr="00E500B6">
        <w:rPr>
          <w:b/>
          <w:u w:val="single"/>
        </w:rPr>
        <w:t>ddressed in Phase 2b</w:t>
      </w:r>
    </w:p>
    <w:p w14:paraId="59358942" w14:textId="77777777" w:rsidR="00D54A09" w:rsidRPr="00836CC0" w:rsidDel="00C1646C" w:rsidRDefault="00D54A09" w:rsidP="00D54A09">
      <w:pPr>
        <w:pStyle w:val="Default"/>
        <w:rPr>
          <w:del w:id="6" w:author="Suzanne Hocknell" w:date="2019-03-13T17:48:00Z"/>
          <w:rFonts w:asciiTheme="minorHAnsi" w:hAnsiTheme="minorHAnsi"/>
          <w:i/>
          <w:iCs/>
          <w:sz w:val="22"/>
          <w:szCs w:val="22"/>
        </w:rPr>
      </w:pPr>
      <w:r w:rsidRPr="00836CC0">
        <w:rPr>
          <w:rFonts w:asciiTheme="minorHAnsi" w:hAnsiTheme="minorHAnsi"/>
          <w:i/>
          <w:iCs/>
          <w:sz w:val="22"/>
          <w:szCs w:val="22"/>
        </w:rPr>
        <w:t xml:space="preserve">Objective B: To identify and explain consumer agency in forms of sustainable food consumption, including forms intentionally linked to civic action as well as ordinary practices of food consumption with ethical effects. </w:t>
      </w:r>
    </w:p>
    <w:p w14:paraId="75DF885B" w14:textId="77777777" w:rsidR="00B74C47" w:rsidRPr="00836CC0" w:rsidRDefault="00B74C47" w:rsidP="00D54A09">
      <w:pPr>
        <w:pStyle w:val="Default"/>
        <w:rPr>
          <w:rFonts w:asciiTheme="minorHAnsi" w:hAnsiTheme="minorHAnsi"/>
          <w:sz w:val="22"/>
          <w:szCs w:val="22"/>
        </w:rPr>
      </w:pPr>
    </w:p>
    <w:p w14:paraId="1B7F1408" w14:textId="77777777" w:rsidR="00D54A09" w:rsidRPr="00836CC0" w:rsidRDefault="00D54A09" w:rsidP="00D54A09">
      <w:pPr>
        <w:pStyle w:val="Default"/>
        <w:rPr>
          <w:rFonts w:asciiTheme="minorHAnsi" w:hAnsiTheme="minorHAnsi"/>
          <w:sz w:val="22"/>
          <w:szCs w:val="22"/>
        </w:rPr>
      </w:pPr>
      <w:r w:rsidRPr="00836CC0">
        <w:rPr>
          <w:rFonts w:asciiTheme="minorHAnsi" w:hAnsiTheme="minorHAnsi"/>
          <w:sz w:val="22"/>
          <w:szCs w:val="22"/>
        </w:rPr>
        <w:t xml:space="preserve">B1. What forms and practices of ordinary food consumption do consumers see as being ethical in each case study country, and why? </w:t>
      </w:r>
    </w:p>
    <w:p w14:paraId="75302BE1" w14:textId="77777777" w:rsidR="00D54A09" w:rsidRPr="00836CC0" w:rsidRDefault="00D54A09" w:rsidP="00D54A09">
      <w:pPr>
        <w:pStyle w:val="Default"/>
        <w:rPr>
          <w:rFonts w:asciiTheme="minorHAnsi" w:hAnsiTheme="minorHAnsi"/>
          <w:sz w:val="22"/>
          <w:szCs w:val="22"/>
        </w:rPr>
      </w:pPr>
      <w:r w:rsidRPr="00836CC0">
        <w:rPr>
          <w:rFonts w:asciiTheme="minorHAnsi" w:hAnsiTheme="minorHAnsi"/>
          <w:sz w:val="22"/>
          <w:szCs w:val="22"/>
        </w:rPr>
        <w:t xml:space="preserve">B2. Which ethical initiatives, codes and campaigns for sustainable food consumption identified in Objective A gain traction with consumers in and across the three country case studies? Why do these succeed and how do they do so? </w:t>
      </w:r>
    </w:p>
    <w:p w14:paraId="541040B0" w14:textId="77777777" w:rsidR="00D54A09" w:rsidRPr="00836CC0" w:rsidRDefault="00D54A09" w:rsidP="00D54A09">
      <w:pPr>
        <w:pStyle w:val="Default"/>
        <w:rPr>
          <w:rFonts w:asciiTheme="minorHAnsi" w:hAnsiTheme="minorHAnsi"/>
          <w:sz w:val="22"/>
          <w:szCs w:val="22"/>
        </w:rPr>
      </w:pPr>
      <w:r w:rsidRPr="00836CC0">
        <w:rPr>
          <w:rFonts w:asciiTheme="minorHAnsi" w:hAnsiTheme="minorHAnsi"/>
          <w:sz w:val="22"/>
          <w:szCs w:val="22"/>
        </w:rPr>
        <w:t xml:space="preserve">B3. What kinds of consumer values, ethical decisions and understandings of sustainability linked to wider processes of social reproduction influence everyday food consumption practices in the three case studies? </w:t>
      </w:r>
    </w:p>
    <w:p w14:paraId="0E8E73C9" w14:textId="77777777" w:rsidR="00D54A09" w:rsidRPr="00836CC0" w:rsidRDefault="00D54A09" w:rsidP="00D54A09">
      <w:pPr>
        <w:pStyle w:val="Default"/>
        <w:rPr>
          <w:rFonts w:asciiTheme="minorHAnsi" w:hAnsiTheme="minorHAnsi"/>
          <w:sz w:val="22"/>
          <w:szCs w:val="22"/>
        </w:rPr>
      </w:pPr>
      <w:r w:rsidRPr="00836CC0">
        <w:rPr>
          <w:rFonts w:asciiTheme="minorHAnsi" w:hAnsiTheme="minorHAnsi"/>
          <w:sz w:val="22"/>
          <w:szCs w:val="22"/>
        </w:rPr>
        <w:t>B4. In what ways are consumers’ identities shaped by the social emotions around, and embodied materiality of, their food practices? How do their economic positions, secure or insecure, shape their understandings and</w:t>
      </w:r>
      <w:r w:rsidR="00B74C47" w:rsidRPr="00836CC0">
        <w:rPr>
          <w:rFonts w:asciiTheme="minorHAnsi" w:hAnsiTheme="minorHAnsi"/>
          <w:sz w:val="22"/>
          <w:szCs w:val="22"/>
        </w:rPr>
        <w:t xml:space="preserve"> practices of food consumption?</w:t>
      </w:r>
    </w:p>
    <w:p w14:paraId="09FCA351" w14:textId="77777777" w:rsidR="00B74C47" w:rsidRPr="00836CC0" w:rsidRDefault="00B74C47" w:rsidP="00D54A09">
      <w:pPr>
        <w:pStyle w:val="Default"/>
        <w:rPr>
          <w:rFonts w:asciiTheme="minorHAnsi" w:hAnsiTheme="minorHAnsi"/>
          <w:sz w:val="22"/>
          <w:szCs w:val="22"/>
        </w:rPr>
      </w:pPr>
    </w:p>
    <w:p w14:paraId="3C11FDDE" w14:textId="77777777" w:rsidR="00D54A09" w:rsidRPr="00836CC0" w:rsidRDefault="00D54A09" w:rsidP="00D54A09">
      <w:pPr>
        <w:pStyle w:val="Default"/>
        <w:rPr>
          <w:rFonts w:asciiTheme="minorHAnsi" w:hAnsiTheme="minorHAnsi"/>
          <w:sz w:val="22"/>
          <w:szCs w:val="22"/>
        </w:rPr>
      </w:pPr>
      <w:r w:rsidRPr="00836CC0">
        <w:rPr>
          <w:rFonts w:asciiTheme="minorHAnsi" w:hAnsiTheme="minorHAnsi"/>
          <w:i/>
          <w:iCs/>
          <w:sz w:val="22"/>
          <w:szCs w:val="22"/>
        </w:rPr>
        <w:t xml:space="preserve">Objective C: To delimit and evaluate the cultural influences, trends and technologies affecting ethical consumption of food in and across the three country case studies. </w:t>
      </w:r>
    </w:p>
    <w:p w14:paraId="19450445" w14:textId="77777777" w:rsidR="00D54A09" w:rsidRPr="00836CC0" w:rsidRDefault="00D54A09" w:rsidP="00D54A09">
      <w:pPr>
        <w:pStyle w:val="Default"/>
        <w:rPr>
          <w:rFonts w:asciiTheme="minorHAnsi" w:hAnsiTheme="minorHAnsi"/>
          <w:sz w:val="22"/>
          <w:szCs w:val="22"/>
        </w:rPr>
      </w:pPr>
      <w:r w:rsidRPr="00836CC0">
        <w:rPr>
          <w:rFonts w:asciiTheme="minorHAnsi" w:hAnsiTheme="minorHAnsi"/>
          <w:sz w:val="22"/>
          <w:szCs w:val="22"/>
        </w:rPr>
        <w:t xml:space="preserve">C1. How are the growing middle classes influencing the availability and regulation of sustainable foods in and across the three country case studies? </w:t>
      </w:r>
    </w:p>
    <w:p w14:paraId="07C17DA6" w14:textId="77777777" w:rsidR="00D54A09" w:rsidRPr="00836CC0" w:rsidRDefault="00D54A09" w:rsidP="00D54A09">
      <w:pPr>
        <w:pStyle w:val="Default"/>
        <w:rPr>
          <w:rFonts w:asciiTheme="minorHAnsi" w:hAnsiTheme="minorHAnsi"/>
          <w:sz w:val="22"/>
          <w:szCs w:val="22"/>
        </w:rPr>
      </w:pPr>
      <w:r w:rsidRPr="00836CC0">
        <w:rPr>
          <w:rFonts w:asciiTheme="minorHAnsi" w:hAnsiTheme="minorHAnsi"/>
          <w:sz w:val="22"/>
          <w:szCs w:val="22"/>
        </w:rPr>
        <w:t xml:space="preserve">C2. How do trends in ethical and sustainable food consumption in the three country case studies relate to wider cultures of consumption in these contexts? </w:t>
      </w:r>
    </w:p>
    <w:p w14:paraId="24FDEDB9" w14:textId="77777777" w:rsidR="00D54A09" w:rsidRPr="00836CC0" w:rsidRDefault="00D54A09" w:rsidP="00D54A09">
      <w:pPr>
        <w:pStyle w:val="Default"/>
        <w:rPr>
          <w:rFonts w:asciiTheme="minorHAnsi" w:hAnsiTheme="minorHAnsi"/>
          <w:sz w:val="22"/>
          <w:szCs w:val="22"/>
        </w:rPr>
      </w:pPr>
      <w:r w:rsidRPr="00EF0BC3">
        <w:rPr>
          <w:rFonts w:asciiTheme="minorHAnsi" w:hAnsiTheme="minorHAnsi"/>
          <w:sz w:val="22"/>
          <w:szCs w:val="22"/>
          <w:highlight w:val="yellow"/>
        </w:rPr>
        <w:t>C3. How are social media/online platforms, digital technologies and factors such as celebrity endorsement influencing the communication, encouragement and practice of sustainable food consumption?</w:t>
      </w:r>
      <w:r w:rsidRPr="00836CC0">
        <w:rPr>
          <w:rFonts w:asciiTheme="minorHAnsi" w:hAnsiTheme="minorHAnsi"/>
          <w:sz w:val="22"/>
          <w:szCs w:val="22"/>
        </w:rPr>
        <w:t xml:space="preserve"> </w:t>
      </w:r>
    </w:p>
    <w:p w14:paraId="3C959053" w14:textId="77777777" w:rsidR="00D54A09" w:rsidRPr="00836CC0" w:rsidRDefault="00D54A09" w:rsidP="00D54A09">
      <w:pPr>
        <w:pStyle w:val="Default"/>
        <w:rPr>
          <w:rFonts w:asciiTheme="minorHAnsi" w:hAnsiTheme="minorHAnsi"/>
          <w:sz w:val="22"/>
          <w:szCs w:val="22"/>
        </w:rPr>
      </w:pPr>
      <w:r w:rsidRPr="00836CC0">
        <w:rPr>
          <w:rFonts w:asciiTheme="minorHAnsi" w:hAnsiTheme="minorHAnsi"/>
          <w:sz w:val="22"/>
          <w:szCs w:val="22"/>
        </w:rPr>
        <w:t xml:space="preserve">C4. In what ways are emerging trends of sustainable food consumption distinct from, or connected to, forms of aspirational consumption in the three countries, and what are the reasons for this? </w:t>
      </w:r>
    </w:p>
    <w:p w14:paraId="50CE89E2" w14:textId="77777777" w:rsidR="00D54A09" w:rsidRPr="00836CC0" w:rsidRDefault="00D54A09" w:rsidP="00D54A09">
      <w:r w:rsidRPr="00836CC0">
        <w:lastRenderedPageBreak/>
        <w:t>C5: What are the transnational influences on the different trends of ethical food consumption in and across the three country case studies?</w:t>
      </w:r>
    </w:p>
    <w:p w14:paraId="1E8C72C1" w14:textId="5E154870" w:rsidR="00792263" w:rsidRPr="00E500B6" w:rsidRDefault="00E500B6" w:rsidP="00E500B6">
      <w:pPr>
        <w:rPr>
          <w:b/>
          <w:u w:val="single"/>
        </w:rPr>
      </w:pPr>
      <w:r>
        <w:rPr>
          <w:b/>
          <w:u w:val="single"/>
        </w:rPr>
        <w:t xml:space="preserve">3. </w:t>
      </w:r>
      <w:r w:rsidR="00D1384D" w:rsidRPr="00E500B6">
        <w:rPr>
          <w:b/>
          <w:u w:val="single"/>
        </w:rPr>
        <w:t xml:space="preserve">Setting up the ethnographic research </w:t>
      </w:r>
    </w:p>
    <w:p w14:paraId="4F7E9723" w14:textId="1FCFD899" w:rsidR="000B2784" w:rsidRDefault="000B2784" w:rsidP="00E500B6">
      <w:pPr>
        <w:rPr>
          <w:b/>
          <w:u w:val="single"/>
        </w:rPr>
      </w:pPr>
      <w:r w:rsidRPr="00E500B6">
        <w:rPr>
          <w:b/>
          <w:u w:val="single"/>
        </w:rPr>
        <w:t>3a. In advance</w:t>
      </w:r>
      <w:r w:rsidR="00E500B6">
        <w:rPr>
          <w:b/>
          <w:u w:val="single"/>
        </w:rPr>
        <w:t xml:space="preserve"> of the meeting</w:t>
      </w:r>
    </w:p>
    <w:p w14:paraId="0E100B7A" w14:textId="71050E8E" w:rsidR="00BA308E" w:rsidRDefault="00BA308E" w:rsidP="00BA308E">
      <w:pPr>
        <w:ind w:firstLine="720"/>
        <w:rPr>
          <w:b/>
          <w:u w:val="single"/>
        </w:rPr>
      </w:pPr>
      <w:r>
        <w:rPr>
          <w:b/>
          <w:u w:val="single"/>
        </w:rPr>
        <w:t>i. Recruitment</w:t>
      </w:r>
    </w:p>
    <w:p w14:paraId="3BF7FE53" w14:textId="274834E1" w:rsidR="00BA308E" w:rsidRDefault="00BA308E" w:rsidP="00BA308E">
      <w:r>
        <w:rPr>
          <w:rFonts w:cs="Times New Roman"/>
          <w:szCs w:val="24"/>
        </w:rPr>
        <w:t>Talk through the different elements: Photo diary</w:t>
      </w:r>
      <w:ins w:id="7" w:author="Suzanne Hocknell" w:date="2019-03-13T19:39:00Z">
        <w:r>
          <w:rPr>
            <w:rFonts w:cs="Times New Roman"/>
            <w:szCs w:val="24"/>
          </w:rPr>
          <w:t>,</w:t>
        </w:r>
      </w:ins>
      <w:r>
        <w:rPr>
          <w:rFonts w:cs="Times New Roman"/>
          <w:szCs w:val="24"/>
        </w:rPr>
        <w:t xml:space="preserve"> </w:t>
      </w:r>
      <w:r>
        <w:t xml:space="preserve">Go-Along Shopping, Co-Cooking, Accompanied online browsing. </w:t>
      </w:r>
    </w:p>
    <w:p w14:paraId="56A54F4F" w14:textId="30FE7107" w:rsidR="00BA308E" w:rsidRDefault="00BA308E" w:rsidP="00BA308E">
      <w:r>
        <w:t xml:space="preserve">It is possible that the participant may wish to separate out the shopping </w:t>
      </w:r>
      <w:r w:rsidR="0010355C">
        <w:t xml:space="preserve">and </w:t>
      </w:r>
      <w:r>
        <w:t>the cooking into separate sessions, if this is the case then informed consent will need to be revisited on each occasion.</w:t>
      </w:r>
    </w:p>
    <w:p w14:paraId="6A0C5B2A" w14:textId="77777777" w:rsidR="00BA308E" w:rsidRPr="00BA308E" w:rsidRDefault="00BA308E" w:rsidP="00BA308E">
      <w:pPr>
        <w:ind w:firstLine="720"/>
        <w:rPr>
          <w:u w:val="single"/>
        </w:rPr>
      </w:pPr>
    </w:p>
    <w:p w14:paraId="03B533F6" w14:textId="6E9C43BF" w:rsidR="00BA308E" w:rsidRPr="00E500B6" w:rsidRDefault="00BA308E" w:rsidP="00BA308E">
      <w:pPr>
        <w:ind w:firstLine="720"/>
        <w:rPr>
          <w:b/>
          <w:u w:val="single"/>
        </w:rPr>
      </w:pPr>
    </w:p>
    <w:p w14:paraId="34C8EDED" w14:textId="675E8BA0" w:rsidR="000B2784" w:rsidRDefault="00BA308E" w:rsidP="00BD7F48">
      <w:pPr>
        <w:pStyle w:val="ListParagraph"/>
        <w:rPr>
          <w:b/>
        </w:rPr>
      </w:pPr>
      <w:r>
        <w:rPr>
          <w:b/>
        </w:rPr>
        <w:t xml:space="preserve">ii. </w:t>
      </w:r>
      <w:r w:rsidR="00BD7F48">
        <w:rPr>
          <w:b/>
        </w:rPr>
        <w:t>Photo diary TBC</w:t>
      </w:r>
    </w:p>
    <w:p w14:paraId="18EC424B" w14:textId="3CB34F91" w:rsidR="004E4EED" w:rsidRDefault="004E4EED" w:rsidP="004E4EED">
      <w:pPr>
        <w:pStyle w:val="ListParagraph"/>
        <w:rPr>
          <w:b/>
        </w:rPr>
      </w:pPr>
      <w:r>
        <w:t>The purpose of doing this would be to answer questions in B, as well as C3 (particular) and maybe one or two of the other C questions.</w:t>
      </w:r>
    </w:p>
    <w:p w14:paraId="2C7BF44B" w14:textId="78A9FB7E" w:rsidR="00603FE4" w:rsidRPr="007A2696" w:rsidRDefault="00603FE4" w:rsidP="00BD7F48">
      <w:pPr>
        <w:pStyle w:val="ListParagraph"/>
      </w:pPr>
      <w:r>
        <w:t>To be agreed with participants when they agree to be part of the 10</w:t>
      </w:r>
    </w:p>
    <w:p w14:paraId="20D61494" w14:textId="12E929B9" w:rsidR="000B2784" w:rsidRPr="00EF0BC3" w:rsidRDefault="00EF0BC3" w:rsidP="00BD7F48">
      <w:pPr>
        <w:pStyle w:val="ListParagraph"/>
      </w:pPr>
      <w:r w:rsidRPr="00EF0BC3">
        <w:t>To use their camera</w:t>
      </w:r>
      <w:r w:rsidR="00BD7F48" w:rsidRPr="00EF0BC3">
        <w:t xml:space="preserve"> phones</w:t>
      </w:r>
      <w:del w:id="8" w:author="Suzanne Hocknell" w:date="2019-03-13T13:31:00Z">
        <w:r w:rsidR="00BD7F48" w:rsidRPr="00EF0BC3" w:rsidDel="00EF0BC3">
          <w:delText>?</w:delText>
        </w:r>
      </w:del>
      <w:r w:rsidRPr="00EF0BC3">
        <w:t xml:space="preserve"> if they have them, project to provide disposable cameras if not</w:t>
      </w:r>
      <w:del w:id="9" w:author="Suzanne Hocknell" w:date="2019-03-13T17:20:00Z">
        <w:r w:rsidRPr="00EF0BC3" w:rsidDel="00C1646C">
          <w:delText>.</w:delText>
        </w:r>
      </w:del>
    </w:p>
    <w:p w14:paraId="6367AAE2" w14:textId="105E9672" w:rsidR="00603FE4" w:rsidRPr="007A2696" w:rsidRDefault="00603FE4" w:rsidP="00BD7F48">
      <w:pPr>
        <w:pStyle w:val="ListParagraph"/>
      </w:pPr>
      <w:r>
        <w:t>Consent to use photos in addition to the discussion about them to be included on phase 2b consent form</w:t>
      </w:r>
    </w:p>
    <w:p w14:paraId="1838EFE1" w14:textId="3F38F166" w:rsidR="00BD7F48" w:rsidRDefault="00BD7F48" w:rsidP="00BD7F48">
      <w:pPr>
        <w:pStyle w:val="ListParagraph"/>
      </w:pPr>
    </w:p>
    <w:p w14:paraId="0691A987" w14:textId="6188EAD2" w:rsidR="00603FE4" w:rsidRPr="004E4EED" w:rsidRDefault="00603FE4" w:rsidP="00BD7F48">
      <w:pPr>
        <w:pStyle w:val="ListParagraph"/>
        <w:rPr>
          <w:b/>
          <w:u w:val="single"/>
        </w:rPr>
      </w:pPr>
      <w:r w:rsidRPr="004E4EED">
        <w:rPr>
          <w:b/>
          <w:u w:val="single"/>
        </w:rPr>
        <w:t>Suggestions</w:t>
      </w:r>
      <w:r w:rsidR="004E4EED" w:rsidRPr="004E4EED">
        <w:rPr>
          <w:b/>
          <w:u w:val="single"/>
        </w:rPr>
        <w:t>?</w:t>
      </w:r>
    </w:p>
    <w:p w14:paraId="217FF3EE" w14:textId="0C89FB2F" w:rsidR="00603FE4" w:rsidRPr="00EF0BC3" w:rsidRDefault="0096747A" w:rsidP="00BD7F48">
      <w:pPr>
        <w:pStyle w:val="ListParagraph"/>
        <w:rPr>
          <w:color w:val="000000" w:themeColor="text1"/>
        </w:rPr>
      </w:pPr>
      <w:r w:rsidRPr="00EF0BC3">
        <w:rPr>
          <w:color w:val="000000" w:themeColor="text1"/>
        </w:rPr>
        <w:t>If we include this then it n</w:t>
      </w:r>
      <w:r w:rsidR="00603FE4" w:rsidRPr="00EF0BC3">
        <w:rPr>
          <w:color w:val="000000" w:themeColor="text1"/>
        </w:rPr>
        <w:t>eeds to be simple and doable</w:t>
      </w:r>
    </w:p>
    <w:p w14:paraId="7B14BEAC" w14:textId="72145C22" w:rsidR="004E4EED" w:rsidRPr="00EF0BC3" w:rsidRDefault="004E4EED" w:rsidP="00BD7F48">
      <w:pPr>
        <w:pStyle w:val="ListParagraph"/>
        <w:rPr>
          <w:color w:val="000000" w:themeColor="text1"/>
        </w:rPr>
      </w:pPr>
    </w:p>
    <w:p w14:paraId="121F726D" w14:textId="31B78AA7" w:rsidR="00EF0BC3" w:rsidRPr="00EF0BC3" w:rsidRDefault="00EF0BC3" w:rsidP="00BD7F48">
      <w:pPr>
        <w:pStyle w:val="ListParagraph"/>
        <w:rPr>
          <w:color w:val="000000" w:themeColor="text1"/>
        </w:rPr>
      </w:pPr>
      <w:r w:rsidRPr="00EF0BC3">
        <w:rPr>
          <w:color w:val="000000" w:themeColor="text1"/>
        </w:rPr>
        <w:t>6-10 photographs of their food week.</w:t>
      </w:r>
    </w:p>
    <w:p w14:paraId="694EE9EE" w14:textId="228426AC" w:rsidR="00EF0BC3" w:rsidRDefault="00EF0BC3" w:rsidP="00BD7F48">
      <w:pPr>
        <w:pStyle w:val="ListParagraph"/>
        <w:rPr>
          <w:ins w:id="10" w:author="Suzanne Hocknell" w:date="2019-03-13T17:42:00Z"/>
          <w:color w:val="000000" w:themeColor="text1"/>
        </w:rPr>
      </w:pPr>
      <w:r w:rsidRPr="00EF0BC3">
        <w:rPr>
          <w:color w:val="000000" w:themeColor="text1"/>
        </w:rPr>
        <w:t>For example: products bought, food preparation, recipes used, food delivery, a finished meal, people eating together</w:t>
      </w:r>
    </w:p>
    <w:p w14:paraId="42CC6794" w14:textId="71198643" w:rsidR="00C1646C" w:rsidRDefault="00C1646C" w:rsidP="00BD7F48">
      <w:pPr>
        <w:pStyle w:val="ListParagraph"/>
        <w:rPr>
          <w:ins w:id="11" w:author="Suzanne Hocknell" w:date="2019-03-13T17:42:00Z"/>
          <w:color w:val="000000" w:themeColor="text1"/>
        </w:rPr>
      </w:pPr>
    </w:p>
    <w:p w14:paraId="7B40B072" w14:textId="120FC9CD" w:rsidR="00C1646C" w:rsidRDefault="00C1646C" w:rsidP="00BD7F48">
      <w:pPr>
        <w:pStyle w:val="ListParagraph"/>
        <w:rPr>
          <w:color w:val="000000" w:themeColor="text1"/>
        </w:rPr>
      </w:pPr>
      <w:r>
        <w:rPr>
          <w:color w:val="000000" w:themeColor="text1"/>
        </w:rPr>
        <w:t>How prescriptive should we be? eg</w:t>
      </w:r>
    </w:p>
    <w:p w14:paraId="7936059B" w14:textId="307CD2A8" w:rsidR="00C1646C" w:rsidRDefault="00C1646C" w:rsidP="00BD7F48">
      <w:pPr>
        <w:pStyle w:val="ListParagraph"/>
        <w:rPr>
          <w:color w:val="000000" w:themeColor="text1"/>
        </w:rPr>
      </w:pPr>
      <w:r>
        <w:rPr>
          <w:color w:val="000000" w:themeColor="text1"/>
        </w:rPr>
        <w:t>1. unpacking shopping</w:t>
      </w:r>
    </w:p>
    <w:p w14:paraId="3FAA36F2" w14:textId="2A1A6CE6" w:rsidR="00C1646C" w:rsidRDefault="00C1646C" w:rsidP="00BD7F48">
      <w:pPr>
        <w:pStyle w:val="ListParagraph"/>
        <w:rPr>
          <w:color w:val="000000" w:themeColor="text1"/>
        </w:rPr>
      </w:pPr>
      <w:r>
        <w:rPr>
          <w:color w:val="000000" w:themeColor="text1"/>
        </w:rPr>
        <w:t>2. food preparation</w:t>
      </w:r>
    </w:p>
    <w:p w14:paraId="3E5A0ADA" w14:textId="01A9BEEF" w:rsidR="00C1646C" w:rsidRDefault="00C1646C" w:rsidP="00BD7F48">
      <w:pPr>
        <w:pStyle w:val="ListParagraph"/>
        <w:rPr>
          <w:color w:val="000000" w:themeColor="text1"/>
        </w:rPr>
      </w:pPr>
      <w:r>
        <w:rPr>
          <w:color w:val="000000" w:themeColor="text1"/>
        </w:rPr>
        <w:t>3. a recipe / restaurant menu</w:t>
      </w:r>
    </w:p>
    <w:p w14:paraId="2EF6C1D1" w14:textId="369FCBDE" w:rsidR="00C1646C" w:rsidRDefault="00C1646C" w:rsidP="00BD7F48">
      <w:pPr>
        <w:pStyle w:val="ListParagraph"/>
        <w:rPr>
          <w:color w:val="000000" w:themeColor="text1"/>
        </w:rPr>
      </w:pPr>
      <w:r>
        <w:rPr>
          <w:color w:val="000000" w:themeColor="text1"/>
        </w:rPr>
        <w:t>4. breakfast</w:t>
      </w:r>
    </w:p>
    <w:p w14:paraId="2B5CCC1B" w14:textId="7B05B585" w:rsidR="00C1646C" w:rsidRDefault="00C1646C" w:rsidP="00BD7F48">
      <w:pPr>
        <w:pStyle w:val="ListParagraph"/>
        <w:rPr>
          <w:color w:val="000000" w:themeColor="text1"/>
        </w:rPr>
      </w:pPr>
      <w:r>
        <w:rPr>
          <w:color w:val="000000" w:themeColor="text1"/>
        </w:rPr>
        <w:t>5. midday meal</w:t>
      </w:r>
    </w:p>
    <w:p w14:paraId="486EDB61" w14:textId="7EE6279C" w:rsidR="00C1646C" w:rsidRDefault="00C1646C" w:rsidP="00BD7F48">
      <w:pPr>
        <w:pStyle w:val="ListParagraph"/>
        <w:rPr>
          <w:color w:val="000000" w:themeColor="text1"/>
        </w:rPr>
      </w:pPr>
      <w:r>
        <w:rPr>
          <w:color w:val="000000" w:themeColor="text1"/>
        </w:rPr>
        <w:t>6. evening meal</w:t>
      </w:r>
    </w:p>
    <w:p w14:paraId="5E8A7A31" w14:textId="75156566" w:rsidR="00C1646C" w:rsidRDefault="00C1646C" w:rsidP="00BD7F48">
      <w:pPr>
        <w:pStyle w:val="ListParagraph"/>
        <w:rPr>
          <w:color w:val="000000" w:themeColor="text1"/>
        </w:rPr>
      </w:pPr>
      <w:r>
        <w:rPr>
          <w:color w:val="000000" w:themeColor="text1"/>
        </w:rPr>
        <w:t>7. snack</w:t>
      </w:r>
    </w:p>
    <w:p w14:paraId="50DFE820" w14:textId="61F37900" w:rsidR="00C1646C" w:rsidRDefault="00C1646C" w:rsidP="00BD7F48">
      <w:pPr>
        <w:pStyle w:val="ListParagraph"/>
        <w:rPr>
          <w:color w:val="000000" w:themeColor="text1"/>
        </w:rPr>
      </w:pPr>
      <w:r>
        <w:rPr>
          <w:color w:val="000000" w:themeColor="text1"/>
        </w:rPr>
        <w:t xml:space="preserve">8.  </w:t>
      </w:r>
      <w:r w:rsidR="0010355C">
        <w:rPr>
          <w:color w:val="000000" w:themeColor="text1"/>
        </w:rPr>
        <w:t>a meal eaten with family/friends/colleagues if they have done that in the week</w:t>
      </w:r>
    </w:p>
    <w:p w14:paraId="55BDEF94" w14:textId="1D68B85B" w:rsidR="00C1646C" w:rsidRDefault="00C1646C" w:rsidP="00BD7F48">
      <w:pPr>
        <w:pStyle w:val="ListParagraph"/>
        <w:rPr>
          <w:color w:val="000000" w:themeColor="text1"/>
        </w:rPr>
      </w:pPr>
      <w:r>
        <w:rPr>
          <w:color w:val="000000" w:themeColor="text1"/>
        </w:rPr>
        <w:t>9. &amp; 10. anything else they feel captures their food week</w:t>
      </w:r>
    </w:p>
    <w:p w14:paraId="5BD9BC4D" w14:textId="77777777" w:rsidR="00C1646C" w:rsidRDefault="00C1646C" w:rsidP="00BD7F48">
      <w:pPr>
        <w:pStyle w:val="ListParagraph"/>
        <w:rPr>
          <w:ins w:id="12" w:author="Suzanne Hocknell" w:date="2019-03-13T13:27:00Z"/>
          <w:color w:val="000000" w:themeColor="text1"/>
        </w:rPr>
      </w:pPr>
    </w:p>
    <w:p w14:paraId="771F4C91" w14:textId="0C7CE2B3" w:rsidR="00C1646C" w:rsidRDefault="00C1646C" w:rsidP="00BD7F48">
      <w:pPr>
        <w:pStyle w:val="ListParagraph"/>
        <w:rPr>
          <w:ins w:id="13" w:author="Suzanne Hocknell" w:date="2019-03-13T17:21:00Z"/>
          <w:color w:val="000000" w:themeColor="text1"/>
        </w:rPr>
      </w:pPr>
    </w:p>
    <w:p w14:paraId="399D051D" w14:textId="58F83FE4" w:rsidR="00C1646C" w:rsidRDefault="00C1646C" w:rsidP="00BD7F48">
      <w:pPr>
        <w:pStyle w:val="ListParagraph"/>
        <w:rPr>
          <w:ins w:id="14" w:author="Suzanne Hocknell" w:date="2019-03-13T17:23:00Z"/>
          <w:color w:val="000000" w:themeColor="text1"/>
        </w:rPr>
      </w:pPr>
      <w:r>
        <w:rPr>
          <w:color w:val="000000" w:themeColor="text1"/>
        </w:rPr>
        <w:t>Make it clear to participants that the photos can all be within their own home, and we are not asking them to use phones in public places or anywhere that might put their safety at risk.</w:t>
      </w:r>
    </w:p>
    <w:p w14:paraId="46B7F275" w14:textId="77777777" w:rsidR="00C1646C" w:rsidRPr="009E3D0D" w:rsidRDefault="00C1646C" w:rsidP="00BD7F48">
      <w:pPr>
        <w:pStyle w:val="ListParagraph"/>
        <w:rPr>
          <w:color w:val="000000" w:themeColor="text1"/>
        </w:rPr>
      </w:pPr>
    </w:p>
    <w:p w14:paraId="75B0479A" w14:textId="772691CD" w:rsidR="004E4EED" w:rsidDel="003034BD" w:rsidRDefault="00EF0BC3" w:rsidP="0096747A">
      <w:pPr>
        <w:pStyle w:val="ListParagraph"/>
        <w:rPr>
          <w:del w:id="15" w:author="Suzanne Hocknell" w:date="2019-02-20T18:38:00Z"/>
          <w:color w:val="000000" w:themeColor="text1"/>
        </w:rPr>
      </w:pPr>
      <w:r w:rsidRPr="00EF0BC3">
        <w:rPr>
          <w:color w:val="000000" w:themeColor="text1"/>
        </w:rPr>
        <w:t xml:space="preserve">These photos can then be used as </w:t>
      </w:r>
      <w:r w:rsidR="0096747A" w:rsidRPr="00EF0BC3">
        <w:rPr>
          <w:color w:val="000000" w:themeColor="text1"/>
        </w:rPr>
        <w:t>prompts for</w:t>
      </w:r>
      <w:r w:rsidR="004E4EED" w:rsidRPr="00EF0BC3">
        <w:rPr>
          <w:color w:val="000000" w:themeColor="text1"/>
        </w:rPr>
        <w:t xml:space="preserve"> questions about what influenced their decisions etc</w:t>
      </w:r>
    </w:p>
    <w:p w14:paraId="1DB46680" w14:textId="7C4E8F61" w:rsidR="003034BD" w:rsidRDefault="003034BD" w:rsidP="0096747A">
      <w:pPr>
        <w:pStyle w:val="ListParagraph"/>
        <w:rPr>
          <w:ins w:id="16" w:author="Suzanne Hocknell" w:date="2019-03-13T17:23:00Z"/>
          <w:color w:val="000000" w:themeColor="text1"/>
        </w:rPr>
      </w:pPr>
      <w:r w:rsidRPr="003034BD">
        <w:rPr>
          <w:color w:val="000000" w:themeColor="text1"/>
        </w:rPr>
        <w:t xml:space="preserve">This process may also be helpful to research assistants less experienced </w:t>
      </w:r>
      <w:del w:id="17" w:author="Suzanne Hocknell" w:date="2019-03-13T17:46:00Z">
        <w:r w:rsidRPr="003034BD" w:rsidDel="00C1646C">
          <w:rPr>
            <w:color w:val="000000" w:themeColor="text1"/>
          </w:rPr>
          <w:delText xml:space="preserve"> </w:delText>
        </w:r>
      </w:del>
      <w:r w:rsidRPr="003034BD">
        <w:rPr>
          <w:color w:val="000000" w:themeColor="text1"/>
        </w:rPr>
        <w:t>going off script.  Sitting at the beginning of the session asking questions without having to juggle lots of other things might be a gentle introduction and help them make notes of things to look for whilst doing the ethnography as well as build rapport and trust.</w:t>
      </w:r>
    </w:p>
    <w:p w14:paraId="6CDF8248" w14:textId="77777777" w:rsidR="00C1646C" w:rsidRDefault="00C1646C" w:rsidP="0096747A">
      <w:pPr>
        <w:pStyle w:val="ListParagraph"/>
        <w:rPr>
          <w:ins w:id="18" w:author="Suzanne Hocknell" w:date="2019-03-13T14:03:00Z"/>
          <w:color w:val="000000" w:themeColor="text1"/>
        </w:rPr>
      </w:pPr>
    </w:p>
    <w:p w14:paraId="5E915853" w14:textId="45C41694" w:rsidR="00603FE4" w:rsidRDefault="0096747A" w:rsidP="00C1646C">
      <w:pPr>
        <w:pStyle w:val="ListParagraph"/>
      </w:pPr>
      <w:r>
        <w:t xml:space="preserve">Aim would be to </w:t>
      </w:r>
      <w:r w:rsidR="00603FE4">
        <w:t>act as gentle introduction to the doing of the ethnography for both researchers &amp; participants.</w:t>
      </w:r>
      <w:ins w:id="19" w:author="Suzanne Hocknell" w:date="2019-03-13T17:24:00Z">
        <w:r w:rsidR="00C1646C">
          <w:t xml:space="preserve"> </w:t>
        </w:r>
      </w:ins>
      <w:r w:rsidR="00603FE4">
        <w:t>Also a way to get a glimpse of kitchens which may not always be possible in practice.  Size / lay out / equipment in kitchens might say something about everyday ethics.</w:t>
      </w:r>
    </w:p>
    <w:p w14:paraId="170E7B26" w14:textId="77777777" w:rsidR="00603FE4" w:rsidRDefault="00603FE4" w:rsidP="00BD7F48">
      <w:pPr>
        <w:pStyle w:val="ListParagraph"/>
        <w:rPr>
          <w:b/>
        </w:rPr>
      </w:pPr>
    </w:p>
    <w:p w14:paraId="4867EB40" w14:textId="46C2B8B2" w:rsidR="000B2784" w:rsidRDefault="000B2784" w:rsidP="00BD7F48">
      <w:pPr>
        <w:pStyle w:val="ListParagraph"/>
        <w:rPr>
          <w:b/>
        </w:rPr>
      </w:pPr>
    </w:p>
    <w:p w14:paraId="7E0FB6E1" w14:textId="77777777" w:rsidR="0010355C" w:rsidRDefault="0010355C" w:rsidP="0010355C">
      <w:pPr>
        <w:rPr>
          <w:b/>
          <w:u w:val="single"/>
        </w:rPr>
      </w:pPr>
      <w:r w:rsidRPr="007434E8">
        <w:rPr>
          <w:b/>
          <w:u w:val="single"/>
        </w:rPr>
        <w:t>iii. Revisit 2a responses</w:t>
      </w:r>
    </w:p>
    <w:p w14:paraId="3BE7C6A8" w14:textId="77777777" w:rsidR="0010355C" w:rsidRPr="007434E8" w:rsidRDefault="0010355C" w:rsidP="0010355C">
      <w:r>
        <w:t>Prior to the session, revisit the respondents 2a transcript, fieldnotes and demographic data.  Remember to look for daps between what they said they do, and what they are doing now.  Ask about this (if appropriate)</w:t>
      </w:r>
    </w:p>
    <w:p w14:paraId="37345164" w14:textId="49942575" w:rsidR="00C1646C" w:rsidRDefault="00C1646C" w:rsidP="00BD7F48">
      <w:pPr>
        <w:pStyle w:val="ListParagraph"/>
        <w:rPr>
          <w:b/>
        </w:rPr>
      </w:pPr>
    </w:p>
    <w:p w14:paraId="536DD91D" w14:textId="736D3652" w:rsidR="00C1646C" w:rsidRDefault="00C1646C" w:rsidP="00BD7F48">
      <w:pPr>
        <w:pStyle w:val="ListParagraph"/>
        <w:rPr>
          <w:b/>
        </w:rPr>
      </w:pPr>
    </w:p>
    <w:p w14:paraId="3FC9E059" w14:textId="167703A9" w:rsidR="00C1646C" w:rsidRDefault="00C1646C" w:rsidP="00BD7F48">
      <w:pPr>
        <w:pStyle w:val="ListParagraph"/>
        <w:rPr>
          <w:b/>
        </w:rPr>
      </w:pPr>
    </w:p>
    <w:p w14:paraId="6ED42D14" w14:textId="20ED53D1" w:rsidR="00C1646C" w:rsidRDefault="00C1646C" w:rsidP="00BD7F48">
      <w:pPr>
        <w:pStyle w:val="ListParagraph"/>
        <w:rPr>
          <w:b/>
        </w:rPr>
      </w:pPr>
    </w:p>
    <w:p w14:paraId="4BB54C3F" w14:textId="77777777" w:rsidR="00C1646C" w:rsidRDefault="00C1646C" w:rsidP="00BD7F48">
      <w:pPr>
        <w:pStyle w:val="ListParagraph"/>
        <w:rPr>
          <w:b/>
        </w:rPr>
      </w:pPr>
    </w:p>
    <w:p w14:paraId="0D1B0CD0" w14:textId="347E14BA" w:rsidR="00792263" w:rsidRPr="00E500B6" w:rsidDel="00C1646C" w:rsidRDefault="00E500B6" w:rsidP="00E500B6">
      <w:pPr>
        <w:rPr>
          <w:del w:id="20" w:author="Suzanne Hocknell" w:date="2019-03-13T17:24:00Z"/>
          <w:b/>
          <w:u w:val="single"/>
        </w:rPr>
      </w:pPr>
      <w:r w:rsidRPr="00E500B6">
        <w:rPr>
          <w:b/>
          <w:u w:val="single"/>
        </w:rPr>
        <w:t>3b</w:t>
      </w:r>
      <w:r w:rsidR="00792263" w:rsidRPr="00E500B6">
        <w:rPr>
          <w:b/>
          <w:u w:val="single"/>
        </w:rPr>
        <w:t xml:space="preserve">. </w:t>
      </w:r>
      <w:r w:rsidR="000B2784" w:rsidRPr="00E500B6">
        <w:rPr>
          <w:b/>
          <w:u w:val="single"/>
        </w:rPr>
        <w:t xml:space="preserve">On the day: </w:t>
      </w:r>
      <w:r w:rsidR="00792263" w:rsidRPr="00E500B6">
        <w:rPr>
          <w:b/>
          <w:u w:val="single"/>
        </w:rPr>
        <w:t>for the researcher</w:t>
      </w:r>
    </w:p>
    <w:p w14:paraId="53157DCD" w14:textId="77777777" w:rsidR="00E500B6" w:rsidRDefault="00E500B6" w:rsidP="00C1646C"/>
    <w:p w14:paraId="18F5EA2D" w14:textId="77777777" w:rsidR="0010355C" w:rsidRDefault="0010355C" w:rsidP="0010355C">
      <w:r w:rsidRPr="007434E8">
        <w:rPr>
          <w:b/>
        </w:rPr>
        <w:t>Bring:</w:t>
      </w:r>
      <w:r>
        <w:t xml:space="preserve"> Consent forms, mobile phone, dictaphone, [camera], field diary, personal safety strategy, question themes and these field diary prompts which include general scene setting notes, and more specific themes to drill down on</w:t>
      </w:r>
    </w:p>
    <w:p w14:paraId="2D258D00" w14:textId="77777777" w:rsidR="0010355C" w:rsidRDefault="0010355C" w:rsidP="0010355C">
      <w:pPr>
        <w:spacing w:after="0"/>
        <w:rPr>
          <w:b/>
          <w:u w:val="single"/>
        </w:rPr>
      </w:pPr>
      <w:r w:rsidRPr="007434E8">
        <w:rPr>
          <w:b/>
          <w:u w:val="single"/>
        </w:rPr>
        <w:t xml:space="preserve">FIELD DIARY: </w:t>
      </w:r>
    </w:p>
    <w:p w14:paraId="149F0BE0" w14:textId="77777777" w:rsidR="0010355C" w:rsidRDefault="0010355C" w:rsidP="0010355C">
      <w:r>
        <w:t>(see also Crang &amp; Cook. Doing Ethnographies. Chapter 4 pp 37-50)</w:t>
      </w:r>
    </w:p>
    <w:p w14:paraId="3278E45B" w14:textId="6C538DD7" w:rsidR="0010355C" w:rsidRDefault="0010355C" w:rsidP="0096747A">
      <w:pPr>
        <w:pStyle w:val="ListParagraph"/>
        <w:rPr>
          <w:ins w:id="21" w:author="Suzanne Hocknell" w:date="2019-03-14T16:10:00Z"/>
          <w:b/>
          <w:u w:val="single"/>
        </w:rPr>
      </w:pPr>
    </w:p>
    <w:p w14:paraId="59049636" w14:textId="06A28C9D" w:rsidR="00910CD5" w:rsidRDefault="00B01F98" w:rsidP="00E500B6">
      <w:pPr>
        <w:ind w:firstLine="720"/>
      </w:pPr>
      <w:r w:rsidRPr="00E500B6">
        <w:rPr>
          <w:b/>
        </w:rPr>
        <w:t xml:space="preserve">General </w:t>
      </w:r>
      <w:r w:rsidR="00BD7F48" w:rsidRPr="00E500B6">
        <w:rPr>
          <w:b/>
        </w:rPr>
        <w:t xml:space="preserve">scene setting </w:t>
      </w:r>
      <w:r w:rsidRPr="00E500B6">
        <w:rPr>
          <w:b/>
        </w:rPr>
        <w:t>field diary prompts</w:t>
      </w:r>
      <w:r w:rsidR="00BD7F48" w:rsidRPr="00E500B6">
        <w:rPr>
          <w:b/>
        </w:rPr>
        <w:t>:</w:t>
      </w:r>
    </w:p>
    <w:p w14:paraId="7B5A2D32" w14:textId="6F503F3D" w:rsidR="00BD7F48" w:rsidRDefault="00BD7F48" w:rsidP="00E500B6">
      <w:pPr>
        <w:ind w:left="720"/>
      </w:pPr>
      <w:r>
        <w:t>It is not necessary to fill these in in detail at the time of the sessions, but notes and sketches are really helpful for writing up the sessions later and for putting the minutiae into context:</w:t>
      </w:r>
    </w:p>
    <w:p w14:paraId="13AD1136" w14:textId="77777777" w:rsidR="00BD7F48" w:rsidRDefault="00BD7F48" w:rsidP="00B01F98">
      <w:pPr>
        <w:pStyle w:val="ListParagraph"/>
      </w:pPr>
    </w:p>
    <w:p w14:paraId="77A710D7" w14:textId="6E1B4C73" w:rsidR="00B01F98" w:rsidRPr="00E500B6" w:rsidDel="00574AC4" w:rsidRDefault="00B01F98" w:rsidP="00C1646C">
      <w:pPr>
        <w:pStyle w:val="ListParagraph"/>
        <w:ind w:left="5040" w:hanging="4320"/>
        <w:rPr>
          <w:del w:id="22" w:author="Suzanne Hocknell" w:date="2019-03-13T13:36:00Z"/>
          <w:i/>
        </w:rPr>
      </w:pPr>
      <w:r w:rsidRPr="0010355C">
        <w:t>1. Space: the physical place or places</w:t>
      </w:r>
      <w:r w:rsidR="00451530">
        <w:rPr>
          <w:i/>
        </w:rPr>
        <w:t xml:space="preserve"> </w:t>
      </w:r>
      <w:r w:rsidR="00574AC4">
        <w:rPr>
          <w:i/>
        </w:rPr>
        <w:tab/>
      </w:r>
      <w:r w:rsidR="00451530">
        <w:rPr>
          <w:i/>
        </w:rPr>
        <w:t>(including sketches of the location of any digital devices or digital infrastructure)</w:t>
      </w:r>
      <w:r w:rsidRPr="00E500B6">
        <w:rPr>
          <w:i/>
        </w:rPr>
        <w:t xml:space="preserve">. </w:t>
      </w:r>
    </w:p>
    <w:p w14:paraId="5F3DF6C6" w14:textId="77777777" w:rsidR="00B01F98" w:rsidRPr="00574AC4" w:rsidRDefault="00B01F98" w:rsidP="00574AC4">
      <w:pPr>
        <w:pStyle w:val="ListParagraph"/>
        <w:ind w:left="4320" w:hanging="3600"/>
      </w:pPr>
      <w:r w:rsidRPr="00574AC4">
        <w:t xml:space="preserve">2. Actors: the people involved. </w:t>
      </w:r>
    </w:p>
    <w:p w14:paraId="6730EEB5" w14:textId="307AC447" w:rsidR="00B01F98" w:rsidRPr="00E500B6" w:rsidRDefault="00B01F98" w:rsidP="00C1646C">
      <w:pPr>
        <w:pStyle w:val="ListParagraph"/>
        <w:ind w:left="5040" w:hanging="4320"/>
        <w:rPr>
          <w:i/>
        </w:rPr>
      </w:pPr>
      <w:r w:rsidRPr="0010355C">
        <w:t>3. Activities: sets of related acts people do</w:t>
      </w:r>
      <w:r w:rsidRPr="00E500B6">
        <w:rPr>
          <w:i/>
        </w:rPr>
        <w:t xml:space="preserve">. </w:t>
      </w:r>
      <w:r w:rsidR="00C1646C">
        <w:rPr>
          <w:i/>
        </w:rPr>
        <w:tab/>
      </w:r>
    </w:p>
    <w:p w14:paraId="5B427B5B" w14:textId="117891B3" w:rsidR="00B01F98" w:rsidRPr="00E500B6" w:rsidRDefault="00B01F98" w:rsidP="00C1646C">
      <w:pPr>
        <w:pStyle w:val="ListParagraph"/>
        <w:ind w:left="5040" w:hanging="4320"/>
        <w:rPr>
          <w:i/>
        </w:rPr>
      </w:pPr>
      <w:r w:rsidRPr="0010355C">
        <w:t>4. Objects: the physical things that are present</w:t>
      </w:r>
      <w:r w:rsidR="00C1646C">
        <w:rPr>
          <w:i/>
        </w:rPr>
        <w:tab/>
        <w:t>(including foods in the home other than what is used in the co-cooking)</w:t>
      </w:r>
    </w:p>
    <w:p w14:paraId="20833797" w14:textId="77777777" w:rsidR="00B01F98" w:rsidRPr="0010355C" w:rsidRDefault="00B01F98" w:rsidP="00B01F98">
      <w:pPr>
        <w:pStyle w:val="ListParagraph"/>
      </w:pPr>
      <w:r w:rsidRPr="0010355C">
        <w:t xml:space="preserve">5. Acts: single actions that people do. </w:t>
      </w:r>
    </w:p>
    <w:p w14:paraId="64F8540D" w14:textId="77777777" w:rsidR="00B01F98" w:rsidRPr="0010355C" w:rsidRDefault="00B01F98" w:rsidP="00B01F98">
      <w:pPr>
        <w:pStyle w:val="ListParagraph"/>
      </w:pPr>
      <w:r w:rsidRPr="0010355C">
        <w:t xml:space="preserve">6. Events: sets of related activities that people are trying to accomplish. </w:t>
      </w:r>
    </w:p>
    <w:p w14:paraId="25BD5968" w14:textId="77777777" w:rsidR="00B01F98" w:rsidRPr="0010355C" w:rsidRDefault="00B01F98" w:rsidP="00B01F98">
      <w:pPr>
        <w:pStyle w:val="ListParagraph"/>
      </w:pPr>
      <w:r w:rsidRPr="0010355C">
        <w:t xml:space="preserve">7. Time: the sequencing that takes place over time. </w:t>
      </w:r>
    </w:p>
    <w:p w14:paraId="6C1BA6B9" w14:textId="77777777" w:rsidR="00B01F98" w:rsidRPr="0010355C" w:rsidRDefault="00B01F98" w:rsidP="00B01F98">
      <w:pPr>
        <w:pStyle w:val="ListParagraph"/>
      </w:pPr>
      <w:r w:rsidRPr="0010355C">
        <w:t xml:space="preserve">8. Goals: the things that people are trying to accomplish. </w:t>
      </w:r>
    </w:p>
    <w:p w14:paraId="7BD7ED08" w14:textId="77777777" w:rsidR="00B01F98" w:rsidRPr="0010355C" w:rsidRDefault="00B01F98" w:rsidP="00B01F98">
      <w:pPr>
        <w:pStyle w:val="ListParagraph"/>
      </w:pPr>
      <w:r w:rsidRPr="0010355C">
        <w:t>9. Feelings: the emotions felt and expressed.</w:t>
      </w:r>
    </w:p>
    <w:p w14:paraId="25AD466A" w14:textId="6A5D2DC4" w:rsidR="00B01F98" w:rsidRDefault="00B01F98" w:rsidP="00B01F98">
      <w:pPr>
        <w:pStyle w:val="ListParagraph"/>
      </w:pPr>
      <w:r>
        <w:t>(</w:t>
      </w:r>
      <w:r w:rsidR="000B2784">
        <w:t xml:space="preserve">Adapted from Spradley </w:t>
      </w:r>
      <w:r>
        <w:t>1980: 78)</w:t>
      </w:r>
    </w:p>
    <w:p w14:paraId="037329C0" w14:textId="77777777" w:rsidR="00B01F98" w:rsidRDefault="00B01F98" w:rsidP="00B01F98">
      <w:pPr>
        <w:pStyle w:val="ListParagraph"/>
      </w:pPr>
    </w:p>
    <w:p w14:paraId="229185A1" w14:textId="77777777" w:rsidR="0010355C" w:rsidRDefault="0010355C" w:rsidP="0010355C">
      <w:pPr>
        <w:spacing w:after="0"/>
      </w:pPr>
      <w:r>
        <w:t xml:space="preserve">See each section for specific prompts for questions and field diary observations </w:t>
      </w:r>
    </w:p>
    <w:p w14:paraId="43C02856" w14:textId="77777777" w:rsidR="0010355C" w:rsidRDefault="0010355C" w:rsidP="0010355C">
      <w:pPr>
        <w:spacing w:after="0"/>
      </w:pPr>
    </w:p>
    <w:p w14:paraId="3DD84395" w14:textId="77777777" w:rsidR="0010355C" w:rsidRDefault="0010355C" w:rsidP="0010355C">
      <w:pPr>
        <w:spacing w:after="0"/>
      </w:pPr>
      <w:r>
        <w:lastRenderedPageBreak/>
        <w:t>Reminder: this booklet contains prompts for the researcher about the things we need to know about for the project.  These are not designed as specific questions to be asked, and they are in no particular order.  How they are asked will depend on the emerging research situation.</w:t>
      </w:r>
    </w:p>
    <w:p w14:paraId="597B15CA" w14:textId="77777777" w:rsidR="00792263" w:rsidRDefault="00792263" w:rsidP="00B01F98">
      <w:pPr>
        <w:pStyle w:val="ListParagraph"/>
      </w:pPr>
    </w:p>
    <w:p w14:paraId="61FFD55A" w14:textId="24F873F6" w:rsidR="00D54A09" w:rsidRPr="00E500B6" w:rsidRDefault="00FF0DBE" w:rsidP="00B01F98">
      <w:pPr>
        <w:rPr>
          <w:u w:val="single"/>
        </w:rPr>
      </w:pPr>
      <w:r>
        <w:rPr>
          <w:b/>
          <w:u w:val="single"/>
        </w:rPr>
        <w:t>4</w:t>
      </w:r>
      <w:r w:rsidR="00792263" w:rsidRPr="00E500B6">
        <w:rPr>
          <w:b/>
          <w:u w:val="single"/>
        </w:rPr>
        <w:t xml:space="preserve">. </w:t>
      </w:r>
      <w:r w:rsidR="000B2784" w:rsidRPr="00E500B6">
        <w:rPr>
          <w:b/>
          <w:u w:val="single"/>
        </w:rPr>
        <w:t xml:space="preserve">On the day: </w:t>
      </w:r>
      <w:r w:rsidR="00D1384D" w:rsidRPr="00E500B6">
        <w:rPr>
          <w:b/>
          <w:u w:val="single"/>
        </w:rPr>
        <w:t>with research participants:</w:t>
      </w:r>
    </w:p>
    <w:p w14:paraId="04555A54" w14:textId="7A017A4C" w:rsidR="0096103D" w:rsidRPr="00A76B53" w:rsidRDefault="0096103D" w:rsidP="0096103D">
      <w:pPr>
        <w:spacing w:after="0"/>
        <w:rPr>
          <w:b/>
          <w:u w:val="single"/>
        </w:rPr>
      </w:pPr>
      <w:r>
        <w:rPr>
          <w:b/>
          <w:u w:val="single"/>
        </w:rPr>
        <w:t>4</w:t>
      </w:r>
      <w:r w:rsidRPr="00A76B53">
        <w:rPr>
          <w:b/>
          <w:u w:val="single"/>
        </w:rPr>
        <w:t xml:space="preserve">a Consent &amp; </w:t>
      </w:r>
      <w:r>
        <w:rPr>
          <w:b/>
          <w:u w:val="single"/>
        </w:rPr>
        <w:t xml:space="preserve">structure </w:t>
      </w:r>
    </w:p>
    <w:p w14:paraId="5977073B" w14:textId="77777777" w:rsidR="0096103D" w:rsidRPr="005F2D66" w:rsidRDefault="0096103D" w:rsidP="0096103D">
      <w:pPr>
        <w:spacing w:after="0" w:line="276" w:lineRule="auto"/>
        <w:rPr>
          <w:rFonts w:cs="Times New Roman"/>
          <w:szCs w:val="24"/>
        </w:rPr>
      </w:pPr>
      <w:r w:rsidRPr="00C04C82">
        <w:rPr>
          <w:rFonts w:cs="Times New Roman"/>
          <w:b/>
          <w:szCs w:val="24"/>
        </w:rPr>
        <w:t xml:space="preserve">Project </w:t>
      </w:r>
      <w:r>
        <w:rPr>
          <w:rFonts w:cs="Times New Roman"/>
          <w:b/>
          <w:szCs w:val="24"/>
        </w:rPr>
        <w:t>(re)i</w:t>
      </w:r>
      <w:r w:rsidRPr="00C04C82">
        <w:rPr>
          <w:rFonts w:cs="Times New Roman"/>
          <w:b/>
          <w:szCs w:val="24"/>
        </w:rPr>
        <w:t>ntroductions (including consent to participate, record &amp; archive</w:t>
      </w:r>
      <w:r w:rsidRPr="00C04C82">
        <w:rPr>
          <w:rFonts w:cs="Times New Roman"/>
          <w:b/>
          <w:i/>
          <w:szCs w:val="24"/>
        </w:rPr>
        <w:t>)</w:t>
      </w:r>
    </w:p>
    <w:p w14:paraId="465D3D8C" w14:textId="72C4BF72" w:rsidR="0096103D" w:rsidRDefault="0096103D" w:rsidP="0096103D">
      <w:pPr>
        <w:spacing w:line="276" w:lineRule="auto"/>
        <w:rPr>
          <w:rFonts w:cs="Times New Roman"/>
          <w:szCs w:val="24"/>
        </w:rPr>
      </w:pPr>
      <w:r w:rsidRPr="005F2D66">
        <w:rPr>
          <w:rFonts w:cs="Times New Roman"/>
          <w:szCs w:val="24"/>
        </w:rPr>
        <w:t xml:space="preserve">We are trying to understand </w:t>
      </w:r>
      <w:r>
        <w:rPr>
          <w:rFonts w:cs="Times New Roman"/>
          <w:szCs w:val="24"/>
        </w:rPr>
        <w:t>food choices and practices of</w:t>
      </w:r>
      <w:r w:rsidRPr="005F2D66">
        <w:rPr>
          <w:rFonts w:cs="Times New Roman"/>
          <w:szCs w:val="24"/>
        </w:rPr>
        <w:t xml:space="preserve"> people in [case study setting]. We’re interested in what you coo</w:t>
      </w:r>
      <w:r>
        <w:rPr>
          <w:rFonts w:cs="Times New Roman"/>
          <w:szCs w:val="24"/>
        </w:rPr>
        <w:t>k, what you eat, and where you shop because w</w:t>
      </w:r>
      <w:r w:rsidRPr="005F2D66">
        <w:rPr>
          <w:rFonts w:cs="Times New Roman"/>
          <w:szCs w:val="24"/>
        </w:rPr>
        <w:t>e</w:t>
      </w:r>
      <w:r>
        <w:rPr>
          <w:rFonts w:cs="Times New Roman"/>
          <w:szCs w:val="24"/>
        </w:rPr>
        <w:t xml:space="preserve"> want to understand how food preferences are balanced with </w:t>
      </w:r>
      <w:r w:rsidRPr="005F2D66">
        <w:rPr>
          <w:rFonts w:cs="Times New Roman"/>
          <w:szCs w:val="24"/>
        </w:rPr>
        <w:t>all the</w:t>
      </w:r>
      <w:r>
        <w:rPr>
          <w:rFonts w:cs="Times New Roman"/>
          <w:szCs w:val="24"/>
        </w:rPr>
        <w:t xml:space="preserve"> </w:t>
      </w:r>
      <w:commentRangeStart w:id="23"/>
      <w:r>
        <w:rPr>
          <w:rFonts w:cs="Times New Roman"/>
          <w:szCs w:val="24"/>
        </w:rPr>
        <w:t xml:space="preserve">competing demands on people’s time and money </w:t>
      </w:r>
      <w:commentRangeEnd w:id="23"/>
      <w:r>
        <w:rPr>
          <w:rStyle w:val="CommentReference"/>
        </w:rPr>
        <w:commentReference w:id="23"/>
      </w:r>
      <w:r w:rsidRPr="005F2D66">
        <w:rPr>
          <w:rFonts w:cs="Times New Roman"/>
          <w:szCs w:val="24"/>
        </w:rPr>
        <w:t>when choosing, cooking and eating food.</w:t>
      </w:r>
    </w:p>
    <w:p w14:paraId="020EF8E8" w14:textId="77777777" w:rsidR="0096103D" w:rsidRPr="000B257D" w:rsidRDefault="0096103D" w:rsidP="0096103D">
      <w:pPr>
        <w:spacing w:after="0" w:line="276" w:lineRule="auto"/>
        <w:rPr>
          <w:rFonts w:cs="Times New Roman"/>
          <w:b/>
          <w:szCs w:val="24"/>
        </w:rPr>
      </w:pPr>
      <w:r w:rsidRPr="000B257D">
        <w:rPr>
          <w:rFonts w:cs="Times New Roman"/>
          <w:b/>
          <w:szCs w:val="24"/>
        </w:rPr>
        <w:t>The session has 5 key elements:</w:t>
      </w:r>
    </w:p>
    <w:p w14:paraId="136F95FB" w14:textId="77777777" w:rsidR="0096103D" w:rsidRDefault="0096103D" w:rsidP="0096103D">
      <w:pPr>
        <w:spacing w:after="0" w:line="276" w:lineRule="auto"/>
        <w:rPr>
          <w:rFonts w:cs="Times New Roman"/>
          <w:szCs w:val="24"/>
        </w:rPr>
      </w:pPr>
      <w:r>
        <w:rPr>
          <w:rFonts w:cs="Times New Roman"/>
          <w:szCs w:val="24"/>
        </w:rPr>
        <w:t xml:space="preserve">a. Revisiting </w:t>
      </w:r>
      <w:r w:rsidRPr="000B257D">
        <w:rPr>
          <w:rFonts w:cs="Times New Roman"/>
          <w:i/>
          <w:szCs w:val="24"/>
        </w:rPr>
        <w:t>consent</w:t>
      </w:r>
    </w:p>
    <w:p w14:paraId="3AD96C6B" w14:textId="77777777" w:rsidR="0096103D" w:rsidRDefault="0096103D" w:rsidP="0096103D">
      <w:pPr>
        <w:spacing w:after="0"/>
      </w:pPr>
      <w:r>
        <w:rPr>
          <w:rFonts w:cs="Times New Roman"/>
          <w:szCs w:val="24"/>
        </w:rPr>
        <w:t xml:space="preserve">b. Photo diary talk through </w:t>
      </w:r>
    </w:p>
    <w:p w14:paraId="4221121F" w14:textId="77777777" w:rsidR="0096103D" w:rsidRDefault="0096103D" w:rsidP="0096103D">
      <w:pPr>
        <w:spacing w:after="0"/>
      </w:pPr>
      <w:r>
        <w:t>c. Go-Along Shopping (section 3)</w:t>
      </w:r>
    </w:p>
    <w:p w14:paraId="09C11385" w14:textId="77777777" w:rsidR="0096103D" w:rsidRDefault="0096103D" w:rsidP="0096103D">
      <w:pPr>
        <w:spacing w:after="0"/>
      </w:pPr>
      <w:r>
        <w:t>d. Co-Cooking (section 4)</w:t>
      </w:r>
    </w:p>
    <w:p w14:paraId="4F168A24" w14:textId="77777777" w:rsidR="0096103D" w:rsidRDefault="0096103D" w:rsidP="0096103D">
      <w:pPr>
        <w:spacing w:after="0"/>
        <w:ind w:left="720"/>
      </w:pPr>
      <w:r>
        <w:t>Alternative plan if food is ordered in / the meal is eaten out etc (section 5)</w:t>
      </w:r>
    </w:p>
    <w:p w14:paraId="2EBE6317" w14:textId="77777777" w:rsidR="0096103D" w:rsidRDefault="0096103D" w:rsidP="0096103D">
      <w:pPr>
        <w:spacing w:after="0"/>
      </w:pPr>
      <w:r>
        <w:t>e. Accompanied online browsing (section 6)</w:t>
      </w:r>
    </w:p>
    <w:p w14:paraId="58EC454B" w14:textId="77777777" w:rsidR="0096103D" w:rsidRDefault="0096103D" w:rsidP="0096103D">
      <w:pPr>
        <w:spacing w:after="0"/>
      </w:pPr>
    </w:p>
    <w:p w14:paraId="7B2B2336" w14:textId="77777777" w:rsidR="0096103D" w:rsidRPr="00807542" w:rsidRDefault="0096103D" w:rsidP="0096103D">
      <w:pPr>
        <w:spacing w:after="0"/>
        <w:rPr>
          <w:b/>
        </w:rPr>
      </w:pPr>
      <w:r w:rsidRPr="00807542">
        <w:rPr>
          <w:b/>
        </w:rPr>
        <w:t>Consent process and forms including consent to use photos.</w:t>
      </w:r>
    </w:p>
    <w:p w14:paraId="40F2CE12" w14:textId="77777777" w:rsidR="0096103D" w:rsidRDefault="0096103D" w:rsidP="0096103D">
      <w:pPr>
        <w:spacing w:after="0" w:line="240" w:lineRule="auto"/>
      </w:pPr>
      <w:r>
        <w:t xml:space="preserve">Consent may need to </w:t>
      </w:r>
      <w:r w:rsidRPr="00836CC0">
        <w:t>be revisited at appropriate points throughout the ethnographic research</w:t>
      </w:r>
      <w:r>
        <w:t xml:space="preserve">: </w:t>
      </w:r>
    </w:p>
    <w:p w14:paraId="3DD86154" w14:textId="77777777" w:rsidR="0096103D" w:rsidRDefault="0096103D" w:rsidP="0096103D">
      <w:pPr>
        <w:spacing w:after="0" w:line="240" w:lineRule="auto"/>
      </w:pPr>
      <w:r>
        <w:t>e.g. other members of the household, or negotiating consent if domestic staff are involved as there are power issues here around voluntary consent.</w:t>
      </w:r>
    </w:p>
    <w:p w14:paraId="311AB6B9" w14:textId="77777777" w:rsidR="0096103D" w:rsidRDefault="0096103D" w:rsidP="0096103D">
      <w:pPr>
        <w:spacing w:after="0" w:line="240" w:lineRule="auto"/>
      </w:pPr>
    </w:p>
    <w:p w14:paraId="68E09D90" w14:textId="77777777" w:rsidR="0096103D" w:rsidRDefault="0096103D" w:rsidP="0096103D">
      <w:pPr>
        <w:spacing w:after="0" w:line="240" w:lineRule="auto"/>
      </w:pPr>
      <w:r>
        <w:t>It is possible that the participant may wish to separate out the shopping from the cooking into separate sessions, if this is the case then informed consent will need to be revisited on each occasion.</w:t>
      </w:r>
    </w:p>
    <w:p w14:paraId="0C098CA9" w14:textId="77777777" w:rsidR="0096103D" w:rsidRDefault="0096103D" w:rsidP="0096103D">
      <w:pPr>
        <w:spacing w:after="0" w:line="240" w:lineRule="auto"/>
      </w:pPr>
    </w:p>
    <w:p w14:paraId="6565DFB9" w14:textId="19A6BEDD" w:rsidR="0096103D" w:rsidRDefault="0096103D" w:rsidP="0096103D">
      <w:pPr>
        <w:spacing w:after="0"/>
        <w:rPr>
          <w:b/>
          <w:u w:val="single"/>
        </w:rPr>
      </w:pPr>
      <w:r>
        <w:rPr>
          <w:b/>
          <w:u w:val="single"/>
        </w:rPr>
        <w:t>4</w:t>
      </w:r>
      <w:r w:rsidRPr="00A76B53">
        <w:rPr>
          <w:b/>
          <w:u w:val="single"/>
        </w:rPr>
        <w:t>b Photo diary talk-through</w:t>
      </w:r>
    </w:p>
    <w:p w14:paraId="10449C1E" w14:textId="77777777" w:rsidR="0096103D" w:rsidRDefault="0096103D" w:rsidP="0096103D">
      <w:pPr>
        <w:spacing w:after="0"/>
      </w:pPr>
      <w:r>
        <w:t>Reminder to keep focused on everyday ethics and sustainability.</w:t>
      </w:r>
    </w:p>
    <w:p w14:paraId="3325F18F" w14:textId="77777777" w:rsidR="0096103D" w:rsidRDefault="0096103D" w:rsidP="0096103D">
      <w:pPr>
        <w:spacing w:after="0"/>
      </w:pPr>
      <w:r>
        <w:t>Ask what each photo shows.</w:t>
      </w:r>
    </w:p>
    <w:p w14:paraId="51B0B970" w14:textId="77777777" w:rsidR="0096103D" w:rsidRDefault="0096103D" w:rsidP="0096103D">
      <w:pPr>
        <w:spacing w:after="0"/>
      </w:pPr>
      <w:r>
        <w:t>Why they took that particular image?</w:t>
      </w:r>
    </w:p>
    <w:p w14:paraId="03C6EA43" w14:textId="77777777" w:rsidR="0096103D" w:rsidRDefault="0096103D" w:rsidP="0096103D">
      <w:pPr>
        <w:spacing w:after="0"/>
      </w:pPr>
      <w:r>
        <w:t>How typical is it of their normal food week?</w:t>
      </w:r>
    </w:p>
    <w:p w14:paraId="0115C763" w14:textId="77777777" w:rsidR="0096103D" w:rsidRDefault="0096103D" w:rsidP="0096103D">
      <w:pPr>
        <w:spacing w:after="0"/>
      </w:pPr>
      <w:r>
        <w:t>What values and ethics does the image reflect?</w:t>
      </w:r>
    </w:p>
    <w:p w14:paraId="3B8ED989" w14:textId="77777777" w:rsidR="0096103D" w:rsidRDefault="0096103D" w:rsidP="0096103D">
      <w:pPr>
        <w:spacing w:after="0"/>
      </w:pPr>
      <w:r>
        <w:t xml:space="preserve">What is in the background of the photo? </w:t>
      </w:r>
    </w:p>
    <w:p w14:paraId="315A32B6" w14:textId="095B007F" w:rsidR="00E500B6" w:rsidRDefault="00E500B6" w:rsidP="009B3304">
      <w:pPr>
        <w:spacing w:after="0" w:line="240" w:lineRule="auto"/>
        <w:rPr>
          <w:ins w:id="24" w:author="Suzanne Hocknell" w:date="2019-03-13T17:49:00Z"/>
        </w:rPr>
      </w:pPr>
    </w:p>
    <w:p w14:paraId="39B9DA42" w14:textId="58CE0CCA" w:rsidR="00FF0DBE" w:rsidRDefault="00FF0DBE" w:rsidP="00D5364D">
      <w:pPr>
        <w:rPr>
          <w:ins w:id="25" w:author="Suzanne Hocknell" w:date="2019-03-13T20:15:00Z"/>
          <w:b/>
        </w:rPr>
      </w:pPr>
    </w:p>
    <w:p w14:paraId="0E805426" w14:textId="652F8C4B" w:rsidR="00FF0DBE" w:rsidRDefault="00FF0DBE" w:rsidP="00D5364D">
      <w:pPr>
        <w:rPr>
          <w:ins w:id="26" w:author="Suzanne Hocknell" w:date="2019-03-13T20:15:00Z"/>
          <w:b/>
        </w:rPr>
      </w:pPr>
    </w:p>
    <w:p w14:paraId="6C25FBC6" w14:textId="77777777" w:rsidR="00FF0DBE" w:rsidRPr="00D5364D" w:rsidRDefault="00FF0DBE" w:rsidP="00D5364D">
      <w:pPr>
        <w:rPr>
          <w:b/>
        </w:rPr>
      </w:pPr>
    </w:p>
    <w:p w14:paraId="6B38E342" w14:textId="5B23325B" w:rsidR="005A57C5" w:rsidRPr="00E500B6" w:rsidRDefault="00E500B6" w:rsidP="00E500B6">
      <w:pPr>
        <w:rPr>
          <w:b/>
          <w:u w:val="single"/>
        </w:rPr>
      </w:pPr>
      <w:r>
        <w:rPr>
          <w:b/>
          <w:u w:val="single"/>
        </w:rPr>
        <w:t xml:space="preserve">5. </w:t>
      </w:r>
      <w:r w:rsidR="008D7918" w:rsidRPr="00E500B6">
        <w:rPr>
          <w:b/>
          <w:u w:val="single"/>
        </w:rPr>
        <w:t>Conducting Go-along Shopping I</w:t>
      </w:r>
      <w:r w:rsidR="005A57C5" w:rsidRPr="00E500B6">
        <w:rPr>
          <w:b/>
          <w:u w:val="single"/>
        </w:rPr>
        <w:t>nterviews:</w:t>
      </w:r>
    </w:p>
    <w:p w14:paraId="66963B33" w14:textId="2E06E7B3" w:rsidR="0096103D" w:rsidRPr="00DE5A95" w:rsidRDefault="0096103D" w:rsidP="0096103D">
      <w:pPr>
        <w:spacing w:before="240"/>
        <w:rPr>
          <w:i/>
        </w:rPr>
      </w:pPr>
      <w:r>
        <w:t xml:space="preserve">(see Thompson et al (2032) Understanding interactions with the food environment. </w:t>
      </w:r>
      <w:r>
        <w:rPr>
          <w:i/>
        </w:rPr>
        <w:t xml:space="preserve">Health &amp; Place </w:t>
      </w:r>
      <w:r w:rsidRPr="00DE5A95">
        <w:t xml:space="preserve">19: </w:t>
      </w:r>
      <w:r>
        <w:t>116-123)</w:t>
      </w:r>
    </w:p>
    <w:p w14:paraId="616748F2" w14:textId="7E5D8E0F" w:rsidR="00000714" w:rsidRPr="00000714" w:rsidDel="00E500B6" w:rsidRDefault="00000714" w:rsidP="00B01F98">
      <w:pPr>
        <w:ind w:left="360"/>
        <w:rPr>
          <w:del w:id="27" w:author="Suzanne Hocknell" w:date="2019-02-07T13:15:00Z"/>
        </w:rPr>
      </w:pPr>
    </w:p>
    <w:p w14:paraId="52665A0F" w14:textId="5490128A" w:rsidR="005A57C5" w:rsidRDefault="005A57C5" w:rsidP="00E500B6">
      <w:pPr>
        <w:ind w:left="720"/>
      </w:pPr>
      <w:r w:rsidRPr="00836CC0">
        <w:t>Observing and asking about: choices, values and practices</w:t>
      </w:r>
      <w:r w:rsidR="009B3304">
        <w:t xml:space="preserve"> (teasing out ethical/sustainable engagement and ordinary ethics of food purchase)</w:t>
      </w:r>
      <w:r w:rsidR="00166493">
        <w:t xml:space="preserve"> in the context of:</w:t>
      </w:r>
    </w:p>
    <w:p w14:paraId="3B99D734" w14:textId="77777777" w:rsidR="00B01F98" w:rsidRPr="00E500B6" w:rsidRDefault="00B01F98" w:rsidP="00E500B6">
      <w:pPr>
        <w:spacing w:after="0"/>
        <w:rPr>
          <w:b/>
          <w:i/>
        </w:rPr>
      </w:pPr>
      <w:r w:rsidRPr="00E500B6">
        <w:rPr>
          <w:b/>
          <w:i/>
        </w:rPr>
        <w:lastRenderedPageBreak/>
        <w:t>More talk based</w:t>
      </w:r>
    </w:p>
    <w:p w14:paraId="63E130FE" w14:textId="77777777" w:rsidR="0096103D" w:rsidRDefault="0096103D" w:rsidP="0096103D">
      <w:pPr>
        <w:pStyle w:val="ListParagraph"/>
        <w:numPr>
          <w:ilvl w:val="0"/>
          <w:numId w:val="6"/>
        </w:numPr>
      </w:pPr>
      <w:r>
        <w:t>Location of shopping trip and retail outlet, journey, how the trip fits into daily and weekly life</w:t>
      </w:r>
    </w:p>
    <w:p w14:paraId="51216E1E" w14:textId="77777777" w:rsidR="0096103D" w:rsidRDefault="0096103D" w:rsidP="0096103D">
      <w:pPr>
        <w:pStyle w:val="ListParagraph"/>
        <w:numPr>
          <w:ilvl w:val="0"/>
          <w:numId w:val="6"/>
        </w:numPr>
      </w:pPr>
      <w:r>
        <w:t>Retail outlet chosen and reasons</w:t>
      </w:r>
    </w:p>
    <w:p w14:paraId="0A8A59AE" w14:textId="77777777" w:rsidR="0096103D" w:rsidRDefault="0096103D" w:rsidP="0096103D">
      <w:pPr>
        <w:pStyle w:val="ListParagraph"/>
        <w:numPr>
          <w:ilvl w:val="0"/>
          <w:numId w:val="6"/>
        </w:numPr>
      </w:pPr>
      <w:r>
        <w:t>Contents of shopping basket in terms of mix and kinds of foods purchased</w:t>
      </w:r>
    </w:p>
    <w:p w14:paraId="789F2773" w14:textId="77777777" w:rsidR="0096103D" w:rsidRDefault="0096103D" w:rsidP="0096103D">
      <w:pPr>
        <w:pStyle w:val="ListParagraph"/>
        <w:numPr>
          <w:ilvl w:val="0"/>
          <w:numId w:val="6"/>
        </w:numPr>
      </w:pPr>
      <w:r w:rsidRPr="00CC4A59">
        <w:t>Use of a “digital layer”</w:t>
      </w:r>
      <w:r>
        <w:t>.</w:t>
      </w:r>
      <w:r w:rsidRPr="00CC4A59">
        <w:t xml:space="preserve"> </w:t>
      </w:r>
      <w:r>
        <w:t>O</w:t>
      </w:r>
      <w:r w:rsidRPr="00CC4A59">
        <w:t xml:space="preserve">nline connections:  </w:t>
      </w:r>
      <w:r>
        <w:t>bar codes e.g. QR scanning, apps, price comparison tools</w:t>
      </w:r>
    </w:p>
    <w:p w14:paraId="0CB94C4F" w14:textId="77777777" w:rsidR="0096103D" w:rsidRDefault="0096103D" w:rsidP="0096103D">
      <w:pPr>
        <w:pStyle w:val="ListParagraph"/>
        <w:numPr>
          <w:ilvl w:val="1"/>
          <w:numId w:val="6"/>
        </w:numPr>
      </w:pPr>
      <w:r>
        <w:t xml:space="preserve">Which device? Which sites? To what purpose? </w:t>
      </w:r>
    </w:p>
    <w:p w14:paraId="3BB12AF9" w14:textId="77777777" w:rsidR="0096103D" w:rsidRDefault="0096103D" w:rsidP="0096103D">
      <w:pPr>
        <w:pStyle w:val="ListParagraph"/>
        <w:numPr>
          <w:ilvl w:val="0"/>
          <w:numId w:val="6"/>
        </w:numPr>
      </w:pPr>
      <w:r>
        <w:t>Use of shopping lists and other ‘devices’ for planning time, meals etc.</w:t>
      </w:r>
    </w:p>
    <w:p w14:paraId="16CA55BF" w14:textId="77777777" w:rsidR="0096103D" w:rsidRDefault="0096103D" w:rsidP="0096103D">
      <w:pPr>
        <w:pStyle w:val="ListParagraph"/>
        <w:numPr>
          <w:ilvl w:val="0"/>
          <w:numId w:val="6"/>
        </w:numPr>
      </w:pPr>
      <w:r>
        <w:t>How foods are valued – quality, health, ethics, price and provenance</w:t>
      </w:r>
    </w:p>
    <w:p w14:paraId="6B483835" w14:textId="77777777" w:rsidR="0096103D" w:rsidRDefault="0096103D" w:rsidP="0096103D">
      <w:pPr>
        <w:pStyle w:val="ListParagraph"/>
        <w:numPr>
          <w:ilvl w:val="0"/>
          <w:numId w:val="6"/>
        </w:numPr>
      </w:pPr>
      <w:r>
        <w:t>Influences on shopping lists? (e.g. recipes, traditions, blogs, TV, etc.) Roles of devices, labels and value.</w:t>
      </w:r>
    </w:p>
    <w:p w14:paraId="4CA12F75" w14:textId="77777777" w:rsidR="0096103D" w:rsidRDefault="0096103D" w:rsidP="0096103D">
      <w:pPr>
        <w:pStyle w:val="ListParagraph"/>
        <w:numPr>
          <w:ilvl w:val="0"/>
          <w:numId w:val="6"/>
        </w:numPr>
      </w:pPr>
      <w:r>
        <w:t xml:space="preserve">How different considerations – quality, price, “ethics”, household needs – are weighed up when shopping and how choices are made </w:t>
      </w:r>
    </w:p>
    <w:p w14:paraId="5EA66C0D" w14:textId="77777777" w:rsidR="0096103D" w:rsidRDefault="0096103D" w:rsidP="0096103D">
      <w:pPr>
        <w:pStyle w:val="ListParagraph"/>
        <w:spacing w:after="0" w:line="276" w:lineRule="auto"/>
      </w:pPr>
      <w:r>
        <w:t>ie unpacking the everyday ethics of balancing the needs of multiple others</w:t>
      </w:r>
    </w:p>
    <w:p w14:paraId="318C12AE" w14:textId="77777777" w:rsidR="0096103D" w:rsidRDefault="0096103D" w:rsidP="0096103D">
      <w:pPr>
        <w:pStyle w:val="ListParagraph"/>
        <w:numPr>
          <w:ilvl w:val="0"/>
          <w:numId w:val="6"/>
        </w:numPr>
        <w:spacing w:after="0"/>
      </w:pPr>
      <w:r>
        <w:t>Consideration of food labels in purchasing decisions  for example value for money, locally sourced, organic, healthy</w:t>
      </w:r>
    </w:p>
    <w:p w14:paraId="65B55C86" w14:textId="77777777" w:rsidR="0096103D" w:rsidRDefault="0096103D" w:rsidP="0096103D">
      <w:pPr>
        <w:pStyle w:val="ListParagraph"/>
        <w:numPr>
          <w:ilvl w:val="0"/>
          <w:numId w:val="6"/>
        </w:numPr>
        <w:spacing w:after="0"/>
      </w:pPr>
      <w:r>
        <w:t>K</w:t>
      </w:r>
      <w:r w:rsidRPr="00836CC0">
        <w:t>nowledge &amp; purchase of particular foods labelled as ‘ethical’ and ‘sustainable’</w:t>
      </w:r>
    </w:p>
    <w:p w14:paraId="79AB6D2C" w14:textId="77777777" w:rsidR="0096103D" w:rsidRDefault="0096103D" w:rsidP="0096103D">
      <w:pPr>
        <w:pStyle w:val="ListParagraph"/>
        <w:numPr>
          <w:ilvl w:val="0"/>
          <w:numId w:val="6"/>
        </w:numPr>
        <w:spacing w:line="276" w:lineRule="auto"/>
      </w:pPr>
      <w:r>
        <w:t>How this shopping trip fits with other forms of food purchase in the week</w:t>
      </w:r>
    </w:p>
    <w:p w14:paraId="408831C9" w14:textId="77777777" w:rsidR="0096103D" w:rsidRDefault="0096103D" w:rsidP="0096103D">
      <w:pPr>
        <w:pStyle w:val="ListParagraph"/>
        <w:numPr>
          <w:ilvl w:val="0"/>
          <w:numId w:val="6"/>
        </w:numPr>
      </w:pPr>
      <w:r>
        <w:t>Purchase of fresh/processed foods, and why</w:t>
      </w:r>
    </w:p>
    <w:p w14:paraId="43EACF26" w14:textId="77777777" w:rsidR="0096103D" w:rsidRDefault="0096103D" w:rsidP="0096103D">
      <w:pPr>
        <w:pStyle w:val="ListParagraph"/>
        <w:numPr>
          <w:ilvl w:val="0"/>
          <w:numId w:val="6"/>
        </w:numPr>
      </w:pPr>
      <w:r>
        <w:t>Changes in their shopping choices or venues over time</w:t>
      </w:r>
    </w:p>
    <w:p w14:paraId="2219CA8F" w14:textId="325BEC7C" w:rsidR="0096103D" w:rsidRDefault="0096103D" w:rsidP="0096103D">
      <w:pPr>
        <w:pStyle w:val="ListParagraph"/>
      </w:pPr>
      <w:r>
        <w:t>Things they used to buy but no longer do, places used to shop.  New additions to shopping basket.  Events o</w:t>
      </w:r>
      <w:r w:rsidR="00B469A0">
        <w:t xml:space="preserve">r </w:t>
      </w:r>
      <w:r>
        <w:t>trends that prompted these changes.</w:t>
      </w:r>
    </w:p>
    <w:p w14:paraId="18DBB066" w14:textId="3F0AF2D3" w:rsidR="002D5789" w:rsidRDefault="002D5789" w:rsidP="00AC1568">
      <w:pPr>
        <w:pStyle w:val="ListParagraph"/>
        <w:numPr>
          <w:ilvl w:val="0"/>
          <w:numId w:val="6"/>
        </w:numPr>
        <w:rPr>
          <w:ins w:id="28" w:author="Kleine, Dorothea" w:date="2019-03-10T16:24:00Z"/>
        </w:rPr>
      </w:pPr>
      <w:commentRangeStart w:id="29"/>
      <w:commentRangeStart w:id="30"/>
      <w:ins w:id="31" w:author="Kleine, Dorothea" w:date="2019-03-10T16:25:00Z">
        <w:r>
          <w:t>How the offer has changed over the last 5 years?</w:t>
        </w:r>
      </w:ins>
    </w:p>
    <w:p w14:paraId="4E7D43B6" w14:textId="15989012" w:rsidR="002D5789" w:rsidRDefault="002D5789" w:rsidP="00AC1568">
      <w:pPr>
        <w:pStyle w:val="ListParagraph"/>
        <w:numPr>
          <w:ilvl w:val="0"/>
          <w:numId w:val="6"/>
        </w:numPr>
      </w:pPr>
      <w:ins w:id="32" w:author="Kleine, Dorothea" w:date="2019-03-10T16:24:00Z">
        <w:r>
          <w:t xml:space="preserve">How their shopping </w:t>
        </w:r>
      </w:ins>
      <w:ins w:id="33" w:author="Kleine, Dorothea" w:date="2019-03-10T16:25:00Z">
        <w:r>
          <w:t>practices</w:t>
        </w:r>
      </w:ins>
      <w:ins w:id="34" w:author="Kleine, Dorothea" w:date="2019-03-10T16:24:00Z">
        <w:r>
          <w:t xml:space="preserve"> </w:t>
        </w:r>
      </w:ins>
      <w:ins w:id="35" w:author="Kleine, Dorothea" w:date="2019-03-10T16:25:00Z">
        <w:r>
          <w:t xml:space="preserve">have changed over the last 5 years? </w:t>
        </w:r>
      </w:ins>
      <w:ins w:id="36" w:author="Kleine, Dorothea" w:date="2019-03-10T16:24:00Z">
        <w:r>
          <w:t xml:space="preserve"> </w:t>
        </w:r>
      </w:ins>
      <w:commentRangeEnd w:id="29"/>
      <w:ins w:id="37" w:author="Kleine, Dorothea" w:date="2019-03-10T16:25:00Z">
        <w:r>
          <w:rPr>
            <w:rStyle w:val="CommentReference"/>
          </w:rPr>
          <w:commentReference w:id="29"/>
        </w:r>
      </w:ins>
      <w:commentRangeEnd w:id="30"/>
      <w:r w:rsidR="00727213">
        <w:rPr>
          <w:rStyle w:val="CommentReference"/>
        </w:rPr>
        <w:commentReference w:id="30"/>
      </w:r>
    </w:p>
    <w:p w14:paraId="2053C805" w14:textId="77777777" w:rsidR="00B01F98" w:rsidRPr="00E500B6" w:rsidRDefault="00B01F98" w:rsidP="00E500B6">
      <w:pPr>
        <w:spacing w:after="0"/>
        <w:rPr>
          <w:b/>
          <w:i/>
        </w:rPr>
      </w:pPr>
      <w:r w:rsidRPr="00E500B6">
        <w:rPr>
          <w:b/>
          <w:i/>
        </w:rPr>
        <w:t>More observation based</w:t>
      </w:r>
    </w:p>
    <w:p w14:paraId="492D2C73" w14:textId="33620738" w:rsidR="00B01F98" w:rsidRDefault="00B01F98" w:rsidP="00B01F98">
      <w:pPr>
        <w:spacing w:after="0"/>
        <w:ind w:left="360"/>
      </w:pPr>
      <w:r>
        <w:t>How do participants manoeuvre round a shop</w:t>
      </w:r>
      <w:r w:rsidR="00E500B6">
        <w:t>?</w:t>
      </w:r>
    </w:p>
    <w:p w14:paraId="52BBBDCB" w14:textId="5A5E1CFB" w:rsidR="00E500B6" w:rsidRDefault="00E500B6" w:rsidP="00E500B6">
      <w:pPr>
        <w:spacing w:after="0"/>
        <w:ind w:left="720"/>
      </w:pPr>
      <w:r>
        <w:t>For example do they look for the reduced items?  The special offers? Do they walk in an orderly manner from entrance to checkout, or do they double back on themselves.  Ask about the strategy.</w:t>
      </w:r>
    </w:p>
    <w:p w14:paraId="650F204D" w14:textId="7875B86D" w:rsidR="00B01F98" w:rsidRDefault="00B01F98" w:rsidP="00B01F98">
      <w:pPr>
        <w:spacing w:after="0"/>
        <w:ind w:left="360"/>
      </w:pPr>
      <w:r>
        <w:t>Do they go straight to wh</w:t>
      </w:r>
      <w:r w:rsidR="00E500B6">
        <w:t>at they want, or do they browse?</w:t>
      </w:r>
      <w:r>
        <w:t xml:space="preserve">  </w:t>
      </w:r>
    </w:p>
    <w:p w14:paraId="105712BA" w14:textId="7BCDE3C7" w:rsidR="00B01F98" w:rsidRDefault="00B01F98" w:rsidP="00B01F98">
      <w:pPr>
        <w:spacing w:after="0"/>
        <w:ind w:left="360"/>
      </w:pPr>
      <w:r>
        <w:t>Do they read food labels</w:t>
      </w:r>
      <w:r w:rsidR="00E500B6">
        <w:t>?</w:t>
      </w:r>
    </w:p>
    <w:p w14:paraId="77761A7F" w14:textId="77777777" w:rsidR="00B01F98" w:rsidRDefault="00B01F98" w:rsidP="00B01F98">
      <w:pPr>
        <w:spacing w:after="0"/>
        <w:ind w:left="360"/>
      </w:pPr>
      <w:r>
        <w:t>Do they know / interact with other staff / customers?</w:t>
      </w:r>
    </w:p>
    <w:p w14:paraId="08E36B6F" w14:textId="77777777" w:rsidR="00B01F98" w:rsidRDefault="00B01F98" w:rsidP="00B01F98">
      <w:pPr>
        <w:spacing w:after="0"/>
        <w:ind w:left="360"/>
      </w:pPr>
      <w:r>
        <w:t>Do they stick to shopping lists?</w:t>
      </w:r>
    </w:p>
    <w:p w14:paraId="179D2704" w14:textId="485CC1F9" w:rsidR="00B01F98" w:rsidRDefault="00B01F98" w:rsidP="00B01F98">
      <w:pPr>
        <w:spacing w:after="0"/>
        <w:ind w:left="360"/>
      </w:pPr>
      <w:r>
        <w:t>Do they pick up store magazines?</w:t>
      </w:r>
      <w:ins w:id="38" w:author="Kleine, Dorothea" w:date="2019-03-10T16:27:00Z">
        <w:r w:rsidR="002D5789">
          <w:t xml:space="preserve"> </w:t>
        </w:r>
      </w:ins>
    </w:p>
    <w:p w14:paraId="568436B7" w14:textId="3547C1B0" w:rsidR="004D2342" w:rsidRDefault="004D2342" w:rsidP="00B01F98">
      <w:pPr>
        <w:spacing w:after="0"/>
        <w:ind w:left="360"/>
      </w:pPr>
      <w:r>
        <w:t>Do they shop for different types of food products from different retailers?</w:t>
      </w:r>
    </w:p>
    <w:p w14:paraId="1CDE5E6C" w14:textId="77777777" w:rsidR="00CC4A59" w:rsidRDefault="00CC4A59" w:rsidP="00B01F98">
      <w:pPr>
        <w:spacing w:after="0"/>
        <w:ind w:left="360"/>
      </w:pPr>
    </w:p>
    <w:p w14:paraId="175B7317" w14:textId="77777777" w:rsidR="00CC4A59" w:rsidRDefault="00CC4A59" w:rsidP="00CC4A59">
      <w:pPr>
        <w:ind w:left="720"/>
      </w:pPr>
      <w:r>
        <w:t xml:space="preserve">NB There is often a classed and gendered stigma around food choices which can be masked by an element of performance. </w:t>
      </w:r>
      <w:r w:rsidRPr="00E500B6">
        <w:t xml:space="preserve">Sometimes talking about your own ‘bad’ habits or inconsistent choices can give participants permission to talk about theirs.  </w:t>
      </w:r>
      <w:r>
        <w:t>Another way to access this might be for the researcher to buy something for themselves that does not fit within an ethical /sustainable / food safety / healthy eating remit to see if this triggered a response.</w:t>
      </w:r>
    </w:p>
    <w:p w14:paraId="2A5B0050" w14:textId="77777777" w:rsidR="00CC4A59" w:rsidRDefault="00CC4A59" w:rsidP="00CC4A59">
      <w:pPr>
        <w:spacing w:after="0"/>
        <w:ind w:left="360"/>
      </w:pPr>
    </w:p>
    <w:p w14:paraId="0641B2AE" w14:textId="7BD95849" w:rsidR="00355E5C" w:rsidRPr="00685378" w:rsidRDefault="00355E5C" w:rsidP="00355E5C">
      <w:pPr>
        <w:rPr>
          <w:b/>
          <w:highlight w:val="yellow"/>
        </w:rPr>
      </w:pPr>
      <w:r w:rsidRPr="00685378">
        <w:rPr>
          <w:highlight w:val="yellow"/>
        </w:rPr>
        <w:t xml:space="preserve">[Already asked in </w:t>
      </w:r>
      <w:r>
        <w:rPr>
          <w:highlight w:val="yellow"/>
        </w:rPr>
        <w:t>2a</w:t>
      </w:r>
      <w:r w:rsidRPr="00685378">
        <w:rPr>
          <w:highlight w:val="yellow"/>
        </w:rPr>
        <w:t xml:space="preserve"> about their social media use</w:t>
      </w:r>
      <w:r>
        <w:rPr>
          <w:highlight w:val="yellow"/>
        </w:rPr>
        <w:t xml:space="preserve">, </w:t>
      </w:r>
      <w:r w:rsidRPr="00685378">
        <w:rPr>
          <w:highlight w:val="yellow"/>
        </w:rPr>
        <w:t>which social networks they use</w:t>
      </w:r>
      <w:r>
        <w:rPr>
          <w:highlight w:val="yellow"/>
        </w:rPr>
        <w:t>, what lifestyle sites, recipe sites, celebrities, campaigns etc they engage with and which other ones they are aware of]</w:t>
      </w:r>
    </w:p>
    <w:p w14:paraId="0027D76E" w14:textId="77777777" w:rsidR="00CC4A59" w:rsidRPr="00836CC0" w:rsidRDefault="00CC4A59" w:rsidP="00355E5C">
      <w:pPr>
        <w:spacing w:after="0"/>
        <w:ind w:left="360"/>
      </w:pPr>
    </w:p>
    <w:p w14:paraId="471BA047" w14:textId="77777777" w:rsidR="00685378" w:rsidRPr="00836CC0" w:rsidRDefault="00685378" w:rsidP="00685378">
      <w:pPr>
        <w:pStyle w:val="ListParagraph"/>
        <w:ind w:left="1125"/>
        <w:rPr>
          <w:b/>
        </w:rPr>
      </w:pPr>
    </w:p>
    <w:p w14:paraId="09E0A9A0" w14:textId="77777777" w:rsidR="005A57C5" w:rsidRPr="00E500B6" w:rsidDel="00E500B6" w:rsidRDefault="005A57C5">
      <w:pPr>
        <w:rPr>
          <w:del w:id="39" w:author="Suzanne Hocknell" w:date="2019-02-07T13:36:00Z"/>
          <w:u w:val="single"/>
        </w:rPr>
      </w:pPr>
    </w:p>
    <w:p w14:paraId="60800B67" w14:textId="77777777" w:rsidR="0096103D" w:rsidRDefault="0096103D" w:rsidP="00E500B6">
      <w:pPr>
        <w:rPr>
          <w:ins w:id="40" w:author="Suzanne Hocknell" w:date="2019-03-14T16:16:00Z"/>
          <w:b/>
          <w:u w:val="single"/>
        </w:rPr>
      </w:pPr>
    </w:p>
    <w:p w14:paraId="0AD80CD6" w14:textId="15C9243E" w:rsidR="005A57C5" w:rsidRDefault="00E500B6" w:rsidP="00E500B6">
      <w:pPr>
        <w:rPr>
          <w:b/>
          <w:u w:val="single"/>
        </w:rPr>
      </w:pPr>
      <w:r w:rsidRPr="00E500B6">
        <w:rPr>
          <w:b/>
          <w:u w:val="single"/>
        </w:rPr>
        <w:lastRenderedPageBreak/>
        <w:t xml:space="preserve">6.  </w:t>
      </w:r>
      <w:r w:rsidR="008D7918" w:rsidRPr="00E500B6">
        <w:rPr>
          <w:b/>
          <w:u w:val="single"/>
        </w:rPr>
        <w:t>Conducting Co-cooking S</w:t>
      </w:r>
      <w:r w:rsidR="005A57C5" w:rsidRPr="00E500B6">
        <w:rPr>
          <w:b/>
          <w:u w:val="single"/>
        </w:rPr>
        <w:t>essions:</w:t>
      </w:r>
    </w:p>
    <w:p w14:paraId="1D40C022" w14:textId="77777777" w:rsidR="0096103D" w:rsidRPr="00E500B6" w:rsidRDefault="0096103D" w:rsidP="0096103D">
      <w:pPr>
        <w:rPr>
          <w:b/>
          <w:u w:val="single"/>
        </w:rPr>
      </w:pPr>
      <w:r w:rsidRPr="004F1BCF">
        <w:t>(see Wills et al (2016)</w:t>
      </w:r>
      <w:r>
        <w:rPr>
          <w:b/>
          <w:u w:val="single"/>
        </w:rPr>
        <w:t xml:space="preserve"> </w:t>
      </w:r>
      <w:r>
        <w:t>Reflections on the Use of Visual Methods. Sociology (3): 470-485)</w:t>
      </w:r>
    </w:p>
    <w:p w14:paraId="532DD8C5" w14:textId="77777777" w:rsidR="0096103D" w:rsidRPr="00E500B6" w:rsidRDefault="0096103D" w:rsidP="00E500B6">
      <w:pPr>
        <w:rPr>
          <w:b/>
          <w:u w:val="single"/>
        </w:rPr>
      </w:pPr>
    </w:p>
    <w:p w14:paraId="074C1DB6" w14:textId="03EFFEAF" w:rsidR="00C1035A" w:rsidRPr="00836CC0" w:rsidRDefault="00C1035A" w:rsidP="00E500B6">
      <w:r>
        <w:t xml:space="preserve">As much as possible </w:t>
      </w:r>
      <w:r w:rsidRPr="00836CC0">
        <w:t>seek to observe/see data traces of behaviour rather than relying on reported behaviour only</w:t>
      </w:r>
    </w:p>
    <w:p w14:paraId="1D711994" w14:textId="7A534F70" w:rsidR="005A57C5" w:rsidRDefault="000D0E47">
      <w:r w:rsidRPr="00836CC0">
        <w:t>Observing and asking about: choices, values and practices</w:t>
      </w:r>
      <w:r w:rsidR="009B3304">
        <w:t xml:space="preserve"> (teasing out ethical/sustainable engagement and ordinary ethics apparent in, and integral to, cooking and eating) in the context of:</w:t>
      </w:r>
    </w:p>
    <w:p w14:paraId="1A98EA81" w14:textId="2873F185" w:rsidR="00C1035A" w:rsidRPr="00E500B6" w:rsidRDefault="00C1035A" w:rsidP="00E500B6">
      <w:pPr>
        <w:spacing w:after="0"/>
        <w:rPr>
          <w:b/>
          <w:i/>
        </w:rPr>
      </w:pPr>
      <w:r w:rsidRPr="00E500B6">
        <w:rPr>
          <w:b/>
          <w:i/>
        </w:rPr>
        <w:t xml:space="preserve">More talk </w:t>
      </w:r>
      <w:commentRangeStart w:id="41"/>
      <w:r w:rsidRPr="00E500B6">
        <w:rPr>
          <w:b/>
          <w:i/>
        </w:rPr>
        <w:t>based</w:t>
      </w:r>
      <w:commentRangeEnd w:id="41"/>
      <w:r w:rsidR="009F2DAA">
        <w:rPr>
          <w:rStyle w:val="CommentReference"/>
        </w:rPr>
        <w:commentReference w:id="41"/>
      </w:r>
      <w:r w:rsidRPr="00E500B6">
        <w:rPr>
          <w:b/>
          <w:i/>
        </w:rPr>
        <w:t>:</w:t>
      </w:r>
    </w:p>
    <w:p w14:paraId="2BAC16E6" w14:textId="5A16860E" w:rsidR="00910CD5" w:rsidRDefault="00910CD5" w:rsidP="00910CD5">
      <w:pPr>
        <w:pStyle w:val="ListParagraph"/>
        <w:numPr>
          <w:ilvl w:val="0"/>
          <w:numId w:val="7"/>
        </w:numPr>
      </w:pPr>
      <w:r>
        <w:t>Choice of ingredients and what matters in terms of those ingredients (e.g. content, health, where they come from, price)</w:t>
      </w:r>
    </w:p>
    <w:p w14:paraId="2D219D08" w14:textId="1C825942" w:rsidR="004D2342" w:rsidRDefault="004D2342" w:rsidP="00910CD5">
      <w:pPr>
        <w:pStyle w:val="ListParagraph"/>
        <w:numPr>
          <w:ilvl w:val="0"/>
          <w:numId w:val="7"/>
        </w:numPr>
      </w:pPr>
      <w:r>
        <w:t>Food memories and how choices have persisted or changed. Why?</w:t>
      </w:r>
    </w:p>
    <w:p w14:paraId="5C115651" w14:textId="58ED50CA" w:rsidR="00910CD5" w:rsidRDefault="00910CD5" w:rsidP="00910CD5">
      <w:pPr>
        <w:pStyle w:val="ListParagraph"/>
        <w:numPr>
          <w:ilvl w:val="0"/>
          <w:numId w:val="7"/>
        </w:numPr>
      </w:pPr>
      <w:r>
        <w:t xml:space="preserve">‘Frugality’: use of leftovers, as well as packaging reuse and recycle etc. </w:t>
      </w:r>
      <w:commentRangeStart w:id="42"/>
      <w:commentRangeStart w:id="43"/>
      <w:r>
        <w:t xml:space="preserve">Do they eg make their own stock or broth from meat bones? </w:t>
      </w:r>
      <w:commentRangeEnd w:id="42"/>
      <w:r w:rsidR="009F2DAA">
        <w:rPr>
          <w:rStyle w:val="CommentReference"/>
        </w:rPr>
        <w:commentReference w:id="42"/>
      </w:r>
      <w:commentRangeEnd w:id="43"/>
      <w:r w:rsidR="007E04F2">
        <w:rPr>
          <w:rStyle w:val="CommentReference"/>
        </w:rPr>
        <w:commentReference w:id="43"/>
      </w:r>
      <w:ins w:id="44" w:author="Suzanne Hocknell" w:date="2019-03-13T18:42:00Z">
        <w:r w:rsidR="007E04F2">
          <w:t xml:space="preserve"> </w:t>
        </w:r>
      </w:ins>
    </w:p>
    <w:p w14:paraId="16EF0036" w14:textId="77777777" w:rsidR="00166493" w:rsidRDefault="00166493" w:rsidP="009B3304">
      <w:pPr>
        <w:pStyle w:val="ListParagraph"/>
        <w:numPr>
          <w:ilvl w:val="0"/>
          <w:numId w:val="7"/>
        </w:numPr>
        <w:rPr>
          <w:ins w:id="45" w:author="Kleine, Dorothea" w:date="2019-03-10T16:29:00Z"/>
        </w:rPr>
      </w:pPr>
      <w:r>
        <w:t>Kitchen space, materials and aesthetics (linking to tastes, fashions and also values)</w:t>
      </w:r>
    </w:p>
    <w:p w14:paraId="73C42980" w14:textId="77777777" w:rsidR="00E500B6" w:rsidRDefault="00166493" w:rsidP="009B3304">
      <w:pPr>
        <w:pStyle w:val="ListParagraph"/>
        <w:numPr>
          <w:ilvl w:val="0"/>
          <w:numId w:val="7"/>
        </w:numPr>
      </w:pPr>
      <w:r>
        <w:t>Kitchen equipment – domestic appliances and utensils and their uses</w:t>
      </w:r>
      <w:r w:rsidR="008616DC">
        <w:t xml:space="preserve">. </w:t>
      </w:r>
    </w:p>
    <w:p w14:paraId="69E7C8FE" w14:textId="62D72C1C" w:rsidR="00166493" w:rsidRDefault="008616DC" w:rsidP="00E500B6">
      <w:pPr>
        <w:pStyle w:val="ListParagraph"/>
      </w:pPr>
      <w:r>
        <w:t>Which appliances they use most, what never gets used, and why</w:t>
      </w:r>
    </w:p>
    <w:p w14:paraId="7C16AD02" w14:textId="77777777" w:rsidR="00000714" w:rsidRDefault="00000714" w:rsidP="009B3304">
      <w:pPr>
        <w:pStyle w:val="ListParagraph"/>
        <w:numPr>
          <w:ilvl w:val="0"/>
          <w:numId w:val="7"/>
        </w:numPr>
      </w:pPr>
      <w:r>
        <w:t>‘Guilty pleasures’ – sweet jars, midnight snacks, what they eat when home alone…</w:t>
      </w:r>
    </w:p>
    <w:p w14:paraId="26CE2D78" w14:textId="77777777" w:rsidR="000D0E47" w:rsidRDefault="000D0E47" w:rsidP="009B3304">
      <w:pPr>
        <w:pStyle w:val="ListParagraph"/>
        <w:numPr>
          <w:ilvl w:val="0"/>
          <w:numId w:val="7"/>
        </w:numPr>
      </w:pPr>
      <w:r>
        <w:t>Cooking with food carrying any particular markers/labels of ethics/sustainability</w:t>
      </w:r>
    </w:p>
    <w:p w14:paraId="4EB316D4" w14:textId="59BE779B" w:rsidR="00BB43F7" w:rsidRDefault="00BB43F7" w:rsidP="009B3304">
      <w:pPr>
        <w:pStyle w:val="ListParagraph"/>
        <w:numPr>
          <w:ilvl w:val="0"/>
          <w:numId w:val="7"/>
        </w:numPr>
      </w:pPr>
      <w:r>
        <w:t xml:space="preserve">Unpack </w:t>
      </w:r>
      <w:r w:rsidR="00620D0E">
        <w:t xml:space="preserve">care in context of </w:t>
      </w:r>
      <w:r>
        <w:t>individual</w:t>
      </w:r>
      <w:ins w:id="46" w:author="Suzanne Hocknell" w:date="2019-02-07T13:20:00Z">
        <w:r w:rsidR="00E500B6">
          <w:t xml:space="preserve"> </w:t>
        </w:r>
      </w:ins>
      <w:r>
        <w:t>wellbeing</w:t>
      </w:r>
      <w:ins w:id="47" w:author="Suzanne Hocknell" w:date="2019-02-07T13:20:00Z">
        <w:r w:rsidR="00E500B6">
          <w:t xml:space="preserve"> </w:t>
        </w:r>
      </w:ins>
      <w:r>
        <w:t>and social/environmental wellbeing</w:t>
      </w:r>
      <w:r w:rsidR="00E500B6">
        <w:t xml:space="preserve"> drivers</w:t>
      </w:r>
    </w:p>
    <w:p w14:paraId="477FB2BC" w14:textId="77777777" w:rsidR="000D0E47" w:rsidRDefault="000D0E47" w:rsidP="009B3304">
      <w:pPr>
        <w:pStyle w:val="ListParagraph"/>
        <w:numPr>
          <w:ilvl w:val="0"/>
          <w:numId w:val="7"/>
        </w:numPr>
      </w:pPr>
      <w:r>
        <w:t>Household members’ needs, values and roles shaping cooking practices and choices of food for mealtimes</w:t>
      </w:r>
    </w:p>
    <w:p w14:paraId="08F8A979" w14:textId="77777777" w:rsidR="00000714" w:rsidRDefault="00000714" w:rsidP="009B3304">
      <w:pPr>
        <w:pStyle w:val="ListParagraph"/>
        <w:numPr>
          <w:ilvl w:val="0"/>
          <w:numId w:val="7"/>
        </w:numPr>
      </w:pPr>
      <w:r>
        <w:t xml:space="preserve">Why this recipe? When did they start cooking it etc? </w:t>
      </w:r>
    </w:p>
    <w:p w14:paraId="4BC792BF" w14:textId="77777777" w:rsidR="00E500B6" w:rsidRDefault="000D0E47" w:rsidP="00BB43F7">
      <w:pPr>
        <w:pStyle w:val="ListParagraph"/>
        <w:numPr>
          <w:ilvl w:val="0"/>
          <w:numId w:val="7"/>
        </w:numPr>
        <w:rPr>
          <w:ins w:id="48" w:author="Suzanne Hocknell" w:date="2019-02-07T13:21:00Z"/>
        </w:rPr>
      </w:pPr>
      <w:r>
        <w:t>Influences on mealtime/ingredient choices – trends, chefs, recipes, friends and family, memories, aspirations</w:t>
      </w:r>
      <w:r w:rsidR="00BB43F7">
        <w:t>.  Magazines, TV programmes, online.</w:t>
      </w:r>
      <w:r w:rsidR="008616DC">
        <w:t xml:space="preserve">  </w:t>
      </w:r>
    </w:p>
    <w:p w14:paraId="7A3183A0" w14:textId="525F8CB8" w:rsidR="009F2DAA" w:rsidRDefault="008616DC" w:rsidP="009F2DAA">
      <w:pPr>
        <w:pStyle w:val="ListParagraph"/>
      </w:pPr>
      <w:r>
        <w:t>Different priorities</w:t>
      </w:r>
      <w:r w:rsidR="00BB43F7">
        <w:t xml:space="preserve"> between eg evening meal and breakfast?</w:t>
      </w:r>
    </w:p>
    <w:p w14:paraId="247B9088" w14:textId="77777777" w:rsidR="009F2DAA" w:rsidRDefault="009F2DAA" w:rsidP="009F2DAA">
      <w:pPr>
        <w:pStyle w:val="ListParagraph"/>
        <w:numPr>
          <w:ilvl w:val="0"/>
          <w:numId w:val="7"/>
        </w:numPr>
      </w:pPr>
      <w:r>
        <w:t>Brands – what/who do they like (can link to celebrities)</w:t>
      </w:r>
    </w:p>
    <w:p w14:paraId="36A64A42" w14:textId="31B4F347" w:rsidR="009F2DAA" w:rsidRDefault="009F2DAA" w:rsidP="007E04F2">
      <w:pPr>
        <w:pStyle w:val="ListParagraph"/>
        <w:ind w:firstLine="720"/>
      </w:pPr>
      <w:r>
        <w:t>(note: not all celebrities mentioned have to be chefs)</w:t>
      </w:r>
    </w:p>
    <w:p w14:paraId="0781EC1F" w14:textId="77777777" w:rsidR="00E500B6" w:rsidRDefault="000D0E47" w:rsidP="009B3304">
      <w:pPr>
        <w:pStyle w:val="ListParagraph"/>
        <w:numPr>
          <w:ilvl w:val="0"/>
          <w:numId w:val="7"/>
        </w:numPr>
        <w:rPr>
          <w:ins w:id="49" w:author="Suzanne Hocknell" w:date="2019-02-07T13:17:00Z"/>
        </w:rPr>
      </w:pPr>
      <w:r>
        <w:t>Influence of convenience, routines, work-life, household dynamics</w:t>
      </w:r>
      <w:r w:rsidR="00BB43F7">
        <w:t xml:space="preserve">. </w:t>
      </w:r>
    </w:p>
    <w:p w14:paraId="729A9FF3" w14:textId="7C0D0AD7" w:rsidR="004D2342" w:rsidRDefault="00BB43F7" w:rsidP="004D2342">
      <w:pPr>
        <w:pStyle w:val="ListParagraph"/>
      </w:pPr>
      <w:r>
        <w:t>Unpack eg economic wealth v time wealth.</w:t>
      </w:r>
    </w:p>
    <w:p w14:paraId="405802E4" w14:textId="043F3B63" w:rsidR="003A507F" w:rsidRDefault="004D2342" w:rsidP="003A507F">
      <w:pPr>
        <w:pStyle w:val="ListParagraph"/>
        <w:numPr>
          <w:ilvl w:val="0"/>
          <w:numId w:val="7"/>
        </w:numPr>
      </w:pPr>
      <w:r>
        <w:t>Picking up on the observations and asking questions.  For example asking about things like composting, recycling would reveal both attitudes about this and also constraints (e.g. lack of municipal recycling, time, facilities etc.).</w:t>
      </w:r>
    </w:p>
    <w:p w14:paraId="6AB201D5" w14:textId="77777777" w:rsidR="007E04F2" w:rsidRDefault="003A507F" w:rsidP="003A507F">
      <w:pPr>
        <w:pStyle w:val="ListParagraph"/>
        <w:numPr>
          <w:ilvl w:val="0"/>
          <w:numId w:val="7"/>
        </w:numPr>
      </w:pPr>
      <w:r>
        <w:t xml:space="preserve">Do they ever cook for friends? </w:t>
      </w:r>
      <w:r w:rsidR="007E04F2">
        <w:t xml:space="preserve">What would be different from what we are cooking now? </w:t>
      </w:r>
    </w:p>
    <w:p w14:paraId="0E164C7D" w14:textId="3637EF97" w:rsidR="003A507F" w:rsidRDefault="007E04F2" w:rsidP="003A507F">
      <w:pPr>
        <w:pStyle w:val="ListParagraph"/>
        <w:numPr>
          <w:ilvl w:val="0"/>
          <w:numId w:val="7"/>
        </w:numPr>
      </w:pPr>
      <w:r>
        <w:t>Which</w:t>
      </w:r>
      <w:r w:rsidR="003A507F">
        <w:t xml:space="preserve"> restaurant would they go to or </w:t>
      </w:r>
      <w:r>
        <w:t>w</w:t>
      </w:r>
      <w:r w:rsidR="003A507F">
        <w:t xml:space="preserve">hat would they cook if their boss/their </w:t>
      </w:r>
      <w:r>
        <w:t>partners’</w:t>
      </w:r>
      <w:r w:rsidR="003A507F">
        <w:t xml:space="preserve"> boss came for dinner?  </w:t>
      </w:r>
    </w:p>
    <w:p w14:paraId="05E5B952" w14:textId="77777777" w:rsidR="009F2DAA" w:rsidRDefault="009F2DAA" w:rsidP="007E04F2"/>
    <w:p w14:paraId="4B335D12" w14:textId="77777777" w:rsidR="00C1035A" w:rsidRDefault="00C1035A" w:rsidP="00E500B6"/>
    <w:p w14:paraId="12D800FD" w14:textId="11A5A359" w:rsidR="00C1035A" w:rsidRDefault="00C1035A" w:rsidP="00E500B6">
      <w:pPr>
        <w:spacing w:after="0"/>
        <w:ind w:left="360"/>
        <w:rPr>
          <w:ins w:id="50" w:author="Suzanne Hocknell" w:date="2019-03-14T16:19:00Z"/>
          <w:b/>
          <w:i/>
        </w:rPr>
      </w:pPr>
      <w:r w:rsidRPr="00E500B6">
        <w:rPr>
          <w:b/>
          <w:i/>
        </w:rPr>
        <w:t>More observation based:</w:t>
      </w:r>
    </w:p>
    <w:p w14:paraId="2C817BC3" w14:textId="77777777" w:rsidR="0096103D" w:rsidRDefault="0096103D" w:rsidP="0096103D">
      <w:pPr>
        <w:pStyle w:val="ListParagraph"/>
        <w:numPr>
          <w:ilvl w:val="0"/>
          <w:numId w:val="7"/>
        </w:numPr>
      </w:pPr>
      <w:r>
        <w:t>Kitchen space,  what the equipments and technologies allow and limit in terms of everyday ethics</w:t>
      </w:r>
    </w:p>
    <w:p w14:paraId="1A785B09" w14:textId="77777777" w:rsidR="0096103D" w:rsidRPr="0096103D" w:rsidRDefault="0096103D" w:rsidP="0096103D">
      <w:pPr>
        <w:pStyle w:val="ListParagraph"/>
        <w:rPr>
          <w:b/>
          <w:i/>
        </w:rPr>
      </w:pPr>
    </w:p>
    <w:p w14:paraId="77F5223C" w14:textId="121A20B1" w:rsidR="000D0E47" w:rsidRPr="00836CC0" w:rsidRDefault="00685378" w:rsidP="009B3304">
      <w:pPr>
        <w:pStyle w:val="ListParagraph"/>
        <w:numPr>
          <w:ilvl w:val="0"/>
          <w:numId w:val="7"/>
        </w:numPr>
      </w:pPr>
      <w:r>
        <w:t>T</w:t>
      </w:r>
      <w:r w:rsidR="000D0E47" w:rsidRPr="00836CC0">
        <w:t>ake note of</w:t>
      </w:r>
      <w:r w:rsidR="00687F9E">
        <w:t xml:space="preserve"> / sketch</w:t>
      </w:r>
      <w:r w:rsidR="000D0E47" w:rsidRPr="00836CC0">
        <w:t xml:space="preserve"> where the physical objects of digital life (mobiles, computers, radios, TVs, tablets, Internet of Things devices, sensors etc</w:t>
      </w:r>
      <w:r w:rsidR="009B3304">
        <w:t>.</w:t>
      </w:r>
      <w:r w:rsidR="000D0E47" w:rsidRPr="00836CC0">
        <w:t>) are integrated in their physical environment</w:t>
      </w:r>
    </w:p>
    <w:p w14:paraId="1970664D" w14:textId="30A41E98" w:rsidR="00C1035A" w:rsidRDefault="00C1035A" w:rsidP="009B3304">
      <w:pPr>
        <w:pStyle w:val="ListParagraph"/>
        <w:numPr>
          <w:ilvl w:val="0"/>
          <w:numId w:val="7"/>
        </w:numPr>
      </w:pPr>
      <w:r>
        <w:t>Get in cupboards and fridge etc if not too intrusive, similarities of contents to the go-along shop?</w:t>
      </w:r>
    </w:p>
    <w:p w14:paraId="23367F7E" w14:textId="13ED262A" w:rsidR="008616DC" w:rsidRDefault="008616DC" w:rsidP="009B3304">
      <w:pPr>
        <w:pStyle w:val="ListParagraph"/>
        <w:numPr>
          <w:ilvl w:val="0"/>
          <w:numId w:val="7"/>
        </w:numPr>
      </w:pPr>
      <w:r>
        <w:t>Practices of frugality, waste disposal, cleaning etc as they relate to ethics and sustainability</w:t>
      </w:r>
    </w:p>
    <w:p w14:paraId="3CF47030" w14:textId="102725A7" w:rsidR="00910CD5" w:rsidRDefault="00F0736C">
      <w:pPr>
        <w:pStyle w:val="ListParagraph"/>
        <w:numPr>
          <w:ilvl w:val="0"/>
          <w:numId w:val="7"/>
        </w:numPr>
      </w:pPr>
      <w:r>
        <w:t xml:space="preserve">Elements of performance?  Whether being treated as dinner guest, or allowed to help.  </w:t>
      </w:r>
    </w:p>
    <w:p w14:paraId="462B2E52" w14:textId="6E7E472F" w:rsidR="00E500B6" w:rsidRDefault="00910CD5" w:rsidP="00F0736C">
      <w:pPr>
        <w:pStyle w:val="ListParagraph"/>
        <w:numPr>
          <w:ilvl w:val="0"/>
          <w:numId w:val="7"/>
        </w:numPr>
      </w:pPr>
      <w:r>
        <w:lastRenderedPageBreak/>
        <w:t xml:space="preserve">Note down </w:t>
      </w:r>
      <w:r w:rsidR="0096103D">
        <w:t>‘</w:t>
      </w:r>
      <w:r>
        <w:t>ethical</w:t>
      </w:r>
      <w:r w:rsidR="0096103D">
        <w:t>’</w:t>
      </w:r>
      <w:r>
        <w:t xml:space="preserve"> labels</w:t>
      </w:r>
    </w:p>
    <w:p w14:paraId="28B26591" w14:textId="77777777" w:rsidR="00910CD5" w:rsidRDefault="00910CD5">
      <w:pPr>
        <w:rPr>
          <w:ins w:id="51" w:author="Suzanne Hocknell" w:date="2019-02-08T17:20:00Z"/>
          <w:b/>
        </w:rPr>
      </w:pPr>
    </w:p>
    <w:p w14:paraId="4FD03694" w14:textId="69E68AF8" w:rsidR="009B3304" w:rsidRPr="00EA3085" w:rsidRDefault="00E500B6">
      <w:pPr>
        <w:rPr>
          <w:b/>
          <w:u w:val="single"/>
        </w:rPr>
      </w:pPr>
      <w:r w:rsidRPr="00EA3085">
        <w:rPr>
          <w:b/>
          <w:u w:val="single"/>
        </w:rPr>
        <w:t>7. What if the participants do on-line shopping / order a take-away / eat-out?</w:t>
      </w:r>
    </w:p>
    <w:p w14:paraId="4C6E3D03" w14:textId="3BCBD597" w:rsidR="00910CD5" w:rsidDel="00687F9E" w:rsidRDefault="00910CD5">
      <w:pPr>
        <w:rPr>
          <w:del w:id="52" w:author="Suzanne Hocknell" w:date="2019-03-13T19:01:00Z"/>
        </w:rPr>
      </w:pPr>
      <w:commentRangeStart w:id="53"/>
      <w:r>
        <w:t xml:space="preserve">The </w:t>
      </w:r>
      <w:r w:rsidR="0096103D">
        <w:t xml:space="preserve">prompts </w:t>
      </w:r>
      <w:r>
        <w:t>from the previous sections are all relevant here, but the aim of this section is to begin to think through what the researcher should do if the shopping element is done online, the meal is delivered or eaten out, or produced by a maid and brought to the table, resulting in a more talk based session.</w:t>
      </w:r>
      <w:commentRangeEnd w:id="53"/>
      <w:r w:rsidR="00687F9E">
        <w:rPr>
          <w:rStyle w:val="CommentReference"/>
        </w:rPr>
        <w:commentReference w:id="53"/>
      </w:r>
    </w:p>
    <w:p w14:paraId="561A4E37" w14:textId="1F4E7D9E" w:rsidR="00687F9E" w:rsidDel="00687F9E" w:rsidRDefault="00687F9E">
      <w:pPr>
        <w:rPr>
          <w:del w:id="54" w:author="Suzanne Hocknell" w:date="2019-03-13T19:01:00Z"/>
        </w:rPr>
      </w:pPr>
    </w:p>
    <w:p w14:paraId="2135D830" w14:textId="3BBC7E5E" w:rsidR="00687F9E" w:rsidRDefault="00687F9E"/>
    <w:p w14:paraId="6634959C" w14:textId="77777777" w:rsidR="0096103D" w:rsidRDefault="0096103D" w:rsidP="0096103D">
      <w:r>
        <w:t>The photo diaries are potentially particularly useful here eg in getting a glimpse at a tiny or shared kitchen that limits possibilities.</w:t>
      </w:r>
    </w:p>
    <w:p w14:paraId="0A5C803B" w14:textId="77777777" w:rsidR="0096103D" w:rsidRDefault="0096103D" w:rsidP="0096103D">
      <w:r>
        <w:t>The researcher asking if they can</w:t>
      </w:r>
      <w:r w:rsidRPr="00E500B6">
        <w:t xml:space="preserve"> go and take a photo of their favourite cookin</w:t>
      </w:r>
      <w:r>
        <w:t xml:space="preserve">g / eating implement might be another </w:t>
      </w:r>
      <w:r w:rsidRPr="00E500B6">
        <w:t>way to get into the kitchen. Getting in to a kitchen tells us things about practicalities and limitations of the space which feeds in to the everyday ethics.</w:t>
      </w:r>
      <w:r>
        <w:t xml:space="preserve">  As does looking at the foodstuffs they have in there, although it may not always be appropriate to ask.</w:t>
      </w:r>
    </w:p>
    <w:p w14:paraId="19B002E5" w14:textId="77777777" w:rsidR="0096103D" w:rsidRDefault="0096103D" w:rsidP="0096103D">
      <w:r>
        <w:t>An advantage</w:t>
      </w:r>
      <w:r w:rsidRPr="00E500B6">
        <w:t xml:space="preserve"> of online ordering is that this is an easy way in to the digital ethnography.</w:t>
      </w:r>
      <w:r>
        <w:t xml:space="preserve">  When did they start doing this? what sites do they use? by what criteria / recommendation? Do they miss anything about face to face shopping? Are there any items they do buy in person, why? </w:t>
      </w:r>
    </w:p>
    <w:p w14:paraId="2896C0CC" w14:textId="74140A8D" w:rsidR="00EA3085" w:rsidRDefault="00EA3085">
      <w:pPr>
        <w:rPr>
          <w:ins w:id="55" w:author="Suzanne Hocknell" w:date="2019-03-13T18:16:00Z"/>
        </w:rPr>
      </w:pPr>
    </w:p>
    <w:p w14:paraId="1B2FB093" w14:textId="147C7E78" w:rsidR="00EA3085" w:rsidRPr="00E500B6" w:rsidRDefault="00EA3085">
      <w:commentRangeStart w:id="56"/>
      <w:r>
        <w:t xml:space="preserve">8. </w:t>
      </w:r>
      <w:r w:rsidRPr="00EA3085">
        <w:rPr>
          <w:b/>
          <w:u w:val="single"/>
        </w:rPr>
        <w:t>Accompanied online browsing</w:t>
      </w:r>
      <w:commentRangeEnd w:id="56"/>
      <w:r w:rsidR="00FF4507">
        <w:rPr>
          <w:rStyle w:val="CommentReference"/>
        </w:rPr>
        <w:commentReference w:id="56"/>
      </w:r>
    </w:p>
    <w:p w14:paraId="3B4C4F3E" w14:textId="77777777" w:rsidR="00FF4507" w:rsidRDefault="00FF4507" w:rsidP="00FF4507">
      <w:pPr>
        <w:pStyle w:val="ListParagraph"/>
        <w:numPr>
          <w:ilvl w:val="0"/>
          <w:numId w:val="7"/>
        </w:numPr>
      </w:pPr>
      <w:r>
        <w:t xml:space="preserve">Ask whether they have WiFi, whether they have a data allowance or an unlimited data plan?  </w:t>
      </w:r>
    </w:p>
    <w:p w14:paraId="7988CED1" w14:textId="77777777" w:rsidR="00FF4507" w:rsidRPr="00836CC0" w:rsidRDefault="00FF4507" w:rsidP="00FF4507">
      <w:pPr>
        <w:pStyle w:val="ListParagraph"/>
        <w:numPr>
          <w:ilvl w:val="0"/>
          <w:numId w:val="7"/>
        </w:numPr>
      </w:pPr>
      <w:r>
        <w:t>A</w:t>
      </w:r>
      <w:r w:rsidRPr="00836CC0">
        <w:t>sk to see which apps they have on their phone</w:t>
      </w:r>
    </w:p>
    <w:p w14:paraId="10732B34" w14:textId="5DF36E9A" w:rsidR="00FF4507" w:rsidRDefault="00FF4507" w:rsidP="00FF4507">
      <w:pPr>
        <w:pStyle w:val="ListParagraph"/>
        <w:numPr>
          <w:ilvl w:val="0"/>
          <w:numId w:val="7"/>
        </w:numPr>
      </w:pPr>
      <w:r>
        <w:t>B</w:t>
      </w:r>
      <w:r w:rsidRPr="00836CC0">
        <w:t>uild in some accompanied browsing, i.e. them going online on mobiles/tablets etc and telling us about what pages they use</w:t>
      </w:r>
      <w:r>
        <w:t xml:space="preserve"> – what do they have book marked? </w:t>
      </w:r>
    </w:p>
    <w:p w14:paraId="0E4982F2" w14:textId="77777777" w:rsidR="00FF4507" w:rsidRDefault="00FF4507" w:rsidP="00FF4507">
      <w:pPr>
        <w:pStyle w:val="ListParagraph"/>
        <w:numPr>
          <w:ilvl w:val="0"/>
          <w:numId w:val="7"/>
        </w:numPr>
      </w:pPr>
      <w:r w:rsidRPr="00836CC0">
        <w:t>When talking about</w:t>
      </w:r>
      <w:r>
        <w:t xml:space="preserve"> their average day we will ask </w:t>
      </w:r>
      <w:r w:rsidRPr="00836CC0">
        <w:t xml:space="preserve">how long during that day they are online- and where they spend time online </w:t>
      </w:r>
    </w:p>
    <w:p w14:paraId="353139C8" w14:textId="77777777" w:rsidR="00FF4507" w:rsidRDefault="00FF4507" w:rsidP="00FF4507">
      <w:pPr>
        <w:pStyle w:val="ListParagraph"/>
        <w:numPr>
          <w:ilvl w:val="0"/>
          <w:numId w:val="7"/>
        </w:numPr>
      </w:pPr>
      <w:r>
        <w:t xml:space="preserve">Did they look for recipes online, discuss what typical search terms they use e.g. beef; aubergine; pasta, or vegetarian, gluten-free etc   </w:t>
      </w:r>
    </w:p>
    <w:p w14:paraId="3C828C84" w14:textId="77777777" w:rsidR="00FF4507" w:rsidRPr="00836CC0" w:rsidRDefault="00FF4507" w:rsidP="00FF4507">
      <w:pPr>
        <w:pStyle w:val="ListParagraph"/>
        <w:numPr>
          <w:ilvl w:val="0"/>
          <w:numId w:val="7"/>
        </w:numPr>
      </w:pPr>
      <w:r>
        <w:t>{if they have a cook/maid, ask how they communicate with them – do they use e.g. WhatsApp to share a recipe etc? }</w:t>
      </w:r>
    </w:p>
    <w:p w14:paraId="77557C24" w14:textId="77777777" w:rsidR="00FF4507" w:rsidRPr="00836CC0" w:rsidRDefault="00FF4507" w:rsidP="00FF4507">
      <w:pPr>
        <w:pStyle w:val="ListParagraph"/>
        <w:numPr>
          <w:ilvl w:val="0"/>
          <w:numId w:val="7"/>
        </w:numPr>
      </w:pPr>
      <w:r>
        <w:t>Ask</w:t>
      </w:r>
      <w:r w:rsidRPr="00836CC0">
        <w:t xml:space="preserve"> about their online shopping practices and view recent purchases</w:t>
      </w:r>
    </w:p>
    <w:p w14:paraId="25886944" w14:textId="77777777" w:rsidR="00FF4507" w:rsidRDefault="00FF4507" w:rsidP="00FF4507">
      <w:pPr>
        <w:pStyle w:val="ListParagraph"/>
        <w:numPr>
          <w:ilvl w:val="0"/>
          <w:numId w:val="7"/>
        </w:numPr>
      </w:pPr>
      <w:r>
        <w:t>D</w:t>
      </w:r>
      <w:r w:rsidRPr="00836CC0">
        <w:t>iscuss their active/passive use of review sites</w:t>
      </w:r>
      <w:r>
        <w:t xml:space="preserve"> – i.e. do they only read the reviews or do they also comment? </w:t>
      </w:r>
    </w:p>
    <w:p w14:paraId="7D3B16AA" w14:textId="77777777" w:rsidR="00FF4507" w:rsidRDefault="00FF4507" w:rsidP="00FF4507">
      <w:pPr>
        <w:pStyle w:val="ListParagraph"/>
        <w:numPr>
          <w:ilvl w:val="0"/>
          <w:numId w:val="7"/>
        </w:numPr>
      </w:pPr>
      <w:r>
        <w:t>Check their answers from phase 2a: key accounts that they follow, what platforms are they on</w:t>
      </w:r>
    </w:p>
    <w:p w14:paraId="5EE1641A" w14:textId="77777777" w:rsidR="00FF4507" w:rsidRDefault="00FF4507" w:rsidP="00FF4507">
      <w:pPr>
        <w:pStyle w:val="ListParagraph"/>
        <w:numPr>
          <w:ilvl w:val="0"/>
          <w:numId w:val="7"/>
        </w:numPr>
      </w:pPr>
      <w:r>
        <w:t>NOTE: Do not treat all platforms as one as “the internet” – each platform has different affordances and design scripts</w:t>
      </w:r>
    </w:p>
    <w:p w14:paraId="07CA2C77" w14:textId="77777777" w:rsidR="00FF4507" w:rsidRDefault="00FF4507" w:rsidP="00FF4507">
      <w:pPr>
        <w:pStyle w:val="ListParagraph"/>
      </w:pPr>
      <w:r>
        <w:t xml:space="preserve">So unpick for each of the online platforms they have mentioned – do you use this for anything to do with food? If so what?     </w:t>
      </w:r>
    </w:p>
    <w:p w14:paraId="72187DBC" w14:textId="77777777" w:rsidR="00FF4507" w:rsidRDefault="00FF4507" w:rsidP="00FF4507">
      <w:pPr>
        <w:pStyle w:val="ListParagraph"/>
      </w:pPr>
      <w:r>
        <w:t xml:space="preserve">Note the different medium e.g. text-based recipe? With a photo? Or youtube recipe/demo-cooking? </w:t>
      </w:r>
    </w:p>
    <w:p w14:paraId="5EE6F4B7" w14:textId="77777777" w:rsidR="00FF4507" w:rsidRDefault="00FF4507" w:rsidP="00FF4507">
      <w:pPr>
        <w:pStyle w:val="ListParagraph"/>
      </w:pPr>
    </w:p>
    <w:p w14:paraId="087ECA65" w14:textId="77777777" w:rsidR="00EA3085" w:rsidRDefault="00EA3085" w:rsidP="00910CD5">
      <w:pPr>
        <w:rPr>
          <w:b/>
          <w:i/>
        </w:rPr>
      </w:pPr>
    </w:p>
    <w:p w14:paraId="0BE3896F" w14:textId="7507D45D" w:rsidR="00910CD5" w:rsidRPr="000D67DA" w:rsidRDefault="000D67DA" w:rsidP="00910CD5">
      <w:pPr>
        <w:rPr>
          <w:b/>
          <w:i/>
          <w:u w:val="single"/>
        </w:rPr>
      </w:pPr>
      <w:r>
        <w:rPr>
          <w:b/>
          <w:i/>
          <w:u w:val="single"/>
        </w:rPr>
        <w:t>*</w:t>
      </w:r>
      <w:r w:rsidR="00910CD5" w:rsidRPr="000D67DA">
        <w:rPr>
          <w:b/>
          <w:i/>
          <w:u w:val="single"/>
        </w:rPr>
        <w:t>Reminder to ensure the consent forms are completed and logged after the last visit</w:t>
      </w:r>
      <w:r>
        <w:rPr>
          <w:b/>
          <w:i/>
          <w:u w:val="single"/>
        </w:rPr>
        <w:t>*</w:t>
      </w:r>
      <w:r w:rsidR="00910CD5" w:rsidRPr="000D67DA">
        <w:rPr>
          <w:b/>
          <w:i/>
          <w:u w:val="single"/>
        </w:rPr>
        <w:t>.</w:t>
      </w:r>
    </w:p>
    <w:p w14:paraId="1B65F5F6" w14:textId="77777777" w:rsidR="00E500B6" w:rsidRPr="00836CC0" w:rsidRDefault="00E500B6"/>
    <w:p w14:paraId="01CABC76" w14:textId="3838416F" w:rsidR="00090D98" w:rsidRPr="00E500B6" w:rsidRDefault="00355E5C" w:rsidP="00E500B6">
      <w:pPr>
        <w:rPr>
          <w:b/>
        </w:rPr>
      </w:pPr>
      <w:r>
        <w:rPr>
          <w:b/>
        </w:rPr>
        <w:t>9</w:t>
      </w:r>
      <w:r w:rsidR="00E500B6">
        <w:rPr>
          <w:b/>
        </w:rPr>
        <w:t xml:space="preserve">. </w:t>
      </w:r>
      <w:r w:rsidR="008D7918" w:rsidRPr="00E500B6">
        <w:rPr>
          <w:b/>
        </w:rPr>
        <w:t>Ethnographic Methods and Record-keeping in the Field and P</w:t>
      </w:r>
      <w:r w:rsidR="009B3304" w:rsidRPr="00E500B6">
        <w:rPr>
          <w:b/>
        </w:rPr>
        <w:t>ost-fieldwork:</w:t>
      </w:r>
    </w:p>
    <w:p w14:paraId="4B4CD935" w14:textId="77777777" w:rsidR="0096103D" w:rsidRDefault="0096103D" w:rsidP="0096103D">
      <w:r>
        <w:t>Update phase 2 metadata spreadsheet with interview dates, anonymization codes, demographic data etc</w:t>
      </w:r>
    </w:p>
    <w:p w14:paraId="5E3597ED" w14:textId="77777777" w:rsidR="0096103D" w:rsidRDefault="0096103D" w:rsidP="0096103D">
      <w:r>
        <w:t>Photography (by participant prior to interviews)</w:t>
      </w:r>
    </w:p>
    <w:p w14:paraId="4912387D" w14:textId="77777777" w:rsidR="0096103D" w:rsidRDefault="0096103D" w:rsidP="0096103D">
      <w:r>
        <w:t xml:space="preserve">Note-taking during shopping and co-cooking </w:t>
      </w:r>
    </w:p>
    <w:p w14:paraId="5B0DE1A2" w14:textId="77777777" w:rsidR="0096103D" w:rsidRDefault="0096103D" w:rsidP="0096103D">
      <w:r>
        <w:t xml:space="preserve">Note taking during accompanied browsing – after the interview, revisit key pages and log them/take screen shots and archive with interview </w:t>
      </w:r>
    </w:p>
    <w:p w14:paraId="3E95F5F8" w14:textId="77777777" w:rsidR="0096103D" w:rsidRDefault="0096103D" w:rsidP="0096103D">
      <w:r>
        <w:t>Research diary writing after the go-along shopping and co-cooking sessions, incorporating observations, reflections, sketches (where relevant and if helpful)</w:t>
      </w:r>
    </w:p>
    <w:p w14:paraId="1A09F713" w14:textId="77777777" w:rsidR="0096103D" w:rsidRDefault="0096103D" w:rsidP="0096103D">
      <w:r>
        <w:t>Filming where appropriate (video via mobile phone or alternative device)</w:t>
      </w:r>
    </w:p>
    <w:p w14:paraId="0B584E6D" w14:textId="77777777" w:rsidR="0096103D" w:rsidRDefault="0096103D" w:rsidP="0096103D">
      <w:r>
        <w:t>Audio recording (to be partially transcribed, where helpful)</w:t>
      </w:r>
    </w:p>
    <w:p w14:paraId="55C559C1" w14:textId="77777777" w:rsidR="0096103D" w:rsidRDefault="0096103D" w:rsidP="0096103D">
      <w:r>
        <w:t>Photography by interviewer (discuss whether on mobile phone or better quality camera)</w:t>
      </w:r>
    </w:p>
    <w:p w14:paraId="0F1116C2" w14:textId="77777777" w:rsidR="0096103D" w:rsidRPr="009B3304" w:rsidRDefault="0096103D" w:rsidP="0096103D">
      <w:r>
        <w:t>All of these text-based and visual materials (with the consent of the participants) need to be packaged appropriately, anonymised and stored in filr.</w:t>
      </w:r>
    </w:p>
    <w:p w14:paraId="3B6AB785" w14:textId="1D28E6F4" w:rsidR="009B3304" w:rsidRPr="009B3304" w:rsidRDefault="009B3304" w:rsidP="0096103D"/>
    <w:sectPr w:rsidR="009B3304" w:rsidRPr="009B3304" w:rsidSect="009973DA">
      <w:footerReference w:type="default" r:id="rId12"/>
      <w:pgSz w:w="11906" w:h="16838"/>
      <w:pgMar w:top="1134" w:right="1134" w:bottom="1134" w:left="1134" w:header="567" w:footer="510" w:gutter="0"/>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3" w:author="Kleine, Dorothea" w:date="2019-03-10T16:17:00Z" w:initials="KD">
    <w:p w14:paraId="00A6A4FB" w14:textId="77777777" w:rsidR="0096103D" w:rsidRDefault="0096103D" w:rsidP="0096103D">
      <w:pPr>
        <w:pStyle w:val="CommentText"/>
      </w:pPr>
      <w:r>
        <w:rPr>
          <w:rStyle w:val="CommentReference"/>
        </w:rPr>
        <w:annotationRef/>
      </w:r>
      <w:r>
        <w:t xml:space="preserve">This may lead the participants mind down the route of time efficiency e.g. as though we are particularly interested in ready meals </w:t>
      </w:r>
    </w:p>
  </w:comment>
  <w:comment w:id="29" w:author="Kleine, Dorothea" w:date="2019-03-10T16:25:00Z" w:initials="KD">
    <w:p w14:paraId="22126438" w14:textId="538E359C" w:rsidR="002D5789" w:rsidRDefault="002D5789">
      <w:pPr>
        <w:pStyle w:val="CommentText"/>
      </w:pPr>
      <w:r>
        <w:rPr>
          <w:rStyle w:val="CommentReference"/>
        </w:rPr>
        <w:annotationRef/>
      </w:r>
      <w:r>
        <w:t>We need to remember the “levers for change” angle of our research – we are interested in trends</w:t>
      </w:r>
    </w:p>
    <w:p w14:paraId="11AB7AD7" w14:textId="7D6514DF" w:rsidR="00727213" w:rsidRDefault="00727213">
      <w:pPr>
        <w:pStyle w:val="CommentText"/>
      </w:pPr>
    </w:p>
  </w:comment>
  <w:comment w:id="30" w:author="Suzanne Hocknell" w:date="2019-03-13T18:37:00Z" w:initials="SH">
    <w:p w14:paraId="63848206" w14:textId="63B37154" w:rsidR="00727213" w:rsidRDefault="00727213" w:rsidP="00727213">
      <w:pPr>
        <w:pStyle w:val="CommentText"/>
      </w:pPr>
      <w:r>
        <w:rPr>
          <w:rStyle w:val="CommentReference"/>
        </w:rPr>
        <w:annotationRef/>
      </w:r>
      <w:r>
        <w:t xml:space="preserve">I’m not clear as to what </w:t>
      </w:r>
      <w:r w:rsidR="00B469A0">
        <w:t>‘offer’ means in this context?</w:t>
      </w:r>
      <w:r>
        <w:t xml:space="preserve">  And also five years seems arbitrary.  Changes may be linked to </w:t>
      </w:r>
      <w:r w:rsidR="00F3719D">
        <w:t xml:space="preserve">national </w:t>
      </w:r>
      <w:r>
        <w:t xml:space="preserve">politics, income, family circumstance, product availability, health </w:t>
      </w:r>
      <w:r w:rsidR="00F3719D">
        <w:t>and illness, access to transport as well as media tropes etc</w:t>
      </w:r>
      <w:r>
        <w:t xml:space="preserve">.  </w:t>
      </w:r>
      <w:r w:rsidR="00B469A0">
        <w:t xml:space="preserve">ie </w:t>
      </w:r>
      <w:r>
        <w:t>Levers for change and trends are not necessarily synonymous.  Could we just not ask more generally about events that have led to changes in were they shop, what they buy etc.  Things they used to but don’t anymore.  New additions to their shopping basket etc?</w:t>
      </w:r>
    </w:p>
  </w:comment>
  <w:comment w:id="41" w:author="Kleine, Dorothea" w:date="2019-03-10T16:31:00Z" w:initials="KD">
    <w:p w14:paraId="4CA74CE9" w14:textId="32E908E1" w:rsidR="009F2DAA" w:rsidRDefault="009F2DAA">
      <w:pPr>
        <w:pStyle w:val="CommentText"/>
      </w:pPr>
      <w:r>
        <w:rPr>
          <w:rStyle w:val="CommentReference"/>
        </w:rPr>
        <w:annotationRef/>
      </w:r>
      <w:r>
        <w:t>This is a very rich section but it contains many jumps in topic - we may be able to work on it to make it flow more easily</w:t>
      </w:r>
    </w:p>
  </w:comment>
  <w:comment w:id="42" w:author="Kleine, Dorothea" w:date="2019-03-10T16:28:00Z" w:initials="KD">
    <w:p w14:paraId="219BA587" w14:textId="5B668A3C" w:rsidR="009F2DAA" w:rsidRDefault="009F2DAA">
      <w:pPr>
        <w:pStyle w:val="CommentText"/>
      </w:pPr>
      <w:r>
        <w:rPr>
          <w:rStyle w:val="CommentReference"/>
        </w:rPr>
        <w:annotationRef/>
      </w:r>
      <w:r>
        <w:t xml:space="preserve">Good questions but not sure the oractice is a good example. Stock cubes are very cheap so frugality in the money sense would allow for relying on stock cubes.  </w:t>
      </w:r>
    </w:p>
  </w:comment>
  <w:comment w:id="43" w:author="Suzanne Hocknell" w:date="2019-03-13T18:43:00Z" w:initials="SH">
    <w:p w14:paraId="2AA59FD9" w14:textId="7780194A" w:rsidR="007E04F2" w:rsidRDefault="007E04F2">
      <w:pPr>
        <w:pStyle w:val="CommentText"/>
      </w:pPr>
      <w:r>
        <w:rPr>
          <w:rStyle w:val="CommentReference"/>
        </w:rPr>
        <w:annotationRef/>
      </w:r>
      <w:r w:rsidR="0096103D">
        <w:t xml:space="preserve">We’re using ‘frugality’ in the UK not being wasteful with resources as opposed to the narrower US financial sense. </w:t>
      </w:r>
      <w:r w:rsidR="00584F21">
        <w:t xml:space="preserve">All of the points here are intended as </w:t>
      </w:r>
      <w:r>
        <w:t>prompt</w:t>
      </w:r>
      <w:r w:rsidR="00584F21">
        <w:t>s</w:t>
      </w:r>
      <w:r>
        <w:t xml:space="preserve"> to the researcher</w:t>
      </w:r>
      <w:r w:rsidR="00584F21">
        <w:t xml:space="preserve"> in negotiating an evolving situation</w:t>
      </w:r>
      <w:r>
        <w:t>,</w:t>
      </w:r>
      <w:r w:rsidR="00584F21">
        <w:t xml:space="preserve"> not as</w:t>
      </w:r>
      <w:r>
        <w:t xml:space="preserve"> question</w:t>
      </w:r>
      <w:r w:rsidR="00584F21">
        <w:t>s</w:t>
      </w:r>
      <w:r w:rsidR="0096103D">
        <w:t xml:space="preserve"> to be asked and</w:t>
      </w:r>
      <w:r w:rsidR="00B469A0">
        <w:t xml:space="preserve"> so teams can of course translate</w:t>
      </w:r>
      <w:r w:rsidR="0096103D">
        <w:t xml:space="preserve"> as appropriate</w:t>
      </w:r>
      <w:r w:rsidR="00C27726">
        <w:t>.  Does anyone have a suggestion for ‘tighter’ phrasing?</w:t>
      </w:r>
    </w:p>
  </w:comment>
  <w:comment w:id="53" w:author="Suzanne Hocknell" w:date="2019-03-13T19:00:00Z" w:initials="SH">
    <w:p w14:paraId="2331DF94" w14:textId="429C5CFA" w:rsidR="00687F9E" w:rsidRPr="00687F9E" w:rsidRDefault="00687F9E" w:rsidP="00687F9E">
      <w:pPr>
        <w:rPr>
          <w:b/>
        </w:rPr>
      </w:pPr>
      <w:r>
        <w:rPr>
          <w:rStyle w:val="CommentReference"/>
        </w:rPr>
        <w:annotationRef/>
      </w:r>
      <w:r w:rsidRPr="00687F9E">
        <w:t>i.e. if what was envisaged as a go-along / co-cooking session ends up being a more talk based session then what different things would it be useful to know here not already covered in 2a that gets at the everyday ethics entangled with decisions to order in / eat out etc? Although the ethnogra</w:t>
      </w:r>
      <w:r w:rsidR="00584F21">
        <w:t>phic observations about how particiapants</w:t>
      </w:r>
      <w:r w:rsidRPr="00687F9E">
        <w:t xml:space="preserve"> engage with the space, negotiate the menu, relate to staff etc are also possibly relevant here</w:t>
      </w:r>
      <w:r w:rsidR="00584F21">
        <w:t>.  And there is still the accompanied online browsing ethnographic element.</w:t>
      </w:r>
    </w:p>
    <w:p w14:paraId="00228A18" w14:textId="4818668D" w:rsidR="00687F9E" w:rsidRDefault="00687F9E">
      <w:pPr>
        <w:pStyle w:val="CommentText"/>
      </w:pPr>
    </w:p>
  </w:comment>
  <w:comment w:id="56" w:author="Suzanne Hocknell" w:date="2019-03-13T18:50:00Z" w:initials="SH">
    <w:p w14:paraId="28016489" w14:textId="179C8FF8" w:rsidR="00FF4507" w:rsidRDefault="00FF4507">
      <w:pPr>
        <w:pStyle w:val="CommentText"/>
      </w:pPr>
      <w:r>
        <w:rPr>
          <w:rStyle w:val="CommentReference"/>
        </w:rPr>
        <w:annotationRef/>
      </w:r>
      <w:r>
        <w:t>This section may interweave with the co-cooking or may be separate.  It will vary depending on what else is going 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A6A4FB" w15:done="0"/>
  <w15:commentEx w15:paraId="11AB7AD7" w15:done="0"/>
  <w15:commentEx w15:paraId="63848206" w15:paraIdParent="11AB7AD7" w15:done="0"/>
  <w15:commentEx w15:paraId="4CA74CE9" w15:done="0"/>
  <w15:commentEx w15:paraId="219BA587" w15:done="0"/>
  <w15:commentEx w15:paraId="2AA59FD9" w15:paraIdParent="219BA587" w15:done="0"/>
  <w15:commentEx w15:paraId="00228A18" w15:done="0"/>
  <w15:commentEx w15:paraId="2801648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A26FF" w14:textId="77777777" w:rsidR="00A358B9" w:rsidRDefault="00A358B9" w:rsidP="009B3304">
      <w:pPr>
        <w:spacing w:after="0" w:line="240" w:lineRule="auto"/>
      </w:pPr>
      <w:r>
        <w:separator/>
      </w:r>
    </w:p>
  </w:endnote>
  <w:endnote w:type="continuationSeparator" w:id="0">
    <w:p w14:paraId="08F785E3" w14:textId="77777777" w:rsidR="00A358B9" w:rsidRDefault="00A358B9" w:rsidP="009B3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57" w:author="Suzanne Hocknell" w:date="2019-03-13T19:18:00Z"/>
  <w:sdt>
    <w:sdtPr>
      <w:id w:val="2011167919"/>
      <w:docPartObj>
        <w:docPartGallery w:val="Page Numbers (Bottom of Page)"/>
        <w:docPartUnique/>
      </w:docPartObj>
    </w:sdtPr>
    <w:sdtEndPr>
      <w:rPr>
        <w:noProof/>
        <w:sz w:val="18"/>
        <w:szCs w:val="18"/>
      </w:rPr>
    </w:sdtEndPr>
    <w:sdtContent>
      <w:customXmlInsRangeEnd w:id="57"/>
      <w:p w14:paraId="5D51A732" w14:textId="5E7AF381" w:rsidR="009973DA" w:rsidRPr="009973DA" w:rsidRDefault="009973DA">
        <w:pPr>
          <w:pStyle w:val="Footer"/>
          <w:jc w:val="right"/>
          <w:rPr>
            <w:ins w:id="58" w:author="Suzanne Hocknell" w:date="2019-03-13T19:18:00Z"/>
            <w:sz w:val="18"/>
            <w:szCs w:val="18"/>
          </w:rPr>
        </w:pPr>
        <w:r w:rsidRPr="009973DA">
          <w:rPr>
            <w:sz w:val="18"/>
            <w:szCs w:val="18"/>
          </w:rPr>
          <w:fldChar w:fldCharType="begin"/>
        </w:r>
        <w:r w:rsidRPr="009973DA">
          <w:rPr>
            <w:sz w:val="18"/>
            <w:szCs w:val="18"/>
          </w:rPr>
          <w:instrText xml:space="preserve"> PAGE   \* MERGEFORMAT </w:instrText>
        </w:r>
        <w:r w:rsidRPr="009973DA">
          <w:rPr>
            <w:sz w:val="18"/>
            <w:szCs w:val="18"/>
          </w:rPr>
          <w:fldChar w:fldCharType="separate"/>
        </w:r>
        <w:r w:rsidR="00A5607E">
          <w:rPr>
            <w:noProof/>
            <w:sz w:val="18"/>
            <w:szCs w:val="18"/>
          </w:rPr>
          <w:t>1</w:t>
        </w:r>
        <w:ins w:id="59" w:author="Suzanne Hocknell" w:date="2019-03-13T19:18:00Z">
          <w:r w:rsidRPr="009973DA">
            <w:rPr>
              <w:noProof/>
              <w:sz w:val="18"/>
              <w:szCs w:val="18"/>
            </w:rPr>
            <w:fldChar w:fldCharType="end"/>
          </w:r>
        </w:ins>
      </w:p>
      <w:customXmlInsRangeStart w:id="60" w:author="Suzanne Hocknell" w:date="2019-03-13T19:18:00Z"/>
    </w:sdtContent>
  </w:sdt>
  <w:customXmlInsRangeEnd w:id="60"/>
  <w:p w14:paraId="52D34E82" w14:textId="77777777" w:rsidR="009B3304" w:rsidRDefault="009B33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BBF6C" w14:textId="77777777" w:rsidR="00A358B9" w:rsidRDefault="00A358B9" w:rsidP="009B3304">
      <w:pPr>
        <w:spacing w:after="0" w:line="240" w:lineRule="auto"/>
      </w:pPr>
      <w:r>
        <w:separator/>
      </w:r>
    </w:p>
  </w:footnote>
  <w:footnote w:type="continuationSeparator" w:id="0">
    <w:p w14:paraId="5C162AEA" w14:textId="77777777" w:rsidR="00A358B9" w:rsidRDefault="00A358B9" w:rsidP="009B3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D17C0"/>
    <w:multiLevelType w:val="hybridMultilevel"/>
    <w:tmpl w:val="49665442"/>
    <w:lvl w:ilvl="0" w:tplc="0F1873A0">
      <w:start w:val="2"/>
      <w:numFmt w:val="bullet"/>
      <w:lvlText w:val=""/>
      <w:lvlJc w:val="left"/>
      <w:pPr>
        <w:ind w:left="720" w:hanging="360"/>
      </w:pPr>
      <w:rPr>
        <w:rFonts w:ascii="Wingdings" w:eastAsiaTheme="minorHAnsi" w:hAnsi="Wingding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DE6384E"/>
    <w:multiLevelType w:val="hybridMultilevel"/>
    <w:tmpl w:val="87AAE752"/>
    <w:lvl w:ilvl="0" w:tplc="BDFAC502">
      <w:start w:val="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640F0C"/>
    <w:multiLevelType w:val="hybridMultilevel"/>
    <w:tmpl w:val="BFA22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EE2DC9"/>
    <w:multiLevelType w:val="hybridMultilevel"/>
    <w:tmpl w:val="98D0E53E"/>
    <w:lvl w:ilvl="0" w:tplc="99BE9D2E">
      <w:start w:val="1"/>
      <w:numFmt w:val="lowerLetter"/>
      <w:lvlText w:val="%1)"/>
      <w:lvlJc w:val="left"/>
      <w:pPr>
        <w:ind w:left="1125" w:hanging="360"/>
      </w:pPr>
    </w:lvl>
    <w:lvl w:ilvl="1" w:tplc="08090019">
      <w:start w:val="1"/>
      <w:numFmt w:val="lowerLetter"/>
      <w:lvlText w:val="%2."/>
      <w:lvlJc w:val="left"/>
      <w:pPr>
        <w:ind w:left="1845" w:hanging="360"/>
      </w:pPr>
    </w:lvl>
    <w:lvl w:ilvl="2" w:tplc="0809001B">
      <w:start w:val="1"/>
      <w:numFmt w:val="lowerRoman"/>
      <w:lvlText w:val="%3."/>
      <w:lvlJc w:val="right"/>
      <w:pPr>
        <w:ind w:left="2565" w:hanging="180"/>
      </w:pPr>
    </w:lvl>
    <w:lvl w:ilvl="3" w:tplc="0809000F">
      <w:start w:val="1"/>
      <w:numFmt w:val="decimal"/>
      <w:lvlText w:val="%4."/>
      <w:lvlJc w:val="left"/>
      <w:pPr>
        <w:ind w:left="3285" w:hanging="360"/>
      </w:pPr>
    </w:lvl>
    <w:lvl w:ilvl="4" w:tplc="08090019">
      <w:start w:val="1"/>
      <w:numFmt w:val="lowerLetter"/>
      <w:lvlText w:val="%5."/>
      <w:lvlJc w:val="left"/>
      <w:pPr>
        <w:ind w:left="4005" w:hanging="360"/>
      </w:pPr>
    </w:lvl>
    <w:lvl w:ilvl="5" w:tplc="0809001B">
      <w:start w:val="1"/>
      <w:numFmt w:val="lowerRoman"/>
      <w:lvlText w:val="%6."/>
      <w:lvlJc w:val="right"/>
      <w:pPr>
        <w:ind w:left="4725" w:hanging="180"/>
      </w:pPr>
    </w:lvl>
    <w:lvl w:ilvl="6" w:tplc="0809000F">
      <w:start w:val="1"/>
      <w:numFmt w:val="decimal"/>
      <w:lvlText w:val="%7."/>
      <w:lvlJc w:val="left"/>
      <w:pPr>
        <w:ind w:left="5445" w:hanging="360"/>
      </w:pPr>
    </w:lvl>
    <w:lvl w:ilvl="7" w:tplc="08090019">
      <w:start w:val="1"/>
      <w:numFmt w:val="lowerLetter"/>
      <w:lvlText w:val="%8."/>
      <w:lvlJc w:val="left"/>
      <w:pPr>
        <w:ind w:left="6165" w:hanging="360"/>
      </w:pPr>
    </w:lvl>
    <w:lvl w:ilvl="8" w:tplc="0809001B">
      <w:start w:val="1"/>
      <w:numFmt w:val="lowerRoman"/>
      <w:lvlText w:val="%9."/>
      <w:lvlJc w:val="right"/>
      <w:pPr>
        <w:ind w:left="6885" w:hanging="180"/>
      </w:pPr>
    </w:lvl>
  </w:abstractNum>
  <w:abstractNum w:abstractNumId="4" w15:restartNumberingAfterBreak="0">
    <w:nsid w:val="5D3923AE"/>
    <w:multiLevelType w:val="hybridMultilevel"/>
    <w:tmpl w:val="02421A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A78593B"/>
    <w:multiLevelType w:val="hybridMultilevel"/>
    <w:tmpl w:val="1E5CF8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1AF0F8E"/>
    <w:multiLevelType w:val="hybridMultilevel"/>
    <w:tmpl w:val="81DEB9A6"/>
    <w:lvl w:ilvl="0" w:tplc="5D18C308">
      <w:start w:val="21"/>
      <w:numFmt w:val="bullet"/>
      <w:lvlText w:val="-"/>
      <w:lvlJc w:val="left"/>
      <w:pPr>
        <w:ind w:left="1800" w:hanging="360"/>
      </w:pPr>
      <w:rPr>
        <w:rFonts w:ascii="Calibri" w:eastAsiaTheme="minorHAnsi" w:hAnsi="Calibri"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4"/>
  </w:num>
  <w:num w:numId="7">
    <w:abstractNumId w:val="2"/>
  </w:num>
  <w:num w:numId="8">
    <w:abstractNumId w:val="5"/>
  </w:num>
  <w:num w:numId="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zanne Hocknell">
    <w15:presenceInfo w15:providerId="AD" w15:userId="S-1-5-21-1417001333-839522115-1801674531-390826"/>
  </w15:person>
  <w15:person w15:author="Kleine, Dorothea">
    <w15:presenceInfo w15:providerId="None" w15:userId="Kleine, Doroth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A09"/>
    <w:rsid w:val="00000714"/>
    <w:rsid w:val="00090D98"/>
    <w:rsid w:val="000A5B6C"/>
    <w:rsid w:val="000B2784"/>
    <w:rsid w:val="000D0E47"/>
    <w:rsid w:val="000D67DA"/>
    <w:rsid w:val="001008C4"/>
    <w:rsid w:val="0010355C"/>
    <w:rsid w:val="001170D9"/>
    <w:rsid w:val="00166493"/>
    <w:rsid w:val="002D5789"/>
    <w:rsid w:val="002F1C39"/>
    <w:rsid w:val="00300749"/>
    <w:rsid w:val="003034BD"/>
    <w:rsid w:val="00317EF0"/>
    <w:rsid w:val="00355E5C"/>
    <w:rsid w:val="003A507F"/>
    <w:rsid w:val="003D70B8"/>
    <w:rsid w:val="003E5445"/>
    <w:rsid w:val="003F2A52"/>
    <w:rsid w:val="00447219"/>
    <w:rsid w:val="00451530"/>
    <w:rsid w:val="004615D6"/>
    <w:rsid w:val="00484CE3"/>
    <w:rsid w:val="004D2342"/>
    <w:rsid w:val="004E4EED"/>
    <w:rsid w:val="00520E6B"/>
    <w:rsid w:val="00574AC4"/>
    <w:rsid w:val="00584F21"/>
    <w:rsid w:val="005A57C5"/>
    <w:rsid w:val="005B2C3A"/>
    <w:rsid w:val="005B704E"/>
    <w:rsid w:val="005F4519"/>
    <w:rsid w:val="00603FE4"/>
    <w:rsid w:val="00607C64"/>
    <w:rsid w:val="00620D0E"/>
    <w:rsid w:val="00642551"/>
    <w:rsid w:val="00685378"/>
    <w:rsid w:val="00687F9E"/>
    <w:rsid w:val="006C428F"/>
    <w:rsid w:val="006D7B42"/>
    <w:rsid w:val="006E0D7B"/>
    <w:rsid w:val="006E35AD"/>
    <w:rsid w:val="00727213"/>
    <w:rsid w:val="007914DE"/>
    <w:rsid w:val="00792263"/>
    <w:rsid w:val="007A2696"/>
    <w:rsid w:val="007E04F2"/>
    <w:rsid w:val="0080795A"/>
    <w:rsid w:val="00825626"/>
    <w:rsid w:val="00836CC0"/>
    <w:rsid w:val="008616DC"/>
    <w:rsid w:val="008D7918"/>
    <w:rsid w:val="00910CD5"/>
    <w:rsid w:val="0094057E"/>
    <w:rsid w:val="0096103D"/>
    <w:rsid w:val="0096747A"/>
    <w:rsid w:val="009973DA"/>
    <w:rsid w:val="009B3304"/>
    <w:rsid w:val="009E3D0D"/>
    <w:rsid w:val="009F2DAA"/>
    <w:rsid w:val="00A358B9"/>
    <w:rsid w:val="00A5607E"/>
    <w:rsid w:val="00A83355"/>
    <w:rsid w:val="00AA199F"/>
    <w:rsid w:val="00AA6D0A"/>
    <w:rsid w:val="00AC1568"/>
    <w:rsid w:val="00B01F98"/>
    <w:rsid w:val="00B469A0"/>
    <w:rsid w:val="00B74C47"/>
    <w:rsid w:val="00BA308E"/>
    <w:rsid w:val="00BA44F6"/>
    <w:rsid w:val="00BB43F7"/>
    <w:rsid w:val="00BD7F48"/>
    <w:rsid w:val="00C1035A"/>
    <w:rsid w:val="00C1646C"/>
    <w:rsid w:val="00C25DC6"/>
    <w:rsid w:val="00C27726"/>
    <w:rsid w:val="00CB6DBF"/>
    <w:rsid w:val="00CC1821"/>
    <w:rsid w:val="00CC4A59"/>
    <w:rsid w:val="00D1384D"/>
    <w:rsid w:val="00D5364D"/>
    <w:rsid w:val="00D54A09"/>
    <w:rsid w:val="00D82D2D"/>
    <w:rsid w:val="00E271BC"/>
    <w:rsid w:val="00E500B6"/>
    <w:rsid w:val="00E911F2"/>
    <w:rsid w:val="00EA3085"/>
    <w:rsid w:val="00EB4182"/>
    <w:rsid w:val="00EF0BC3"/>
    <w:rsid w:val="00F0736C"/>
    <w:rsid w:val="00F3719D"/>
    <w:rsid w:val="00FB0F74"/>
    <w:rsid w:val="00FF0DBE"/>
    <w:rsid w:val="00FF45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FB3563"/>
  <w15:chartTrackingRefBased/>
  <w15:docId w15:val="{580F45B9-FD4E-40E9-ACB7-3783F5E50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54A0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090D98"/>
    <w:pPr>
      <w:spacing w:line="256" w:lineRule="auto"/>
      <w:ind w:left="720"/>
      <w:contextualSpacing/>
    </w:pPr>
  </w:style>
  <w:style w:type="character" w:customStyle="1" w:styleId="tlid-translation">
    <w:name w:val="tlid-translation"/>
    <w:basedOn w:val="DefaultParagraphFont"/>
    <w:rsid w:val="005A57C5"/>
  </w:style>
  <w:style w:type="paragraph" w:styleId="Header">
    <w:name w:val="header"/>
    <w:basedOn w:val="Normal"/>
    <w:link w:val="HeaderChar"/>
    <w:uiPriority w:val="99"/>
    <w:unhideWhenUsed/>
    <w:rsid w:val="009B33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3304"/>
  </w:style>
  <w:style w:type="paragraph" w:styleId="Footer">
    <w:name w:val="footer"/>
    <w:basedOn w:val="Normal"/>
    <w:link w:val="FooterChar"/>
    <w:uiPriority w:val="99"/>
    <w:unhideWhenUsed/>
    <w:rsid w:val="009B33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3304"/>
  </w:style>
  <w:style w:type="paragraph" w:styleId="BalloonText">
    <w:name w:val="Balloon Text"/>
    <w:basedOn w:val="Normal"/>
    <w:link w:val="BalloonTextChar"/>
    <w:uiPriority w:val="99"/>
    <w:semiHidden/>
    <w:unhideWhenUsed/>
    <w:rsid w:val="007922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2263"/>
    <w:rPr>
      <w:rFonts w:ascii="Segoe UI" w:hAnsi="Segoe UI" w:cs="Segoe UI"/>
      <w:sz w:val="18"/>
      <w:szCs w:val="18"/>
    </w:rPr>
  </w:style>
  <w:style w:type="character" w:styleId="CommentReference">
    <w:name w:val="annotation reference"/>
    <w:basedOn w:val="DefaultParagraphFont"/>
    <w:uiPriority w:val="99"/>
    <w:semiHidden/>
    <w:unhideWhenUsed/>
    <w:rsid w:val="00B01F98"/>
    <w:rPr>
      <w:sz w:val="16"/>
      <w:szCs w:val="16"/>
    </w:rPr>
  </w:style>
  <w:style w:type="paragraph" w:styleId="CommentText">
    <w:name w:val="annotation text"/>
    <w:basedOn w:val="Normal"/>
    <w:link w:val="CommentTextChar"/>
    <w:uiPriority w:val="99"/>
    <w:semiHidden/>
    <w:unhideWhenUsed/>
    <w:rsid w:val="00B01F98"/>
    <w:pPr>
      <w:spacing w:line="240" w:lineRule="auto"/>
    </w:pPr>
    <w:rPr>
      <w:sz w:val="20"/>
      <w:szCs w:val="20"/>
    </w:rPr>
  </w:style>
  <w:style w:type="character" w:customStyle="1" w:styleId="CommentTextChar">
    <w:name w:val="Comment Text Char"/>
    <w:basedOn w:val="DefaultParagraphFont"/>
    <w:link w:val="CommentText"/>
    <w:uiPriority w:val="99"/>
    <w:semiHidden/>
    <w:rsid w:val="00B01F98"/>
    <w:rPr>
      <w:sz w:val="20"/>
      <w:szCs w:val="20"/>
    </w:rPr>
  </w:style>
  <w:style w:type="paragraph" w:styleId="CommentSubject">
    <w:name w:val="annotation subject"/>
    <w:basedOn w:val="CommentText"/>
    <w:next w:val="CommentText"/>
    <w:link w:val="CommentSubjectChar"/>
    <w:uiPriority w:val="99"/>
    <w:semiHidden/>
    <w:unhideWhenUsed/>
    <w:rsid w:val="00B01F98"/>
    <w:rPr>
      <w:b/>
      <w:bCs/>
    </w:rPr>
  </w:style>
  <w:style w:type="character" w:customStyle="1" w:styleId="CommentSubjectChar">
    <w:name w:val="Comment Subject Char"/>
    <w:basedOn w:val="CommentTextChar"/>
    <w:link w:val="CommentSubject"/>
    <w:uiPriority w:val="99"/>
    <w:semiHidden/>
    <w:rsid w:val="00B01F98"/>
    <w:rPr>
      <w:b/>
      <w:bCs/>
      <w:sz w:val="20"/>
      <w:szCs w:val="20"/>
    </w:rPr>
  </w:style>
  <w:style w:type="paragraph" w:styleId="NoSpacing">
    <w:name w:val="No Spacing"/>
    <w:link w:val="NoSpacingChar"/>
    <w:uiPriority w:val="1"/>
    <w:qFormat/>
    <w:rsid w:val="00A8335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83355"/>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43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CDB59246D2E54FAE25671125221681" ma:contentTypeVersion="12" ma:contentTypeDescription="Create a new document." ma:contentTypeScope="" ma:versionID="8cfb1372ec7b96944c468f44703bf25c">
  <xsd:schema xmlns:xsd="http://www.w3.org/2001/XMLSchema" xmlns:xs="http://www.w3.org/2001/XMLSchema" xmlns:p="http://schemas.microsoft.com/office/2006/metadata/properties" xmlns:ns2="9c51aac2-1f96-4741-a759-4ea482a5c661" xmlns:ns3="42ae8abf-4c37-43bd-897e-7023a0ba1f9e" targetNamespace="http://schemas.microsoft.com/office/2006/metadata/properties" ma:root="true" ma:fieldsID="223309b6662dfab10d1317708556db4a" ns2:_="" ns3:_="">
    <xsd:import namespace="9c51aac2-1f96-4741-a759-4ea482a5c661"/>
    <xsd:import namespace="42ae8abf-4c37-43bd-897e-7023a0ba1f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1aac2-1f96-4741-a759-4ea482a5c6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ae8abf-4c37-43bd-897e-7023a0ba1f9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CE8B64-80E9-4DFA-A82A-5BCFA878A76E}">
  <ds:schemaRefs>
    <ds:schemaRef ds:uri="http://schemas.microsoft.com/office/2006/documentManagement/types"/>
    <ds:schemaRef ds:uri="http://purl.org/dc/elements/1.1/"/>
    <ds:schemaRef ds:uri="http://schemas.microsoft.com/office/2006/metadata/properties"/>
    <ds:schemaRef ds:uri="9c51aac2-1f96-4741-a759-4ea482a5c661"/>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92B6579-FF87-4B9B-A5C8-B257293AE749}">
  <ds:schemaRefs>
    <ds:schemaRef ds:uri="http://schemas.microsoft.com/sharepoint/v3/contenttype/forms"/>
  </ds:schemaRefs>
</ds:datastoreItem>
</file>

<file path=customXml/itemProps3.xml><?xml version="1.0" encoding="utf-8"?>
<ds:datastoreItem xmlns:ds="http://schemas.openxmlformats.org/officeDocument/2006/customXml" ds:itemID="{CDCCE3EE-96B7-4B9D-8303-A16979763E8B}"/>
</file>

<file path=docProps/app.xml><?xml version="1.0" encoding="utf-8"?>
<Properties xmlns="http://schemas.openxmlformats.org/officeDocument/2006/extended-properties" xmlns:vt="http://schemas.openxmlformats.org/officeDocument/2006/docPropsVTypes">
  <Template>Normal</Template>
  <TotalTime>0</TotalTime>
  <Pages>9</Pages>
  <Words>2968</Words>
  <Characters>16924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19853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Hhes</dc:creator>
  <cp:keywords/>
  <dc:description/>
  <cp:lastModifiedBy>Suzanne Hocknell</cp:lastModifiedBy>
  <cp:revision>2</cp:revision>
  <cp:lastPrinted>2019-03-13T19:43:00Z</cp:lastPrinted>
  <dcterms:created xsi:type="dcterms:W3CDTF">2019-06-04T16:33:00Z</dcterms:created>
  <dcterms:modified xsi:type="dcterms:W3CDTF">2019-06-04T16:33:00Z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0x01010009CDB59246D2E54FAE25671125221681</vt:lpwstr>
  </property>
</Properties>
</file>