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5A2D" w14:textId="77777777" w:rsidR="00E010CB" w:rsidRPr="00AB5462" w:rsidRDefault="00AB5DC8">
      <w:pPr>
        <w:rPr>
          <w:b/>
          <w:noProof/>
          <w:lang w:eastAsia="en-GB"/>
        </w:rPr>
      </w:pPr>
      <w:r w:rsidRPr="00AB546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54886CB" wp14:editId="7A681A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51207" w14:textId="77777777" w:rsidR="00E010CB" w:rsidRPr="00AB5462" w:rsidRDefault="00E010CB">
      <w:pPr>
        <w:rPr>
          <w:b/>
        </w:rPr>
      </w:pPr>
    </w:p>
    <w:p w14:paraId="2B71760B" w14:textId="77777777" w:rsidR="00E010CB" w:rsidRPr="00AB5462" w:rsidRDefault="00E010CB">
      <w:pPr>
        <w:rPr>
          <w:b/>
        </w:rPr>
      </w:pPr>
    </w:p>
    <w:p w14:paraId="3ACA4E7A" w14:textId="77777777" w:rsidR="00E010CB" w:rsidRPr="00AB5462" w:rsidRDefault="00E010CB">
      <w:pPr>
        <w:rPr>
          <w:b/>
        </w:rPr>
      </w:pPr>
    </w:p>
    <w:p w14:paraId="7E3166EC" w14:textId="7B8134FF" w:rsidR="00121130" w:rsidRPr="00AB5462" w:rsidRDefault="00C12F9B">
      <w:r w:rsidRPr="00AB5462">
        <w:rPr>
          <w:b/>
        </w:rPr>
        <w:t>Grant Number</w:t>
      </w:r>
      <w:r w:rsidRPr="00AB5462">
        <w:t>:</w:t>
      </w:r>
      <w:r w:rsidR="00CE4E55" w:rsidRPr="00AB5462">
        <w:t xml:space="preserve"> </w:t>
      </w:r>
      <w:r w:rsidR="00EF13D3" w:rsidRPr="00AB5462">
        <w:rPr>
          <w:rFonts w:ascii="Helvetica" w:hAnsi="Helvetica" w:cs="Helvetica"/>
          <w:sz w:val="21"/>
          <w:szCs w:val="21"/>
          <w:shd w:val="clear" w:color="auto" w:fill="FFFFFF"/>
        </w:rPr>
        <w:t>ES/L001853/2</w:t>
      </w:r>
    </w:p>
    <w:p w14:paraId="48466C50" w14:textId="5EF08652" w:rsidR="00C12F9B" w:rsidRPr="00AB5462" w:rsidRDefault="00C12F9B">
      <w:r w:rsidRPr="00AB5462">
        <w:rPr>
          <w:b/>
        </w:rPr>
        <w:t xml:space="preserve">Sponsor: </w:t>
      </w:r>
      <w:r w:rsidR="00ED6184" w:rsidRPr="00AB5462">
        <w:t>Economic and Social Research Council (ESRC)</w:t>
      </w:r>
    </w:p>
    <w:p w14:paraId="5AC14696" w14:textId="69EC9F80" w:rsidR="00DA679E" w:rsidRPr="00AB5462" w:rsidRDefault="000F06C6" w:rsidP="00DA679E">
      <w:pPr>
        <w:rPr>
          <w:rFonts w:ascii="Calibri" w:eastAsia="Times New Roman" w:hAnsi="Calibri" w:cs="Calibri"/>
          <w:color w:val="000000"/>
          <w:lang w:eastAsia="en-GB"/>
        </w:rPr>
      </w:pPr>
      <w:r w:rsidRPr="00AB5462">
        <w:rPr>
          <w:b/>
        </w:rPr>
        <w:t>Project title</w:t>
      </w:r>
      <w:r w:rsidRPr="00AB5462">
        <w:t xml:space="preserve">: </w:t>
      </w:r>
      <w:r w:rsidR="002E3F28" w:rsidRPr="00AB5462">
        <w:t>Improving the experience of dementia and enhancing active life (IDEAL): living well with dementia</w:t>
      </w:r>
    </w:p>
    <w:p w14:paraId="723F8DC3" w14:textId="42EC7367" w:rsidR="000F06C6" w:rsidRPr="00AB5462" w:rsidRDefault="000F06C6" w:rsidP="00DA679E">
      <w:pPr>
        <w:tabs>
          <w:tab w:val="left" w:pos="1800"/>
        </w:tabs>
      </w:pPr>
      <w:r w:rsidRPr="00AB5462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9"/>
        <w:gridCol w:w="3767"/>
      </w:tblGrid>
      <w:tr w:rsidR="000F06C6" w:rsidRPr="00AB5462" w14:paraId="34F45099" w14:textId="77777777" w:rsidTr="0016792E">
        <w:tc>
          <w:tcPr>
            <w:tcW w:w="5249" w:type="dxa"/>
            <w:vAlign w:val="bottom"/>
          </w:tcPr>
          <w:p w14:paraId="0B2E684E" w14:textId="77777777" w:rsidR="000F06C6" w:rsidRPr="00AB5462" w:rsidRDefault="000F06C6" w:rsidP="00EF0BFD">
            <w:pPr>
              <w:rPr>
                <w:rFonts w:cstheme="minorHAnsi"/>
              </w:rPr>
            </w:pPr>
            <w:r w:rsidRPr="00AB5462">
              <w:rPr>
                <w:rFonts w:cstheme="minorHAnsi"/>
              </w:rPr>
              <w:t>File name</w:t>
            </w:r>
          </w:p>
        </w:tc>
        <w:tc>
          <w:tcPr>
            <w:tcW w:w="3767" w:type="dxa"/>
            <w:vAlign w:val="bottom"/>
          </w:tcPr>
          <w:p w14:paraId="0E64328F" w14:textId="77777777" w:rsidR="000F06C6" w:rsidRPr="00AB5462" w:rsidRDefault="000F06C6" w:rsidP="00EF0BFD">
            <w:pPr>
              <w:rPr>
                <w:rFonts w:cstheme="minorHAnsi"/>
              </w:rPr>
            </w:pPr>
            <w:r w:rsidRPr="00AB5462">
              <w:rPr>
                <w:rFonts w:cstheme="minorHAnsi"/>
              </w:rPr>
              <w:t>File description (Short description of c</w:t>
            </w:r>
            <w:r w:rsidR="00377F0F" w:rsidRPr="00AB5462">
              <w:rPr>
                <w:rFonts w:cstheme="minorHAnsi"/>
              </w:rPr>
              <w:t xml:space="preserve">ontent, sample size, format, any linking between different types of data, </w:t>
            </w:r>
            <w:r w:rsidR="003B3C82" w:rsidRPr="00AB5462">
              <w:rPr>
                <w:rFonts w:cstheme="minorHAnsi"/>
              </w:rPr>
              <w:t>i.e.</w:t>
            </w:r>
            <w:r w:rsidR="00377F0F" w:rsidRPr="00AB5462">
              <w:rPr>
                <w:rFonts w:cstheme="minorHAnsi"/>
              </w:rPr>
              <w:t xml:space="preserve"> survey and </w:t>
            </w:r>
            <w:r w:rsidR="003B3C82" w:rsidRPr="00AB5462">
              <w:rPr>
                <w:rFonts w:cstheme="minorHAnsi"/>
              </w:rPr>
              <w:t>interviews/focus groups</w:t>
            </w:r>
            <w:r w:rsidRPr="00AB5462">
              <w:rPr>
                <w:rFonts w:cstheme="minorHAnsi"/>
              </w:rPr>
              <w:t>)</w:t>
            </w:r>
          </w:p>
        </w:tc>
      </w:tr>
      <w:tr w:rsidR="00855359" w:rsidRPr="00AB5462" w14:paraId="6738D257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2F4E1DD" w14:textId="75336035" w:rsidR="00855359" w:rsidRPr="00AB5462" w:rsidRDefault="002E3F28" w:rsidP="00EF0BFD">
            <w:pPr>
              <w:rPr>
                <w:rFonts w:cstheme="minorHAnsi"/>
                <w:color w:val="000000"/>
              </w:rPr>
            </w:pPr>
            <w:r w:rsidRPr="00AB5462">
              <w:rPr>
                <w:rFonts w:cstheme="minorHAnsi"/>
                <w:color w:val="000000"/>
              </w:rPr>
              <w:t>IDEAL</w:t>
            </w:r>
            <w:r w:rsidR="00855359" w:rsidRPr="00AB5462">
              <w:rPr>
                <w:rFonts w:cstheme="minorHAnsi"/>
                <w:color w:val="000000"/>
              </w:rPr>
              <w:t>_ReadMe.docx</w:t>
            </w:r>
          </w:p>
        </w:tc>
        <w:tc>
          <w:tcPr>
            <w:tcW w:w="3767" w:type="dxa"/>
            <w:vAlign w:val="bottom"/>
          </w:tcPr>
          <w:p w14:paraId="2789A983" w14:textId="23D5625E" w:rsidR="00855359" w:rsidRPr="00AB5462" w:rsidRDefault="00855359" w:rsidP="00EF0BFD">
            <w:pPr>
              <w:rPr>
                <w:rFonts w:cstheme="minorHAnsi"/>
              </w:rPr>
            </w:pPr>
            <w:r w:rsidRPr="00AB5462">
              <w:rPr>
                <w:rFonts w:cstheme="minorHAnsi"/>
              </w:rPr>
              <w:t>A description of each of the files included as part of this submission in Microsoft Word (.docx) format.</w:t>
            </w:r>
          </w:p>
        </w:tc>
      </w:tr>
      <w:tr w:rsidR="001A5684" w:rsidRPr="00AB5462" w14:paraId="0B9A9315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621877ED" w14:textId="4484A5D8" w:rsidR="001A5684" w:rsidRPr="00AB5462" w:rsidRDefault="00E672D9" w:rsidP="00EF0BFD">
            <w:pPr>
              <w:rPr>
                <w:rFonts w:cstheme="minorHAnsi"/>
                <w:color w:val="000000"/>
                <w:highlight w:val="yellow"/>
              </w:rPr>
            </w:pPr>
            <w:r w:rsidRPr="00E672D9">
              <w:rPr>
                <w:rFonts w:cstheme="minorHAnsi"/>
                <w:color w:val="000000"/>
              </w:rPr>
              <w:t>InterviewSchedule_FirstInterview_</w:t>
            </w:r>
            <w:r w:rsidR="00815427">
              <w:rPr>
                <w:rFonts w:cstheme="minorHAnsi"/>
                <w:color w:val="000000"/>
              </w:rPr>
              <w:t>PWD</w:t>
            </w:r>
            <w:r w:rsidRPr="00E672D9">
              <w:rPr>
                <w:rFonts w:cstheme="minorHAnsi"/>
                <w:color w:val="000000"/>
              </w:rPr>
              <w:t>.rtf</w:t>
            </w:r>
          </w:p>
        </w:tc>
        <w:tc>
          <w:tcPr>
            <w:tcW w:w="3767" w:type="dxa"/>
            <w:vAlign w:val="bottom"/>
          </w:tcPr>
          <w:p w14:paraId="5FBDB376" w14:textId="254240C0" w:rsidR="001A5684" w:rsidRPr="00E672D9" w:rsidRDefault="001A5684" w:rsidP="00EF0BFD">
            <w:pPr>
              <w:rPr>
                <w:rFonts w:cstheme="minorHAnsi"/>
              </w:rPr>
            </w:pPr>
            <w:r w:rsidRPr="00E672D9">
              <w:rPr>
                <w:rFonts w:cstheme="minorHAnsi"/>
              </w:rPr>
              <w:t>A copy of the interview schedule outlining the structure, questions and topics discussed during the</w:t>
            </w:r>
            <w:r w:rsidR="00833EA7">
              <w:rPr>
                <w:rFonts w:cstheme="minorHAnsi"/>
              </w:rPr>
              <w:t xml:space="preserve"> initial</w:t>
            </w:r>
            <w:r w:rsidRPr="00E672D9">
              <w:rPr>
                <w:rFonts w:cstheme="minorHAnsi"/>
              </w:rPr>
              <w:t xml:space="preserve"> interview conducted</w:t>
            </w:r>
            <w:r w:rsidR="00E672D9" w:rsidRPr="00E672D9">
              <w:rPr>
                <w:rFonts w:cstheme="minorHAnsi"/>
              </w:rPr>
              <w:t xml:space="preserve"> with each </w:t>
            </w:r>
            <w:r w:rsidR="00815427">
              <w:rPr>
                <w:rFonts w:cstheme="minorHAnsi"/>
              </w:rPr>
              <w:t>person with dementia</w:t>
            </w:r>
            <w:r w:rsidRPr="00E672D9">
              <w:rPr>
                <w:rFonts w:cstheme="minorHAnsi"/>
              </w:rPr>
              <w:t>. The file is in Rich Text Format (.rtf).</w:t>
            </w:r>
          </w:p>
        </w:tc>
      </w:tr>
      <w:tr w:rsidR="001A5684" w:rsidRPr="00AB5462" w14:paraId="63404DF7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3FC4A3BB" w14:textId="2AAE18D6" w:rsidR="001A5684" w:rsidRPr="00AB5462" w:rsidRDefault="00E672D9" w:rsidP="00EF0BFD">
            <w:pPr>
              <w:rPr>
                <w:rFonts w:cstheme="minorHAnsi"/>
                <w:color w:val="000000"/>
                <w:highlight w:val="yellow"/>
              </w:rPr>
            </w:pPr>
            <w:r w:rsidRPr="00E672D9">
              <w:rPr>
                <w:rFonts w:cstheme="minorHAnsi"/>
                <w:color w:val="000000"/>
              </w:rPr>
              <w:t>InterviewSchedule_FollowUpInterview_</w:t>
            </w:r>
            <w:r w:rsidR="00815427">
              <w:rPr>
                <w:rFonts w:cstheme="minorHAnsi"/>
                <w:color w:val="000000"/>
              </w:rPr>
              <w:t>PWD</w:t>
            </w:r>
            <w:r w:rsidRPr="00E672D9">
              <w:rPr>
                <w:rFonts w:cstheme="minorHAnsi"/>
                <w:color w:val="000000"/>
              </w:rPr>
              <w:t>.rtf</w:t>
            </w:r>
          </w:p>
        </w:tc>
        <w:tc>
          <w:tcPr>
            <w:tcW w:w="3767" w:type="dxa"/>
            <w:vAlign w:val="bottom"/>
          </w:tcPr>
          <w:p w14:paraId="75CA0C21" w14:textId="6383E746" w:rsidR="001A5684" w:rsidRPr="00E672D9" w:rsidRDefault="00E672D9" w:rsidP="00EF0BFD">
            <w:pPr>
              <w:rPr>
                <w:rFonts w:cstheme="minorHAnsi"/>
              </w:rPr>
            </w:pPr>
            <w:r w:rsidRPr="00E672D9">
              <w:rPr>
                <w:rFonts w:cstheme="minorHAnsi"/>
              </w:rPr>
              <w:t>A copy of the interview schedule outlining the structure, questions and topics discussed during the follow-up interview conducted with each</w:t>
            </w:r>
            <w:r w:rsidR="00815427">
              <w:rPr>
                <w:rFonts w:cstheme="minorHAnsi"/>
              </w:rPr>
              <w:t xml:space="preserve"> person with dementia</w:t>
            </w:r>
            <w:r w:rsidRPr="00E672D9">
              <w:rPr>
                <w:rFonts w:cstheme="minorHAnsi"/>
              </w:rPr>
              <w:t>. The file is in Rich Text Format (.rtf).</w:t>
            </w:r>
          </w:p>
        </w:tc>
      </w:tr>
      <w:tr w:rsidR="00E672D9" w:rsidRPr="00AB5462" w14:paraId="7185220C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0AA3338" w14:textId="17D3CE56" w:rsidR="00E672D9" w:rsidRPr="0038497C" w:rsidRDefault="00E672D9" w:rsidP="00EF0BFD">
            <w:pPr>
              <w:rPr>
                <w:rFonts w:cstheme="minorHAnsi"/>
                <w:color w:val="000000"/>
              </w:rPr>
            </w:pPr>
            <w:r w:rsidRPr="00E672D9">
              <w:rPr>
                <w:rFonts w:cstheme="minorHAnsi"/>
                <w:color w:val="000000"/>
              </w:rPr>
              <w:t>InterviewSchedule_FirstInterview_MainCarer.rtf</w:t>
            </w:r>
          </w:p>
        </w:tc>
        <w:tc>
          <w:tcPr>
            <w:tcW w:w="3767" w:type="dxa"/>
            <w:vAlign w:val="bottom"/>
          </w:tcPr>
          <w:p w14:paraId="3C7BB96B" w14:textId="3B07D054" w:rsidR="00E672D9" w:rsidRPr="00E672D9" w:rsidRDefault="00E672D9" w:rsidP="00EF0BFD">
            <w:pPr>
              <w:rPr>
                <w:rFonts w:cstheme="minorHAnsi"/>
              </w:rPr>
            </w:pPr>
            <w:r w:rsidRPr="00E672D9">
              <w:rPr>
                <w:rFonts w:cstheme="minorHAnsi"/>
              </w:rPr>
              <w:t>A copy of the interview schedule outlining the structure, questions and topics discussed during the</w:t>
            </w:r>
            <w:r w:rsidR="00833EA7">
              <w:rPr>
                <w:rFonts w:cstheme="minorHAnsi"/>
              </w:rPr>
              <w:t xml:space="preserve"> initial</w:t>
            </w:r>
            <w:r w:rsidRPr="00E672D9">
              <w:rPr>
                <w:rFonts w:cstheme="minorHAnsi"/>
              </w:rPr>
              <w:t xml:space="preserve"> interview conducted with the main carer of each </w:t>
            </w:r>
            <w:r w:rsidR="00815427">
              <w:rPr>
                <w:rFonts w:cstheme="minorHAnsi"/>
              </w:rPr>
              <w:t>person with dementia</w:t>
            </w:r>
            <w:r w:rsidRPr="00E672D9">
              <w:rPr>
                <w:rFonts w:cstheme="minorHAnsi"/>
              </w:rPr>
              <w:t>. The file is in Rich Text Format (.rtf).</w:t>
            </w:r>
          </w:p>
        </w:tc>
      </w:tr>
      <w:tr w:rsidR="00E672D9" w:rsidRPr="00AB5462" w14:paraId="62721E23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1B7820F2" w14:textId="7AE58E85" w:rsidR="00E672D9" w:rsidRPr="0038497C" w:rsidRDefault="00E672D9" w:rsidP="00EF0BFD">
            <w:pPr>
              <w:rPr>
                <w:rFonts w:cstheme="minorHAnsi"/>
                <w:color w:val="000000"/>
              </w:rPr>
            </w:pPr>
            <w:r w:rsidRPr="00E672D9">
              <w:rPr>
                <w:rFonts w:cstheme="minorHAnsi"/>
                <w:color w:val="000000"/>
              </w:rPr>
              <w:t>InterviewSchedule_FollowUpInterview_MainCarer.rtf</w:t>
            </w:r>
          </w:p>
        </w:tc>
        <w:tc>
          <w:tcPr>
            <w:tcW w:w="3767" w:type="dxa"/>
            <w:vAlign w:val="bottom"/>
          </w:tcPr>
          <w:p w14:paraId="6A949DAE" w14:textId="537D7702" w:rsidR="00E672D9" w:rsidRPr="00E672D9" w:rsidRDefault="00E672D9" w:rsidP="00EF0BFD">
            <w:pPr>
              <w:rPr>
                <w:rFonts w:cstheme="minorHAnsi"/>
              </w:rPr>
            </w:pPr>
            <w:r w:rsidRPr="00E672D9">
              <w:rPr>
                <w:rFonts w:cstheme="minorHAnsi"/>
              </w:rPr>
              <w:t xml:space="preserve">A copy of the interview schedule outlining the structure, questions and topics discussed during the follow-up interview conducted with the main carer of each </w:t>
            </w:r>
            <w:r w:rsidR="00815427">
              <w:rPr>
                <w:rFonts w:cstheme="minorHAnsi"/>
              </w:rPr>
              <w:t>person with dementia</w:t>
            </w:r>
            <w:r w:rsidRPr="00E672D9">
              <w:rPr>
                <w:rFonts w:cstheme="minorHAnsi"/>
              </w:rPr>
              <w:t>. The file is in Rich Text Format (.rtf).</w:t>
            </w:r>
          </w:p>
        </w:tc>
      </w:tr>
      <w:tr w:rsidR="001A5684" w:rsidRPr="00AB5462" w14:paraId="69346E38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5B7CF377" w14:textId="1A346B8E" w:rsidR="001A5684" w:rsidRPr="0038497C" w:rsidRDefault="00D57BB4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t>IDEAL_01PersonalConsultee_InformationSheet.rtf</w:t>
            </w:r>
          </w:p>
        </w:tc>
        <w:tc>
          <w:tcPr>
            <w:tcW w:w="3767" w:type="dxa"/>
            <w:vAlign w:val="bottom"/>
          </w:tcPr>
          <w:p w14:paraId="63951430" w14:textId="5D602184" w:rsidR="001A5684" w:rsidRPr="0038497C" w:rsidRDefault="001A5684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>A template of the information sheet</w:t>
            </w:r>
            <w:r w:rsidR="00B74A81" w:rsidRPr="0038497C">
              <w:rPr>
                <w:rFonts w:cstheme="minorHAnsi"/>
              </w:rPr>
              <w:t xml:space="preserve"> provided to a personal consultee of the </w:t>
            </w:r>
            <w:r w:rsidR="00815427">
              <w:rPr>
                <w:rFonts w:cstheme="minorHAnsi"/>
              </w:rPr>
              <w:t>person with dementia</w:t>
            </w:r>
            <w:r w:rsidRPr="0038497C">
              <w:rPr>
                <w:rFonts w:cstheme="minorHAnsi"/>
              </w:rPr>
              <w:t>. The file is in Rich Text Format (.rtf).</w:t>
            </w:r>
          </w:p>
        </w:tc>
      </w:tr>
      <w:tr w:rsidR="00D57BB4" w:rsidRPr="00AB5462" w14:paraId="16F51887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7CC1D243" w14:textId="30782B07" w:rsidR="00D57BB4" w:rsidRPr="0038497C" w:rsidRDefault="00D57BB4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lastRenderedPageBreak/>
              <w:t>IDEAL_02PersonalConsultee_ConsentForm_12month.rtf</w:t>
            </w:r>
          </w:p>
        </w:tc>
        <w:tc>
          <w:tcPr>
            <w:tcW w:w="3767" w:type="dxa"/>
            <w:vAlign w:val="bottom"/>
          </w:tcPr>
          <w:p w14:paraId="32AC4C3A" w14:textId="7D436AB9" w:rsidR="00D57BB4" w:rsidRPr="0038497C" w:rsidRDefault="00B74A81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 xml:space="preserve">A template of consent form provided to a personal consultee of the </w:t>
            </w:r>
            <w:r w:rsidR="00815427">
              <w:rPr>
                <w:rFonts w:cstheme="minorHAnsi"/>
              </w:rPr>
              <w:t>person with dementia</w:t>
            </w:r>
            <w:r w:rsidR="00815427" w:rsidRPr="0038497C">
              <w:rPr>
                <w:rFonts w:cstheme="minorHAnsi"/>
              </w:rPr>
              <w:t xml:space="preserve"> </w:t>
            </w:r>
            <w:r w:rsidR="0038497C" w:rsidRPr="0038497C">
              <w:rPr>
                <w:rFonts w:cstheme="minorHAnsi"/>
              </w:rPr>
              <w:t>at 12 months</w:t>
            </w:r>
            <w:r w:rsidRPr="0038497C">
              <w:rPr>
                <w:rFonts w:cstheme="minorHAnsi"/>
              </w:rPr>
              <w:t>. The file is in Rich Text Format (.rtf).</w:t>
            </w:r>
          </w:p>
        </w:tc>
      </w:tr>
      <w:tr w:rsidR="00D57BB4" w:rsidRPr="00AB5462" w14:paraId="542BDF38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53BAA325" w14:textId="47E28465" w:rsidR="00D57BB4" w:rsidRPr="0038497C" w:rsidRDefault="00D57BB4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t>IDEAL_03PersonalConsultee_ConsentForm_24month.rtf</w:t>
            </w:r>
          </w:p>
        </w:tc>
        <w:tc>
          <w:tcPr>
            <w:tcW w:w="3767" w:type="dxa"/>
            <w:vAlign w:val="bottom"/>
          </w:tcPr>
          <w:p w14:paraId="3A11B3CF" w14:textId="2E9CB95C" w:rsidR="00D57BB4" w:rsidRPr="0038497C" w:rsidRDefault="0038497C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 xml:space="preserve">A template of consent form provided to a personal consultee of the </w:t>
            </w:r>
            <w:r w:rsidR="00815427">
              <w:rPr>
                <w:rFonts w:cstheme="minorHAnsi"/>
              </w:rPr>
              <w:t>person with dementia</w:t>
            </w:r>
            <w:r w:rsidR="00815427" w:rsidRPr="0038497C">
              <w:rPr>
                <w:rFonts w:cstheme="minorHAnsi"/>
              </w:rPr>
              <w:t xml:space="preserve"> </w:t>
            </w:r>
            <w:r w:rsidRPr="0038497C">
              <w:rPr>
                <w:rFonts w:cstheme="minorHAnsi"/>
              </w:rPr>
              <w:t>at 24 months. The file is in Rich Text Format (.rtf).</w:t>
            </w:r>
          </w:p>
        </w:tc>
      </w:tr>
      <w:tr w:rsidR="00D57BB4" w:rsidRPr="00AB5462" w14:paraId="2CDE0758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321F4B13" w14:textId="038B3B41" w:rsidR="00D57BB4" w:rsidRPr="0038497C" w:rsidRDefault="00B74A81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t>IDEAL_04P</w:t>
            </w:r>
            <w:r w:rsidR="00815427">
              <w:rPr>
                <w:rFonts w:cstheme="minorHAnsi"/>
                <w:color w:val="000000"/>
              </w:rPr>
              <w:t>WD</w:t>
            </w:r>
            <w:r w:rsidRPr="0038497C">
              <w:rPr>
                <w:rFonts w:cstheme="minorHAnsi"/>
                <w:color w:val="000000"/>
              </w:rPr>
              <w:t>_InformationSheet.rtf</w:t>
            </w:r>
          </w:p>
        </w:tc>
        <w:tc>
          <w:tcPr>
            <w:tcW w:w="3767" w:type="dxa"/>
            <w:vAlign w:val="bottom"/>
          </w:tcPr>
          <w:p w14:paraId="758FE8AC" w14:textId="39E0B34F" w:rsidR="00D57BB4" w:rsidRPr="0038497C" w:rsidRDefault="00D57BB4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 xml:space="preserve">A template of the information sheet </w:t>
            </w:r>
            <w:r w:rsidR="00B74A81" w:rsidRPr="0038497C">
              <w:rPr>
                <w:rFonts w:cstheme="minorHAnsi"/>
              </w:rPr>
              <w:t xml:space="preserve">provided to the </w:t>
            </w:r>
            <w:r w:rsidR="00815427">
              <w:rPr>
                <w:rFonts w:cstheme="minorHAnsi"/>
              </w:rPr>
              <w:t>person with dementia</w:t>
            </w:r>
            <w:r w:rsidRPr="0038497C">
              <w:rPr>
                <w:rFonts w:cstheme="minorHAnsi"/>
              </w:rPr>
              <w:t>. The file is in Rich Text Format (.rtf).</w:t>
            </w:r>
          </w:p>
        </w:tc>
      </w:tr>
      <w:tr w:rsidR="00D57BB4" w:rsidRPr="00AB5462" w14:paraId="381CBB0F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5CCC945B" w14:textId="1A8CA874" w:rsidR="00D57BB4" w:rsidRPr="0038497C" w:rsidRDefault="00D57BB4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t>IDEAL_05P</w:t>
            </w:r>
            <w:r w:rsidR="00815427">
              <w:rPr>
                <w:rFonts w:cstheme="minorHAnsi"/>
                <w:color w:val="000000"/>
              </w:rPr>
              <w:t>WD</w:t>
            </w:r>
            <w:r w:rsidRPr="0038497C">
              <w:rPr>
                <w:rFonts w:cstheme="minorHAnsi"/>
                <w:color w:val="000000"/>
              </w:rPr>
              <w:t>_ConsentForm.rtf</w:t>
            </w:r>
          </w:p>
        </w:tc>
        <w:tc>
          <w:tcPr>
            <w:tcW w:w="3767" w:type="dxa"/>
            <w:vAlign w:val="bottom"/>
          </w:tcPr>
          <w:p w14:paraId="2F645BA6" w14:textId="6F295353" w:rsidR="00D57BB4" w:rsidRPr="0038497C" w:rsidRDefault="0038497C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 xml:space="preserve">A template of consent form provided to the </w:t>
            </w:r>
            <w:r w:rsidR="00815427">
              <w:rPr>
                <w:rFonts w:cstheme="minorHAnsi"/>
              </w:rPr>
              <w:t>person with dementia</w:t>
            </w:r>
            <w:r w:rsidRPr="0038497C">
              <w:rPr>
                <w:rFonts w:cstheme="minorHAnsi"/>
              </w:rPr>
              <w:t>. The file is in Rich Text Format (.rtf).</w:t>
            </w:r>
          </w:p>
        </w:tc>
      </w:tr>
      <w:tr w:rsidR="00D57BB4" w:rsidRPr="00AB5462" w14:paraId="05562B35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4140FA6D" w14:textId="7479A841" w:rsidR="00D57BB4" w:rsidRPr="0038497C" w:rsidRDefault="00B74A81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t>IDEAL_06</w:t>
            </w:r>
            <w:r w:rsidR="00815427">
              <w:rPr>
                <w:rFonts w:cstheme="minorHAnsi"/>
                <w:color w:val="000000"/>
              </w:rPr>
              <w:t>PWD</w:t>
            </w:r>
            <w:r w:rsidRPr="0038497C">
              <w:rPr>
                <w:rFonts w:cstheme="minorHAnsi"/>
                <w:color w:val="000000"/>
              </w:rPr>
              <w:t>Carer_InformationSheet.rtf</w:t>
            </w:r>
          </w:p>
        </w:tc>
        <w:tc>
          <w:tcPr>
            <w:tcW w:w="3767" w:type="dxa"/>
            <w:vAlign w:val="bottom"/>
          </w:tcPr>
          <w:p w14:paraId="74D4087A" w14:textId="6BEE86A3" w:rsidR="00D57BB4" w:rsidRPr="0038497C" w:rsidRDefault="00D57BB4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 xml:space="preserve">A template of the information sheet </w:t>
            </w:r>
            <w:r w:rsidR="00B74A81" w:rsidRPr="0038497C">
              <w:rPr>
                <w:rFonts w:cstheme="minorHAnsi"/>
              </w:rPr>
              <w:t xml:space="preserve">provided to the main carer of the </w:t>
            </w:r>
            <w:r w:rsidR="00815427">
              <w:rPr>
                <w:rFonts w:cstheme="minorHAnsi"/>
              </w:rPr>
              <w:t>person with dementia</w:t>
            </w:r>
            <w:r w:rsidRPr="0038497C">
              <w:rPr>
                <w:rFonts w:cstheme="minorHAnsi"/>
              </w:rPr>
              <w:t>. The file is in Rich Text Format (.rtf).</w:t>
            </w:r>
          </w:p>
        </w:tc>
      </w:tr>
      <w:tr w:rsidR="00D57BB4" w:rsidRPr="00AB5462" w14:paraId="230C9FD3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55C43F88" w14:textId="4C7F705D" w:rsidR="00D57BB4" w:rsidRPr="0038497C" w:rsidRDefault="00D57BB4" w:rsidP="00EF0BFD">
            <w:pPr>
              <w:rPr>
                <w:rFonts w:cstheme="minorHAnsi"/>
                <w:color w:val="000000"/>
              </w:rPr>
            </w:pPr>
            <w:r w:rsidRPr="0038497C">
              <w:rPr>
                <w:rFonts w:cstheme="minorHAnsi"/>
                <w:color w:val="000000"/>
              </w:rPr>
              <w:t>IDEAL_07FamilyMemberFriend_ConsentForm.rtf</w:t>
            </w:r>
          </w:p>
        </w:tc>
        <w:tc>
          <w:tcPr>
            <w:tcW w:w="3767" w:type="dxa"/>
            <w:vAlign w:val="bottom"/>
          </w:tcPr>
          <w:p w14:paraId="64C635D9" w14:textId="5577DC72" w:rsidR="00D57BB4" w:rsidRPr="0038497C" w:rsidRDefault="0038497C" w:rsidP="00EF0BFD">
            <w:pPr>
              <w:rPr>
                <w:rFonts w:cstheme="minorHAnsi"/>
              </w:rPr>
            </w:pPr>
            <w:r w:rsidRPr="0038497C">
              <w:rPr>
                <w:rFonts w:cstheme="minorHAnsi"/>
              </w:rPr>
              <w:t xml:space="preserve">A template of consent form provided to the main carer of the </w:t>
            </w:r>
            <w:r w:rsidR="00815427">
              <w:rPr>
                <w:rFonts w:cstheme="minorHAnsi"/>
              </w:rPr>
              <w:t>person with dementia</w:t>
            </w:r>
            <w:r w:rsidRPr="0038497C">
              <w:rPr>
                <w:rFonts w:cstheme="minorHAnsi"/>
              </w:rPr>
              <w:t>. The file is in Rich Text Format (.rtf).</w:t>
            </w:r>
          </w:p>
        </w:tc>
      </w:tr>
      <w:tr w:rsidR="001A5684" w:rsidRPr="00AB5462" w14:paraId="54DCFDB3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7BFA9C0A" w14:textId="1E941DF4" w:rsidR="001A5684" w:rsidRPr="00833EA7" w:rsidRDefault="00833EA7" w:rsidP="00EF0BFD">
            <w:pPr>
              <w:rPr>
                <w:rFonts w:cstheme="minorHAnsi"/>
                <w:color w:val="000000"/>
              </w:rPr>
            </w:pPr>
            <w:r w:rsidRPr="00833EA7">
              <w:rPr>
                <w:rFonts w:cstheme="minorHAnsi"/>
                <w:color w:val="000000"/>
              </w:rPr>
              <w:t>IDEAL</w:t>
            </w:r>
            <w:r w:rsidR="001A5684" w:rsidRPr="00833EA7">
              <w:rPr>
                <w:rFonts w:cstheme="minorHAnsi"/>
                <w:color w:val="000000"/>
              </w:rPr>
              <w:t>_DataList.xlsx</w:t>
            </w:r>
          </w:p>
        </w:tc>
        <w:tc>
          <w:tcPr>
            <w:tcW w:w="3767" w:type="dxa"/>
            <w:vAlign w:val="bottom"/>
          </w:tcPr>
          <w:p w14:paraId="58411C06" w14:textId="17C434F7" w:rsidR="001A5684" w:rsidRPr="00833EA7" w:rsidRDefault="001A5684" w:rsidP="00EF0BFD">
            <w:pPr>
              <w:rPr>
                <w:rFonts w:cstheme="minorHAnsi"/>
              </w:rPr>
            </w:pPr>
            <w:r w:rsidRPr="00833EA7">
              <w:rPr>
                <w:rFonts w:cstheme="minorHAnsi"/>
              </w:rPr>
              <w:t>A description of each of the transcripts, including details about the participants, in Microsoft Excel (.xlsx) format. In each transcript redacted information is indicated by text starting with ‘%%’ and ending with ‘##’. Consistent identifiers have been used throughout the data set. For example</w:t>
            </w:r>
            <w:r w:rsidR="00142B02">
              <w:rPr>
                <w:rFonts w:cstheme="minorHAnsi"/>
              </w:rPr>
              <w:t>,</w:t>
            </w:r>
            <w:bookmarkStart w:id="0" w:name="_GoBack"/>
            <w:bookmarkEnd w:id="0"/>
            <w:r w:rsidRPr="00833EA7">
              <w:rPr>
                <w:rFonts w:cstheme="minorHAnsi"/>
              </w:rPr>
              <w:t xml:space="preserve"> this means that ‘Place 1’ always refers to the same location.</w:t>
            </w:r>
          </w:p>
        </w:tc>
      </w:tr>
      <w:tr w:rsidR="00021F78" w:rsidRPr="00AB5462" w14:paraId="43081E3C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72B985E5" w14:textId="0FD0C366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1103305C_Initial_redacted.rtf</w:t>
            </w:r>
          </w:p>
        </w:tc>
        <w:tc>
          <w:tcPr>
            <w:tcW w:w="3767" w:type="dxa"/>
          </w:tcPr>
          <w:p w14:paraId="525286BF" w14:textId="5B50335D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0503B768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297CBD43" w14:textId="56E4DC72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1103305PWD_Initial_redacted.rtf</w:t>
            </w:r>
          </w:p>
        </w:tc>
        <w:tc>
          <w:tcPr>
            <w:tcW w:w="3767" w:type="dxa"/>
          </w:tcPr>
          <w:p w14:paraId="31758889" w14:textId="2ECF636F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3EE5EA86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7A9FB6C4" w14:textId="24E9F631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1206302C_Initial_redacted.rtf</w:t>
            </w:r>
          </w:p>
        </w:tc>
        <w:tc>
          <w:tcPr>
            <w:tcW w:w="3767" w:type="dxa"/>
          </w:tcPr>
          <w:p w14:paraId="5C3380ED" w14:textId="65265B56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CF2B359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562FC23" w14:textId="3E967FD5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1206302PWD_Initial_redacted.rtf</w:t>
            </w:r>
          </w:p>
        </w:tc>
        <w:tc>
          <w:tcPr>
            <w:tcW w:w="3767" w:type="dxa"/>
          </w:tcPr>
          <w:p w14:paraId="116F7BF2" w14:textId="0B8ACD0F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67E9AE80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5D765A1" w14:textId="2EB2D38A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1309115C_Initial_redacted.rtf</w:t>
            </w:r>
          </w:p>
        </w:tc>
        <w:tc>
          <w:tcPr>
            <w:tcW w:w="3767" w:type="dxa"/>
          </w:tcPr>
          <w:p w14:paraId="3362948D" w14:textId="66E9719E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5C513A1A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AD85712" w14:textId="1D6A21B6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1309115PWD_Initial_redacted.rtf</w:t>
            </w:r>
          </w:p>
        </w:tc>
        <w:tc>
          <w:tcPr>
            <w:tcW w:w="3767" w:type="dxa"/>
          </w:tcPr>
          <w:p w14:paraId="2890F69A" w14:textId="24B8AAF1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F49CEAB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332ECE37" w14:textId="0B9C0F06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1309202C_Initial_redacted.rtf</w:t>
            </w:r>
          </w:p>
        </w:tc>
        <w:tc>
          <w:tcPr>
            <w:tcW w:w="3767" w:type="dxa"/>
          </w:tcPr>
          <w:p w14:paraId="25A9D47F" w14:textId="5B82B2A5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51A57A4B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4D8A81B6" w14:textId="7CF90CBA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1309202PWD_Initial_redacted.rtf</w:t>
            </w:r>
          </w:p>
        </w:tc>
        <w:tc>
          <w:tcPr>
            <w:tcW w:w="3767" w:type="dxa"/>
          </w:tcPr>
          <w:p w14:paraId="559F0C3E" w14:textId="400C4EA4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583304FE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54516BEE" w14:textId="796A3A92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1618115C_Initial_redacted.rtf</w:t>
            </w:r>
          </w:p>
        </w:tc>
        <w:tc>
          <w:tcPr>
            <w:tcW w:w="3767" w:type="dxa"/>
          </w:tcPr>
          <w:p w14:paraId="52A67DC0" w14:textId="3331B63B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80854D0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385360BC" w14:textId="7B55EEBE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1618115PWD_Initial_redacted.rtf</w:t>
            </w:r>
          </w:p>
        </w:tc>
        <w:tc>
          <w:tcPr>
            <w:tcW w:w="3767" w:type="dxa"/>
          </w:tcPr>
          <w:p w14:paraId="71B2EBAE" w14:textId="1528C84F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65B6785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72AAB143" w14:textId="31C04A1D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1721108C_Initial_redacted.rtf</w:t>
            </w:r>
          </w:p>
        </w:tc>
        <w:tc>
          <w:tcPr>
            <w:tcW w:w="3767" w:type="dxa"/>
          </w:tcPr>
          <w:p w14:paraId="195F415E" w14:textId="58992E21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4B9CBEE6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2B9F583F" w14:textId="38E80F6E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1721108PWD_Initial_redacted.rtf</w:t>
            </w:r>
          </w:p>
        </w:tc>
        <w:tc>
          <w:tcPr>
            <w:tcW w:w="3767" w:type="dxa"/>
          </w:tcPr>
          <w:p w14:paraId="1B093757" w14:textId="078B8102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217CBE77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57546388" w14:textId="39A4C115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2236317C_Initial_redacted.rtf</w:t>
            </w:r>
          </w:p>
        </w:tc>
        <w:tc>
          <w:tcPr>
            <w:tcW w:w="3767" w:type="dxa"/>
          </w:tcPr>
          <w:p w14:paraId="5B7B3A69" w14:textId="0DE0D51D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02FB605B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49A3996C" w14:textId="00901F78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2236317PWD_Initial_redacted.rtf</w:t>
            </w:r>
          </w:p>
        </w:tc>
        <w:tc>
          <w:tcPr>
            <w:tcW w:w="3767" w:type="dxa"/>
          </w:tcPr>
          <w:p w14:paraId="244194EF" w14:textId="055C7389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0BB97531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0AC3A23" w14:textId="3413F418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2751402C_Initial_redacted.rtf</w:t>
            </w:r>
          </w:p>
        </w:tc>
        <w:tc>
          <w:tcPr>
            <w:tcW w:w="3767" w:type="dxa"/>
          </w:tcPr>
          <w:p w14:paraId="6A3EF13C" w14:textId="46C8F283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1AE8574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64D19CD5" w14:textId="7C880AB8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2751402PWD_Initial_redacted.rtf</w:t>
            </w:r>
          </w:p>
        </w:tc>
        <w:tc>
          <w:tcPr>
            <w:tcW w:w="3767" w:type="dxa"/>
          </w:tcPr>
          <w:p w14:paraId="587A94E2" w14:textId="260C57B8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5EB98ED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4F42ADCC" w14:textId="0A101D8F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3678120C_Initial_redacted.rtf</w:t>
            </w:r>
          </w:p>
        </w:tc>
        <w:tc>
          <w:tcPr>
            <w:tcW w:w="3767" w:type="dxa"/>
          </w:tcPr>
          <w:p w14:paraId="4C125249" w14:textId="428DF64D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10B4FDA4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6A56B734" w14:textId="274AB79D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3678120PWD_Initial_redacted.rtf</w:t>
            </w:r>
          </w:p>
        </w:tc>
        <w:tc>
          <w:tcPr>
            <w:tcW w:w="3767" w:type="dxa"/>
          </w:tcPr>
          <w:p w14:paraId="1BBF3084" w14:textId="5B2EB440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56BDE605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A732D36" w14:textId="7872D281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3781101C_Initial_redacted.rtf</w:t>
            </w:r>
          </w:p>
        </w:tc>
        <w:tc>
          <w:tcPr>
            <w:tcW w:w="3767" w:type="dxa"/>
          </w:tcPr>
          <w:p w14:paraId="7F9A1FAB" w14:textId="29C5D1A5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07E6356A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4E2E343E" w14:textId="6802A236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3781101PWD_Initial_redacted.rtf</w:t>
            </w:r>
          </w:p>
        </w:tc>
        <w:tc>
          <w:tcPr>
            <w:tcW w:w="3767" w:type="dxa"/>
          </w:tcPr>
          <w:p w14:paraId="5D9713FA" w14:textId="25086AFA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4281F3D1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259BE3F3" w14:textId="26EB2FDF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1103102C_Initial_redacted.rtf</w:t>
            </w:r>
          </w:p>
        </w:tc>
        <w:tc>
          <w:tcPr>
            <w:tcW w:w="3767" w:type="dxa"/>
          </w:tcPr>
          <w:p w14:paraId="68849CD8" w14:textId="4EFCCFF6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28E6431E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E73819B" w14:textId="27983E9A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1103102PWD_Initial_redacted.rtf</w:t>
            </w:r>
          </w:p>
        </w:tc>
        <w:tc>
          <w:tcPr>
            <w:tcW w:w="3767" w:type="dxa"/>
          </w:tcPr>
          <w:p w14:paraId="003FC146" w14:textId="53C2F3B9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4CFCCB1A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24A9A194" w14:textId="16A66374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1412112C_Initial_redacted.rtf</w:t>
            </w:r>
          </w:p>
        </w:tc>
        <w:tc>
          <w:tcPr>
            <w:tcW w:w="3767" w:type="dxa"/>
          </w:tcPr>
          <w:p w14:paraId="1AA87E2A" w14:textId="790CD480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601A9481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90886FB" w14:textId="084213E3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1412112PWD_Initial_redacted.rtf</w:t>
            </w:r>
          </w:p>
        </w:tc>
        <w:tc>
          <w:tcPr>
            <w:tcW w:w="3767" w:type="dxa"/>
          </w:tcPr>
          <w:p w14:paraId="772EF930" w14:textId="7C411999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6231359F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76C0129E" w14:textId="6A01AE86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1412204C_Initial_redacted.rtf</w:t>
            </w:r>
          </w:p>
        </w:tc>
        <w:tc>
          <w:tcPr>
            <w:tcW w:w="3767" w:type="dxa"/>
          </w:tcPr>
          <w:p w14:paraId="41973DF8" w14:textId="68800062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67CF2BC9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4E30F7F" w14:textId="5D913A52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1412204PWD_Initial_redacted.rtf</w:t>
            </w:r>
          </w:p>
        </w:tc>
        <w:tc>
          <w:tcPr>
            <w:tcW w:w="3767" w:type="dxa"/>
          </w:tcPr>
          <w:p w14:paraId="65D642D7" w14:textId="119BAEE8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48B4AD81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1CFBDA0" w14:textId="27774E5B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1515210C_Initial_redacted.rtf</w:t>
            </w:r>
          </w:p>
        </w:tc>
        <w:tc>
          <w:tcPr>
            <w:tcW w:w="3767" w:type="dxa"/>
          </w:tcPr>
          <w:p w14:paraId="69AA6369" w14:textId="1C91C510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6AECD485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5670F917" w14:textId="2705C87C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1515210PWD_Initial_redacted.rtf</w:t>
            </w:r>
          </w:p>
        </w:tc>
        <w:tc>
          <w:tcPr>
            <w:tcW w:w="3767" w:type="dxa"/>
          </w:tcPr>
          <w:p w14:paraId="4710CF48" w14:textId="1F41B4EE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301E2FC3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AA1EA94" w14:textId="23E90534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1515217C_Initial_redacted.rtf</w:t>
            </w:r>
          </w:p>
        </w:tc>
        <w:tc>
          <w:tcPr>
            <w:tcW w:w="3767" w:type="dxa"/>
          </w:tcPr>
          <w:p w14:paraId="50B0F7C5" w14:textId="36C6D831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1B12496C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11B1499" w14:textId="3D7972A8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1515217PWD_Initial_redacted.rtf</w:t>
            </w:r>
          </w:p>
        </w:tc>
        <w:tc>
          <w:tcPr>
            <w:tcW w:w="3767" w:type="dxa"/>
          </w:tcPr>
          <w:p w14:paraId="56F1F35E" w14:textId="05609F74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25A086B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279779C5" w14:textId="63AAA11E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1618104C_Initial_redacted.rtf</w:t>
            </w:r>
          </w:p>
        </w:tc>
        <w:tc>
          <w:tcPr>
            <w:tcW w:w="3767" w:type="dxa"/>
          </w:tcPr>
          <w:p w14:paraId="7927439E" w14:textId="66D1DBD6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6D39509A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301F32D" w14:textId="23F3E46D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1618104PWD_Initial_redacted.rtf</w:t>
            </w:r>
          </w:p>
        </w:tc>
        <w:tc>
          <w:tcPr>
            <w:tcW w:w="3767" w:type="dxa"/>
          </w:tcPr>
          <w:p w14:paraId="7CDAB406" w14:textId="1BEB9183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5FA6868A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4AD60F9E" w14:textId="5E8EEBFC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2236303C_Initial_redacted.rtf</w:t>
            </w:r>
          </w:p>
        </w:tc>
        <w:tc>
          <w:tcPr>
            <w:tcW w:w="3767" w:type="dxa"/>
          </w:tcPr>
          <w:p w14:paraId="1121FAFD" w14:textId="373A103A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29288F31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28432AE" w14:textId="2BFFF9D7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2236303PWD_Initial_redacted.rtf</w:t>
            </w:r>
          </w:p>
        </w:tc>
        <w:tc>
          <w:tcPr>
            <w:tcW w:w="3767" w:type="dxa"/>
          </w:tcPr>
          <w:p w14:paraId="7498E8D1" w14:textId="498D5F68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E55B287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140A089F" w14:textId="16207809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2339303C_Initial_redacted.rtf</w:t>
            </w:r>
          </w:p>
        </w:tc>
        <w:tc>
          <w:tcPr>
            <w:tcW w:w="3767" w:type="dxa"/>
          </w:tcPr>
          <w:p w14:paraId="5FF9699E" w14:textId="4F91E68E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23C05191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38AEE6F8" w14:textId="76A9BD52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2339303PWD_Initial_redacted.rtf</w:t>
            </w:r>
          </w:p>
        </w:tc>
        <w:tc>
          <w:tcPr>
            <w:tcW w:w="3767" w:type="dxa"/>
          </w:tcPr>
          <w:p w14:paraId="28DF90BC" w14:textId="2B46C442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7D60E2D5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638E72EA" w14:textId="68D0DAA3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2339306C_Initial_redacted.rtf</w:t>
            </w:r>
          </w:p>
        </w:tc>
        <w:tc>
          <w:tcPr>
            <w:tcW w:w="3767" w:type="dxa"/>
          </w:tcPr>
          <w:p w14:paraId="6ADB628E" w14:textId="54E3D651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276B2126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08EB1253" w14:textId="2F609621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2339306PWD_Initial_redacted.rtf</w:t>
            </w:r>
          </w:p>
        </w:tc>
        <w:tc>
          <w:tcPr>
            <w:tcW w:w="3767" w:type="dxa"/>
          </w:tcPr>
          <w:p w14:paraId="3D2AA0E4" w14:textId="43A1C00F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25E425EB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2405F647" w14:textId="276C2D95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2854107C_Initial_redacted.rtf</w:t>
            </w:r>
          </w:p>
        </w:tc>
        <w:tc>
          <w:tcPr>
            <w:tcW w:w="3767" w:type="dxa"/>
          </w:tcPr>
          <w:p w14:paraId="13C5CA07" w14:textId="2F51E919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021F78" w:rsidRPr="00AB5462" w14:paraId="3FD5183E" w14:textId="77777777" w:rsidTr="0080387D">
        <w:trPr>
          <w:trHeight w:val="397"/>
        </w:trPr>
        <w:tc>
          <w:tcPr>
            <w:tcW w:w="5249" w:type="dxa"/>
            <w:vAlign w:val="bottom"/>
          </w:tcPr>
          <w:p w14:paraId="3C8F64C4" w14:textId="7C1D6C71" w:rsidR="00021F78" w:rsidRDefault="00021F78" w:rsidP="00021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2854107PWD_Initial_redacted.rtf</w:t>
            </w:r>
          </w:p>
        </w:tc>
        <w:tc>
          <w:tcPr>
            <w:tcW w:w="3767" w:type="dxa"/>
          </w:tcPr>
          <w:p w14:paraId="6419761D" w14:textId="74684244" w:rsidR="00021F78" w:rsidRPr="00AB5462" w:rsidRDefault="00021F78" w:rsidP="00021F78">
            <w:pPr>
              <w:rPr>
                <w:rFonts w:cstheme="minorHAnsi"/>
                <w:highlight w:val="yellow"/>
              </w:rPr>
            </w:pPr>
            <w:r w:rsidRPr="00EE4B1B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75C46C3F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30B6F64F" w14:textId="56B1BA36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1103102C_FollowUp_redacted.rtf</w:t>
            </w:r>
          </w:p>
        </w:tc>
        <w:tc>
          <w:tcPr>
            <w:tcW w:w="3767" w:type="dxa"/>
            <w:vAlign w:val="bottom"/>
          </w:tcPr>
          <w:p w14:paraId="7613EEFE" w14:textId="7E22496C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2617BA45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694CEC7" w14:textId="7B418C98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1103102PWD_FollowUp_redacted.rtf</w:t>
            </w:r>
          </w:p>
        </w:tc>
        <w:tc>
          <w:tcPr>
            <w:tcW w:w="3767" w:type="dxa"/>
            <w:vAlign w:val="bottom"/>
          </w:tcPr>
          <w:p w14:paraId="35CD753F" w14:textId="0467B14B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66CDEE3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43D8B42D" w14:textId="1CBBA16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1206302C_FollowUp_redacted.rtf</w:t>
            </w:r>
          </w:p>
        </w:tc>
        <w:tc>
          <w:tcPr>
            <w:tcW w:w="3767" w:type="dxa"/>
            <w:vAlign w:val="bottom"/>
          </w:tcPr>
          <w:p w14:paraId="6B84F30B" w14:textId="190943DE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52F1B716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08119038" w14:textId="652B9B65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1206302PWD_FollowUp_redacted.rtf</w:t>
            </w:r>
          </w:p>
        </w:tc>
        <w:tc>
          <w:tcPr>
            <w:tcW w:w="3767" w:type="dxa"/>
            <w:vAlign w:val="bottom"/>
          </w:tcPr>
          <w:p w14:paraId="24D67921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2C425CA7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31AA9F5" w14:textId="54F56D9F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1309115C_FollowUp_redacted.rtf</w:t>
            </w:r>
          </w:p>
        </w:tc>
        <w:tc>
          <w:tcPr>
            <w:tcW w:w="3767" w:type="dxa"/>
            <w:vAlign w:val="bottom"/>
          </w:tcPr>
          <w:p w14:paraId="50F6EF2C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5EB6DF04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79AF87E6" w14:textId="667B573C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1309115PWD_FollowUp_redacted.rtf</w:t>
            </w:r>
          </w:p>
        </w:tc>
        <w:tc>
          <w:tcPr>
            <w:tcW w:w="3767" w:type="dxa"/>
            <w:vAlign w:val="bottom"/>
          </w:tcPr>
          <w:p w14:paraId="5DFD6FCC" w14:textId="137D694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D1D8E53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E5BCA95" w14:textId="24CE76E9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1309202C_FollowUp_redacted.rtf</w:t>
            </w:r>
          </w:p>
        </w:tc>
        <w:tc>
          <w:tcPr>
            <w:tcW w:w="3767" w:type="dxa"/>
            <w:vAlign w:val="bottom"/>
          </w:tcPr>
          <w:p w14:paraId="12777DB0" w14:textId="23042911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38905A22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41E9C145" w14:textId="1FB48184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1309202PWD_FollowUp_redacted.rtf</w:t>
            </w:r>
          </w:p>
        </w:tc>
        <w:tc>
          <w:tcPr>
            <w:tcW w:w="3767" w:type="dxa"/>
            <w:vAlign w:val="bottom"/>
          </w:tcPr>
          <w:p w14:paraId="3FA859F8" w14:textId="71A838E1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C3BB383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14DE986E" w14:textId="6AD9799F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1412112C_FollowUp_redacted.rtf</w:t>
            </w:r>
          </w:p>
        </w:tc>
        <w:tc>
          <w:tcPr>
            <w:tcW w:w="3767" w:type="dxa"/>
            <w:vAlign w:val="bottom"/>
          </w:tcPr>
          <w:p w14:paraId="3A8A71C7" w14:textId="5D9B096C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24A485B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66FA72AB" w14:textId="341BAC58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1412112PWD_FollowUp_redacted.rtf</w:t>
            </w:r>
          </w:p>
        </w:tc>
        <w:tc>
          <w:tcPr>
            <w:tcW w:w="3767" w:type="dxa"/>
            <w:vAlign w:val="bottom"/>
          </w:tcPr>
          <w:p w14:paraId="310E07B4" w14:textId="6F3A019B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26D4C68D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76C674DE" w14:textId="24AF6EE2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1412204C_FollowUp_redacted.rtf</w:t>
            </w:r>
          </w:p>
        </w:tc>
        <w:tc>
          <w:tcPr>
            <w:tcW w:w="3767" w:type="dxa"/>
            <w:vAlign w:val="bottom"/>
          </w:tcPr>
          <w:p w14:paraId="367E5021" w14:textId="1F5C91AB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5B262D27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4BD1CA6A" w14:textId="793D8F71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1412204PWD_FollowUp_redacted.rtf</w:t>
            </w:r>
          </w:p>
        </w:tc>
        <w:tc>
          <w:tcPr>
            <w:tcW w:w="3767" w:type="dxa"/>
            <w:vAlign w:val="bottom"/>
          </w:tcPr>
          <w:p w14:paraId="4A4F3161" w14:textId="3D4D186D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3BF2FFE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5D0DB4F" w14:textId="49B4DCDC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1515210C_FollowUp_redacted.rtf</w:t>
            </w:r>
          </w:p>
        </w:tc>
        <w:tc>
          <w:tcPr>
            <w:tcW w:w="3767" w:type="dxa"/>
            <w:vAlign w:val="bottom"/>
          </w:tcPr>
          <w:p w14:paraId="587A37E5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90EE2DD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1CA5483C" w14:textId="3A89B2AC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1515210PWD_FollowUp_redacted.rtf</w:t>
            </w:r>
          </w:p>
        </w:tc>
        <w:tc>
          <w:tcPr>
            <w:tcW w:w="3767" w:type="dxa"/>
            <w:vAlign w:val="bottom"/>
          </w:tcPr>
          <w:p w14:paraId="0BD0EC88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507910C1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7B2220BB" w14:textId="4F9846A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1515217PWD_C_FollowUp_redacted.rtf</w:t>
            </w:r>
          </w:p>
        </w:tc>
        <w:tc>
          <w:tcPr>
            <w:tcW w:w="3767" w:type="dxa"/>
            <w:vAlign w:val="bottom"/>
          </w:tcPr>
          <w:p w14:paraId="674EAE14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5CCCEAC8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08135917" w14:textId="1FDB4A2A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1618104C_FollowUp_redacted.rtf</w:t>
            </w:r>
          </w:p>
        </w:tc>
        <w:tc>
          <w:tcPr>
            <w:tcW w:w="3767" w:type="dxa"/>
            <w:vAlign w:val="bottom"/>
          </w:tcPr>
          <w:p w14:paraId="694D7D4D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5CDD0CC5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3C57E581" w14:textId="3AB8EA66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1618104PWD_FollowUp_redacted.rtf</w:t>
            </w:r>
          </w:p>
        </w:tc>
        <w:tc>
          <w:tcPr>
            <w:tcW w:w="3767" w:type="dxa"/>
            <w:vAlign w:val="bottom"/>
          </w:tcPr>
          <w:p w14:paraId="130C6074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1AB84658" w14:textId="77777777" w:rsidTr="0016792E">
        <w:trPr>
          <w:trHeight w:val="397"/>
        </w:trPr>
        <w:tc>
          <w:tcPr>
            <w:tcW w:w="5249" w:type="dxa"/>
            <w:vAlign w:val="bottom"/>
          </w:tcPr>
          <w:p w14:paraId="273FB81C" w14:textId="63052D49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1618115C_FollowUp_redacted.rtf</w:t>
            </w:r>
          </w:p>
        </w:tc>
        <w:tc>
          <w:tcPr>
            <w:tcW w:w="3767" w:type="dxa"/>
            <w:vAlign w:val="bottom"/>
          </w:tcPr>
          <w:p w14:paraId="5286DC25" w14:textId="7777777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607DA65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2800B0F3" w14:textId="58A72861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1618115PWD_FollowUp_redacted.rtf</w:t>
            </w:r>
          </w:p>
        </w:tc>
        <w:tc>
          <w:tcPr>
            <w:tcW w:w="3767" w:type="dxa"/>
          </w:tcPr>
          <w:p w14:paraId="3D9130BF" w14:textId="6A00A7EE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85211AA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76520158" w14:textId="1FC4E96E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1721108PWD_C_FollowUp_redacted.rtf</w:t>
            </w:r>
          </w:p>
        </w:tc>
        <w:tc>
          <w:tcPr>
            <w:tcW w:w="3767" w:type="dxa"/>
          </w:tcPr>
          <w:p w14:paraId="430A9710" w14:textId="3637573D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479A087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4F7C59DC" w14:textId="603BF2C8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lastRenderedPageBreak/>
              <w:t>2236317C_FollowUp_redacted.rtf</w:t>
            </w:r>
          </w:p>
        </w:tc>
        <w:tc>
          <w:tcPr>
            <w:tcW w:w="3767" w:type="dxa"/>
          </w:tcPr>
          <w:p w14:paraId="7090221D" w14:textId="041A89B8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C884004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29104DC3" w14:textId="76DDC9FB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2236317PWD_FollowUp_redacted.rtf</w:t>
            </w:r>
          </w:p>
        </w:tc>
        <w:tc>
          <w:tcPr>
            <w:tcW w:w="3767" w:type="dxa"/>
          </w:tcPr>
          <w:p w14:paraId="7183E8D6" w14:textId="0922010F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6EB6F0EE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420CD768" w14:textId="359A8E88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2339303C_FollowUp_redacted.rtf</w:t>
            </w:r>
          </w:p>
        </w:tc>
        <w:tc>
          <w:tcPr>
            <w:tcW w:w="3767" w:type="dxa"/>
          </w:tcPr>
          <w:p w14:paraId="01B097A9" w14:textId="788F4C2D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19604E16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7B45BFB0" w14:textId="055AC410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2339303PWD_FollowUp_redacted.rtf</w:t>
            </w:r>
          </w:p>
        </w:tc>
        <w:tc>
          <w:tcPr>
            <w:tcW w:w="3767" w:type="dxa"/>
          </w:tcPr>
          <w:p w14:paraId="3DD7C2FE" w14:textId="2C6A4F3D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3988BC8E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1EA0643B" w14:textId="06204653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2339306C_FollowUp_redacted.rtf</w:t>
            </w:r>
          </w:p>
        </w:tc>
        <w:tc>
          <w:tcPr>
            <w:tcW w:w="3767" w:type="dxa"/>
          </w:tcPr>
          <w:p w14:paraId="0A31F4CB" w14:textId="056E986D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3CD0B1AB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4DB65EE3" w14:textId="1F368D96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2339306PWD_FollowUp_redacted.rtf</w:t>
            </w:r>
          </w:p>
        </w:tc>
        <w:tc>
          <w:tcPr>
            <w:tcW w:w="3767" w:type="dxa"/>
          </w:tcPr>
          <w:p w14:paraId="6863195B" w14:textId="7EDA4916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77329B10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2D3CBF65" w14:textId="0AE26626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2751402PWD_C_FollowUp_redacted.rtf</w:t>
            </w:r>
          </w:p>
        </w:tc>
        <w:tc>
          <w:tcPr>
            <w:tcW w:w="3767" w:type="dxa"/>
          </w:tcPr>
          <w:p w14:paraId="0E874A1B" w14:textId="1732D9BD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19B4925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6B73A9EC" w14:textId="2A756B31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2854107C_FollowUp_redacted.rtf</w:t>
            </w:r>
          </w:p>
        </w:tc>
        <w:tc>
          <w:tcPr>
            <w:tcW w:w="3767" w:type="dxa"/>
          </w:tcPr>
          <w:p w14:paraId="4F4ABF57" w14:textId="14D7EE2C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BEFFE98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3D51D06E" w14:textId="759DF0CB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2854107PWD_FollowUp_redacted.rtf</w:t>
            </w:r>
          </w:p>
        </w:tc>
        <w:tc>
          <w:tcPr>
            <w:tcW w:w="3767" w:type="dxa"/>
          </w:tcPr>
          <w:p w14:paraId="06B5EA73" w14:textId="3AD8BE8A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35FA7DF7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1106C545" w14:textId="472B8C37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3781101C_FollowUp_redacted.rtf</w:t>
            </w:r>
          </w:p>
        </w:tc>
        <w:tc>
          <w:tcPr>
            <w:tcW w:w="3767" w:type="dxa"/>
          </w:tcPr>
          <w:p w14:paraId="4BCA9672" w14:textId="28128296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  <w:tr w:rsidR="0016792E" w:rsidRPr="00AB5462" w14:paraId="01790317" w14:textId="77777777" w:rsidTr="00C14EA2">
        <w:trPr>
          <w:trHeight w:val="397"/>
        </w:trPr>
        <w:tc>
          <w:tcPr>
            <w:tcW w:w="5249" w:type="dxa"/>
            <w:vAlign w:val="bottom"/>
          </w:tcPr>
          <w:p w14:paraId="65BF2B72" w14:textId="6CAEE62E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ascii="Arial" w:hAnsi="Arial" w:cs="Arial"/>
                <w:sz w:val="20"/>
                <w:szCs w:val="20"/>
              </w:rPr>
              <w:t>3781101PWD_FollowUp_redacted.rtf</w:t>
            </w:r>
          </w:p>
        </w:tc>
        <w:tc>
          <w:tcPr>
            <w:tcW w:w="3767" w:type="dxa"/>
          </w:tcPr>
          <w:p w14:paraId="71F28F86" w14:textId="69286EC9" w:rsidR="0016792E" w:rsidRPr="0016792E" w:rsidRDefault="0016792E" w:rsidP="0016792E">
            <w:pPr>
              <w:rPr>
                <w:rFonts w:cstheme="minorHAnsi"/>
              </w:rPr>
            </w:pPr>
            <w:r w:rsidRPr="0016792E">
              <w:rPr>
                <w:rFonts w:cstheme="minorHAnsi"/>
              </w:rPr>
              <w:t>Interview transcript in Rich Text Format (.rtf).</w:t>
            </w:r>
          </w:p>
        </w:tc>
      </w:tr>
    </w:tbl>
    <w:p w14:paraId="3B9F60AF" w14:textId="77777777" w:rsidR="001E052E" w:rsidRPr="00AB5462" w:rsidRDefault="001E052E">
      <w:pPr>
        <w:rPr>
          <w:b/>
        </w:rPr>
      </w:pPr>
    </w:p>
    <w:p w14:paraId="43707CA1" w14:textId="0ABACEE2" w:rsidR="00C12F9B" w:rsidRPr="00AB5462" w:rsidRDefault="00C12F9B">
      <w:pPr>
        <w:rPr>
          <w:rFonts w:cstheme="minorHAnsi"/>
        </w:rPr>
      </w:pPr>
      <w:r w:rsidRPr="00AB5462">
        <w:rPr>
          <w:rFonts w:cstheme="minorHAnsi"/>
          <w:b/>
        </w:rPr>
        <w:t>Publications</w:t>
      </w:r>
      <w:r w:rsidRPr="00AB5462">
        <w:rPr>
          <w:rFonts w:cstheme="minorHAnsi"/>
        </w:rPr>
        <w:t>:</w:t>
      </w:r>
    </w:p>
    <w:p w14:paraId="4DE1201C" w14:textId="3878723F" w:rsidR="00AB5462" w:rsidRDefault="00AB5462">
      <w:r w:rsidRPr="00AB5462">
        <w:t>Hillman, A., Jones, I.R., Quinn, C., Nelis, S.M. and Clare, L. (2018) Dualities of dementia illness narratives and their role in a narrative economy.  Sociology of Health and Illness 40, 5, 874-891.</w:t>
      </w:r>
      <w:r>
        <w:t xml:space="preserve"> </w:t>
      </w:r>
      <w:hyperlink r:id="rId7" w:history="1">
        <w:r w:rsidRPr="00023A06">
          <w:rPr>
            <w:rStyle w:val="Hyperlink"/>
          </w:rPr>
          <w:t>https://doi.org/10.1111/1467-9566.12729</w:t>
        </w:r>
      </w:hyperlink>
    </w:p>
    <w:p w14:paraId="72DA9DC2" w14:textId="4E8B3381" w:rsidR="00AB5462" w:rsidRPr="00AB5462" w:rsidRDefault="00AB5462">
      <w:r w:rsidRPr="00AB5462">
        <w:rPr>
          <w:rFonts w:cstheme="minorHAnsi"/>
        </w:rPr>
        <w:t xml:space="preserve">Hillman, A., Jones, I.R., Quinn, C., Nelis, S., Lamont, R. and Clare, L. (2019) ‘All the worlds a stage’: Representing the experience of dementia – insights from the IDEAL study. Qualitative Research </w:t>
      </w:r>
      <w:hyperlink r:id="rId8" w:history="1">
        <w:r w:rsidRPr="00AB5462">
          <w:rPr>
            <w:rStyle w:val="Hyperlink"/>
            <w:rFonts w:cstheme="minorHAnsi"/>
          </w:rPr>
          <w:t>https://doi.org/10.1177/1468794119893607</w:t>
        </w:r>
      </w:hyperlink>
    </w:p>
    <w:sectPr w:rsidR="00AB5462" w:rsidRPr="00AB5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1D23" w14:textId="77777777" w:rsidR="00EA7424" w:rsidRDefault="00EA7424" w:rsidP="00EA7424">
      <w:pPr>
        <w:spacing w:after="0" w:line="240" w:lineRule="auto"/>
      </w:pPr>
      <w:r>
        <w:separator/>
      </w:r>
    </w:p>
  </w:endnote>
  <w:endnote w:type="continuationSeparator" w:id="0">
    <w:p w14:paraId="6B349B80" w14:textId="77777777" w:rsidR="00EA7424" w:rsidRDefault="00EA7424" w:rsidP="00EA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C8B7" w14:textId="77777777" w:rsidR="00EA7424" w:rsidRDefault="00EA7424" w:rsidP="00EA7424">
      <w:pPr>
        <w:spacing w:after="0" w:line="240" w:lineRule="auto"/>
      </w:pPr>
      <w:r>
        <w:separator/>
      </w:r>
    </w:p>
  </w:footnote>
  <w:footnote w:type="continuationSeparator" w:id="0">
    <w:p w14:paraId="1067CAC3" w14:textId="77777777" w:rsidR="00EA7424" w:rsidRDefault="00EA7424" w:rsidP="00EA7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13BEF"/>
    <w:rsid w:val="00021F78"/>
    <w:rsid w:val="000D619C"/>
    <w:rsid w:val="000E526C"/>
    <w:rsid w:val="000F06C6"/>
    <w:rsid w:val="00121130"/>
    <w:rsid w:val="00142B02"/>
    <w:rsid w:val="0016792E"/>
    <w:rsid w:val="001A5684"/>
    <w:rsid w:val="001D3D77"/>
    <w:rsid w:val="001E052E"/>
    <w:rsid w:val="001E0B4A"/>
    <w:rsid w:val="0023059A"/>
    <w:rsid w:val="002E3F28"/>
    <w:rsid w:val="00363042"/>
    <w:rsid w:val="00377F0F"/>
    <w:rsid w:val="0038497C"/>
    <w:rsid w:val="003B3C82"/>
    <w:rsid w:val="00404597"/>
    <w:rsid w:val="00407886"/>
    <w:rsid w:val="00414A0E"/>
    <w:rsid w:val="00490572"/>
    <w:rsid w:val="00502756"/>
    <w:rsid w:val="00573941"/>
    <w:rsid w:val="005A0616"/>
    <w:rsid w:val="005D1803"/>
    <w:rsid w:val="00684A3C"/>
    <w:rsid w:val="007171E3"/>
    <w:rsid w:val="007215EE"/>
    <w:rsid w:val="007549C9"/>
    <w:rsid w:val="0079116B"/>
    <w:rsid w:val="007943C7"/>
    <w:rsid w:val="007A6DF7"/>
    <w:rsid w:val="007E14FD"/>
    <w:rsid w:val="00815427"/>
    <w:rsid w:val="00833EA7"/>
    <w:rsid w:val="00855359"/>
    <w:rsid w:val="008F0DF0"/>
    <w:rsid w:val="0096032B"/>
    <w:rsid w:val="00980EEC"/>
    <w:rsid w:val="009B363A"/>
    <w:rsid w:val="009D076B"/>
    <w:rsid w:val="00A56DCE"/>
    <w:rsid w:val="00AB5462"/>
    <w:rsid w:val="00AB5DC8"/>
    <w:rsid w:val="00B74A81"/>
    <w:rsid w:val="00B97939"/>
    <w:rsid w:val="00C12F9B"/>
    <w:rsid w:val="00C651EE"/>
    <w:rsid w:val="00CC0EE9"/>
    <w:rsid w:val="00CE4E55"/>
    <w:rsid w:val="00CF0977"/>
    <w:rsid w:val="00D57BB4"/>
    <w:rsid w:val="00DA679E"/>
    <w:rsid w:val="00DD1FA8"/>
    <w:rsid w:val="00DE442C"/>
    <w:rsid w:val="00E010CB"/>
    <w:rsid w:val="00E07FD4"/>
    <w:rsid w:val="00E672D9"/>
    <w:rsid w:val="00EA7424"/>
    <w:rsid w:val="00ED6184"/>
    <w:rsid w:val="00EF0BFD"/>
    <w:rsid w:val="00EF13D3"/>
    <w:rsid w:val="00F32DC7"/>
    <w:rsid w:val="00F37C41"/>
    <w:rsid w:val="00F67AF8"/>
    <w:rsid w:val="00FA0656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512A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24"/>
  </w:style>
  <w:style w:type="paragraph" w:styleId="Footer">
    <w:name w:val="footer"/>
    <w:basedOn w:val="Normal"/>
    <w:link w:val="FooterChar"/>
    <w:uiPriority w:val="99"/>
    <w:unhideWhenUsed/>
    <w:rsid w:val="00EA7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24"/>
  </w:style>
  <w:style w:type="paragraph" w:styleId="ListParagraph">
    <w:name w:val="List Paragraph"/>
    <w:basedOn w:val="Normal"/>
    <w:link w:val="ListParagraphChar"/>
    <w:uiPriority w:val="34"/>
    <w:qFormat/>
    <w:rsid w:val="00013B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3BEF"/>
  </w:style>
  <w:style w:type="character" w:customStyle="1" w:styleId="authors">
    <w:name w:val="authors"/>
    <w:basedOn w:val="DefaultParagraphFont"/>
    <w:rsid w:val="00013BEF"/>
  </w:style>
  <w:style w:type="character" w:customStyle="1" w:styleId="Date1">
    <w:name w:val="Date1"/>
    <w:basedOn w:val="DefaultParagraphFont"/>
    <w:rsid w:val="00013BEF"/>
  </w:style>
  <w:style w:type="character" w:customStyle="1" w:styleId="arttitle">
    <w:name w:val="art_title"/>
    <w:basedOn w:val="DefaultParagraphFont"/>
    <w:rsid w:val="00013BEF"/>
  </w:style>
  <w:style w:type="character" w:customStyle="1" w:styleId="serialtitle">
    <w:name w:val="serial_title"/>
    <w:basedOn w:val="DefaultParagraphFont"/>
    <w:rsid w:val="00013BEF"/>
  </w:style>
  <w:style w:type="character" w:customStyle="1" w:styleId="volumeissue">
    <w:name w:val="volume_issue"/>
    <w:basedOn w:val="DefaultParagraphFont"/>
    <w:rsid w:val="00013BEF"/>
  </w:style>
  <w:style w:type="character" w:customStyle="1" w:styleId="pagerange">
    <w:name w:val="page_range"/>
    <w:basedOn w:val="DefaultParagraphFont"/>
    <w:rsid w:val="00013BEF"/>
  </w:style>
  <w:style w:type="paragraph" w:customStyle="1" w:styleId="WISERDTitles">
    <w:name w:val="WISERD Titles"/>
    <w:basedOn w:val="Normal"/>
    <w:qFormat/>
    <w:rsid w:val="00013BEF"/>
    <w:pPr>
      <w:spacing w:after="200" w:line="240" w:lineRule="auto"/>
      <w:jc w:val="center"/>
    </w:pPr>
    <w:rPr>
      <w:rFonts w:ascii="Arial" w:eastAsia="Calibri" w:hAnsi="Arial" w:cs="Times New Roman"/>
      <w:b/>
      <w:sz w:val="40"/>
      <w:szCs w:val="40"/>
    </w:rPr>
  </w:style>
  <w:style w:type="character" w:styleId="Strong">
    <w:name w:val="Strong"/>
    <w:basedOn w:val="DefaultParagraphFont"/>
    <w:uiPriority w:val="22"/>
    <w:qFormat/>
    <w:rsid w:val="00013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4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4687941198936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1467-9566.127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2019-11-22T18:43:00Z</dcterms:created>
  <dcterms:modified xsi:type="dcterms:W3CDTF">2020-03-29T22:24:00Z</dcterms:modified>
</cp:coreProperties>
</file>