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6B0C0" w14:textId="77777777" w:rsidR="00DF7B5C" w:rsidRPr="00E001F0" w:rsidRDefault="008F77C3" w:rsidP="00BA41EE">
      <w:pPr>
        <w:rPr>
          <w:rFonts w:cstheme="minorHAnsi"/>
          <w:b/>
        </w:rPr>
      </w:pPr>
      <w:r w:rsidRPr="00E001F0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D52AB3" wp14:editId="1FD3EE58">
            <wp:simplePos x="0" y="0"/>
            <wp:positionH relativeFrom="column">
              <wp:posOffset>5158740</wp:posOffset>
            </wp:positionH>
            <wp:positionV relativeFrom="paragraph">
              <wp:posOffset>-114300</wp:posOffset>
            </wp:positionV>
            <wp:extent cx="876300" cy="701040"/>
            <wp:effectExtent l="0" t="0" r="0" b="3810"/>
            <wp:wrapNone/>
            <wp:docPr id="16" name="Picture 15" descr="https://nbsuea.qualtrics.com/CP/Graphic.php?IM=IM_eqEGczqxaR0g8X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https://nbsuea.qualtrics.com/CP/Graphic.php?IM=IM_eqEGczqxaR0g8X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1F0" w:rsidRPr="00E001F0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6B6D3A" wp14:editId="544A19F1">
            <wp:simplePos x="0" y="0"/>
            <wp:positionH relativeFrom="margin">
              <wp:posOffset>3698240</wp:posOffset>
            </wp:positionH>
            <wp:positionV relativeFrom="paragraph">
              <wp:posOffset>-22860</wp:posOffset>
            </wp:positionV>
            <wp:extent cx="1266825" cy="594360"/>
            <wp:effectExtent l="0" t="0" r="9525" b="0"/>
            <wp:wrapNone/>
            <wp:docPr id="12" name="Picture 11" descr="https://portal.uea.ac.uk/documents/6207125/6546498/ueastandardblack.png/5d993f16-26a3-45c5-b651-cc2a150aead8?t=140628040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s://portal.uea.ac.uk/documents/6207125/6546498/ueastandardblack.png/5d993f16-26a3-45c5-b651-cc2a150aead8?t=14062804039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1F0" w:rsidRPr="00E001F0">
        <w:rPr>
          <w:noProof/>
          <w:lang w:eastAsia="en-GB"/>
        </w:rPr>
        <w:drawing>
          <wp:inline distT="0" distB="0" distL="0" distR="0" wp14:anchorId="39D22484" wp14:editId="4DCFC05B">
            <wp:extent cx="172212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l-logo-propos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23" cy="54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36134C2F" wp14:editId="1D5E7AD9">
            <wp:extent cx="1797685" cy="53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22" cy="54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AC23" w14:textId="77777777" w:rsidR="00DF7B5C" w:rsidRDefault="00E001F0" w:rsidP="00BA41EE">
      <w:pPr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D939442" w14:textId="77777777" w:rsidR="00DF7B5C" w:rsidRDefault="00DF7B5C" w:rsidP="00BA41EE">
      <w:pPr>
        <w:rPr>
          <w:rFonts w:cstheme="minorHAnsi"/>
          <w:b/>
        </w:rPr>
      </w:pPr>
    </w:p>
    <w:p w14:paraId="41AB5DC6" w14:textId="77777777" w:rsidR="00BA41EE" w:rsidRPr="008F77C3" w:rsidRDefault="00BA41EE" w:rsidP="00BA41EE">
      <w:pPr>
        <w:rPr>
          <w:rFonts w:cstheme="minorHAnsi"/>
        </w:rPr>
      </w:pPr>
      <w:r w:rsidRPr="008F77C3">
        <w:rPr>
          <w:rFonts w:cstheme="minorHAnsi"/>
        </w:rPr>
        <w:t>Thank you for your enga</w:t>
      </w:r>
      <w:bookmarkStart w:id="0" w:name="_GoBack"/>
      <w:bookmarkEnd w:id="0"/>
      <w:r w:rsidRPr="008F77C3">
        <w:rPr>
          <w:rFonts w:cstheme="minorHAnsi"/>
        </w:rPr>
        <w:t xml:space="preserve">gement with this research. </w:t>
      </w:r>
    </w:p>
    <w:p w14:paraId="66395ECD" w14:textId="6FC9A34A" w:rsidR="00DF7B5C" w:rsidRPr="008F77C3" w:rsidRDefault="00BA41EE" w:rsidP="00BA41EE">
      <w:pPr>
        <w:rPr>
          <w:rFonts w:cstheme="minorHAnsi"/>
        </w:rPr>
      </w:pPr>
      <w:r w:rsidRPr="008F77C3">
        <w:rPr>
          <w:rFonts w:cstheme="minorHAnsi"/>
        </w:rPr>
        <w:t xml:space="preserve">The purpose of this brief survey is to investigate how </w:t>
      </w:r>
      <w:r w:rsidR="00115BFE">
        <w:rPr>
          <w:rFonts w:cstheme="minorHAnsi"/>
        </w:rPr>
        <w:t>[your organisation]</w:t>
      </w:r>
      <w:r w:rsidR="0042685F" w:rsidRPr="008F77C3">
        <w:rPr>
          <w:rFonts w:cstheme="minorHAnsi"/>
        </w:rPr>
        <w:t xml:space="preserve"> </w:t>
      </w:r>
      <w:r w:rsidRPr="008F77C3">
        <w:rPr>
          <w:rFonts w:cstheme="minorHAnsi"/>
        </w:rPr>
        <w:t xml:space="preserve">is introducing and establishing ways </w:t>
      </w:r>
      <w:r w:rsidR="0042685F">
        <w:rPr>
          <w:rFonts w:cstheme="minorHAnsi"/>
        </w:rPr>
        <w:t>for international teams to collaborate successfully</w:t>
      </w:r>
      <w:r w:rsidRPr="008F77C3">
        <w:rPr>
          <w:rFonts w:cstheme="minorHAnsi"/>
        </w:rPr>
        <w:t xml:space="preserve">. </w:t>
      </w:r>
    </w:p>
    <w:p w14:paraId="41F6D190" w14:textId="73FFC006" w:rsidR="00BA41EE" w:rsidRPr="008F77C3" w:rsidRDefault="00BA41EE" w:rsidP="00BA41EE">
      <w:pPr>
        <w:rPr>
          <w:rFonts w:cstheme="minorHAnsi"/>
        </w:rPr>
      </w:pPr>
      <w:r w:rsidRPr="008F77C3">
        <w:rPr>
          <w:rFonts w:cstheme="minorHAnsi"/>
        </w:rPr>
        <w:t xml:space="preserve">We would like to ask you </w:t>
      </w:r>
      <w:r w:rsidR="00B50E6A">
        <w:rPr>
          <w:rFonts w:cstheme="minorHAnsi"/>
        </w:rPr>
        <w:t>25</w:t>
      </w:r>
      <w:r w:rsidR="00B50E6A" w:rsidRPr="008F77C3">
        <w:rPr>
          <w:rFonts w:cstheme="minorHAnsi"/>
        </w:rPr>
        <w:t xml:space="preserve"> </w:t>
      </w:r>
      <w:r w:rsidRPr="008F77C3">
        <w:rPr>
          <w:rFonts w:cstheme="minorHAnsi"/>
        </w:rPr>
        <w:t xml:space="preserve">questions about your role in relation to new ways </w:t>
      </w:r>
      <w:r w:rsidR="0042685F">
        <w:rPr>
          <w:rFonts w:cstheme="minorHAnsi"/>
        </w:rPr>
        <w:t>for international collaboration</w:t>
      </w:r>
      <w:r w:rsidRPr="008F77C3">
        <w:rPr>
          <w:rFonts w:cstheme="minorHAnsi"/>
        </w:rPr>
        <w:t xml:space="preserve">. We would also like to ask you the same questions every month for the next </w:t>
      </w:r>
      <w:r w:rsidR="0042685F">
        <w:rPr>
          <w:rFonts w:cstheme="minorHAnsi"/>
        </w:rPr>
        <w:t>three</w:t>
      </w:r>
      <w:r w:rsidR="0042685F" w:rsidRPr="008F77C3">
        <w:rPr>
          <w:rFonts w:cstheme="minorHAnsi"/>
        </w:rPr>
        <w:t xml:space="preserve"> </w:t>
      </w:r>
      <w:r w:rsidRPr="008F77C3">
        <w:rPr>
          <w:rFonts w:cstheme="minorHAnsi"/>
        </w:rPr>
        <w:t xml:space="preserve">months. </w:t>
      </w:r>
      <w:r w:rsidR="00373D21" w:rsidRPr="008F77C3">
        <w:rPr>
          <w:rFonts w:cstheme="minorHAnsi"/>
        </w:rPr>
        <w:t>In this first survey, we also need to ask some basic information about yourself.</w:t>
      </w:r>
      <w:r w:rsidR="00BD3B51">
        <w:rPr>
          <w:rFonts w:cstheme="minorHAnsi"/>
        </w:rPr>
        <w:t xml:space="preserve"> The data will be used to provide a report for </w:t>
      </w:r>
      <w:r w:rsidR="00065C79">
        <w:rPr>
          <w:rFonts w:cstheme="minorHAnsi"/>
        </w:rPr>
        <w:t>[your organisation]</w:t>
      </w:r>
      <w:r w:rsidR="00BD3B51">
        <w:rPr>
          <w:rFonts w:cstheme="minorHAnsi"/>
        </w:rPr>
        <w:t xml:space="preserve"> on general trends in the data and for scientific publications. </w:t>
      </w:r>
    </w:p>
    <w:p w14:paraId="34D25B27" w14:textId="39B1D8C7" w:rsidR="00E00C0A" w:rsidRPr="008F77C3" w:rsidRDefault="00BA41EE" w:rsidP="00BA41EE">
      <w:pPr>
        <w:rPr>
          <w:rFonts w:cstheme="minorHAnsi"/>
        </w:rPr>
      </w:pPr>
      <w:r w:rsidRPr="008F77C3">
        <w:rPr>
          <w:rFonts w:cstheme="minorHAnsi"/>
        </w:rPr>
        <w:t xml:space="preserve">We do not ask you to identify yourselves on this occasion or on future occasions. We cannot identify you </w:t>
      </w:r>
      <w:r w:rsidR="00BD3B51">
        <w:rPr>
          <w:rFonts w:cstheme="minorHAnsi"/>
        </w:rPr>
        <w:t xml:space="preserve">from your responses </w:t>
      </w:r>
      <w:r w:rsidRPr="008F77C3">
        <w:rPr>
          <w:rFonts w:cstheme="minorHAnsi"/>
        </w:rPr>
        <w:t xml:space="preserve">and neither will </w:t>
      </w:r>
      <w:r w:rsidR="00065C79">
        <w:rPr>
          <w:rFonts w:cstheme="minorHAnsi"/>
        </w:rPr>
        <w:t>[your organisation]</w:t>
      </w:r>
      <w:r w:rsidR="0042685F" w:rsidRPr="008F77C3">
        <w:rPr>
          <w:rFonts w:cstheme="minorHAnsi"/>
        </w:rPr>
        <w:t xml:space="preserve"> </w:t>
      </w:r>
      <w:r w:rsidRPr="008F77C3">
        <w:rPr>
          <w:rFonts w:cstheme="minorHAnsi"/>
        </w:rPr>
        <w:t>have access to</w:t>
      </w:r>
      <w:r w:rsidR="00BD320D" w:rsidRPr="008F77C3">
        <w:rPr>
          <w:rFonts w:cstheme="minorHAnsi"/>
        </w:rPr>
        <w:t xml:space="preserve"> information</w:t>
      </w:r>
      <w:r w:rsidRPr="008F77C3">
        <w:rPr>
          <w:rFonts w:cstheme="minorHAnsi"/>
        </w:rPr>
        <w:t xml:space="preserve"> that could identify you. </w:t>
      </w:r>
      <w:r w:rsidR="00E00C0A" w:rsidRPr="008F77C3">
        <w:rPr>
          <w:rFonts w:cstheme="minorHAnsi"/>
        </w:rPr>
        <w:t>It is important for the research that you provide your employee number.</w:t>
      </w:r>
    </w:p>
    <w:p w14:paraId="04FFB8D8" w14:textId="77777777" w:rsidR="00BA41EE" w:rsidRPr="008F77C3" w:rsidRDefault="00BA41EE" w:rsidP="00BA41EE">
      <w:pPr>
        <w:rPr>
          <w:rFonts w:cstheme="minorHAnsi"/>
          <w:b/>
          <w:i/>
        </w:rPr>
      </w:pPr>
      <w:r w:rsidRPr="008F77C3">
        <w:rPr>
          <w:rFonts w:cstheme="minorHAnsi"/>
          <w:b/>
          <w:i/>
        </w:rPr>
        <w:t xml:space="preserve">You are assured complete confidentiality. The answers will remain confidential to the research team, and only trends across participants will be reported. </w:t>
      </w:r>
    </w:p>
    <w:p w14:paraId="6162E97E" w14:textId="77777777" w:rsidR="00BA41EE" w:rsidRPr="008F77C3" w:rsidRDefault="00BA41EE" w:rsidP="00BA41EE">
      <w:pPr>
        <w:rPr>
          <w:rFonts w:cstheme="minorHAnsi"/>
        </w:rPr>
      </w:pPr>
      <w:r w:rsidRPr="008F77C3">
        <w:rPr>
          <w:rFonts w:cstheme="minorHAnsi"/>
        </w:rPr>
        <w:t>By continuing to complete the questionnaire, you indicate your consent to participate in the research. You are f</w:t>
      </w:r>
      <w:r w:rsidR="00373D21" w:rsidRPr="008F77C3">
        <w:rPr>
          <w:rFonts w:cstheme="minorHAnsi"/>
        </w:rPr>
        <w:t>ree to cease participation at any time.</w:t>
      </w:r>
    </w:p>
    <w:p w14:paraId="2AA47B5D" w14:textId="77777777" w:rsidR="00BA41EE" w:rsidRPr="008F77C3" w:rsidRDefault="00DF7B5C" w:rsidP="00BA41EE">
      <w:pPr>
        <w:rPr>
          <w:rFonts w:cstheme="minorHAnsi"/>
        </w:rPr>
      </w:pPr>
      <w:r w:rsidRPr="008F77C3">
        <w:rPr>
          <w:rFonts w:cstheme="minorHAnsi"/>
        </w:rPr>
        <w:t>The research is funded by the UK Economic and Social Research Council and is part of a larger project on international firms.</w:t>
      </w:r>
    </w:p>
    <w:p w14:paraId="031D6A8B" w14:textId="77777777" w:rsidR="00373D21" w:rsidRPr="008F77C3" w:rsidRDefault="00373D21" w:rsidP="00BA41EE">
      <w:pPr>
        <w:rPr>
          <w:rFonts w:cstheme="minorHAnsi"/>
        </w:rPr>
      </w:pPr>
    </w:p>
    <w:p w14:paraId="1A8CFC1D" w14:textId="77777777" w:rsidR="00373D21" w:rsidRPr="008F77C3" w:rsidRDefault="00373D21" w:rsidP="00BA41EE">
      <w:pPr>
        <w:rPr>
          <w:b/>
          <w:i/>
        </w:rPr>
      </w:pPr>
      <w:r w:rsidRPr="008F77C3">
        <w:rPr>
          <w:b/>
          <w:i/>
        </w:rPr>
        <w:t>About yourself</w:t>
      </w:r>
    </w:p>
    <w:p w14:paraId="2DB09F0F" w14:textId="77777777" w:rsidR="00373D21" w:rsidRPr="008F77C3" w:rsidRDefault="00373D21" w:rsidP="00BA41EE">
      <w:r w:rsidRPr="008F77C3">
        <w:t>Please state your gender:</w:t>
      </w:r>
      <w:r w:rsidRPr="008F77C3">
        <w:tab/>
      </w:r>
      <w:r w:rsidR="008A65DD">
        <w:tab/>
      </w:r>
      <w:r w:rsidR="008A65DD">
        <w:tab/>
        <w:t>………………………..</w:t>
      </w:r>
    </w:p>
    <w:p w14:paraId="6BD2C79B" w14:textId="77777777" w:rsidR="00373D21" w:rsidRPr="008F77C3" w:rsidRDefault="00373D21" w:rsidP="00BA41EE">
      <w:r w:rsidRPr="008F77C3">
        <w:t>What is your age in years?</w:t>
      </w:r>
      <w:r w:rsidR="008A65DD">
        <w:tab/>
      </w:r>
      <w:r w:rsidR="008A65DD">
        <w:tab/>
      </w:r>
      <w:r w:rsidR="008A65DD">
        <w:tab/>
        <w:t>………………………..</w:t>
      </w:r>
    </w:p>
    <w:p w14:paraId="10407840" w14:textId="77777777" w:rsidR="00373D21" w:rsidRPr="008F77C3" w:rsidRDefault="00373D21" w:rsidP="00BA41EE">
      <w:r w:rsidRPr="008F77C3">
        <w:t>How long have you worked in your current job?</w:t>
      </w:r>
      <w:r w:rsidR="00BD320D" w:rsidRPr="008F77C3">
        <w:t xml:space="preserve"> </w:t>
      </w:r>
      <w:r w:rsidR="0042685F">
        <w:tab/>
      </w:r>
      <w:r w:rsidR="0042685F">
        <w:tab/>
      </w:r>
      <w:r w:rsidR="0042685F">
        <w:tab/>
      </w:r>
      <w:r w:rsidR="008A65DD">
        <w:t xml:space="preserve">…….. </w:t>
      </w:r>
      <w:r w:rsidR="00BD320D" w:rsidRPr="008F77C3">
        <w:t xml:space="preserve">years  </w:t>
      </w:r>
      <w:r w:rsidR="008A65DD">
        <w:t xml:space="preserve">……… </w:t>
      </w:r>
      <w:r w:rsidR="00BD320D" w:rsidRPr="008F77C3">
        <w:t>months</w:t>
      </w:r>
    </w:p>
    <w:p w14:paraId="1451FB4E" w14:textId="77777777" w:rsidR="00373D21" w:rsidRPr="008F77C3" w:rsidRDefault="00373D21" w:rsidP="00BA41EE">
      <w:r w:rsidRPr="008F77C3">
        <w:t xml:space="preserve">How long have you worked </w:t>
      </w:r>
      <w:r w:rsidR="0042685F">
        <w:t>your current team</w:t>
      </w:r>
      <w:r w:rsidRPr="008F77C3">
        <w:t>?</w:t>
      </w:r>
      <w:r w:rsidR="00BD320D" w:rsidRPr="008F77C3">
        <w:t xml:space="preserve"> </w:t>
      </w:r>
      <w:r w:rsidR="008A65DD">
        <w:tab/>
      </w:r>
      <w:r w:rsidR="00BD3B51">
        <w:tab/>
      </w:r>
      <w:r w:rsidR="00BD3B51">
        <w:tab/>
      </w:r>
      <w:r w:rsidR="008A65DD">
        <w:t xml:space="preserve">…….. </w:t>
      </w:r>
      <w:r w:rsidR="008A65DD" w:rsidRPr="00E667F8">
        <w:t xml:space="preserve">years  </w:t>
      </w:r>
      <w:r w:rsidR="008A65DD">
        <w:t xml:space="preserve">……… </w:t>
      </w:r>
      <w:r w:rsidR="008A65DD" w:rsidRPr="00E667F8">
        <w:t>months</w:t>
      </w:r>
      <w:r w:rsidR="008A65DD" w:rsidRPr="008F77C3" w:rsidDel="008A65DD">
        <w:t xml:space="preserve"> </w:t>
      </w:r>
    </w:p>
    <w:p w14:paraId="2822A0D3" w14:textId="5529A1C0" w:rsidR="00373D21" w:rsidRPr="008F77C3" w:rsidRDefault="00373D21" w:rsidP="00BA41EE">
      <w:r w:rsidRPr="008F77C3">
        <w:t xml:space="preserve">How long have you worked for </w:t>
      </w:r>
      <w:r w:rsidR="000036DF">
        <w:t>[your organisation]</w:t>
      </w:r>
      <w:r w:rsidRPr="008F77C3">
        <w:t>?</w:t>
      </w:r>
      <w:r w:rsidR="00BD320D" w:rsidRPr="008F77C3">
        <w:t xml:space="preserve"> </w:t>
      </w:r>
      <w:r w:rsidR="008A65DD">
        <w:tab/>
      </w:r>
      <w:r w:rsidR="008A65DD">
        <w:tab/>
        <w:t xml:space="preserve">…….. </w:t>
      </w:r>
      <w:r w:rsidR="008A65DD" w:rsidRPr="00E667F8">
        <w:t xml:space="preserve">years  </w:t>
      </w:r>
      <w:r w:rsidR="008A65DD">
        <w:t xml:space="preserve">……… </w:t>
      </w:r>
      <w:r w:rsidR="008A65DD" w:rsidRPr="00E667F8">
        <w:t>months</w:t>
      </w:r>
      <w:r w:rsidR="008A65DD" w:rsidRPr="008F77C3" w:rsidDel="008A65DD">
        <w:t xml:space="preserve"> </w:t>
      </w:r>
    </w:p>
    <w:p w14:paraId="05FCBBBF" w14:textId="77777777" w:rsidR="008F77C3" w:rsidRDefault="008F77C3" w:rsidP="00BA41EE">
      <w:pPr>
        <w:rPr>
          <w:b/>
        </w:rPr>
      </w:pPr>
      <w:r w:rsidRPr="00BD5196">
        <w:rPr>
          <w:b/>
        </w:rPr>
        <w:tab/>
      </w:r>
      <w:r w:rsidRPr="00BD519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677F3B" w:rsidRPr="00100374" w14:paraId="5DD4756E" w14:textId="77777777" w:rsidTr="00065C79">
        <w:trPr>
          <w:trHeight w:val="450"/>
        </w:trPr>
        <w:tc>
          <w:tcPr>
            <w:tcW w:w="8500" w:type="dxa"/>
            <w:shd w:val="clear" w:color="auto" w:fill="D9D9D9" w:themeFill="background1" w:themeFillShade="D9"/>
          </w:tcPr>
          <w:p w14:paraId="1CB4BB72" w14:textId="77777777" w:rsidR="00677F3B" w:rsidRPr="00065C79" w:rsidRDefault="00677F3B">
            <w:r w:rsidRPr="00065C79">
              <w:t xml:space="preserve">How many members of your work </w:t>
            </w:r>
            <w:r w:rsidR="005472F9">
              <w:t xml:space="preserve">group are based </w:t>
            </w:r>
            <w:r w:rsidRPr="00065C79">
              <w:t>at the same location as you for at least part of every work week?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C87B916" w14:textId="77777777" w:rsidR="00677F3B" w:rsidRPr="00100374" w:rsidRDefault="00677F3B" w:rsidP="00100374">
            <w:pPr>
              <w:rPr>
                <w:b/>
                <w:i/>
              </w:rPr>
            </w:pPr>
          </w:p>
        </w:tc>
      </w:tr>
      <w:tr w:rsidR="00677F3B" w:rsidRPr="00100374" w14:paraId="7EABA1BD" w14:textId="77777777" w:rsidTr="00065C79">
        <w:trPr>
          <w:trHeight w:val="450"/>
        </w:trPr>
        <w:tc>
          <w:tcPr>
            <w:tcW w:w="8500" w:type="dxa"/>
          </w:tcPr>
          <w:p w14:paraId="3AA9E124" w14:textId="77777777" w:rsidR="00677F3B" w:rsidRPr="00065C79" w:rsidRDefault="00677F3B" w:rsidP="00100374">
            <w:r w:rsidRPr="00065C79">
              <w:t xml:space="preserve">How many members of your </w:t>
            </w:r>
            <w:r w:rsidR="005472F9" w:rsidRPr="005973F4">
              <w:t xml:space="preserve">work </w:t>
            </w:r>
            <w:r w:rsidR="005472F9">
              <w:t xml:space="preserve">group are based </w:t>
            </w:r>
            <w:r w:rsidRPr="00065C79">
              <w:t>in the same country as you for at least part of every work week but never work at the same location as you?</w:t>
            </w:r>
          </w:p>
        </w:tc>
        <w:tc>
          <w:tcPr>
            <w:tcW w:w="1128" w:type="dxa"/>
          </w:tcPr>
          <w:p w14:paraId="222EF64D" w14:textId="77777777" w:rsidR="00677F3B" w:rsidRPr="00100374" w:rsidRDefault="00677F3B" w:rsidP="00100374">
            <w:pPr>
              <w:rPr>
                <w:b/>
                <w:i/>
              </w:rPr>
            </w:pPr>
          </w:p>
        </w:tc>
      </w:tr>
      <w:tr w:rsidR="00677F3B" w:rsidRPr="00100374" w14:paraId="79D22D9E" w14:textId="77777777" w:rsidTr="00065C79">
        <w:trPr>
          <w:trHeight w:val="225"/>
        </w:trPr>
        <w:tc>
          <w:tcPr>
            <w:tcW w:w="8500" w:type="dxa"/>
            <w:shd w:val="clear" w:color="auto" w:fill="D9D9D9" w:themeFill="background1" w:themeFillShade="D9"/>
          </w:tcPr>
          <w:p w14:paraId="1968D197" w14:textId="77777777" w:rsidR="00677F3B" w:rsidRPr="00065C79" w:rsidRDefault="00677F3B">
            <w:r w:rsidRPr="00065C79">
              <w:t xml:space="preserve">How many members of your </w:t>
            </w:r>
            <w:r w:rsidR="005472F9" w:rsidRPr="005973F4">
              <w:t xml:space="preserve">work </w:t>
            </w:r>
            <w:r w:rsidR="005472F9">
              <w:t xml:space="preserve">group are based </w:t>
            </w:r>
            <w:r w:rsidRPr="00065C79">
              <w:t>in other countries</w:t>
            </w:r>
            <w:r w:rsidR="005472F9">
              <w:t xml:space="preserve"> and</w:t>
            </w:r>
            <w:r w:rsidRPr="00065C79">
              <w:t xml:space="preserve"> never work in the same country as you?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653D4021" w14:textId="77777777" w:rsidR="00677F3B" w:rsidRPr="00100374" w:rsidRDefault="00677F3B" w:rsidP="00100374">
            <w:pPr>
              <w:rPr>
                <w:b/>
                <w:i/>
              </w:rPr>
            </w:pPr>
          </w:p>
        </w:tc>
      </w:tr>
    </w:tbl>
    <w:p w14:paraId="0F2CFB5D" w14:textId="77777777" w:rsidR="00677F3B" w:rsidRDefault="00677F3B" w:rsidP="00BA41EE">
      <w:pPr>
        <w:rPr>
          <w:b/>
          <w:i/>
        </w:rPr>
      </w:pPr>
    </w:p>
    <w:p w14:paraId="4BB3E717" w14:textId="77777777" w:rsidR="00B50E6A" w:rsidRPr="00BD5196" w:rsidRDefault="00B50E6A" w:rsidP="00B50E6A">
      <w:pPr>
        <w:rPr>
          <w:b/>
        </w:rPr>
      </w:pPr>
      <w:r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  <w:t>PLEASE TURN OVER</w:t>
      </w:r>
    </w:p>
    <w:p w14:paraId="4FB5420F" w14:textId="77777777" w:rsidR="008F77C3" w:rsidRDefault="008F77C3" w:rsidP="00BA41EE">
      <w:pPr>
        <w:rPr>
          <w:b/>
          <w:i/>
        </w:rPr>
      </w:pPr>
    </w:p>
    <w:p w14:paraId="77B41815" w14:textId="77777777" w:rsidR="00373D21" w:rsidRDefault="00373D21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BD5196">
        <w:rPr>
          <w:rFonts w:cstheme="minorHAnsi"/>
          <w:b/>
          <w:i/>
          <w:sz w:val="20"/>
          <w:szCs w:val="20"/>
        </w:rPr>
        <w:lastRenderedPageBreak/>
        <w:t xml:space="preserve">Thinking about </w:t>
      </w:r>
      <w:r w:rsidR="00E00C0A" w:rsidRPr="00BD5196">
        <w:rPr>
          <w:rFonts w:cstheme="minorHAnsi"/>
          <w:b/>
          <w:i/>
          <w:sz w:val="20"/>
          <w:szCs w:val="20"/>
        </w:rPr>
        <w:t xml:space="preserve">new </w:t>
      </w:r>
      <w:r w:rsidRPr="00BD5196">
        <w:rPr>
          <w:rFonts w:cstheme="minorHAnsi"/>
          <w:b/>
          <w:i/>
          <w:sz w:val="20"/>
          <w:szCs w:val="20"/>
        </w:rPr>
        <w:t xml:space="preserve">initiatives to improve </w:t>
      </w:r>
      <w:r w:rsidR="0042685F">
        <w:rPr>
          <w:rFonts w:cstheme="minorHAnsi"/>
          <w:b/>
          <w:i/>
          <w:sz w:val="20"/>
          <w:szCs w:val="20"/>
        </w:rPr>
        <w:t>collaboration in international teams</w:t>
      </w:r>
      <w:r w:rsidRPr="00BD5196">
        <w:rPr>
          <w:rFonts w:cstheme="minorHAnsi"/>
          <w:b/>
          <w:i/>
          <w:sz w:val="20"/>
          <w:szCs w:val="20"/>
        </w:rPr>
        <w:t>, please indicate to what extent you have been involved in each of the following in the past month:</w:t>
      </w:r>
    </w:p>
    <w:p w14:paraId="530CC747" w14:textId="77777777" w:rsidR="00B50E6A" w:rsidRPr="00BD5196" w:rsidRDefault="00B50E6A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756"/>
        <w:gridCol w:w="756"/>
        <w:gridCol w:w="756"/>
        <w:gridCol w:w="756"/>
        <w:gridCol w:w="756"/>
        <w:gridCol w:w="756"/>
      </w:tblGrid>
      <w:tr w:rsidR="008A65DD" w:rsidRPr="008F77C3" w14:paraId="4D8971D8" w14:textId="77777777" w:rsidTr="00BD5196">
        <w:tc>
          <w:tcPr>
            <w:tcW w:w="4815" w:type="dxa"/>
            <w:tcBorders>
              <w:top w:val="nil"/>
              <w:left w:val="nil"/>
              <w:right w:val="single" w:sz="4" w:space="0" w:color="auto"/>
            </w:tcBorders>
          </w:tcPr>
          <w:p w14:paraId="2C45CD21" w14:textId="77777777" w:rsidR="00373D21" w:rsidRPr="00BD5196" w:rsidRDefault="00373D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B38C4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Not at all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D7F82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1-2</w:t>
            </w:r>
            <w:r w:rsidR="00F03791" w:rsidRPr="00BD5196">
              <w:rPr>
                <w:rFonts w:cstheme="minorHAnsi"/>
                <w:sz w:val="16"/>
                <w:szCs w:val="16"/>
              </w:rPr>
              <w:t xml:space="preserve"> times</w:t>
            </w:r>
            <w:r w:rsidR="00E1614D">
              <w:rPr>
                <w:rFonts w:cstheme="minorHAnsi"/>
                <w:sz w:val="16"/>
                <w:szCs w:val="16"/>
              </w:rPr>
              <w:t xml:space="preserve"> </w:t>
            </w:r>
            <w:r w:rsidRPr="00BD5196">
              <w:rPr>
                <w:rFonts w:cstheme="minorHAnsi"/>
                <w:sz w:val="16"/>
                <w:szCs w:val="16"/>
              </w:rPr>
              <w:t>in the past month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82ED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 xml:space="preserve">1-2 </w:t>
            </w:r>
            <w:r w:rsidR="00F03791" w:rsidRPr="00BD5196">
              <w:rPr>
                <w:rFonts w:cstheme="minorHAnsi"/>
                <w:sz w:val="16"/>
                <w:szCs w:val="16"/>
              </w:rPr>
              <w:t xml:space="preserve">times </w:t>
            </w:r>
            <w:r w:rsidRPr="00BD5196">
              <w:rPr>
                <w:rFonts w:cstheme="minorHAnsi"/>
                <w:sz w:val="16"/>
                <w:szCs w:val="16"/>
              </w:rPr>
              <w:t>a week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C318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3-4 times a week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5972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Once a day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2947" w14:textId="77777777" w:rsidR="00373D21" w:rsidRPr="00BD5196" w:rsidRDefault="00373D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Several times a day</w:t>
            </w:r>
          </w:p>
        </w:tc>
      </w:tr>
      <w:tr w:rsidR="00373D21" w:rsidRPr="008F77C3" w14:paraId="56A6B544" w14:textId="77777777" w:rsidTr="00BD5196">
        <w:tc>
          <w:tcPr>
            <w:tcW w:w="4815" w:type="dxa"/>
            <w:shd w:val="clear" w:color="auto" w:fill="E7E6E6" w:themeFill="background2"/>
          </w:tcPr>
          <w:p w14:paraId="2CE13846" w14:textId="77777777" w:rsidR="00373D21" w:rsidRPr="00BD5196" w:rsidRDefault="00173CEF" w:rsidP="0042685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Gathering feedback from workers directly affected</w:t>
            </w:r>
            <w:r w:rsidR="00F03791" w:rsidRPr="00BD5196">
              <w:rPr>
                <w:rFonts w:cstheme="minorHAnsi"/>
                <w:sz w:val="20"/>
                <w:szCs w:val="20"/>
              </w:rPr>
              <w:t xml:space="preserve"> by the new initiatives.</w:t>
            </w:r>
          </w:p>
        </w:tc>
        <w:tc>
          <w:tcPr>
            <w:tcW w:w="756" w:type="dxa"/>
            <w:shd w:val="clear" w:color="auto" w:fill="E7E6E6" w:themeFill="background2"/>
          </w:tcPr>
          <w:p w14:paraId="57388FDF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FF451ED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4AF7CADD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1F2E4AFE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4DFFA96C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64136215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D21" w:rsidRPr="008F77C3" w14:paraId="2FA78FE4" w14:textId="77777777" w:rsidTr="00BD5196">
        <w:tc>
          <w:tcPr>
            <w:tcW w:w="4815" w:type="dxa"/>
          </w:tcPr>
          <w:p w14:paraId="5484D249" w14:textId="77777777" w:rsidR="00373D21" w:rsidRPr="00BD5196" w:rsidRDefault="00173CEF" w:rsidP="0042685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 xml:space="preserve">Adapting new practices and procedures to </w:t>
            </w:r>
            <w:r w:rsidR="00F03791" w:rsidRPr="00BD5196">
              <w:rPr>
                <w:rFonts w:cstheme="minorHAnsi"/>
                <w:sz w:val="20"/>
                <w:szCs w:val="20"/>
              </w:rPr>
              <w:t xml:space="preserve">make them </w:t>
            </w:r>
            <w:r w:rsidRPr="00BD5196">
              <w:rPr>
                <w:rFonts w:cstheme="minorHAnsi"/>
                <w:sz w:val="20"/>
                <w:szCs w:val="20"/>
              </w:rPr>
              <w:t>suitable for our specific context</w:t>
            </w:r>
            <w:r w:rsidR="00F03791" w:rsidRPr="00BD51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14:paraId="06841988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14D4362C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2C2EFF91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220F1F64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33FE45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1AAE66B9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D21" w:rsidRPr="008F77C3" w14:paraId="7C6B9D44" w14:textId="77777777" w:rsidTr="00BD5196">
        <w:tc>
          <w:tcPr>
            <w:tcW w:w="4815" w:type="dxa"/>
            <w:shd w:val="clear" w:color="auto" w:fill="E7E6E6" w:themeFill="background2"/>
          </w:tcPr>
          <w:p w14:paraId="4A47D8A6" w14:textId="3576ACFA" w:rsidR="00373D21" w:rsidRPr="00BD5196" w:rsidRDefault="00173CE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 xml:space="preserve">Selling the benefits of </w:t>
            </w:r>
            <w:r w:rsidR="00E1614D">
              <w:rPr>
                <w:rFonts w:cstheme="minorHAnsi"/>
                <w:sz w:val="20"/>
                <w:szCs w:val="20"/>
              </w:rPr>
              <w:t xml:space="preserve">new </w:t>
            </w:r>
            <w:r w:rsidRPr="00BD5196">
              <w:rPr>
                <w:rFonts w:cstheme="minorHAnsi"/>
                <w:sz w:val="20"/>
                <w:szCs w:val="20"/>
              </w:rPr>
              <w:t xml:space="preserve">practices to </w:t>
            </w:r>
            <w:r w:rsidR="005472F9">
              <w:rPr>
                <w:rFonts w:cstheme="minorHAnsi"/>
                <w:sz w:val="20"/>
                <w:szCs w:val="20"/>
              </w:rPr>
              <w:t>others in my work group</w:t>
            </w:r>
            <w:r w:rsidR="00F03791" w:rsidRPr="00BD51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6" w:type="dxa"/>
            <w:shd w:val="clear" w:color="auto" w:fill="E7E6E6" w:themeFill="background2"/>
          </w:tcPr>
          <w:p w14:paraId="414F2256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13E50267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5399F5FE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547F038A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7B79F0C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4A5D6800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D21" w:rsidRPr="008F77C3" w14:paraId="77FCD2FE" w14:textId="77777777" w:rsidTr="00BD5196">
        <w:tc>
          <w:tcPr>
            <w:tcW w:w="4815" w:type="dxa"/>
          </w:tcPr>
          <w:p w14:paraId="477D2EAB" w14:textId="77777777" w:rsidR="00373D21" w:rsidRPr="00BD5196" w:rsidRDefault="00173CEF" w:rsidP="0042685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Explaining performance expectations to those directly affected</w:t>
            </w:r>
            <w:r w:rsidR="00F03791" w:rsidRPr="00BD5196">
              <w:rPr>
                <w:rFonts w:cstheme="minorHAnsi"/>
                <w:sz w:val="20"/>
                <w:szCs w:val="20"/>
              </w:rPr>
              <w:t xml:space="preserve"> by the new initiatives.</w:t>
            </w:r>
          </w:p>
        </w:tc>
        <w:tc>
          <w:tcPr>
            <w:tcW w:w="756" w:type="dxa"/>
          </w:tcPr>
          <w:p w14:paraId="28741E6E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09C0204E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A4089C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71EB0BF4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369430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05DFDBB8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3D21" w:rsidRPr="008F77C3" w14:paraId="48F3C382" w14:textId="77777777" w:rsidTr="00BD5196">
        <w:tc>
          <w:tcPr>
            <w:tcW w:w="4815" w:type="dxa"/>
            <w:shd w:val="clear" w:color="auto" w:fill="E7E6E6" w:themeFill="background2"/>
          </w:tcPr>
          <w:p w14:paraId="39376079" w14:textId="77777777" w:rsidR="00373D21" w:rsidRPr="00BD5196" w:rsidRDefault="00173CEF" w:rsidP="0042685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 xml:space="preserve">Redesign </w:t>
            </w:r>
            <w:r w:rsidR="00E01D2F" w:rsidRPr="00BD5196">
              <w:rPr>
                <w:rFonts w:cstheme="minorHAnsi"/>
                <w:sz w:val="20"/>
                <w:szCs w:val="20"/>
              </w:rPr>
              <w:t xml:space="preserve">of </w:t>
            </w:r>
            <w:r w:rsidRPr="00BD5196">
              <w:rPr>
                <w:rFonts w:cstheme="minorHAnsi"/>
                <w:sz w:val="20"/>
                <w:szCs w:val="20"/>
              </w:rPr>
              <w:t xml:space="preserve">procedures and processes to enable </w:t>
            </w:r>
            <w:r w:rsidR="0042685F">
              <w:rPr>
                <w:rFonts w:cstheme="minorHAnsi"/>
                <w:sz w:val="20"/>
                <w:szCs w:val="20"/>
              </w:rPr>
              <w:t>better international collaboration</w:t>
            </w:r>
            <w:r w:rsidR="00E01D2F" w:rsidRPr="00BD51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6" w:type="dxa"/>
            <w:shd w:val="clear" w:color="auto" w:fill="E7E6E6" w:themeFill="background2"/>
          </w:tcPr>
          <w:p w14:paraId="1C7CC1B9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79209FC9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739ECA18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DBBE019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1B90EFC8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24B9730" w14:textId="77777777" w:rsidR="00373D21" w:rsidRPr="00BD5196" w:rsidRDefault="00373D21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1D2F" w:rsidRPr="008F77C3" w14:paraId="183D8C51" w14:textId="77777777" w:rsidTr="00BD5196">
        <w:tc>
          <w:tcPr>
            <w:tcW w:w="4815" w:type="dxa"/>
          </w:tcPr>
          <w:p w14:paraId="4AA03F79" w14:textId="24D6C3F8" w:rsidR="00E01D2F" w:rsidRPr="00BD5196" w:rsidRDefault="00E01D2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Shar</w:t>
            </w:r>
            <w:r w:rsidR="00E00C0A" w:rsidRPr="00BD5196">
              <w:rPr>
                <w:rFonts w:cstheme="minorHAnsi"/>
                <w:sz w:val="20"/>
                <w:szCs w:val="20"/>
              </w:rPr>
              <w:t>ing</w:t>
            </w:r>
            <w:r w:rsidRPr="00BD5196">
              <w:rPr>
                <w:rFonts w:cstheme="minorHAnsi"/>
                <w:sz w:val="20"/>
                <w:szCs w:val="20"/>
              </w:rPr>
              <w:t xml:space="preserve"> ideas and innovations on </w:t>
            </w:r>
            <w:r w:rsidR="0042685F">
              <w:rPr>
                <w:rFonts w:cstheme="minorHAnsi"/>
                <w:sz w:val="20"/>
                <w:szCs w:val="20"/>
              </w:rPr>
              <w:t xml:space="preserve">international collaboration </w:t>
            </w:r>
            <w:r w:rsidR="00E00C0A" w:rsidRPr="00BD5196">
              <w:rPr>
                <w:rFonts w:cstheme="minorHAnsi"/>
                <w:sz w:val="20"/>
                <w:szCs w:val="20"/>
              </w:rPr>
              <w:t xml:space="preserve">with other </w:t>
            </w:r>
            <w:r w:rsidR="005472F9">
              <w:rPr>
                <w:rFonts w:cstheme="minorHAnsi"/>
                <w:sz w:val="20"/>
                <w:szCs w:val="20"/>
              </w:rPr>
              <w:t>members</w:t>
            </w:r>
            <w:r w:rsidR="00C21C0F">
              <w:rPr>
                <w:rFonts w:cstheme="minorHAnsi"/>
                <w:sz w:val="20"/>
                <w:szCs w:val="20"/>
              </w:rPr>
              <w:t xml:space="preserve"> </w:t>
            </w:r>
            <w:r w:rsidR="005472F9">
              <w:rPr>
                <w:rFonts w:cstheme="minorHAnsi"/>
                <w:sz w:val="20"/>
                <w:szCs w:val="20"/>
              </w:rPr>
              <w:t xml:space="preserve">of my work group </w:t>
            </w:r>
            <w:r w:rsidR="000E2A39">
              <w:rPr>
                <w:rFonts w:cstheme="minorHAnsi"/>
                <w:sz w:val="20"/>
                <w:szCs w:val="20"/>
              </w:rPr>
              <w:t xml:space="preserve">at </w:t>
            </w:r>
            <w:r w:rsidR="00C21C0F">
              <w:rPr>
                <w:rFonts w:cstheme="minorHAnsi"/>
                <w:sz w:val="20"/>
                <w:szCs w:val="20"/>
              </w:rPr>
              <w:t>my location</w:t>
            </w:r>
            <w:r w:rsidR="00E00C0A" w:rsidRPr="00BD51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14:paraId="00AFD85B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750BD4E6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61F38473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562D0FC2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19C27978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54BAAAF6" w14:textId="77777777" w:rsidR="00E01D2F" w:rsidRPr="00BD5196" w:rsidRDefault="00E01D2F" w:rsidP="00BA41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14D" w:rsidRPr="008F77C3" w14:paraId="1C5F99A4" w14:textId="77777777" w:rsidTr="00E1614D">
        <w:tc>
          <w:tcPr>
            <w:tcW w:w="4815" w:type="dxa"/>
            <w:shd w:val="clear" w:color="auto" w:fill="E7E6E6" w:themeFill="background2"/>
          </w:tcPr>
          <w:p w14:paraId="0C3CB6F3" w14:textId="558A6CAF" w:rsidR="00E00C0A" w:rsidRPr="00BD5196" w:rsidRDefault="00E00C0A" w:rsidP="00C21C0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 xml:space="preserve">Sharing ideas and innovations on </w:t>
            </w:r>
            <w:r w:rsidR="00C21C0F">
              <w:rPr>
                <w:rFonts w:cstheme="minorHAnsi"/>
                <w:sz w:val="20"/>
                <w:szCs w:val="20"/>
              </w:rPr>
              <w:t>international collaboration</w:t>
            </w:r>
            <w:r w:rsidR="00C21C0F" w:rsidRPr="00BD5196" w:rsidDel="00C21C0F">
              <w:rPr>
                <w:rFonts w:cstheme="minorHAnsi"/>
                <w:sz w:val="20"/>
                <w:szCs w:val="20"/>
              </w:rPr>
              <w:t xml:space="preserve"> </w:t>
            </w:r>
            <w:r w:rsidRPr="00BD5196">
              <w:rPr>
                <w:rFonts w:cstheme="minorHAnsi"/>
                <w:sz w:val="20"/>
                <w:szCs w:val="20"/>
              </w:rPr>
              <w:t>with colleagues from other</w:t>
            </w:r>
            <w:r w:rsidR="00065C79">
              <w:rPr>
                <w:rFonts w:cstheme="minorHAnsi"/>
                <w:sz w:val="20"/>
                <w:szCs w:val="20"/>
              </w:rPr>
              <w:t xml:space="preserve"> locations in [your organisation]</w:t>
            </w:r>
            <w:r w:rsidRPr="00BD519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56" w:type="dxa"/>
            <w:shd w:val="clear" w:color="auto" w:fill="E7E6E6" w:themeFill="background2"/>
          </w:tcPr>
          <w:p w14:paraId="1043529C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01C4E558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799F1D0F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682ABC37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4A836CD0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EF23171" w14:textId="77777777" w:rsidR="00E00C0A" w:rsidRPr="00BD5196" w:rsidRDefault="00E00C0A" w:rsidP="00E667F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95D709" w14:textId="77777777" w:rsidR="00173CEF" w:rsidRPr="00BD5196" w:rsidRDefault="00173CEF" w:rsidP="00373D21">
      <w:pPr>
        <w:rPr>
          <w:rFonts w:cstheme="minorHAnsi"/>
          <w:sz w:val="20"/>
          <w:szCs w:val="20"/>
        </w:rPr>
      </w:pPr>
    </w:p>
    <w:p w14:paraId="01673F6D" w14:textId="77777777" w:rsidR="00173CEF" w:rsidRPr="00BD5196" w:rsidRDefault="00173CEF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BD5196">
        <w:rPr>
          <w:rFonts w:cstheme="minorHAnsi"/>
          <w:b/>
          <w:i/>
          <w:sz w:val="20"/>
          <w:szCs w:val="20"/>
        </w:rPr>
        <w:t xml:space="preserve">Over the past month, how frequently have you used the following to part of your role in supporting initiatives to improve </w:t>
      </w:r>
      <w:r w:rsidR="00C21C0F">
        <w:rPr>
          <w:rFonts w:cstheme="minorHAnsi"/>
          <w:b/>
          <w:i/>
          <w:sz w:val="20"/>
          <w:szCs w:val="20"/>
        </w:rPr>
        <w:t>international collaboration in your team</w:t>
      </w:r>
      <w:r w:rsidRPr="00BD5196">
        <w:rPr>
          <w:rFonts w:cstheme="minorHAnsi"/>
          <w:b/>
          <w:i/>
          <w:sz w:val="20"/>
          <w:szCs w:val="20"/>
        </w:rPr>
        <w:t>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756"/>
        <w:gridCol w:w="756"/>
        <w:gridCol w:w="756"/>
        <w:gridCol w:w="756"/>
        <w:gridCol w:w="756"/>
        <w:gridCol w:w="756"/>
      </w:tblGrid>
      <w:tr w:rsidR="00173CEF" w:rsidRPr="008F77C3" w14:paraId="34711629" w14:textId="77777777" w:rsidTr="00BD5196">
        <w:tc>
          <w:tcPr>
            <w:tcW w:w="4815" w:type="dxa"/>
            <w:tcBorders>
              <w:top w:val="nil"/>
              <w:left w:val="nil"/>
            </w:tcBorders>
          </w:tcPr>
          <w:p w14:paraId="70F8F330" w14:textId="77777777" w:rsidR="00173CEF" w:rsidRPr="00BD5196" w:rsidRDefault="00173CEF" w:rsidP="00380B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</w:tcPr>
          <w:p w14:paraId="19967A4B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Not at all</w:t>
            </w:r>
          </w:p>
        </w:tc>
        <w:tc>
          <w:tcPr>
            <w:tcW w:w="756" w:type="dxa"/>
          </w:tcPr>
          <w:p w14:paraId="3CDE4605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 xml:space="preserve">1-2 </w:t>
            </w:r>
            <w:r w:rsidR="00E1614D">
              <w:rPr>
                <w:rFonts w:cstheme="minorHAnsi"/>
                <w:sz w:val="16"/>
                <w:szCs w:val="16"/>
              </w:rPr>
              <w:t xml:space="preserve">times </w:t>
            </w:r>
            <w:r w:rsidRPr="00BD5196">
              <w:rPr>
                <w:rFonts w:cstheme="minorHAnsi"/>
                <w:sz w:val="16"/>
                <w:szCs w:val="16"/>
              </w:rPr>
              <w:t>in the past month</w:t>
            </w:r>
          </w:p>
        </w:tc>
        <w:tc>
          <w:tcPr>
            <w:tcW w:w="756" w:type="dxa"/>
          </w:tcPr>
          <w:p w14:paraId="3630FF31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 xml:space="preserve">1-2 </w:t>
            </w:r>
            <w:r w:rsidR="00E1614D">
              <w:rPr>
                <w:rFonts w:cstheme="minorHAnsi"/>
                <w:sz w:val="16"/>
                <w:szCs w:val="16"/>
              </w:rPr>
              <w:t xml:space="preserve">times </w:t>
            </w:r>
            <w:r w:rsidRPr="00BD5196">
              <w:rPr>
                <w:rFonts w:cstheme="minorHAnsi"/>
                <w:sz w:val="16"/>
                <w:szCs w:val="16"/>
              </w:rPr>
              <w:t>a week</w:t>
            </w:r>
          </w:p>
        </w:tc>
        <w:tc>
          <w:tcPr>
            <w:tcW w:w="756" w:type="dxa"/>
          </w:tcPr>
          <w:p w14:paraId="10BAB852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3-4 times a week</w:t>
            </w:r>
          </w:p>
        </w:tc>
        <w:tc>
          <w:tcPr>
            <w:tcW w:w="756" w:type="dxa"/>
          </w:tcPr>
          <w:p w14:paraId="663DDA22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Once a day</w:t>
            </w:r>
          </w:p>
        </w:tc>
        <w:tc>
          <w:tcPr>
            <w:tcW w:w="756" w:type="dxa"/>
          </w:tcPr>
          <w:p w14:paraId="6DE63AF7" w14:textId="77777777" w:rsidR="00173CEF" w:rsidRPr="00BD5196" w:rsidRDefault="00173CEF" w:rsidP="00380B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5196">
              <w:rPr>
                <w:rFonts w:cstheme="minorHAnsi"/>
                <w:sz w:val="16"/>
                <w:szCs w:val="16"/>
              </w:rPr>
              <w:t>Several times a day</w:t>
            </w:r>
          </w:p>
        </w:tc>
      </w:tr>
      <w:tr w:rsidR="00173CEF" w:rsidRPr="008F77C3" w14:paraId="54C4C8C9" w14:textId="77777777" w:rsidTr="00BD5196">
        <w:tc>
          <w:tcPr>
            <w:tcW w:w="4815" w:type="dxa"/>
            <w:shd w:val="clear" w:color="auto" w:fill="E7E6E6" w:themeFill="background2"/>
          </w:tcPr>
          <w:p w14:paraId="716BE341" w14:textId="77777777" w:rsidR="00173CEF" w:rsidRPr="00BD5196" w:rsidRDefault="00173CEF" w:rsidP="00BD519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Virtual meetings such as teleconferencing or Skype</w:t>
            </w:r>
          </w:p>
        </w:tc>
        <w:tc>
          <w:tcPr>
            <w:tcW w:w="756" w:type="dxa"/>
            <w:shd w:val="clear" w:color="auto" w:fill="E7E6E6" w:themeFill="background2"/>
          </w:tcPr>
          <w:p w14:paraId="52FA35F0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63F425CE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285B4613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509C1281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0E7EC345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3015F0D4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3CEF" w:rsidRPr="008F77C3" w14:paraId="0CB08EF1" w14:textId="77777777" w:rsidTr="00BD5196">
        <w:tc>
          <w:tcPr>
            <w:tcW w:w="4815" w:type="dxa"/>
          </w:tcPr>
          <w:p w14:paraId="1C57A3B5" w14:textId="77777777" w:rsidR="00173CEF" w:rsidRPr="00BD5196" w:rsidRDefault="00173CEF" w:rsidP="00BD519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Task forces, working groups</w:t>
            </w:r>
            <w:r w:rsidR="008F77C3">
              <w:rPr>
                <w:rFonts w:cstheme="minorHAnsi"/>
                <w:sz w:val="20"/>
                <w:szCs w:val="20"/>
              </w:rPr>
              <w:t>, functional groups</w:t>
            </w:r>
            <w:r w:rsidRPr="00BD5196">
              <w:rPr>
                <w:rFonts w:cstheme="minorHAnsi"/>
                <w:sz w:val="20"/>
                <w:szCs w:val="20"/>
              </w:rPr>
              <w:t xml:space="preserve"> or special assignment</w:t>
            </w:r>
            <w:r w:rsidR="008F77C3">
              <w:rPr>
                <w:rFonts w:cstheme="minorHAnsi"/>
                <w:sz w:val="20"/>
                <w:szCs w:val="20"/>
              </w:rPr>
              <w:t>/interest</w:t>
            </w:r>
            <w:r w:rsidRPr="00BD5196">
              <w:rPr>
                <w:rFonts w:cstheme="minorHAnsi"/>
                <w:sz w:val="20"/>
                <w:szCs w:val="20"/>
              </w:rPr>
              <w:t xml:space="preserve"> groups</w:t>
            </w:r>
          </w:p>
        </w:tc>
        <w:tc>
          <w:tcPr>
            <w:tcW w:w="756" w:type="dxa"/>
          </w:tcPr>
          <w:p w14:paraId="693024AD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76FBFD73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3C37279A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F71E7B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591EDC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14:paraId="2701D762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3CEF" w:rsidRPr="008F77C3" w14:paraId="7201F858" w14:textId="77777777" w:rsidTr="00BD5196">
        <w:tc>
          <w:tcPr>
            <w:tcW w:w="4815" w:type="dxa"/>
            <w:shd w:val="clear" w:color="auto" w:fill="E7E6E6" w:themeFill="background2"/>
          </w:tcPr>
          <w:p w14:paraId="6C6859D6" w14:textId="77777777" w:rsidR="00173CEF" w:rsidRPr="00BD5196" w:rsidRDefault="00173CEF" w:rsidP="00BD519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Personal networks within the firm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4B5FF9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ADCFC4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0852DD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5FDF1E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FF8565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AD6B81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3CEF" w:rsidRPr="008F77C3" w14:paraId="48222E67" w14:textId="77777777" w:rsidTr="00BD5196">
        <w:tc>
          <w:tcPr>
            <w:tcW w:w="4815" w:type="dxa"/>
          </w:tcPr>
          <w:p w14:paraId="50A148EB" w14:textId="77777777" w:rsidR="00173CEF" w:rsidRPr="00BD5196" w:rsidRDefault="00173CEF" w:rsidP="00BD5196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D5196">
              <w:rPr>
                <w:rFonts w:cstheme="minorHAnsi"/>
                <w:sz w:val="20"/>
                <w:szCs w:val="20"/>
              </w:rPr>
              <w:t>Professional networks external to the firm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6775070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A55B633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53B9062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91EA883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8338A2D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C4898FE" w14:textId="77777777" w:rsidR="00173CEF" w:rsidRPr="00BD5196" w:rsidRDefault="00173CEF" w:rsidP="00380B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5AEEFF" w14:textId="77777777" w:rsidR="00B50E6A" w:rsidRDefault="00B50E6A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58F94B6" w14:textId="77777777" w:rsidR="00B50E6A" w:rsidRPr="00BD5196" w:rsidRDefault="00B50E6A" w:rsidP="00B50E6A">
      <w:pPr>
        <w:rPr>
          <w:b/>
        </w:rPr>
      </w:pPr>
      <w:r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</w:r>
      <w:r w:rsidRPr="00BD5196">
        <w:rPr>
          <w:b/>
        </w:rPr>
        <w:tab/>
        <w:t>PLEASE TURN OVER</w:t>
      </w:r>
    </w:p>
    <w:p w14:paraId="0048EF6D" w14:textId="77777777" w:rsidR="00B50E6A" w:rsidRDefault="00B50E6A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br w:type="page"/>
      </w:r>
    </w:p>
    <w:p w14:paraId="0915CBE4" w14:textId="77777777" w:rsidR="00B50E6A" w:rsidRDefault="00B50E6A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243BB283" w14:textId="7AF9EB60" w:rsidR="0002328C" w:rsidRDefault="00DE55BF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Please rate your agreement with the following statements</w:t>
      </w:r>
    </w:p>
    <w:p w14:paraId="213C14CA" w14:textId="77777777" w:rsidR="00DE55BF" w:rsidRPr="00BD5196" w:rsidRDefault="00DE55BF" w:rsidP="00BD5196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387"/>
        <w:gridCol w:w="792"/>
        <w:gridCol w:w="793"/>
        <w:gridCol w:w="793"/>
        <w:gridCol w:w="793"/>
        <w:gridCol w:w="793"/>
      </w:tblGrid>
      <w:tr w:rsidR="000E2A39" w:rsidRPr="008F77C3" w14:paraId="4C5135F9" w14:textId="77777777" w:rsidTr="00065C79">
        <w:tc>
          <w:tcPr>
            <w:tcW w:w="5387" w:type="dxa"/>
            <w:tcBorders>
              <w:top w:val="nil"/>
              <w:left w:val="nil"/>
            </w:tcBorders>
          </w:tcPr>
          <w:p w14:paraId="221870D3" w14:textId="77777777" w:rsidR="000E2A39" w:rsidRPr="00BD5196" w:rsidRDefault="000E2A39" w:rsidP="005B78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2" w:type="dxa"/>
          </w:tcPr>
          <w:p w14:paraId="1EAD0CEC" w14:textId="77777777" w:rsidR="000E2A39" w:rsidRPr="00B50E6A" w:rsidRDefault="00DE55BF" w:rsidP="005B78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E6A">
              <w:rPr>
                <w:rFonts w:cstheme="minorHAnsi"/>
                <w:sz w:val="16"/>
                <w:szCs w:val="16"/>
              </w:rPr>
              <w:t>Strongly disagree</w:t>
            </w:r>
          </w:p>
        </w:tc>
        <w:tc>
          <w:tcPr>
            <w:tcW w:w="793" w:type="dxa"/>
          </w:tcPr>
          <w:p w14:paraId="6FD56B09" w14:textId="77777777" w:rsidR="000E2A39" w:rsidRPr="00B50E6A" w:rsidRDefault="00DE55BF" w:rsidP="005B78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E6A">
              <w:rPr>
                <w:rFonts w:cstheme="minorHAnsi"/>
                <w:sz w:val="16"/>
                <w:szCs w:val="16"/>
              </w:rPr>
              <w:t>Disagree</w:t>
            </w:r>
          </w:p>
        </w:tc>
        <w:tc>
          <w:tcPr>
            <w:tcW w:w="793" w:type="dxa"/>
          </w:tcPr>
          <w:p w14:paraId="6978260A" w14:textId="77777777" w:rsidR="000E2A39" w:rsidRPr="00B50E6A" w:rsidRDefault="00DE55BF" w:rsidP="005B78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E6A">
              <w:rPr>
                <w:rFonts w:cstheme="minorHAnsi"/>
                <w:sz w:val="16"/>
                <w:szCs w:val="16"/>
              </w:rPr>
              <w:t>Neither agree nor disagree</w:t>
            </w:r>
          </w:p>
        </w:tc>
        <w:tc>
          <w:tcPr>
            <w:tcW w:w="793" w:type="dxa"/>
          </w:tcPr>
          <w:p w14:paraId="41582B85" w14:textId="77777777" w:rsidR="000E2A39" w:rsidRPr="00B50E6A" w:rsidRDefault="00DE55BF" w:rsidP="005B78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E6A">
              <w:rPr>
                <w:rFonts w:cstheme="minorHAnsi"/>
                <w:sz w:val="16"/>
                <w:szCs w:val="16"/>
              </w:rPr>
              <w:t>Agree</w:t>
            </w:r>
          </w:p>
        </w:tc>
        <w:tc>
          <w:tcPr>
            <w:tcW w:w="793" w:type="dxa"/>
          </w:tcPr>
          <w:p w14:paraId="6E8A57A5" w14:textId="77777777" w:rsidR="000E2A39" w:rsidRPr="00B50E6A" w:rsidRDefault="00DE55BF" w:rsidP="005B78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0E6A">
              <w:rPr>
                <w:rFonts w:cstheme="minorHAnsi"/>
                <w:sz w:val="16"/>
                <w:szCs w:val="16"/>
              </w:rPr>
              <w:t>Strongly agree</w:t>
            </w:r>
          </w:p>
        </w:tc>
      </w:tr>
      <w:tr w:rsidR="000E2A39" w:rsidRPr="008F77C3" w14:paraId="36FE5496" w14:textId="77777777" w:rsidTr="00065C79">
        <w:tc>
          <w:tcPr>
            <w:tcW w:w="5387" w:type="dxa"/>
            <w:shd w:val="clear" w:color="auto" w:fill="E7E6E6" w:themeFill="background2"/>
          </w:tcPr>
          <w:p w14:paraId="629073FC" w14:textId="77777777" w:rsidR="000E2A39" w:rsidRPr="00BD5196" w:rsidRDefault="000E2A39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</w:t>
            </w:r>
            <w:r w:rsidR="005472F9">
              <w:rPr>
                <w:rFonts w:cstheme="minorHAnsi"/>
                <w:sz w:val="20"/>
                <w:szCs w:val="20"/>
              </w:rPr>
              <w:t>my work group</w:t>
            </w:r>
            <w:r>
              <w:rPr>
                <w:rFonts w:cstheme="minorHAnsi"/>
                <w:sz w:val="20"/>
                <w:szCs w:val="20"/>
              </w:rPr>
              <w:t xml:space="preserve"> share information internationally, rather than keeping it in one country location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ABE854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A0BE2DD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50B0B9C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3C9128C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3D96B8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50EEDA6D" w14:textId="77777777" w:rsidTr="00065C79">
        <w:tc>
          <w:tcPr>
            <w:tcW w:w="5387" w:type="dxa"/>
          </w:tcPr>
          <w:p w14:paraId="55FFC9B8" w14:textId="77777777" w:rsidR="000E2A39" w:rsidRPr="00BD5196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</w:t>
            </w:r>
            <w:r w:rsidR="005472F9">
              <w:rPr>
                <w:rFonts w:cstheme="minorHAnsi"/>
                <w:sz w:val="20"/>
                <w:szCs w:val="20"/>
              </w:rPr>
              <w:t xml:space="preserve">my work group </w:t>
            </w:r>
            <w:r>
              <w:rPr>
                <w:rFonts w:cstheme="minorHAnsi"/>
                <w:sz w:val="20"/>
                <w:szCs w:val="20"/>
              </w:rPr>
              <w:t>have a ‘we are in it together’ attitude that transcends country locations</w:t>
            </w:r>
          </w:p>
        </w:tc>
        <w:tc>
          <w:tcPr>
            <w:tcW w:w="792" w:type="dxa"/>
          </w:tcPr>
          <w:p w14:paraId="50EA7FC5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4F347FEF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2C1CC5B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66DA122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56F6B0F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335928EA" w14:textId="77777777" w:rsidTr="00065C79">
        <w:tc>
          <w:tcPr>
            <w:tcW w:w="5387" w:type="dxa"/>
            <w:shd w:val="clear" w:color="auto" w:fill="E7E6E6" w:themeFill="background2"/>
          </w:tcPr>
          <w:p w14:paraId="763E6F5F" w14:textId="77777777" w:rsidR="000E2A39" w:rsidRPr="00BD5196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</w:t>
            </w:r>
            <w:r w:rsidR="005472F9">
              <w:rPr>
                <w:rFonts w:cstheme="minorHAnsi"/>
                <w:sz w:val="20"/>
                <w:szCs w:val="20"/>
              </w:rPr>
              <w:t xml:space="preserve">my work group </w:t>
            </w:r>
            <w:r>
              <w:rPr>
                <w:rFonts w:cstheme="minorHAnsi"/>
                <w:sz w:val="20"/>
                <w:szCs w:val="20"/>
              </w:rPr>
              <w:t>influence each other across country locations</w:t>
            </w:r>
          </w:p>
        </w:tc>
        <w:tc>
          <w:tcPr>
            <w:tcW w:w="792" w:type="dxa"/>
            <w:shd w:val="clear" w:color="auto" w:fill="E7E6E6" w:themeFill="background2"/>
          </w:tcPr>
          <w:p w14:paraId="54437F4E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C77AD7A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646E88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95265C4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917064A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75325E5C" w14:textId="77777777" w:rsidTr="00065C79">
        <w:tc>
          <w:tcPr>
            <w:tcW w:w="5387" w:type="dxa"/>
          </w:tcPr>
          <w:p w14:paraId="7E835F49" w14:textId="77777777" w:rsidR="000E2A39" w:rsidRPr="00BD5196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</w:t>
            </w:r>
            <w:r w:rsidR="005472F9">
              <w:rPr>
                <w:rFonts w:cstheme="minorHAnsi"/>
                <w:sz w:val="20"/>
                <w:szCs w:val="20"/>
              </w:rPr>
              <w:t xml:space="preserve">my work group </w:t>
            </w:r>
            <w:r>
              <w:rPr>
                <w:rFonts w:cstheme="minorHAnsi"/>
                <w:sz w:val="20"/>
                <w:szCs w:val="20"/>
              </w:rPr>
              <w:t>keep international team mates informed about work-related issues</w:t>
            </w:r>
          </w:p>
        </w:tc>
        <w:tc>
          <w:tcPr>
            <w:tcW w:w="792" w:type="dxa"/>
          </w:tcPr>
          <w:p w14:paraId="10EB824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35F0F8DE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78881CC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18C53772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60ECBD98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286932B5" w14:textId="77777777" w:rsidTr="00065C79">
        <w:tc>
          <w:tcPr>
            <w:tcW w:w="5387" w:type="dxa"/>
            <w:shd w:val="clear" w:color="auto" w:fill="E7E6E6" w:themeFill="background2"/>
          </w:tcPr>
          <w:p w14:paraId="285AF013" w14:textId="77777777" w:rsidR="000E2A39" w:rsidRPr="00BD5196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Members of </w:t>
            </w:r>
            <w:r w:rsidR="005472F9">
              <w:rPr>
                <w:rFonts w:cstheme="minorHAnsi"/>
                <w:sz w:val="20"/>
                <w:szCs w:val="20"/>
              </w:rPr>
              <w:t xml:space="preserve">my work group </w:t>
            </w:r>
            <w:r>
              <w:rPr>
                <w:rFonts w:cstheme="minorHAnsi"/>
                <w:sz w:val="20"/>
                <w:szCs w:val="20"/>
              </w:rPr>
              <w:t>feel understood and accepted by each other regardless of where they work</w:t>
            </w:r>
          </w:p>
        </w:tc>
        <w:tc>
          <w:tcPr>
            <w:tcW w:w="792" w:type="dxa"/>
            <w:shd w:val="clear" w:color="auto" w:fill="E7E6E6" w:themeFill="background2"/>
          </w:tcPr>
          <w:p w14:paraId="43B8DE1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62D2CB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E1934D5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80CACBE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94BB4F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2D8B9F3C" w14:textId="77777777" w:rsidTr="00065C79">
        <w:tc>
          <w:tcPr>
            <w:tcW w:w="5387" w:type="dxa"/>
          </w:tcPr>
          <w:p w14:paraId="66CB0339" w14:textId="344574D2" w:rsidR="000E2A39" w:rsidRPr="00BD5196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Everyone’s view is listened to, even if it</w:t>
            </w:r>
            <w:r w:rsidR="00A96167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>s in a minority</w:t>
            </w:r>
          </w:p>
        </w:tc>
        <w:tc>
          <w:tcPr>
            <w:tcW w:w="792" w:type="dxa"/>
          </w:tcPr>
          <w:p w14:paraId="154787C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7430067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717455F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1713166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524EA13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75D314F1" w14:textId="77777777" w:rsidTr="00065C79">
        <w:tc>
          <w:tcPr>
            <w:tcW w:w="5387" w:type="dxa"/>
            <w:shd w:val="clear" w:color="auto" w:fill="E7E6E6" w:themeFill="background2"/>
          </w:tcPr>
          <w:p w14:paraId="60689BFC" w14:textId="77777777" w:rsidR="000E2A39" w:rsidRDefault="000E2A39" w:rsidP="005B78D0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are real attempts to share information internationally throughout </w:t>
            </w:r>
            <w:r w:rsidR="005472F9">
              <w:rPr>
                <w:rFonts w:cstheme="minorHAnsi"/>
                <w:sz w:val="20"/>
                <w:szCs w:val="20"/>
              </w:rPr>
              <w:t>my work group</w:t>
            </w:r>
          </w:p>
        </w:tc>
        <w:tc>
          <w:tcPr>
            <w:tcW w:w="792" w:type="dxa"/>
            <w:shd w:val="clear" w:color="auto" w:fill="E7E6E6" w:themeFill="background2"/>
          </w:tcPr>
          <w:p w14:paraId="2834EE9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1B0BFE4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4BE3C6F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121476A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04BD863A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4BBC0A3E" w14:textId="77777777" w:rsidTr="00065C79">
        <w:tc>
          <w:tcPr>
            <w:tcW w:w="5387" w:type="dxa"/>
            <w:shd w:val="clear" w:color="auto" w:fill="FFFFFF" w:themeFill="background1"/>
          </w:tcPr>
          <w:p w14:paraId="3DD75265" w14:textId="77777777" w:rsidR="000E2A39" w:rsidRDefault="000E2A39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is a lot of given and take between members </w:t>
            </w:r>
            <w:r w:rsidR="005472F9">
              <w:rPr>
                <w:rFonts w:cstheme="minorHAnsi"/>
                <w:sz w:val="20"/>
                <w:szCs w:val="20"/>
              </w:rPr>
              <w:t xml:space="preserve">of my work group </w:t>
            </w:r>
            <w:r>
              <w:rPr>
                <w:rFonts w:cstheme="minorHAnsi"/>
                <w:sz w:val="20"/>
                <w:szCs w:val="20"/>
              </w:rPr>
              <w:t>in different country locations</w:t>
            </w:r>
          </w:p>
        </w:tc>
        <w:tc>
          <w:tcPr>
            <w:tcW w:w="792" w:type="dxa"/>
            <w:shd w:val="clear" w:color="auto" w:fill="FFFFFF" w:themeFill="background1"/>
          </w:tcPr>
          <w:p w14:paraId="0880B573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4CBDBE9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26448696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2DEBEE0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4F174B9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0FC3CB8D" w14:textId="77777777" w:rsidTr="00065C79">
        <w:tc>
          <w:tcPr>
            <w:tcW w:w="5387" w:type="dxa"/>
            <w:shd w:val="clear" w:color="auto" w:fill="E7E6E6" w:themeFill="background2"/>
          </w:tcPr>
          <w:p w14:paraId="07E1C850" w14:textId="77777777" w:rsidR="000E2A39" w:rsidRDefault="000E2A39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feel loyal to </w:t>
            </w:r>
            <w:r w:rsidR="005472F9">
              <w:rPr>
                <w:rFonts w:cstheme="minorHAnsi"/>
                <w:sz w:val="20"/>
                <w:szCs w:val="20"/>
              </w:rPr>
              <w:t xml:space="preserve">the people I work with </w:t>
            </w:r>
            <w:r>
              <w:rPr>
                <w:rFonts w:cstheme="minorHAnsi"/>
                <w:sz w:val="20"/>
                <w:szCs w:val="20"/>
              </w:rPr>
              <w:t>regardless of where they work</w:t>
            </w:r>
          </w:p>
        </w:tc>
        <w:tc>
          <w:tcPr>
            <w:tcW w:w="792" w:type="dxa"/>
            <w:shd w:val="clear" w:color="auto" w:fill="E7E6E6" w:themeFill="background2"/>
          </w:tcPr>
          <w:p w14:paraId="7BCE6C1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915B60D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0F5E8C4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4EF6B1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FEC1A9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47D9B79F" w14:textId="77777777" w:rsidTr="00065C79">
        <w:tc>
          <w:tcPr>
            <w:tcW w:w="5387" w:type="dxa"/>
          </w:tcPr>
          <w:p w14:paraId="65648D67" w14:textId="77777777" w:rsidR="000E2A39" w:rsidRDefault="0024775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proud to </w:t>
            </w:r>
            <w:r w:rsidR="005472F9">
              <w:rPr>
                <w:rFonts w:cstheme="minorHAnsi"/>
                <w:sz w:val="20"/>
                <w:szCs w:val="20"/>
              </w:rPr>
              <w:t>work alongside those I work with</w:t>
            </w:r>
          </w:p>
        </w:tc>
        <w:tc>
          <w:tcPr>
            <w:tcW w:w="792" w:type="dxa"/>
          </w:tcPr>
          <w:p w14:paraId="5D91969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3549EC9A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7006A51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49F73DD7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2D0C31A8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0E2A39" w:rsidRPr="008F77C3" w14:paraId="139D9790" w14:textId="77777777" w:rsidTr="00065C79">
        <w:tc>
          <w:tcPr>
            <w:tcW w:w="5387" w:type="dxa"/>
            <w:shd w:val="clear" w:color="auto" w:fill="E7E6E6" w:themeFill="background2"/>
          </w:tcPr>
          <w:p w14:paraId="06663471" w14:textId="77777777" w:rsidR="000E2A39" w:rsidRDefault="0024775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share many of the values of </w:t>
            </w:r>
            <w:r w:rsidR="005472F9">
              <w:rPr>
                <w:rFonts w:cstheme="minorHAnsi"/>
                <w:sz w:val="20"/>
                <w:szCs w:val="20"/>
              </w:rPr>
              <w:t xml:space="preserve">the people I work with, </w:t>
            </w:r>
            <w:r>
              <w:rPr>
                <w:rFonts w:cstheme="minorHAnsi"/>
                <w:sz w:val="20"/>
                <w:szCs w:val="20"/>
              </w:rPr>
              <w:t>regardless of where they work</w:t>
            </w:r>
          </w:p>
        </w:tc>
        <w:tc>
          <w:tcPr>
            <w:tcW w:w="792" w:type="dxa"/>
            <w:shd w:val="clear" w:color="auto" w:fill="E7E6E6" w:themeFill="background2"/>
          </w:tcPr>
          <w:p w14:paraId="19F69930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45F7A84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DEBD6A4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B9656B9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189EEDE" w14:textId="77777777" w:rsidR="000E2A39" w:rsidRPr="00065C79" w:rsidRDefault="000E2A39" w:rsidP="005B78D0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5472F9" w:rsidRPr="008F77C3" w14:paraId="62FEF0B6" w14:textId="77777777" w:rsidTr="00065C79">
        <w:tc>
          <w:tcPr>
            <w:tcW w:w="5387" w:type="dxa"/>
          </w:tcPr>
          <w:p w14:paraId="1FCC2BC8" w14:textId="77777777" w:rsidR="005472F9" w:rsidRDefault="00DE55BF" w:rsidP="005973F4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good relationships with the people I work with, regardless of where they work</w:t>
            </w:r>
          </w:p>
        </w:tc>
        <w:tc>
          <w:tcPr>
            <w:tcW w:w="792" w:type="dxa"/>
          </w:tcPr>
          <w:p w14:paraId="76B86188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1A82A25C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209B51F4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01A3CFC4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046648AE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B50E6A" w:rsidRPr="008F77C3" w14:paraId="66557F93" w14:textId="77777777" w:rsidTr="00B50E6A">
        <w:tc>
          <w:tcPr>
            <w:tcW w:w="5387" w:type="dxa"/>
            <w:shd w:val="clear" w:color="auto" w:fill="E7E6E6" w:themeFill="background2"/>
          </w:tcPr>
          <w:p w14:paraId="69654F9D" w14:textId="77777777" w:rsidR="005472F9" w:rsidRDefault="00B50E6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feel the things that I do at work </w:t>
            </w:r>
            <w:r w:rsidR="00DE55BF" w:rsidRPr="00DE55BF">
              <w:rPr>
                <w:rFonts w:cstheme="minorHAnsi"/>
                <w:sz w:val="20"/>
                <w:szCs w:val="20"/>
              </w:rPr>
              <w:t>are worthwhile</w:t>
            </w:r>
          </w:p>
        </w:tc>
        <w:tc>
          <w:tcPr>
            <w:tcW w:w="792" w:type="dxa"/>
            <w:shd w:val="clear" w:color="auto" w:fill="E7E6E6" w:themeFill="background2"/>
          </w:tcPr>
          <w:p w14:paraId="6EAC1E49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C12D812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9F806A0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B230B08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A6B02C1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  <w:tr w:rsidR="005472F9" w:rsidRPr="008F77C3" w14:paraId="14AE6B97" w14:textId="77777777" w:rsidTr="00065C79">
        <w:tc>
          <w:tcPr>
            <w:tcW w:w="5387" w:type="dxa"/>
          </w:tcPr>
          <w:p w14:paraId="790C25F5" w14:textId="77777777" w:rsidR="005472F9" w:rsidRDefault="00B50E6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am able to manage my time so that I can do the things that need to get done at work</w:t>
            </w:r>
          </w:p>
        </w:tc>
        <w:tc>
          <w:tcPr>
            <w:tcW w:w="792" w:type="dxa"/>
          </w:tcPr>
          <w:p w14:paraId="621915FF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776DCA59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49F8BC0E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66534B83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3" w:type="dxa"/>
          </w:tcPr>
          <w:p w14:paraId="2484C60B" w14:textId="77777777" w:rsidR="005472F9" w:rsidRPr="00065C79" w:rsidRDefault="005472F9" w:rsidP="005973F4">
            <w:pPr>
              <w:spacing w:after="120"/>
              <w:rPr>
                <w:rFonts w:cstheme="minorHAnsi"/>
                <w:sz w:val="16"/>
                <w:szCs w:val="16"/>
              </w:rPr>
            </w:pPr>
          </w:p>
        </w:tc>
      </w:tr>
    </w:tbl>
    <w:p w14:paraId="0262404C" w14:textId="77777777" w:rsidR="008A65DD" w:rsidRDefault="008A65DD" w:rsidP="00B5212A"/>
    <w:p w14:paraId="0E495F2E" w14:textId="77777777" w:rsidR="00373D21" w:rsidRDefault="00373D21" w:rsidP="00C93A13"/>
    <w:sectPr w:rsidR="00373D21" w:rsidSect="00BD5196">
      <w:footerReference w:type="even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0210" w14:textId="77777777" w:rsidR="00D43B0F" w:rsidRDefault="00D43B0F" w:rsidP="008A65DD">
      <w:pPr>
        <w:spacing w:after="0" w:line="240" w:lineRule="auto"/>
      </w:pPr>
      <w:r>
        <w:separator/>
      </w:r>
    </w:p>
  </w:endnote>
  <w:endnote w:type="continuationSeparator" w:id="0">
    <w:p w14:paraId="59CDDB40" w14:textId="77777777" w:rsidR="00D43B0F" w:rsidRDefault="00D43B0F" w:rsidP="008A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119F" w14:textId="77777777" w:rsidR="008A65DD" w:rsidRDefault="008A6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C5F9" w14:textId="77777777" w:rsidR="00D43B0F" w:rsidRDefault="00D43B0F" w:rsidP="008A65DD">
      <w:pPr>
        <w:spacing w:after="0" w:line="240" w:lineRule="auto"/>
      </w:pPr>
      <w:r>
        <w:separator/>
      </w:r>
    </w:p>
  </w:footnote>
  <w:footnote w:type="continuationSeparator" w:id="0">
    <w:p w14:paraId="44E11F51" w14:textId="77777777" w:rsidR="00D43B0F" w:rsidRDefault="00D43B0F" w:rsidP="008A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6DC"/>
    <w:multiLevelType w:val="hybridMultilevel"/>
    <w:tmpl w:val="3D124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E"/>
    <w:rsid w:val="000036DF"/>
    <w:rsid w:val="000076FC"/>
    <w:rsid w:val="0002328C"/>
    <w:rsid w:val="00065C79"/>
    <w:rsid w:val="000E2A39"/>
    <w:rsid w:val="00115BFE"/>
    <w:rsid w:val="00173CEF"/>
    <w:rsid w:val="00247752"/>
    <w:rsid w:val="002D17AC"/>
    <w:rsid w:val="003449F1"/>
    <w:rsid w:val="00373D21"/>
    <w:rsid w:val="0042685F"/>
    <w:rsid w:val="004B3D41"/>
    <w:rsid w:val="005472F9"/>
    <w:rsid w:val="00677F3B"/>
    <w:rsid w:val="00683611"/>
    <w:rsid w:val="006B7591"/>
    <w:rsid w:val="00721F65"/>
    <w:rsid w:val="00723546"/>
    <w:rsid w:val="007F264D"/>
    <w:rsid w:val="008A65DD"/>
    <w:rsid w:val="008F77C3"/>
    <w:rsid w:val="00A16FB5"/>
    <w:rsid w:val="00A96167"/>
    <w:rsid w:val="00B50E6A"/>
    <w:rsid w:val="00B5212A"/>
    <w:rsid w:val="00BA41EE"/>
    <w:rsid w:val="00BC5E81"/>
    <w:rsid w:val="00BD320D"/>
    <w:rsid w:val="00BD3B51"/>
    <w:rsid w:val="00BD5196"/>
    <w:rsid w:val="00C063C9"/>
    <w:rsid w:val="00C21C0F"/>
    <w:rsid w:val="00C93A13"/>
    <w:rsid w:val="00D43B0F"/>
    <w:rsid w:val="00D94471"/>
    <w:rsid w:val="00DE55BF"/>
    <w:rsid w:val="00DF7B5C"/>
    <w:rsid w:val="00E001F0"/>
    <w:rsid w:val="00E00C0A"/>
    <w:rsid w:val="00E01D2F"/>
    <w:rsid w:val="00E1614D"/>
    <w:rsid w:val="00E23326"/>
    <w:rsid w:val="00F03791"/>
    <w:rsid w:val="00F67461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9D56C"/>
  <w15:chartTrackingRefBased/>
  <w15:docId w15:val="{1FD45130-8EC8-490D-A035-5F1F31C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1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DD"/>
  </w:style>
  <w:style w:type="paragraph" w:styleId="Footer">
    <w:name w:val="footer"/>
    <w:basedOn w:val="Normal"/>
    <w:link w:val="FooterChar"/>
    <w:uiPriority w:val="99"/>
    <w:unhideWhenUsed/>
    <w:rsid w:val="008A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Daniels (NBS - Staff)</dc:creator>
  <cp:keywords/>
  <dc:description/>
  <cp:lastModifiedBy>Olga Tregaskis (NBS - Staff)</cp:lastModifiedBy>
  <cp:revision>5</cp:revision>
  <dcterms:created xsi:type="dcterms:W3CDTF">2020-03-20T14:40:00Z</dcterms:created>
  <dcterms:modified xsi:type="dcterms:W3CDTF">2020-03-20T14:43:00Z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