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A5C02" w14:textId="77777777" w:rsidR="00E010CB" w:rsidRDefault="00AB5DC8">
      <w:pPr>
        <w:rPr>
          <w:b/>
          <w:noProof/>
          <w:lang w:eastAsia="en-GB"/>
        </w:rPr>
      </w:pPr>
      <w:r>
        <w:rPr>
          <w:rFonts w:ascii="Times New Roman" w:hAnsi="Times New Roman" w:cs="Times New Roman"/>
          <w:noProof/>
          <w:sz w:val="24"/>
          <w:szCs w:val="24"/>
          <w:lang w:eastAsia="en-GB"/>
        </w:rPr>
        <w:drawing>
          <wp:anchor distT="0" distB="0" distL="114300" distR="114300" simplePos="0" relativeHeight="251660288" behindDoc="0" locked="0" layoutInCell="1" allowOverlap="1" wp14:anchorId="55D78E8A" wp14:editId="49841B80">
            <wp:simplePos x="0" y="0"/>
            <wp:positionH relativeFrom="margin">
              <wp:align>left</wp:align>
            </wp:positionH>
            <wp:positionV relativeFrom="paragraph">
              <wp:posOffset>0</wp:posOffset>
            </wp:positionV>
            <wp:extent cx="1920875" cy="4572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DS Logos_Col_Grey_300dpi.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0875" cy="457200"/>
                    </a:xfrm>
                    <a:prstGeom prst="rect">
                      <a:avLst/>
                    </a:prstGeom>
                  </pic:spPr>
                </pic:pic>
              </a:graphicData>
            </a:graphic>
            <wp14:sizeRelH relativeFrom="margin">
              <wp14:pctWidth>0</wp14:pctWidth>
            </wp14:sizeRelH>
            <wp14:sizeRelV relativeFrom="margin">
              <wp14:pctHeight>0</wp14:pctHeight>
            </wp14:sizeRelV>
          </wp:anchor>
        </w:drawing>
      </w:r>
    </w:p>
    <w:p w14:paraId="7E187CC2" w14:textId="77777777" w:rsidR="00E010CB" w:rsidRDefault="00E010CB">
      <w:pPr>
        <w:rPr>
          <w:b/>
        </w:rPr>
      </w:pPr>
    </w:p>
    <w:p w14:paraId="0C771BFC" w14:textId="77777777" w:rsidR="00E010CB" w:rsidRDefault="00E010CB">
      <w:pPr>
        <w:rPr>
          <w:b/>
        </w:rPr>
      </w:pPr>
    </w:p>
    <w:p w14:paraId="50794F9D" w14:textId="77777777" w:rsidR="00E010CB" w:rsidRDefault="00E010CB">
      <w:pPr>
        <w:rPr>
          <w:b/>
        </w:rPr>
      </w:pPr>
    </w:p>
    <w:p w14:paraId="7C9DC8F2" w14:textId="77777777" w:rsidR="00823410" w:rsidRDefault="00C12F9B">
      <w:pPr>
        <w:rPr>
          <w:rFonts w:asciiTheme="minorBidi" w:hAnsiTheme="minorBidi"/>
          <w:bCs/>
        </w:rPr>
      </w:pPr>
      <w:r w:rsidRPr="00C12F9B">
        <w:rPr>
          <w:b/>
        </w:rPr>
        <w:t>Grant Number</w:t>
      </w:r>
      <w:r>
        <w:t xml:space="preserve">: </w:t>
      </w:r>
      <w:r w:rsidR="00823410" w:rsidRPr="00823410">
        <w:rPr>
          <w:rFonts w:cstheme="minorHAnsi"/>
          <w:bCs/>
        </w:rPr>
        <w:t>ES/S011552/1</w:t>
      </w:r>
    </w:p>
    <w:p w14:paraId="0D6DE798" w14:textId="7A5DD413" w:rsidR="00C12F9B" w:rsidRPr="00C12F9B" w:rsidRDefault="00C12F9B">
      <w:pPr>
        <w:rPr>
          <w:b/>
        </w:rPr>
      </w:pPr>
      <w:r w:rsidRPr="00C12F9B">
        <w:rPr>
          <w:b/>
        </w:rPr>
        <w:t xml:space="preserve">Sponsor: </w:t>
      </w:r>
      <w:r w:rsidR="00BD52C9" w:rsidRPr="00BD52C9">
        <w:rPr>
          <w:bCs/>
        </w:rPr>
        <w:t>ESRC</w:t>
      </w:r>
      <w:r w:rsidR="00BD52C9">
        <w:rPr>
          <w:bCs/>
        </w:rPr>
        <w:t xml:space="preserve"> (Postdoctoral Fellowship Award)</w:t>
      </w:r>
    </w:p>
    <w:p w14:paraId="4C5A63AC" w14:textId="7C972740" w:rsidR="000F06C6" w:rsidRDefault="000F06C6">
      <w:pPr>
        <w:rPr>
          <w:rFonts w:ascii="Arial" w:hAnsi="Arial"/>
          <w:bCs/>
          <w:sz w:val="20"/>
        </w:rPr>
      </w:pPr>
      <w:r w:rsidRPr="00C12F9B">
        <w:rPr>
          <w:b/>
        </w:rPr>
        <w:t>Project title</w:t>
      </w:r>
      <w:r>
        <w:t xml:space="preserve">: </w:t>
      </w:r>
      <w:r w:rsidR="00BD52C9">
        <w:rPr>
          <w:rFonts w:ascii="Arial" w:hAnsi="Arial"/>
          <w:bCs/>
          <w:sz w:val="20"/>
        </w:rPr>
        <w:t>From philanthropy to impact investment: Private sector initiatives for development in Brazil and the UK</w:t>
      </w:r>
    </w:p>
    <w:p w14:paraId="4DC9C992" w14:textId="77777777" w:rsidR="00BD52C9" w:rsidRDefault="00BD52C9"/>
    <w:p w14:paraId="42AE92D4" w14:textId="77777777" w:rsidR="000F06C6" w:rsidRDefault="000F06C6">
      <w:r>
        <w:t>The following files have been archived:</w:t>
      </w:r>
    </w:p>
    <w:tbl>
      <w:tblPr>
        <w:tblStyle w:val="TableGrid"/>
        <w:tblW w:w="0" w:type="auto"/>
        <w:tblLook w:val="04A0" w:firstRow="1" w:lastRow="0" w:firstColumn="1" w:lastColumn="0" w:noHBand="0" w:noVBand="1"/>
      </w:tblPr>
      <w:tblGrid>
        <w:gridCol w:w="4508"/>
        <w:gridCol w:w="4508"/>
      </w:tblGrid>
      <w:tr w:rsidR="000F06C6" w14:paraId="61553C0E" w14:textId="77777777" w:rsidTr="000F06C6">
        <w:tc>
          <w:tcPr>
            <w:tcW w:w="4508" w:type="dxa"/>
          </w:tcPr>
          <w:p w14:paraId="3E43A496" w14:textId="77777777" w:rsidR="000F06C6" w:rsidRDefault="000F06C6">
            <w:r>
              <w:t>File name</w:t>
            </w:r>
          </w:p>
        </w:tc>
        <w:tc>
          <w:tcPr>
            <w:tcW w:w="4508" w:type="dxa"/>
          </w:tcPr>
          <w:p w14:paraId="7B6049D4" w14:textId="77777777" w:rsidR="000F06C6" w:rsidRDefault="000F06C6">
            <w:r>
              <w:t>File description (</w:t>
            </w:r>
            <w:r w:rsidRPr="000F06C6">
              <w:t>Short description of c</w:t>
            </w:r>
            <w:r w:rsidR="00377F0F">
              <w:t xml:space="preserve">ontent, sample size, format, any linking between different types of data, </w:t>
            </w:r>
            <w:r w:rsidR="003B3C82">
              <w:t>i.e.</w:t>
            </w:r>
            <w:r w:rsidR="00377F0F">
              <w:t xml:space="preserve"> survey and </w:t>
            </w:r>
            <w:r w:rsidR="003B3C82">
              <w:t>interviews/focus groups</w:t>
            </w:r>
            <w:r>
              <w:t>)</w:t>
            </w:r>
          </w:p>
          <w:p w14:paraId="440DD29A" w14:textId="30DBCD50" w:rsidR="00D5458C" w:rsidRDefault="00D5458C"/>
        </w:tc>
      </w:tr>
      <w:tr w:rsidR="000F06C6" w14:paraId="73153615" w14:textId="77777777" w:rsidTr="009D076B">
        <w:trPr>
          <w:trHeight w:val="397"/>
        </w:trPr>
        <w:tc>
          <w:tcPr>
            <w:tcW w:w="4508" w:type="dxa"/>
          </w:tcPr>
          <w:p w14:paraId="1DEDC452" w14:textId="2E892634" w:rsidR="000F06C6" w:rsidRDefault="00D5458C">
            <w:r>
              <w:t xml:space="preserve">In zip file: </w:t>
            </w:r>
            <w:r w:rsidRPr="00D5458C">
              <w:rPr>
                <w:b/>
                <w:bCs/>
              </w:rPr>
              <w:t xml:space="preserve">Interview </w:t>
            </w:r>
            <w:r w:rsidR="004C4EF6">
              <w:rPr>
                <w:b/>
                <w:bCs/>
              </w:rPr>
              <w:t>t</w:t>
            </w:r>
            <w:r w:rsidRPr="00D5458C">
              <w:rPr>
                <w:b/>
                <w:bCs/>
              </w:rPr>
              <w:t>ranscripts</w:t>
            </w:r>
            <w:r>
              <w:rPr>
                <w:b/>
                <w:bCs/>
              </w:rPr>
              <w:t xml:space="preserve"> </w:t>
            </w:r>
            <w:r w:rsidRPr="00D5458C">
              <w:t>(seven files)</w:t>
            </w:r>
          </w:p>
        </w:tc>
        <w:tc>
          <w:tcPr>
            <w:tcW w:w="4508" w:type="dxa"/>
          </w:tcPr>
          <w:p w14:paraId="01877429" w14:textId="1D5069E9" w:rsidR="000F06C6" w:rsidRDefault="00D5458C">
            <w:r>
              <w:t>Full sample included 12 interviews with philanthropists and professionals working in the philanthropy sector in Brazil. Five interviews have been withheld due to difficulties in anonymising content and/or reference to sensitive political events.</w:t>
            </w:r>
          </w:p>
          <w:p w14:paraId="45915275" w14:textId="02B8AB12" w:rsidR="00D5458C" w:rsidRDefault="00D5458C"/>
        </w:tc>
      </w:tr>
      <w:tr w:rsidR="000F06C6" w14:paraId="798493AD" w14:textId="77777777" w:rsidTr="009D076B">
        <w:trPr>
          <w:trHeight w:val="397"/>
        </w:trPr>
        <w:tc>
          <w:tcPr>
            <w:tcW w:w="4508" w:type="dxa"/>
          </w:tcPr>
          <w:p w14:paraId="0FC8ACD5" w14:textId="2E97ECEB" w:rsidR="000F06C6" w:rsidRDefault="00D5458C">
            <w:r>
              <w:t>INT_01</w:t>
            </w:r>
          </w:p>
        </w:tc>
        <w:tc>
          <w:tcPr>
            <w:tcW w:w="4508" w:type="dxa"/>
          </w:tcPr>
          <w:p w14:paraId="209B1BC2" w14:textId="5220EDF6" w:rsidR="000F06C6" w:rsidRDefault="00D5458C">
            <w:r>
              <w:t>PDF text file. Transcript of interview conducted with director of a philanthropic foundation. Interview conducted in English.</w:t>
            </w:r>
          </w:p>
        </w:tc>
      </w:tr>
      <w:tr w:rsidR="000F06C6" w14:paraId="473050DD" w14:textId="77777777" w:rsidTr="009D076B">
        <w:trPr>
          <w:trHeight w:val="397"/>
        </w:trPr>
        <w:tc>
          <w:tcPr>
            <w:tcW w:w="4508" w:type="dxa"/>
          </w:tcPr>
          <w:p w14:paraId="6E224882" w14:textId="44541F4D" w:rsidR="000F06C6" w:rsidRDefault="00D5458C">
            <w:r>
              <w:t>INT_02</w:t>
            </w:r>
          </w:p>
        </w:tc>
        <w:tc>
          <w:tcPr>
            <w:tcW w:w="4508" w:type="dxa"/>
          </w:tcPr>
          <w:p w14:paraId="34449C63" w14:textId="0E00CE98" w:rsidR="000F06C6" w:rsidRDefault="00887F42">
            <w:r>
              <w:t xml:space="preserve">PDF text file. Transcript of interview conducted with </w:t>
            </w:r>
            <w:r w:rsidR="00611A1D">
              <w:t>staff member of a philanthropy advising organisation</w:t>
            </w:r>
            <w:r>
              <w:t xml:space="preserve">. Interview conducted in </w:t>
            </w:r>
            <w:r w:rsidR="00EE0A64">
              <w:t>Portuguese</w:t>
            </w:r>
            <w:r>
              <w:t>.</w:t>
            </w:r>
          </w:p>
        </w:tc>
      </w:tr>
      <w:tr w:rsidR="000F06C6" w14:paraId="731C3904" w14:textId="77777777" w:rsidTr="009D076B">
        <w:trPr>
          <w:trHeight w:val="397"/>
        </w:trPr>
        <w:tc>
          <w:tcPr>
            <w:tcW w:w="4508" w:type="dxa"/>
          </w:tcPr>
          <w:p w14:paraId="239B1264" w14:textId="1306700C" w:rsidR="000F06C6" w:rsidRDefault="00D5458C">
            <w:r>
              <w:t>INT_03</w:t>
            </w:r>
          </w:p>
        </w:tc>
        <w:tc>
          <w:tcPr>
            <w:tcW w:w="4508" w:type="dxa"/>
          </w:tcPr>
          <w:p w14:paraId="0F1D5395" w14:textId="027D2D7E" w:rsidR="000F06C6" w:rsidRDefault="00575304">
            <w:r>
              <w:t xml:space="preserve">PDF text file. Transcript of interview conducted with </w:t>
            </w:r>
            <w:r w:rsidR="003869AC">
              <w:t>director</w:t>
            </w:r>
            <w:r>
              <w:t xml:space="preserve"> of a </w:t>
            </w:r>
            <w:r w:rsidR="00043E70">
              <w:t>philanthropic foundation</w:t>
            </w:r>
            <w:r>
              <w:t>. Interview conducted in Portuguese.</w:t>
            </w:r>
          </w:p>
        </w:tc>
      </w:tr>
      <w:tr w:rsidR="000F06C6" w14:paraId="1256A8B0" w14:textId="77777777" w:rsidTr="009D076B">
        <w:trPr>
          <w:trHeight w:val="397"/>
        </w:trPr>
        <w:tc>
          <w:tcPr>
            <w:tcW w:w="4508" w:type="dxa"/>
          </w:tcPr>
          <w:p w14:paraId="1CC45002" w14:textId="6E3D69F2" w:rsidR="000F06C6" w:rsidRDefault="00D5458C">
            <w:r>
              <w:t>INT_04</w:t>
            </w:r>
          </w:p>
        </w:tc>
        <w:tc>
          <w:tcPr>
            <w:tcW w:w="4508" w:type="dxa"/>
          </w:tcPr>
          <w:p w14:paraId="323E1274" w14:textId="7499C818" w:rsidR="000F06C6" w:rsidRDefault="00043E70">
            <w:r>
              <w:t xml:space="preserve">PDF text file. Transcript of interview conducted with staff member of a philanthropic </w:t>
            </w:r>
            <w:r w:rsidR="00F46C53">
              <w:t>advising organisation</w:t>
            </w:r>
            <w:r>
              <w:t>. Interview conducted in Portuguese.</w:t>
            </w:r>
          </w:p>
        </w:tc>
      </w:tr>
      <w:tr w:rsidR="000F06C6" w14:paraId="64DDB238" w14:textId="77777777" w:rsidTr="009D076B">
        <w:trPr>
          <w:trHeight w:val="397"/>
        </w:trPr>
        <w:tc>
          <w:tcPr>
            <w:tcW w:w="4508" w:type="dxa"/>
          </w:tcPr>
          <w:p w14:paraId="2192126D" w14:textId="2567300D" w:rsidR="000F06C6" w:rsidRDefault="00D5458C">
            <w:r>
              <w:t>INT_05</w:t>
            </w:r>
          </w:p>
        </w:tc>
        <w:tc>
          <w:tcPr>
            <w:tcW w:w="4508" w:type="dxa"/>
          </w:tcPr>
          <w:p w14:paraId="7BD992B2" w14:textId="752D29C5" w:rsidR="000F06C6" w:rsidRDefault="00D24235">
            <w:r>
              <w:t>PDF text file. Transcript of interview conducted with staff member of a philanthropic advising organisation. Interview conducted in Portuguese.</w:t>
            </w:r>
          </w:p>
        </w:tc>
      </w:tr>
      <w:tr w:rsidR="000F06C6" w14:paraId="48243B41" w14:textId="77777777" w:rsidTr="009D076B">
        <w:trPr>
          <w:trHeight w:val="397"/>
        </w:trPr>
        <w:tc>
          <w:tcPr>
            <w:tcW w:w="4508" w:type="dxa"/>
          </w:tcPr>
          <w:p w14:paraId="280AFC6A" w14:textId="48439B12" w:rsidR="000F06C6" w:rsidRDefault="00D5458C">
            <w:r>
              <w:t>INT_06</w:t>
            </w:r>
          </w:p>
        </w:tc>
        <w:tc>
          <w:tcPr>
            <w:tcW w:w="4508" w:type="dxa"/>
          </w:tcPr>
          <w:p w14:paraId="488241D4" w14:textId="778C4439" w:rsidR="000F06C6" w:rsidRDefault="004D274E">
            <w:r>
              <w:t xml:space="preserve">PDF text file. Transcript of interview conducted with </w:t>
            </w:r>
            <w:r>
              <w:t>director of a philanthropic foundation</w:t>
            </w:r>
            <w:r>
              <w:t>. Interview conducted in Portuguese.</w:t>
            </w:r>
          </w:p>
        </w:tc>
      </w:tr>
      <w:tr w:rsidR="00D5458C" w14:paraId="777A3B27" w14:textId="77777777" w:rsidTr="009D076B">
        <w:trPr>
          <w:trHeight w:val="397"/>
        </w:trPr>
        <w:tc>
          <w:tcPr>
            <w:tcW w:w="4508" w:type="dxa"/>
          </w:tcPr>
          <w:p w14:paraId="17F49852" w14:textId="5C0035DE" w:rsidR="00D5458C" w:rsidRDefault="00D5458C">
            <w:r>
              <w:t>INT_07</w:t>
            </w:r>
          </w:p>
        </w:tc>
        <w:tc>
          <w:tcPr>
            <w:tcW w:w="4508" w:type="dxa"/>
          </w:tcPr>
          <w:p w14:paraId="1D844C92" w14:textId="73072DB9" w:rsidR="00D5458C" w:rsidRDefault="00573DBE">
            <w:r>
              <w:t xml:space="preserve">PDF text file. Transcript of interview conducted with staff member of a philanthropic advising </w:t>
            </w:r>
            <w:r>
              <w:lastRenderedPageBreak/>
              <w:t>organisation. Interview conducted in Portuguese.</w:t>
            </w:r>
          </w:p>
        </w:tc>
      </w:tr>
      <w:tr w:rsidR="00D5458C" w14:paraId="647B58EC" w14:textId="77777777" w:rsidTr="009D076B">
        <w:trPr>
          <w:trHeight w:val="397"/>
        </w:trPr>
        <w:tc>
          <w:tcPr>
            <w:tcW w:w="4508" w:type="dxa"/>
          </w:tcPr>
          <w:p w14:paraId="58371A1F" w14:textId="77777777" w:rsidR="00D5458C" w:rsidRDefault="00D5458C"/>
        </w:tc>
        <w:tc>
          <w:tcPr>
            <w:tcW w:w="4508" w:type="dxa"/>
          </w:tcPr>
          <w:p w14:paraId="54F20A20" w14:textId="77777777" w:rsidR="00D5458C" w:rsidRDefault="00D5458C"/>
        </w:tc>
      </w:tr>
      <w:tr w:rsidR="00D5458C" w14:paraId="43991226" w14:textId="77777777" w:rsidTr="009D076B">
        <w:trPr>
          <w:trHeight w:val="397"/>
        </w:trPr>
        <w:tc>
          <w:tcPr>
            <w:tcW w:w="4508" w:type="dxa"/>
          </w:tcPr>
          <w:p w14:paraId="6F5C1B51" w14:textId="5FD0FD28" w:rsidR="00D5458C" w:rsidRDefault="005F592B">
            <w:r>
              <w:t xml:space="preserve">In zip file: </w:t>
            </w:r>
            <w:r>
              <w:rPr>
                <w:b/>
                <w:bCs/>
              </w:rPr>
              <w:t>Research documents</w:t>
            </w:r>
            <w:r>
              <w:rPr>
                <w:b/>
                <w:bCs/>
              </w:rPr>
              <w:t xml:space="preserve"> </w:t>
            </w:r>
            <w:r w:rsidRPr="00D5458C">
              <w:t>(</w:t>
            </w:r>
            <w:r w:rsidR="0087610A">
              <w:t>five</w:t>
            </w:r>
            <w:r w:rsidRPr="00D5458C">
              <w:t xml:space="preserve"> files)</w:t>
            </w:r>
          </w:p>
        </w:tc>
        <w:tc>
          <w:tcPr>
            <w:tcW w:w="4508" w:type="dxa"/>
          </w:tcPr>
          <w:p w14:paraId="3B90F879" w14:textId="11C7466B" w:rsidR="00D5458C" w:rsidRDefault="00D5458C"/>
        </w:tc>
      </w:tr>
      <w:tr w:rsidR="00D5458C" w14:paraId="50E732C2" w14:textId="77777777" w:rsidTr="009D076B">
        <w:trPr>
          <w:trHeight w:val="397"/>
        </w:trPr>
        <w:tc>
          <w:tcPr>
            <w:tcW w:w="4508" w:type="dxa"/>
          </w:tcPr>
          <w:p w14:paraId="5B12F71E" w14:textId="5791C4FE" w:rsidR="00D5458C" w:rsidRDefault="007A114E">
            <w:r>
              <w:t>Interview Question List</w:t>
            </w:r>
          </w:p>
        </w:tc>
        <w:tc>
          <w:tcPr>
            <w:tcW w:w="4508" w:type="dxa"/>
          </w:tcPr>
          <w:p w14:paraId="019F21FA" w14:textId="01DF7A58" w:rsidR="00D5458C" w:rsidRPr="00D9651A" w:rsidRDefault="00C34C86" w:rsidP="00D9651A">
            <w:pPr>
              <w:pStyle w:val="NormalWeb"/>
              <w:rPr>
                <w:rFonts w:asciiTheme="minorHAnsi" w:hAnsiTheme="minorHAnsi" w:cstheme="minorHAnsi"/>
                <w:sz w:val="22"/>
                <w:szCs w:val="22"/>
              </w:rPr>
            </w:pPr>
            <w:r>
              <w:rPr>
                <w:rFonts w:asciiTheme="minorHAnsi" w:hAnsiTheme="minorHAnsi" w:cstheme="minorHAnsi"/>
                <w:sz w:val="22"/>
                <w:szCs w:val="22"/>
              </w:rPr>
              <w:t xml:space="preserve">PDF text </w:t>
            </w:r>
            <w:proofErr w:type="spellStart"/>
            <w:r>
              <w:rPr>
                <w:rFonts w:asciiTheme="minorHAnsi" w:hAnsiTheme="minorHAnsi" w:cstheme="minorHAnsi"/>
                <w:sz w:val="22"/>
                <w:szCs w:val="22"/>
              </w:rPr>
              <w:t xml:space="preserve">file. </w:t>
            </w:r>
            <w:proofErr w:type="spellEnd"/>
            <w:r w:rsidR="00D9651A" w:rsidRPr="00D9651A">
              <w:rPr>
                <w:rFonts w:asciiTheme="minorHAnsi" w:hAnsiTheme="minorHAnsi" w:cstheme="minorHAnsi"/>
                <w:sz w:val="22"/>
                <w:szCs w:val="22"/>
              </w:rPr>
              <w:t>Template</w:t>
            </w:r>
            <w:r w:rsidR="00D9651A">
              <w:rPr>
                <w:rFonts w:asciiTheme="minorHAnsi" w:hAnsiTheme="minorHAnsi" w:cstheme="minorHAnsi"/>
                <w:sz w:val="22"/>
                <w:szCs w:val="22"/>
              </w:rPr>
              <w:t xml:space="preserve"> question list for interviews in data set.</w:t>
            </w:r>
            <w:r w:rsidR="00D9651A" w:rsidRPr="00D9651A">
              <w:rPr>
                <w:rFonts w:asciiTheme="minorHAnsi" w:hAnsiTheme="minorHAnsi" w:cstheme="minorHAnsi"/>
                <w:sz w:val="22"/>
                <w:szCs w:val="22"/>
              </w:rPr>
              <w:t xml:space="preserve"> </w:t>
            </w:r>
            <w:r w:rsidR="00D9651A" w:rsidRPr="00D9651A">
              <w:rPr>
                <w:rFonts w:asciiTheme="minorHAnsi" w:hAnsiTheme="minorHAnsi" w:cstheme="minorHAnsi"/>
                <w:sz w:val="22"/>
                <w:szCs w:val="22"/>
              </w:rPr>
              <w:t xml:space="preserve">This question list was adapted to the specific circumstances of each interviewee, dependent on prior knowledge of their professional activities in the fields of philanthropy and impact investing. Questions were translated into Portuguese for interviews conducted in this language. </w:t>
            </w:r>
          </w:p>
        </w:tc>
      </w:tr>
      <w:tr w:rsidR="007A114E" w14:paraId="2CBE6499" w14:textId="77777777" w:rsidTr="009D076B">
        <w:trPr>
          <w:trHeight w:val="397"/>
        </w:trPr>
        <w:tc>
          <w:tcPr>
            <w:tcW w:w="4508" w:type="dxa"/>
          </w:tcPr>
          <w:p w14:paraId="0793EAE4" w14:textId="6DC24597" w:rsidR="007A114E" w:rsidRDefault="001E1F62">
            <w:r>
              <w:t>Participant Information Sheet</w:t>
            </w:r>
          </w:p>
        </w:tc>
        <w:tc>
          <w:tcPr>
            <w:tcW w:w="4508" w:type="dxa"/>
          </w:tcPr>
          <w:p w14:paraId="50A6DECE" w14:textId="331A9F76" w:rsidR="007A114E" w:rsidRDefault="00C34C86">
            <w:r>
              <w:rPr>
                <w:rFonts w:cstheme="minorHAnsi"/>
              </w:rPr>
              <w:t xml:space="preserve">PDF text file. </w:t>
            </w:r>
            <w:r>
              <w:t xml:space="preserve">Research project information sheet given to </w:t>
            </w:r>
            <w:bookmarkStart w:id="0" w:name="_GoBack"/>
            <w:bookmarkEnd w:id="0"/>
            <w:r>
              <w:t>participants prior to interview. Text in English.</w:t>
            </w:r>
          </w:p>
        </w:tc>
      </w:tr>
      <w:tr w:rsidR="007A114E" w14:paraId="652C8E05" w14:textId="77777777" w:rsidTr="009D076B">
        <w:trPr>
          <w:trHeight w:val="397"/>
        </w:trPr>
        <w:tc>
          <w:tcPr>
            <w:tcW w:w="4508" w:type="dxa"/>
          </w:tcPr>
          <w:p w14:paraId="13763142" w14:textId="650FDD33" w:rsidR="007A114E" w:rsidRDefault="00C34C86">
            <w:r>
              <w:t xml:space="preserve">Participant Information </w:t>
            </w:r>
            <w:proofErr w:type="spellStart"/>
            <w:r>
              <w:t>Sheet</w:t>
            </w:r>
            <w:r>
              <w:t>_Port</w:t>
            </w:r>
            <w:proofErr w:type="spellEnd"/>
          </w:p>
        </w:tc>
        <w:tc>
          <w:tcPr>
            <w:tcW w:w="4508" w:type="dxa"/>
          </w:tcPr>
          <w:p w14:paraId="384C60DB" w14:textId="0E5773A9" w:rsidR="007A114E" w:rsidRDefault="00C34C86">
            <w:r>
              <w:t>As above, translated into Portuguese for interviews in this language.</w:t>
            </w:r>
          </w:p>
        </w:tc>
      </w:tr>
      <w:tr w:rsidR="007A114E" w14:paraId="35454CC6" w14:textId="77777777" w:rsidTr="009D076B">
        <w:trPr>
          <w:trHeight w:val="397"/>
        </w:trPr>
        <w:tc>
          <w:tcPr>
            <w:tcW w:w="4508" w:type="dxa"/>
          </w:tcPr>
          <w:p w14:paraId="18FFFD00" w14:textId="7EB52AA9" w:rsidR="007A114E" w:rsidRDefault="00E51FD4">
            <w:r>
              <w:t>Interview Consent Form</w:t>
            </w:r>
          </w:p>
        </w:tc>
        <w:tc>
          <w:tcPr>
            <w:tcW w:w="4508" w:type="dxa"/>
          </w:tcPr>
          <w:p w14:paraId="2F99AB17" w14:textId="4CB1C6C7" w:rsidR="007A114E" w:rsidRDefault="00A518AF">
            <w:r>
              <w:t xml:space="preserve">PDF text file. Consent form signed by interviewees. Text in English. </w:t>
            </w:r>
          </w:p>
        </w:tc>
      </w:tr>
      <w:tr w:rsidR="00D5458C" w14:paraId="4DA8C6FF" w14:textId="77777777" w:rsidTr="009D076B">
        <w:trPr>
          <w:trHeight w:val="397"/>
        </w:trPr>
        <w:tc>
          <w:tcPr>
            <w:tcW w:w="4508" w:type="dxa"/>
          </w:tcPr>
          <w:p w14:paraId="2025D41C" w14:textId="3B6058EA" w:rsidR="00D5458C" w:rsidRDefault="00D57758">
            <w:r>
              <w:t xml:space="preserve">Interview Consent </w:t>
            </w:r>
            <w:proofErr w:type="spellStart"/>
            <w:r>
              <w:t>Form_Port</w:t>
            </w:r>
            <w:proofErr w:type="spellEnd"/>
          </w:p>
        </w:tc>
        <w:tc>
          <w:tcPr>
            <w:tcW w:w="4508" w:type="dxa"/>
          </w:tcPr>
          <w:p w14:paraId="66470572" w14:textId="7EBB3C60" w:rsidR="00D5458C" w:rsidRDefault="00D57758">
            <w:r>
              <w:t>As above, translated into Portuguese for interviews in this language.</w:t>
            </w:r>
          </w:p>
        </w:tc>
      </w:tr>
      <w:tr w:rsidR="00D5458C" w14:paraId="208FB1AB" w14:textId="77777777" w:rsidTr="009D076B">
        <w:trPr>
          <w:trHeight w:val="397"/>
        </w:trPr>
        <w:tc>
          <w:tcPr>
            <w:tcW w:w="4508" w:type="dxa"/>
          </w:tcPr>
          <w:p w14:paraId="67B68F3D" w14:textId="77777777" w:rsidR="00D5458C" w:rsidRDefault="00D5458C"/>
        </w:tc>
        <w:tc>
          <w:tcPr>
            <w:tcW w:w="4508" w:type="dxa"/>
          </w:tcPr>
          <w:p w14:paraId="61A20B13" w14:textId="77777777" w:rsidR="00D5458C" w:rsidRDefault="00D5458C"/>
        </w:tc>
      </w:tr>
    </w:tbl>
    <w:p w14:paraId="31021344" w14:textId="77777777" w:rsidR="000F06C6" w:rsidRDefault="000F06C6"/>
    <w:p w14:paraId="353F8EC0" w14:textId="77777777" w:rsidR="0055427C" w:rsidRDefault="00C12F9B">
      <w:r w:rsidRPr="00C12F9B">
        <w:rPr>
          <w:b/>
        </w:rPr>
        <w:t>Publications</w:t>
      </w:r>
      <w:r w:rsidRPr="00C12F9B">
        <w:t>:</w:t>
      </w:r>
      <w:r>
        <w:t xml:space="preserve"> </w:t>
      </w:r>
    </w:p>
    <w:p w14:paraId="37A9EBB3" w14:textId="20DAC7BC" w:rsidR="00C12F9B" w:rsidRDefault="0055427C">
      <w:r>
        <w:t>A number of p</w:t>
      </w:r>
      <w:r w:rsidR="00823410">
        <w:t xml:space="preserve">ublications </w:t>
      </w:r>
      <w:r>
        <w:t>drawing</w:t>
      </w:r>
      <w:r w:rsidR="00823410">
        <w:t xml:space="preserve"> on this data are currently in preparation</w:t>
      </w:r>
      <w:r>
        <w:t xml:space="preserve"> or under review, including:</w:t>
      </w:r>
    </w:p>
    <w:p w14:paraId="454086B3" w14:textId="577C5C10" w:rsidR="00880F70" w:rsidRDefault="00880F70" w:rsidP="00880F70">
      <w:pPr>
        <w:rPr>
          <w:rFonts w:asciiTheme="majorHAnsi" w:eastAsiaTheme="minorEastAsia" w:hAnsiTheme="majorHAnsi" w:cs="Arial"/>
          <w:color w:val="000000" w:themeColor="text1"/>
        </w:rPr>
      </w:pPr>
      <w:proofErr w:type="spellStart"/>
      <w:r w:rsidRPr="00880F70">
        <w:rPr>
          <w:rFonts w:eastAsiaTheme="minorEastAsia" w:cstheme="minorHAnsi"/>
          <w:color w:val="000000" w:themeColor="text1"/>
        </w:rPr>
        <w:t>Sklair</w:t>
      </w:r>
      <w:proofErr w:type="spellEnd"/>
      <w:r w:rsidRPr="00880F70">
        <w:rPr>
          <w:rFonts w:eastAsiaTheme="minorEastAsia" w:cstheme="minorHAnsi"/>
          <w:color w:val="000000" w:themeColor="text1"/>
        </w:rPr>
        <w:t xml:space="preserve">, J. (Under contract at Routledge, Studies in Latin American Development series). </w:t>
      </w:r>
      <w:r w:rsidRPr="00880F70">
        <w:rPr>
          <w:rFonts w:eastAsiaTheme="minorEastAsia" w:cstheme="minorHAnsi"/>
          <w:i/>
          <w:iCs/>
          <w:color w:val="000000" w:themeColor="text1"/>
        </w:rPr>
        <w:t xml:space="preserve">The Philanthropic Project: Brazilian elites and the pursuit of social change. </w:t>
      </w:r>
      <w:r w:rsidRPr="00880F70">
        <w:rPr>
          <w:rFonts w:eastAsiaTheme="minorEastAsia" w:cstheme="minorHAnsi"/>
          <w:color w:val="000000" w:themeColor="text1"/>
        </w:rPr>
        <w:t>Manuscript due May 2020</w:t>
      </w:r>
      <w:r w:rsidRPr="00D21447">
        <w:rPr>
          <w:rFonts w:asciiTheme="majorHAnsi" w:eastAsiaTheme="minorEastAsia" w:hAnsiTheme="majorHAnsi" w:cs="Arial"/>
          <w:color w:val="000000" w:themeColor="text1"/>
        </w:rPr>
        <w:t>.</w:t>
      </w:r>
    </w:p>
    <w:p w14:paraId="7BB8935D" w14:textId="77777777" w:rsidR="00880F70" w:rsidRPr="00880F70" w:rsidRDefault="00880F70" w:rsidP="00880F70">
      <w:pPr>
        <w:rPr>
          <w:rFonts w:cstheme="minorHAnsi"/>
          <w:color w:val="000000" w:themeColor="text1"/>
          <w:shd w:val="clear" w:color="auto" w:fill="FFFFFF"/>
          <w:lang w:val="pt-BR"/>
        </w:rPr>
      </w:pPr>
      <w:proofErr w:type="spellStart"/>
      <w:r w:rsidRPr="00880F70">
        <w:rPr>
          <w:rFonts w:eastAsiaTheme="minorEastAsia" w:cstheme="minorHAnsi"/>
        </w:rPr>
        <w:t>Sklair</w:t>
      </w:r>
      <w:proofErr w:type="spellEnd"/>
      <w:r w:rsidRPr="00880F70">
        <w:rPr>
          <w:rFonts w:eastAsiaTheme="minorEastAsia" w:cstheme="minorHAnsi"/>
        </w:rPr>
        <w:t xml:space="preserve">, J. (Under review) </w:t>
      </w:r>
      <w:r w:rsidRPr="00880F70">
        <w:rPr>
          <w:rFonts w:cstheme="minorHAnsi"/>
        </w:rPr>
        <w:t>Development opportunity or national crisis? The implications of Brazil’s political shift for elite philanthropy and civil society organizing. In:</w:t>
      </w:r>
      <w:r w:rsidRPr="00880F70">
        <w:rPr>
          <w:rFonts w:cstheme="minorHAnsi"/>
          <w:color w:val="000000" w:themeColor="text1"/>
          <w:shd w:val="clear" w:color="auto" w:fill="FFFFFF"/>
        </w:rPr>
        <w:t xml:space="preserve"> </w:t>
      </w:r>
      <w:proofErr w:type="spellStart"/>
      <w:r w:rsidRPr="00880F70">
        <w:rPr>
          <w:rFonts w:cstheme="minorHAnsi"/>
          <w:color w:val="000000" w:themeColor="text1"/>
          <w:shd w:val="clear" w:color="auto" w:fill="FFFFFF"/>
        </w:rPr>
        <w:t>Hatzikidi</w:t>
      </w:r>
      <w:proofErr w:type="spellEnd"/>
      <w:r w:rsidRPr="00880F70">
        <w:rPr>
          <w:rFonts w:cstheme="minorHAnsi"/>
          <w:color w:val="000000" w:themeColor="text1"/>
          <w:shd w:val="clear" w:color="auto" w:fill="FFFFFF"/>
        </w:rPr>
        <w:t xml:space="preserve">, K. &amp; </w:t>
      </w:r>
      <w:proofErr w:type="spellStart"/>
      <w:r w:rsidRPr="00880F70">
        <w:rPr>
          <w:rFonts w:cstheme="minorHAnsi"/>
          <w:color w:val="000000" w:themeColor="text1"/>
          <w:shd w:val="clear" w:color="auto" w:fill="FFFFFF"/>
        </w:rPr>
        <w:t>Dullo</w:t>
      </w:r>
      <w:proofErr w:type="spellEnd"/>
      <w:r w:rsidRPr="00880F70">
        <w:rPr>
          <w:rFonts w:cstheme="minorHAnsi"/>
          <w:color w:val="000000" w:themeColor="text1"/>
          <w:shd w:val="clear" w:color="auto" w:fill="FFFFFF"/>
        </w:rPr>
        <w:t>, E. (eds.)</w:t>
      </w:r>
      <w:r w:rsidRPr="00880F70">
        <w:rPr>
          <w:rFonts w:cstheme="minorHAnsi"/>
          <w:b/>
          <w:bCs/>
          <w:color w:val="000000" w:themeColor="text1"/>
          <w:shd w:val="clear" w:color="auto" w:fill="FFFFFF"/>
          <w:lang w:val="pt-BR"/>
        </w:rPr>
        <w:t xml:space="preserve"> </w:t>
      </w:r>
      <w:r w:rsidRPr="00880F70">
        <w:rPr>
          <w:rFonts w:cstheme="minorHAnsi"/>
          <w:i/>
          <w:iCs/>
          <w:color w:val="000000" w:themeColor="text1"/>
          <w:shd w:val="clear" w:color="auto" w:fill="FFFFFF"/>
        </w:rPr>
        <w:t>A Horizon of (</w:t>
      </w:r>
      <w:proofErr w:type="spellStart"/>
      <w:r w:rsidRPr="00880F70">
        <w:rPr>
          <w:rFonts w:cstheme="minorHAnsi"/>
          <w:i/>
          <w:iCs/>
          <w:color w:val="000000" w:themeColor="text1"/>
          <w:shd w:val="clear" w:color="auto" w:fill="FFFFFF"/>
        </w:rPr>
        <w:t>Im</w:t>
      </w:r>
      <w:proofErr w:type="spellEnd"/>
      <w:r w:rsidRPr="00880F70">
        <w:rPr>
          <w:rFonts w:cstheme="minorHAnsi"/>
          <w:i/>
          <w:iCs/>
          <w:color w:val="000000" w:themeColor="text1"/>
          <w:shd w:val="clear" w:color="auto" w:fill="FFFFFF"/>
        </w:rPr>
        <w:t>)Possibilities: A Chronicle of Brazil’s Conservative Turn</w:t>
      </w:r>
      <w:r w:rsidRPr="00880F70">
        <w:rPr>
          <w:rFonts w:cstheme="minorHAnsi"/>
          <w:color w:val="000000" w:themeColor="text1"/>
          <w:shd w:val="clear" w:color="auto" w:fill="FFFFFF"/>
          <w:lang w:val="pt-BR"/>
        </w:rPr>
        <w:t xml:space="preserve">. </w:t>
      </w:r>
      <w:r w:rsidRPr="00880F70">
        <w:rPr>
          <w:rFonts w:eastAsiaTheme="minorEastAsia" w:cstheme="minorHAnsi"/>
        </w:rPr>
        <w:t>Institute of Latin American Studies, School of Advanced Study, University of London.</w:t>
      </w:r>
    </w:p>
    <w:p w14:paraId="58E4C640" w14:textId="77777777" w:rsidR="00880F70" w:rsidRPr="003467D5" w:rsidRDefault="00880F70" w:rsidP="00880F70">
      <w:pPr>
        <w:rPr>
          <w:rFonts w:asciiTheme="majorHAnsi" w:eastAsiaTheme="minorEastAsia" w:hAnsiTheme="majorHAnsi" w:cs="Arial"/>
          <w:i/>
          <w:iCs/>
          <w:color w:val="000000" w:themeColor="text1"/>
        </w:rPr>
      </w:pPr>
    </w:p>
    <w:p w14:paraId="042D3C3C" w14:textId="77777777" w:rsidR="0055427C" w:rsidRDefault="0055427C"/>
    <w:p w14:paraId="0CC3FD42" w14:textId="77777777" w:rsidR="00C12F9B" w:rsidRDefault="00C12F9B"/>
    <w:sectPr w:rsidR="00C12F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A8"/>
    <w:rsid w:val="00043E70"/>
    <w:rsid w:val="000F06C6"/>
    <w:rsid w:val="00121130"/>
    <w:rsid w:val="001D3D77"/>
    <w:rsid w:val="001E1F62"/>
    <w:rsid w:val="00377F0F"/>
    <w:rsid w:val="003869AC"/>
    <w:rsid w:val="003B3C82"/>
    <w:rsid w:val="00414A0E"/>
    <w:rsid w:val="004C4EF6"/>
    <w:rsid w:val="004D274E"/>
    <w:rsid w:val="0055427C"/>
    <w:rsid w:val="00573DBE"/>
    <w:rsid w:val="00575304"/>
    <w:rsid w:val="005F592B"/>
    <w:rsid w:val="00611A1D"/>
    <w:rsid w:val="00684A3C"/>
    <w:rsid w:val="007A114E"/>
    <w:rsid w:val="00823410"/>
    <w:rsid w:val="0087610A"/>
    <w:rsid w:val="00880F70"/>
    <w:rsid w:val="00887F42"/>
    <w:rsid w:val="009D076B"/>
    <w:rsid w:val="00A518AF"/>
    <w:rsid w:val="00AB5DC8"/>
    <w:rsid w:val="00BD52C9"/>
    <w:rsid w:val="00C12F9B"/>
    <w:rsid w:val="00C34C86"/>
    <w:rsid w:val="00D24235"/>
    <w:rsid w:val="00D5458C"/>
    <w:rsid w:val="00D57758"/>
    <w:rsid w:val="00D9651A"/>
    <w:rsid w:val="00DD1FA8"/>
    <w:rsid w:val="00E010CB"/>
    <w:rsid w:val="00E07FD4"/>
    <w:rsid w:val="00E51FD4"/>
    <w:rsid w:val="00E85195"/>
    <w:rsid w:val="00EC5205"/>
    <w:rsid w:val="00EE0A64"/>
    <w:rsid w:val="00F46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443FD"/>
  <w15:chartTrackingRefBased/>
  <w15:docId w15:val="{286209D3-879C-478B-8279-757F2D02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651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986353">
      <w:bodyDiv w:val="1"/>
      <w:marLeft w:val="0"/>
      <w:marRight w:val="0"/>
      <w:marTop w:val="0"/>
      <w:marBottom w:val="0"/>
      <w:divBdr>
        <w:top w:val="none" w:sz="0" w:space="0" w:color="auto"/>
        <w:left w:val="none" w:sz="0" w:space="0" w:color="auto"/>
        <w:bottom w:val="none" w:sz="0" w:space="0" w:color="auto"/>
        <w:right w:val="none" w:sz="0" w:space="0" w:color="auto"/>
      </w:divBdr>
      <w:divsChild>
        <w:div w:id="2049983310">
          <w:marLeft w:val="0"/>
          <w:marRight w:val="0"/>
          <w:marTop w:val="0"/>
          <w:marBottom w:val="0"/>
          <w:divBdr>
            <w:top w:val="none" w:sz="0" w:space="0" w:color="auto"/>
            <w:left w:val="none" w:sz="0" w:space="0" w:color="auto"/>
            <w:bottom w:val="none" w:sz="0" w:space="0" w:color="auto"/>
            <w:right w:val="none" w:sz="0" w:space="0" w:color="auto"/>
          </w:divBdr>
          <w:divsChild>
            <w:div w:id="2101560001">
              <w:marLeft w:val="0"/>
              <w:marRight w:val="0"/>
              <w:marTop w:val="0"/>
              <w:marBottom w:val="0"/>
              <w:divBdr>
                <w:top w:val="none" w:sz="0" w:space="0" w:color="auto"/>
                <w:left w:val="none" w:sz="0" w:space="0" w:color="auto"/>
                <w:bottom w:val="none" w:sz="0" w:space="0" w:color="auto"/>
                <w:right w:val="none" w:sz="0" w:space="0" w:color="auto"/>
              </w:divBdr>
              <w:divsChild>
                <w:div w:id="1796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Jessica Sklair</cp:lastModifiedBy>
  <cp:revision>32</cp:revision>
  <dcterms:created xsi:type="dcterms:W3CDTF">2020-02-10T18:04:00Z</dcterms:created>
  <dcterms:modified xsi:type="dcterms:W3CDTF">2020-02-11T11:29:00Z</dcterms:modified>
</cp:coreProperties>
</file>