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E4F85" w14:textId="72EF4187" w:rsidR="00D022FD" w:rsidRPr="00BA0DFE" w:rsidRDefault="00D022FD" w:rsidP="00D022FD">
      <w:pPr>
        <w:pStyle w:val="Heading5"/>
        <w:spacing w:before="0" w:after="0"/>
        <w:jc w:val="center"/>
        <w:rPr>
          <w:rFonts w:asciiTheme="minorHAnsi" w:hAnsiTheme="minorHAnsi" w:cstheme="minorHAnsi"/>
          <w:sz w:val="28"/>
          <w:szCs w:val="24"/>
          <w:lang w:val="en-US"/>
        </w:rPr>
      </w:pPr>
      <w:bookmarkStart w:id="0" w:name="_GoBack"/>
      <w:bookmarkEnd w:id="0"/>
      <w:r w:rsidRPr="00BA0DFE">
        <w:rPr>
          <w:rFonts w:asciiTheme="minorHAnsi" w:hAnsiTheme="minorHAnsi" w:cstheme="minorHAnsi"/>
          <w:sz w:val="28"/>
          <w:szCs w:val="24"/>
          <w:lang w:val="en-US"/>
        </w:rPr>
        <w:t>General Data Protection Regulation Policy 2018</w:t>
      </w:r>
    </w:p>
    <w:p w14:paraId="62232469" w14:textId="77777777" w:rsidR="009D53EF" w:rsidRPr="00BA0DFE" w:rsidRDefault="009D53EF" w:rsidP="00B23275">
      <w:pPr>
        <w:rPr>
          <w:rFonts w:asciiTheme="minorHAnsi" w:hAnsiTheme="minorHAnsi" w:cstheme="minorHAnsi"/>
          <w:sz w:val="28"/>
          <w:szCs w:val="24"/>
          <w:lang w:val="en-US"/>
        </w:rPr>
      </w:pPr>
    </w:p>
    <w:p w14:paraId="36C50D76" w14:textId="18FC8AED" w:rsidR="00B642FC" w:rsidRPr="00BA0DFE" w:rsidRDefault="0050582E" w:rsidP="00BA0DFE">
      <w:pPr>
        <w:spacing w:after="60"/>
        <w:contextualSpacing/>
        <w:rPr>
          <w:rFonts w:asciiTheme="minorHAnsi" w:hAnsiTheme="minorHAnsi" w:cstheme="minorHAnsi"/>
          <w:sz w:val="28"/>
          <w:szCs w:val="24"/>
          <w:lang w:val="en-US"/>
        </w:rPr>
      </w:pPr>
      <w:r w:rsidRPr="00BA0DFE">
        <w:rPr>
          <w:rFonts w:asciiTheme="minorHAnsi" w:hAnsiTheme="minorHAnsi" w:cstheme="minorHAnsi"/>
          <w:sz w:val="28"/>
          <w:szCs w:val="24"/>
        </w:rPr>
        <w:t xml:space="preserve">This </w:t>
      </w:r>
      <w:r w:rsidR="00810240" w:rsidRPr="00BA0DFE">
        <w:rPr>
          <w:rFonts w:asciiTheme="minorHAnsi" w:hAnsiTheme="minorHAnsi" w:cstheme="minorHAnsi"/>
          <w:sz w:val="28"/>
          <w:szCs w:val="24"/>
        </w:rPr>
        <w:t xml:space="preserve">policy sets out how we will use and store </w:t>
      </w:r>
      <w:r w:rsidR="004B5074" w:rsidRPr="00BA0DFE">
        <w:rPr>
          <w:rFonts w:asciiTheme="minorHAnsi" w:hAnsiTheme="minorHAnsi" w:cstheme="minorHAnsi"/>
          <w:sz w:val="28"/>
          <w:szCs w:val="24"/>
        </w:rPr>
        <w:t xml:space="preserve">project </w:t>
      </w:r>
      <w:r w:rsidR="00A53E39" w:rsidRPr="00BA0DFE">
        <w:rPr>
          <w:rFonts w:asciiTheme="minorHAnsi" w:hAnsiTheme="minorHAnsi" w:cstheme="minorHAnsi"/>
          <w:sz w:val="28"/>
          <w:szCs w:val="24"/>
        </w:rPr>
        <w:t xml:space="preserve">participants' </w:t>
      </w:r>
      <w:r w:rsidR="00810240" w:rsidRPr="00BA0DFE">
        <w:rPr>
          <w:rFonts w:asciiTheme="minorHAnsi" w:hAnsiTheme="minorHAnsi" w:cstheme="minorHAnsi"/>
          <w:sz w:val="28"/>
          <w:szCs w:val="24"/>
        </w:rPr>
        <w:t>personal data for the above project</w:t>
      </w:r>
      <w:r w:rsidR="000540DF">
        <w:rPr>
          <w:rFonts w:asciiTheme="minorHAnsi" w:hAnsiTheme="minorHAnsi" w:cstheme="minorHAnsi"/>
          <w:sz w:val="28"/>
          <w:szCs w:val="24"/>
        </w:rPr>
        <w:t>.</w:t>
      </w:r>
      <w:r w:rsidRPr="00BA0DFE">
        <w:rPr>
          <w:rFonts w:asciiTheme="minorHAnsi" w:hAnsiTheme="minorHAnsi" w:cstheme="minorHAnsi"/>
          <w:sz w:val="28"/>
          <w:szCs w:val="24"/>
        </w:rPr>
        <w:t xml:space="preserve"> </w:t>
      </w:r>
    </w:p>
    <w:p w14:paraId="25B17081" w14:textId="20E16624" w:rsidR="008673F9" w:rsidRPr="00BA0DFE" w:rsidRDefault="008673F9" w:rsidP="00BA0DFE">
      <w:pPr>
        <w:pStyle w:val="NormalWeb"/>
        <w:numPr>
          <w:ilvl w:val="0"/>
          <w:numId w:val="16"/>
        </w:numPr>
        <w:spacing w:before="0" w:beforeAutospacing="0" w:after="60" w:afterAutospacing="0"/>
        <w:ind w:left="284" w:hanging="284"/>
        <w:rPr>
          <w:rFonts w:asciiTheme="minorHAnsi" w:hAnsiTheme="minorHAnsi" w:cstheme="minorHAnsi"/>
          <w:sz w:val="28"/>
          <w:szCs w:val="28"/>
        </w:rPr>
      </w:pPr>
      <w:r w:rsidRPr="00BA0DFE">
        <w:rPr>
          <w:rFonts w:asciiTheme="minorHAnsi" w:hAnsiTheme="minorHAnsi" w:cstheme="minorHAnsi"/>
          <w:sz w:val="28"/>
          <w:szCs w:val="28"/>
        </w:rPr>
        <w:t xml:space="preserve">Where ALLFIE </w:t>
      </w:r>
      <w:r w:rsidR="00810240" w:rsidRPr="00BA0DFE">
        <w:rPr>
          <w:rFonts w:asciiTheme="minorHAnsi" w:hAnsiTheme="minorHAnsi" w:cstheme="minorHAnsi"/>
          <w:sz w:val="28"/>
          <w:szCs w:val="28"/>
        </w:rPr>
        <w:t>and/</w:t>
      </w:r>
      <w:r w:rsidRPr="00BA0DFE">
        <w:rPr>
          <w:rFonts w:asciiTheme="minorHAnsi" w:hAnsiTheme="minorHAnsi" w:cstheme="minorHAnsi"/>
          <w:sz w:val="28"/>
          <w:szCs w:val="28"/>
        </w:rPr>
        <w:t xml:space="preserve">or the </w:t>
      </w:r>
      <w:r w:rsidR="000540DF">
        <w:rPr>
          <w:rFonts w:asciiTheme="minorHAnsi" w:hAnsiTheme="minorHAnsi" w:cstheme="minorHAnsi"/>
          <w:sz w:val="28"/>
          <w:szCs w:val="28"/>
        </w:rPr>
        <w:t>Project Researcher</w:t>
      </w:r>
      <w:r w:rsidRPr="00BA0DFE">
        <w:rPr>
          <w:rFonts w:asciiTheme="minorHAnsi" w:hAnsiTheme="minorHAnsi" w:cstheme="minorHAnsi"/>
          <w:sz w:val="28"/>
          <w:szCs w:val="28"/>
        </w:rPr>
        <w:t xml:space="preserve"> holds personal information about the </w:t>
      </w:r>
      <w:r w:rsidR="00272AA8" w:rsidRPr="00BA0DFE">
        <w:rPr>
          <w:rFonts w:asciiTheme="minorHAnsi" w:hAnsiTheme="minorHAnsi" w:cstheme="minorHAnsi"/>
          <w:sz w:val="28"/>
          <w:szCs w:val="28"/>
        </w:rPr>
        <w:t xml:space="preserve">project </w:t>
      </w:r>
      <w:r w:rsidRPr="00BA0DFE">
        <w:rPr>
          <w:rFonts w:asciiTheme="minorHAnsi" w:hAnsiTheme="minorHAnsi" w:cstheme="minorHAnsi"/>
          <w:sz w:val="28"/>
          <w:szCs w:val="28"/>
        </w:rPr>
        <w:t xml:space="preserve">participants, this will </w:t>
      </w:r>
      <w:r w:rsidR="008057D2" w:rsidRPr="00BA0DFE">
        <w:rPr>
          <w:rFonts w:asciiTheme="minorHAnsi" w:hAnsiTheme="minorHAnsi" w:cstheme="minorHAnsi"/>
          <w:sz w:val="28"/>
          <w:szCs w:val="28"/>
        </w:rPr>
        <w:t xml:space="preserve">be treated with </w:t>
      </w:r>
      <w:r w:rsidR="00D022FD" w:rsidRPr="00BA0DFE">
        <w:rPr>
          <w:rFonts w:asciiTheme="minorHAnsi" w:hAnsiTheme="minorHAnsi" w:cstheme="minorHAnsi"/>
          <w:sz w:val="28"/>
          <w:szCs w:val="28"/>
        </w:rPr>
        <w:t xml:space="preserve">the utmost </w:t>
      </w:r>
      <w:r w:rsidR="008057D2" w:rsidRPr="00BA0DFE">
        <w:rPr>
          <w:rFonts w:asciiTheme="minorHAnsi" w:hAnsiTheme="minorHAnsi" w:cstheme="minorHAnsi"/>
          <w:sz w:val="28"/>
          <w:szCs w:val="28"/>
        </w:rPr>
        <w:t xml:space="preserve">respect and </w:t>
      </w:r>
      <w:r w:rsidR="00D022FD" w:rsidRPr="00BA0DFE">
        <w:rPr>
          <w:rFonts w:asciiTheme="minorHAnsi" w:hAnsiTheme="minorHAnsi" w:cstheme="minorHAnsi"/>
          <w:sz w:val="28"/>
          <w:szCs w:val="28"/>
        </w:rPr>
        <w:t>confidentiality and</w:t>
      </w:r>
      <w:r w:rsidR="008057D2" w:rsidRPr="00BA0DFE">
        <w:rPr>
          <w:rFonts w:asciiTheme="minorHAnsi" w:hAnsiTheme="minorHAnsi" w:cstheme="minorHAnsi"/>
          <w:sz w:val="28"/>
          <w:szCs w:val="28"/>
        </w:rPr>
        <w:t xml:space="preserve"> will </w:t>
      </w:r>
      <w:r w:rsidRPr="00BA0DFE">
        <w:rPr>
          <w:rFonts w:asciiTheme="minorHAnsi" w:hAnsiTheme="minorHAnsi" w:cstheme="minorHAnsi"/>
          <w:sz w:val="28"/>
          <w:szCs w:val="28"/>
        </w:rPr>
        <w:t>only be used for the research purposes</w:t>
      </w:r>
      <w:r w:rsidR="00810240" w:rsidRPr="00BA0DFE">
        <w:rPr>
          <w:rFonts w:asciiTheme="minorHAnsi" w:hAnsiTheme="minorHAnsi" w:cstheme="minorHAnsi"/>
          <w:sz w:val="28"/>
          <w:szCs w:val="28"/>
        </w:rPr>
        <w:t xml:space="preserve"> communicated prior to </w:t>
      </w:r>
      <w:r w:rsidR="0013146F" w:rsidRPr="00BA0DFE">
        <w:rPr>
          <w:rFonts w:asciiTheme="minorHAnsi" w:hAnsiTheme="minorHAnsi" w:cstheme="minorHAnsi"/>
          <w:sz w:val="28"/>
          <w:szCs w:val="28"/>
        </w:rPr>
        <w:t xml:space="preserve">the </w:t>
      </w:r>
      <w:r w:rsidR="00810240" w:rsidRPr="00BA0DFE">
        <w:rPr>
          <w:rFonts w:asciiTheme="minorHAnsi" w:hAnsiTheme="minorHAnsi" w:cstheme="minorHAnsi"/>
          <w:sz w:val="28"/>
          <w:szCs w:val="28"/>
        </w:rPr>
        <w:t xml:space="preserve">research being </w:t>
      </w:r>
      <w:r w:rsidR="0013146F" w:rsidRPr="00BA0DFE">
        <w:rPr>
          <w:rFonts w:asciiTheme="minorHAnsi" w:hAnsiTheme="minorHAnsi" w:cstheme="minorHAnsi"/>
          <w:sz w:val="28"/>
          <w:szCs w:val="28"/>
        </w:rPr>
        <w:t>conducted</w:t>
      </w:r>
      <w:r w:rsidRPr="00BA0DFE">
        <w:rPr>
          <w:rFonts w:asciiTheme="minorHAnsi" w:hAnsiTheme="minorHAnsi" w:cstheme="minorHAnsi"/>
          <w:sz w:val="28"/>
          <w:szCs w:val="28"/>
        </w:rPr>
        <w:t xml:space="preserve">.  It will not be used for any other purpose </w:t>
      </w:r>
      <w:r w:rsidR="00167DCE" w:rsidRPr="00BA0DFE">
        <w:rPr>
          <w:rFonts w:asciiTheme="minorHAnsi" w:hAnsiTheme="minorHAnsi" w:cstheme="minorHAnsi"/>
          <w:sz w:val="28"/>
          <w:szCs w:val="28"/>
        </w:rPr>
        <w:t xml:space="preserve">such as marketing, market research or commercial purposes, </w:t>
      </w:r>
      <w:r w:rsidRPr="00BA0DFE">
        <w:rPr>
          <w:rFonts w:asciiTheme="minorHAnsi" w:hAnsiTheme="minorHAnsi" w:cstheme="minorHAnsi"/>
          <w:sz w:val="28"/>
          <w:szCs w:val="28"/>
        </w:rPr>
        <w:t>or passed to other organisations</w:t>
      </w:r>
      <w:r w:rsidR="000540DF">
        <w:rPr>
          <w:rFonts w:asciiTheme="minorHAnsi" w:hAnsiTheme="minorHAnsi" w:cstheme="minorHAnsi"/>
          <w:sz w:val="28"/>
          <w:szCs w:val="28"/>
        </w:rPr>
        <w:t xml:space="preserve"> or </w:t>
      </w:r>
      <w:r w:rsidRPr="00BA0DFE">
        <w:rPr>
          <w:rFonts w:asciiTheme="minorHAnsi" w:hAnsiTheme="minorHAnsi" w:cstheme="minorHAnsi"/>
          <w:sz w:val="28"/>
          <w:szCs w:val="28"/>
        </w:rPr>
        <w:t>indiv</w:t>
      </w:r>
      <w:r w:rsidR="00810240" w:rsidRPr="00BA0DFE">
        <w:rPr>
          <w:rFonts w:asciiTheme="minorHAnsi" w:hAnsiTheme="minorHAnsi" w:cstheme="minorHAnsi"/>
          <w:sz w:val="28"/>
          <w:szCs w:val="28"/>
        </w:rPr>
        <w:t>i</w:t>
      </w:r>
      <w:r w:rsidRPr="00BA0DFE">
        <w:rPr>
          <w:rFonts w:asciiTheme="minorHAnsi" w:hAnsiTheme="minorHAnsi" w:cstheme="minorHAnsi"/>
          <w:sz w:val="28"/>
          <w:szCs w:val="28"/>
        </w:rPr>
        <w:t>d</w:t>
      </w:r>
      <w:r w:rsidR="00810240" w:rsidRPr="00BA0DFE">
        <w:rPr>
          <w:rFonts w:asciiTheme="minorHAnsi" w:hAnsiTheme="minorHAnsi" w:cstheme="minorHAnsi"/>
          <w:sz w:val="28"/>
          <w:szCs w:val="28"/>
        </w:rPr>
        <w:t>u</w:t>
      </w:r>
      <w:r w:rsidRPr="00BA0DFE">
        <w:rPr>
          <w:rFonts w:asciiTheme="minorHAnsi" w:hAnsiTheme="minorHAnsi" w:cstheme="minorHAnsi"/>
          <w:sz w:val="28"/>
          <w:szCs w:val="28"/>
        </w:rPr>
        <w:t>als.</w:t>
      </w:r>
      <w:r w:rsidR="00606155" w:rsidRPr="00BA0DFE">
        <w:rPr>
          <w:rFonts w:asciiTheme="minorHAnsi" w:hAnsiTheme="minorHAnsi" w:cstheme="minorHAnsi"/>
          <w:sz w:val="28"/>
          <w:szCs w:val="28"/>
        </w:rPr>
        <w:t xml:space="preserve">  The</w:t>
      </w:r>
      <w:r w:rsidR="000540DF">
        <w:rPr>
          <w:rFonts w:asciiTheme="minorHAnsi" w:hAnsiTheme="minorHAnsi" w:cstheme="minorHAnsi"/>
          <w:sz w:val="28"/>
          <w:szCs w:val="28"/>
        </w:rPr>
        <w:t>se</w:t>
      </w:r>
      <w:r w:rsidR="00606155" w:rsidRPr="00BA0DFE">
        <w:rPr>
          <w:rFonts w:asciiTheme="minorHAnsi" w:hAnsiTheme="minorHAnsi" w:cstheme="minorHAnsi"/>
          <w:sz w:val="28"/>
          <w:szCs w:val="28"/>
        </w:rPr>
        <w:t xml:space="preserve"> confidentiality obligations will continue to apply beyond the li</w:t>
      </w:r>
      <w:r w:rsidR="00BB5E84" w:rsidRPr="00BA0DFE">
        <w:rPr>
          <w:rFonts w:asciiTheme="minorHAnsi" w:hAnsiTheme="minorHAnsi" w:cstheme="minorHAnsi"/>
          <w:sz w:val="28"/>
          <w:szCs w:val="28"/>
        </w:rPr>
        <w:t>f</w:t>
      </w:r>
      <w:r w:rsidR="00606155" w:rsidRPr="00BA0DFE">
        <w:rPr>
          <w:rFonts w:asciiTheme="minorHAnsi" w:hAnsiTheme="minorHAnsi" w:cstheme="minorHAnsi"/>
          <w:sz w:val="28"/>
          <w:szCs w:val="28"/>
        </w:rPr>
        <w:t xml:space="preserve">e of this project.  </w:t>
      </w:r>
    </w:p>
    <w:p w14:paraId="7E6FFCC7" w14:textId="07C51759" w:rsidR="0013146F" w:rsidRPr="00BA0DFE" w:rsidRDefault="0013146F" w:rsidP="00BA0DFE">
      <w:pPr>
        <w:pStyle w:val="ListParagraph"/>
        <w:numPr>
          <w:ilvl w:val="0"/>
          <w:numId w:val="16"/>
        </w:numPr>
        <w:spacing w:after="60" w:line="240" w:lineRule="auto"/>
        <w:ind w:left="284" w:hanging="284"/>
        <w:contextualSpacing w:val="0"/>
        <w:rPr>
          <w:rFonts w:eastAsia="Times New Roman" w:cstheme="minorHAnsi"/>
          <w:bCs/>
          <w:sz w:val="28"/>
          <w:szCs w:val="28"/>
          <w:lang w:eastAsia="en-GB"/>
        </w:rPr>
      </w:pPr>
      <w:r w:rsidRPr="00BA0DFE">
        <w:rPr>
          <w:rFonts w:eastAsia="Times New Roman" w:cstheme="minorHAnsi"/>
          <w:bCs/>
          <w:sz w:val="28"/>
          <w:szCs w:val="28"/>
          <w:lang w:eastAsia="en-GB"/>
        </w:rPr>
        <w:t>All participants’ personal data and place names will be a</w:t>
      </w:r>
      <w:r w:rsidRPr="00BA0DFE">
        <w:rPr>
          <w:rFonts w:eastAsia="Times New Roman" w:cstheme="minorHAnsi"/>
          <w:sz w:val="28"/>
          <w:szCs w:val="28"/>
          <w:lang w:eastAsia="en-GB"/>
        </w:rPr>
        <w:t xml:space="preserve">nonymised.  </w:t>
      </w:r>
      <w:r w:rsidR="001B0CA1" w:rsidRPr="00BA0DFE">
        <w:rPr>
          <w:rFonts w:eastAsia="Times New Roman" w:cstheme="minorHAnsi"/>
          <w:sz w:val="28"/>
          <w:szCs w:val="28"/>
          <w:lang w:eastAsia="en-GB"/>
        </w:rPr>
        <w:t>Pseudonyms</w:t>
      </w:r>
      <w:r w:rsidRPr="00BA0DFE">
        <w:rPr>
          <w:rFonts w:eastAsia="Times New Roman" w:cstheme="minorHAnsi"/>
          <w:sz w:val="28"/>
          <w:szCs w:val="28"/>
          <w:lang w:eastAsia="en-GB"/>
        </w:rPr>
        <w:t xml:space="preserve"> will be used to </w:t>
      </w:r>
      <w:r w:rsidR="00D022FD" w:rsidRPr="00BA0DFE">
        <w:rPr>
          <w:rFonts w:eastAsia="Times New Roman" w:cstheme="minorHAnsi"/>
          <w:sz w:val="28"/>
          <w:szCs w:val="28"/>
          <w:lang w:eastAsia="en-GB"/>
        </w:rPr>
        <w:t>protect participants</w:t>
      </w:r>
      <w:r w:rsidR="00A53E39" w:rsidRPr="00BA0DFE">
        <w:rPr>
          <w:rFonts w:eastAsia="Times New Roman" w:cstheme="minorHAnsi"/>
          <w:sz w:val="28"/>
          <w:szCs w:val="28"/>
          <w:lang w:eastAsia="en-GB"/>
        </w:rPr>
        <w:t>’</w:t>
      </w:r>
      <w:r w:rsidR="00D022FD" w:rsidRPr="00BA0DFE">
        <w:rPr>
          <w:rFonts w:eastAsia="Times New Roman" w:cstheme="minorHAnsi"/>
          <w:sz w:val="28"/>
          <w:szCs w:val="28"/>
          <w:lang w:eastAsia="en-GB"/>
        </w:rPr>
        <w:t xml:space="preserve"> identities</w:t>
      </w:r>
      <w:r w:rsidRPr="00BA0DFE">
        <w:rPr>
          <w:rFonts w:eastAsia="Times New Roman" w:cstheme="minorHAnsi"/>
          <w:sz w:val="28"/>
          <w:szCs w:val="28"/>
          <w:lang w:eastAsia="en-GB"/>
        </w:rPr>
        <w:t xml:space="preserve">.  </w:t>
      </w:r>
      <w:r w:rsidRPr="00BA0DFE">
        <w:rPr>
          <w:rFonts w:eastAsia="Times New Roman" w:cstheme="minorHAnsi"/>
          <w:bCs/>
          <w:sz w:val="28"/>
          <w:szCs w:val="28"/>
          <w:lang w:eastAsia="en-GB"/>
        </w:rPr>
        <w:t>The same level of a</w:t>
      </w:r>
      <w:r w:rsidRPr="00BA0DFE">
        <w:rPr>
          <w:rFonts w:eastAsia="Times New Roman" w:cstheme="minorHAnsi"/>
          <w:sz w:val="28"/>
          <w:szCs w:val="28"/>
          <w:lang w:eastAsia="en-GB"/>
        </w:rPr>
        <w:t xml:space="preserve">nonymisation </w:t>
      </w:r>
      <w:r w:rsidR="00D022FD" w:rsidRPr="00BA0DFE">
        <w:rPr>
          <w:rFonts w:eastAsia="Times New Roman" w:cstheme="minorHAnsi"/>
          <w:bCs/>
          <w:sz w:val="28"/>
          <w:szCs w:val="28"/>
          <w:lang w:eastAsia="en-GB"/>
        </w:rPr>
        <w:t>w</w:t>
      </w:r>
      <w:r w:rsidRPr="00BA0DFE">
        <w:rPr>
          <w:rFonts w:eastAsia="Times New Roman" w:cstheme="minorHAnsi"/>
          <w:bCs/>
          <w:sz w:val="28"/>
          <w:szCs w:val="28"/>
          <w:lang w:eastAsia="en-GB"/>
        </w:rPr>
        <w:t xml:space="preserve">ill be adopted when producing the final DRILL report, publicity materials and any other </w:t>
      </w:r>
      <w:r w:rsidR="00272AA8" w:rsidRPr="00BA0DFE">
        <w:rPr>
          <w:rFonts w:eastAsia="Times New Roman" w:cstheme="minorHAnsi"/>
          <w:bCs/>
          <w:sz w:val="28"/>
          <w:szCs w:val="28"/>
          <w:lang w:eastAsia="en-GB"/>
        </w:rPr>
        <w:t xml:space="preserve">project </w:t>
      </w:r>
      <w:r w:rsidRPr="00BA0DFE">
        <w:rPr>
          <w:rFonts w:eastAsia="Times New Roman" w:cstheme="minorHAnsi"/>
          <w:bCs/>
          <w:sz w:val="28"/>
          <w:szCs w:val="28"/>
          <w:lang w:eastAsia="en-GB"/>
        </w:rPr>
        <w:t>output.</w:t>
      </w:r>
    </w:p>
    <w:p w14:paraId="7F80C8B0" w14:textId="021823DC" w:rsidR="00D022FD" w:rsidRPr="00BA0DFE" w:rsidRDefault="00D022FD" w:rsidP="00BA0DFE">
      <w:pPr>
        <w:pStyle w:val="NormalWeb"/>
        <w:numPr>
          <w:ilvl w:val="0"/>
          <w:numId w:val="16"/>
        </w:numPr>
        <w:spacing w:before="0" w:beforeAutospacing="0" w:after="60" w:afterAutospacing="0"/>
        <w:ind w:left="284" w:hanging="284"/>
        <w:rPr>
          <w:rFonts w:asciiTheme="minorHAnsi" w:hAnsiTheme="minorHAnsi" w:cstheme="minorHAnsi"/>
          <w:sz w:val="28"/>
          <w:szCs w:val="28"/>
        </w:rPr>
      </w:pPr>
      <w:r w:rsidRPr="00BA0DFE">
        <w:rPr>
          <w:rFonts w:asciiTheme="minorHAnsi" w:hAnsiTheme="minorHAnsi" w:cstheme="minorHAnsi"/>
          <w:sz w:val="28"/>
          <w:szCs w:val="28"/>
        </w:rPr>
        <w:t xml:space="preserve">During the </w:t>
      </w:r>
      <w:r w:rsidR="00272AA8" w:rsidRPr="00BA0DFE">
        <w:rPr>
          <w:rFonts w:asciiTheme="minorHAnsi" w:hAnsiTheme="minorHAnsi" w:cstheme="minorHAnsi"/>
          <w:sz w:val="28"/>
          <w:szCs w:val="28"/>
        </w:rPr>
        <w:t>project</w:t>
      </w:r>
      <w:r w:rsidRPr="00BA0DFE">
        <w:rPr>
          <w:rFonts w:asciiTheme="minorHAnsi" w:hAnsiTheme="minorHAnsi" w:cstheme="minorHAnsi"/>
          <w:sz w:val="28"/>
          <w:szCs w:val="28"/>
        </w:rPr>
        <w:t xml:space="preserve">, all electronic and physical information about the participants will be kept securely </w:t>
      </w:r>
      <w:r w:rsidR="004D75EB" w:rsidRPr="00BA0DFE">
        <w:rPr>
          <w:rFonts w:asciiTheme="minorHAnsi" w:hAnsiTheme="minorHAnsi" w:cstheme="minorHAnsi"/>
          <w:sz w:val="28"/>
          <w:szCs w:val="28"/>
        </w:rPr>
        <w:t>and only accessible by authorised individuals from ALLFIE.</w:t>
      </w:r>
    </w:p>
    <w:p w14:paraId="2335B9D7" w14:textId="5FCC6934" w:rsidR="008673F9" w:rsidRPr="00BA0DFE" w:rsidRDefault="008673F9" w:rsidP="00BA0DFE">
      <w:pPr>
        <w:pStyle w:val="NormalWeb"/>
        <w:numPr>
          <w:ilvl w:val="0"/>
          <w:numId w:val="16"/>
        </w:numPr>
        <w:spacing w:before="0" w:beforeAutospacing="0" w:after="60" w:afterAutospacing="0"/>
        <w:ind w:left="284" w:hanging="284"/>
        <w:rPr>
          <w:rFonts w:asciiTheme="minorHAnsi" w:hAnsiTheme="minorHAnsi" w:cstheme="minorHAnsi"/>
          <w:sz w:val="28"/>
          <w:szCs w:val="28"/>
        </w:rPr>
      </w:pPr>
      <w:r w:rsidRPr="00BA0DFE">
        <w:rPr>
          <w:rFonts w:asciiTheme="minorHAnsi" w:hAnsiTheme="minorHAnsi" w:cstheme="minorHAnsi"/>
          <w:bCs/>
          <w:sz w:val="28"/>
          <w:szCs w:val="28"/>
        </w:rPr>
        <w:t>ALLFIE and</w:t>
      </w:r>
      <w:r w:rsidR="0013146F" w:rsidRPr="00BA0DFE">
        <w:rPr>
          <w:rFonts w:asciiTheme="minorHAnsi" w:hAnsiTheme="minorHAnsi" w:cstheme="minorHAnsi"/>
          <w:bCs/>
          <w:sz w:val="28"/>
          <w:szCs w:val="28"/>
        </w:rPr>
        <w:t>/or</w:t>
      </w:r>
      <w:r w:rsidRPr="00BA0DFE">
        <w:rPr>
          <w:rFonts w:asciiTheme="minorHAnsi" w:hAnsiTheme="minorHAnsi" w:cstheme="minorHAnsi"/>
          <w:bCs/>
          <w:sz w:val="28"/>
          <w:szCs w:val="28"/>
        </w:rPr>
        <w:t xml:space="preserve"> the </w:t>
      </w:r>
      <w:r w:rsidR="000540DF">
        <w:rPr>
          <w:rFonts w:asciiTheme="minorHAnsi" w:hAnsiTheme="minorHAnsi" w:cstheme="minorHAnsi"/>
          <w:bCs/>
          <w:sz w:val="28"/>
          <w:szCs w:val="28"/>
        </w:rPr>
        <w:t>Project Researcher</w:t>
      </w:r>
      <w:r w:rsidR="001B0CA1" w:rsidRPr="00BA0DFE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1B0CA1" w:rsidRPr="00BA0DFE">
        <w:rPr>
          <w:rFonts w:asciiTheme="minorHAnsi" w:hAnsiTheme="minorHAnsi" w:cstheme="minorHAnsi"/>
          <w:sz w:val="28"/>
          <w:szCs w:val="28"/>
        </w:rPr>
        <w:t>will</w:t>
      </w:r>
      <w:r w:rsidRPr="00BA0DFE">
        <w:rPr>
          <w:rFonts w:asciiTheme="minorHAnsi" w:hAnsiTheme="minorHAnsi" w:cstheme="minorHAnsi"/>
          <w:sz w:val="28"/>
          <w:szCs w:val="28"/>
        </w:rPr>
        <w:t xml:space="preserve"> not hold any sensitive personal information without explicit written consent.  Any sensitive personal information that is held will be stored separately from other information and </w:t>
      </w:r>
      <w:r w:rsidR="00D022FD" w:rsidRPr="00BA0DFE">
        <w:rPr>
          <w:rFonts w:asciiTheme="minorHAnsi" w:hAnsiTheme="minorHAnsi" w:cstheme="minorHAnsi"/>
          <w:sz w:val="28"/>
          <w:szCs w:val="28"/>
        </w:rPr>
        <w:t>will be k</w:t>
      </w:r>
      <w:r w:rsidRPr="00BA0DFE">
        <w:rPr>
          <w:rFonts w:asciiTheme="minorHAnsi" w:hAnsiTheme="minorHAnsi" w:cstheme="minorHAnsi"/>
          <w:sz w:val="28"/>
          <w:szCs w:val="28"/>
        </w:rPr>
        <w:t>ep</w:t>
      </w:r>
      <w:r w:rsidR="00D022FD" w:rsidRPr="00BA0DFE">
        <w:rPr>
          <w:rFonts w:asciiTheme="minorHAnsi" w:hAnsiTheme="minorHAnsi" w:cstheme="minorHAnsi"/>
          <w:sz w:val="28"/>
          <w:szCs w:val="28"/>
        </w:rPr>
        <w:t>t</w:t>
      </w:r>
      <w:r w:rsidRPr="00BA0DFE">
        <w:rPr>
          <w:rFonts w:asciiTheme="minorHAnsi" w:hAnsiTheme="minorHAnsi" w:cstheme="minorHAnsi"/>
          <w:sz w:val="28"/>
          <w:szCs w:val="28"/>
        </w:rPr>
        <w:t xml:space="preserve"> secure.</w:t>
      </w:r>
    </w:p>
    <w:p w14:paraId="527569A3" w14:textId="5AEB42AB" w:rsidR="00B25382" w:rsidRPr="00BA0DFE" w:rsidRDefault="00453C44" w:rsidP="00BA0DFE">
      <w:pPr>
        <w:pStyle w:val="NormalWeb"/>
        <w:numPr>
          <w:ilvl w:val="0"/>
          <w:numId w:val="16"/>
        </w:numPr>
        <w:spacing w:before="0" w:beforeAutospacing="0" w:after="60" w:afterAutospacing="0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BA0DFE">
        <w:rPr>
          <w:rFonts w:asciiTheme="minorHAnsi" w:hAnsiTheme="minorHAnsi" w:cstheme="minorHAnsi"/>
          <w:sz w:val="28"/>
          <w:szCs w:val="28"/>
        </w:rPr>
        <w:t xml:space="preserve">In compliance with the DRILL </w:t>
      </w:r>
      <w:r w:rsidR="000540DF">
        <w:rPr>
          <w:rFonts w:asciiTheme="minorHAnsi" w:hAnsiTheme="minorHAnsi" w:cstheme="minorHAnsi"/>
          <w:sz w:val="28"/>
          <w:szCs w:val="28"/>
        </w:rPr>
        <w:t>g</w:t>
      </w:r>
      <w:r w:rsidR="00DC179A" w:rsidRPr="00BA0DFE">
        <w:rPr>
          <w:rFonts w:asciiTheme="minorHAnsi" w:hAnsiTheme="minorHAnsi" w:cstheme="minorHAnsi"/>
          <w:sz w:val="28"/>
          <w:szCs w:val="28"/>
        </w:rPr>
        <w:t xml:space="preserve">rant </w:t>
      </w:r>
      <w:r w:rsidRPr="00BA0DFE">
        <w:rPr>
          <w:rFonts w:asciiTheme="minorHAnsi" w:hAnsiTheme="minorHAnsi" w:cstheme="minorHAnsi"/>
          <w:sz w:val="28"/>
          <w:szCs w:val="28"/>
        </w:rPr>
        <w:t>condition</w:t>
      </w:r>
      <w:r w:rsidR="000540DF">
        <w:rPr>
          <w:rFonts w:asciiTheme="minorHAnsi" w:hAnsiTheme="minorHAnsi" w:cstheme="minorHAnsi"/>
          <w:sz w:val="28"/>
          <w:szCs w:val="28"/>
        </w:rPr>
        <w:t>s</w:t>
      </w:r>
      <w:r w:rsidRPr="00BA0DFE">
        <w:rPr>
          <w:rFonts w:asciiTheme="minorHAnsi" w:hAnsiTheme="minorHAnsi" w:cstheme="minorHAnsi"/>
          <w:sz w:val="28"/>
          <w:szCs w:val="28"/>
        </w:rPr>
        <w:t>, a</w:t>
      </w:r>
      <w:r w:rsidR="00221F28" w:rsidRPr="00BA0DFE">
        <w:rPr>
          <w:rFonts w:asciiTheme="minorHAnsi" w:hAnsiTheme="minorHAnsi" w:cstheme="minorHAnsi"/>
          <w:sz w:val="28"/>
          <w:szCs w:val="28"/>
        </w:rPr>
        <w:t>ll t</w:t>
      </w:r>
      <w:r w:rsidR="00FD14BE" w:rsidRPr="00BA0DFE">
        <w:rPr>
          <w:rFonts w:asciiTheme="minorHAnsi" w:hAnsiTheme="minorHAnsi" w:cstheme="minorHAnsi"/>
          <w:sz w:val="28"/>
          <w:szCs w:val="28"/>
        </w:rPr>
        <w:t xml:space="preserve">he data </w:t>
      </w:r>
      <w:r w:rsidR="00221F28" w:rsidRPr="00BA0DFE">
        <w:rPr>
          <w:rFonts w:asciiTheme="minorHAnsi" w:hAnsiTheme="minorHAnsi" w:cstheme="minorHAnsi"/>
          <w:sz w:val="28"/>
          <w:szCs w:val="28"/>
        </w:rPr>
        <w:t xml:space="preserve">obtained from this </w:t>
      </w:r>
      <w:r w:rsidR="00272AA8" w:rsidRPr="00BA0DFE">
        <w:rPr>
          <w:rFonts w:asciiTheme="minorHAnsi" w:hAnsiTheme="minorHAnsi" w:cstheme="minorHAnsi"/>
          <w:sz w:val="28"/>
          <w:szCs w:val="28"/>
        </w:rPr>
        <w:t xml:space="preserve">project </w:t>
      </w:r>
      <w:r w:rsidR="00221F28" w:rsidRPr="00BA0DFE">
        <w:rPr>
          <w:rFonts w:asciiTheme="minorHAnsi" w:hAnsiTheme="minorHAnsi" w:cstheme="minorHAnsi"/>
          <w:sz w:val="28"/>
          <w:szCs w:val="28"/>
        </w:rPr>
        <w:t xml:space="preserve">will be </w:t>
      </w:r>
      <w:r w:rsidR="001B0CA1" w:rsidRPr="00BA0DFE">
        <w:rPr>
          <w:rFonts w:asciiTheme="minorHAnsi" w:hAnsiTheme="minorHAnsi" w:cstheme="minorHAnsi"/>
          <w:sz w:val="28"/>
          <w:szCs w:val="28"/>
        </w:rPr>
        <w:t>submitted</w:t>
      </w:r>
      <w:r w:rsidR="00221F28" w:rsidRPr="00BA0DFE">
        <w:rPr>
          <w:rFonts w:asciiTheme="minorHAnsi" w:hAnsiTheme="minorHAnsi" w:cstheme="minorHAnsi"/>
          <w:sz w:val="28"/>
          <w:szCs w:val="28"/>
        </w:rPr>
        <w:t xml:space="preserve"> </w:t>
      </w:r>
      <w:r w:rsidR="00FD14BE" w:rsidRPr="00BA0DFE">
        <w:rPr>
          <w:rFonts w:asciiTheme="minorHAnsi" w:hAnsiTheme="minorHAnsi" w:cstheme="minorHAnsi"/>
          <w:sz w:val="28"/>
          <w:szCs w:val="28"/>
        </w:rPr>
        <w:t xml:space="preserve">for deposit in the UK Data Service </w:t>
      </w:r>
      <w:r w:rsidR="00BA0DFE">
        <w:rPr>
          <w:rFonts w:asciiTheme="minorHAnsi" w:hAnsiTheme="minorHAnsi" w:cstheme="minorHAnsi"/>
          <w:sz w:val="28"/>
          <w:szCs w:val="28"/>
        </w:rPr>
        <w:t>R</w:t>
      </w:r>
      <w:r w:rsidR="00FD14BE" w:rsidRPr="00BA0DFE">
        <w:rPr>
          <w:rFonts w:asciiTheme="minorHAnsi" w:hAnsiTheme="minorHAnsi" w:cstheme="minorHAnsi"/>
          <w:sz w:val="28"/>
          <w:szCs w:val="28"/>
        </w:rPr>
        <w:t>epository.</w:t>
      </w:r>
      <w:r w:rsidR="00A53E39" w:rsidRPr="00BA0DFE">
        <w:rPr>
          <w:rFonts w:asciiTheme="minorHAnsi" w:hAnsiTheme="minorHAnsi" w:cstheme="minorHAnsi"/>
          <w:sz w:val="28"/>
          <w:szCs w:val="28"/>
        </w:rPr>
        <w:t xml:space="preserve">  Data relating to the project will be stored </w:t>
      </w:r>
      <w:r w:rsidR="000540DF">
        <w:rPr>
          <w:rFonts w:asciiTheme="minorHAnsi" w:hAnsiTheme="minorHAnsi" w:cstheme="minorHAnsi"/>
          <w:sz w:val="28"/>
          <w:szCs w:val="28"/>
        </w:rPr>
        <w:t xml:space="preserve">until 31 </w:t>
      </w:r>
      <w:r w:rsidR="000540DF" w:rsidRPr="00BA0DFE">
        <w:rPr>
          <w:rFonts w:asciiTheme="minorHAnsi" w:hAnsiTheme="minorHAnsi" w:cstheme="minorHAnsi"/>
          <w:sz w:val="28"/>
          <w:szCs w:val="28"/>
        </w:rPr>
        <w:t>August 2027</w:t>
      </w:r>
      <w:r w:rsidR="000540DF">
        <w:rPr>
          <w:rFonts w:asciiTheme="minorHAnsi" w:hAnsiTheme="minorHAnsi" w:cstheme="minorHAnsi"/>
          <w:sz w:val="28"/>
          <w:szCs w:val="28"/>
        </w:rPr>
        <w:t>, which is</w:t>
      </w:r>
      <w:r w:rsidR="00A53E39" w:rsidRPr="00BA0DFE">
        <w:rPr>
          <w:rFonts w:asciiTheme="minorHAnsi" w:hAnsiTheme="minorHAnsi" w:cstheme="minorHAnsi"/>
          <w:sz w:val="28"/>
          <w:szCs w:val="28"/>
        </w:rPr>
        <w:t xml:space="preserve"> seven years after DRILL Programme completion</w:t>
      </w:r>
      <w:r w:rsidR="000540DF">
        <w:rPr>
          <w:rFonts w:asciiTheme="minorHAnsi" w:hAnsiTheme="minorHAnsi" w:cstheme="minorHAnsi"/>
          <w:sz w:val="28"/>
          <w:szCs w:val="28"/>
        </w:rPr>
        <w:t xml:space="preserve"> in 2020</w:t>
      </w:r>
      <w:r w:rsidR="00A53E39" w:rsidRPr="00BA0DFE">
        <w:rPr>
          <w:rFonts w:asciiTheme="minorHAnsi" w:hAnsiTheme="minorHAnsi" w:cstheme="minorHAnsi"/>
          <w:sz w:val="28"/>
          <w:szCs w:val="28"/>
        </w:rPr>
        <w:t>.</w:t>
      </w:r>
      <w:r w:rsidR="00FD14BE" w:rsidRPr="00BA0DFE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2730B0" w14:textId="4AEFA630" w:rsidR="008673F9" w:rsidRPr="00BA0DFE" w:rsidRDefault="008673F9" w:rsidP="00BA0DFE">
      <w:pPr>
        <w:pStyle w:val="NormalWeb"/>
        <w:numPr>
          <w:ilvl w:val="0"/>
          <w:numId w:val="16"/>
        </w:numPr>
        <w:spacing w:before="0" w:beforeAutospacing="0" w:after="60" w:afterAutospacing="0"/>
        <w:ind w:left="284" w:hanging="284"/>
        <w:rPr>
          <w:rFonts w:asciiTheme="minorHAnsi" w:hAnsiTheme="minorHAnsi" w:cstheme="minorHAnsi"/>
          <w:sz w:val="28"/>
          <w:szCs w:val="28"/>
        </w:rPr>
      </w:pPr>
      <w:r w:rsidRPr="00BA0DFE">
        <w:rPr>
          <w:rFonts w:asciiTheme="minorHAnsi" w:hAnsiTheme="minorHAnsi" w:cstheme="minorHAnsi"/>
          <w:sz w:val="28"/>
          <w:szCs w:val="28"/>
        </w:rPr>
        <w:t xml:space="preserve">Any forms used to collect names, addresses or any other personal data will include a column where people can indicate whether they wish to receive information about the </w:t>
      </w:r>
      <w:r w:rsidR="00272AA8" w:rsidRPr="00BA0DFE">
        <w:rPr>
          <w:rFonts w:asciiTheme="minorHAnsi" w:hAnsiTheme="minorHAnsi" w:cstheme="minorHAnsi"/>
          <w:sz w:val="28"/>
          <w:szCs w:val="28"/>
        </w:rPr>
        <w:t>project</w:t>
      </w:r>
      <w:r w:rsidRPr="00BA0DFE">
        <w:rPr>
          <w:rFonts w:asciiTheme="minorHAnsi" w:hAnsiTheme="minorHAnsi" w:cstheme="minorHAnsi"/>
          <w:sz w:val="28"/>
          <w:szCs w:val="28"/>
        </w:rPr>
        <w:t>.  People will only be sent emails or mailings if they have opted in.</w:t>
      </w:r>
    </w:p>
    <w:p w14:paraId="4DCAC4F7" w14:textId="7C9BDEBA" w:rsidR="00F35569" w:rsidRPr="00F35569" w:rsidRDefault="00F35569" w:rsidP="00F35569">
      <w:pPr>
        <w:pStyle w:val="NormalWeb"/>
        <w:numPr>
          <w:ilvl w:val="0"/>
          <w:numId w:val="16"/>
        </w:numPr>
        <w:spacing w:before="0" w:beforeAutospacing="0" w:after="60" w:afterAutospacing="0"/>
        <w:ind w:left="284" w:hanging="284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31E5F9" wp14:editId="73C5CB54">
                <wp:simplePos x="0" y="0"/>
                <wp:positionH relativeFrom="margin">
                  <wp:align>center</wp:align>
                </wp:positionH>
                <mc:AlternateContent>
                  <mc:Choice Requires="wp14">
                    <wp:positionV relativeFrom="bottomMargin">
                      <wp14:pctPosVOffset>0</wp14:pctPosVOffset>
                    </wp:positionV>
                  </mc:Choice>
                  <mc:Fallback>
                    <wp:positionV relativeFrom="page">
                      <wp:posOffset>9777730</wp:posOffset>
                    </wp:positionV>
                  </mc:Fallback>
                </mc:AlternateContent>
                <wp:extent cx="6850800" cy="522000"/>
                <wp:effectExtent l="0" t="0" r="762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0800" cy="522000"/>
                          <a:chOff x="551" y="15539"/>
                          <a:chExt cx="10791" cy="824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15539"/>
                            <a:ext cx="10776" cy="8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072D2" w14:textId="77777777" w:rsidR="00F35569" w:rsidRDefault="00F35569" w:rsidP="00F35569">
                              <w:r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 xml:space="preserve">This </w:t>
                              </w:r>
                              <w:r w:rsidRPr="005E7742"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>project is funded by the Disability Research on Independent Living and Learning (DRILL) grants programme</w:t>
                              </w:r>
                              <w:r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 xml:space="preserve"> (p</w:t>
                              </w:r>
                              <w:proofErr w:type="spellStart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>roject</w:t>
                              </w:r>
                              <w:proofErr w:type="spellEnd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 xml:space="preserve"> reference number </w:t>
                              </w:r>
                              <w:proofErr w:type="spellStart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>2C1</w:t>
                              </w:r>
                              <w:proofErr w:type="spellEnd"/>
                              <w:r w:rsidRPr="005E7742">
                                <w:rPr>
                                  <w:rFonts w:ascii="Calibri" w:eastAsia="Calibri" w:hAnsi="Calibri" w:cs="Arial"/>
                                  <w:i/>
                                  <w:sz w:val="28"/>
                                  <w:szCs w:val="28"/>
                                  <w:lang w:val="en"/>
                                </w:rPr>
                                <w:t>\100031</w:t>
                              </w:r>
                              <w:r w:rsidRPr="005E7742">
                                <w:rPr>
                                  <w:rFonts w:ascii="Calibri" w:eastAsia="Calibri" w:hAnsi="Calibri"/>
                                  <w:i/>
                                  <w:iCs/>
                                  <w:sz w:val="28"/>
                                  <w:szCs w:val="28"/>
                                </w:rPr>
                                <w:t>).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" y="15539"/>
                            <a:ext cx="10791" cy="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1E5F9" id="Group 3" o:spid="_x0000_s1026" style="position:absolute;left:0;text-align:left;margin-left:0;margin-top:0;width:539.45pt;height:41.1pt;z-index:251659264;mso-top-percent:0;mso-position-horizontal:center;mso-position-horizontal-relative:margin;mso-position-vertical-relative:bottom-margin-area;mso-top-percent:0" coordorigin="551,15539" coordsize="10791,8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566;top:15539;width:10776;height: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5D5072D2" w14:textId="77777777" w:rsidR="00F35569" w:rsidRDefault="00F35569" w:rsidP="00F35569">
                        <w:r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 xml:space="preserve">This </w:t>
                        </w:r>
                        <w:r w:rsidRPr="005E7742"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>project is funded by the Disability Research on Independent Living and Learning (DRILL) grants programme</w:t>
                        </w:r>
                        <w:r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 xml:space="preserve"> (p</w:t>
                        </w:r>
                        <w:proofErr w:type="spellStart"/>
                        <w:r w:rsidRPr="005E7742">
                          <w:rPr>
                            <w:rFonts w:ascii="Calibri" w:eastAsia="Calibri" w:hAnsi="Calibri" w:cs="Arial"/>
                            <w:i/>
                            <w:sz w:val="28"/>
                            <w:szCs w:val="28"/>
                            <w:lang w:val="en"/>
                          </w:rPr>
                          <w:t>roject</w:t>
                        </w:r>
                        <w:proofErr w:type="spellEnd"/>
                        <w:r w:rsidRPr="005E7742">
                          <w:rPr>
                            <w:rFonts w:ascii="Calibri" w:eastAsia="Calibri" w:hAnsi="Calibri" w:cs="Arial"/>
                            <w:i/>
                            <w:sz w:val="28"/>
                            <w:szCs w:val="28"/>
                            <w:lang w:val="en"/>
                          </w:rPr>
                          <w:t xml:space="preserve"> reference number 2C1\100031</w:t>
                        </w:r>
                        <w:r w:rsidRPr="005E7742">
                          <w:rPr>
                            <w:rFonts w:ascii="Calibri" w:eastAsia="Calibri" w:hAnsi="Calibri"/>
                            <w:i/>
                            <w:iCs/>
                            <w:sz w:val="28"/>
                            <w:szCs w:val="28"/>
                          </w:rPr>
                          <w:t>).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551;top:15539;width:10791;height: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">
                  <v:imagedata r:id="rId9" o:title=""/>
                </v:shape>
                <w10:wrap anchorx="margin" anchory="margin"/>
              </v:group>
            </w:pict>
          </mc:Fallback>
        </mc:AlternateContent>
      </w:r>
      <w:r w:rsidR="009C3EA9" w:rsidRPr="00BA0DFE">
        <w:rPr>
          <w:rFonts w:asciiTheme="minorHAnsi" w:hAnsiTheme="minorHAnsi" w:cstheme="minorHAnsi"/>
          <w:bCs/>
          <w:sz w:val="28"/>
          <w:szCs w:val="28"/>
        </w:rPr>
        <w:t>Group e</w:t>
      </w:r>
      <w:r w:rsidR="008673F9" w:rsidRPr="00BA0DFE">
        <w:rPr>
          <w:rFonts w:asciiTheme="minorHAnsi" w:hAnsiTheme="minorHAnsi" w:cstheme="minorHAnsi"/>
          <w:sz w:val="28"/>
          <w:szCs w:val="28"/>
        </w:rPr>
        <w:t xml:space="preserve">mails and mailings </w:t>
      </w:r>
      <w:r w:rsidR="009C3EA9" w:rsidRPr="00BA0DFE">
        <w:rPr>
          <w:rFonts w:asciiTheme="minorHAnsi" w:hAnsiTheme="minorHAnsi" w:cstheme="minorHAnsi"/>
          <w:sz w:val="28"/>
          <w:szCs w:val="28"/>
        </w:rPr>
        <w:t xml:space="preserve">about the </w:t>
      </w:r>
      <w:r w:rsidR="00272AA8" w:rsidRPr="00BA0DFE">
        <w:rPr>
          <w:rFonts w:asciiTheme="minorHAnsi" w:hAnsiTheme="minorHAnsi" w:cstheme="minorHAnsi"/>
          <w:sz w:val="28"/>
          <w:szCs w:val="28"/>
        </w:rPr>
        <w:t xml:space="preserve">project </w:t>
      </w:r>
      <w:r w:rsidR="008673F9" w:rsidRPr="00BA0DFE">
        <w:rPr>
          <w:rFonts w:asciiTheme="minorHAnsi" w:hAnsiTheme="minorHAnsi" w:cstheme="minorHAnsi"/>
          <w:sz w:val="28"/>
          <w:szCs w:val="28"/>
        </w:rPr>
        <w:t>from A</w:t>
      </w:r>
      <w:r w:rsidR="009C3EA9" w:rsidRPr="00BA0DFE">
        <w:rPr>
          <w:rFonts w:asciiTheme="minorHAnsi" w:hAnsiTheme="minorHAnsi" w:cstheme="minorHAnsi"/>
          <w:sz w:val="28"/>
          <w:szCs w:val="28"/>
        </w:rPr>
        <w:t xml:space="preserve">LLFIE or the </w:t>
      </w:r>
      <w:r w:rsidR="000540DF">
        <w:rPr>
          <w:rFonts w:asciiTheme="minorHAnsi" w:hAnsiTheme="minorHAnsi" w:cstheme="minorHAnsi"/>
          <w:sz w:val="28"/>
          <w:szCs w:val="28"/>
        </w:rPr>
        <w:t>Project Researcher</w:t>
      </w:r>
      <w:r w:rsidR="009C3EA9" w:rsidRPr="00BA0DFE">
        <w:rPr>
          <w:rFonts w:asciiTheme="minorHAnsi" w:hAnsiTheme="minorHAnsi" w:cstheme="minorHAnsi"/>
          <w:sz w:val="28"/>
          <w:szCs w:val="28"/>
        </w:rPr>
        <w:t xml:space="preserve"> will </w:t>
      </w:r>
      <w:r w:rsidR="008673F9" w:rsidRPr="00BA0DFE">
        <w:rPr>
          <w:rFonts w:asciiTheme="minorHAnsi" w:hAnsiTheme="minorHAnsi" w:cstheme="minorHAnsi"/>
          <w:sz w:val="28"/>
          <w:szCs w:val="28"/>
        </w:rPr>
        <w:t xml:space="preserve">include clear details of how a person can unsubscribe. </w:t>
      </w:r>
      <w:r w:rsidR="009C3EA9" w:rsidRPr="00BA0DFE">
        <w:rPr>
          <w:rFonts w:asciiTheme="minorHAnsi" w:hAnsiTheme="minorHAnsi" w:cstheme="minorHAnsi"/>
          <w:sz w:val="28"/>
          <w:szCs w:val="28"/>
        </w:rPr>
        <w:t xml:space="preserve"> </w:t>
      </w:r>
      <w:r w:rsidR="008673F9" w:rsidRPr="00BA0DFE">
        <w:rPr>
          <w:rFonts w:asciiTheme="minorHAnsi" w:hAnsiTheme="minorHAnsi" w:cstheme="minorHAnsi"/>
          <w:sz w:val="28"/>
          <w:szCs w:val="28"/>
        </w:rPr>
        <w:t xml:space="preserve">If this is not achieved automatically, then when a request to unsubscribe is received from someone, their personal details will be </w:t>
      </w:r>
      <w:r w:rsidR="001B0CA1" w:rsidRPr="00BA0DFE">
        <w:rPr>
          <w:rFonts w:asciiTheme="minorHAnsi" w:hAnsiTheme="minorHAnsi" w:cstheme="minorHAnsi"/>
          <w:sz w:val="28"/>
          <w:szCs w:val="28"/>
        </w:rPr>
        <w:t>promptly deleted</w:t>
      </w:r>
      <w:r w:rsidR="008673F9" w:rsidRPr="00BA0DFE">
        <w:rPr>
          <w:rFonts w:asciiTheme="minorHAnsi" w:hAnsiTheme="minorHAnsi" w:cstheme="minorHAnsi"/>
          <w:sz w:val="28"/>
          <w:szCs w:val="28"/>
        </w:rPr>
        <w:t xml:space="preserve"> from the </w:t>
      </w:r>
      <w:r w:rsidR="009C3EA9" w:rsidRPr="00BA0DFE">
        <w:rPr>
          <w:rFonts w:asciiTheme="minorHAnsi" w:hAnsiTheme="minorHAnsi" w:cstheme="minorHAnsi"/>
          <w:sz w:val="28"/>
          <w:szCs w:val="28"/>
        </w:rPr>
        <w:t xml:space="preserve">relevant </w:t>
      </w:r>
      <w:r w:rsidR="008673F9" w:rsidRPr="00BA0DFE">
        <w:rPr>
          <w:rFonts w:asciiTheme="minorHAnsi" w:hAnsiTheme="minorHAnsi" w:cstheme="minorHAnsi"/>
          <w:sz w:val="28"/>
          <w:szCs w:val="28"/>
        </w:rPr>
        <w:t>mailing list.</w:t>
      </w:r>
    </w:p>
    <w:sectPr w:rsidR="00F35569" w:rsidRPr="00F35569" w:rsidSect="00BA0DFE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65FC8" w14:textId="77777777" w:rsidR="00AB5E3D" w:rsidRDefault="00AB5E3D" w:rsidP="00D6199C">
      <w:r>
        <w:separator/>
      </w:r>
    </w:p>
  </w:endnote>
  <w:endnote w:type="continuationSeparator" w:id="0">
    <w:p w14:paraId="0CE9E66F" w14:textId="77777777" w:rsidR="00AB5E3D" w:rsidRDefault="00AB5E3D" w:rsidP="00D6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32D5F" w14:textId="77777777" w:rsidR="00BA0DFE" w:rsidRPr="005E7742" w:rsidRDefault="00BA0DFE" w:rsidP="00BA0DFE">
    <w:pPr>
      <w:tabs>
        <w:tab w:val="left" w:pos="11695"/>
      </w:tabs>
      <w:spacing w:line="276" w:lineRule="auto"/>
      <w:rPr>
        <w:rFonts w:ascii="Calibri" w:eastAsia="Calibri" w:hAnsi="Calibri"/>
        <w:i/>
        <w:iCs/>
        <w:sz w:val="28"/>
        <w:szCs w:val="28"/>
      </w:rPr>
    </w:pPr>
    <w:r w:rsidRPr="005E7742">
      <w:rPr>
        <w:rFonts w:ascii="Calibri" w:eastAsia="Calibri" w:hAnsi="Calibri"/>
        <w:i/>
        <w:iCs/>
        <w:sz w:val="28"/>
        <w:szCs w:val="28"/>
      </w:rPr>
      <w:t>This project is funded by the Disability Research on Independent Living and Learning (DRILL) grants programme.</w:t>
    </w:r>
  </w:p>
  <w:p w14:paraId="60F42202" w14:textId="68070B4F" w:rsidR="00BA0DFE" w:rsidRPr="00BA0DFE" w:rsidRDefault="00BA0DFE" w:rsidP="00BA0DFE">
    <w:pPr>
      <w:tabs>
        <w:tab w:val="left" w:pos="11695"/>
      </w:tabs>
      <w:spacing w:after="200" w:line="276" w:lineRule="auto"/>
      <w:rPr>
        <w:rFonts w:ascii="Calibri" w:eastAsia="Calibri" w:hAnsi="Calibri"/>
        <w:i/>
        <w:iCs/>
        <w:sz w:val="28"/>
        <w:szCs w:val="28"/>
      </w:rPr>
    </w:pPr>
    <w:r w:rsidRPr="005E7742">
      <w:rPr>
        <w:rFonts w:ascii="Calibri" w:eastAsia="Calibri" w:hAnsi="Calibri" w:cs="Arial"/>
        <w:i/>
        <w:sz w:val="28"/>
        <w:szCs w:val="28"/>
        <w:lang w:val="en"/>
      </w:rPr>
      <w:t>Project reference number 2C1\100031</w:t>
    </w:r>
    <w:r w:rsidRPr="005E7742">
      <w:rPr>
        <w:rFonts w:ascii="Calibri" w:eastAsia="Calibri" w:hAnsi="Calibri"/>
        <w:i/>
        <w:iCs/>
        <w:sz w:val="28"/>
        <w:szCs w:val="28"/>
      </w:rPr>
      <w:t>).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74783" w14:textId="7C15545E" w:rsidR="00F35569" w:rsidRDefault="00F35569" w:rsidP="00F35569">
    <w:pPr>
      <w:tabs>
        <w:tab w:val="left" w:pos="11695"/>
      </w:tabs>
      <w:spacing w:after="200"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6BC95" w14:textId="77777777" w:rsidR="00AB5E3D" w:rsidRDefault="00AB5E3D" w:rsidP="00D6199C">
      <w:r>
        <w:separator/>
      </w:r>
    </w:p>
  </w:footnote>
  <w:footnote w:type="continuationSeparator" w:id="0">
    <w:p w14:paraId="38B0024C" w14:textId="77777777" w:rsidR="00AB5E3D" w:rsidRDefault="00AB5E3D" w:rsidP="00D61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23299234"/>
  <w:p w14:paraId="06772CDA" w14:textId="4FC741DD" w:rsidR="00805DC1" w:rsidRPr="00D43AE4" w:rsidRDefault="00805DC1" w:rsidP="00805DC1">
    <w:pPr>
      <w:pStyle w:val="Heading5"/>
      <w:spacing w:before="0" w:after="0"/>
      <w:jc w:val="center"/>
      <w:rPr>
        <w:rFonts w:ascii="Calibri" w:hAnsi="Calibri" w:cs="Calibri"/>
        <w:sz w:val="28"/>
        <w:szCs w:val="28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AF8467" wp14:editId="601CE698">
              <wp:simplePos x="0" y="0"/>
              <wp:positionH relativeFrom="page">
                <wp:posOffset>360045</wp:posOffset>
              </wp:positionH>
              <wp:positionV relativeFrom="page">
                <wp:posOffset>1179830</wp:posOffset>
              </wp:positionV>
              <wp:extent cx="6833870" cy="28575"/>
              <wp:effectExtent l="0" t="19050" r="24130" b="0"/>
              <wp:wrapTopAndBottom/>
              <wp:docPr id="18111" name="Group 18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33870" cy="28575"/>
                        <a:chOff x="0" y="0"/>
                        <a:chExt cx="6833871" cy="28575"/>
                      </a:xfrm>
                    </wpg:grpSpPr>
                    <wps:wsp>
                      <wps:cNvPr id="9" name="Shape 9"/>
                      <wps:cNvSpPr/>
                      <wps:spPr>
                        <a:xfrm>
                          <a:off x="0" y="0"/>
                          <a:ext cx="683387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3871">
                              <a:moveTo>
                                <a:pt x="0" y="0"/>
                              </a:moveTo>
                              <a:lnTo>
                                <a:pt x="6833871" y="0"/>
                              </a:lnTo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9D9EA1"/>
                          </a:solidFill>
                          <a:prstDash val="solid"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EDED38" id="Group 18111" o:spid="_x0000_s1026" style="position:absolute;margin-left:28.35pt;margin-top:92.9pt;width:538.1pt;height:2.25pt;z-index:251658240;mso-position-horizontal-relative:page;mso-position-vertical-relative:page;mso-width-relative:margin;mso-height-relative:margin" coordsize="68338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">
              <v:shape id="Shape 9" o:spid="_x0000_s1027" style="position:absolute;width:68338;height:0;visibility:visible;mso-wrap-style:square;v-text-anchor:top" coordsize="68338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" path="m,l6833871,e" filled="f" strokecolor="#9d9ea1" strokeweight="2.25pt">
                <v:stroke miterlimit="83231f" joinstyle="miter"/>
                <v:path arrowok="t" textboxrect="0,0,6833871,0"/>
              </v:shape>
              <w10:wrap type="topAndBottom" anchorx="page" anchory="page"/>
            </v:group>
          </w:pict>
        </mc:Fallback>
      </mc:AlternateContent>
    </w:r>
    <w:r w:rsidRPr="00D43AE4">
      <w:rPr>
        <w:rFonts w:ascii="Calibri" w:hAnsi="Calibri" w:cs="Calibri"/>
        <w:sz w:val="28"/>
        <w:szCs w:val="28"/>
        <w:lang w:val="en-US"/>
      </w:rPr>
      <w:t>ALLFIE DRILL Project:</w:t>
    </w:r>
  </w:p>
  <w:p w14:paraId="25005AF9" w14:textId="77777777" w:rsidR="00805DC1" w:rsidRPr="00D43AE4" w:rsidRDefault="00805DC1" w:rsidP="00805DC1">
    <w:pPr>
      <w:pStyle w:val="Heading5"/>
      <w:spacing w:before="0"/>
      <w:jc w:val="center"/>
      <w:rPr>
        <w:rFonts w:ascii="Calibri" w:hAnsi="Calibri" w:cs="Calibri"/>
        <w:sz w:val="28"/>
        <w:szCs w:val="28"/>
      </w:rPr>
    </w:pPr>
    <w:r w:rsidRPr="00D43AE4">
      <w:rPr>
        <w:rFonts w:ascii="Calibri" w:hAnsi="Calibri" w:cs="Calibri"/>
        <w:sz w:val="28"/>
        <w:szCs w:val="28"/>
      </w:rPr>
      <w:t xml:space="preserve"> ‘Reasonable adjustments and their effectiveness in education and training post Equality Act 2010’</w:t>
    </w:r>
  </w:p>
  <w:bookmarkEnd w:id="1"/>
  <w:p w14:paraId="36578690" w14:textId="5C760520" w:rsidR="00BA0DFE" w:rsidRPr="00805DC1" w:rsidRDefault="00BA0DFE" w:rsidP="00805D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E617F"/>
    <w:multiLevelType w:val="hybridMultilevel"/>
    <w:tmpl w:val="28246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F1A19"/>
    <w:multiLevelType w:val="hybridMultilevel"/>
    <w:tmpl w:val="E7C6292A"/>
    <w:lvl w:ilvl="0" w:tplc="94A29C9E">
      <w:start w:val="1"/>
      <w:numFmt w:val="bullet"/>
      <w:lvlText w:val=""/>
      <w:lvlJc w:val="left"/>
      <w:pPr>
        <w:tabs>
          <w:tab w:val="num" w:pos="743"/>
        </w:tabs>
        <w:ind w:left="740" w:hanging="3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F0333"/>
    <w:multiLevelType w:val="hybridMultilevel"/>
    <w:tmpl w:val="B4222BA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30BFC"/>
    <w:multiLevelType w:val="hybridMultilevel"/>
    <w:tmpl w:val="E06628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0398F"/>
    <w:multiLevelType w:val="hybridMultilevel"/>
    <w:tmpl w:val="CF56D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B7EF7"/>
    <w:multiLevelType w:val="hybridMultilevel"/>
    <w:tmpl w:val="5B568CAC"/>
    <w:lvl w:ilvl="0" w:tplc="0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3A50DC"/>
    <w:multiLevelType w:val="singleLevel"/>
    <w:tmpl w:val="B1FA39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3F4E26"/>
    <w:multiLevelType w:val="singleLevel"/>
    <w:tmpl w:val="B1FA39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E7A76C0"/>
    <w:multiLevelType w:val="hybridMultilevel"/>
    <w:tmpl w:val="F6DE47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0609B"/>
    <w:multiLevelType w:val="hybridMultilevel"/>
    <w:tmpl w:val="D61A57E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E2E6D"/>
    <w:multiLevelType w:val="hybridMultilevel"/>
    <w:tmpl w:val="BC7687F8"/>
    <w:lvl w:ilvl="0" w:tplc="94A29C9E">
      <w:start w:val="1"/>
      <w:numFmt w:val="bullet"/>
      <w:lvlText w:val=""/>
      <w:lvlJc w:val="left"/>
      <w:pPr>
        <w:tabs>
          <w:tab w:val="num" w:pos="743"/>
        </w:tabs>
        <w:ind w:left="740" w:hanging="3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B3FD6"/>
    <w:multiLevelType w:val="hybridMultilevel"/>
    <w:tmpl w:val="D9007D04"/>
    <w:lvl w:ilvl="0" w:tplc="94A29C9E">
      <w:start w:val="1"/>
      <w:numFmt w:val="bullet"/>
      <w:lvlText w:val=""/>
      <w:lvlJc w:val="left"/>
      <w:pPr>
        <w:tabs>
          <w:tab w:val="num" w:pos="743"/>
        </w:tabs>
        <w:ind w:left="740" w:hanging="3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42A58"/>
    <w:multiLevelType w:val="hybridMultilevel"/>
    <w:tmpl w:val="FB06D7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02981"/>
    <w:multiLevelType w:val="hybridMultilevel"/>
    <w:tmpl w:val="D9067B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20A4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DB96FE1"/>
    <w:multiLevelType w:val="hybridMultilevel"/>
    <w:tmpl w:val="82C2F63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15"/>
  </w:num>
  <w:num w:numId="7">
    <w:abstractNumId w:val="10"/>
  </w:num>
  <w:num w:numId="8">
    <w:abstractNumId w:val="13"/>
  </w:num>
  <w:num w:numId="9">
    <w:abstractNumId w:val="1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75"/>
    <w:rsid w:val="00006C5E"/>
    <w:rsid w:val="00026604"/>
    <w:rsid w:val="000521C2"/>
    <w:rsid w:val="000540DF"/>
    <w:rsid w:val="0006705B"/>
    <w:rsid w:val="0007568C"/>
    <w:rsid w:val="000779B1"/>
    <w:rsid w:val="000936D4"/>
    <w:rsid w:val="000A353B"/>
    <w:rsid w:val="000C30B1"/>
    <w:rsid w:val="0013146F"/>
    <w:rsid w:val="00167DCE"/>
    <w:rsid w:val="001B0CA1"/>
    <w:rsid w:val="001C171D"/>
    <w:rsid w:val="001C3307"/>
    <w:rsid w:val="002075FF"/>
    <w:rsid w:val="002123FD"/>
    <w:rsid w:val="00220AE6"/>
    <w:rsid w:val="00221F28"/>
    <w:rsid w:val="002308CF"/>
    <w:rsid w:val="00247A59"/>
    <w:rsid w:val="00256C4E"/>
    <w:rsid w:val="00272AA8"/>
    <w:rsid w:val="002754EF"/>
    <w:rsid w:val="00280807"/>
    <w:rsid w:val="002860A5"/>
    <w:rsid w:val="00296712"/>
    <w:rsid w:val="002E66CA"/>
    <w:rsid w:val="002F0DF9"/>
    <w:rsid w:val="002F72DC"/>
    <w:rsid w:val="003207B9"/>
    <w:rsid w:val="00331AAB"/>
    <w:rsid w:val="003517D3"/>
    <w:rsid w:val="0044457A"/>
    <w:rsid w:val="00453C44"/>
    <w:rsid w:val="004928A8"/>
    <w:rsid w:val="004A1181"/>
    <w:rsid w:val="004B5074"/>
    <w:rsid w:val="004D75EB"/>
    <w:rsid w:val="004E1A35"/>
    <w:rsid w:val="0050582E"/>
    <w:rsid w:val="005274A4"/>
    <w:rsid w:val="00535CD6"/>
    <w:rsid w:val="0055057F"/>
    <w:rsid w:val="0055779B"/>
    <w:rsid w:val="00557B71"/>
    <w:rsid w:val="005860C7"/>
    <w:rsid w:val="005A6079"/>
    <w:rsid w:val="005C1F14"/>
    <w:rsid w:val="005D717B"/>
    <w:rsid w:val="00606155"/>
    <w:rsid w:val="0063268F"/>
    <w:rsid w:val="006411DC"/>
    <w:rsid w:val="006672CD"/>
    <w:rsid w:val="00667FC0"/>
    <w:rsid w:val="00697485"/>
    <w:rsid w:val="006C37A5"/>
    <w:rsid w:val="006E7575"/>
    <w:rsid w:val="0076160B"/>
    <w:rsid w:val="00774721"/>
    <w:rsid w:val="007A7E83"/>
    <w:rsid w:val="007D5AAA"/>
    <w:rsid w:val="007F5562"/>
    <w:rsid w:val="008057D2"/>
    <w:rsid w:val="00805DC1"/>
    <w:rsid w:val="00810240"/>
    <w:rsid w:val="00833811"/>
    <w:rsid w:val="00844794"/>
    <w:rsid w:val="008663E6"/>
    <w:rsid w:val="008673F9"/>
    <w:rsid w:val="0087165F"/>
    <w:rsid w:val="008755D5"/>
    <w:rsid w:val="00881AFC"/>
    <w:rsid w:val="008A4D87"/>
    <w:rsid w:val="008D4930"/>
    <w:rsid w:val="00920D57"/>
    <w:rsid w:val="009237FF"/>
    <w:rsid w:val="009269DD"/>
    <w:rsid w:val="00935B22"/>
    <w:rsid w:val="00945C7E"/>
    <w:rsid w:val="0094758E"/>
    <w:rsid w:val="00987E59"/>
    <w:rsid w:val="00994F62"/>
    <w:rsid w:val="009B4265"/>
    <w:rsid w:val="009C3EA9"/>
    <w:rsid w:val="009D046C"/>
    <w:rsid w:val="009D53EF"/>
    <w:rsid w:val="00A01F1A"/>
    <w:rsid w:val="00A177D3"/>
    <w:rsid w:val="00A37C73"/>
    <w:rsid w:val="00A42AD9"/>
    <w:rsid w:val="00A53598"/>
    <w:rsid w:val="00A53E39"/>
    <w:rsid w:val="00A72B6B"/>
    <w:rsid w:val="00AA5DB8"/>
    <w:rsid w:val="00AB5E3D"/>
    <w:rsid w:val="00AB5EF1"/>
    <w:rsid w:val="00AC511C"/>
    <w:rsid w:val="00AC7A92"/>
    <w:rsid w:val="00AD26DB"/>
    <w:rsid w:val="00AD4558"/>
    <w:rsid w:val="00B23275"/>
    <w:rsid w:val="00B24604"/>
    <w:rsid w:val="00B25382"/>
    <w:rsid w:val="00B642FC"/>
    <w:rsid w:val="00B7029B"/>
    <w:rsid w:val="00B87748"/>
    <w:rsid w:val="00B9488D"/>
    <w:rsid w:val="00BA0DFE"/>
    <w:rsid w:val="00BB5E84"/>
    <w:rsid w:val="00BF5515"/>
    <w:rsid w:val="00C02BC8"/>
    <w:rsid w:val="00C12701"/>
    <w:rsid w:val="00C47D5E"/>
    <w:rsid w:val="00C8554B"/>
    <w:rsid w:val="00CF0083"/>
    <w:rsid w:val="00D022FD"/>
    <w:rsid w:val="00D30276"/>
    <w:rsid w:val="00D6199C"/>
    <w:rsid w:val="00D6524F"/>
    <w:rsid w:val="00DA4497"/>
    <w:rsid w:val="00DC179A"/>
    <w:rsid w:val="00DE48D7"/>
    <w:rsid w:val="00E34B30"/>
    <w:rsid w:val="00E7641C"/>
    <w:rsid w:val="00EA45AC"/>
    <w:rsid w:val="00EE6D29"/>
    <w:rsid w:val="00EF7E45"/>
    <w:rsid w:val="00F14E57"/>
    <w:rsid w:val="00F212ED"/>
    <w:rsid w:val="00F26DE0"/>
    <w:rsid w:val="00F35569"/>
    <w:rsid w:val="00F35F02"/>
    <w:rsid w:val="00F43E1A"/>
    <w:rsid w:val="00FD1356"/>
    <w:rsid w:val="00FD14BE"/>
    <w:rsid w:val="00FD1A77"/>
    <w:rsid w:val="00FE44A5"/>
    <w:rsid w:val="00FE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86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275"/>
    <w:pPr>
      <w:spacing w:after="0" w:line="240" w:lineRule="auto"/>
    </w:pPr>
    <w:rPr>
      <w:rFonts w:ascii="Century Schoolbook" w:eastAsia="Times New Roman" w:hAnsi="Century Schoolbook" w:cs="Times New Roman"/>
      <w:szCs w:val="20"/>
      <w:lang w:eastAsia="en-GB"/>
    </w:rPr>
  </w:style>
  <w:style w:type="paragraph" w:styleId="Heading5">
    <w:name w:val="heading 5"/>
    <w:basedOn w:val="Normal"/>
    <w:next w:val="Normal"/>
    <w:link w:val="Heading5Char"/>
    <w:unhideWhenUsed/>
    <w:qFormat/>
    <w:rsid w:val="00B23275"/>
    <w:pPr>
      <w:keepNext/>
      <w:spacing w:before="240" w:after="60"/>
      <w:outlineLvl w:val="4"/>
    </w:pPr>
    <w:rPr>
      <w:b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23275"/>
    <w:pPr>
      <w:keepNext/>
      <w:outlineLvl w:val="6"/>
    </w:pPr>
    <w:rPr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23275"/>
    <w:rPr>
      <w:rFonts w:ascii="Century Schoolbook" w:eastAsia="Times New Roman" w:hAnsi="Century Schoolbook" w:cs="Times New Roman"/>
      <w:b/>
      <w:szCs w:val="20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B23275"/>
    <w:rPr>
      <w:rFonts w:ascii="Century Schoolbook" w:eastAsia="Times New Roman" w:hAnsi="Century Schoolbook" w:cs="Times New Roman"/>
      <w:i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8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82E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0670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296712"/>
    <w:rPr>
      <w:i/>
      <w:iCs/>
      <w:color w:val="808080" w:themeColor="text1" w:themeTint="7F"/>
    </w:rPr>
  </w:style>
  <w:style w:type="character" w:styleId="CommentReference">
    <w:name w:val="annotation reference"/>
    <w:basedOn w:val="DefaultParagraphFont"/>
    <w:uiPriority w:val="99"/>
    <w:semiHidden/>
    <w:unhideWhenUsed/>
    <w:rsid w:val="00026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60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604"/>
    <w:rPr>
      <w:rFonts w:ascii="Century Schoolbook" w:eastAsia="Times New Roman" w:hAnsi="Century Schoolbook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6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604"/>
    <w:rPr>
      <w:rFonts w:ascii="Century Schoolbook" w:eastAsia="Times New Roman" w:hAnsi="Century Schoolbook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619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99C"/>
    <w:rPr>
      <w:rFonts w:ascii="Century Schoolbook" w:eastAsia="Times New Roman" w:hAnsi="Century Schoolbook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619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99C"/>
    <w:rPr>
      <w:rFonts w:ascii="Century Schoolbook" w:eastAsia="Times New Roman" w:hAnsi="Century Schoolbook" w:cs="Times New Roman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8673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73F9"/>
    <w:rPr>
      <w:b/>
      <w:bCs/>
    </w:rPr>
  </w:style>
  <w:style w:type="character" w:styleId="Emphasis">
    <w:name w:val="Emphasis"/>
    <w:basedOn w:val="DefaultParagraphFont"/>
    <w:uiPriority w:val="20"/>
    <w:qFormat/>
    <w:rsid w:val="008673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2CF3E-73F7-49A5-9AE6-55B73E14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2028</Characters>
  <Application>Microsoft Office Word</Application>
  <DocSecurity>0</DocSecurity>
  <Lines>144</Lines>
  <Paragraphs>137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2020-01-29T16:09:00Z</dcterms:created>
  <dcterms:modified xsi:type="dcterms:W3CDTF">2020-01-29T16:09:00Z</dcterms:modified>
</cp:coreProperties>
</file>