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59674" w14:textId="1157029A" w:rsidR="00EE381E" w:rsidRDefault="00EE381E" w:rsidP="00EE381E">
      <w:r w:rsidRPr="001B35DE">
        <w:rPr>
          <w:b/>
        </w:rPr>
        <w:t>Introduction</w:t>
      </w:r>
    </w:p>
    <w:p w14:paraId="1F24CD5B" w14:textId="6378D36F" w:rsidR="00EE381E" w:rsidRDefault="00FF6212" w:rsidP="00EE381E">
      <w:pPr>
        <w:rPr>
          <w:color w:val="FF0000"/>
        </w:rPr>
      </w:pPr>
      <w:r>
        <w:t>The commemoration</w:t>
      </w:r>
      <w:r w:rsidR="00EE381E">
        <w:t xml:space="preserve"> of specific historical events is often contentious. Individuals and groups attach different meanings to various historical events. Those interpretations are, in turn, often seen as a form of injustice done to contemporaries or their ancestors, or both. </w:t>
      </w:r>
      <w:r w:rsidR="00EE381E" w:rsidRPr="008F7E0E">
        <w:t xml:space="preserve">We have witnessed it during recent debates related </w:t>
      </w:r>
      <w:r w:rsidR="00EE381E" w:rsidRPr="009B3CBC">
        <w:t>to Rhodes must fall in Oxford, or Colston in Bristol</w:t>
      </w:r>
      <w:r w:rsidR="009B3CBC">
        <w:t>.</w:t>
      </w:r>
      <w:r w:rsidR="00EE381E" w:rsidRPr="00EF7DE7">
        <w:rPr>
          <w:color w:val="FF0000"/>
        </w:rPr>
        <w:t xml:space="preserve"> </w:t>
      </w:r>
    </w:p>
    <w:p w14:paraId="61E6DAEC" w14:textId="0E543E63" w:rsidR="00EE381E" w:rsidRDefault="00EE381E" w:rsidP="00EE381E">
      <w:r w:rsidRPr="008F7E0E">
        <w:t xml:space="preserve">During this interview we </w:t>
      </w:r>
      <w:r>
        <w:t xml:space="preserve">would like to present to you a scenario of a social debate on the practice of commemoration. </w:t>
      </w:r>
      <w:bookmarkStart w:id="0" w:name="_Hlk526417582"/>
      <w:r>
        <w:t xml:space="preserve">The scenario will frame our conversation about the sentiments and interests of various groups; their grievances; the issues of responsibility; the dilemmas as to who and how should secure justice; and how debates about history and commemoration </w:t>
      </w:r>
      <w:r w:rsidRPr="008F7E0E">
        <w:t xml:space="preserve">and its relation to the present </w:t>
      </w:r>
      <w:r>
        <w:t>could be best managed.</w:t>
      </w:r>
      <w:bookmarkEnd w:id="0"/>
    </w:p>
    <w:p w14:paraId="706978C8" w14:textId="1262A2E6" w:rsidR="00EE381E" w:rsidRDefault="00EE381E" w:rsidP="00EE381E">
      <w:r>
        <w:t xml:space="preserve">This scenario is hypothetical – we did not intend to relate it to any specific controversy – although it </w:t>
      </w:r>
      <w:r w:rsidR="00FF6212">
        <w:t>evokes</w:t>
      </w:r>
      <w:r>
        <w:t xml:space="preserve"> various debates about </w:t>
      </w:r>
      <w:r w:rsidRPr="00994335">
        <w:t xml:space="preserve">history and commemoration that have </w:t>
      </w:r>
      <w:r>
        <w:t>taken place</w:t>
      </w:r>
      <w:r w:rsidRPr="00994335">
        <w:t xml:space="preserve"> </w:t>
      </w:r>
      <w:r w:rsidR="00FF6212">
        <w:t>in</w:t>
      </w:r>
      <w:r w:rsidRPr="00994335">
        <w:t xml:space="preserve"> </w:t>
      </w:r>
      <w:r>
        <w:t xml:space="preserve">recent years. The vignette is therefore likely to remind you or make you think of specific debates that </w:t>
      </w:r>
      <w:proofErr w:type="gramStart"/>
      <w:r>
        <w:t>actually took</w:t>
      </w:r>
      <w:proofErr w:type="gramEnd"/>
      <w:r>
        <w:t xml:space="preserve"> place. We would appreciate if you </w:t>
      </w:r>
      <w:r w:rsidR="00FF6212">
        <w:t>could explain these</w:t>
      </w:r>
      <w:r>
        <w:t xml:space="preserve"> associations. </w:t>
      </w:r>
      <w:r w:rsidR="009A5C69">
        <w:t>W</w:t>
      </w:r>
      <w:r w:rsidRPr="00994335">
        <w:t xml:space="preserve">e have chosen a hypothetical scenario rather than a real-life debate to be able to explore the various perspectives on justice that </w:t>
      </w:r>
      <w:r w:rsidR="009A5C69">
        <w:t>tend to co</w:t>
      </w:r>
      <w:r w:rsidRPr="00994335">
        <w:t xml:space="preserve">me to the fore in the different debates on the practice of commemoration, not only in </w:t>
      </w:r>
      <w:r>
        <w:t>the UK</w:t>
      </w:r>
      <w:r w:rsidRPr="00994335">
        <w:t xml:space="preserve"> but also in other European societies.</w:t>
      </w:r>
      <w:r>
        <w:rPr>
          <w:color w:val="FF0000"/>
        </w:rPr>
        <w:t xml:space="preserve"> </w:t>
      </w:r>
      <w:r>
        <w:t>We would like to know your evaluation of different claims and opinion</w:t>
      </w:r>
      <w:r w:rsidR="009A5C69">
        <w:t>s</w:t>
      </w:r>
      <w:r>
        <w:t xml:space="preserve"> about how they could be managed</w:t>
      </w:r>
      <w:r w:rsidR="009A5C69">
        <w:t xml:space="preserve"> for</w:t>
      </w:r>
      <w:r>
        <w:t xml:space="preserve"> the common good.</w:t>
      </w:r>
    </w:p>
    <w:p w14:paraId="194B83D3" w14:textId="7B604911" w:rsidR="006C40D0" w:rsidRDefault="006C40D0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7356441D" w14:textId="4195F85C" w:rsidR="006C40D0" w:rsidRPr="00942433" w:rsidRDefault="006C40D0" w:rsidP="006C40D0">
      <w:pPr>
        <w:pStyle w:val="CommentText"/>
        <w:spacing w:after="0" w:line="276" w:lineRule="auto"/>
        <w:rPr>
          <w:b/>
          <w:iCs/>
          <w:sz w:val="22"/>
          <w:szCs w:val="22"/>
        </w:rPr>
      </w:pPr>
      <w:r w:rsidRPr="006C40D0">
        <w:rPr>
          <w:b/>
          <w:iCs/>
          <w:sz w:val="22"/>
          <w:szCs w:val="22"/>
        </w:rPr>
        <w:lastRenderedPageBreak/>
        <w:t>Preliminary questions</w:t>
      </w:r>
    </w:p>
    <w:p w14:paraId="01672BCB" w14:textId="77777777" w:rsidR="006C40D0" w:rsidRPr="00942433" w:rsidRDefault="006C40D0" w:rsidP="006C40D0">
      <w:pPr>
        <w:pStyle w:val="CommentText"/>
        <w:numPr>
          <w:ilvl w:val="0"/>
          <w:numId w:val="3"/>
        </w:numPr>
        <w:spacing w:before="240" w:after="0" w:line="276" w:lineRule="auto"/>
        <w:ind w:left="714" w:hanging="357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 xml:space="preserve">What does commemoration mean to you? What does it mean to society? What, why and how should a society commemorate? [probes: event/people who are not commemorated and should be? </w:t>
      </w:r>
    </w:p>
    <w:p w14:paraId="6E07AB6A" w14:textId="77777777" w:rsidR="006C40D0" w:rsidRPr="00942433" w:rsidRDefault="006C40D0" w:rsidP="006C40D0">
      <w:pPr>
        <w:pStyle w:val="CommentText"/>
        <w:numPr>
          <w:ilvl w:val="0"/>
          <w:numId w:val="2"/>
        </w:numPr>
        <w:spacing w:after="0" w:line="276" w:lineRule="auto"/>
        <w:rPr>
          <w:iCs/>
          <w:sz w:val="22"/>
          <w:szCs w:val="22"/>
        </w:rPr>
      </w:pPr>
      <w:r w:rsidRPr="00942433">
        <w:rPr>
          <w:rFonts w:cstheme="minorHAnsi"/>
          <w:iCs/>
          <w:sz w:val="22"/>
          <w:szCs w:val="22"/>
        </w:rPr>
        <w:t>What is the most ‘just’ way to commemorate the past?</w:t>
      </w:r>
    </w:p>
    <w:p w14:paraId="3747E2D7" w14:textId="77777777" w:rsidR="006C40D0" w:rsidRPr="00942433" w:rsidRDefault="006C40D0" w:rsidP="006C40D0">
      <w:pPr>
        <w:pStyle w:val="CommentText"/>
        <w:numPr>
          <w:ilvl w:val="0"/>
          <w:numId w:val="2"/>
        </w:numPr>
        <w:spacing w:after="0" w:line="276" w:lineRule="auto"/>
        <w:rPr>
          <w:iCs/>
          <w:sz w:val="22"/>
          <w:szCs w:val="22"/>
        </w:rPr>
      </w:pPr>
      <w:r w:rsidRPr="00942433">
        <w:rPr>
          <w:rFonts w:cstheme="minorHAnsi"/>
          <w:iCs/>
          <w:sz w:val="22"/>
          <w:szCs w:val="22"/>
        </w:rPr>
        <w:t xml:space="preserve">How should a public space be used in service of commemoration? </w:t>
      </w:r>
    </w:p>
    <w:p w14:paraId="5BD635AF" w14:textId="77777777" w:rsidR="006C40D0" w:rsidRPr="00942433" w:rsidRDefault="006C40D0" w:rsidP="006C40D0">
      <w:pPr>
        <w:pStyle w:val="CommentText"/>
        <w:numPr>
          <w:ilvl w:val="0"/>
          <w:numId w:val="2"/>
        </w:numPr>
        <w:spacing w:after="0" w:line="276" w:lineRule="auto"/>
        <w:rPr>
          <w:iCs/>
          <w:sz w:val="22"/>
          <w:szCs w:val="22"/>
        </w:rPr>
      </w:pPr>
      <w:r w:rsidRPr="00942433">
        <w:rPr>
          <w:rFonts w:cstheme="minorHAnsi"/>
          <w:iCs/>
          <w:sz w:val="22"/>
          <w:szCs w:val="22"/>
        </w:rPr>
        <w:t xml:space="preserve">What is historical responsibility? What are/should be consequences of taking historical responsibility? What are limits of historical responsibility (in terms of scope: e.g. post-colonial </w:t>
      </w:r>
      <w:proofErr w:type="gramStart"/>
      <w:r w:rsidRPr="00942433">
        <w:rPr>
          <w:rFonts w:cstheme="minorHAnsi"/>
          <w:iCs/>
          <w:sz w:val="22"/>
          <w:szCs w:val="22"/>
        </w:rPr>
        <w:t>inhabitants</w:t>
      </w:r>
      <w:proofErr w:type="gramEnd"/>
      <w:r w:rsidRPr="00942433">
        <w:rPr>
          <w:rFonts w:cstheme="minorHAnsi"/>
          <w:iCs/>
          <w:sz w:val="22"/>
          <w:szCs w:val="22"/>
        </w:rPr>
        <w:t xml:space="preserve"> own country vs. those living in former colonial-territory; in term of temporality: “expired” clams; in terms of redress: when is it complete?)?</w:t>
      </w:r>
    </w:p>
    <w:p w14:paraId="43D663C6" w14:textId="77777777" w:rsidR="006C40D0" w:rsidRPr="00942433" w:rsidRDefault="006C40D0" w:rsidP="006C40D0">
      <w:pPr>
        <w:pStyle w:val="CommentText"/>
        <w:numPr>
          <w:ilvl w:val="0"/>
          <w:numId w:val="2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How such debates – related to historical memory, commemoration, responsibility – are relevant for contemporary society?</w:t>
      </w:r>
    </w:p>
    <w:p w14:paraId="37DFFEB9" w14:textId="77777777" w:rsidR="00EE381E" w:rsidRDefault="00EE381E" w:rsidP="00EE381E">
      <w:pPr>
        <w:rPr>
          <w:b/>
        </w:rPr>
      </w:pPr>
    </w:p>
    <w:p w14:paraId="25B79BD4" w14:textId="77777777" w:rsidR="006C40D0" w:rsidRDefault="006C40D0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10AB0D64" w14:textId="7E1C7B6A" w:rsidR="006C40D0" w:rsidRPr="00994335" w:rsidRDefault="00EE381E" w:rsidP="006C40D0">
      <w:pPr>
        <w:rPr>
          <w:b/>
        </w:rPr>
      </w:pPr>
      <w:r w:rsidRPr="00994335">
        <w:rPr>
          <w:b/>
        </w:rPr>
        <w:lastRenderedPageBreak/>
        <w:t>STEP 1</w:t>
      </w:r>
    </w:p>
    <w:p w14:paraId="4B559236" w14:textId="77777777" w:rsidR="00EE381E" w:rsidRPr="00C200D3" w:rsidRDefault="00EE381E" w:rsidP="00EE381E">
      <w:r w:rsidRPr="00C200D3">
        <w:rPr>
          <w:b/>
        </w:rPr>
        <w:t>TEXT presented to interviewee:</w:t>
      </w:r>
      <w:r w:rsidRPr="00C200D3">
        <w:t xml:space="preserve"> </w:t>
      </w:r>
    </w:p>
    <w:p w14:paraId="2CD701C0" w14:textId="4BDB9487" w:rsidR="00EE381E" w:rsidRDefault="00EE381E" w:rsidP="00EE381E">
      <w:pPr>
        <w:spacing w:after="0"/>
      </w:pPr>
      <w:r w:rsidRPr="00E3411A">
        <w:t>In a central location of</w:t>
      </w:r>
      <w:r>
        <w:t xml:space="preserve"> our city, there </w:t>
      </w:r>
      <w:r w:rsidRPr="009B3CBC">
        <w:t>is a statue of Lord Mountbatten</w:t>
      </w:r>
      <w:r>
        <w:t>. The plaque reads: “</w:t>
      </w:r>
      <w:r w:rsidR="003953D7">
        <w:t xml:space="preserve">Admiral of the Fleet </w:t>
      </w:r>
      <w:r>
        <w:t xml:space="preserve">Lord Mountbatten of </w:t>
      </w:r>
      <w:r w:rsidR="003953D7">
        <w:t>Burma: Last Viceroy and First Governor-General of India.  Brutally murdered by the IRA 1979. He served his country and the world</w:t>
      </w:r>
      <w:r w:rsidR="009A5C69">
        <w:t>.</w:t>
      </w:r>
      <w:r w:rsidR="003953D7">
        <w:t xml:space="preserve">” </w:t>
      </w:r>
      <w:r>
        <w:t>The statue has not undergone any renovation for years and looks run down</w:t>
      </w:r>
      <w:r w:rsidRPr="00994335">
        <w:t xml:space="preserve">.  The monument is </w:t>
      </w:r>
      <w:r>
        <w:t xml:space="preserve">designed </w:t>
      </w:r>
      <w:r w:rsidRPr="00994335">
        <w:t xml:space="preserve">by an artist who is even more highly respected today than he was when the piece was commissioned. </w:t>
      </w:r>
      <w:r>
        <w:t xml:space="preserve">The City Council is planning to reserve substantial funds to renovate the monument and create ‘Mountbatten Square’ as a space for public recreation. The plans have been announced in the local media, which inspired a dynamic social debate. </w:t>
      </w:r>
    </w:p>
    <w:p w14:paraId="4F6AFE50" w14:textId="77777777" w:rsidR="00EE381E" w:rsidRDefault="00EE381E" w:rsidP="00EE381E">
      <w:pPr>
        <w:spacing w:after="0"/>
      </w:pPr>
    </w:p>
    <w:p w14:paraId="08EA5737" w14:textId="3165B7F7" w:rsidR="00EE381E" w:rsidRPr="00942433" w:rsidRDefault="00EE381E" w:rsidP="00942433">
      <w:pPr>
        <w:pStyle w:val="CommentText"/>
        <w:spacing w:line="276" w:lineRule="auto"/>
        <w:rPr>
          <w:b/>
          <w:iCs/>
          <w:sz w:val="22"/>
          <w:szCs w:val="22"/>
        </w:rPr>
      </w:pPr>
      <w:r w:rsidRPr="006C40D0">
        <w:rPr>
          <w:b/>
          <w:iCs/>
          <w:sz w:val="22"/>
          <w:szCs w:val="22"/>
        </w:rPr>
        <w:t>Questions to the interviewee:</w:t>
      </w:r>
    </w:p>
    <w:p w14:paraId="2120A08A" w14:textId="77777777" w:rsidR="00EE381E" w:rsidRPr="00942433" w:rsidRDefault="00EE381E" w:rsidP="00EE381E">
      <w:pPr>
        <w:pStyle w:val="CommentText"/>
        <w:numPr>
          <w:ilvl w:val="0"/>
          <w:numId w:val="5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 xml:space="preserve">who do you think has a stake in participating at the debate? Why? </w:t>
      </w:r>
    </w:p>
    <w:p w14:paraId="7BBB9383" w14:textId="77777777" w:rsidR="00EE381E" w:rsidRPr="00942433" w:rsidRDefault="00EE381E" w:rsidP="00EE381E">
      <w:pPr>
        <w:pStyle w:val="CommentText"/>
        <w:numPr>
          <w:ilvl w:val="0"/>
          <w:numId w:val="5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what should be done before a decision is made? [</w:t>
      </w:r>
      <w:proofErr w:type="gramStart"/>
      <w:r w:rsidRPr="00942433">
        <w:rPr>
          <w:iCs/>
          <w:sz w:val="22"/>
          <w:szCs w:val="22"/>
        </w:rPr>
        <w:t>probing:</w:t>
      </w:r>
      <w:proofErr w:type="gramEnd"/>
      <w:r w:rsidRPr="00942433">
        <w:rPr>
          <w:iCs/>
          <w:sz w:val="22"/>
          <w:szCs w:val="22"/>
        </w:rPr>
        <w:t xml:space="preserve"> research, consultations]</w:t>
      </w:r>
    </w:p>
    <w:p w14:paraId="6617106F" w14:textId="77777777" w:rsidR="00EE381E" w:rsidRPr="00942433" w:rsidRDefault="00EE381E" w:rsidP="00EE381E">
      <w:pPr>
        <w:pStyle w:val="ListParagraph"/>
        <w:numPr>
          <w:ilvl w:val="0"/>
          <w:numId w:val="5"/>
        </w:numPr>
        <w:spacing w:after="0"/>
        <w:rPr>
          <w:iCs/>
        </w:rPr>
      </w:pPr>
      <w:r w:rsidRPr="00942433">
        <w:rPr>
          <w:iCs/>
        </w:rPr>
        <w:t xml:space="preserve">who should be involved in the decision making? Who should be consulted, if at all? how? [probe for: </w:t>
      </w:r>
      <w:r w:rsidRPr="00942433">
        <w:rPr>
          <w:rFonts w:cstheme="minorHAnsi"/>
          <w:iCs/>
        </w:rPr>
        <w:t xml:space="preserve">artists, intellectuals, minority individuals, businesses, civil society organizations, etc.] </w:t>
      </w:r>
    </w:p>
    <w:p w14:paraId="1DDE584E" w14:textId="77777777" w:rsidR="00EE381E" w:rsidRPr="00942433" w:rsidRDefault="00EE381E" w:rsidP="00EE381E">
      <w:pPr>
        <w:pStyle w:val="ListParagraph"/>
        <w:numPr>
          <w:ilvl w:val="0"/>
          <w:numId w:val="5"/>
        </w:numPr>
        <w:spacing w:after="0"/>
        <w:rPr>
          <w:iCs/>
        </w:rPr>
      </w:pPr>
      <w:r w:rsidRPr="00942433">
        <w:rPr>
          <w:iCs/>
        </w:rPr>
        <w:t>what do you think should happen to the monument?</w:t>
      </w:r>
    </w:p>
    <w:p w14:paraId="75EE63FA" w14:textId="77777777" w:rsidR="00EE381E" w:rsidRPr="00942433" w:rsidRDefault="00EE381E" w:rsidP="00EE381E">
      <w:pPr>
        <w:pStyle w:val="ListParagraph"/>
        <w:numPr>
          <w:ilvl w:val="0"/>
          <w:numId w:val="5"/>
        </w:numPr>
        <w:spacing w:after="0"/>
        <w:rPr>
          <w:iCs/>
        </w:rPr>
      </w:pPr>
      <w:r w:rsidRPr="00942433">
        <w:rPr>
          <w:iCs/>
        </w:rPr>
        <w:t>[extra probe =&gt; would moving the monument to another site be a solution? would re-labeling the monument be a solution?]</w:t>
      </w:r>
    </w:p>
    <w:p w14:paraId="557E5E23" w14:textId="77777777" w:rsidR="00EE381E" w:rsidRPr="00CB6F54" w:rsidRDefault="00EE381E" w:rsidP="00EE381E">
      <w:pPr>
        <w:spacing w:after="0"/>
        <w:rPr>
          <w:b/>
          <w:i/>
        </w:rPr>
      </w:pPr>
    </w:p>
    <w:p w14:paraId="7256012E" w14:textId="77777777" w:rsidR="006C40D0" w:rsidRDefault="006C40D0">
      <w:pPr>
        <w:spacing w:after="160" w:line="259" w:lineRule="auto"/>
        <w:rPr>
          <w:b/>
          <w:sz w:val="20"/>
          <w:szCs w:val="20"/>
        </w:rPr>
      </w:pPr>
      <w:r>
        <w:rPr>
          <w:b/>
        </w:rPr>
        <w:br w:type="page"/>
      </w:r>
    </w:p>
    <w:p w14:paraId="7A136EB6" w14:textId="1C688F81" w:rsidR="006C40D0" w:rsidRPr="00942433" w:rsidRDefault="00EE381E" w:rsidP="006C40D0">
      <w:pPr>
        <w:pStyle w:val="CommentText"/>
        <w:spacing w:line="276" w:lineRule="auto"/>
        <w:rPr>
          <w:b/>
          <w:sz w:val="22"/>
          <w:szCs w:val="22"/>
        </w:rPr>
      </w:pPr>
      <w:r w:rsidRPr="00942433">
        <w:rPr>
          <w:b/>
          <w:sz w:val="22"/>
          <w:szCs w:val="22"/>
        </w:rPr>
        <w:lastRenderedPageBreak/>
        <w:t>STEP 2</w:t>
      </w:r>
    </w:p>
    <w:p w14:paraId="18C67BB2" w14:textId="56D3EB53" w:rsidR="00EE381E" w:rsidRPr="00942433" w:rsidRDefault="00EE381E" w:rsidP="006C40D0">
      <w:pPr>
        <w:pStyle w:val="CommentText"/>
        <w:spacing w:line="276" w:lineRule="auto"/>
        <w:rPr>
          <w:b/>
          <w:sz w:val="22"/>
          <w:szCs w:val="22"/>
        </w:rPr>
      </w:pPr>
      <w:r w:rsidRPr="00942433">
        <w:rPr>
          <w:b/>
          <w:sz w:val="22"/>
          <w:szCs w:val="22"/>
        </w:rPr>
        <w:t>TEXT presented to interviewee:</w:t>
      </w:r>
    </w:p>
    <w:p w14:paraId="11842925" w14:textId="04DF4AAC" w:rsidR="00EE381E" w:rsidRPr="00942433" w:rsidRDefault="00EE381E" w:rsidP="00EE381E">
      <w:pPr>
        <w:pStyle w:val="CommentText"/>
        <w:spacing w:line="276" w:lineRule="auto"/>
        <w:rPr>
          <w:sz w:val="22"/>
          <w:szCs w:val="22"/>
        </w:rPr>
      </w:pPr>
      <w:r w:rsidRPr="00942433">
        <w:rPr>
          <w:sz w:val="22"/>
          <w:szCs w:val="22"/>
        </w:rPr>
        <w:t>Having done some preliminary research</w:t>
      </w:r>
      <w:r w:rsidR="009B3CBC" w:rsidRPr="00942433">
        <w:rPr>
          <w:sz w:val="22"/>
          <w:szCs w:val="22"/>
        </w:rPr>
        <w:t>,</w:t>
      </w:r>
      <w:r w:rsidRPr="00942433">
        <w:rPr>
          <w:sz w:val="22"/>
          <w:szCs w:val="22"/>
        </w:rPr>
        <w:t xml:space="preserve"> </w:t>
      </w:r>
      <w:r w:rsidR="003953D7" w:rsidRPr="00942433">
        <w:rPr>
          <w:sz w:val="22"/>
          <w:szCs w:val="22"/>
        </w:rPr>
        <w:t>t</w:t>
      </w:r>
      <w:r w:rsidRPr="00942433">
        <w:rPr>
          <w:sz w:val="22"/>
          <w:szCs w:val="22"/>
        </w:rPr>
        <w:t>he City Council organized a public meeting to consult its plans</w:t>
      </w:r>
      <w:r w:rsidR="005079F0" w:rsidRPr="00942433">
        <w:rPr>
          <w:sz w:val="22"/>
          <w:szCs w:val="22"/>
        </w:rPr>
        <w:t xml:space="preserve"> involving</w:t>
      </w:r>
      <w:r w:rsidRPr="00942433">
        <w:rPr>
          <w:sz w:val="22"/>
          <w:szCs w:val="22"/>
        </w:rPr>
        <w:t xml:space="preserve"> </w:t>
      </w:r>
      <w:r w:rsidR="003953D7" w:rsidRPr="00942433">
        <w:rPr>
          <w:sz w:val="22"/>
          <w:szCs w:val="22"/>
        </w:rPr>
        <w:t xml:space="preserve">Maggie O’Leary, </w:t>
      </w:r>
      <w:r w:rsidR="00106083" w:rsidRPr="00942433">
        <w:rPr>
          <w:sz w:val="22"/>
          <w:szCs w:val="22"/>
        </w:rPr>
        <w:t>James</w:t>
      </w:r>
      <w:r w:rsidR="003953D7" w:rsidRPr="00942433">
        <w:rPr>
          <w:sz w:val="22"/>
          <w:szCs w:val="22"/>
        </w:rPr>
        <w:t xml:space="preserve"> Philipps</w:t>
      </w:r>
      <w:r w:rsidR="005B216E" w:rsidRPr="00942433">
        <w:rPr>
          <w:sz w:val="22"/>
          <w:szCs w:val="22"/>
        </w:rPr>
        <w:t xml:space="preserve"> and</w:t>
      </w:r>
      <w:r w:rsidR="00106083" w:rsidRPr="00942433">
        <w:rPr>
          <w:sz w:val="22"/>
          <w:szCs w:val="22"/>
        </w:rPr>
        <w:t xml:space="preserve"> Thomas</w:t>
      </w:r>
      <w:r w:rsidR="005B216E" w:rsidRPr="00942433">
        <w:rPr>
          <w:sz w:val="22"/>
          <w:szCs w:val="22"/>
        </w:rPr>
        <w:t xml:space="preserve"> Davidson. Maggie </w:t>
      </w:r>
      <w:proofErr w:type="spellStart"/>
      <w:r w:rsidR="005B216E" w:rsidRPr="00942433">
        <w:rPr>
          <w:sz w:val="22"/>
          <w:szCs w:val="22"/>
        </w:rPr>
        <w:t>O’Learv</w:t>
      </w:r>
      <w:proofErr w:type="spellEnd"/>
      <w:r w:rsidRPr="00942433">
        <w:rPr>
          <w:sz w:val="22"/>
          <w:szCs w:val="22"/>
        </w:rPr>
        <w:t xml:space="preserve"> is a member of the </w:t>
      </w:r>
      <w:r w:rsidR="005B216E" w:rsidRPr="00942433">
        <w:rPr>
          <w:sz w:val="22"/>
          <w:szCs w:val="22"/>
        </w:rPr>
        <w:t>Irish</w:t>
      </w:r>
      <w:r w:rsidRPr="00942433">
        <w:rPr>
          <w:sz w:val="22"/>
          <w:szCs w:val="22"/>
        </w:rPr>
        <w:t xml:space="preserve"> community, </w:t>
      </w:r>
      <w:r w:rsidR="005B216E" w:rsidRPr="00942433">
        <w:rPr>
          <w:sz w:val="22"/>
          <w:szCs w:val="22"/>
        </w:rPr>
        <w:t>who was born in Oxford</w:t>
      </w:r>
      <w:r w:rsidRPr="00942433">
        <w:rPr>
          <w:sz w:val="22"/>
          <w:szCs w:val="22"/>
        </w:rPr>
        <w:t xml:space="preserve">; </w:t>
      </w:r>
      <w:r w:rsidR="005B216E" w:rsidRPr="00942433">
        <w:rPr>
          <w:sz w:val="22"/>
          <w:szCs w:val="22"/>
        </w:rPr>
        <w:t xml:space="preserve">James </w:t>
      </w:r>
      <w:r w:rsidR="00106083" w:rsidRPr="00942433">
        <w:rPr>
          <w:sz w:val="22"/>
          <w:szCs w:val="22"/>
        </w:rPr>
        <w:t>Philipps</w:t>
      </w:r>
      <w:r w:rsidRPr="00942433">
        <w:rPr>
          <w:sz w:val="22"/>
          <w:szCs w:val="22"/>
        </w:rPr>
        <w:t xml:space="preserve"> is an urban planner</w:t>
      </w:r>
      <w:r w:rsidR="005B216E" w:rsidRPr="00942433">
        <w:rPr>
          <w:sz w:val="22"/>
          <w:szCs w:val="22"/>
        </w:rPr>
        <w:t xml:space="preserve"> who lives in Bourton-on-the-Water</w:t>
      </w:r>
      <w:r w:rsidRPr="00942433">
        <w:rPr>
          <w:sz w:val="22"/>
          <w:szCs w:val="22"/>
        </w:rPr>
        <w:t>;</w:t>
      </w:r>
      <w:r w:rsidR="005B216E" w:rsidRPr="00942433">
        <w:rPr>
          <w:sz w:val="22"/>
          <w:szCs w:val="22"/>
        </w:rPr>
        <w:t xml:space="preserve"> Thomas Davidson is</w:t>
      </w:r>
      <w:r w:rsidRPr="00942433">
        <w:rPr>
          <w:sz w:val="22"/>
          <w:szCs w:val="22"/>
        </w:rPr>
        <w:t xml:space="preserve"> a local community member whose family has lived in the area for generations.</w:t>
      </w:r>
    </w:p>
    <w:p w14:paraId="162B1CE0" w14:textId="23BFA0BC" w:rsidR="00EE381E" w:rsidRPr="00A93685" w:rsidRDefault="005B216E" w:rsidP="00EE381E">
      <w:pPr>
        <w:pStyle w:val="CommentTex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O’Leary, Philipps and Davison</w:t>
      </w:r>
      <w:r w:rsidR="00EE381E" w:rsidRPr="00A93685">
        <w:rPr>
          <w:sz w:val="22"/>
          <w:szCs w:val="22"/>
        </w:rPr>
        <w:t xml:space="preserve"> express</w:t>
      </w:r>
      <w:r w:rsidR="00EE381E">
        <w:rPr>
          <w:sz w:val="22"/>
          <w:szCs w:val="22"/>
        </w:rPr>
        <w:t>ed</w:t>
      </w:r>
      <w:r w:rsidR="00EE381E" w:rsidRPr="00A93685">
        <w:rPr>
          <w:sz w:val="22"/>
          <w:szCs w:val="22"/>
        </w:rPr>
        <w:t xml:space="preserve"> the following views on the issue</w:t>
      </w:r>
      <w:r w:rsidR="00EE381E">
        <w:rPr>
          <w:sz w:val="22"/>
          <w:szCs w:val="22"/>
        </w:rPr>
        <w:t xml:space="preserve"> during the meeting</w:t>
      </w:r>
      <w:r w:rsidR="00EE381E" w:rsidRPr="00A93685">
        <w:rPr>
          <w:sz w:val="22"/>
          <w:szCs w:val="22"/>
        </w:rPr>
        <w:t xml:space="preserve">: </w:t>
      </w:r>
    </w:p>
    <w:p w14:paraId="0EFF8C34" w14:textId="41E07E49" w:rsidR="00EE381E" w:rsidRPr="00A93685" w:rsidRDefault="005B216E" w:rsidP="00EE381E">
      <w:pPr>
        <w:pStyle w:val="CommentText"/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Maggie O’Leary</w:t>
      </w:r>
      <w:r w:rsidR="00942433">
        <w:rPr>
          <w:b/>
          <w:sz w:val="22"/>
          <w:szCs w:val="22"/>
        </w:rPr>
        <w:t xml:space="preserve"> </w:t>
      </w:r>
      <w:r w:rsidR="00EE381E">
        <w:rPr>
          <w:sz w:val="22"/>
          <w:szCs w:val="22"/>
        </w:rPr>
        <w:t xml:space="preserve">– says that </w:t>
      </w:r>
      <w:r w:rsidR="00EE381E" w:rsidRPr="00A93685">
        <w:rPr>
          <w:sz w:val="22"/>
          <w:szCs w:val="22"/>
        </w:rPr>
        <w:t xml:space="preserve">the monument commemorates crimes committed </w:t>
      </w:r>
      <w:r>
        <w:rPr>
          <w:sz w:val="22"/>
          <w:szCs w:val="22"/>
        </w:rPr>
        <w:t>by a brutal imperial power</w:t>
      </w:r>
      <w:r w:rsidR="00EE381E" w:rsidRPr="00A93685">
        <w:rPr>
          <w:sz w:val="22"/>
          <w:szCs w:val="22"/>
        </w:rPr>
        <w:t xml:space="preserve">; it pays respect to perpetrators of violent crimes and </w:t>
      </w:r>
      <w:r w:rsidR="00EE381E" w:rsidRPr="00850E95">
        <w:rPr>
          <w:sz w:val="22"/>
          <w:szCs w:val="22"/>
        </w:rPr>
        <w:t xml:space="preserve">is also a visible sign of the continued oppression and discrimination, indeed racism, suffered by </w:t>
      </w:r>
      <w:r w:rsidR="00106083">
        <w:rPr>
          <w:sz w:val="22"/>
          <w:szCs w:val="22"/>
        </w:rPr>
        <w:t>migrants and ethnic minorities</w:t>
      </w:r>
      <w:r w:rsidR="00EE381E" w:rsidRPr="00850E95">
        <w:rPr>
          <w:sz w:val="22"/>
          <w:szCs w:val="22"/>
        </w:rPr>
        <w:t xml:space="preserve"> in the </w:t>
      </w:r>
      <w:r w:rsidR="00106083">
        <w:rPr>
          <w:sz w:val="22"/>
          <w:szCs w:val="22"/>
        </w:rPr>
        <w:t>UK</w:t>
      </w:r>
      <w:r w:rsidR="00EE381E" w:rsidRPr="00850E95">
        <w:rPr>
          <w:sz w:val="22"/>
          <w:szCs w:val="22"/>
        </w:rPr>
        <w:t xml:space="preserve">; </w:t>
      </w:r>
      <w:r w:rsidR="00EE381E" w:rsidRPr="00A93685">
        <w:rPr>
          <w:sz w:val="22"/>
          <w:szCs w:val="22"/>
        </w:rPr>
        <w:t>the mo</w:t>
      </w:r>
      <w:r w:rsidR="00EE381E">
        <w:rPr>
          <w:sz w:val="22"/>
          <w:szCs w:val="22"/>
        </w:rPr>
        <w:t>nu</w:t>
      </w:r>
      <w:r w:rsidR="00EE381E" w:rsidRPr="00A93685">
        <w:rPr>
          <w:sz w:val="22"/>
          <w:szCs w:val="22"/>
        </w:rPr>
        <w:t xml:space="preserve">ment should be </w:t>
      </w:r>
      <w:r w:rsidR="00EE381E">
        <w:rPr>
          <w:sz w:val="22"/>
          <w:szCs w:val="22"/>
        </w:rPr>
        <w:t>replaced by another one</w:t>
      </w:r>
      <w:r w:rsidR="00EE381E" w:rsidRPr="00A93685">
        <w:rPr>
          <w:sz w:val="22"/>
          <w:szCs w:val="22"/>
        </w:rPr>
        <w:t xml:space="preserve"> that would commemorate </w:t>
      </w:r>
      <w:r w:rsidR="00106083">
        <w:rPr>
          <w:sz w:val="22"/>
          <w:szCs w:val="22"/>
        </w:rPr>
        <w:t>anti-colonial strugg</w:t>
      </w:r>
      <w:r w:rsidR="005079F0">
        <w:rPr>
          <w:sz w:val="22"/>
          <w:szCs w:val="22"/>
        </w:rPr>
        <w:t>le</w:t>
      </w:r>
      <w:r w:rsidR="00106083">
        <w:rPr>
          <w:sz w:val="22"/>
          <w:szCs w:val="22"/>
        </w:rPr>
        <w:t>s</w:t>
      </w:r>
      <w:r w:rsidR="00EE381E">
        <w:rPr>
          <w:sz w:val="22"/>
          <w:szCs w:val="22"/>
        </w:rPr>
        <w:t xml:space="preserve"> </w:t>
      </w:r>
      <w:r w:rsidR="00EE381E" w:rsidRPr="00A93685">
        <w:rPr>
          <w:sz w:val="22"/>
          <w:szCs w:val="22"/>
        </w:rPr>
        <w:t xml:space="preserve">and </w:t>
      </w:r>
      <w:r w:rsidR="00EE381E">
        <w:rPr>
          <w:sz w:val="22"/>
          <w:szCs w:val="22"/>
        </w:rPr>
        <w:t xml:space="preserve">be </w:t>
      </w:r>
      <w:r w:rsidR="00EE381E" w:rsidRPr="00A93685">
        <w:rPr>
          <w:sz w:val="22"/>
          <w:szCs w:val="22"/>
        </w:rPr>
        <w:t xml:space="preserve">seen as </w:t>
      </w:r>
      <w:r w:rsidR="00106083">
        <w:rPr>
          <w:sz w:val="22"/>
          <w:szCs w:val="22"/>
        </w:rPr>
        <w:t>an inspiration</w:t>
      </w:r>
      <w:r w:rsidR="00EE381E" w:rsidRPr="00A93685">
        <w:rPr>
          <w:sz w:val="22"/>
          <w:szCs w:val="22"/>
        </w:rPr>
        <w:t xml:space="preserve"> to future generations; at the very least the inscription on the monument </w:t>
      </w:r>
      <w:r w:rsidR="00EE381E">
        <w:rPr>
          <w:sz w:val="22"/>
          <w:szCs w:val="22"/>
        </w:rPr>
        <w:t>shou</w:t>
      </w:r>
      <w:r w:rsidR="00EE381E" w:rsidRPr="00A93685">
        <w:rPr>
          <w:sz w:val="22"/>
          <w:szCs w:val="22"/>
        </w:rPr>
        <w:t>l</w:t>
      </w:r>
      <w:r w:rsidR="00EE381E">
        <w:rPr>
          <w:sz w:val="22"/>
          <w:szCs w:val="22"/>
        </w:rPr>
        <w:t>d</w:t>
      </w:r>
      <w:r w:rsidR="00EE381E" w:rsidRPr="00A93685">
        <w:rPr>
          <w:sz w:val="22"/>
          <w:szCs w:val="22"/>
        </w:rPr>
        <w:t xml:space="preserve"> be changed</w:t>
      </w:r>
      <w:r w:rsidR="00EE381E">
        <w:rPr>
          <w:sz w:val="22"/>
          <w:szCs w:val="22"/>
        </w:rPr>
        <w:t xml:space="preserve"> </w:t>
      </w:r>
      <w:r w:rsidR="0040605A">
        <w:rPr>
          <w:sz w:val="22"/>
          <w:szCs w:val="22"/>
        </w:rPr>
        <w:t xml:space="preserve">to acknowledge </w:t>
      </w:r>
      <w:r w:rsidR="00EE381E">
        <w:rPr>
          <w:sz w:val="22"/>
          <w:szCs w:val="22"/>
        </w:rPr>
        <w:t xml:space="preserve">the pain inflicted by </w:t>
      </w:r>
      <w:r w:rsidR="00106083">
        <w:rPr>
          <w:sz w:val="22"/>
          <w:szCs w:val="22"/>
        </w:rPr>
        <w:t>Britain</w:t>
      </w:r>
      <w:r w:rsidR="00650AE9">
        <w:rPr>
          <w:sz w:val="22"/>
          <w:szCs w:val="22"/>
        </w:rPr>
        <w:t xml:space="preserve"> during the</w:t>
      </w:r>
      <w:r w:rsidR="00106083">
        <w:rPr>
          <w:sz w:val="22"/>
          <w:szCs w:val="22"/>
        </w:rPr>
        <w:t xml:space="preserve"> partition of India</w:t>
      </w:r>
      <w:r w:rsidR="0040605A">
        <w:rPr>
          <w:sz w:val="22"/>
          <w:szCs w:val="22"/>
        </w:rPr>
        <w:t xml:space="preserve"> and that the killing of Mountbatten was a political act</w:t>
      </w:r>
      <w:r w:rsidR="00106083">
        <w:rPr>
          <w:sz w:val="22"/>
          <w:szCs w:val="22"/>
        </w:rPr>
        <w:t>.</w:t>
      </w:r>
      <w:r w:rsidR="00EE381E">
        <w:rPr>
          <w:sz w:val="22"/>
          <w:szCs w:val="22"/>
        </w:rPr>
        <w:t xml:space="preserve"> </w:t>
      </w:r>
    </w:p>
    <w:p w14:paraId="7CB25DA9" w14:textId="6B419F2A" w:rsidR="00EE381E" w:rsidRPr="00A93685" w:rsidRDefault="00106083" w:rsidP="00EE381E">
      <w:pPr>
        <w:pStyle w:val="CommentText"/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James Philipps</w:t>
      </w:r>
      <w:r w:rsidR="00EE381E" w:rsidRPr="00A93685">
        <w:rPr>
          <w:sz w:val="22"/>
          <w:szCs w:val="22"/>
        </w:rPr>
        <w:t xml:space="preserve"> – the de</w:t>
      </w:r>
      <w:r w:rsidR="00EE381E">
        <w:rPr>
          <w:sz w:val="22"/>
          <w:szCs w:val="22"/>
        </w:rPr>
        <w:t>molition</w:t>
      </w:r>
      <w:r w:rsidR="00EE381E" w:rsidRPr="00A93685">
        <w:rPr>
          <w:sz w:val="22"/>
          <w:szCs w:val="22"/>
        </w:rPr>
        <w:t xml:space="preserve"> of the monument is out of question</w:t>
      </w:r>
      <w:r w:rsidR="005079F0">
        <w:rPr>
          <w:sz w:val="22"/>
          <w:szCs w:val="22"/>
        </w:rPr>
        <w:t>. I</w:t>
      </w:r>
      <w:r w:rsidR="00EE381E" w:rsidRPr="00A93685">
        <w:rPr>
          <w:sz w:val="22"/>
          <w:szCs w:val="22"/>
        </w:rPr>
        <w:t>t has grown into the ‘tissue’ of the city – it is recognized a</w:t>
      </w:r>
      <w:r w:rsidR="00EE381E">
        <w:rPr>
          <w:sz w:val="22"/>
          <w:szCs w:val="22"/>
        </w:rPr>
        <w:t>s</w:t>
      </w:r>
      <w:r w:rsidR="00EE381E" w:rsidRPr="00A93685">
        <w:rPr>
          <w:sz w:val="22"/>
          <w:szCs w:val="22"/>
        </w:rPr>
        <w:t xml:space="preserve"> </w:t>
      </w:r>
      <w:r w:rsidR="00EE381E">
        <w:rPr>
          <w:sz w:val="22"/>
          <w:szCs w:val="22"/>
        </w:rPr>
        <w:t xml:space="preserve">a </w:t>
      </w:r>
      <w:r w:rsidR="00EE381E" w:rsidRPr="00A93685">
        <w:rPr>
          <w:sz w:val="22"/>
          <w:szCs w:val="22"/>
        </w:rPr>
        <w:t xml:space="preserve">piece of art that </w:t>
      </w:r>
      <w:r w:rsidR="00EE381E" w:rsidRPr="00D635A3">
        <w:rPr>
          <w:sz w:val="22"/>
          <w:szCs w:val="22"/>
        </w:rPr>
        <w:t>engages</w:t>
      </w:r>
      <w:r w:rsidR="00EE381E" w:rsidRPr="00A93685">
        <w:rPr>
          <w:sz w:val="22"/>
          <w:szCs w:val="22"/>
        </w:rPr>
        <w:t xml:space="preserve"> the inhabitants of the city but</w:t>
      </w:r>
      <w:r w:rsidR="009B3CBC">
        <w:rPr>
          <w:sz w:val="22"/>
          <w:szCs w:val="22"/>
        </w:rPr>
        <w:t xml:space="preserve"> also</w:t>
      </w:r>
      <w:r w:rsidR="00EE381E" w:rsidRPr="00A93685">
        <w:rPr>
          <w:sz w:val="22"/>
          <w:szCs w:val="22"/>
        </w:rPr>
        <w:t xml:space="preserve"> attracts a huge number of tourists</w:t>
      </w:r>
      <w:r w:rsidR="005079F0">
        <w:rPr>
          <w:sz w:val="22"/>
          <w:szCs w:val="22"/>
        </w:rPr>
        <w:t>.</w:t>
      </w:r>
      <w:r w:rsidR="00EE381E" w:rsidRPr="00A93685">
        <w:rPr>
          <w:sz w:val="22"/>
          <w:szCs w:val="22"/>
        </w:rPr>
        <w:t xml:space="preserve"> </w:t>
      </w:r>
      <w:r w:rsidR="009B3CBC">
        <w:rPr>
          <w:sz w:val="22"/>
          <w:szCs w:val="22"/>
        </w:rPr>
        <w:t xml:space="preserve">There is a need for green spaces in the city. </w:t>
      </w:r>
      <w:r w:rsidR="005079F0">
        <w:rPr>
          <w:sz w:val="22"/>
          <w:szCs w:val="22"/>
        </w:rPr>
        <w:t>T</w:t>
      </w:r>
      <w:r w:rsidR="00EE381E">
        <w:rPr>
          <w:sz w:val="22"/>
          <w:szCs w:val="22"/>
        </w:rPr>
        <w:t xml:space="preserve">he monument should be </w:t>
      </w:r>
      <w:proofErr w:type="gramStart"/>
      <w:r w:rsidR="00EE381E">
        <w:rPr>
          <w:sz w:val="22"/>
          <w:szCs w:val="22"/>
        </w:rPr>
        <w:t>renovated</w:t>
      </w:r>
      <w:proofErr w:type="gramEnd"/>
      <w:r w:rsidR="009B3CBC">
        <w:rPr>
          <w:sz w:val="22"/>
          <w:szCs w:val="22"/>
        </w:rPr>
        <w:t xml:space="preserve"> and the park will be of benefit to residents as well as tourists</w:t>
      </w:r>
      <w:r w:rsidR="005079F0">
        <w:rPr>
          <w:sz w:val="22"/>
          <w:szCs w:val="22"/>
        </w:rPr>
        <w:t>. A</w:t>
      </w:r>
      <w:r w:rsidR="00EE381E" w:rsidRPr="00A93685">
        <w:rPr>
          <w:sz w:val="22"/>
          <w:szCs w:val="22"/>
        </w:rPr>
        <w:t xml:space="preserve"> new inscription could be co</w:t>
      </w:r>
      <w:r w:rsidR="00EE381E">
        <w:rPr>
          <w:sz w:val="22"/>
          <w:szCs w:val="22"/>
        </w:rPr>
        <w:t xml:space="preserve">nsidered, but he is concerned </w:t>
      </w:r>
      <w:r w:rsidR="009B3CBC">
        <w:rPr>
          <w:sz w:val="22"/>
          <w:szCs w:val="22"/>
        </w:rPr>
        <w:t xml:space="preserve">about censoring and changing the character of a piece of art which should </w:t>
      </w:r>
      <w:proofErr w:type="gramStart"/>
      <w:r w:rsidR="009B3CBC">
        <w:rPr>
          <w:sz w:val="22"/>
          <w:szCs w:val="22"/>
        </w:rPr>
        <w:t>be seen as</w:t>
      </w:r>
      <w:proofErr w:type="gramEnd"/>
      <w:r w:rsidR="009B3CBC">
        <w:rPr>
          <w:sz w:val="22"/>
          <w:szCs w:val="22"/>
        </w:rPr>
        <w:t xml:space="preserve"> of its time</w:t>
      </w:r>
      <w:r w:rsidR="00EE381E" w:rsidRPr="00A93685">
        <w:rPr>
          <w:sz w:val="22"/>
          <w:szCs w:val="22"/>
        </w:rPr>
        <w:t>.</w:t>
      </w:r>
    </w:p>
    <w:p w14:paraId="61C01421" w14:textId="2578339B" w:rsidR="00EE381E" w:rsidRPr="00234E6C" w:rsidRDefault="00106083" w:rsidP="00EE381E">
      <w:pPr>
        <w:pStyle w:val="CommentText"/>
        <w:spacing w:line="276" w:lineRule="auto"/>
        <w:rPr>
          <w:sz w:val="22"/>
          <w:szCs w:val="22"/>
        </w:rPr>
      </w:pPr>
      <w:bookmarkStart w:id="1" w:name="_Hlk527662276"/>
      <w:r>
        <w:rPr>
          <w:b/>
          <w:sz w:val="22"/>
          <w:szCs w:val="22"/>
        </w:rPr>
        <w:t>Thomas Davidson</w:t>
      </w:r>
      <w:r w:rsidR="00EE381E" w:rsidRPr="00234E6C">
        <w:rPr>
          <w:sz w:val="22"/>
          <w:szCs w:val="22"/>
        </w:rPr>
        <w:t xml:space="preserve"> – th</w:t>
      </w:r>
      <w:r w:rsidR="005079F0">
        <w:rPr>
          <w:sz w:val="22"/>
          <w:szCs w:val="22"/>
        </w:rPr>
        <w:t>e</w:t>
      </w:r>
      <w:r w:rsidR="00EE381E" w:rsidRPr="00234E6C">
        <w:rPr>
          <w:sz w:val="22"/>
          <w:szCs w:val="22"/>
        </w:rPr>
        <w:t xml:space="preserve"> money can be better spent </w:t>
      </w:r>
      <w:r w:rsidR="00EC0062">
        <w:rPr>
          <w:sz w:val="22"/>
          <w:szCs w:val="22"/>
        </w:rPr>
        <w:t>on providing much</w:t>
      </w:r>
      <w:r w:rsidR="005079F0">
        <w:rPr>
          <w:sz w:val="22"/>
          <w:szCs w:val="22"/>
        </w:rPr>
        <w:t>-</w:t>
      </w:r>
      <w:r w:rsidR="00EC0062">
        <w:rPr>
          <w:sz w:val="22"/>
          <w:szCs w:val="22"/>
        </w:rPr>
        <w:t>need</w:t>
      </w:r>
      <w:r w:rsidR="005079F0">
        <w:rPr>
          <w:sz w:val="22"/>
          <w:szCs w:val="22"/>
        </w:rPr>
        <w:t>ed</w:t>
      </w:r>
      <w:r w:rsidR="00EC0062">
        <w:rPr>
          <w:sz w:val="22"/>
          <w:szCs w:val="22"/>
        </w:rPr>
        <w:t xml:space="preserve"> </w:t>
      </w:r>
      <w:r w:rsidR="005079F0">
        <w:rPr>
          <w:sz w:val="22"/>
          <w:szCs w:val="22"/>
        </w:rPr>
        <w:t xml:space="preserve">social </w:t>
      </w:r>
      <w:r w:rsidR="00EC0062">
        <w:rPr>
          <w:sz w:val="22"/>
          <w:szCs w:val="22"/>
        </w:rPr>
        <w:t>housing</w:t>
      </w:r>
      <w:r w:rsidR="005079F0">
        <w:rPr>
          <w:sz w:val="22"/>
          <w:szCs w:val="22"/>
        </w:rPr>
        <w:t>.</w:t>
      </w:r>
      <w:r w:rsidR="00EE381E" w:rsidRPr="00234E6C">
        <w:rPr>
          <w:sz w:val="22"/>
          <w:szCs w:val="22"/>
        </w:rPr>
        <w:t xml:space="preserve"> </w:t>
      </w:r>
      <w:r w:rsidR="005079F0">
        <w:rPr>
          <w:sz w:val="22"/>
          <w:szCs w:val="22"/>
        </w:rPr>
        <w:t>A</w:t>
      </w:r>
      <w:r w:rsidR="00EE381E" w:rsidRPr="00234E6C">
        <w:rPr>
          <w:sz w:val="22"/>
          <w:szCs w:val="22"/>
        </w:rPr>
        <w:t xml:space="preserve">ltering the monument </w:t>
      </w:r>
      <w:r w:rsidR="00EE381E">
        <w:rPr>
          <w:sz w:val="22"/>
          <w:szCs w:val="22"/>
        </w:rPr>
        <w:t xml:space="preserve">is likely to </w:t>
      </w:r>
      <w:r w:rsidR="00EE381E" w:rsidRPr="00234E6C">
        <w:rPr>
          <w:sz w:val="22"/>
          <w:szCs w:val="22"/>
        </w:rPr>
        <w:t xml:space="preserve">hurt the feelings of </w:t>
      </w:r>
      <w:r w:rsidR="00EC0062">
        <w:rPr>
          <w:sz w:val="22"/>
          <w:szCs w:val="22"/>
        </w:rPr>
        <w:t>most people who are proud to b</w:t>
      </w:r>
      <w:r w:rsidR="00077285">
        <w:rPr>
          <w:sz w:val="22"/>
          <w:szCs w:val="22"/>
        </w:rPr>
        <w:t>e</w:t>
      </w:r>
      <w:r w:rsidR="00EC0062">
        <w:rPr>
          <w:sz w:val="22"/>
          <w:szCs w:val="22"/>
        </w:rPr>
        <w:t xml:space="preserve"> Britis</w:t>
      </w:r>
      <w:r w:rsidR="00077285">
        <w:rPr>
          <w:sz w:val="22"/>
          <w:szCs w:val="22"/>
        </w:rPr>
        <w:t>h and</w:t>
      </w:r>
      <w:r w:rsidR="00EE381E" w:rsidRPr="00234E6C">
        <w:rPr>
          <w:sz w:val="22"/>
          <w:szCs w:val="22"/>
        </w:rPr>
        <w:t xml:space="preserve"> who feel their culture, tradition and identity is being threatened</w:t>
      </w:r>
      <w:r w:rsidR="00077285">
        <w:rPr>
          <w:sz w:val="22"/>
          <w:szCs w:val="22"/>
        </w:rPr>
        <w:t>.</w:t>
      </w:r>
      <w:r w:rsidR="00EE381E" w:rsidRPr="00234E6C">
        <w:rPr>
          <w:sz w:val="22"/>
          <w:szCs w:val="22"/>
        </w:rPr>
        <w:t xml:space="preserve"> </w:t>
      </w:r>
      <w:r w:rsidR="00077285">
        <w:rPr>
          <w:sz w:val="22"/>
          <w:szCs w:val="22"/>
        </w:rPr>
        <w:t>P</w:t>
      </w:r>
      <w:r w:rsidR="00EE381E" w:rsidRPr="00234E6C">
        <w:rPr>
          <w:sz w:val="22"/>
          <w:szCs w:val="22"/>
        </w:rPr>
        <w:t>eople need to be proud of their community and culture</w:t>
      </w:r>
      <w:r w:rsidR="00077285">
        <w:rPr>
          <w:sz w:val="22"/>
          <w:szCs w:val="22"/>
        </w:rPr>
        <w:t>.</w:t>
      </w:r>
      <w:r w:rsidR="00EE381E" w:rsidRPr="00234E6C">
        <w:rPr>
          <w:sz w:val="22"/>
          <w:szCs w:val="22"/>
        </w:rPr>
        <w:t xml:space="preserve"> </w:t>
      </w:r>
      <w:r w:rsidR="00077285">
        <w:rPr>
          <w:sz w:val="22"/>
          <w:szCs w:val="22"/>
        </w:rPr>
        <w:t>W</w:t>
      </w:r>
      <w:r w:rsidR="00EC0062">
        <w:rPr>
          <w:sz w:val="22"/>
          <w:szCs w:val="22"/>
        </w:rPr>
        <w:t>e should respect Britain’s past instead of always apologizing for it.</w:t>
      </w:r>
    </w:p>
    <w:bookmarkEnd w:id="1"/>
    <w:p w14:paraId="2B1ABE70" w14:textId="77777777" w:rsidR="006C40D0" w:rsidRDefault="006C40D0" w:rsidP="00EE381E">
      <w:pPr>
        <w:pStyle w:val="CommentText"/>
        <w:spacing w:line="276" w:lineRule="auto"/>
        <w:rPr>
          <w:b/>
          <w:i/>
          <w:sz w:val="22"/>
          <w:szCs w:val="22"/>
        </w:rPr>
      </w:pPr>
    </w:p>
    <w:p w14:paraId="7B3DBF74" w14:textId="0F608353" w:rsidR="00EE381E" w:rsidRPr="00942433" w:rsidRDefault="00EE381E" w:rsidP="00942433">
      <w:pPr>
        <w:pStyle w:val="CommentText"/>
        <w:spacing w:line="276" w:lineRule="auto"/>
        <w:rPr>
          <w:b/>
          <w:iCs/>
          <w:sz w:val="22"/>
          <w:szCs w:val="22"/>
        </w:rPr>
      </w:pPr>
      <w:r w:rsidRPr="00942433">
        <w:rPr>
          <w:b/>
          <w:iCs/>
          <w:sz w:val="22"/>
          <w:szCs w:val="22"/>
        </w:rPr>
        <w:t>Questions to the interviewee:</w:t>
      </w:r>
    </w:p>
    <w:p w14:paraId="0AE6C652" w14:textId="77777777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What do you think of these different opinions? Which is the closest to your outlook – elaborate? What could be the consequences of taking this decision by the City Council?</w:t>
      </w:r>
    </w:p>
    <w:p w14:paraId="5252F0F5" w14:textId="77777777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Which of the arguments used do you believe to be most relevant to the issue of justice? Which least?</w:t>
      </w:r>
    </w:p>
    <w:p w14:paraId="52F2D78C" w14:textId="77777777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Which conflicts of interests between those groups do you recognize as legitimate, if any?</w:t>
      </w:r>
    </w:p>
    <w:p w14:paraId="4943E8F4" w14:textId="77777777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 xml:space="preserve">Whose perspective might be missing, if any? </w:t>
      </w:r>
    </w:p>
    <w:p w14:paraId="05287D5B" w14:textId="6A958195" w:rsidR="00C766E5" w:rsidRPr="00942433" w:rsidRDefault="00EE381E" w:rsidP="00C766E5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 xml:space="preserve">If </w:t>
      </w:r>
      <w:r w:rsidR="00587EC1" w:rsidRPr="00942433">
        <w:rPr>
          <w:iCs/>
          <w:sz w:val="22"/>
          <w:szCs w:val="22"/>
        </w:rPr>
        <w:t>a member of the British Mo</w:t>
      </w:r>
      <w:r w:rsidR="0040605A" w:rsidRPr="00942433">
        <w:rPr>
          <w:iCs/>
          <w:sz w:val="22"/>
          <w:szCs w:val="22"/>
        </w:rPr>
        <w:t>narchist Society was invited to present their views</w:t>
      </w:r>
      <w:r w:rsidRPr="00942433">
        <w:rPr>
          <w:iCs/>
          <w:sz w:val="22"/>
          <w:szCs w:val="22"/>
        </w:rPr>
        <w:t>, how do you think it would change the debate?</w:t>
      </w:r>
    </w:p>
    <w:p w14:paraId="1279DCB0" w14:textId="1459D752" w:rsidR="00C766E5" w:rsidRPr="00942433" w:rsidRDefault="00C766E5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IF a member of the Pakistani community were invited to present their views how do you think it would change the debate.</w:t>
      </w:r>
    </w:p>
    <w:p w14:paraId="14EEAD43" w14:textId="01F838C6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4"/>
          <w:szCs w:val="22"/>
        </w:rPr>
      </w:pPr>
      <w:r w:rsidRPr="00942433">
        <w:rPr>
          <w:iCs/>
          <w:sz w:val="22"/>
          <w:szCs w:val="22"/>
        </w:rPr>
        <w:lastRenderedPageBreak/>
        <w:t xml:space="preserve">How do you think the issues of identity are relevant to the debate and/or issue of ‘historical justice’? In relation to opinion ‘C’, what </w:t>
      </w:r>
      <w:r w:rsidRPr="00942433">
        <w:rPr>
          <w:iCs/>
          <w:color w:val="000000"/>
          <w:sz w:val="22"/>
        </w:rPr>
        <w:t>i</w:t>
      </w:r>
      <w:r w:rsidR="006C0A04" w:rsidRPr="00942433">
        <w:rPr>
          <w:iCs/>
          <w:color w:val="000000"/>
          <w:sz w:val="22"/>
        </w:rPr>
        <w:t>s</w:t>
      </w:r>
      <w:r w:rsidRPr="00942433">
        <w:rPr>
          <w:iCs/>
          <w:color w:val="000000"/>
          <w:sz w:val="22"/>
        </w:rPr>
        <w:t xml:space="preserve"> i</w:t>
      </w:r>
      <w:r w:rsidR="006C0A04" w:rsidRPr="00942433">
        <w:rPr>
          <w:iCs/>
          <w:color w:val="000000"/>
          <w:sz w:val="22"/>
        </w:rPr>
        <w:t>t</w:t>
      </w:r>
      <w:r w:rsidRPr="00942433">
        <w:rPr>
          <w:iCs/>
          <w:color w:val="000000"/>
          <w:sz w:val="22"/>
        </w:rPr>
        <w:t xml:space="preserve"> about 'identity', culture and/or tradition that is being allegedly threatened?</w:t>
      </w:r>
    </w:p>
    <w:p w14:paraId="2FEBDA9C" w14:textId="5844D3FA" w:rsidR="006C40D0" w:rsidRPr="00942433" w:rsidRDefault="00EE381E" w:rsidP="00942433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What would be the just decision for the City Council to take? [probe: whose perspective should be prioritized?]</w:t>
      </w:r>
      <w:r w:rsidR="006C40D0" w:rsidRPr="00942433">
        <w:rPr>
          <w:b/>
        </w:rPr>
        <w:br w:type="page"/>
      </w:r>
    </w:p>
    <w:p w14:paraId="7FFECC23" w14:textId="3AEF32D4" w:rsidR="00EE381E" w:rsidRDefault="00EE381E" w:rsidP="00EE381E">
      <w:pPr>
        <w:pStyle w:val="CommentText"/>
        <w:spacing w:line="276" w:lineRule="auto"/>
        <w:rPr>
          <w:sz w:val="22"/>
          <w:szCs w:val="22"/>
        </w:rPr>
      </w:pPr>
      <w:r w:rsidRPr="004020B7">
        <w:rPr>
          <w:b/>
          <w:sz w:val="22"/>
          <w:szCs w:val="22"/>
        </w:rPr>
        <w:lastRenderedPageBreak/>
        <w:t>STEP 3</w:t>
      </w:r>
    </w:p>
    <w:p w14:paraId="74784915" w14:textId="77777777" w:rsidR="00EE381E" w:rsidRDefault="00EE381E" w:rsidP="00EE381E">
      <w:r w:rsidRPr="001F3EE9">
        <w:rPr>
          <w:b/>
        </w:rPr>
        <w:t>TEXT presented to interviewee:</w:t>
      </w:r>
      <w:r>
        <w:t xml:space="preserve"> </w:t>
      </w:r>
    </w:p>
    <w:p w14:paraId="4598A224" w14:textId="7CD3F818" w:rsidR="00EE381E" w:rsidRDefault="00EE381E" w:rsidP="00EE381E">
      <w:pPr>
        <w:pStyle w:val="CommentTex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City C</w:t>
      </w:r>
      <w:r w:rsidRPr="004020B7">
        <w:rPr>
          <w:sz w:val="22"/>
          <w:szCs w:val="22"/>
        </w:rPr>
        <w:t xml:space="preserve">ouncil made </w:t>
      </w:r>
      <w:r>
        <w:rPr>
          <w:sz w:val="22"/>
          <w:szCs w:val="22"/>
        </w:rPr>
        <w:t xml:space="preserve">the </w:t>
      </w:r>
      <w:r w:rsidRPr="004020B7">
        <w:rPr>
          <w:sz w:val="22"/>
          <w:szCs w:val="22"/>
        </w:rPr>
        <w:t>decision to renovate the statue and</w:t>
      </w:r>
      <w:r w:rsidR="009B3CBC">
        <w:rPr>
          <w:sz w:val="22"/>
          <w:szCs w:val="22"/>
        </w:rPr>
        <w:t xml:space="preserve"> develop the </w:t>
      </w:r>
      <w:r w:rsidR="0040605A">
        <w:rPr>
          <w:sz w:val="22"/>
          <w:szCs w:val="22"/>
        </w:rPr>
        <w:t>surrounding area</w:t>
      </w:r>
      <w:r w:rsidR="009B3CBC">
        <w:rPr>
          <w:sz w:val="22"/>
          <w:szCs w:val="22"/>
        </w:rPr>
        <w:t xml:space="preserve"> as a green space</w:t>
      </w:r>
      <w:r w:rsidR="0040605A">
        <w:rPr>
          <w:sz w:val="22"/>
          <w:szCs w:val="22"/>
        </w:rPr>
        <w:t>. It</w:t>
      </w:r>
      <w:r w:rsidRPr="004020B7">
        <w:rPr>
          <w:sz w:val="22"/>
          <w:szCs w:val="22"/>
        </w:rPr>
        <w:t xml:space="preserve"> left the issue of </w:t>
      </w:r>
      <w:r w:rsidR="0040605A">
        <w:rPr>
          <w:sz w:val="22"/>
          <w:szCs w:val="22"/>
        </w:rPr>
        <w:t>the</w:t>
      </w:r>
      <w:r w:rsidRPr="004020B7">
        <w:rPr>
          <w:sz w:val="22"/>
          <w:szCs w:val="22"/>
        </w:rPr>
        <w:t xml:space="preserve"> inscription</w:t>
      </w:r>
      <w:r w:rsidR="0040605A">
        <w:rPr>
          <w:sz w:val="22"/>
          <w:szCs w:val="22"/>
        </w:rPr>
        <w:t xml:space="preserve"> and the name of the Square</w:t>
      </w:r>
      <w:r w:rsidRPr="004020B7">
        <w:rPr>
          <w:sz w:val="22"/>
          <w:szCs w:val="22"/>
        </w:rPr>
        <w:t xml:space="preserve"> to be decided </w:t>
      </w:r>
      <w:r>
        <w:rPr>
          <w:sz w:val="22"/>
          <w:szCs w:val="22"/>
        </w:rPr>
        <w:t xml:space="preserve">upon </w:t>
      </w:r>
      <w:r w:rsidRPr="004020B7">
        <w:rPr>
          <w:sz w:val="22"/>
          <w:szCs w:val="22"/>
        </w:rPr>
        <w:t>later</w:t>
      </w:r>
      <w:r>
        <w:rPr>
          <w:sz w:val="22"/>
          <w:szCs w:val="22"/>
        </w:rPr>
        <w:t xml:space="preserve"> – following another round of consultation</w:t>
      </w:r>
      <w:r w:rsidRPr="004020B7">
        <w:rPr>
          <w:sz w:val="22"/>
          <w:szCs w:val="22"/>
        </w:rPr>
        <w:t xml:space="preserve">. Due to the controversial character of the project and the decision itself, protests </w:t>
      </w:r>
      <w:r>
        <w:rPr>
          <w:sz w:val="22"/>
          <w:szCs w:val="22"/>
        </w:rPr>
        <w:t>were expected</w:t>
      </w:r>
      <w:r w:rsidR="0040605A">
        <w:rPr>
          <w:sz w:val="22"/>
          <w:szCs w:val="22"/>
        </w:rPr>
        <w:t xml:space="preserve"> when</w:t>
      </w:r>
      <w:r w:rsidR="009B3CBC">
        <w:rPr>
          <w:sz w:val="22"/>
          <w:szCs w:val="22"/>
        </w:rPr>
        <w:t xml:space="preserve"> the Square</w:t>
      </w:r>
      <w:r w:rsidR="0040605A">
        <w:rPr>
          <w:sz w:val="22"/>
          <w:szCs w:val="22"/>
        </w:rPr>
        <w:t xml:space="preserve"> opened</w:t>
      </w:r>
      <w:r>
        <w:rPr>
          <w:sz w:val="22"/>
          <w:szCs w:val="22"/>
        </w:rPr>
        <w:t xml:space="preserve">. Fearing a confrontation between the different sides, the </w:t>
      </w:r>
      <w:r w:rsidR="0040605A">
        <w:rPr>
          <w:sz w:val="22"/>
          <w:szCs w:val="22"/>
        </w:rPr>
        <w:t xml:space="preserve">Council </w:t>
      </w:r>
      <w:r w:rsidR="00EC0062">
        <w:rPr>
          <w:sz w:val="22"/>
          <w:szCs w:val="22"/>
        </w:rPr>
        <w:t>used a Public Spaces Protection Order to prevent</w:t>
      </w:r>
      <w:r>
        <w:rPr>
          <w:sz w:val="22"/>
          <w:szCs w:val="22"/>
        </w:rPr>
        <w:t xml:space="preserve"> protest activities</w:t>
      </w:r>
      <w:r w:rsidR="00EC0062">
        <w:rPr>
          <w:sz w:val="22"/>
          <w:szCs w:val="22"/>
        </w:rPr>
        <w:t xml:space="preserve"> at the site</w:t>
      </w:r>
      <w:r>
        <w:rPr>
          <w:sz w:val="22"/>
          <w:szCs w:val="22"/>
        </w:rPr>
        <w:t>. Still, the protests took place</w:t>
      </w:r>
      <w:r w:rsidR="009B3CBC">
        <w:rPr>
          <w:sz w:val="22"/>
          <w:szCs w:val="22"/>
        </w:rPr>
        <w:t>,</w:t>
      </w:r>
      <w:r>
        <w:rPr>
          <w:sz w:val="22"/>
          <w:szCs w:val="22"/>
        </w:rPr>
        <w:t xml:space="preserve"> and the police </w:t>
      </w:r>
      <w:r w:rsidR="009B3CBC">
        <w:rPr>
          <w:sz w:val="22"/>
          <w:szCs w:val="22"/>
        </w:rPr>
        <w:t xml:space="preserve">arrested several </w:t>
      </w:r>
      <w:proofErr w:type="spellStart"/>
      <w:r w:rsidR="009B3CBC">
        <w:rPr>
          <w:sz w:val="22"/>
          <w:szCs w:val="22"/>
        </w:rPr>
        <w:t>organisers</w:t>
      </w:r>
      <w:proofErr w:type="spellEnd"/>
      <w:r w:rsidR="009B3CBC">
        <w:rPr>
          <w:sz w:val="22"/>
          <w:szCs w:val="22"/>
        </w:rPr>
        <w:t>.</w:t>
      </w:r>
    </w:p>
    <w:p w14:paraId="30E00C22" w14:textId="6384F39D" w:rsidR="00EE381E" w:rsidRPr="00942433" w:rsidRDefault="00EE381E" w:rsidP="00942433">
      <w:pPr>
        <w:pStyle w:val="CommentText"/>
        <w:spacing w:line="276" w:lineRule="auto"/>
        <w:rPr>
          <w:b/>
          <w:iCs/>
          <w:sz w:val="22"/>
          <w:szCs w:val="22"/>
        </w:rPr>
      </w:pPr>
      <w:r w:rsidRPr="00942433">
        <w:rPr>
          <w:b/>
          <w:iCs/>
          <w:sz w:val="22"/>
          <w:szCs w:val="22"/>
        </w:rPr>
        <w:t>Questions to the interviewee:</w:t>
      </w:r>
      <w:bookmarkStart w:id="2" w:name="_GoBack"/>
      <w:bookmarkEnd w:id="2"/>
    </w:p>
    <w:p w14:paraId="1E3E32FE" w14:textId="77777777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>How do you evaluate the decision of the Mayor? Under what conditions it was/would be justified/unjustified? [NOTE TO THE INTERVIEWER: you can probe for different types of protests – such as artistic happenings; information campaigning – giving out leaflets, wearing controversial T-shirt; protest marches]</w:t>
      </w:r>
    </w:p>
    <w:p w14:paraId="53370E6B" w14:textId="7E82A70C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 xml:space="preserve">[if the respondent agrees with the Mayor’s decision, ask what form of protest </w:t>
      </w:r>
      <w:proofErr w:type="gramStart"/>
      <w:r w:rsidRPr="00942433">
        <w:rPr>
          <w:iCs/>
          <w:sz w:val="22"/>
          <w:szCs w:val="22"/>
        </w:rPr>
        <w:t>do you think</w:t>
      </w:r>
      <w:proofErr w:type="gramEnd"/>
      <w:r w:rsidRPr="00942433">
        <w:rPr>
          <w:iCs/>
          <w:sz w:val="22"/>
          <w:szCs w:val="22"/>
        </w:rPr>
        <w:t xml:space="preserve"> would be acceptable].  </w:t>
      </w:r>
    </w:p>
    <w:p w14:paraId="0230F80A" w14:textId="77777777" w:rsidR="00EE381E" w:rsidRPr="00942433" w:rsidRDefault="00EE381E" w:rsidP="00EE381E">
      <w:pPr>
        <w:pStyle w:val="CommentText"/>
        <w:numPr>
          <w:ilvl w:val="0"/>
          <w:numId w:val="1"/>
        </w:numPr>
        <w:spacing w:after="0" w:line="276" w:lineRule="auto"/>
        <w:rPr>
          <w:iCs/>
          <w:sz w:val="22"/>
          <w:szCs w:val="22"/>
        </w:rPr>
      </w:pPr>
      <w:r w:rsidRPr="00942433">
        <w:rPr>
          <w:iCs/>
          <w:sz w:val="22"/>
          <w:szCs w:val="22"/>
        </w:rPr>
        <w:t xml:space="preserve">How should the different sides of the conflict [A, B, C + city council] continue in order to secure justice? </w:t>
      </w:r>
    </w:p>
    <w:p w14:paraId="2BA850F4" w14:textId="77777777" w:rsidR="00EE381E" w:rsidRDefault="00EE381E" w:rsidP="00EE381E">
      <w:pPr>
        <w:pStyle w:val="CommentText"/>
        <w:spacing w:after="0" w:line="276" w:lineRule="auto"/>
        <w:rPr>
          <w:i/>
          <w:sz w:val="22"/>
          <w:szCs w:val="22"/>
        </w:rPr>
      </w:pPr>
    </w:p>
    <w:p w14:paraId="79FA9A91" w14:textId="77777777" w:rsidR="00EE381E" w:rsidRDefault="00EE381E"/>
    <w:sectPr w:rsidR="00EE3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7DE29" w14:textId="77777777" w:rsidR="00072664" w:rsidRDefault="00072664" w:rsidP="00EE381E">
      <w:pPr>
        <w:spacing w:after="0" w:line="240" w:lineRule="auto"/>
      </w:pPr>
      <w:r>
        <w:separator/>
      </w:r>
    </w:p>
  </w:endnote>
  <w:endnote w:type="continuationSeparator" w:id="0">
    <w:p w14:paraId="56D74442" w14:textId="77777777" w:rsidR="00072664" w:rsidRDefault="00072664" w:rsidP="00EE3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0BEE6" w14:textId="77777777" w:rsidR="00072664" w:rsidRDefault="00072664" w:rsidP="00EE381E">
      <w:pPr>
        <w:spacing w:after="0" w:line="240" w:lineRule="auto"/>
      </w:pPr>
      <w:r>
        <w:separator/>
      </w:r>
    </w:p>
  </w:footnote>
  <w:footnote w:type="continuationSeparator" w:id="0">
    <w:p w14:paraId="41E9F10D" w14:textId="77777777" w:rsidR="00072664" w:rsidRDefault="00072664" w:rsidP="00EE38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450A1"/>
    <w:multiLevelType w:val="hybridMultilevel"/>
    <w:tmpl w:val="F9ACBF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25FFE"/>
    <w:multiLevelType w:val="hybridMultilevel"/>
    <w:tmpl w:val="598EF22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75FFC"/>
    <w:multiLevelType w:val="hybridMultilevel"/>
    <w:tmpl w:val="0BB0DDBC"/>
    <w:lvl w:ilvl="0" w:tplc="171254A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i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23D42"/>
    <w:multiLevelType w:val="hybridMultilevel"/>
    <w:tmpl w:val="329E4F68"/>
    <w:lvl w:ilvl="0" w:tplc="121AC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97A8A"/>
    <w:multiLevelType w:val="hybridMultilevel"/>
    <w:tmpl w:val="9B442170"/>
    <w:lvl w:ilvl="0" w:tplc="ABC649F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82CE5"/>
    <w:multiLevelType w:val="hybridMultilevel"/>
    <w:tmpl w:val="05724D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43B66"/>
    <w:multiLevelType w:val="hybridMultilevel"/>
    <w:tmpl w:val="0146219E"/>
    <w:lvl w:ilvl="0" w:tplc="ABC649F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1E"/>
    <w:rsid w:val="00047501"/>
    <w:rsid w:val="00062D82"/>
    <w:rsid w:val="00072664"/>
    <w:rsid w:val="00077285"/>
    <w:rsid w:val="00106083"/>
    <w:rsid w:val="0032356F"/>
    <w:rsid w:val="003953D7"/>
    <w:rsid w:val="0040605A"/>
    <w:rsid w:val="004F1A73"/>
    <w:rsid w:val="005079F0"/>
    <w:rsid w:val="00581689"/>
    <w:rsid w:val="00587EC1"/>
    <w:rsid w:val="005A119C"/>
    <w:rsid w:val="005B216E"/>
    <w:rsid w:val="005E49AB"/>
    <w:rsid w:val="00650AE9"/>
    <w:rsid w:val="006A777A"/>
    <w:rsid w:val="006C0A04"/>
    <w:rsid w:val="006C40D0"/>
    <w:rsid w:val="0083107F"/>
    <w:rsid w:val="00882184"/>
    <w:rsid w:val="00942433"/>
    <w:rsid w:val="00980892"/>
    <w:rsid w:val="009A5C69"/>
    <w:rsid w:val="009B3CBC"/>
    <w:rsid w:val="00AD69D2"/>
    <w:rsid w:val="00B12B7A"/>
    <w:rsid w:val="00B737D1"/>
    <w:rsid w:val="00C1233C"/>
    <w:rsid w:val="00C2397A"/>
    <w:rsid w:val="00C766E5"/>
    <w:rsid w:val="00DB3E8F"/>
    <w:rsid w:val="00DD0DEF"/>
    <w:rsid w:val="00EB4234"/>
    <w:rsid w:val="00EC0062"/>
    <w:rsid w:val="00EE381E"/>
    <w:rsid w:val="00FB51B1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072F"/>
  <w15:chartTrackingRefBased/>
  <w15:docId w15:val="{83ECB115-D841-4D08-A14F-7DB829A1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81E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8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E381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EE3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381E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E381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E38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381E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E38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81E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060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083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Anderson</dc:creator>
  <cp:keywords/>
  <dc:description/>
  <cp:lastModifiedBy>Pier-Luc Dupont</cp:lastModifiedBy>
  <cp:revision>5</cp:revision>
  <dcterms:created xsi:type="dcterms:W3CDTF">2018-11-06T10:54:00Z</dcterms:created>
  <dcterms:modified xsi:type="dcterms:W3CDTF">2019-12-07T18:45:00Z</dcterms:modified>
</cp:coreProperties>
</file>