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EAB08" w14:textId="7ED4508C" w:rsidR="001277AD" w:rsidRDefault="001277AD" w:rsidP="001277AD">
      <w:pPr>
        <w:shd w:val="clear" w:color="auto" w:fill="FFFFFF"/>
        <w:spacing w:after="0" w:line="360" w:lineRule="auto"/>
        <w:rPr>
          <w:rFonts w:ascii="Times New Roman" w:eastAsia="Times New Roman" w:hAnsi="Times New Roman" w:cs="Times New Roman"/>
          <w:color w:val="000000" w:themeColor="text1"/>
          <w:lang w:eastAsia="en-GB"/>
        </w:rPr>
      </w:pPr>
      <w:r w:rsidRPr="00D577CC">
        <w:rPr>
          <w:rFonts w:ascii="Times New Roman" w:eastAsia="Times New Roman" w:hAnsi="Times New Roman" w:cs="Times New Roman"/>
          <w:b/>
          <w:color w:val="000000" w:themeColor="text1"/>
          <w:lang w:eastAsia="en-GB"/>
        </w:rPr>
        <w:t>Title</w:t>
      </w:r>
      <w:r w:rsidRPr="00D577CC">
        <w:rPr>
          <w:rFonts w:ascii="Times New Roman" w:eastAsia="Times New Roman" w:hAnsi="Times New Roman" w:cs="Times New Roman"/>
          <w:color w:val="000000" w:themeColor="text1"/>
          <w:lang w:eastAsia="en-GB"/>
        </w:rPr>
        <w:t xml:space="preserve">: </w:t>
      </w:r>
      <w:r w:rsidR="00756EED">
        <w:rPr>
          <w:rFonts w:ascii="Times New Roman" w:eastAsia="Times New Roman" w:hAnsi="Times New Roman" w:cs="Times New Roman"/>
          <w:color w:val="000000" w:themeColor="text1"/>
          <w:lang w:eastAsia="en-GB"/>
        </w:rPr>
        <w:t>Psy</w:t>
      </w:r>
      <w:bookmarkStart w:id="0" w:name="_GoBack"/>
      <w:bookmarkEnd w:id="0"/>
      <w:r w:rsidR="00756EED">
        <w:rPr>
          <w:rFonts w:ascii="Times New Roman" w:eastAsia="Times New Roman" w:hAnsi="Times New Roman" w:cs="Times New Roman"/>
          <w:color w:val="000000" w:themeColor="text1"/>
          <w:lang w:eastAsia="en-GB"/>
        </w:rPr>
        <w:t>chometric properties</w:t>
      </w:r>
      <w:r w:rsidRPr="00D577CC">
        <w:rPr>
          <w:rFonts w:ascii="Times New Roman" w:eastAsia="Times New Roman" w:hAnsi="Times New Roman" w:cs="Times New Roman"/>
          <w:color w:val="000000" w:themeColor="text1"/>
          <w:lang w:eastAsia="en-GB"/>
        </w:rPr>
        <w:t xml:space="preserve"> of</w:t>
      </w:r>
      <w:r w:rsidR="00756EED">
        <w:rPr>
          <w:rFonts w:ascii="Times New Roman" w:eastAsia="Times New Roman" w:hAnsi="Times New Roman" w:cs="Times New Roman"/>
          <w:color w:val="000000" w:themeColor="text1"/>
          <w:lang w:eastAsia="en-GB"/>
        </w:rPr>
        <w:t xml:space="preserve"> the</w:t>
      </w:r>
      <w:r w:rsidRPr="00D577CC">
        <w:rPr>
          <w:rFonts w:ascii="Times New Roman" w:eastAsia="Times New Roman" w:hAnsi="Times New Roman" w:cs="Times New Roman"/>
          <w:color w:val="000000" w:themeColor="text1"/>
          <w:lang w:eastAsia="en-GB"/>
        </w:rPr>
        <w:t xml:space="preserve"> Weight Stigma Resistance Scale</w:t>
      </w:r>
    </w:p>
    <w:p w14:paraId="63FD1325" w14:textId="77777777" w:rsidR="00E0577F" w:rsidRPr="00D577CC" w:rsidRDefault="00E0577F" w:rsidP="001277AD">
      <w:pPr>
        <w:shd w:val="clear" w:color="auto" w:fill="FFFFFF"/>
        <w:spacing w:after="0" w:line="360" w:lineRule="auto"/>
        <w:rPr>
          <w:rFonts w:ascii="Times New Roman" w:eastAsia="Times New Roman" w:hAnsi="Times New Roman" w:cs="Times New Roman"/>
          <w:color w:val="000000" w:themeColor="text1"/>
          <w:lang w:eastAsia="en-GB"/>
        </w:rPr>
      </w:pPr>
    </w:p>
    <w:p w14:paraId="30E45389" w14:textId="63139ED2" w:rsidR="001277AD" w:rsidRDefault="27BA4C35"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r w:rsidRPr="27BA4C35">
        <w:rPr>
          <w:rFonts w:ascii="Times New Roman" w:eastAsia="Times New Roman" w:hAnsi="Times New Roman" w:cs="Times New Roman"/>
          <w:b/>
          <w:bCs/>
          <w:color w:val="000000" w:themeColor="text1"/>
          <w:lang w:eastAsia="en-GB"/>
        </w:rPr>
        <w:t>Est</w:t>
      </w:r>
      <w:r w:rsidR="00F90D1A">
        <w:rPr>
          <w:rFonts w:ascii="Times New Roman" w:eastAsia="Times New Roman" w:hAnsi="Times New Roman" w:cs="Times New Roman"/>
          <w:b/>
          <w:bCs/>
          <w:color w:val="000000" w:themeColor="text1"/>
          <w:lang w:eastAsia="en-GB"/>
        </w:rPr>
        <w:t>imate</w:t>
      </w:r>
      <w:r w:rsidRPr="27BA4C35">
        <w:rPr>
          <w:rFonts w:ascii="Times New Roman" w:eastAsia="Times New Roman" w:hAnsi="Times New Roman" w:cs="Times New Roman"/>
          <w:b/>
          <w:bCs/>
          <w:color w:val="000000" w:themeColor="text1"/>
          <w:lang w:eastAsia="en-GB"/>
        </w:rPr>
        <w:t>d start date</w:t>
      </w:r>
      <w:r w:rsidRPr="27BA4C35">
        <w:rPr>
          <w:rFonts w:ascii="Times New Roman" w:eastAsia="Times New Roman" w:hAnsi="Times New Roman" w:cs="Times New Roman"/>
          <w:color w:val="000000" w:themeColor="text1"/>
          <w:lang w:eastAsia="en-GB"/>
        </w:rPr>
        <w:t>: 20/5/2019</w:t>
      </w:r>
    </w:p>
    <w:p w14:paraId="63A67EFA" w14:textId="77777777" w:rsidR="00E0577F" w:rsidRPr="00D577CC" w:rsidRDefault="00E0577F"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p>
    <w:p w14:paraId="42656B89" w14:textId="7C0BD6B4" w:rsidR="001277AD" w:rsidRDefault="27BA4C35"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r w:rsidRPr="27BA4C35">
        <w:rPr>
          <w:rFonts w:ascii="Times New Roman" w:eastAsia="Times New Roman" w:hAnsi="Times New Roman" w:cs="Times New Roman"/>
          <w:b/>
          <w:bCs/>
          <w:color w:val="000000" w:themeColor="text1"/>
          <w:lang w:eastAsia="en-GB"/>
        </w:rPr>
        <w:t>Lay summary</w:t>
      </w:r>
      <w:r w:rsidRPr="27BA4C35">
        <w:rPr>
          <w:rFonts w:ascii="Times New Roman" w:eastAsia="Times New Roman" w:hAnsi="Times New Roman" w:cs="Times New Roman"/>
          <w:color w:val="000000" w:themeColor="text1"/>
          <w:lang w:eastAsia="en-GB"/>
        </w:rPr>
        <w:t>: Higher-weight participants will be asked to complete a questionnaire measuring their rejection of societal weight stigma. They will complete the questionnaire at two time points, two weeks apart. The purpose of this study is to test the temporal stability of the questionnaire itself, rather than to assess participants' actual responses.</w:t>
      </w:r>
      <w:r w:rsidR="00756EED">
        <w:rPr>
          <w:rFonts w:ascii="Times New Roman" w:eastAsia="Times New Roman" w:hAnsi="Times New Roman" w:cs="Times New Roman"/>
          <w:color w:val="000000" w:themeColor="text1"/>
          <w:lang w:eastAsia="en-GB"/>
        </w:rPr>
        <w:t xml:space="preserve"> In addition, at the first time point, they will complete two brief measures of personality to test whether the scores on the WSRS </w:t>
      </w:r>
      <w:proofErr w:type="gramStart"/>
      <w:r w:rsidR="00756EED">
        <w:rPr>
          <w:rFonts w:ascii="Times New Roman" w:eastAsia="Times New Roman" w:hAnsi="Times New Roman" w:cs="Times New Roman"/>
          <w:color w:val="000000" w:themeColor="text1"/>
          <w:lang w:eastAsia="en-GB"/>
        </w:rPr>
        <w:t>are related</w:t>
      </w:r>
      <w:proofErr w:type="gramEnd"/>
      <w:r w:rsidR="00756EED">
        <w:rPr>
          <w:rFonts w:ascii="Times New Roman" w:eastAsia="Times New Roman" w:hAnsi="Times New Roman" w:cs="Times New Roman"/>
          <w:color w:val="000000" w:themeColor="text1"/>
          <w:lang w:eastAsia="en-GB"/>
        </w:rPr>
        <w:t xml:space="preserve"> to different aspects of personality.</w:t>
      </w:r>
    </w:p>
    <w:p w14:paraId="44167B13" w14:textId="02C0D4D4" w:rsidR="00E0577F" w:rsidRPr="00D577CC" w:rsidRDefault="00E0577F"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p>
    <w:p w14:paraId="43137DC8" w14:textId="47328291" w:rsidR="001277AD" w:rsidRDefault="27BA4C35"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r w:rsidRPr="27BA4C35">
        <w:rPr>
          <w:rFonts w:ascii="Times New Roman" w:eastAsia="Times New Roman" w:hAnsi="Times New Roman" w:cs="Times New Roman"/>
          <w:b/>
          <w:bCs/>
          <w:color w:val="000000" w:themeColor="text1"/>
          <w:lang w:eastAsia="en-GB"/>
        </w:rPr>
        <w:t>Research methodology</w:t>
      </w:r>
      <w:r w:rsidRPr="27BA4C35">
        <w:rPr>
          <w:rFonts w:ascii="Times New Roman" w:eastAsia="Times New Roman" w:hAnsi="Times New Roman" w:cs="Times New Roman"/>
          <w:color w:val="000000" w:themeColor="text1"/>
          <w:lang w:eastAsia="en-GB"/>
        </w:rPr>
        <w:t xml:space="preserve">: Participants </w:t>
      </w:r>
      <w:proofErr w:type="gramStart"/>
      <w:r w:rsidRPr="27BA4C35">
        <w:rPr>
          <w:rFonts w:ascii="Times New Roman" w:eastAsia="Times New Roman" w:hAnsi="Times New Roman" w:cs="Times New Roman"/>
          <w:color w:val="000000" w:themeColor="text1"/>
          <w:lang w:eastAsia="en-GB"/>
        </w:rPr>
        <w:t>will be recruited</w:t>
      </w:r>
      <w:proofErr w:type="gramEnd"/>
      <w:r w:rsidRPr="27BA4C35">
        <w:rPr>
          <w:rFonts w:ascii="Times New Roman" w:eastAsia="Times New Roman" w:hAnsi="Times New Roman" w:cs="Times New Roman"/>
          <w:color w:val="000000" w:themeColor="text1"/>
          <w:lang w:eastAsia="en-GB"/>
        </w:rPr>
        <w:t xml:space="preserve"> using Prolific, an online survey site. </w:t>
      </w:r>
      <w:r w:rsidR="006D2218">
        <w:rPr>
          <w:rFonts w:ascii="Times New Roman" w:eastAsia="Times New Roman" w:hAnsi="Times New Roman" w:cs="Times New Roman"/>
          <w:color w:val="000000" w:themeColor="text1"/>
          <w:lang w:eastAsia="en-GB"/>
        </w:rPr>
        <w:t>P</w:t>
      </w:r>
      <w:r w:rsidRPr="27BA4C35">
        <w:rPr>
          <w:rFonts w:ascii="Times New Roman" w:eastAsia="Times New Roman" w:hAnsi="Times New Roman" w:cs="Times New Roman"/>
          <w:color w:val="000000" w:themeColor="text1"/>
          <w:lang w:eastAsia="en-GB"/>
        </w:rPr>
        <w:t>articipants will be asked to complete the Weight Stigma Resistance Scale (</w:t>
      </w:r>
      <w:r w:rsidR="006D2218">
        <w:rPr>
          <w:rFonts w:ascii="Times New Roman" w:eastAsia="Times New Roman" w:hAnsi="Times New Roman" w:cs="Times New Roman"/>
          <w:color w:val="000000" w:themeColor="text1"/>
          <w:lang w:eastAsia="en-GB"/>
        </w:rPr>
        <w:t>WSRS</w:t>
      </w:r>
      <w:r w:rsidRPr="27BA4C35">
        <w:rPr>
          <w:rFonts w:ascii="Times New Roman" w:eastAsia="Times New Roman" w:hAnsi="Times New Roman" w:cs="Times New Roman"/>
          <w:color w:val="000000" w:themeColor="text1"/>
          <w:lang w:eastAsia="en-GB"/>
        </w:rPr>
        <w:t>) at two time points, two weeks apart</w:t>
      </w:r>
      <w:r w:rsidR="006D2218">
        <w:rPr>
          <w:rFonts w:ascii="Times New Roman" w:eastAsia="Times New Roman" w:hAnsi="Times New Roman" w:cs="Times New Roman"/>
          <w:color w:val="000000" w:themeColor="text1"/>
          <w:lang w:eastAsia="en-GB"/>
        </w:rPr>
        <w:t xml:space="preserve"> (Time 1 and Time 2)</w:t>
      </w:r>
      <w:r w:rsidRPr="27BA4C35">
        <w:rPr>
          <w:rFonts w:ascii="Times New Roman" w:eastAsia="Times New Roman" w:hAnsi="Times New Roman" w:cs="Times New Roman"/>
          <w:color w:val="000000" w:themeColor="text1"/>
          <w:lang w:eastAsia="en-GB"/>
        </w:rPr>
        <w:t>. Mean scores at the two time points will be compared using the intraclass correlation coefficient (ICC) and t tests for paired samples.</w:t>
      </w:r>
      <w:r w:rsidR="00756EED">
        <w:rPr>
          <w:rFonts w:ascii="Times New Roman" w:eastAsia="Times New Roman" w:hAnsi="Times New Roman" w:cs="Times New Roman"/>
          <w:color w:val="000000" w:themeColor="text1"/>
          <w:lang w:eastAsia="en-GB"/>
        </w:rPr>
        <w:t xml:space="preserve"> At Time 1, participants will also complete the Ten-Item Personality Inventory and the short form of the Social Dominance Orientation Scale (SDO7). </w:t>
      </w:r>
      <w:r w:rsidR="009E261F">
        <w:rPr>
          <w:rFonts w:ascii="Times New Roman" w:eastAsia="Times New Roman" w:hAnsi="Times New Roman" w:cs="Times New Roman"/>
          <w:color w:val="000000" w:themeColor="text1"/>
          <w:lang w:eastAsia="en-GB"/>
        </w:rPr>
        <w:t xml:space="preserve">Correlations between scores on the WSRS and TIPI and SDO7 will be calculated. </w:t>
      </w:r>
      <w:r w:rsidR="00756EED">
        <w:rPr>
          <w:rFonts w:ascii="Times New Roman" w:eastAsia="Times New Roman" w:hAnsi="Times New Roman" w:cs="Times New Roman"/>
          <w:color w:val="000000" w:themeColor="text1"/>
          <w:lang w:eastAsia="en-GB"/>
        </w:rPr>
        <w:t xml:space="preserve">Participants’ responses </w:t>
      </w:r>
      <w:r w:rsidR="009E261F">
        <w:rPr>
          <w:rFonts w:ascii="Times New Roman" w:eastAsia="Times New Roman" w:hAnsi="Times New Roman" w:cs="Times New Roman"/>
          <w:color w:val="000000" w:themeColor="text1"/>
          <w:lang w:eastAsia="en-GB"/>
        </w:rPr>
        <w:t xml:space="preserve">on the WSRS </w:t>
      </w:r>
      <w:r w:rsidR="00756EED">
        <w:rPr>
          <w:rFonts w:ascii="Times New Roman" w:eastAsia="Times New Roman" w:hAnsi="Times New Roman" w:cs="Times New Roman"/>
          <w:color w:val="000000" w:themeColor="text1"/>
          <w:lang w:eastAsia="en-GB"/>
        </w:rPr>
        <w:t>from the two time points will be matched using their Prolific IDs.</w:t>
      </w:r>
    </w:p>
    <w:p w14:paraId="09064F7D" w14:textId="77777777" w:rsidR="00E0577F" w:rsidRPr="00D577CC" w:rsidRDefault="00E0577F"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p>
    <w:p w14:paraId="6E533EF3" w14:textId="77777777" w:rsidR="00164C3D" w:rsidRDefault="27BA4C35"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r w:rsidRPr="27BA4C35">
        <w:rPr>
          <w:rFonts w:ascii="Times New Roman" w:eastAsia="Times New Roman" w:hAnsi="Times New Roman" w:cs="Times New Roman"/>
          <w:b/>
          <w:bCs/>
          <w:color w:val="000000" w:themeColor="text1"/>
          <w:lang w:eastAsia="en-GB"/>
        </w:rPr>
        <w:t>Research participants</w:t>
      </w:r>
      <w:r w:rsidRPr="27BA4C35">
        <w:rPr>
          <w:rFonts w:ascii="Times New Roman" w:eastAsia="Times New Roman" w:hAnsi="Times New Roman" w:cs="Times New Roman"/>
          <w:color w:val="000000" w:themeColor="text1"/>
          <w:lang w:eastAsia="en-GB"/>
        </w:rPr>
        <w:t>: Participants</w:t>
      </w:r>
      <w:r w:rsidR="006D2218">
        <w:rPr>
          <w:rFonts w:ascii="Times New Roman" w:eastAsia="Times New Roman" w:hAnsi="Times New Roman" w:cs="Times New Roman"/>
          <w:color w:val="000000" w:themeColor="text1"/>
          <w:lang w:eastAsia="en-GB"/>
        </w:rPr>
        <w:t xml:space="preserve"> (Time 1)</w:t>
      </w:r>
      <w:r w:rsidRPr="27BA4C35">
        <w:rPr>
          <w:rFonts w:ascii="Times New Roman" w:eastAsia="Times New Roman" w:hAnsi="Times New Roman" w:cs="Times New Roman"/>
          <w:color w:val="000000" w:themeColor="text1"/>
          <w:lang w:eastAsia="en-GB"/>
        </w:rPr>
        <w:t xml:space="preserve"> will be </w:t>
      </w:r>
      <w:r w:rsidR="00E0577F">
        <w:rPr>
          <w:rFonts w:ascii="Times New Roman" w:eastAsia="Times New Roman" w:hAnsi="Times New Roman" w:cs="Times New Roman"/>
          <w:color w:val="000000" w:themeColor="text1"/>
          <w:lang w:eastAsia="en-GB"/>
        </w:rPr>
        <w:t>1</w:t>
      </w:r>
      <w:r w:rsidR="006D2218">
        <w:rPr>
          <w:rFonts w:ascii="Times New Roman" w:eastAsia="Times New Roman" w:hAnsi="Times New Roman" w:cs="Times New Roman"/>
          <w:color w:val="000000" w:themeColor="text1"/>
          <w:lang w:eastAsia="en-GB"/>
        </w:rPr>
        <w:t>4</w:t>
      </w:r>
      <w:r w:rsidR="00E0577F">
        <w:rPr>
          <w:rFonts w:ascii="Times New Roman" w:eastAsia="Times New Roman" w:hAnsi="Times New Roman" w:cs="Times New Roman"/>
          <w:color w:val="000000" w:themeColor="text1"/>
          <w:lang w:eastAsia="en-GB"/>
        </w:rPr>
        <w:t xml:space="preserve">0 </w:t>
      </w:r>
      <w:r w:rsidRPr="27BA4C35">
        <w:rPr>
          <w:rFonts w:ascii="Times New Roman" w:eastAsia="Times New Roman" w:hAnsi="Times New Roman" w:cs="Times New Roman"/>
          <w:color w:val="000000" w:themeColor="text1"/>
          <w:lang w:eastAsia="en-GB"/>
        </w:rPr>
        <w:t xml:space="preserve">native or fluent English speakers, aged 18 or over, who have previously self-identified as being ‘overweight'. </w:t>
      </w:r>
      <w:r w:rsidR="00756EED">
        <w:rPr>
          <w:rFonts w:ascii="Times New Roman" w:eastAsia="Times New Roman" w:hAnsi="Times New Roman" w:cs="Times New Roman"/>
          <w:color w:val="000000" w:themeColor="text1"/>
          <w:lang w:eastAsia="en-GB"/>
        </w:rPr>
        <w:t>Equal numbers of men and women will be recruited.</w:t>
      </w:r>
      <w:r w:rsidR="00E0577F">
        <w:rPr>
          <w:rFonts w:ascii="Times New Roman" w:eastAsia="Times New Roman" w:hAnsi="Times New Roman" w:cs="Times New Roman"/>
          <w:color w:val="000000" w:themeColor="text1"/>
          <w:lang w:eastAsia="en-GB"/>
        </w:rPr>
        <w:t xml:space="preserve"> A </w:t>
      </w:r>
      <w:r w:rsidR="00164C3D">
        <w:rPr>
          <w:rFonts w:ascii="Times New Roman" w:eastAsia="Times New Roman" w:hAnsi="Times New Roman" w:cs="Times New Roman"/>
          <w:color w:val="000000" w:themeColor="text1"/>
          <w:lang w:eastAsia="en-GB"/>
        </w:rPr>
        <w:t xml:space="preserve">random </w:t>
      </w:r>
      <w:r w:rsidR="00E0577F">
        <w:rPr>
          <w:rFonts w:ascii="Times New Roman" w:eastAsia="Times New Roman" w:hAnsi="Times New Roman" w:cs="Times New Roman"/>
          <w:color w:val="000000" w:themeColor="text1"/>
          <w:lang w:eastAsia="en-GB"/>
        </w:rPr>
        <w:t xml:space="preserve">subset of </w:t>
      </w:r>
      <w:r w:rsidR="006D2218">
        <w:rPr>
          <w:rFonts w:ascii="Times New Roman" w:eastAsia="Times New Roman" w:hAnsi="Times New Roman" w:cs="Times New Roman"/>
          <w:color w:val="000000" w:themeColor="text1"/>
          <w:lang w:eastAsia="en-GB"/>
        </w:rPr>
        <w:t>50 participants will be invited to repeat the WSRS at Time 2.</w:t>
      </w:r>
      <w:r w:rsidR="00164C3D">
        <w:rPr>
          <w:rFonts w:ascii="Times New Roman" w:eastAsia="Times New Roman" w:hAnsi="Times New Roman" w:cs="Times New Roman"/>
          <w:color w:val="000000" w:themeColor="text1"/>
          <w:lang w:eastAsia="en-GB"/>
        </w:rPr>
        <w:t xml:space="preserve"> </w:t>
      </w:r>
    </w:p>
    <w:p w14:paraId="24783878" w14:textId="3AE0841B" w:rsidR="00164C3D" w:rsidRDefault="009E261F" w:rsidP="009E261F">
      <w:pPr>
        <w:shd w:val="clear" w:color="auto" w:fill="FFFFFF" w:themeFill="background1"/>
        <w:tabs>
          <w:tab w:val="left" w:pos="3570"/>
        </w:tabs>
        <w:spacing w:after="0"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b/>
      </w:r>
    </w:p>
    <w:p w14:paraId="65991A3F" w14:textId="351C7D3B" w:rsidR="00D73D88" w:rsidRDefault="00164C3D"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b/>
          <w:color w:val="000000" w:themeColor="text1"/>
          <w:lang w:eastAsia="en-GB"/>
        </w:rPr>
        <w:t xml:space="preserve">Sample </w:t>
      </w:r>
      <w:r w:rsidRPr="00164C3D">
        <w:rPr>
          <w:rFonts w:ascii="Times New Roman" w:eastAsia="Times New Roman" w:hAnsi="Times New Roman" w:cs="Times New Roman"/>
          <w:b/>
          <w:color w:val="000000" w:themeColor="text1"/>
          <w:lang w:eastAsia="en-GB"/>
        </w:rPr>
        <w:t>size</w:t>
      </w:r>
      <w:r>
        <w:rPr>
          <w:rFonts w:ascii="Times New Roman" w:eastAsia="Times New Roman" w:hAnsi="Times New Roman" w:cs="Times New Roman"/>
          <w:color w:val="000000" w:themeColor="text1"/>
          <w:lang w:eastAsia="en-GB"/>
        </w:rPr>
        <w:t>: For test-retest reliability of questionnaires,</w:t>
      </w:r>
      <w:r w:rsidR="00DD57A6">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where changes may be caused by both measurement error but </w:t>
      </w:r>
      <w:proofErr w:type="spellStart"/>
      <w:r>
        <w:rPr>
          <w:rFonts w:ascii="Times New Roman" w:eastAsia="Times New Roman" w:hAnsi="Times New Roman" w:cs="Times New Roman"/>
          <w:color w:val="000000" w:themeColor="text1"/>
          <w:lang w:eastAsia="en-GB"/>
        </w:rPr>
        <w:t>aslo</w:t>
      </w:r>
      <w:proofErr w:type="spellEnd"/>
      <w:r>
        <w:rPr>
          <w:rFonts w:ascii="Times New Roman" w:eastAsia="Times New Roman" w:hAnsi="Times New Roman" w:cs="Times New Roman"/>
          <w:color w:val="000000" w:themeColor="text1"/>
          <w:lang w:eastAsia="en-GB"/>
        </w:rPr>
        <w:t xml:space="preserve"> by actual changes to underlying “true” values, an ICC between 0.4 and 0.75 is classified as “good” and above 0.75 as “excellent” (Fleiss, 1986). </w:t>
      </w:r>
      <w:r w:rsidRPr="00164C3D">
        <w:rPr>
          <w:rFonts w:ascii="Times New Roman" w:eastAsia="Times New Roman" w:hAnsi="Times New Roman" w:cs="Times New Roman"/>
          <w:color w:val="000000" w:themeColor="text1"/>
          <w:lang w:eastAsia="en-GB"/>
        </w:rPr>
        <w:t>Based</w:t>
      </w:r>
      <w:r>
        <w:rPr>
          <w:rFonts w:ascii="Times New Roman" w:eastAsia="Times New Roman" w:hAnsi="Times New Roman" w:cs="Times New Roman"/>
          <w:color w:val="000000" w:themeColor="text1"/>
          <w:lang w:eastAsia="en-GB"/>
        </w:rPr>
        <w:t xml:space="preserve"> on power analyses in PASS, a sample size of only 36 participants is required to detect an ICC as low as 0.4 across two observations with 80% and a .05 significance level</w:t>
      </w:r>
      <w:r w:rsidR="00DD57A6">
        <w:rPr>
          <w:rFonts w:ascii="Times New Roman" w:eastAsia="Times New Roman" w:hAnsi="Times New Roman" w:cs="Times New Roman"/>
          <w:color w:val="000000" w:themeColor="text1"/>
          <w:lang w:eastAsia="en-GB"/>
        </w:rPr>
        <w:t>, and fewer to reliably detect larger ICCs</w:t>
      </w:r>
      <w:r>
        <w:rPr>
          <w:rFonts w:ascii="Times New Roman" w:eastAsia="Times New Roman" w:hAnsi="Times New Roman" w:cs="Times New Roman"/>
          <w:color w:val="000000" w:themeColor="text1"/>
          <w:lang w:eastAsia="en-GB"/>
        </w:rPr>
        <w:t xml:space="preserve"> (</w:t>
      </w:r>
      <w:proofErr w:type="spellStart"/>
      <w:r>
        <w:rPr>
          <w:rFonts w:ascii="Times New Roman" w:eastAsia="Times New Roman" w:hAnsi="Times New Roman" w:cs="Times New Roman"/>
          <w:color w:val="000000" w:themeColor="text1"/>
          <w:lang w:eastAsia="en-GB"/>
        </w:rPr>
        <w:t>Bujang</w:t>
      </w:r>
      <w:proofErr w:type="spellEnd"/>
      <w:r>
        <w:rPr>
          <w:rFonts w:ascii="Times New Roman" w:eastAsia="Times New Roman" w:hAnsi="Times New Roman" w:cs="Times New Roman"/>
          <w:color w:val="000000" w:themeColor="text1"/>
          <w:lang w:eastAsia="en-GB"/>
        </w:rPr>
        <w:t xml:space="preserve"> &amp; </w:t>
      </w:r>
      <w:proofErr w:type="spellStart"/>
      <w:r>
        <w:rPr>
          <w:rFonts w:ascii="Times New Roman" w:eastAsia="Times New Roman" w:hAnsi="Times New Roman" w:cs="Times New Roman"/>
          <w:color w:val="000000" w:themeColor="text1"/>
          <w:lang w:eastAsia="en-GB"/>
        </w:rPr>
        <w:t>Baharum</w:t>
      </w:r>
      <w:proofErr w:type="spellEnd"/>
      <w:r>
        <w:rPr>
          <w:rFonts w:ascii="Times New Roman" w:eastAsia="Times New Roman" w:hAnsi="Times New Roman" w:cs="Times New Roman"/>
          <w:color w:val="000000" w:themeColor="text1"/>
          <w:lang w:eastAsia="en-GB"/>
        </w:rPr>
        <w:t>, 2017). The number has been rounded up to pre-empt reviewer comments that 36 participants are insufficient.</w:t>
      </w:r>
    </w:p>
    <w:p w14:paraId="4F4C15AE" w14:textId="77777777" w:rsidR="00E0577F" w:rsidRPr="00D577CC" w:rsidRDefault="00E0577F" w:rsidP="27BA4C35">
      <w:pPr>
        <w:shd w:val="clear" w:color="auto" w:fill="FFFFFF" w:themeFill="background1"/>
        <w:spacing w:after="0" w:line="360" w:lineRule="auto"/>
        <w:rPr>
          <w:rFonts w:ascii="Times New Roman" w:eastAsia="Times New Roman" w:hAnsi="Times New Roman" w:cs="Times New Roman"/>
          <w:color w:val="000000" w:themeColor="text1"/>
          <w:lang w:eastAsia="en-GB"/>
        </w:rPr>
      </w:pPr>
    </w:p>
    <w:p w14:paraId="509904FA" w14:textId="13F47CE1" w:rsidR="001277AD" w:rsidRPr="001277AD" w:rsidRDefault="00D73D88" w:rsidP="00F90D1A">
      <w:pPr>
        <w:shd w:val="clear" w:color="auto" w:fill="FFFFFF"/>
        <w:spacing w:after="0" w:line="360" w:lineRule="auto"/>
        <w:rPr>
          <w:rFonts w:ascii="Times New Roman" w:eastAsia="Times New Roman" w:hAnsi="Times New Roman" w:cs="Times New Roman"/>
          <w:color w:val="000000" w:themeColor="text1"/>
          <w:lang w:eastAsia="en-GB"/>
        </w:rPr>
      </w:pPr>
      <w:r w:rsidRPr="00D577CC">
        <w:rPr>
          <w:rFonts w:ascii="Times New Roman" w:eastAsia="Times New Roman" w:hAnsi="Times New Roman" w:cs="Times New Roman"/>
          <w:b/>
          <w:color w:val="000000" w:themeColor="text1"/>
          <w:lang w:eastAsia="en-GB"/>
        </w:rPr>
        <w:t>Ethical considerations</w:t>
      </w:r>
      <w:r w:rsidRPr="00D577CC">
        <w:rPr>
          <w:rFonts w:ascii="Times New Roman" w:eastAsia="Times New Roman" w:hAnsi="Times New Roman" w:cs="Times New Roman"/>
          <w:color w:val="000000" w:themeColor="text1"/>
          <w:lang w:eastAsia="en-GB"/>
        </w:rPr>
        <w:t xml:space="preserve">: </w:t>
      </w:r>
      <w:r w:rsidR="00DD57A6" w:rsidRPr="00DD57A6">
        <w:rPr>
          <w:rFonts w:ascii="Times New Roman" w:eastAsia="Times New Roman" w:hAnsi="Times New Roman" w:cs="Times New Roman"/>
          <w:color w:val="000000" w:themeColor="text1"/>
          <w:lang w:eastAsia="en-GB"/>
        </w:rPr>
        <w:t xml:space="preserve">Based on previous work, this study is not expected to cause psychological distress to participants. In order to ensure maximal utility of collected data, and therefore research integrity, participants will be required to answer all questions, but sensitive questions (demographic information, e.g. gender, ethnicity) will have a “prefer not to answer” option.  </w:t>
      </w:r>
      <w:r w:rsidRPr="00D577CC">
        <w:rPr>
          <w:rFonts w:ascii="Times New Roman" w:eastAsia="Times New Roman" w:hAnsi="Times New Roman" w:cs="Times New Roman"/>
          <w:color w:val="000000" w:themeColor="text1"/>
          <w:lang w:eastAsia="en-GB"/>
        </w:rPr>
        <w:t xml:space="preserve"> </w:t>
      </w:r>
      <w:r w:rsidR="00E0577F">
        <w:rPr>
          <w:rFonts w:ascii="Times New Roman" w:eastAsia="Times New Roman" w:hAnsi="Times New Roman" w:cs="Times New Roman"/>
          <w:color w:val="000000" w:themeColor="text1"/>
          <w:lang w:eastAsia="en-GB"/>
        </w:rPr>
        <w:t>To establish test-retest validity of the WSRS, participants’ responses from the two time points wil</w:t>
      </w:r>
      <w:r w:rsidR="00DD57A6">
        <w:rPr>
          <w:rFonts w:ascii="Times New Roman" w:eastAsia="Times New Roman" w:hAnsi="Times New Roman" w:cs="Times New Roman"/>
          <w:color w:val="000000" w:themeColor="text1"/>
          <w:lang w:eastAsia="en-GB"/>
        </w:rPr>
        <w:t>l be matched using Prolific IDs; h</w:t>
      </w:r>
      <w:r w:rsidR="00E0577F">
        <w:rPr>
          <w:rFonts w:ascii="Times New Roman" w:eastAsia="Times New Roman" w:hAnsi="Times New Roman" w:cs="Times New Roman"/>
          <w:color w:val="000000" w:themeColor="text1"/>
          <w:lang w:eastAsia="en-GB"/>
        </w:rPr>
        <w:t>owever,</w:t>
      </w:r>
      <w:r w:rsidR="00E0577F" w:rsidRPr="00E0577F">
        <w:rPr>
          <w:rFonts w:ascii="Times New Roman" w:eastAsia="Times New Roman" w:hAnsi="Times New Roman" w:cs="Times New Roman"/>
          <w:color w:val="000000" w:themeColor="text1"/>
          <w:lang w:eastAsia="en-GB"/>
        </w:rPr>
        <w:t xml:space="preserve"> </w:t>
      </w:r>
      <w:r w:rsidR="00E0577F">
        <w:rPr>
          <w:rFonts w:ascii="Times New Roman" w:eastAsia="Times New Roman" w:hAnsi="Times New Roman" w:cs="Times New Roman"/>
          <w:color w:val="000000" w:themeColor="text1"/>
          <w:lang w:eastAsia="en-GB"/>
        </w:rPr>
        <w:t xml:space="preserve">no </w:t>
      </w:r>
      <w:r w:rsidR="00E0577F" w:rsidRPr="00E0577F">
        <w:rPr>
          <w:rFonts w:ascii="Times New Roman" w:eastAsia="Times New Roman" w:hAnsi="Times New Roman" w:cs="Times New Roman"/>
          <w:color w:val="000000" w:themeColor="text1"/>
          <w:lang w:eastAsia="en-GB"/>
        </w:rPr>
        <w:t>identifying information will be included in data analysis, shared, or published</w:t>
      </w:r>
      <w:r w:rsidR="00E0577F">
        <w:rPr>
          <w:rFonts w:ascii="Times New Roman" w:eastAsia="Times New Roman" w:hAnsi="Times New Roman" w:cs="Times New Roman"/>
          <w:color w:val="000000" w:themeColor="text1"/>
          <w:lang w:eastAsia="en-GB"/>
        </w:rPr>
        <w:t>. The p</w:t>
      </w:r>
      <w:r w:rsidRPr="00D577CC">
        <w:rPr>
          <w:rFonts w:ascii="Times New Roman" w:eastAsia="Times New Roman" w:hAnsi="Times New Roman" w:cs="Times New Roman"/>
          <w:color w:val="000000" w:themeColor="text1"/>
          <w:lang w:eastAsia="en-GB"/>
        </w:rPr>
        <w:t xml:space="preserve">articipant information </w:t>
      </w:r>
      <w:r w:rsidR="00E0577F">
        <w:rPr>
          <w:rFonts w:ascii="Times New Roman" w:eastAsia="Times New Roman" w:hAnsi="Times New Roman" w:cs="Times New Roman"/>
          <w:color w:val="000000" w:themeColor="text1"/>
          <w:lang w:eastAsia="en-GB"/>
        </w:rPr>
        <w:t xml:space="preserve">sheet </w:t>
      </w:r>
      <w:r w:rsidRPr="00D577CC">
        <w:rPr>
          <w:rFonts w:ascii="Times New Roman" w:eastAsia="Times New Roman" w:hAnsi="Times New Roman" w:cs="Times New Roman"/>
          <w:color w:val="000000" w:themeColor="text1"/>
          <w:lang w:eastAsia="en-GB"/>
        </w:rPr>
        <w:t xml:space="preserve">will include details of the study, procedures for withdrawal, transparent information about data handling and storage, and contact details for the lead researcher, the chair of the School of Psychology Ethics Committee, the University of Exeter Research Ethics and Governance Manager, and the University’s Data Protection Team in case of any questions or concerns. </w:t>
      </w:r>
      <w:r w:rsidR="00E0577F" w:rsidRPr="00E0577F">
        <w:rPr>
          <w:rFonts w:ascii="Times New Roman" w:eastAsia="Times New Roman" w:hAnsi="Times New Roman" w:cs="Times New Roman"/>
          <w:color w:val="000000" w:themeColor="text1"/>
          <w:lang w:eastAsia="en-GB"/>
        </w:rPr>
        <w:t>A four-step opt-in consent procedure will be used</w:t>
      </w:r>
      <w:r w:rsidR="00E0577F">
        <w:rPr>
          <w:rFonts w:ascii="Times New Roman" w:eastAsia="Times New Roman" w:hAnsi="Times New Roman" w:cs="Times New Roman"/>
          <w:color w:val="000000" w:themeColor="text1"/>
          <w:lang w:eastAsia="en-GB"/>
        </w:rPr>
        <w:t xml:space="preserve">. </w:t>
      </w:r>
      <w:r w:rsidRPr="00D577CC">
        <w:rPr>
          <w:rFonts w:ascii="Times New Roman" w:eastAsia="Times New Roman" w:hAnsi="Times New Roman" w:cs="Times New Roman"/>
          <w:color w:val="000000" w:themeColor="text1"/>
          <w:lang w:eastAsia="en-GB"/>
        </w:rPr>
        <w:t xml:space="preserve">Participants </w:t>
      </w:r>
      <w:proofErr w:type="gramStart"/>
      <w:r w:rsidRPr="00D577CC">
        <w:rPr>
          <w:rFonts w:ascii="Times New Roman" w:eastAsia="Times New Roman" w:hAnsi="Times New Roman" w:cs="Times New Roman"/>
          <w:color w:val="000000" w:themeColor="text1"/>
          <w:lang w:eastAsia="en-GB"/>
        </w:rPr>
        <w:t>will be ethically rewarded</w:t>
      </w:r>
      <w:proofErr w:type="gramEnd"/>
      <w:r w:rsidRPr="00D577CC">
        <w:rPr>
          <w:rFonts w:ascii="Times New Roman" w:eastAsia="Times New Roman" w:hAnsi="Times New Roman" w:cs="Times New Roman"/>
          <w:color w:val="000000" w:themeColor="text1"/>
          <w:lang w:eastAsia="en-GB"/>
        </w:rPr>
        <w:t xml:space="preserve"> for their time, equivalent to £</w:t>
      </w:r>
      <w:r w:rsidR="00E0577F">
        <w:rPr>
          <w:rFonts w:ascii="Times New Roman" w:eastAsia="Times New Roman" w:hAnsi="Times New Roman" w:cs="Times New Roman"/>
          <w:color w:val="000000" w:themeColor="text1"/>
          <w:lang w:eastAsia="en-GB"/>
        </w:rPr>
        <w:t>5</w:t>
      </w:r>
      <w:r w:rsidRPr="00D577CC">
        <w:rPr>
          <w:rFonts w:ascii="Times New Roman" w:eastAsia="Times New Roman" w:hAnsi="Times New Roman" w:cs="Times New Roman"/>
          <w:color w:val="000000" w:themeColor="text1"/>
          <w:lang w:eastAsia="en-GB"/>
        </w:rPr>
        <w:t>/hr, pro rata.</w:t>
      </w:r>
      <w:r w:rsidR="00E0577F">
        <w:rPr>
          <w:rFonts w:ascii="Times New Roman" w:eastAsia="Times New Roman" w:hAnsi="Times New Roman" w:cs="Times New Roman"/>
          <w:color w:val="000000" w:themeColor="text1"/>
          <w:lang w:eastAsia="en-GB"/>
        </w:rPr>
        <w:t xml:space="preserve"> </w:t>
      </w:r>
    </w:p>
    <w:p w14:paraId="4D9FB725" w14:textId="77777777" w:rsidR="004758FC" w:rsidRPr="00D577CC" w:rsidRDefault="004758FC" w:rsidP="001277AD">
      <w:pPr>
        <w:spacing w:line="360" w:lineRule="auto"/>
      </w:pPr>
    </w:p>
    <w:sectPr w:rsidR="004758FC" w:rsidRPr="00D577CC" w:rsidSect="00D577CC">
      <w:pgSz w:w="11906" w:h="16838"/>
      <w:pgMar w:top="1440" w:right="849"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AD"/>
    <w:rsid w:val="001277AD"/>
    <w:rsid w:val="00164C3D"/>
    <w:rsid w:val="004565F9"/>
    <w:rsid w:val="004758FC"/>
    <w:rsid w:val="0058123B"/>
    <w:rsid w:val="00590D35"/>
    <w:rsid w:val="006D2218"/>
    <w:rsid w:val="00756EED"/>
    <w:rsid w:val="009E261F"/>
    <w:rsid w:val="00C2040B"/>
    <w:rsid w:val="00D559E6"/>
    <w:rsid w:val="00D577CC"/>
    <w:rsid w:val="00D73D88"/>
    <w:rsid w:val="00DD1581"/>
    <w:rsid w:val="00DD57A6"/>
    <w:rsid w:val="00E0577F"/>
    <w:rsid w:val="00F90D1A"/>
    <w:rsid w:val="27BA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7F70"/>
  <w15:chartTrackingRefBased/>
  <w15:docId w15:val="{DDD2FDA4-0FCD-4B04-BA85-9E4CDDFA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277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7A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277AD"/>
    <w:rPr>
      <w:color w:val="0000FF"/>
      <w:u w:val="single"/>
    </w:rPr>
  </w:style>
  <w:style w:type="character" w:styleId="FollowedHyperlink">
    <w:name w:val="FollowedHyperlink"/>
    <w:basedOn w:val="DefaultParagraphFont"/>
    <w:uiPriority w:val="99"/>
    <w:semiHidden/>
    <w:unhideWhenUsed/>
    <w:rsid w:val="001277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68657">
      <w:bodyDiv w:val="1"/>
      <w:marLeft w:val="0"/>
      <w:marRight w:val="0"/>
      <w:marTop w:val="0"/>
      <w:marBottom w:val="0"/>
      <w:divBdr>
        <w:top w:val="none" w:sz="0" w:space="0" w:color="auto"/>
        <w:left w:val="none" w:sz="0" w:space="0" w:color="auto"/>
        <w:bottom w:val="none" w:sz="0" w:space="0" w:color="auto"/>
        <w:right w:val="none" w:sz="0" w:space="0" w:color="auto"/>
      </w:divBdr>
      <w:divsChild>
        <w:div w:id="1838840482">
          <w:marLeft w:val="0"/>
          <w:marRight w:val="0"/>
          <w:marTop w:val="0"/>
          <w:marBottom w:val="0"/>
          <w:divBdr>
            <w:top w:val="none" w:sz="0" w:space="0" w:color="auto"/>
            <w:left w:val="none" w:sz="0" w:space="0" w:color="auto"/>
            <w:bottom w:val="none" w:sz="0" w:space="0" w:color="auto"/>
            <w:right w:val="none" w:sz="0" w:space="0" w:color="auto"/>
          </w:divBdr>
          <w:divsChild>
            <w:div w:id="801576761">
              <w:marLeft w:val="0"/>
              <w:marRight w:val="0"/>
              <w:marTop w:val="0"/>
              <w:marBottom w:val="0"/>
              <w:divBdr>
                <w:top w:val="none" w:sz="0" w:space="0" w:color="auto"/>
                <w:left w:val="none" w:sz="0" w:space="0" w:color="auto"/>
                <w:bottom w:val="none" w:sz="0" w:space="0" w:color="auto"/>
                <w:right w:val="none" w:sz="0" w:space="0" w:color="auto"/>
              </w:divBdr>
            </w:div>
          </w:divsChild>
        </w:div>
        <w:div w:id="500242967">
          <w:marLeft w:val="0"/>
          <w:marRight w:val="0"/>
          <w:marTop w:val="0"/>
          <w:marBottom w:val="0"/>
          <w:divBdr>
            <w:top w:val="none" w:sz="0" w:space="0" w:color="auto"/>
            <w:left w:val="none" w:sz="0" w:space="0" w:color="auto"/>
            <w:bottom w:val="none" w:sz="0" w:space="0" w:color="auto"/>
            <w:right w:val="none" w:sz="0" w:space="0" w:color="auto"/>
          </w:divBdr>
        </w:div>
        <w:div w:id="351344278">
          <w:marLeft w:val="0"/>
          <w:marRight w:val="0"/>
          <w:marTop w:val="0"/>
          <w:marBottom w:val="0"/>
          <w:divBdr>
            <w:top w:val="none" w:sz="0" w:space="0" w:color="auto"/>
            <w:left w:val="none" w:sz="0" w:space="0" w:color="auto"/>
            <w:bottom w:val="none" w:sz="0" w:space="0" w:color="auto"/>
            <w:right w:val="none" w:sz="0" w:space="0" w:color="auto"/>
          </w:divBdr>
        </w:div>
        <w:div w:id="1508978262">
          <w:marLeft w:val="0"/>
          <w:marRight w:val="0"/>
          <w:marTop w:val="0"/>
          <w:marBottom w:val="0"/>
          <w:divBdr>
            <w:top w:val="none" w:sz="0" w:space="0" w:color="auto"/>
            <w:left w:val="none" w:sz="0" w:space="0" w:color="auto"/>
            <w:bottom w:val="none" w:sz="0" w:space="0" w:color="auto"/>
            <w:right w:val="none" w:sz="0" w:space="0" w:color="auto"/>
          </w:divBdr>
          <w:divsChild>
            <w:div w:id="1436974789">
              <w:marLeft w:val="0"/>
              <w:marRight w:val="0"/>
              <w:marTop w:val="0"/>
              <w:marBottom w:val="0"/>
              <w:divBdr>
                <w:top w:val="none" w:sz="0" w:space="0" w:color="auto"/>
                <w:left w:val="none" w:sz="0" w:space="0" w:color="auto"/>
                <w:bottom w:val="none" w:sz="0" w:space="0" w:color="auto"/>
                <w:right w:val="none" w:sz="0" w:space="0" w:color="auto"/>
              </w:divBdr>
            </w:div>
          </w:divsChild>
        </w:div>
        <w:div w:id="1195922970">
          <w:marLeft w:val="0"/>
          <w:marRight w:val="0"/>
          <w:marTop w:val="0"/>
          <w:marBottom w:val="0"/>
          <w:divBdr>
            <w:top w:val="none" w:sz="0" w:space="0" w:color="auto"/>
            <w:left w:val="none" w:sz="0" w:space="0" w:color="auto"/>
            <w:bottom w:val="none" w:sz="0" w:space="0" w:color="auto"/>
            <w:right w:val="none" w:sz="0" w:space="0" w:color="auto"/>
          </w:divBdr>
          <w:divsChild>
            <w:div w:id="606960557">
              <w:marLeft w:val="0"/>
              <w:marRight w:val="0"/>
              <w:marTop w:val="0"/>
              <w:marBottom w:val="0"/>
              <w:divBdr>
                <w:top w:val="none" w:sz="0" w:space="0" w:color="auto"/>
                <w:left w:val="none" w:sz="0" w:space="0" w:color="auto"/>
                <w:bottom w:val="none" w:sz="0" w:space="0" w:color="auto"/>
                <w:right w:val="none" w:sz="0" w:space="0" w:color="auto"/>
              </w:divBdr>
            </w:div>
          </w:divsChild>
        </w:div>
        <w:div w:id="2078938579">
          <w:marLeft w:val="0"/>
          <w:marRight w:val="0"/>
          <w:marTop w:val="0"/>
          <w:marBottom w:val="0"/>
          <w:divBdr>
            <w:top w:val="none" w:sz="0" w:space="0" w:color="auto"/>
            <w:left w:val="none" w:sz="0" w:space="0" w:color="auto"/>
            <w:bottom w:val="none" w:sz="0" w:space="0" w:color="auto"/>
            <w:right w:val="none" w:sz="0" w:space="0" w:color="auto"/>
          </w:divBdr>
          <w:divsChild>
            <w:div w:id="1227568525">
              <w:marLeft w:val="0"/>
              <w:marRight w:val="0"/>
              <w:marTop w:val="0"/>
              <w:marBottom w:val="0"/>
              <w:divBdr>
                <w:top w:val="none" w:sz="0" w:space="0" w:color="auto"/>
                <w:left w:val="none" w:sz="0" w:space="0" w:color="auto"/>
                <w:bottom w:val="none" w:sz="0" w:space="0" w:color="auto"/>
                <w:right w:val="none" w:sz="0" w:space="0" w:color="auto"/>
              </w:divBdr>
            </w:div>
          </w:divsChild>
        </w:div>
        <w:div w:id="6446488">
          <w:marLeft w:val="0"/>
          <w:marRight w:val="0"/>
          <w:marTop w:val="0"/>
          <w:marBottom w:val="0"/>
          <w:divBdr>
            <w:top w:val="none" w:sz="0" w:space="0" w:color="auto"/>
            <w:left w:val="none" w:sz="0" w:space="0" w:color="auto"/>
            <w:bottom w:val="none" w:sz="0" w:space="0" w:color="auto"/>
            <w:right w:val="none" w:sz="0" w:space="0" w:color="auto"/>
          </w:divBdr>
          <w:divsChild>
            <w:div w:id="260727201">
              <w:marLeft w:val="0"/>
              <w:marRight w:val="0"/>
              <w:marTop w:val="0"/>
              <w:marBottom w:val="0"/>
              <w:divBdr>
                <w:top w:val="none" w:sz="0" w:space="0" w:color="auto"/>
                <w:left w:val="none" w:sz="0" w:space="0" w:color="auto"/>
                <w:bottom w:val="none" w:sz="0" w:space="0" w:color="auto"/>
                <w:right w:val="none" w:sz="0" w:space="0" w:color="auto"/>
              </w:divBdr>
              <w:divsChild>
                <w:div w:id="11177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2306">
          <w:marLeft w:val="0"/>
          <w:marRight w:val="0"/>
          <w:marTop w:val="0"/>
          <w:marBottom w:val="0"/>
          <w:divBdr>
            <w:top w:val="none" w:sz="0" w:space="0" w:color="auto"/>
            <w:left w:val="none" w:sz="0" w:space="0" w:color="auto"/>
            <w:bottom w:val="none" w:sz="0" w:space="0" w:color="auto"/>
            <w:right w:val="none" w:sz="0" w:space="0" w:color="auto"/>
          </w:divBdr>
        </w:div>
        <w:div w:id="1528060959">
          <w:marLeft w:val="0"/>
          <w:marRight w:val="0"/>
          <w:marTop w:val="0"/>
          <w:marBottom w:val="0"/>
          <w:divBdr>
            <w:top w:val="none" w:sz="0" w:space="0" w:color="auto"/>
            <w:left w:val="none" w:sz="0" w:space="0" w:color="auto"/>
            <w:bottom w:val="none" w:sz="0" w:space="0" w:color="auto"/>
            <w:right w:val="none" w:sz="0" w:space="0" w:color="auto"/>
          </w:divBdr>
        </w:div>
      </w:divsChild>
    </w:div>
    <w:div w:id="1851678786">
      <w:bodyDiv w:val="1"/>
      <w:marLeft w:val="0"/>
      <w:marRight w:val="0"/>
      <w:marTop w:val="0"/>
      <w:marBottom w:val="0"/>
      <w:divBdr>
        <w:top w:val="none" w:sz="0" w:space="0" w:color="auto"/>
        <w:left w:val="none" w:sz="0" w:space="0" w:color="auto"/>
        <w:bottom w:val="none" w:sz="0" w:space="0" w:color="auto"/>
        <w:right w:val="none" w:sz="0" w:space="0" w:color="auto"/>
      </w:divBdr>
      <w:divsChild>
        <w:div w:id="212245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Angela</dc:creator>
  <cp:keywords/>
  <dc:description/>
  <cp:lastModifiedBy>Vlad, Anca D</cp:lastModifiedBy>
  <cp:revision>4</cp:revision>
  <dcterms:created xsi:type="dcterms:W3CDTF">2019-12-18T03:17:00Z</dcterms:created>
  <dcterms:modified xsi:type="dcterms:W3CDTF">2020-02-25T12:40:00Z</dcterms:modified>
</cp:coreProperties>
</file>