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0B6A1" w14:textId="0189FFA7" w:rsidR="008C7B36" w:rsidRPr="00437127" w:rsidRDefault="00437127">
      <w:pPr>
        <w:rPr>
          <w:rFonts w:ascii="Arial" w:eastAsia="Arial" w:hAnsi="Arial" w:cs="Arial"/>
          <w:b/>
          <w:sz w:val="28"/>
          <w:szCs w:val="28"/>
          <w:lang w:val="fr-FR"/>
        </w:rPr>
      </w:pPr>
      <w:bookmarkStart w:id="0" w:name="_GoBack"/>
      <w:bookmarkEnd w:id="0"/>
      <w:r w:rsidRPr="00437127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FICHE </w:t>
      </w:r>
      <w:r w:rsidR="003A4194" w:rsidRPr="00437127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INFORMATION </w:t>
      </w:r>
      <w:r w:rsidRPr="00437127">
        <w:rPr>
          <w:rFonts w:ascii="Arial" w:eastAsia="Arial" w:hAnsi="Arial" w:cs="Arial"/>
          <w:b/>
          <w:bCs/>
          <w:sz w:val="28"/>
          <w:szCs w:val="28"/>
          <w:lang w:val="fr-FR"/>
        </w:rPr>
        <w:t>POUR LES</w:t>
      </w:r>
      <w:r w:rsidR="003A4194" w:rsidRPr="00437127">
        <w:rPr>
          <w:rFonts w:ascii="Arial" w:eastAsia="Arial" w:hAnsi="Arial" w:cs="Arial"/>
          <w:b/>
          <w:bCs/>
          <w:sz w:val="28"/>
          <w:szCs w:val="28"/>
          <w:lang w:val="fr-FR"/>
        </w:rPr>
        <w:t xml:space="preserve"> PARTICIPANTS</w:t>
      </w:r>
    </w:p>
    <w:p w14:paraId="775B33D3" w14:textId="77777777" w:rsidR="008C7B36" w:rsidRPr="00437127" w:rsidRDefault="008C7B36">
      <w:pPr>
        <w:rPr>
          <w:rFonts w:ascii="Arial" w:eastAsia="Arial" w:hAnsi="Arial" w:cs="Arial"/>
          <w:i/>
          <w:sz w:val="16"/>
          <w:szCs w:val="16"/>
          <w:lang w:val="fr-FR"/>
        </w:rPr>
      </w:pPr>
    </w:p>
    <w:p w14:paraId="00E027BB" w14:textId="0B5F0EEB" w:rsidR="008C7B36" w:rsidRPr="00EB788B" w:rsidRDefault="00882E63">
      <w:pPr>
        <w:rPr>
          <w:rFonts w:ascii="Arial" w:eastAsia="Arial" w:hAnsi="Arial" w:cs="Arial"/>
          <w:color w:val="FF0000"/>
          <w:sz w:val="22"/>
          <w:szCs w:val="22"/>
          <w:lang w:val="fr-FR"/>
        </w:rPr>
      </w:pPr>
      <w:r>
        <w:rPr>
          <w:rFonts w:ascii="Arial" w:eastAsia="Arial" w:hAnsi="Arial" w:cs="Arial"/>
          <w:i/>
          <w:sz w:val="22"/>
          <w:szCs w:val="22"/>
          <w:lang w:val="fr-FR"/>
        </w:rPr>
        <w:t>REC Réfé</w:t>
      </w:r>
      <w:r w:rsidR="003A4194" w:rsidRPr="00EB788B">
        <w:rPr>
          <w:rFonts w:ascii="Arial" w:eastAsia="Arial" w:hAnsi="Arial" w:cs="Arial"/>
          <w:i/>
          <w:sz w:val="22"/>
          <w:szCs w:val="22"/>
          <w:lang w:val="fr-FR"/>
        </w:rPr>
        <w:t>rence N</w:t>
      </w:r>
      <w:r>
        <w:rPr>
          <w:rFonts w:ascii="Arial" w:eastAsia="Arial" w:hAnsi="Arial" w:cs="Arial"/>
          <w:i/>
          <w:sz w:val="22"/>
          <w:szCs w:val="22"/>
          <w:lang w:val="fr-FR"/>
        </w:rPr>
        <w:t>uméro</w:t>
      </w:r>
      <w:r w:rsidR="003A4194" w:rsidRPr="00EB788B">
        <w:rPr>
          <w:rFonts w:ascii="Arial" w:eastAsia="Arial" w:hAnsi="Arial" w:cs="Arial"/>
          <w:i/>
          <w:sz w:val="22"/>
          <w:szCs w:val="22"/>
          <w:lang w:val="fr-FR"/>
        </w:rPr>
        <w:t>:</w:t>
      </w:r>
      <w:r w:rsidR="00554594" w:rsidRPr="00EB788B">
        <w:rPr>
          <w:rFonts w:ascii="Arial" w:eastAsia="Arial" w:hAnsi="Arial" w:cs="Arial"/>
          <w:i/>
          <w:color w:val="FF0000"/>
          <w:sz w:val="22"/>
          <w:szCs w:val="22"/>
          <w:lang w:val="fr-FR"/>
        </w:rPr>
        <w:t xml:space="preserve"> </w:t>
      </w:r>
      <w:r w:rsidR="00554594" w:rsidRPr="00EB788B">
        <w:rPr>
          <w:rFonts w:ascii="Arial" w:hAnsi="Arial" w:cs="Arial"/>
          <w:b/>
          <w:lang w:val="fr-FR"/>
        </w:rPr>
        <w:t>LRS-17/18-5394</w:t>
      </w:r>
      <w:r w:rsidR="00554594" w:rsidRPr="00EB788B" w:rsidDel="00554594">
        <w:rPr>
          <w:rFonts w:ascii="Arial" w:eastAsia="Arial" w:hAnsi="Arial" w:cs="Arial"/>
          <w:i/>
          <w:color w:val="FF0000"/>
          <w:sz w:val="22"/>
          <w:szCs w:val="22"/>
          <w:lang w:val="fr-FR"/>
        </w:rPr>
        <w:t xml:space="preserve"> </w:t>
      </w:r>
    </w:p>
    <w:p w14:paraId="3260F100" w14:textId="77777777" w:rsidR="008C7B36" w:rsidRPr="00EB788B" w:rsidRDefault="008C7B36">
      <w:pPr>
        <w:jc w:val="right"/>
        <w:rPr>
          <w:rFonts w:ascii="Arial" w:eastAsia="Arial" w:hAnsi="Arial" w:cs="Arial"/>
          <w:b/>
          <w:sz w:val="16"/>
          <w:szCs w:val="16"/>
          <w:lang w:val="fr-FR"/>
        </w:rPr>
      </w:pPr>
    </w:p>
    <w:p w14:paraId="4C0A4C17" w14:textId="0EF84C60" w:rsidR="008C7B36" w:rsidRPr="00D54DDA" w:rsidRDefault="00437127">
      <w:pPr>
        <w:rPr>
          <w:rFonts w:ascii="Arial" w:eastAsia="Arial" w:hAnsi="Arial" w:cs="Arial"/>
          <w:b/>
          <w:sz w:val="22"/>
          <w:szCs w:val="22"/>
          <w:lang w:val="fr-FR"/>
        </w:rPr>
      </w:pPr>
      <w:r w:rsidRPr="00D54DDA">
        <w:rPr>
          <w:rFonts w:ascii="Arial" w:eastAsia="Arial" w:hAnsi="Arial" w:cs="Arial"/>
          <w:b/>
          <w:sz w:val="22"/>
          <w:szCs w:val="22"/>
          <w:lang w:val="fr-FR"/>
        </w:rPr>
        <w:t xml:space="preserve">NOUS VOUS REMETTRONS UNE COPIE DE </w:t>
      </w:r>
      <w:r w:rsidR="00D54DDA" w:rsidRPr="00D54DDA">
        <w:rPr>
          <w:rFonts w:ascii="Arial" w:eastAsia="Arial" w:hAnsi="Arial" w:cs="Arial"/>
          <w:b/>
          <w:sz w:val="22"/>
          <w:szCs w:val="22"/>
          <w:lang w:val="fr-FR"/>
        </w:rPr>
        <w:t>CETTE FICHE INFORMATION</w:t>
      </w:r>
    </w:p>
    <w:p w14:paraId="5EDC97E6" w14:textId="355466B1" w:rsidR="008C7B36" w:rsidRPr="00D54DDA" w:rsidRDefault="008C7B36" w:rsidP="055A5527">
      <w:pPr>
        <w:rPr>
          <w:rFonts w:ascii="Arial" w:eastAsia="Arial" w:hAnsi="Arial" w:cs="Arial"/>
          <w:b/>
          <w:bCs/>
          <w:sz w:val="22"/>
          <w:szCs w:val="22"/>
          <w:lang w:val="fr-FR"/>
        </w:rPr>
      </w:pPr>
    </w:p>
    <w:p w14:paraId="05ABBA91" w14:textId="44190083" w:rsidR="008C7B36" w:rsidRDefault="00934768" w:rsidP="055A552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Pathways out of poverty for</w:t>
      </w:r>
      <w:r w:rsidR="055A5527" w:rsidRPr="055A5527">
        <w:rPr>
          <w:rFonts w:ascii="Arial" w:hAnsi="Arial" w:cs="Arial"/>
          <w:b/>
          <w:bCs/>
          <w:u w:val="single"/>
        </w:rPr>
        <w:t xml:space="preserve"> reservoir-dependent communities in Burkina Faso</w:t>
      </w:r>
      <w:r>
        <w:rPr>
          <w:rFonts w:ascii="Arial" w:hAnsi="Arial" w:cs="Arial"/>
          <w:b/>
          <w:bCs/>
          <w:u w:val="single"/>
        </w:rPr>
        <w:t>: Household interviews and mobile surveys</w:t>
      </w:r>
    </w:p>
    <w:p w14:paraId="77E4141B" w14:textId="70CD36D7" w:rsidR="008F599D" w:rsidRDefault="008F599D" w:rsidP="055A5527">
      <w:pPr>
        <w:rPr>
          <w:rFonts w:ascii="Arial" w:eastAsia="Arial" w:hAnsi="Arial" w:cs="Arial"/>
        </w:rPr>
      </w:pPr>
    </w:p>
    <w:p w14:paraId="28210BB1" w14:textId="03295A0E" w:rsidR="008C7B36" w:rsidRPr="005B1DD0" w:rsidRDefault="00D54DDA">
      <w:pPr>
        <w:rPr>
          <w:rFonts w:ascii="Arial" w:eastAsia="Arial" w:hAnsi="Arial" w:cs="Arial"/>
          <w:b/>
          <w:u w:val="single"/>
          <w:lang w:val="fr-FR"/>
        </w:rPr>
      </w:pPr>
      <w:r w:rsidRPr="005B1DD0">
        <w:rPr>
          <w:rFonts w:ascii="Arial" w:eastAsia="Arial" w:hAnsi="Arial" w:cs="Arial"/>
          <w:b/>
          <w:u w:val="single"/>
          <w:lang w:val="fr-FR"/>
        </w:rPr>
        <w:t>Paragraphe d’</w:t>
      </w:r>
      <w:r w:rsidR="003A4194" w:rsidRPr="005B1DD0">
        <w:rPr>
          <w:rFonts w:ascii="Arial" w:eastAsia="Arial" w:hAnsi="Arial" w:cs="Arial"/>
          <w:b/>
          <w:u w:val="single"/>
          <w:lang w:val="fr-FR"/>
        </w:rPr>
        <w:t xml:space="preserve">Invitation </w:t>
      </w:r>
    </w:p>
    <w:p w14:paraId="16CA55ED" w14:textId="77777777" w:rsidR="008C7B36" w:rsidRPr="005B1DD0" w:rsidRDefault="008C7B36">
      <w:pPr>
        <w:rPr>
          <w:rFonts w:ascii="Arial" w:eastAsia="Arial" w:hAnsi="Arial" w:cs="Arial"/>
          <w:szCs w:val="24"/>
          <w:lang w:val="fr-FR"/>
        </w:rPr>
      </w:pPr>
    </w:p>
    <w:p w14:paraId="2D916A66" w14:textId="7F9645E1" w:rsidR="055A5527" w:rsidRPr="00992AFA" w:rsidRDefault="00EB788B" w:rsidP="00164AB5">
      <w:pPr>
        <w:jc w:val="both"/>
        <w:rPr>
          <w:rFonts w:ascii="Arial" w:eastAsia="Arial" w:hAnsi="Arial" w:cs="Arial"/>
          <w:lang w:val="fr-FR"/>
        </w:rPr>
      </w:pPr>
      <w:r w:rsidRPr="00D54DDA">
        <w:rPr>
          <w:rFonts w:ascii="Arial" w:eastAsia="Arial" w:hAnsi="Arial" w:cs="Arial"/>
          <w:lang w:val="fr-FR"/>
        </w:rPr>
        <w:t>Merci d’être venus aujourd’</w:t>
      </w:r>
      <w:r w:rsidR="00D54DDA">
        <w:rPr>
          <w:rFonts w:ascii="Arial" w:eastAsia="Arial" w:hAnsi="Arial" w:cs="Arial"/>
          <w:lang w:val="fr-FR"/>
        </w:rPr>
        <w:t>hui</w:t>
      </w:r>
      <w:r w:rsidR="00D54DDA" w:rsidRPr="00D54DDA">
        <w:rPr>
          <w:rFonts w:ascii="Arial" w:eastAsia="Arial" w:hAnsi="Arial" w:cs="Arial"/>
          <w:lang w:val="fr-FR"/>
        </w:rPr>
        <w:t xml:space="preserve">. Nous souhaiterions vous inviter à participer à ce projet de recherche qui </w:t>
      </w:r>
      <w:r w:rsidR="00D54DDA">
        <w:rPr>
          <w:rFonts w:ascii="Arial" w:eastAsia="Arial" w:hAnsi="Arial" w:cs="Arial"/>
          <w:lang w:val="fr-FR"/>
        </w:rPr>
        <w:t xml:space="preserve">émane d’une collaboration entre le </w:t>
      </w:r>
      <w:r w:rsidR="78C00324" w:rsidRPr="00D54DDA">
        <w:rPr>
          <w:rFonts w:ascii="Arial" w:eastAsia="Arial" w:hAnsi="Arial" w:cs="Arial"/>
          <w:lang w:val="fr-FR"/>
        </w:rPr>
        <w:t xml:space="preserve">King’s College </w:t>
      </w:r>
      <w:r w:rsidR="00D54DDA" w:rsidRPr="00D54DDA">
        <w:rPr>
          <w:rFonts w:ascii="Arial" w:eastAsia="Arial" w:hAnsi="Arial" w:cs="Arial"/>
          <w:lang w:val="fr-FR"/>
        </w:rPr>
        <w:t>de Londres</w:t>
      </w:r>
      <w:r w:rsidR="78C00324" w:rsidRPr="00D54DDA">
        <w:rPr>
          <w:rFonts w:ascii="Arial" w:eastAsia="Arial" w:hAnsi="Arial" w:cs="Arial"/>
          <w:lang w:val="fr-FR"/>
        </w:rPr>
        <w:t xml:space="preserve"> (</w:t>
      </w:r>
      <w:r w:rsidR="00D54DDA" w:rsidRPr="00D54DDA">
        <w:rPr>
          <w:rFonts w:ascii="Arial" w:eastAsia="Arial" w:hAnsi="Arial" w:cs="Arial"/>
          <w:lang w:val="fr-FR"/>
        </w:rPr>
        <w:t>une université</w:t>
      </w:r>
      <w:r w:rsidR="78C00324" w:rsidRPr="00D54DDA">
        <w:rPr>
          <w:rFonts w:ascii="Arial" w:eastAsia="Arial" w:hAnsi="Arial" w:cs="Arial"/>
          <w:lang w:val="fr-FR"/>
        </w:rPr>
        <w:t>), Bioversity International (</w:t>
      </w:r>
      <w:r w:rsidR="00D54DDA" w:rsidRPr="00D54DDA">
        <w:rPr>
          <w:rFonts w:ascii="Arial" w:eastAsia="Arial" w:hAnsi="Arial" w:cs="Arial"/>
          <w:lang w:val="fr-FR"/>
        </w:rPr>
        <w:t xml:space="preserve">une organisation </w:t>
      </w:r>
      <w:r w:rsidR="00D54DDA">
        <w:rPr>
          <w:rFonts w:ascii="Arial" w:eastAsia="Arial" w:hAnsi="Arial" w:cs="Arial"/>
          <w:lang w:val="fr-FR"/>
        </w:rPr>
        <w:t>internationale</w:t>
      </w:r>
      <w:r w:rsidR="00F351F7">
        <w:rPr>
          <w:rFonts w:ascii="Arial" w:eastAsia="Arial" w:hAnsi="Arial" w:cs="Arial"/>
          <w:lang w:val="fr-FR"/>
        </w:rPr>
        <w:t xml:space="preserve"> impliquée dans le développement</w:t>
      </w:r>
      <w:r w:rsidR="00D54DDA">
        <w:rPr>
          <w:rFonts w:ascii="Arial" w:eastAsia="Arial" w:hAnsi="Arial" w:cs="Arial"/>
          <w:lang w:val="fr-FR"/>
        </w:rPr>
        <w:t>), SNV World (une</w:t>
      </w:r>
      <w:r w:rsidR="78C00324" w:rsidRPr="00D54DDA">
        <w:rPr>
          <w:rFonts w:ascii="Arial" w:eastAsia="Arial" w:hAnsi="Arial" w:cs="Arial"/>
          <w:lang w:val="fr-FR"/>
        </w:rPr>
        <w:t xml:space="preserve"> </w:t>
      </w:r>
      <w:r w:rsidR="00D54DDA">
        <w:rPr>
          <w:rFonts w:ascii="Arial" w:eastAsia="Arial" w:hAnsi="Arial" w:cs="Arial"/>
          <w:lang w:val="fr-FR"/>
        </w:rPr>
        <w:t>ONG</w:t>
      </w:r>
      <w:r w:rsidR="78C00324" w:rsidRPr="00D54DDA">
        <w:rPr>
          <w:rFonts w:ascii="Arial" w:eastAsia="Arial" w:hAnsi="Arial" w:cs="Arial"/>
          <w:lang w:val="fr-FR"/>
        </w:rPr>
        <w:t xml:space="preserve">), </w:t>
      </w:r>
      <w:r w:rsidR="00D54DDA">
        <w:rPr>
          <w:rFonts w:ascii="Arial" w:eastAsia="Arial" w:hAnsi="Arial" w:cs="Arial"/>
          <w:lang w:val="fr-FR"/>
        </w:rPr>
        <w:t xml:space="preserve">et l’université de </w:t>
      </w:r>
      <w:r w:rsidR="78C00324" w:rsidRPr="00D54DDA">
        <w:rPr>
          <w:rFonts w:ascii="Arial" w:eastAsia="Arial" w:hAnsi="Arial" w:cs="Arial"/>
          <w:lang w:val="fr-FR"/>
        </w:rPr>
        <w:t xml:space="preserve">Ouagadougou. </w:t>
      </w:r>
      <w:r w:rsidR="00F351F7" w:rsidRPr="007C33BF">
        <w:rPr>
          <w:rFonts w:ascii="Arial" w:eastAsia="Arial" w:hAnsi="Arial" w:cs="Arial"/>
          <w:lang w:val="fr-FR"/>
        </w:rPr>
        <w:t xml:space="preserve">Nous vous fournirons </w:t>
      </w:r>
      <w:r w:rsidR="007C33BF" w:rsidRPr="007C33BF">
        <w:rPr>
          <w:rFonts w:ascii="Arial" w:eastAsia="Arial" w:hAnsi="Arial" w:cs="Arial"/>
          <w:lang w:val="fr-FR"/>
        </w:rPr>
        <w:t xml:space="preserve">des informations sur cette étude, ce qu’implique votre participation et nous vous demanderons si vous </w:t>
      </w:r>
      <w:r w:rsidR="007C33BF">
        <w:rPr>
          <w:rFonts w:ascii="Arial" w:eastAsia="Arial" w:hAnsi="Arial" w:cs="Arial"/>
          <w:lang w:val="fr-FR"/>
        </w:rPr>
        <w:t>êtes intéressé pour y participer</w:t>
      </w:r>
      <w:r w:rsidR="007C33BF" w:rsidRPr="007C33BF">
        <w:rPr>
          <w:rFonts w:ascii="Arial" w:eastAsia="Arial" w:hAnsi="Arial" w:cs="Arial"/>
          <w:lang w:val="fr-FR"/>
        </w:rPr>
        <w:t>.</w:t>
      </w:r>
      <w:r w:rsidR="78C00324" w:rsidRPr="007C33BF">
        <w:rPr>
          <w:rFonts w:ascii="Arial" w:eastAsia="Arial" w:hAnsi="Arial" w:cs="Arial"/>
          <w:lang w:val="fr-FR"/>
        </w:rPr>
        <w:t xml:space="preserve"> </w:t>
      </w:r>
      <w:r w:rsidR="007C33BF" w:rsidRPr="00992AFA">
        <w:rPr>
          <w:rFonts w:ascii="Arial" w:eastAsia="Arial" w:hAnsi="Arial" w:cs="Arial"/>
          <w:lang w:val="fr-FR"/>
        </w:rPr>
        <w:t>Vous ne devez participer que si vous le souhaitez.</w:t>
      </w:r>
      <w:r w:rsidR="78C00324" w:rsidRPr="00992AFA">
        <w:rPr>
          <w:rFonts w:ascii="Arial" w:eastAsia="Arial" w:hAnsi="Arial" w:cs="Arial"/>
          <w:lang w:val="fr-FR"/>
        </w:rPr>
        <w:t xml:space="preserve"> </w:t>
      </w:r>
    </w:p>
    <w:p w14:paraId="0F07BAE0" w14:textId="77777777" w:rsidR="00905623" w:rsidRPr="00992AFA" w:rsidRDefault="00905623" w:rsidP="78C00324">
      <w:pPr>
        <w:rPr>
          <w:rFonts w:ascii="Arial" w:eastAsia="Arial" w:hAnsi="Arial" w:cs="Arial"/>
          <w:lang w:val="fr-FR"/>
        </w:rPr>
      </w:pPr>
    </w:p>
    <w:p w14:paraId="79963B7B" w14:textId="054C5D50" w:rsidR="055A5527" w:rsidRPr="00C85A04" w:rsidRDefault="00C85A04" w:rsidP="00164AB5">
      <w:pPr>
        <w:jc w:val="both"/>
        <w:rPr>
          <w:rFonts w:ascii="Arial" w:eastAsia="Arial" w:hAnsi="Arial" w:cs="Arial"/>
          <w:lang w:val="fr-FR"/>
        </w:rPr>
      </w:pPr>
      <w:r w:rsidRPr="00C85A04">
        <w:rPr>
          <w:rFonts w:ascii="Arial" w:eastAsia="Arial" w:hAnsi="Arial" w:cs="Arial"/>
          <w:lang w:val="fr-FR"/>
        </w:rPr>
        <w:t>Je</w:t>
      </w:r>
      <w:r w:rsidR="78C00324" w:rsidRPr="00C85A04">
        <w:rPr>
          <w:rFonts w:ascii="Arial" w:eastAsia="Arial" w:hAnsi="Arial" w:cs="Arial"/>
          <w:lang w:val="fr-FR"/>
        </w:rPr>
        <w:t xml:space="preserve"> </w:t>
      </w:r>
      <w:r>
        <w:rPr>
          <w:rFonts w:ascii="Arial" w:eastAsia="Arial" w:hAnsi="Arial" w:cs="Arial"/>
          <w:lang w:val="fr-FR"/>
        </w:rPr>
        <w:t>(</w:t>
      </w:r>
      <w:r w:rsidRPr="00C85A04">
        <w:rPr>
          <w:rFonts w:ascii="Arial" w:eastAsia="Arial" w:hAnsi="Arial" w:cs="Arial"/>
          <w:lang w:val="fr-FR"/>
        </w:rPr>
        <w:t>ou le traducteur</w:t>
      </w:r>
      <w:r>
        <w:rPr>
          <w:rFonts w:ascii="Arial" w:eastAsia="Arial" w:hAnsi="Arial" w:cs="Arial"/>
          <w:lang w:val="fr-FR"/>
        </w:rPr>
        <w:t>)</w:t>
      </w:r>
      <w:r w:rsidR="78C00324" w:rsidRPr="00C85A04">
        <w:rPr>
          <w:rFonts w:ascii="Arial" w:eastAsia="Arial" w:hAnsi="Arial" w:cs="Arial"/>
          <w:lang w:val="fr-FR"/>
        </w:rPr>
        <w:t xml:space="preserve"> </w:t>
      </w:r>
      <w:r w:rsidRPr="00C85A04">
        <w:rPr>
          <w:rFonts w:ascii="Arial" w:eastAsia="Arial" w:hAnsi="Arial" w:cs="Arial"/>
          <w:lang w:val="fr-FR"/>
        </w:rPr>
        <w:t xml:space="preserve">vous lirai ce document </w:t>
      </w:r>
      <w:r w:rsidR="78C00324" w:rsidRPr="00C85A04">
        <w:rPr>
          <w:rFonts w:ascii="Arial" w:eastAsia="Arial" w:hAnsi="Arial" w:cs="Arial"/>
          <w:lang w:val="fr-FR"/>
        </w:rPr>
        <w:t>(</w:t>
      </w:r>
      <w:r w:rsidRPr="00C85A04">
        <w:rPr>
          <w:rFonts w:ascii="Arial" w:eastAsia="Arial" w:hAnsi="Arial" w:cs="Arial"/>
          <w:lang w:val="fr-FR"/>
        </w:rPr>
        <w:t>ou vous pourrez le lire vous-même si vous le préférez, en français ou</w:t>
      </w:r>
      <w:r w:rsidR="78C00324" w:rsidRPr="00C85A04">
        <w:rPr>
          <w:rFonts w:ascii="Arial" w:eastAsia="Arial" w:hAnsi="Arial" w:cs="Arial"/>
          <w:lang w:val="fr-FR"/>
        </w:rPr>
        <w:t xml:space="preserve"> Mooré) </w:t>
      </w:r>
      <w:r w:rsidRPr="00C85A04">
        <w:rPr>
          <w:rFonts w:ascii="Arial" w:eastAsia="Arial" w:hAnsi="Arial" w:cs="Arial"/>
          <w:lang w:val="fr-FR"/>
        </w:rPr>
        <w:t>et ensuite vous serez libre d’en discuter avec les autres avant de décider de participer ou non.</w:t>
      </w:r>
      <w:r w:rsidR="78C00324" w:rsidRPr="00C85A04">
        <w:rPr>
          <w:rFonts w:ascii="Arial" w:eastAsia="Arial" w:hAnsi="Arial" w:cs="Arial"/>
          <w:lang w:val="fr-FR"/>
        </w:rPr>
        <w:t xml:space="preserve"> </w:t>
      </w:r>
      <w:r>
        <w:rPr>
          <w:rFonts w:ascii="Arial" w:eastAsia="Arial" w:hAnsi="Arial" w:cs="Arial"/>
          <w:lang w:val="fr-FR"/>
        </w:rPr>
        <w:t>N’hésitez pas à me demander si quelque chose ne vous semble pas clair ou si vous avez besoin de plus de détails</w:t>
      </w:r>
      <w:r w:rsidR="00343BCC" w:rsidRPr="00C85A04">
        <w:rPr>
          <w:rFonts w:ascii="Arial" w:eastAsia="Arial" w:hAnsi="Arial" w:cs="Arial"/>
          <w:lang w:val="fr-FR"/>
        </w:rPr>
        <w:t>.</w:t>
      </w:r>
    </w:p>
    <w:p w14:paraId="5E4E56C4" w14:textId="77777777" w:rsidR="00343BCC" w:rsidRPr="00C85A04" w:rsidRDefault="00343BCC" w:rsidP="78C00324">
      <w:pPr>
        <w:rPr>
          <w:rFonts w:ascii="Arial" w:eastAsia="Arial" w:hAnsi="Arial" w:cs="Arial"/>
          <w:lang w:val="fr-FR"/>
        </w:rPr>
      </w:pPr>
    </w:p>
    <w:p w14:paraId="6776AE83" w14:textId="2F622942" w:rsidR="008C7B36" w:rsidRPr="00C85A04" w:rsidRDefault="00C85A04">
      <w:pPr>
        <w:rPr>
          <w:rFonts w:ascii="Arial" w:eastAsia="Arial" w:hAnsi="Arial" w:cs="Arial"/>
          <w:b/>
          <w:szCs w:val="24"/>
          <w:u w:val="single"/>
          <w:lang w:val="fr-FR"/>
        </w:rPr>
      </w:pPr>
      <w:r>
        <w:rPr>
          <w:rFonts w:ascii="Arial" w:eastAsia="Arial" w:hAnsi="Arial" w:cs="Arial"/>
          <w:b/>
          <w:bCs/>
          <w:u w:val="single"/>
          <w:lang w:val="fr-FR"/>
        </w:rPr>
        <w:t>Quel est le but de cette étude</w:t>
      </w:r>
      <w:r w:rsidR="78C00324" w:rsidRPr="00C85A04">
        <w:rPr>
          <w:rFonts w:ascii="Arial" w:eastAsia="Arial" w:hAnsi="Arial" w:cs="Arial"/>
          <w:b/>
          <w:bCs/>
          <w:u w:val="single"/>
          <w:lang w:val="fr-FR"/>
        </w:rPr>
        <w:t>?</w:t>
      </w:r>
    </w:p>
    <w:p w14:paraId="786A6292" w14:textId="77777777" w:rsidR="00343BCC" w:rsidRPr="00C85A04" w:rsidRDefault="00343BCC" w:rsidP="78C00324">
      <w:pPr>
        <w:rPr>
          <w:rFonts w:ascii="Arial" w:eastAsia="Arial" w:hAnsi="Arial" w:cs="Arial"/>
          <w:lang w:val="fr-FR"/>
        </w:rPr>
      </w:pPr>
    </w:p>
    <w:p w14:paraId="6F2B7518" w14:textId="5436B687" w:rsidR="00992AFA" w:rsidRPr="00992AFA" w:rsidRDefault="00C85A04" w:rsidP="00D16EC2">
      <w:pPr>
        <w:jc w:val="both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Cette recherche fait partie d’une étude que nous effectuons dans la province de Boulgou au </w:t>
      </w:r>
      <w:r w:rsidR="78C00324" w:rsidRPr="00C85A04">
        <w:rPr>
          <w:rFonts w:ascii="Arial" w:eastAsia="Arial" w:hAnsi="Arial" w:cs="Arial"/>
          <w:lang w:val="fr-FR"/>
        </w:rPr>
        <w:t xml:space="preserve">Burkina Faso, </w:t>
      </w:r>
      <w:r w:rsidRPr="00C85A04">
        <w:rPr>
          <w:rFonts w:ascii="Arial" w:eastAsia="Arial" w:hAnsi="Arial" w:cs="Arial"/>
          <w:lang w:val="fr-FR"/>
        </w:rPr>
        <w:t xml:space="preserve">parmi </w:t>
      </w:r>
      <w:r w:rsidR="78C00324" w:rsidRPr="00C85A04">
        <w:rPr>
          <w:rFonts w:ascii="Arial" w:eastAsia="Arial" w:hAnsi="Arial" w:cs="Arial"/>
          <w:lang w:val="fr-FR"/>
        </w:rPr>
        <w:t xml:space="preserve">16 villages </w:t>
      </w:r>
      <w:r w:rsidRPr="00C85A04">
        <w:rPr>
          <w:rFonts w:ascii="Arial" w:eastAsia="Arial" w:hAnsi="Arial" w:cs="Arial"/>
          <w:lang w:val="fr-FR"/>
        </w:rPr>
        <w:t>comme le vôtre</w:t>
      </w:r>
      <w:r w:rsidR="78C00324" w:rsidRPr="00C85A04">
        <w:rPr>
          <w:rFonts w:ascii="Arial" w:eastAsia="Arial" w:hAnsi="Arial" w:cs="Arial"/>
          <w:lang w:val="fr-FR"/>
        </w:rPr>
        <w:t xml:space="preserve">. </w:t>
      </w:r>
      <w:r w:rsidRPr="00992AFA">
        <w:rPr>
          <w:rFonts w:ascii="Arial" w:eastAsia="Arial" w:hAnsi="Arial" w:cs="Arial"/>
          <w:lang w:val="fr-FR"/>
        </w:rPr>
        <w:t xml:space="preserve">Nous aimerions mieux comprendre comment sont utilisés et gérés les mini-barrages dans votre communauté, </w:t>
      </w:r>
      <w:r w:rsidR="00992AFA" w:rsidRPr="00992AFA">
        <w:rPr>
          <w:rFonts w:ascii="Arial" w:eastAsia="Arial" w:hAnsi="Arial" w:cs="Arial"/>
          <w:lang w:val="fr-FR"/>
        </w:rPr>
        <w:t>quels sont les conséquences de cette utilisation sur les moyens de subsistance locaux</w:t>
      </w:r>
      <w:r w:rsidR="00992AFA">
        <w:rPr>
          <w:rFonts w:ascii="Arial" w:eastAsia="Arial" w:hAnsi="Arial" w:cs="Arial"/>
          <w:lang w:val="fr-FR"/>
        </w:rPr>
        <w:t>, dans quel mesure les populations locales perçoivent son utilisation comme durable, et quelles sont leurs impressions quant à la redistribution des bénéfices de ces barrages (</w:t>
      </w:r>
      <w:r w:rsidR="00C430E2">
        <w:rPr>
          <w:rFonts w:ascii="Arial" w:eastAsia="Arial" w:hAnsi="Arial" w:cs="Arial"/>
          <w:lang w:val="fr-FR"/>
        </w:rPr>
        <w:t>retenue d’eau</w:t>
      </w:r>
      <w:r w:rsidR="00992AFA">
        <w:rPr>
          <w:rFonts w:ascii="Arial" w:eastAsia="Arial" w:hAnsi="Arial" w:cs="Arial"/>
          <w:lang w:val="fr-FR"/>
        </w:rPr>
        <w:t>).</w:t>
      </w:r>
    </w:p>
    <w:p w14:paraId="4E055B7E" w14:textId="77777777" w:rsidR="00905623" w:rsidRPr="00992AFA" w:rsidRDefault="00905623" w:rsidP="00D16EC2">
      <w:pPr>
        <w:jc w:val="both"/>
        <w:rPr>
          <w:rFonts w:ascii="Arial" w:eastAsia="Arial" w:hAnsi="Arial" w:cs="Arial"/>
          <w:lang w:val="fr-FR"/>
        </w:rPr>
      </w:pPr>
    </w:p>
    <w:p w14:paraId="23FBAA67" w14:textId="75F8C3FD" w:rsidR="00B233FD" w:rsidRPr="00C430E2" w:rsidRDefault="00992AFA" w:rsidP="00D16EC2">
      <w:pPr>
        <w:jc w:val="both"/>
        <w:rPr>
          <w:rFonts w:ascii="Arial" w:eastAsia="Arial" w:hAnsi="Arial" w:cs="Arial"/>
          <w:szCs w:val="24"/>
          <w:lang w:val="fr-FR"/>
        </w:rPr>
      </w:pPr>
      <w:r w:rsidRPr="00992AFA">
        <w:rPr>
          <w:rFonts w:ascii="Arial" w:eastAsia="Arial" w:hAnsi="Arial" w:cs="Arial"/>
          <w:lang w:val="fr-FR"/>
        </w:rPr>
        <w:t xml:space="preserve">Pour mener à bien cela, nous impliquerons </w:t>
      </w:r>
      <w:r w:rsidR="003B45AB">
        <w:rPr>
          <w:rFonts w:ascii="Arial" w:eastAsia="Arial" w:hAnsi="Arial" w:cs="Arial"/>
          <w:lang w:val="fr-FR"/>
        </w:rPr>
        <w:t>différents</w:t>
      </w:r>
      <w:r w:rsidRPr="00992AFA">
        <w:rPr>
          <w:rFonts w:ascii="Arial" w:eastAsia="Arial" w:hAnsi="Arial" w:cs="Arial"/>
          <w:lang w:val="fr-FR"/>
        </w:rPr>
        <w:t xml:space="preserve"> groupes </w:t>
      </w:r>
      <w:r w:rsidR="003B45AB">
        <w:rPr>
          <w:rFonts w:ascii="Arial" w:eastAsia="Arial" w:hAnsi="Arial" w:cs="Arial"/>
          <w:lang w:val="fr-FR"/>
        </w:rPr>
        <w:t>de population locale et de</w:t>
      </w:r>
      <w:r w:rsidRPr="00992AFA">
        <w:rPr>
          <w:rFonts w:ascii="Arial" w:eastAsia="Arial" w:hAnsi="Arial" w:cs="Arial"/>
          <w:lang w:val="fr-FR"/>
        </w:rPr>
        <w:t xml:space="preserve"> représentants </w:t>
      </w:r>
      <w:r w:rsidR="00C430E2">
        <w:rPr>
          <w:rFonts w:ascii="Arial" w:eastAsia="Arial" w:hAnsi="Arial" w:cs="Arial"/>
          <w:lang w:val="fr-FR"/>
        </w:rPr>
        <w:t>des organisations</w:t>
      </w:r>
      <w:r>
        <w:rPr>
          <w:rFonts w:ascii="Arial" w:eastAsia="Arial" w:hAnsi="Arial" w:cs="Arial"/>
          <w:lang w:val="fr-FR"/>
        </w:rPr>
        <w:t xml:space="preserve"> de gestion des ressources </w:t>
      </w:r>
      <w:r w:rsidR="003B45AB">
        <w:rPr>
          <w:rFonts w:ascii="Arial" w:eastAsia="Arial" w:hAnsi="Arial" w:cs="Arial"/>
          <w:lang w:val="fr-FR"/>
        </w:rPr>
        <w:t>concernés par</w:t>
      </w:r>
      <w:r w:rsidR="00C430E2">
        <w:rPr>
          <w:rFonts w:ascii="Arial" w:eastAsia="Arial" w:hAnsi="Arial" w:cs="Arial"/>
          <w:lang w:val="fr-FR"/>
        </w:rPr>
        <w:t xml:space="preserve"> deux barrages :</w:t>
      </w:r>
      <w:r w:rsidR="78C00324" w:rsidRPr="00992AFA">
        <w:rPr>
          <w:rFonts w:ascii="Arial" w:eastAsia="Arial" w:hAnsi="Arial" w:cs="Arial"/>
          <w:lang w:val="fr-FR"/>
        </w:rPr>
        <w:t xml:space="preserve"> Bidiga and Ladwenda. </w:t>
      </w:r>
      <w:r w:rsidR="0047145A" w:rsidRPr="00992AFA">
        <w:rPr>
          <w:rFonts w:ascii="Arial" w:eastAsia="Arial" w:hAnsi="Arial" w:cs="Arial"/>
          <w:lang w:val="fr-FR"/>
        </w:rPr>
        <w:t xml:space="preserve"> </w:t>
      </w:r>
      <w:r w:rsidR="00C430E2" w:rsidRPr="00C430E2">
        <w:rPr>
          <w:rFonts w:ascii="Arial" w:eastAsia="Arial" w:hAnsi="Arial" w:cs="Arial"/>
          <w:lang w:val="fr-FR"/>
        </w:rPr>
        <w:t xml:space="preserve">Cela implique une enquête auprès des foyers suivie par 3 petites enquêtes dans l’année </w:t>
      </w:r>
      <w:r w:rsidR="00C430E2">
        <w:rPr>
          <w:rFonts w:ascii="Arial" w:eastAsia="Arial" w:hAnsi="Arial" w:cs="Arial"/>
          <w:lang w:val="fr-FR"/>
        </w:rPr>
        <w:t>en cours, ceci grâce à l’utilisation de téléphones portables.</w:t>
      </w:r>
      <w:r w:rsidR="78C00324" w:rsidRPr="00C430E2">
        <w:rPr>
          <w:rFonts w:ascii="Arial" w:eastAsia="Arial" w:hAnsi="Arial" w:cs="Arial"/>
          <w:szCs w:val="24"/>
          <w:lang w:val="fr-FR"/>
        </w:rPr>
        <w:t xml:space="preserve"> </w:t>
      </w:r>
      <w:r w:rsidR="00C430E2" w:rsidRPr="00C430E2">
        <w:rPr>
          <w:rFonts w:ascii="Arial" w:eastAsia="Arial" w:hAnsi="Arial" w:cs="Arial"/>
          <w:szCs w:val="24"/>
          <w:lang w:val="fr-FR"/>
        </w:rPr>
        <w:t>Les participants aux enquêtes seront sélectionnés au hasard parmi les maisons des villages voisins des deux barrages (retenue d’eau). Femmes et hommes de tous horizons seront invités à participer.</w:t>
      </w:r>
    </w:p>
    <w:p w14:paraId="2E841CBB" w14:textId="4C4A1F72" w:rsidR="78C00324" w:rsidRPr="00C430E2" w:rsidRDefault="78C00324" w:rsidP="00D16EC2">
      <w:pPr>
        <w:jc w:val="both"/>
        <w:rPr>
          <w:rFonts w:ascii="Arial" w:eastAsia="Arial" w:hAnsi="Arial" w:cs="Arial"/>
          <w:lang w:val="fr-FR"/>
        </w:rPr>
      </w:pPr>
    </w:p>
    <w:p w14:paraId="7E9FB08D" w14:textId="3A61F46A" w:rsidR="008C7B36" w:rsidRPr="002C4A34" w:rsidRDefault="00C430E2">
      <w:pPr>
        <w:rPr>
          <w:rFonts w:ascii="Arial" w:eastAsia="Arial" w:hAnsi="Arial" w:cs="Arial"/>
          <w:b/>
          <w:szCs w:val="24"/>
          <w:u w:val="single"/>
          <w:lang w:val="fr-FR"/>
        </w:rPr>
      </w:pPr>
      <w:r w:rsidRPr="002C4A34">
        <w:rPr>
          <w:rFonts w:ascii="Arial" w:eastAsia="Arial" w:hAnsi="Arial" w:cs="Arial"/>
          <w:b/>
          <w:bCs/>
          <w:u w:val="single"/>
          <w:lang w:val="fr-FR"/>
        </w:rPr>
        <w:t>Pourquoi m’a-t-on invit</w:t>
      </w:r>
      <w:r w:rsidR="00C453ED">
        <w:rPr>
          <w:rFonts w:ascii="Arial" w:eastAsia="Arial" w:hAnsi="Arial" w:cs="Arial"/>
          <w:b/>
          <w:bCs/>
          <w:u w:val="single"/>
          <w:lang w:val="fr-FR"/>
        </w:rPr>
        <w:t>é</w:t>
      </w:r>
      <w:r w:rsidRPr="002C4A34">
        <w:rPr>
          <w:rFonts w:ascii="Arial" w:eastAsia="Arial" w:hAnsi="Arial" w:cs="Arial"/>
          <w:b/>
          <w:bCs/>
          <w:u w:val="single"/>
          <w:lang w:val="fr-FR"/>
        </w:rPr>
        <w:t xml:space="preserve"> à participer</w:t>
      </w:r>
      <w:r w:rsidR="78C00324" w:rsidRPr="002C4A34">
        <w:rPr>
          <w:rFonts w:ascii="Arial" w:eastAsia="Arial" w:hAnsi="Arial" w:cs="Arial"/>
          <w:b/>
          <w:bCs/>
          <w:u w:val="single"/>
          <w:lang w:val="fr-FR"/>
        </w:rPr>
        <w:t>?</w:t>
      </w:r>
    </w:p>
    <w:p w14:paraId="4975F156" w14:textId="77777777" w:rsidR="00905623" w:rsidRPr="002C4A34" w:rsidRDefault="00905623" w:rsidP="78C00324">
      <w:pPr>
        <w:rPr>
          <w:rFonts w:ascii="Arial" w:eastAsia="Arial" w:hAnsi="Arial" w:cs="Arial"/>
          <w:lang w:val="fr-FR"/>
        </w:rPr>
      </w:pPr>
    </w:p>
    <w:p w14:paraId="3F4D3C00" w14:textId="193CE86B" w:rsidR="055A5527" w:rsidRPr="00FD4BEC" w:rsidRDefault="003B45AB" w:rsidP="00D16EC2">
      <w:pPr>
        <w:jc w:val="both"/>
        <w:rPr>
          <w:rFonts w:ascii="Arial" w:eastAsia="Arial" w:hAnsi="Arial" w:cs="Arial"/>
          <w:lang w:val="fr-FR"/>
        </w:rPr>
      </w:pPr>
      <w:r w:rsidRPr="003B45AB">
        <w:rPr>
          <w:rFonts w:ascii="Arial" w:eastAsia="Arial" w:hAnsi="Arial" w:cs="Arial"/>
          <w:lang w:val="fr-FR"/>
        </w:rPr>
        <w:t>Votre connaissance, vos expériences et vos i</w:t>
      </w:r>
      <w:r>
        <w:rPr>
          <w:rFonts w:ascii="Arial" w:eastAsia="Arial" w:hAnsi="Arial" w:cs="Arial"/>
          <w:lang w:val="fr-FR"/>
        </w:rPr>
        <w:t>dées concernant la gestion du barrage sont très importantes pour ce projet de recherche.</w:t>
      </w:r>
      <w:r w:rsidR="78C00324" w:rsidRPr="003B45AB">
        <w:rPr>
          <w:rFonts w:ascii="Arial" w:eastAsia="Arial" w:hAnsi="Arial" w:cs="Arial"/>
          <w:lang w:val="fr-FR"/>
        </w:rPr>
        <w:t xml:space="preserve"> </w:t>
      </w:r>
      <w:r w:rsidRPr="003B45AB">
        <w:rPr>
          <w:rFonts w:ascii="Arial" w:eastAsia="Arial" w:hAnsi="Arial" w:cs="Arial"/>
          <w:lang w:val="fr-FR"/>
        </w:rPr>
        <w:t>Les foyers invités à participer à l’enquête et les enquêtes de suivi via tél</w:t>
      </w:r>
      <w:r>
        <w:rPr>
          <w:rFonts w:ascii="Arial" w:eastAsia="Arial" w:hAnsi="Arial" w:cs="Arial"/>
          <w:lang w:val="fr-FR"/>
        </w:rPr>
        <w:t xml:space="preserve">éphone mobile ont été sélectionnés au hasard parmi les villages autour des deux barrages (retenues d’eau). </w:t>
      </w:r>
      <w:r w:rsidRPr="00FD4BEC">
        <w:rPr>
          <w:rFonts w:ascii="Arial" w:eastAsia="Arial" w:hAnsi="Arial" w:cs="Arial"/>
          <w:lang w:val="fr-FR"/>
        </w:rPr>
        <w:t>Nous aimerions interviewer autant d’hommes que de femmes</w:t>
      </w:r>
      <w:r w:rsidR="00FD4BEC" w:rsidRPr="00FD4BEC">
        <w:rPr>
          <w:rFonts w:ascii="Arial" w:eastAsia="Arial" w:hAnsi="Arial" w:cs="Arial"/>
          <w:lang w:val="fr-FR"/>
        </w:rPr>
        <w:t xml:space="preserve"> qui sont les chefs de leur foyer ou chef adjoint (par alliance). </w:t>
      </w:r>
      <w:r w:rsidR="00FD4BEC" w:rsidRPr="00FD4BEC">
        <w:rPr>
          <w:rFonts w:ascii="Arial" w:eastAsia="Arial" w:hAnsi="Arial" w:cs="Arial"/>
          <w:szCs w:val="24"/>
          <w:lang w:val="fr-FR"/>
        </w:rPr>
        <w:t>Les participa</w:t>
      </w:r>
      <w:r w:rsidR="78C00324" w:rsidRPr="00FD4BEC">
        <w:rPr>
          <w:rFonts w:ascii="Arial" w:eastAsia="Arial" w:hAnsi="Arial" w:cs="Arial"/>
          <w:lang w:val="fr-FR"/>
        </w:rPr>
        <w:t xml:space="preserve">nts </w:t>
      </w:r>
      <w:r w:rsidR="00FD4BEC" w:rsidRPr="00FD4BEC">
        <w:rPr>
          <w:rFonts w:ascii="Arial" w:eastAsia="Arial" w:hAnsi="Arial" w:cs="Arial"/>
          <w:lang w:val="fr-FR"/>
        </w:rPr>
        <w:t xml:space="preserve">recevrons des nouvelles du projet pour l’année prochaine, </w:t>
      </w:r>
      <w:r w:rsidR="00FD4BEC">
        <w:rPr>
          <w:rFonts w:ascii="Arial" w:eastAsia="Arial" w:hAnsi="Arial" w:cs="Arial"/>
          <w:lang w:val="fr-FR"/>
        </w:rPr>
        <w:t>et ainsi recevrons un certain nombre de questions sur l’accès aux ressources via message écrit ou message vocal.</w:t>
      </w:r>
      <w:r w:rsidR="78C00324" w:rsidRPr="00FD4BEC">
        <w:rPr>
          <w:rFonts w:ascii="Arial" w:eastAsia="Arial" w:hAnsi="Arial" w:cs="Arial"/>
          <w:lang w:val="fr-FR"/>
        </w:rPr>
        <w:t xml:space="preserve"> </w:t>
      </w:r>
    </w:p>
    <w:p w14:paraId="47CCD26F" w14:textId="77777777" w:rsidR="008C7B36" w:rsidRPr="00FD4BEC" w:rsidRDefault="008C7B36" w:rsidP="00D16EC2">
      <w:pPr>
        <w:jc w:val="both"/>
        <w:rPr>
          <w:rFonts w:ascii="Arial" w:eastAsia="Arial" w:hAnsi="Arial" w:cs="Arial"/>
          <w:szCs w:val="24"/>
          <w:lang w:val="fr-FR"/>
        </w:rPr>
      </w:pPr>
    </w:p>
    <w:p w14:paraId="17B1CCE9" w14:textId="6D35F0E3" w:rsidR="008C7B36" w:rsidRPr="005B1DD0" w:rsidRDefault="005B1DD0" w:rsidP="00D16EC2">
      <w:pPr>
        <w:jc w:val="both"/>
        <w:rPr>
          <w:rFonts w:ascii="Arial" w:eastAsia="Arial" w:hAnsi="Arial" w:cs="Arial"/>
          <w:b/>
          <w:szCs w:val="24"/>
          <w:u w:val="single"/>
          <w:lang w:val="fr-FR"/>
        </w:rPr>
      </w:pPr>
      <w:r w:rsidRPr="005B1DD0">
        <w:rPr>
          <w:rFonts w:ascii="Arial" w:eastAsia="Arial" w:hAnsi="Arial" w:cs="Arial"/>
          <w:b/>
          <w:bCs/>
          <w:u w:val="single"/>
          <w:lang w:val="fr-FR"/>
        </w:rPr>
        <w:t>Dois-je participer</w:t>
      </w:r>
      <w:r w:rsidR="78C00324" w:rsidRPr="005B1DD0">
        <w:rPr>
          <w:rFonts w:ascii="Arial" w:eastAsia="Arial" w:hAnsi="Arial" w:cs="Arial"/>
          <w:b/>
          <w:bCs/>
          <w:u w:val="single"/>
          <w:lang w:val="fr-FR"/>
        </w:rPr>
        <w:t>?</w:t>
      </w:r>
    </w:p>
    <w:p w14:paraId="1BECCF2D" w14:textId="77777777" w:rsidR="003D7943" w:rsidRPr="005B1DD0" w:rsidRDefault="003D7943" w:rsidP="00D16EC2">
      <w:pPr>
        <w:jc w:val="both"/>
        <w:rPr>
          <w:rFonts w:ascii="Arial" w:eastAsia="Arial" w:hAnsi="Arial" w:cs="Arial"/>
          <w:lang w:val="fr-FR"/>
        </w:rPr>
      </w:pPr>
    </w:p>
    <w:p w14:paraId="1B04C181" w14:textId="3002F390" w:rsidR="008C7B36" w:rsidRPr="005B1DD0" w:rsidRDefault="005B1DD0" w:rsidP="00D16EC2">
      <w:pPr>
        <w:jc w:val="both"/>
        <w:rPr>
          <w:rFonts w:ascii="Arial" w:eastAsia="Arial" w:hAnsi="Arial" w:cs="Arial"/>
          <w:lang w:val="fr-FR"/>
        </w:rPr>
      </w:pPr>
      <w:r w:rsidRPr="005B1DD0">
        <w:rPr>
          <w:rFonts w:ascii="Arial" w:eastAsia="Arial" w:hAnsi="Arial" w:cs="Arial"/>
          <w:lang w:val="fr-FR"/>
        </w:rPr>
        <w:t>Votre participation doit se faire sur la base du volontariat.</w:t>
      </w:r>
      <w:r w:rsidR="78C00324" w:rsidRPr="005B1DD0">
        <w:rPr>
          <w:rFonts w:ascii="Arial" w:eastAsia="Arial" w:hAnsi="Arial" w:cs="Arial"/>
          <w:lang w:val="fr-FR"/>
        </w:rPr>
        <w:t xml:space="preserve"> </w:t>
      </w:r>
      <w:r w:rsidRPr="005B1DD0">
        <w:rPr>
          <w:rFonts w:ascii="Arial" w:eastAsia="Arial" w:hAnsi="Arial" w:cs="Arial"/>
          <w:lang w:val="fr-FR"/>
        </w:rPr>
        <w:t>Même si votre participation est importante, vous n’êtes pas obligé et vous pouvez vous retirer du projet à tout moment.</w:t>
      </w:r>
      <w:r>
        <w:rPr>
          <w:rFonts w:ascii="Arial" w:eastAsia="Arial" w:hAnsi="Arial" w:cs="Arial"/>
          <w:lang w:val="fr-FR"/>
        </w:rPr>
        <w:t xml:space="preserve"> </w:t>
      </w:r>
      <w:r w:rsidRPr="005B1DD0">
        <w:rPr>
          <w:rFonts w:ascii="Arial" w:eastAsia="Arial" w:hAnsi="Arial" w:cs="Arial"/>
          <w:lang w:val="fr-FR"/>
        </w:rPr>
        <w:t xml:space="preserve"> </w:t>
      </w:r>
      <w:r>
        <w:rPr>
          <w:rFonts w:ascii="Arial" w:eastAsia="Arial" w:hAnsi="Arial" w:cs="Arial"/>
          <w:lang w:val="fr-FR"/>
        </w:rPr>
        <w:t>Vous avez également la possibilité de ne pas répondre à certaines questions si vous n’êtes pas à l’aise avec celles-ci. N’hésitez pas à nous faire part de vos questions ou problèmes liés au projet, à l’information collectée ou à vos droits en tant que participant potentiel.</w:t>
      </w:r>
    </w:p>
    <w:p w14:paraId="62185AAE" w14:textId="77777777" w:rsidR="00896B5D" w:rsidRPr="005B1DD0" w:rsidRDefault="00896B5D">
      <w:pPr>
        <w:rPr>
          <w:rFonts w:ascii="Arial" w:eastAsia="Arial" w:hAnsi="Arial" w:cs="Arial"/>
          <w:szCs w:val="24"/>
          <w:lang w:val="fr-FR"/>
        </w:rPr>
      </w:pPr>
    </w:p>
    <w:p w14:paraId="41BC3DC5" w14:textId="7C3D3374" w:rsidR="00000BA3" w:rsidRPr="005B1DD0" w:rsidRDefault="005B1DD0" w:rsidP="00000BA3">
      <w:pPr>
        <w:rPr>
          <w:rFonts w:ascii="Arial" w:eastAsia="Arial" w:hAnsi="Arial" w:cs="Arial"/>
          <w:b/>
          <w:szCs w:val="24"/>
          <w:u w:val="single"/>
          <w:lang w:val="fr-FR"/>
        </w:rPr>
      </w:pPr>
      <w:r w:rsidRPr="005B1DD0">
        <w:rPr>
          <w:rFonts w:ascii="Arial" w:eastAsia="Arial" w:hAnsi="Arial" w:cs="Arial"/>
          <w:b/>
          <w:szCs w:val="24"/>
          <w:u w:val="single"/>
          <w:lang w:val="fr-FR"/>
        </w:rPr>
        <w:t>Que se passera-t-il si je prends part à cette étude?</w:t>
      </w:r>
    </w:p>
    <w:p w14:paraId="70492924" w14:textId="77777777" w:rsidR="00000BA3" w:rsidRPr="005B1DD0" w:rsidRDefault="00000BA3">
      <w:pPr>
        <w:rPr>
          <w:rFonts w:ascii="Arial" w:eastAsia="Arial" w:hAnsi="Arial" w:cs="Arial"/>
          <w:szCs w:val="24"/>
          <w:lang w:val="fr-FR"/>
        </w:rPr>
      </w:pPr>
    </w:p>
    <w:p w14:paraId="0A61564B" w14:textId="5B554BF2" w:rsidR="00000BA3" w:rsidRPr="005C6BED" w:rsidRDefault="005B1DD0" w:rsidP="00D16EC2">
      <w:pPr>
        <w:jc w:val="both"/>
        <w:rPr>
          <w:rFonts w:ascii="Arial" w:eastAsia="Arial" w:hAnsi="Arial" w:cs="Arial"/>
          <w:lang w:val="fr-FR"/>
        </w:rPr>
      </w:pPr>
      <w:r w:rsidRPr="005B1DD0">
        <w:rPr>
          <w:rFonts w:ascii="Arial" w:eastAsia="Arial" w:hAnsi="Arial" w:cs="Arial"/>
          <w:lang w:val="fr-FR"/>
        </w:rPr>
        <w:t xml:space="preserve">Si vous décidez de participer aux interviews des foyers, on vous remettra cette fiche information pour la conserver et il vous sera demandé de </w:t>
      </w:r>
      <w:r>
        <w:rPr>
          <w:rFonts w:ascii="Arial" w:eastAsia="Arial" w:hAnsi="Arial" w:cs="Arial"/>
          <w:lang w:val="fr-FR"/>
        </w:rPr>
        <w:t>signer le</w:t>
      </w:r>
      <w:r w:rsidRPr="005B1DD0">
        <w:rPr>
          <w:rFonts w:ascii="Arial" w:eastAsia="Arial" w:hAnsi="Arial" w:cs="Arial"/>
          <w:lang w:val="fr-FR"/>
        </w:rPr>
        <w:t xml:space="preserve"> “</w:t>
      </w:r>
      <w:r>
        <w:rPr>
          <w:rFonts w:ascii="Arial" w:eastAsia="Arial" w:hAnsi="Arial" w:cs="Arial"/>
          <w:lang w:val="fr-FR"/>
        </w:rPr>
        <w:t>formulaire</w:t>
      </w:r>
      <w:r w:rsidRPr="005B1DD0">
        <w:rPr>
          <w:rFonts w:ascii="Arial" w:eastAsia="Arial" w:hAnsi="Arial" w:cs="Arial"/>
          <w:lang w:val="fr-FR"/>
        </w:rPr>
        <w:t xml:space="preserve"> de consentement éclairé” correspondant.</w:t>
      </w:r>
      <w:r w:rsidR="3CD10BAA" w:rsidRPr="005B1DD0">
        <w:rPr>
          <w:rFonts w:ascii="Arial" w:eastAsia="Arial" w:hAnsi="Arial" w:cs="Arial"/>
          <w:lang w:val="fr-FR"/>
        </w:rPr>
        <w:t xml:space="preserve"> </w:t>
      </w:r>
      <w:r w:rsidRPr="00A83ED5">
        <w:rPr>
          <w:rFonts w:ascii="Arial" w:eastAsia="Arial" w:hAnsi="Arial" w:cs="Arial"/>
          <w:lang w:val="fr-FR"/>
        </w:rPr>
        <w:t xml:space="preserve">Sur ce formulaire </w:t>
      </w:r>
      <w:r w:rsidR="00A83ED5" w:rsidRPr="00A83ED5">
        <w:rPr>
          <w:rFonts w:ascii="Arial" w:eastAsia="Arial" w:hAnsi="Arial" w:cs="Arial"/>
          <w:lang w:val="fr-FR"/>
        </w:rPr>
        <w:t>vous pourrez signifier si vous acceptez de participer à l’enqu</w:t>
      </w:r>
      <w:r w:rsidR="00A83ED5">
        <w:rPr>
          <w:rFonts w:ascii="Arial" w:eastAsia="Arial" w:hAnsi="Arial" w:cs="Arial"/>
          <w:lang w:val="fr-FR"/>
        </w:rPr>
        <w:t xml:space="preserve">ête par téléphone portable et de recevoir </w:t>
      </w:r>
      <w:r w:rsidR="005C6BED">
        <w:rPr>
          <w:rFonts w:ascii="Arial" w:eastAsia="Arial" w:hAnsi="Arial" w:cs="Arial"/>
          <w:lang w:val="fr-FR"/>
        </w:rPr>
        <w:t xml:space="preserve">quelques </w:t>
      </w:r>
      <w:r w:rsidR="00A83ED5">
        <w:rPr>
          <w:rFonts w:ascii="Arial" w:eastAsia="Arial" w:hAnsi="Arial" w:cs="Arial"/>
          <w:lang w:val="fr-FR"/>
        </w:rPr>
        <w:t>communications</w:t>
      </w:r>
      <w:r w:rsidR="005C6BED">
        <w:rPr>
          <w:rFonts w:ascii="Arial" w:eastAsia="Arial" w:hAnsi="Arial" w:cs="Arial"/>
          <w:lang w:val="fr-FR"/>
        </w:rPr>
        <w:t xml:space="preserve"> concernant le projet. </w:t>
      </w:r>
      <w:r w:rsidR="005C6BED" w:rsidRPr="005C6BED">
        <w:rPr>
          <w:rFonts w:ascii="Arial" w:eastAsia="Arial" w:hAnsi="Arial" w:cs="Arial"/>
          <w:lang w:val="fr-FR"/>
        </w:rPr>
        <w:t xml:space="preserve">Nous ne diffuserons pas votre numéro de téléphone à </w:t>
      </w:r>
      <w:r w:rsidR="005C6BED">
        <w:rPr>
          <w:rFonts w:ascii="Arial" w:eastAsia="Arial" w:hAnsi="Arial" w:cs="Arial"/>
          <w:lang w:val="fr-FR"/>
        </w:rPr>
        <w:t xml:space="preserve">d’autres usagers à </w:t>
      </w:r>
      <w:r w:rsidR="005C6BED" w:rsidRPr="005C6BED">
        <w:rPr>
          <w:rFonts w:ascii="Arial" w:eastAsia="Arial" w:hAnsi="Arial" w:cs="Arial"/>
          <w:lang w:val="fr-FR"/>
        </w:rPr>
        <w:t xml:space="preserve">des fins commerciales ou tout autre </w:t>
      </w:r>
      <w:r w:rsidR="005C6BED">
        <w:rPr>
          <w:rFonts w:ascii="Arial" w:eastAsia="Arial" w:hAnsi="Arial" w:cs="Arial"/>
          <w:lang w:val="fr-FR"/>
        </w:rPr>
        <w:t>raison.</w:t>
      </w:r>
      <w:r w:rsidR="3CD10BAA" w:rsidRPr="005C6BED">
        <w:rPr>
          <w:rFonts w:ascii="Arial" w:eastAsia="Arial" w:hAnsi="Arial" w:cs="Arial"/>
          <w:lang w:val="fr-FR"/>
        </w:rPr>
        <w:t xml:space="preserve"> </w:t>
      </w:r>
      <w:r w:rsidR="005C6BED" w:rsidRPr="005C6BED">
        <w:rPr>
          <w:rFonts w:ascii="Arial" w:eastAsia="Arial" w:hAnsi="Arial" w:cs="Arial"/>
          <w:lang w:val="fr-FR"/>
        </w:rPr>
        <w:t xml:space="preserve">Votre numéro de téléphone sera uniquement utilisé pour communiquer avec vous, </w:t>
      </w:r>
      <w:r w:rsidR="002C26CD" w:rsidRPr="005C6BED">
        <w:rPr>
          <w:rFonts w:ascii="Arial" w:eastAsia="Arial" w:hAnsi="Arial" w:cs="Arial"/>
          <w:lang w:val="fr-FR"/>
        </w:rPr>
        <w:t>particulièrement</w:t>
      </w:r>
      <w:r w:rsidR="005C6BED" w:rsidRPr="005C6BED">
        <w:rPr>
          <w:rFonts w:ascii="Arial" w:eastAsia="Arial" w:hAnsi="Arial" w:cs="Arial"/>
          <w:lang w:val="fr-FR"/>
        </w:rPr>
        <w:t xml:space="preserve"> pour vous inviter à répondre à trois enquêtes liées à la recherche pour ce projet et pour vous </w:t>
      </w:r>
      <w:r w:rsidR="00B57D7A">
        <w:rPr>
          <w:rFonts w:ascii="Arial" w:eastAsia="Arial" w:hAnsi="Arial" w:cs="Arial"/>
          <w:lang w:val="fr-FR"/>
        </w:rPr>
        <w:t>faire parvenir</w:t>
      </w:r>
      <w:r w:rsidR="005C6BED" w:rsidRPr="005C6BED">
        <w:rPr>
          <w:rFonts w:ascii="Arial" w:eastAsia="Arial" w:hAnsi="Arial" w:cs="Arial"/>
          <w:lang w:val="fr-FR"/>
        </w:rPr>
        <w:t xml:space="preserve"> des informations sur le projet</w:t>
      </w:r>
      <w:r w:rsidR="00B57D7A">
        <w:rPr>
          <w:rFonts w:ascii="Arial" w:eastAsia="Arial" w:hAnsi="Arial" w:cs="Arial"/>
          <w:lang w:val="fr-FR"/>
        </w:rPr>
        <w:t xml:space="preserve"> </w:t>
      </w:r>
      <w:r w:rsidR="0080469C" w:rsidRPr="005C6BED">
        <w:rPr>
          <w:rFonts w:ascii="Arial" w:eastAsia="Arial" w:hAnsi="Arial" w:cs="Arial"/>
          <w:lang w:val="fr-FR"/>
        </w:rPr>
        <w:t>(</w:t>
      </w:r>
      <w:r w:rsidR="00B57D7A">
        <w:rPr>
          <w:rFonts w:ascii="Arial" w:eastAsia="Arial" w:hAnsi="Arial" w:cs="Arial"/>
          <w:lang w:val="fr-FR"/>
        </w:rPr>
        <w:t>maximum quatre fois pendant la durée du projet</w:t>
      </w:r>
      <w:r w:rsidR="0080469C" w:rsidRPr="005C6BED">
        <w:rPr>
          <w:rFonts w:ascii="Arial" w:eastAsia="Arial" w:hAnsi="Arial" w:cs="Arial"/>
          <w:lang w:val="fr-FR"/>
        </w:rPr>
        <w:t>)</w:t>
      </w:r>
      <w:r w:rsidR="3CD10BAA" w:rsidRPr="005C6BED">
        <w:rPr>
          <w:rFonts w:ascii="Arial" w:eastAsia="Arial" w:hAnsi="Arial" w:cs="Arial"/>
          <w:lang w:val="fr-FR"/>
        </w:rPr>
        <w:t xml:space="preserve">. </w:t>
      </w:r>
    </w:p>
    <w:p w14:paraId="477EF07E" w14:textId="77777777" w:rsidR="003D7943" w:rsidRPr="005C6BED" w:rsidRDefault="003D7943" w:rsidP="00D16EC2">
      <w:pPr>
        <w:jc w:val="both"/>
        <w:rPr>
          <w:rFonts w:ascii="Arial" w:eastAsia="Arial" w:hAnsi="Arial" w:cs="Arial"/>
          <w:b/>
          <w:bCs/>
          <w:highlight w:val="yellow"/>
          <w:u w:val="single"/>
          <w:lang w:val="fr-FR"/>
        </w:rPr>
      </w:pPr>
    </w:p>
    <w:p w14:paraId="5F4E9EA4" w14:textId="5BAF6171" w:rsidR="008C7B36" w:rsidRPr="002C26CD" w:rsidRDefault="00B57D7A" w:rsidP="00D16EC2">
      <w:pPr>
        <w:jc w:val="both"/>
        <w:rPr>
          <w:rFonts w:ascii="Arial" w:eastAsia="Arial" w:hAnsi="Arial" w:cs="Arial"/>
          <w:szCs w:val="24"/>
          <w:lang w:val="fr-FR"/>
        </w:rPr>
      </w:pPr>
      <w:r w:rsidRPr="00B57D7A">
        <w:rPr>
          <w:rFonts w:ascii="Arial" w:eastAsia="Arial" w:hAnsi="Arial" w:cs="Arial"/>
          <w:szCs w:val="24"/>
          <w:lang w:val="fr-FR"/>
        </w:rPr>
        <w:t>J’organiserai votre entretien dans un endroit privé (pour des raisons de confidentialité)</w:t>
      </w:r>
      <w:r>
        <w:rPr>
          <w:rFonts w:ascii="Arial" w:eastAsia="Arial" w:hAnsi="Arial" w:cs="Arial"/>
          <w:szCs w:val="24"/>
          <w:lang w:val="fr-FR"/>
        </w:rPr>
        <w:t xml:space="preserve"> dans un lieu de votre choix</w:t>
      </w:r>
      <w:r w:rsidR="003A4194" w:rsidRPr="00B57D7A">
        <w:rPr>
          <w:rFonts w:ascii="Arial" w:eastAsia="Arial" w:hAnsi="Arial" w:cs="Arial"/>
          <w:szCs w:val="24"/>
          <w:lang w:val="fr-FR"/>
        </w:rPr>
        <w:t>.</w:t>
      </w:r>
      <w:r w:rsidR="00000BA3" w:rsidRPr="00B57D7A">
        <w:rPr>
          <w:rFonts w:ascii="Arial" w:eastAsia="Arial" w:hAnsi="Arial" w:cs="Arial"/>
          <w:szCs w:val="24"/>
          <w:lang w:val="fr-FR"/>
        </w:rPr>
        <w:t xml:space="preserve"> </w:t>
      </w:r>
      <w:r w:rsidRPr="00D16EC2">
        <w:rPr>
          <w:rFonts w:ascii="Arial" w:eastAsia="Arial" w:hAnsi="Arial" w:cs="Arial"/>
          <w:szCs w:val="24"/>
          <w:lang w:val="fr-FR"/>
        </w:rPr>
        <w:t>L’entretien durera environ une heure</w:t>
      </w:r>
      <w:r w:rsidR="003D7943">
        <w:rPr>
          <w:rFonts w:ascii="Arial" w:eastAsia="Arial" w:hAnsi="Arial" w:cs="Arial"/>
          <w:szCs w:val="24"/>
        </w:rPr>
        <w:t>.</w:t>
      </w:r>
      <w:r w:rsidR="003A4194">
        <w:rPr>
          <w:rFonts w:ascii="Arial" w:eastAsia="Arial" w:hAnsi="Arial" w:cs="Arial"/>
          <w:szCs w:val="24"/>
        </w:rPr>
        <w:t xml:space="preserve"> </w:t>
      </w:r>
      <w:r w:rsidRPr="002C26CD">
        <w:rPr>
          <w:rFonts w:ascii="Arial" w:eastAsia="Arial" w:hAnsi="Arial" w:cs="Arial"/>
          <w:szCs w:val="24"/>
          <w:lang w:val="fr-FR"/>
        </w:rPr>
        <w:t>Même si vous avez décidé de participer, vous êtes libre d’interrompre votre participation à tout moment pendant l’entretien et</w:t>
      </w:r>
      <w:r w:rsidR="002C26CD" w:rsidRPr="002C26CD">
        <w:rPr>
          <w:rFonts w:ascii="Arial" w:eastAsia="Arial" w:hAnsi="Arial" w:cs="Arial"/>
          <w:szCs w:val="24"/>
          <w:lang w:val="fr-FR"/>
        </w:rPr>
        <w:t xml:space="preserve"> pouvez faire retirer les données vous concernant dans cette étude sans devoir vous justifier, jusqu’à 4 semaines après la date de l’interview.</w:t>
      </w:r>
    </w:p>
    <w:p w14:paraId="4A2032E5" w14:textId="3B251BDB" w:rsidR="00000BA3" w:rsidRPr="002C26CD" w:rsidRDefault="00000BA3" w:rsidP="00D16EC2">
      <w:pPr>
        <w:jc w:val="both"/>
        <w:rPr>
          <w:rFonts w:ascii="Arial" w:eastAsia="Arial" w:hAnsi="Arial" w:cs="Arial"/>
          <w:szCs w:val="24"/>
          <w:lang w:val="fr-FR"/>
        </w:rPr>
      </w:pPr>
    </w:p>
    <w:p w14:paraId="302284FC" w14:textId="1C171CD9" w:rsidR="00896B5D" w:rsidRPr="00D16EC2" w:rsidRDefault="002C26CD" w:rsidP="00D16EC2">
      <w:pPr>
        <w:jc w:val="both"/>
        <w:rPr>
          <w:rFonts w:ascii="Arial" w:eastAsia="Arial" w:hAnsi="Arial" w:cs="Arial"/>
          <w:szCs w:val="24"/>
          <w:lang w:val="fr-FR"/>
        </w:rPr>
      </w:pPr>
      <w:r w:rsidRPr="002C26CD">
        <w:rPr>
          <w:rFonts w:ascii="Arial" w:eastAsia="Arial" w:hAnsi="Arial" w:cs="Arial"/>
          <w:szCs w:val="24"/>
          <w:lang w:val="fr-FR"/>
        </w:rPr>
        <w:t xml:space="preserve">Si vous avez donné votre accord pour participer à l’enquête via mobile, vous serez interrogé sur maximum trois phases de questions par </w:t>
      </w:r>
      <w:r w:rsidR="00D16EC2" w:rsidRPr="002C26CD">
        <w:rPr>
          <w:rFonts w:ascii="Arial" w:eastAsia="Arial" w:hAnsi="Arial" w:cs="Arial"/>
          <w:szCs w:val="24"/>
          <w:lang w:val="fr-FR"/>
        </w:rPr>
        <w:t>téléphone</w:t>
      </w:r>
      <w:r w:rsidRPr="002C26CD">
        <w:rPr>
          <w:rFonts w:ascii="Arial" w:eastAsia="Arial" w:hAnsi="Arial" w:cs="Arial"/>
          <w:szCs w:val="24"/>
          <w:lang w:val="fr-FR"/>
        </w:rPr>
        <w:t xml:space="preserve"> </w:t>
      </w:r>
      <w:r w:rsidR="00D16EC2">
        <w:rPr>
          <w:rFonts w:ascii="Arial" w:eastAsia="Arial" w:hAnsi="Arial" w:cs="Arial"/>
          <w:szCs w:val="24"/>
          <w:lang w:val="fr-FR"/>
        </w:rPr>
        <w:t>dur</w:t>
      </w:r>
      <w:r w:rsidRPr="002C26CD">
        <w:rPr>
          <w:rFonts w:ascii="Arial" w:eastAsia="Arial" w:hAnsi="Arial" w:cs="Arial"/>
          <w:szCs w:val="24"/>
          <w:lang w:val="fr-FR"/>
        </w:rPr>
        <w:t>ant l’année</w:t>
      </w:r>
      <w:r w:rsidR="0020238B" w:rsidRPr="002C26CD">
        <w:rPr>
          <w:rFonts w:ascii="Arial" w:eastAsia="Arial" w:hAnsi="Arial" w:cs="Arial"/>
          <w:szCs w:val="24"/>
          <w:lang w:val="fr-FR"/>
        </w:rPr>
        <w:t xml:space="preserve">. </w:t>
      </w:r>
      <w:r w:rsidRPr="002C26CD">
        <w:rPr>
          <w:rFonts w:ascii="Arial" w:eastAsia="Arial" w:hAnsi="Arial" w:cs="Arial"/>
          <w:szCs w:val="24"/>
          <w:lang w:val="fr-FR"/>
        </w:rPr>
        <w:t xml:space="preserve">Le fait de répondre ne vous coûtera rien: nous vous fournirons une recharge pour le </w:t>
      </w:r>
      <w:r w:rsidR="00D16EC2" w:rsidRPr="002C26CD">
        <w:rPr>
          <w:rFonts w:ascii="Arial" w:eastAsia="Arial" w:hAnsi="Arial" w:cs="Arial"/>
          <w:szCs w:val="24"/>
          <w:lang w:val="fr-FR"/>
        </w:rPr>
        <w:t>crédit</w:t>
      </w:r>
      <w:r w:rsidRPr="002C26CD">
        <w:rPr>
          <w:rFonts w:ascii="Arial" w:eastAsia="Arial" w:hAnsi="Arial" w:cs="Arial"/>
          <w:szCs w:val="24"/>
          <w:lang w:val="fr-FR"/>
        </w:rPr>
        <w:t xml:space="preserve"> de votre </w:t>
      </w:r>
      <w:r w:rsidR="00D16EC2" w:rsidRPr="002C26CD">
        <w:rPr>
          <w:rFonts w:ascii="Arial" w:eastAsia="Arial" w:hAnsi="Arial" w:cs="Arial"/>
          <w:szCs w:val="24"/>
          <w:lang w:val="fr-FR"/>
        </w:rPr>
        <w:t>téléphone</w:t>
      </w:r>
      <w:r w:rsidRPr="002C26CD">
        <w:rPr>
          <w:rFonts w:ascii="Arial" w:eastAsia="Arial" w:hAnsi="Arial" w:cs="Arial"/>
          <w:szCs w:val="24"/>
          <w:lang w:val="fr-FR"/>
        </w:rPr>
        <w:t xml:space="preserve"> qui couvri</w:t>
      </w:r>
      <w:r w:rsidR="00D16EC2">
        <w:rPr>
          <w:rFonts w:ascii="Arial" w:eastAsia="Arial" w:hAnsi="Arial" w:cs="Arial"/>
          <w:szCs w:val="24"/>
          <w:lang w:val="fr-FR"/>
        </w:rPr>
        <w:t>ra  tous les frais liés à l’enquête.</w:t>
      </w:r>
      <w:r w:rsidR="0020238B" w:rsidRPr="00D16EC2">
        <w:rPr>
          <w:rFonts w:ascii="Arial" w:eastAsia="Arial" w:hAnsi="Arial" w:cs="Arial"/>
          <w:szCs w:val="24"/>
          <w:lang w:val="fr-FR"/>
        </w:rPr>
        <w:t xml:space="preserve"> </w:t>
      </w:r>
      <w:r w:rsidR="00D16EC2" w:rsidRPr="00D16EC2">
        <w:rPr>
          <w:rFonts w:ascii="Arial" w:eastAsia="Arial" w:hAnsi="Arial" w:cs="Arial"/>
          <w:szCs w:val="24"/>
          <w:lang w:val="fr-FR"/>
        </w:rPr>
        <w:t xml:space="preserve">Même si vous avez décidé de participer à l’une des enquêtes, </w:t>
      </w:r>
      <w:r w:rsidR="00D16EC2" w:rsidRPr="002C26CD">
        <w:rPr>
          <w:rFonts w:ascii="Arial" w:eastAsia="Arial" w:hAnsi="Arial" w:cs="Arial"/>
          <w:szCs w:val="24"/>
          <w:lang w:val="fr-FR"/>
        </w:rPr>
        <w:t xml:space="preserve">pouvez faire retirer les données vous concernant dans cette étude sans devoir vous justifier, jusqu’à 4 semaines après </w:t>
      </w:r>
      <w:r w:rsidR="00D16EC2">
        <w:rPr>
          <w:rFonts w:ascii="Arial" w:eastAsia="Arial" w:hAnsi="Arial" w:cs="Arial"/>
          <w:szCs w:val="24"/>
          <w:lang w:val="fr-FR"/>
        </w:rPr>
        <w:t>l’envoi des réponses par téléphone.</w:t>
      </w:r>
      <w:r w:rsidR="002B4627" w:rsidRPr="00D16EC2">
        <w:rPr>
          <w:rFonts w:ascii="Arial" w:eastAsia="Arial" w:hAnsi="Arial" w:cs="Arial"/>
          <w:szCs w:val="24"/>
          <w:lang w:val="fr-FR"/>
        </w:rPr>
        <w:t xml:space="preserve"> </w:t>
      </w:r>
      <w:r w:rsidR="00D16EC2" w:rsidRPr="00D16EC2">
        <w:rPr>
          <w:rFonts w:ascii="Arial" w:eastAsia="Arial" w:hAnsi="Arial" w:cs="Arial"/>
          <w:szCs w:val="24"/>
          <w:lang w:val="fr-FR"/>
        </w:rPr>
        <w:t>Les données des enquêtes effectuées plus de 4 semaines auparavant seront retirées uniquement si celles-ci n’ont pas été utilisées pour la recherché et ses publications.</w:t>
      </w:r>
      <w:r w:rsidR="002B4627" w:rsidRPr="00D16EC2">
        <w:rPr>
          <w:rFonts w:ascii="Arial" w:eastAsia="Arial" w:hAnsi="Arial" w:cs="Arial"/>
          <w:szCs w:val="24"/>
          <w:lang w:val="fr-FR"/>
        </w:rPr>
        <w:t xml:space="preserve"> </w:t>
      </w:r>
    </w:p>
    <w:p w14:paraId="6628E9F8" w14:textId="383AEA54" w:rsidR="008C7B36" w:rsidRPr="00D16EC2" w:rsidRDefault="008C7B36">
      <w:pPr>
        <w:rPr>
          <w:rFonts w:ascii="Arial" w:eastAsia="Arial" w:hAnsi="Arial" w:cs="Arial"/>
          <w:b/>
          <w:szCs w:val="24"/>
          <w:u w:val="single"/>
          <w:lang w:val="fr-FR"/>
        </w:rPr>
      </w:pPr>
    </w:p>
    <w:p w14:paraId="4AA4BA9E" w14:textId="4BBFB505" w:rsidR="008C7B36" w:rsidRPr="00D16EC2" w:rsidRDefault="00D16EC2">
      <w:pPr>
        <w:rPr>
          <w:rFonts w:ascii="Arial" w:eastAsia="Arial" w:hAnsi="Arial" w:cs="Arial"/>
          <w:b/>
          <w:szCs w:val="24"/>
          <w:u w:val="single"/>
          <w:lang w:val="fr-FR"/>
        </w:rPr>
      </w:pPr>
      <w:r w:rsidRPr="00D16EC2">
        <w:rPr>
          <w:rFonts w:ascii="Arial" w:eastAsia="Arial" w:hAnsi="Arial" w:cs="Arial"/>
          <w:b/>
          <w:szCs w:val="24"/>
          <w:u w:val="single"/>
          <w:lang w:val="fr-FR"/>
        </w:rPr>
        <w:t xml:space="preserve">Quels sont les bénéfices et risques possibles en </w:t>
      </w:r>
      <w:r>
        <w:rPr>
          <w:rFonts w:ascii="Arial" w:eastAsia="Arial" w:hAnsi="Arial" w:cs="Arial"/>
          <w:b/>
          <w:szCs w:val="24"/>
          <w:u w:val="single"/>
          <w:lang w:val="fr-FR"/>
        </w:rPr>
        <w:t>pre</w:t>
      </w:r>
      <w:r w:rsidRPr="00D16EC2">
        <w:rPr>
          <w:rFonts w:ascii="Arial" w:eastAsia="Arial" w:hAnsi="Arial" w:cs="Arial"/>
          <w:b/>
          <w:szCs w:val="24"/>
          <w:u w:val="single"/>
          <w:lang w:val="fr-FR"/>
        </w:rPr>
        <w:t>nant part à cette étude</w:t>
      </w:r>
      <w:r w:rsidR="003A4194" w:rsidRPr="00D16EC2">
        <w:rPr>
          <w:rFonts w:ascii="Arial" w:eastAsia="Arial" w:hAnsi="Arial" w:cs="Arial"/>
          <w:b/>
          <w:szCs w:val="24"/>
          <w:u w:val="single"/>
          <w:lang w:val="fr-FR"/>
        </w:rPr>
        <w:t>?</w:t>
      </w:r>
    </w:p>
    <w:p w14:paraId="2C980BFA" w14:textId="77777777" w:rsidR="008C7B36" w:rsidRPr="00D16EC2" w:rsidRDefault="008C7B36">
      <w:pPr>
        <w:rPr>
          <w:rFonts w:ascii="Arial" w:eastAsia="Arial" w:hAnsi="Arial" w:cs="Arial"/>
          <w:b/>
          <w:szCs w:val="24"/>
          <w:u w:val="single"/>
          <w:lang w:val="fr-FR"/>
        </w:rPr>
      </w:pPr>
    </w:p>
    <w:p w14:paraId="030A2035" w14:textId="36EC4416" w:rsidR="003D7943" w:rsidRPr="00775BFB" w:rsidRDefault="00B9064B" w:rsidP="00B9064B">
      <w:pPr>
        <w:jc w:val="both"/>
        <w:rPr>
          <w:rFonts w:ascii="Arial" w:eastAsia="Arial" w:hAnsi="Arial" w:cs="Arial"/>
          <w:lang w:val="fr-FR"/>
        </w:rPr>
      </w:pPr>
      <w:r w:rsidRPr="00B9064B">
        <w:rPr>
          <w:rFonts w:ascii="Arial" w:eastAsia="Arial" w:hAnsi="Arial" w:cs="Arial"/>
          <w:lang w:val="fr-FR"/>
        </w:rPr>
        <w:t xml:space="preserve">L’information obtenue de cette étude nous aidera à mieux comprendre les facteurs qui permettent de gérer les mini barrages de façon durable et les moyens d’améliorer </w:t>
      </w:r>
      <w:r>
        <w:rPr>
          <w:rFonts w:ascii="Arial" w:eastAsia="Arial" w:hAnsi="Arial" w:cs="Arial"/>
          <w:lang w:val="fr-FR"/>
        </w:rPr>
        <w:t xml:space="preserve">la viabilité et l’équité quant à l’utilisation du barrage. </w:t>
      </w:r>
      <w:r w:rsidRPr="00F67B83">
        <w:rPr>
          <w:rFonts w:ascii="Arial" w:eastAsia="Arial" w:hAnsi="Arial" w:cs="Arial"/>
          <w:lang w:val="fr-FR"/>
        </w:rPr>
        <w:t xml:space="preserve">Nous fournirons un résumé </w:t>
      </w:r>
      <w:r w:rsidR="00D118F2" w:rsidRPr="00F67B83">
        <w:rPr>
          <w:rFonts w:ascii="Arial" w:eastAsia="Arial" w:hAnsi="Arial" w:cs="Arial"/>
          <w:lang w:val="fr-FR"/>
        </w:rPr>
        <w:t xml:space="preserve">du rapport final </w:t>
      </w:r>
      <w:r w:rsidR="00F67B83" w:rsidRPr="00F67B83">
        <w:rPr>
          <w:rFonts w:ascii="Arial" w:eastAsia="Arial" w:hAnsi="Arial" w:cs="Arial"/>
          <w:lang w:val="fr-FR"/>
        </w:rPr>
        <w:t>décrivant les principales conclusions au comité de gestion du barrage, et nous présenterons les résultats aux représentants de toutes les communautés qui ont participé à cette étude à la fin du projet (milieu d’année 2019). Bien que nous ne puissions vous garantir des avantages personnels à participer à ce projet, nous espérons que cette étude p</w:t>
      </w:r>
      <w:r w:rsidR="00775BFB">
        <w:rPr>
          <w:rFonts w:ascii="Arial" w:eastAsia="Arial" w:hAnsi="Arial" w:cs="Arial"/>
          <w:lang w:val="fr-FR"/>
        </w:rPr>
        <w:t>ermette</w:t>
      </w:r>
      <w:r w:rsidR="00F67B83" w:rsidRPr="00F67B83">
        <w:rPr>
          <w:rFonts w:ascii="Arial" w:eastAsia="Arial" w:hAnsi="Arial" w:cs="Arial"/>
          <w:lang w:val="fr-FR"/>
        </w:rPr>
        <w:t xml:space="preserve"> </w:t>
      </w:r>
      <w:r w:rsidR="00F67B83">
        <w:rPr>
          <w:rFonts w:ascii="Arial" w:eastAsia="Arial" w:hAnsi="Arial" w:cs="Arial"/>
          <w:lang w:val="fr-FR"/>
        </w:rPr>
        <w:t>un</w:t>
      </w:r>
      <w:r w:rsidR="00F67B83" w:rsidRPr="00F67B83">
        <w:rPr>
          <w:rFonts w:ascii="Arial" w:eastAsia="Arial" w:hAnsi="Arial" w:cs="Arial"/>
          <w:lang w:val="fr-FR"/>
        </w:rPr>
        <w:t>e</w:t>
      </w:r>
      <w:r w:rsidR="00F67B83">
        <w:rPr>
          <w:rFonts w:ascii="Arial" w:eastAsia="Arial" w:hAnsi="Arial" w:cs="Arial"/>
          <w:lang w:val="fr-FR"/>
        </w:rPr>
        <w:t xml:space="preserve"> </w:t>
      </w:r>
      <w:r w:rsidR="00F67B83" w:rsidRPr="00F67B83">
        <w:rPr>
          <w:rFonts w:ascii="Arial" w:eastAsia="Arial" w:hAnsi="Arial" w:cs="Arial"/>
          <w:lang w:val="fr-FR"/>
        </w:rPr>
        <w:t xml:space="preserve">gestion plus </w:t>
      </w:r>
      <w:r w:rsidR="00F67B83">
        <w:rPr>
          <w:rFonts w:ascii="Arial" w:eastAsia="Arial" w:hAnsi="Arial" w:cs="Arial"/>
          <w:lang w:val="fr-FR"/>
        </w:rPr>
        <w:t>é</w:t>
      </w:r>
      <w:r w:rsidR="00F67B83" w:rsidRPr="00F67B83">
        <w:rPr>
          <w:rFonts w:ascii="Arial" w:eastAsia="Arial" w:hAnsi="Arial" w:cs="Arial"/>
          <w:lang w:val="fr-FR"/>
        </w:rPr>
        <w:t xml:space="preserve">quitable et plus efficace </w:t>
      </w:r>
      <w:r w:rsidR="00F67B83">
        <w:rPr>
          <w:rFonts w:ascii="Arial" w:eastAsia="Arial" w:hAnsi="Arial" w:cs="Arial"/>
          <w:lang w:val="fr-FR"/>
        </w:rPr>
        <w:t xml:space="preserve">des ressources du barrage à Tenkodogo et autres endroits du Burkina Faso. </w:t>
      </w:r>
    </w:p>
    <w:p w14:paraId="6AB6301E" w14:textId="7C422FF7" w:rsidR="008C7B36" w:rsidRPr="00775BFB" w:rsidRDefault="008C7B36" w:rsidP="00B9064B">
      <w:pPr>
        <w:jc w:val="both"/>
        <w:rPr>
          <w:rFonts w:ascii="Arial" w:eastAsia="Arial" w:hAnsi="Arial" w:cs="Arial"/>
          <w:szCs w:val="24"/>
          <w:lang w:val="fr-FR"/>
        </w:rPr>
      </w:pPr>
    </w:p>
    <w:p w14:paraId="6A60EDE6" w14:textId="2EECE976" w:rsidR="008C7B36" w:rsidRPr="00775BFB" w:rsidRDefault="00F67B83" w:rsidP="00B9064B">
      <w:pPr>
        <w:jc w:val="both"/>
        <w:rPr>
          <w:rFonts w:ascii="Arial" w:eastAsia="Arial" w:hAnsi="Arial" w:cs="Arial"/>
          <w:szCs w:val="24"/>
          <w:lang w:val="fr-FR"/>
        </w:rPr>
      </w:pPr>
      <w:r w:rsidRPr="00F67B83">
        <w:rPr>
          <w:rFonts w:ascii="Arial" w:eastAsia="Arial" w:hAnsi="Arial" w:cs="Arial"/>
          <w:szCs w:val="24"/>
          <w:lang w:val="fr-FR"/>
        </w:rPr>
        <w:t xml:space="preserve">Il n’existe pas de risque identifié à participer à cette étude. </w:t>
      </w:r>
      <w:r w:rsidRPr="00775BFB">
        <w:rPr>
          <w:rFonts w:ascii="Arial" w:eastAsia="Arial" w:hAnsi="Arial" w:cs="Arial"/>
          <w:szCs w:val="24"/>
          <w:lang w:val="fr-FR"/>
        </w:rPr>
        <w:t>Nous apprécions le temps que vous</w:t>
      </w:r>
      <w:r w:rsidR="00775BFB" w:rsidRPr="00775BFB">
        <w:rPr>
          <w:rFonts w:ascii="Arial" w:eastAsia="Arial" w:hAnsi="Arial" w:cs="Arial"/>
          <w:szCs w:val="24"/>
          <w:lang w:val="fr-FR"/>
        </w:rPr>
        <w:t xml:space="preserve"> avez passé et nous souhaitons vous remercier en vous offrant un petit cadeau (savon)</w:t>
      </w:r>
      <w:r w:rsidR="00CA5773" w:rsidRPr="00775BFB">
        <w:rPr>
          <w:rFonts w:ascii="Arial" w:eastAsia="Arial" w:hAnsi="Arial" w:cs="Arial"/>
          <w:szCs w:val="24"/>
          <w:lang w:val="fr-FR"/>
        </w:rPr>
        <w:t>.</w:t>
      </w:r>
    </w:p>
    <w:p w14:paraId="23938C30" w14:textId="77777777" w:rsidR="008C7B36" w:rsidRPr="00775BFB" w:rsidRDefault="008C7B36">
      <w:pPr>
        <w:rPr>
          <w:rFonts w:ascii="Arial" w:eastAsia="Arial" w:hAnsi="Arial" w:cs="Arial"/>
          <w:szCs w:val="24"/>
          <w:lang w:val="fr-FR"/>
        </w:rPr>
      </w:pPr>
    </w:p>
    <w:p w14:paraId="3A8733DD" w14:textId="18FBC669" w:rsidR="008C7B36" w:rsidRPr="00775BFB" w:rsidRDefault="00775BFB">
      <w:pPr>
        <w:rPr>
          <w:rFonts w:ascii="Arial" w:eastAsia="Arial" w:hAnsi="Arial" w:cs="Arial"/>
          <w:b/>
          <w:szCs w:val="24"/>
          <w:u w:val="single"/>
          <w:lang w:val="fr-FR"/>
        </w:rPr>
      </w:pPr>
      <w:r w:rsidRPr="00775BFB">
        <w:rPr>
          <w:rFonts w:ascii="Arial" w:eastAsia="Arial" w:hAnsi="Arial" w:cs="Arial"/>
          <w:b/>
          <w:szCs w:val="24"/>
          <w:u w:val="single"/>
          <w:lang w:val="fr-FR"/>
        </w:rPr>
        <w:t>Est-ce que ma participation restera confidentielle</w:t>
      </w:r>
      <w:r w:rsidR="003A4194" w:rsidRPr="00775BFB">
        <w:rPr>
          <w:rFonts w:ascii="Arial" w:eastAsia="Arial" w:hAnsi="Arial" w:cs="Arial"/>
          <w:b/>
          <w:szCs w:val="24"/>
          <w:u w:val="single"/>
          <w:lang w:val="fr-FR"/>
        </w:rPr>
        <w:t>?</w:t>
      </w:r>
    </w:p>
    <w:p w14:paraId="6FDD8305" w14:textId="77777777" w:rsidR="008C7B36" w:rsidRPr="00775BFB" w:rsidRDefault="008C7B36">
      <w:pPr>
        <w:rPr>
          <w:rFonts w:ascii="Arial" w:eastAsia="Arial" w:hAnsi="Arial" w:cs="Arial"/>
          <w:b/>
          <w:szCs w:val="24"/>
          <w:u w:val="single"/>
          <w:lang w:val="fr-FR"/>
        </w:rPr>
      </w:pPr>
    </w:p>
    <w:p w14:paraId="1FF83993" w14:textId="068C248D" w:rsidR="008C7B36" w:rsidRPr="003448C6" w:rsidRDefault="00775BFB" w:rsidP="00775BFB">
      <w:pPr>
        <w:jc w:val="both"/>
        <w:rPr>
          <w:rFonts w:ascii="Arial" w:eastAsia="Arial" w:hAnsi="Arial" w:cs="Arial"/>
          <w:szCs w:val="24"/>
          <w:lang w:val="fr-FR"/>
        </w:rPr>
      </w:pPr>
      <w:r w:rsidRPr="00775BFB">
        <w:rPr>
          <w:rFonts w:ascii="Arial" w:eastAsia="Arial" w:hAnsi="Arial" w:cs="Arial"/>
          <w:szCs w:val="24"/>
          <w:lang w:val="fr-FR"/>
        </w:rPr>
        <w:t xml:space="preserve">Votre participation restera confidentielle et ne sera pas communiquée à l’équipe de recherche, mais il se peut que certains participants soit identifiés par inadvertance par des personnes qu’ils connaissent de par le faible </w:t>
      </w:r>
      <w:r>
        <w:rPr>
          <w:rFonts w:ascii="Arial" w:eastAsia="Arial" w:hAnsi="Arial" w:cs="Arial"/>
          <w:szCs w:val="24"/>
          <w:lang w:val="fr-FR"/>
        </w:rPr>
        <w:t xml:space="preserve">échantillon de participants. </w:t>
      </w:r>
      <w:r w:rsidRPr="003448C6">
        <w:rPr>
          <w:rFonts w:ascii="Arial" w:eastAsia="Arial" w:hAnsi="Arial" w:cs="Arial"/>
          <w:szCs w:val="24"/>
          <w:lang w:val="fr-FR"/>
        </w:rPr>
        <w:t xml:space="preserve">Les données seront traitées </w:t>
      </w:r>
      <w:r w:rsidR="003448C6" w:rsidRPr="003448C6">
        <w:rPr>
          <w:rFonts w:ascii="Arial" w:eastAsia="Arial" w:hAnsi="Arial" w:cs="Arial"/>
          <w:szCs w:val="24"/>
          <w:lang w:val="fr-FR"/>
        </w:rPr>
        <w:t xml:space="preserve">de manière strictement confidentielle par l’équipe de recherché et seront conserves en sécurité jusqu’à la fin du projet et tout au long de la durée du projet. </w:t>
      </w:r>
      <w:r w:rsidR="003448C6">
        <w:rPr>
          <w:rFonts w:ascii="Arial" w:eastAsia="Arial" w:hAnsi="Arial" w:cs="Arial"/>
          <w:szCs w:val="24"/>
          <w:lang w:val="fr-FR"/>
        </w:rPr>
        <w:t>Toutes les données analysées seront traitées anonymement. Dans le rapport contenant les conclusions de la recherche, nous ne révélerons pas le nom des participants.</w:t>
      </w:r>
      <w:r w:rsidR="003A4194" w:rsidRPr="003448C6">
        <w:rPr>
          <w:rFonts w:ascii="Arial" w:eastAsia="Arial" w:hAnsi="Arial" w:cs="Arial"/>
          <w:szCs w:val="24"/>
          <w:lang w:val="fr-FR"/>
        </w:rPr>
        <w:t xml:space="preserve"> </w:t>
      </w:r>
      <w:r w:rsidR="003448C6" w:rsidRPr="003448C6">
        <w:rPr>
          <w:rFonts w:ascii="Arial" w:eastAsia="Arial" w:hAnsi="Arial" w:cs="Arial"/>
          <w:szCs w:val="24"/>
          <w:lang w:val="fr-FR"/>
        </w:rPr>
        <w:t>De ce fait, il n’est pas possible de relier votre participation aux résultats de l’étude.</w:t>
      </w:r>
    </w:p>
    <w:p w14:paraId="10C57F77" w14:textId="77777777" w:rsidR="008C7B36" w:rsidRPr="003448C6" w:rsidRDefault="008C7B36" w:rsidP="00775BFB">
      <w:pPr>
        <w:jc w:val="both"/>
        <w:rPr>
          <w:rFonts w:ascii="Arial" w:eastAsia="Arial" w:hAnsi="Arial" w:cs="Arial"/>
          <w:szCs w:val="24"/>
          <w:lang w:val="fr-FR"/>
        </w:rPr>
      </w:pPr>
    </w:p>
    <w:p w14:paraId="03B7C184" w14:textId="2008C154" w:rsidR="008C7B36" w:rsidRPr="000346A0" w:rsidRDefault="002571B5" w:rsidP="00775BFB">
      <w:pPr>
        <w:jc w:val="both"/>
        <w:rPr>
          <w:rFonts w:ascii="Arial" w:eastAsia="Arial" w:hAnsi="Arial" w:cs="Arial"/>
          <w:szCs w:val="24"/>
          <w:lang w:val="fr-FR"/>
        </w:rPr>
      </w:pPr>
      <w:r w:rsidRPr="00AC2832">
        <w:rPr>
          <w:rFonts w:ascii="Arial" w:eastAsia="Arial" w:hAnsi="Arial" w:cs="Arial"/>
          <w:szCs w:val="24"/>
          <w:lang w:val="fr-FR"/>
        </w:rPr>
        <w:t xml:space="preserve">La loi </w:t>
      </w:r>
      <w:r w:rsidR="003A4194" w:rsidRPr="00AC2832">
        <w:rPr>
          <w:rFonts w:ascii="Arial" w:eastAsia="Arial" w:hAnsi="Arial" w:cs="Arial"/>
          <w:szCs w:val="24"/>
          <w:lang w:val="fr-FR"/>
        </w:rPr>
        <w:t xml:space="preserve">UK Data Protection Act 1998 </w:t>
      </w:r>
      <w:r w:rsidRPr="00AC2832">
        <w:rPr>
          <w:rFonts w:ascii="Arial" w:eastAsia="Arial" w:hAnsi="Arial" w:cs="Arial"/>
          <w:szCs w:val="24"/>
          <w:lang w:val="fr-FR"/>
        </w:rPr>
        <w:t xml:space="preserve">de protection des données </w:t>
      </w:r>
      <w:r w:rsidR="00AC2832" w:rsidRPr="00AC2832">
        <w:rPr>
          <w:rFonts w:ascii="Arial" w:eastAsia="Arial" w:hAnsi="Arial" w:cs="Arial"/>
          <w:szCs w:val="24"/>
          <w:lang w:val="fr-FR"/>
        </w:rPr>
        <w:t xml:space="preserve">sera appliquée à toutes les données collectées dans le cadre de cette étude et elles seront conservées dans des fichiers informatiques verrouillés par mot de passe et des </w:t>
      </w:r>
      <w:r w:rsidR="00AC2832">
        <w:rPr>
          <w:rFonts w:ascii="Arial" w:eastAsia="Arial" w:hAnsi="Arial" w:cs="Arial"/>
          <w:szCs w:val="24"/>
          <w:lang w:val="fr-FR"/>
        </w:rPr>
        <w:t xml:space="preserve">placards fermés à clé.  </w:t>
      </w:r>
      <w:r w:rsidR="00AC2832" w:rsidRPr="00AC2832">
        <w:rPr>
          <w:rFonts w:ascii="Arial" w:eastAsia="Arial" w:hAnsi="Arial" w:cs="Arial"/>
          <w:szCs w:val="24"/>
          <w:lang w:val="fr-FR"/>
        </w:rPr>
        <w:t>Aucune donnée ne sera accessible à des personnes autres que les chercheurs nommés ci-dessous et les traducteurs/gestionnaires de données employés</w:t>
      </w:r>
      <w:r w:rsidR="00AC2832">
        <w:rPr>
          <w:rFonts w:ascii="Arial" w:eastAsia="Arial" w:hAnsi="Arial" w:cs="Arial"/>
          <w:szCs w:val="24"/>
          <w:lang w:val="fr-FR"/>
        </w:rPr>
        <w:t xml:space="preserve"> pour cette étude</w:t>
      </w:r>
      <w:r w:rsidR="003A4194" w:rsidRPr="00AC2832">
        <w:rPr>
          <w:rFonts w:ascii="Arial" w:eastAsia="Arial" w:hAnsi="Arial" w:cs="Arial"/>
          <w:szCs w:val="24"/>
          <w:lang w:val="fr-FR"/>
        </w:rPr>
        <w:t xml:space="preserve"> </w:t>
      </w:r>
      <w:r w:rsidR="00F371F5" w:rsidRPr="00AC2832">
        <w:rPr>
          <w:rFonts w:ascii="Arial" w:eastAsia="Arial" w:hAnsi="Arial" w:cs="Arial"/>
          <w:szCs w:val="24"/>
          <w:lang w:val="fr-FR"/>
        </w:rPr>
        <w:t>(</w:t>
      </w:r>
      <w:r w:rsidR="00AC2832">
        <w:rPr>
          <w:rFonts w:ascii="Arial" w:eastAsia="Arial" w:hAnsi="Arial" w:cs="Arial"/>
          <w:szCs w:val="24"/>
          <w:lang w:val="fr-FR"/>
        </w:rPr>
        <w:t>ils devront suivre les mêmes règles de confidentialité que l’équipe de recherche)</w:t>
      </w:r>
      <w:r w:rsidR="00343BCC" w:rsidRPr="00AC2832">
        <w:rPr>
          <w:rFonts w:ascii="Arial" w:eastAsia="Arial" w:hAnsi="Arial" w:cs="Arial"/>
          <w:szCs w:val="24"/>
          <w:lang w:val="fr-FR"/>
        </w:rPr>
        <w:t>.</w:t>
      </w:r>
      <w:r w:rsidR="003A4194" w:rsidRPr="00AC2832">
        <w:rPr>
          <w:rFonts w:ascii="Arial" w:eastAsia="Arial" w:hAnsi="Arial" w:cs="Arial"/>
          <w:szCs w:val="24"/>
          <w:lang w:val="fr-FR"/>
        </w:rPr>
        <w:t xml:space="preserve"> </w:t>
      </w:r>
      <w:r w:rsidR="00AC2832">
        <w:rPr>
          <w:rFonts w:ascii="Arial" w:eastAsia="Arial" w:hAnsi="Arial" w:cs="Arial"/>
          <w:szCs w:val="24"/>
          <w:lang w:val="fr-FR"/>
        </w:rPr>
        <w:t>L’anonymat sera protégé par l’utilisation de faux noms (</w:t>
      </w:r>
      <w:r w:rsidR="00343BCC" w:rsidRPr="000346A0">
        <w:rPr>
          <w:rFonts w:ascii="Arial" w:eastAsia="Arial" w:hAnsi="Arial" w:cs="Arial"/>
          <w:szCs w:val="24"/>
          <w:lang w:val="fr-FR"/>
        </w:rPr>
        <w:t>pseudonym</w:t>
      </w:r>
      <w:r w:rsidR="00AC2832" w:rsidRPr="000346A0">
        <w:rPr>
          <w:rFonts w:ascii="Arial" w:eastAsia="Arial" w:hAnsi="Arial" w:cs="Arial"/>
          <w:szCs w:val="24"/>
          <w:lang w:val="fr-FR"/>
        </w:rPr>
        <w:t>e</w:t>
      </w:r>
      <w:r w:rsidR="00343BCC" w:rsidRPr="000346A0">
        <w:rPr>
          <w:rFonts w:ascii="Arial" w:eastAsia="Arial" w:hAnsi="Arial" w:cs="Arial"/>
          <w:szCs w:val="24"/>
          <w:lang w:val="fr-FR"/>
        </w:rPr>
        <w:t>s)</w:t>
      </w:r>
      <w:r w:rsidR="000B688D" w:rsidRPr="000346A0">
        <w:rPr>
          <w:rFonts w:ascii="Arial" w:eastAsia="Arial" w:hAnsi="Arial" w:cs="Arial"/>
          <w:szCs w:val="24"/>
          <w:lang w:val="fr-FR"/>
        </w:rPr>
        <w:t>.</w:t>
      </w:r>
    </w:p>
    <w:p w14:paraId="5346E447" w14:textId="77777777" w:rsidR="00343BCC" w:rsidRPr="000346A0" w:rsidRDefault="00343BCC">
      <w:pPr>
        <w:rPr>
          <w:rFonts w:ascii="Arial" w:eastAsia="Arial" w:hAnsi="Arial" w:cs="Arial"/>
          <w:szCs w:val="24"/>
          <w:lang w:val="fr-FR"/>
        </w:rPr>
      </w:pPr>
    </w:p>
    <w:p w14:paraId="59E45D2B" w14:textId="50C02141" w:rsidR="008C7B36" w:rsidRPr="000346A0" w:rsidRDefault="000346A0">
      <w:pPr>
        <w:rPr>
          <w:rFonts w:ascii="Arial" w:eastAsia="Arial" w:hAnsi="Arial" w:cs="Arial"/>
          <w:b/>
          <w:szCs w:val="24"/>
          <w:u w:val="single"/>
          <w:lang w:val="fr-FR"/>
        </w:rPr>
      </w:pPr>
      <w:r w:rsidRPr="000346A0">
        <w:rPr>
          <w:rFonts w:ascii="Arial" w:eastAsia="Arial" w:hAnsi="Arial" w:cs="Arial"/>
          <w:b/>
          <w:szCs w:val="24"/>
          <w:u w:val="single"/>
          <w:lang w:val="fr-FR"/>
        </w:rPr>
        <w:t>D’où provient le financement pour ce projet</w:t>
      </w:r>
      <w:r w:rsidR="003A4194" w:rsidRPr="000346A0">
        <w:rPr>
          <w:rFonts w:ascii="Arial" w:eastAsia="Arial" w:hAnsi="Arial" w:cs="Arial"/>
          <w:b/>
          <w:szCs w:val="24"/>
          <w:u w:val="single"/>
          <w:lang w:val="fr-FR"/>
        </w:rPr>
        <w:t>?</w:t>
      </w:r>
    </w:p>
    <w:p w14:paraId="28D72924" w14:textId="77777777" w:rsidR="008C7B36" w:rsidRPr="000346A0" w:rsidRDefault="008C7B36">
      <w:pPr>
        <w:rPr>
          <w:rFonts w:ascii="Arial" w:eastAsia="Arial" w:hAnsi="Arial" w:cs="Arial"/>
          <w:b/>
          <w:szCs w:val="24"/>
          <w:u w:val="single"/>
          <w:lang w:val="fr-FR"/>
        </w:rPr>
      </w:pPr>
    </w:p>
    <w:p w14:paraId="7E98EA7C" w14:textId="58CC0378" w:rsidR="00882E63" w:rsidRDefault="000346A0" w:rsidP="00882E63">
      <w:pPr>
        <w:jc w:val="both"/>
        <w:rPr>
          <w:rFonts w:ascii="Arial" w:eastAsia="Arial" w:hAnsi="Arial" w:cs="Arial"/>
          <w:szCs w:val="24"/>
          <w:lang w:val="fr-FR"/>
        </w:rPr>
      </w:pPr>
      <w:r w:rsidRPr="000346A0">
        <w:rPr>
          <w:rFonts w:ascii="Arial" w:eastAsia="Arial" w:hAnsi="Arial" w:cs="Arial"/>
          <w:szCs w:val="24"/>
          <w:lang w:val="fr-FR"/>
        </w:rPr>
        <w:t>Le projet est financ</w:t>
      </w:r>
      <w:r>
        <w:rPr>
          <w:rFonts w:ascii="Arial" w:eastAsia="Arial" w:hAnsi="Arial" w:cs="Arial"/>
          <w:szCs w:val="24"/>
          <w:lang w:val="fr-FR"/>
        </w:rPr>
        <w:t>é</w:t>
      </w:r>
      <w:r w:rsidRPr="000346A0">
        <w:rPr>
          <w:rFonts w:ascii="Arial" w:eastAsia="Arial" w:hAnsi="Arial" w:cs="Arial"/>
          <w:szCs w:val="24"/>
          <w:lang w:val="fr-FR"/>
        </w:rPr>
        <w:t xml:space="preserve"> par l’ESRC</w:t>
      </w:r>
      <w:r>
        <w:rPr>
          <w:rFonts w:ascii="Arial" w:eastAsia="Arial" w:hAnsi="Arial" w:cs="Arial"/>
          <w:szCs w:val="24"/>
          <w:lang w:val="fr-FR"/>
        </w:rPr>
        <w:t>,</w:t>
      </w:r>
      <w:r w:rsidR="00F371F5" w:rsidRPr="000346A0">
        <w:rPr>
          <w:rFonts w:ascii="Arial" w:eastAsia="Arial" w:hAnsi="Arial" w:cs="Arial"/>
          <w:szCs w:val="24"/>
          <w:lang w:val="fr-FR"/>
        </w:rPr>
        <w:t xml:space="preserve"> UK Economics and Social Research Council </w:t>
      </w:r>
      <w:r w:rsidR="003D7943" w:rsidRPr="000346A0">
        <w:rPr>
          <w:rFonts w:ascii="Arial" w:eastAsia="Arial" w:hAnsi="Arial" w:cs="Arial"/>
          <w:szCs w:val="24"/>
          <w:lang w:val="fr-FR"/>
        </w:rPr>
        <w:t>(</w:t>
      </w:r>
      <w:r w:rsidRPr="000346A0">
        <w:rPr>
          <w:rFonts w:ascii="Arial" w:eastAsia="Arial" w:hAnsi="Arial" w:cs="Arial"/>
          <w:szCs w:val="24"/>
          <w:lang w:val="fr-FR"/>
        </w:rPr>
        <w:t>Conseil de Recherches économiques et sociales du Royaume-Uni</w:t>
      </w:r>
      <w:r w:rsidR="003D7943" w:rsidRPr="000346A0">
        <w:rPr>
          <w:rFonts w:ascii="Arial" w:eastAsia="Arial" w:hAnsi="Arial" w:cs="Arial"/>
          <w:szCs w:val="24"/>
          <w:lang w:val="fr-FR"/>
        </w:rPr>
        <w:t xml:space="preserve">) </w:t>
      </w:r>
      <w:r>
        <w:rPr>
          <w:rFonts w:ascii="Arial" w:eastAsia="Arial" w:hAnsi="Arial" w:cs="Arial"/>
          <w:szCs w:val="24"/>
          <w:lang w:val="fr-FR"/>
        </w:rPr>
        <w:t xml:space="preserve">et le </w:t>
      </w:r>
      <w:r w:rsidR="00F371F5" w:rsidRPr="000346A0">
        <w:rPr>
          <w:rFonts w:ascii="Arial" w:eastAsia="Arial" w:hAnsi="Arial" w:cs="Arial"/>
          <w:szCs w:val="24"/>
          <w:lang w:val="fr-FR"/>
        </w:rPr>
        <w:t xml:space="preserve">Department For International Development </w:t>
      </w:r>
      <w:r w:rsidR="003D7943" w:rsidRPr="000346A0">
        <w:rPr>
          <w:rFonts w:ascii="Arial" w:eastAsia="Arial" w:hAnsi="Arial" w:cs="Arial"/>
          <w:szCs w:val="24"/>
          <w:lang w:val="fr-FR"/>
        </w:rPr>
        <w:t xml:space="preserve">(DFID) </w:t>
      </w:r>
      <w:r w:rsidR="00882E63">
        <w:rPr>
          <w:rFonts w:ascii="Arial" w:eastAsia="Arial" w:hAnsi="Arial" w:cs="Arial"/>
          <w:szCs w:val="24"/>
          <w:lang w:val="fr-FR"/>
        </w:rPr>
        <w:t>Frontiers research call</w:t>
      </w:r>
    </w:p>
    <w:p w14:paraId="470F8F10" w14:textId="4B688EEF" w:rsidR="00882E63" w:rsidRDefault="00F371F5" w:rsidP="00882E63">
      <w:pPr>
        <w:jc w:val="both"/>
        <w:rPr>
          <w:rFonts w:ascii="Arial" w:eastAsia="Arial" w:hAnsi="Arial" w:cs="Arial"/>
          <w:szCs w:val="24"/>
          <w:lang w:val="fr-FR"/>
        </w:rPr>
      </w:pPr>
      <w:r w:rsidRPr="000346A0">
        <w:rPr>
          <w:rFonts w:ascii="Arial" w:eastAsia="Arial" w:hAnsi="Arial" w:cs="Arial"/>
          <w:szCs w:val="24"/>
          <w:lang w:val="fr-FR"/>
        </w:rPr>
        <w:t>(</w:t>
      </w:r>
      <w:hyperlink r:id="rId7" w:history="1">
        <w:r w:rsidRPr="000346A0">
          <w:rPr>
            <w:rStyle w:val="Hyperlink"/>
            <w:rFonts w:ascii="Arial" w:eastAsia="Arial" w:hAnsi="Arial" w:cs="Arial"/>
            <w:szCs w:val="24"/>
            <w:lang w:val="fr-FR"/>
          </w:rPr>
          <w:t>http://www.esrc.ac.uk/files/funding/funding-opportunities/esrc-dfid-development-frontiers/</w:t>
        </w:r>
      </w:hyperlink>
      <w:r w:rsidRPr="000346A0">
        <w:rPr>
          <w:rFonts w:ascii="Arial" w:eastAsia="Arial" w:hAnsi="Arial" w:cs="Arial"/>
          <w:szCs w:val="24"/>
          <w:lang w:val="fr-FR"/>
        </w:rPr>
        <w:t>)</w:t>
      </w:r>
      <w:r w:rsidR="00882E63">
        <w:rPr>
          <w:rFonts w:ascii="Arial" w:eastAsia="Arial" w:hAnsi="Arial" w:cs="Arial"/>
          <w:szCs w:val="24"/>
          <w:lang w:val="fr-FR"/>
        </w:rPr>
        <w:t>.</w:t>
      </w:r>
    </w:p>
    <w:p w14:paraId="615220D8" w14:textId="2C63BBE0" w:rsidR="008C7B36" w:rsidRPr="000346A0" w:rsidRDefault="000346A0" w:rsidP="00882E63">
      <w:pPr>
        <w:jc w:val="both"/>
        <w:rPr>
          <w:rFonts w:ascii="Arial" w:eastAsia="Arial" w:hAnsi="Arial" w:cs="Arial"/>
          <w:szCs w:val="24"/>
          <w:lang w:val="fr-FR"/>
        </w:rPr>
      </w:pPr>
      <w:r>
        <w:rPr>
          <w:rFonts w:ascii="Arial" w:eastAsia="Arial" w:hAnsi="Arial" w:cs="Arial"/>
          <w:szCs w:val="24"/>
          <w:lang w:val="fr-FR"/>
        </w:rPr>
        <w:t xml:space="preserve">Cette étude a été approuvée par le Comité Ethique de Recherches de l’université </w:t>
      </w:r>
      <w:r w:rsidR="003A4194" w:rsidRPr="000346A0">
        <w:rPr>
          <w:rFonts w:ascii="Arial" w:eastAsia="Arial" w:hAnsi="Arial" w:cs="Arial"/>
          <w:szCs w:val="24"/>
          <w:lang w:val="fr-FR"/>
        </w:rPr>
        <w:t>King’s College London.</w:t>
      </w:r>
    </w:p>
    <w:p w14:paraId="26C2E559" w14:textId="31B248AF" w:rsidR="008C7B36" w:rsidRPr="000346A0" w:rsidRDefault="008C7B36" w:rsidP="00882E63">
      <w:pPr>
        <w:jc w:val="both"/>
        <w:rPr>
          <w:rFonts w:ascii="Arial" w:eastAsia="Arial" w:hAnsi="Arial" w:cs="Arial"/>
          <w:szCs w:val="24"/>
          <w:lang w:val="fr-FR"/>
        </w:rPr>
      </w:pPr>
    </w:p>
    <w:p w14:paraId="1F9B3ABE" w14:textId="77777777" w:rsidR="003D7943" w:rsidRPr="000346A0" w:rsidRDefault="003D7943">
      <w:pPr>
        <w:rPr>
          <w:rFonts w:ascii="Arial" w:eastAsia="Arial" w:hAnsi="Arial" w:cs="Arial"/>
          <w:szCs w:val="24"/>
          <w:lang w:val="fr-FR"/>
        </w:rPr>
      </w:pPr>
    </w:p>
    <w:p w14:paraId="1DE549DF" w14:textId="7AF8AD28" w:rsidR="008C7B36" w:rsidRPr="000346A0" w:rsidRDefault="000346A0">
      <w:pPr>
        <w:rPr>
          <w:rFonts w:ascii="Arial" w:eastAsia="Arial" w:hAnsi="Arial" w:cs="Arial"/>
          <w:b/>
          <w:szCs w:val="24"/>
          <w:u w:val="single"/>
          <w:lang w:val="fr-FR"/>
        </w:rPr>
      </w:pPr>
      <w:r>
        <w:rPr>
          <w:rFonts w:ascii="Arial" w:eastAsia="Arial" w:hAnsi="Arial" w:cs="Arial"/>
          <w:b/>
          <w:szCs w:val="24"/>
          <w:u w:val="single"/>
          <w:lang w:val="fr-FR"/>
        </w:rPr>
        <w:t>Que deviendront les résultats de cette étude</w:t>
      </w:r>
      <w:r w:rsidR="003A4194" w:rsidRPr="000346A0">
        <w:rPr>
          <w:rFonts w:ascii="Arial" w:eastAsia="Arial" w:hAnsi="Arial" w:cs="Arial"/>
          <w:b/>
          <w:szCs w:val="24"/>
          <w:u w:val="single"/>
          <w:lang w:val="fr-FR"/>
        </w:rPr>
        <w:t>?</w:t>
      </w:r>
    </w:p>
    <w:p w14:paraId="0BF4B06E" w14:textId="0AD5A444" w:rsidR="008C7B36" w:rsidRPr="00882E63" w:rsidRDefault="000346A0" w:rsidP="00882E63">
      <w:pPr>
        <w:jc w:val="both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Nous effectuerons un rapport final résumant les conclusions principales, celui-ci sera envoyé au comité de gestion du barrage et au conseil municipal</w:t>
      </w:r>
      <w:r w:rsidR="055A5527" w:rsidRPr="000346A0">
        <w:rPr>
          <w:rFonts w:ascii="Arial" w:eastAsia="Arial" w:hAnsi="Arial" w:cs="Arial"/>
          <w:lang w:val="fr-FR"/>
        </w:rPr>
        <w:t xml:space="preserve">. </w:t>
      </w:r>
      <w:r w:rsidRPr="00882E63">
        <w:rPr>
          <w:rFonts w:ascii="Arial" w:eastAsia="Arial" w:hAnsi="Arial" w:cs="Arial"/>
          <w:lang w:val="fr-FR"/>
        </w:rPr>
        <w:t xml:space="preserve">Nous envisageons également de diffuser les résultats de cette étude à travers des publications et des </w:t>
      </w:r>
      <w:r w:rsidR="00882E63" w:rsidRPr="00882E63">
        <w:rPr>
          <w:rFonts w:ascii="Arial" w:eastAsia="Arial" w:hAnsi="Arial" w:cs="Arial"/>
          <w:lang w:val="fr-FR"/>
        </w:rPr>
        <w:t>conférences</w:t>
      </w:r>
      <w:r w:rsidRPr="00882E63">
        <w:rPr>
          <w:rFonts w:ascii="Arial" w:eastAsia="Arial" w:hAnsi="Arial" w:cs="Arial"/>
          <w:lang w:val="fr-FR"/>
        </w:rPr>
        <w:t xml:space="preserve"> </w:t>
      </w:r>
      <w:r w:rsidR="00882E63" w:rsidRPr="00882E63">
        <w:rPr>
          <w:rFonts w:ascii="Arial" w:eastAsia="Arial" w:hAnsi="Arial" w:cs="Arial"/>
          <w:lang w:val="fr-FR"/>
        </w:rPr>
        <w:t>internationales pour permettre à des personnes vivant dans d’autres parties du monde de bénéficier de ces résultats.</w:t>
      </w:r>
      <w:r w:rsidR="055A5527" w:rsidRPr="00882E63">
        <w:rPr>
          <w:rFonts w:ascii="Arial" w:eastAsia="Arial" w:hAnsi="Arial" w:cs="Arial"/>
          <w:lang w:val="fr-FR"/>
        </w:rPr>
        <w:t xml:space="preserve"> </w:t>
      </w:r>
    </w:p>
    <w:p w14:paraId="45211267" w14:textId="77777777" w:rsidR="008C7B36" w:rsidRPr="00882E63" w:rsidRDefault="008C7B36">
      <w:pPr>
        <w:rPr>
          <w:rFonts w:ascii="Arial" w:eastAsia="Arial" w:hAnsi="Arial" w:cs="Arial"/>
          <w:b/>
          <w:szCs w:val="24"/>
          <w:u w:val="single"/>
          <w:lang w:val="fr-FR"/>
        </w:rPr>
      </w:pPr>
    </w:p>
    <w:p w14:paraId="20CBC23E" w14:textId="699D49EE" w:rsidR="008C7B36" w:rsidRPr="00882E63" w:rsidRDefault="00882E63">
      <w:pPr>
        <w:rPr>
          <w:rFonts w:ascii="Arial" w:eastAsia="Arial" w:hAnsi="Arial" w:cs="Arial"/>
          <w:b/>
          <w:szCs w:val="24"/>
          <w:u w:val="single"/>
          <w:lang w:val="fr-FR"/>
        </w:rPr>
      </w:pPr>
      <w:r w:rsidRPr="00882E63">
        <w:rPr>
          <w:rFonts w:ascii="Arial" w:eastAsia="Arial" w:hAnsi="Arial" w:cs="Arial"/>
          <w:b/>
          <w:szCs w:val="24"/>
          <w:u w:val="single"/>
          <w:lang w:val="fr-FR"/>
        </w:rPr>
        <w:t>Qui dois je contacter pour plus de renseignements</w:t>
      </w:r>
      <w:r w:rsidR="003A4194" w:rsidRPr="00882E63">
        <w:rPr>
          <w:rFonts w:ascii="Arial" w:eastAsia="Arial" w:hAnsi="Arial" w:cs="Arial"/>
          <w:b/>
          <w:szCs w:val="24"/>
          <w:u w:val="single"/>
          <w:lang w:val="fr-FR"/>
        </w:rPr>
        <w:t>?</w:t>
      </w:r>
    </w:p>
    <w:p w14:paraId="43E77DFE" w14:textId="77777777" w:rsidR="008C7B36" w:rsidRPr="00882E63" w:rsidRDefault="008C7B36">
      <w:pPr>
        <w:rPr>
          <w:rFonts w:ascii="Arial" w:eastAsia="Arial" w:hAnsi="Arial" w:cs="Arial"/>
          <w:szCs w:val="24"/>
          <w:lang w:val="fr-FR"/>
        </w:rPr>
      </w:pPr>
    </w:p>
    <w:p w14:paraId="22D95F54" w14:textId="5B8D9F16" w:rsidR="008C7B36" w:rsidRPr="00882E63" w:rsidRDefault="00882E63" w:rsidP="00882E63">
      <w:pPr>
        <w:jc w:val="both"/>
        <w:rPr>
          <w:rFonts w:ascii="Arial" w:eastAsia="Arial" w:hAnsi="Arial" w:cs="Arial"/>
          <w:lang w:val="fr-FR"/>
        </w:rPr>
      </w:pPr>
      <w:r w:rsidRPr="00882E63">
        <w:rPr>
          <w:rFonts w:ascii="Arial" w:eastAsia="Arial" w:hAnsi="Arial" w:cs="Arial"/>
          <w:szCs w:val="24"/>
          <w:lang w:val="fr-FR"/>
        </w:rPr>
        <w:t>Pour toute question ou plus de détails sur cette étude, veuillez contacter l’une des personnes mentionnées ci-dessous:</w:t>
      </w:r>
      <w:r w:rsidR="003A4194" w:rsidRPr="00882E63">
        <w:rPr>
          <w:rFonts w:ascii="Arial" w:eastAsia="Arial" w:hAnsi="Arial" w:cs="Arial"/>
          <w:szCs w:val="24"/>
          <w:lang w:val="fr-FR"/>
        </w:rPr>
        <w:t xml:space="preserve"> </w:t>
      </w:r>
    </w:p>
    <w:p w14:paraId="082ADC21" w14:textId="05C89F25" w:rsidR="00541E7E" w:rsidRDefault="00541E7E">
      <w:pPr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br w:type="page"/>
      </w:r>
    </w:p>
    <w:p w14:paraId="7C8DF0FB" w14:textId="77777777" w:rsidR="008C7B36" w:rsidRPr="00882E63" w:rsidRDefault="008C7B36">
      <w:pPr>
        <w:rPr>
          <w:rFonts w:ascii="Arial" w:eastAsia="Arial" w:hAnsi="Arial" w:cs="Arial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F403F" w14:paraId="35B30F23" w14:textId="77777777" w:rsidTr="6A52A4C6">
        <w:tc>
          <w:tcPr>
            <w:tcW w:w="4814" w:type="dxa"/>
          </w:tcPr>
          <w:p w14:paraId="0F7D1A61" w14:textId="52E7F43C" w:rsidR="005F403F" w:rsidRDefault="005F403F" w:rsidP="005F40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Mark Mulligan (Project co-Investigator)</w:t>
            </w:r>
          </w:p>
          <w:p w14:paraId="4D69C4BE" w14:textId="77777777" w:rsidR="005F403F" w:rsidRDefault="005F403F" w:rsidP="005F40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 of Geography</w:t>
            </w:r>
          </w:p>
          <w:p w14:paraId="6DAD8E21" w14:textId="77777777" w:rsidR="005F403F" w:rsidRDefault="005F403F" w:rsidP="005F40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King’s College London</w:t>
            </w:r>
          </w:p>
          <w:p w14:paraId="3632716A" w14:textId="77777777" w:rsidR="005F403F" w:rsidRDefault="005F403F" w:rsidP="005F40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Strand Campus</w:t>
            </w:r>
          </w:p>
          <w:p w14:paraId="4835B8DD" w14:textId="77777777" w:rsidR="005F403F" w:rsidRDefault="005F403F" w:rsidP="005F40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London</w:t>
            </w:r>
          </w:p>
          <w:p w14:paraId="5001C974" w14:textId="77777777" w:rsidR="005F403F" w:rsidRPr="008F599D" w:rsidRDefault="005F403F" w:rsidP="005F403F">
            <w:pPr>
              <w:rPr>
                <w:rFonts w:ascii="Arial" w:eastAsia="Arial" w:hAnsi="Arial" w:cs="Arial"/>
              </w:rPr>
            </w:pPr>
            <w:r w:rsidRPr="008F599D">
              <w:rPr>
                <w:rFonts w:ascii="Arial" w:eastAsia="Arial" w:hAnsi="Arial" w:cs="Arial"/>
              </w:rPr>
              <w:t>SE 1 2AB</w:t>
            </w:r>
          </w:p>
          <w:p w14:paraId="6F9A58CE" w14:textId="77777777" w:rsidR="005F403F" w:rsidRPr="005F403F" w:rsidRDefault="004D15CE" w:rsidP="005F403F">
            <w:pPr>
              <w:rPr>
                <w:rFonts w:ascii="Arial" w:eastAsia="Arial" w:hAnsi="Arial" w:cs="Arial"/>
                <w:lang w:val="fr-FR"/>
              </w:rPr>
            </w:pPr>
            <w:hyperlink r:id="rId8" w:history="1">
              <w:r w:rsidR="005F403F" w:rsidRPr="005F403F">
                <w:rPr>
                  <w:rStyle w:val="Hyperlink"/>
                  <w:rFonts w:ascii="Arial" w:eastAsia="Arial" w:hAnsi="Arial" w:cs="Arial"/>
                  <w:lang w:val="fr-FR"/>
                </w:rPr>
                <w:t>mark.mulligan@kcl.ac.uk</w:t>
              </w:r>
            </w:hyperlink>
          </w:p>
          <w:p w14:paraId="55D83636" w14:textId="7D7776DB" w:rsidR="3CD10BAA" w:rsidRDefault="3CD10BAA" w:rsidP="3CD10BAA">
            <w:pPr>
              <w:rPr>
                <w:rFonts w:ascii="Arial" w:eastAsia="Arial" w:hAnsi="Arial" w:cs="Arial"/>
                <w:lang w:val="fr-FR"/>
              </w:rPr>
            </w:pPr>
            <w:r w:rsidRPr="3CD10BAA">
              <w:rPr>
                <w:rFonts w:ascii="Arial" w:eastAsia="Arial" w:hAnsi="Arial" w:cs="Arial"/>
                <w:lang w:val="fr-FR"/>
              </w:rPr>
              <w:t xml:space="preserve">Tel: </w:t>
            </w:r>
            <w:r w:rsidRPr="3CD10BAA">
              <w:rPr>
                <w:rFonts w:ascii="Arial" w:eastAsia="Arial" w:hAnsi="Arial" w:cs="Arial"/>
                <w:szCs w:val="24"/>
                <w:lang w:val="fr-FR"/>
              </w:rPr>
              <w:t>+44 (0)20 7848 2280</w:t>
            </w:r>
          </w:p>
          <w:p w14:paraId="098F3374" w14:textId="77777777" w:rsidR="005F403F" w:rsidRDefault="005F403F">
            <w:pPr>
              <w:rPr>
                <w:rFonts w:ascii="Arial" w:eastAsia="Arial" w:hAnsi="Arial" w:cs="Arial"/>
              </w:rPr>
            </w:pPr>
          </w:p>
        </w:tc>
        <w:tc>
          <w:tcPr>
            <w:tcW w:w="4815" w:type="dxa"/>
          </w:tcPr>
          <w:p w14:paraId="72A138FB" w14:textId="08C452F9" w:rsidR="005F403F" w:rsidRPr="00EF3F83" w:rsidRDefault="005F403F">
            <w:pPr>
              <w:rPr>
                <w:rFonts w:ascii="Arial" w:eastAsia="Arial" w:hAnsi="Arial" w:cs="Arial"/>
                <w:lang w:val="pt-BR"/>
              </w:rPr>
            </w:pPr>
            <w:r w:rsidRPr="00EF3F83">
              <w:rPr>
                <w:rFonts w:ascii="Arial" w:eastAsia="Arial" w:hAnsi="Arial" w:cs="Arial"/>
                <w:lang w:val="pt-BR"/>
              </w:rPr>
              <w:t>Marlène Elias (Principal Investigator)</w:t>
            </w:r>
          </w:p>
          <w:p w14:paraId="4B838DB3" w14:textId="77777777" w:rsidR="005F403F" w:rsidRPr="00EF3F83" w:rsidRDefault="3CD10BAA" w:rsidP="3CD10BAA">
            <w:pPr>
              <w:rPr>
                <w:rFonts w:ascii="Arial" w:eastAsia="Arial" w:hAnsi="Arial" w:cs="Arial"/>
                <w:lang w:val="pt-BR"/>
              </w:rPr>
            </w:pPr>
            <w:r w:rsidRPr="00EF3F83">
              <w:rPr>
                <w:rFonts w:ascii="Arial" w:eastAsia="Arial" w:hAnsi="Arial" w:cs="Arial"/>
                <w:lang w:val="pt-BR"/>
              </w:rPr>
              <w:t>Bioversity International</w:t>
            </w:r>
          </w:p>
          <w:p w14:paraId="7B1AC7B7" w14:textId="33CAD82D" w:rsidR="005F403F" w:rsidRPr="00EF3F83" w:rsidRDefault="3CD10BAA">
            <w:pPr>
              <w:rPr>
                <w:lang w:val="pt-BR"/>
              </w:rPr>
            </w:pPr>
            <w:r w:rsidRPr="00EF3F83">
              <w:rPr>
                <w:rFonts w:ascii="Arial" w:eastAsia="Arial" w:hAnsi="Arial" w:cs="Arial"/>
                <w:szCs w:val="24"/>
                <w:lang w:val="pt-BR"/>
              </w:rPr>
              <w:t>Via dei Tre Denari, 472/a</w:t>
            </w:r>
          </w:p>
          <w:p w14:paraId="52970B28" w14:textId="2BBBDDD1" w:rsidR="005F403F" w:rsidRDefault="3CD10BAA">
            <w:r w:rsidRPr="3CD10BAA">
              <w:rPr>
                <w:rFonts w:ascii="Arial" w:eastAsia="Arial" w:hAnsi="Arial" w:cs="Arial"/>
                <w:szCs w:val="24"/>
              </w:rPr>
              <w:t>00054 Maccarese (Fiumicino), Italy</w:t>
            </w:r>
          </w:p>
          <w:p w14:paraId="73359AB4" w14:textId="726F151C" w:rsidR="005F403F" w:rsidRDefault="3CD10BAA" w:rsidP="3CD10BAA">
            <w:r w:rsidRPr="3CD10BAA">
              <w:rPr>
                <w:rFonts w:ascii="Arial" w:eastAsia="Arial" w:hAnsi="Arial" w:cs="Arial"/>
                <w:szCs w:val="24"/>
              </w:rPr>
              <w:t xml:space="preserve"> </w:t>
            </w:r>
            <w:hyperlink r:id="rId9">
              <w:r w:rsidRPr="3CD10BAA">
                <w:rPr>
                  <w:rStyle w:val="Hyperlink"/>
                  <w:rFonts w:ascii="Arial" w:eastAsia="Arial" w:hAnsi="Arial" w:cs="Arial"/>
                  <w:szCs w:val="24"/>
                </w:rPr>
                <w:t>marlene.elias@cgiar.org</w:t>
              </w:r>
            </w:hyperlink>
            <w:r w:rsidRPr="3CD10BAA">
              <w:rPr>
                <w:rFonts w:ascii="Arial" w:eastAsia="Arial" w:hAnsi="Arial" w:cs="Arial"/>
                <w:szCs w:val="24"/>
              </w:rPr>
              <w:t xml:space="preserve"> </w:t>
            </w:r>
          </w:p>
          <w:p w14:paraId="462B46A1" w14:textId="443CE316" w:rsidR="005F403F" w:rsidRDefault="3CD10BAA" w:rsidP="3CD10BAA">
            <w:r w:rsidRPr="3CD10BAA">
              <w:rPr>
                <w:rFonts w:ascii="Arial" w:eastAsia="Arial" w:hAnsi="Arial" w:cs="Arial"/>
                <w:szCs w:val="24"/>
              </w:rPr>
              <w:t>Tel. (39-06) 61181</w:t>
            </w:r>
          </w:p>
          <w:p w14:paraId="55B5ACCD" w14:textId="7AC7C36D" w:rsidR="005F403F" w:rsidRDefault="005F403F" w:rsidP="3CD10BAA">
            <w:pPr>
              <w:rPr>
                <w:rFonts w:ascii="Arial" w:eastAsia="Arial" w:hAnsi="Arial" w:cs="Arial"/>
              </w:rPr>
            </w:pPr>
          </w:p>
        </w:tc>
      </w:tr>
      <w:tr w:rsidR="00CA5773" w:rsidRPr="00992AFA" w14:paraId="13D0CCB1" w14:textId="77777777" w:rsidTr="6A52A4C6">
        <w:tc>
          <w:tcPr>
            <w:tcW w:w="4814" w:type="dxa"/>
          </w:tcPr>
          <w:p w14:paraId="20EBD83B" w14:textId="6EAFCC48" w:rsidR="00CA5773" w:rsidRPr="001C40F9" w:rsidRDefault="00CA5773" w:rsidP="00CA5773">
            <w:pPr>
              <w:rPr>
                <w:rFonts w:ascii="Arial" w:eastAsiaTheme="minorEastAsia" w:hAnsi="Arial" w:cs="Arial"/>
                <w:szCs w:val="24"/>
                <w:lang w:val="fr-FR"/>
              </w:rPr>
            </w:pPr>
            <w:r w:rsidRPr="001C40F9">
              <w:rPr>
                <w:rFonts w:ascii="Arial" w:eastAsiaTheme="minorEastAsia" w:hAnsi="Arial" w:cs="Arial"/>
                <w:szCs w:val="24"/>
                <w:lang w:val="fr-FR"/>
              </w:rPr>
              <w:t>Idrissa Ouédraogo</w:t>
            </w:r>
          </w:p>
          <w:p w14:paraId="12D3060F" w14:textId="77777777" w:rsidR="00CA5773" w:rsidRPr="001C40F9" w:rsidRDefault="00CA5773" w:rsidP="00CA5773">
            <w:pPr>
              <w:rPr>
                <w:rFonts w:ascii="Arial" w:eastAsiaTheme="minorEastAsia" w:hAnsi="Arial" w:cs="Arial"/>
                <w:szCs w:val="24"/>
                <w:lang w:val="fr-FR"/>
              </w:rPr>
            </w:pPr>
            <w:r w:rsidRPr="001C40F9">
              <w:rPr>
                <w:rFonts w:ascii="Arial" w:eastAsiaTheme="minorEastAsia" w:hAnsi="Arial" w:cs="Arial"/>
                <w:szCs w:val="24"/>
                <w:lang w:val="fr-FR"/>
              </w:rPr>
              <w:t>Laboratoire de Biologie et Ecologie Animales (LBEA)</w:t>
            </w:r>
          </w:p>
          <w:p w14:paraId="449C30E2" w14:textId="77777777" w:rsidR="00CA5773" w:rsidRPr="001C40F9" w:rsidRDefault="00CA5773" w:rsidP="00CA5773">
            <w:pPr>
              <w:rPr>
                <w:rFonts w:ascii="Arial" w:eastAsiaTheme="minorEastAsia" w:hAnsi="Arial" w:cs="Arial"/>
                <w:szCs w:val="24"/>
              </w:rPr>
            </w:pPr>
            <w:r w:rsidRPr="001C40F9">
              <w:rPr>
                <w:rFonts w:ascii="Arial" w:eastAsiaTheme="minorEastAsia" w:hAnsi="Arial" w:cs="Arial"/>
                <w:szCs w:val="24"/>
              </w:rPr>
              <w:t>University of Ouagadougou I</w:t>
            </w:r>
          </w:p>
          <w:p w14:paraId="370C3A39" w14:textId="77777777" w:rsidR="00CA5773" w:rsidRPr="001C40F9" w:rsidRDefault="00CA5773" w:rsidP="00CA5773">
            <w:pPr>
              <w:rPr>
                <w:rFonts w:ascii="Arial" w:eastAsiaTheme="minorEastAsia" w:hAnsi="Arial" w:cs="Arial"/>
                <w:szCs w:val="24"/>
              </w:rPr>
            </w:pPr>
            <w:r w:rsidRPr="001C40F9">
              <w:rPr>
                <w:rFonts w:ascii="Arial" w:eastAsiaTheme="minorEastAsia" w:hAnsi="Arial" w:cs="Arial"/>
                <w:szCs w:val="24"/>
              </w:rPr>
              <w:t>Ouagadougou</w:t>
            </w:r>
          </w:p>
          <w:p w14:paraId="6B227AAA" w14:textId="101B3FC6" w:rsidR="00CA5773" w:rsidRPr="001C40F9" w:rsidRDefault="00CA5773" w:rsidP="00CA5773">
            <w:pPr>
              <w:rPr>
                <w:rFonts w:ascii="Arial" w:eastAsiaTheme="minorEastAsia" w:hAnsi="Arial" w:cs="Arial"/>
                <w:szCs w:val="24"/>
              </w:rPr>
            </w:pPr>
            <w:r>
              <w:rPr>
                <w:rFonts w:ascii="Arial" w:eastAsiaTheme="minorEastAsia" w:hAnsi="Arial" w:cs="Arial"/>
                <w:szCs w:val="24"/>
              </w:rPr>
              <w:t>Burkina Faso</w:t>
            </w:r>
          </w:p>
          <w:p w14:paraId="24C8C36C" w14:textId="77777777" w:rsidR="00CA5773" w:rsidRPr="001C40F9" w:rsidRDefault="00CA5773" w:rsidP="00CA5773">
            <w:pPr>
              <w:rPr>
                <w:rFonts w:ascii="Arial" w:eastAsiaTheme="minorEastAsia" w:hAnsi="Arial" w:cs="Arial"/>
                <w:szCs w:val="24"/>
              </w:rPr>
            </w:pPr>
            <w:r w:rsidRPr="001C40F9">
              <w:rPr>
                <w:rFonts w:ascii="Arial" w:eastAsiaTheme="minorEastAsia" w:hAnsi="Arial" w:cs="Arial"/>
                <w:szCs w:val="24"/>
              </w:rPr>
              <w:t xml:space="preserve">Tel: 00268 70 99 05 74. </w:t>
            </w:r>
          </w:p>
          <w:p w14:paraId="3A02E11F" w14:textId="0E636A3C" w:rsidR="00CA5773" w:rsidRDefault="004D15CE" w:rsidP="00CA5773">
            <w:pPr>
              <w:rPr>
                <w:rFonts w:ascii="Arial" w:eastAsia="Arial" w:hAnsi="Arial" w:cs="Arial"/>
              </w:rPr>
            </w:pPr>
            <w:hyperlink r:id="rId10" w:history="1">
              <w:r w:rsidR="00CA5773" w:rsidRPr="00D003E5">
                <w:rPr>
                  <w:rStyle w:val="Hyperlink"/>
                  <w:rFonts w:ascii="Arial" w:eastAsiaTheme="minorEastAsia" w:hAnsi="Arial" w:cs="Arial"/>
                  <w:szCs w:val="24"/>
                  <w:lang w:val="fr-FR"/>
                </w:rPr>
                <w:t>o.idrissa16@gmail.com</w:t>
              </w:r>
            </w:hyperlink>
            <w:r w:rsidR="00CA5773">
              <w:rPr>
                <w:rFonts w:ascii="Arial" w:eastAsiaTheme="minorEastAsia" w:hAnsi="Arial" w:cs="Arial"/>
                <w:szCs w:val="24"/>
                <w:lang w:val="fr-FR"/>
              </w:rPr>
              <w:t xml:space="preserve"> </w:t>
            </w:r>
          </w:p>
        </w:tc>
        <w:tc>
          <w:tcPr>
            <w:tcW w:w="4815" w:type="dxa"/>
          </w:tcPr>
          <w:p w14:paraId="50C87749" w14:textId="6015C24B" w:rsidR="00CA5773" w:rsidRPr="00BA2916" w:rsidRDefault="6A52A4C6" w:rsidP="6A52A4C6">
            <w:pPr>
              <w:rPr>
                <w:rFonts w:ascii="Arial" w:eastAsia="Arial" w:hAnsi="Arial" w:cs="Arial"/>
                <w:szCs w:val="24"/>
                <w:lang w:val="fr-FR"/>
              </w:rPr>
            </w:pPr>
            <w:r w:rsidRPr="00BA2916">
              <w:rPr>
                <w:rFonts w:ascii="Arial" w:eastAsia="Arial" w:hAnsi="Arial" w:cs="Arial"/>
                <w:szCs w:val="24"/>
                <w:lang w:val="fr-FR"/>
              </w:rPr>
              <w:t>Aurokiatou Traore</w:t>
            </w:r>
          </w:p>
          <w:p w14:paraId="2AE82690" w14:textId="698EE418" w:rsidR="00CA5773" w:rsidRPr="00BA2916" w:rsidRDefault="6A52A4C6" w:rsidP="6A52A4C6">
            <w:pPr>
              <w:rPr>
                <w:rFonts w:ascii="Arial" w:eastAsia="Arial" w:hAnsi="Arial" w:cs="Arial"/>
                <w:szCs w:val="24"/>
                <w:lang w:val="fr-FR"/>
              </w:rPr>
            </w:pPr>
            <w:r w:rsidRPr="00BA2916">
              <w:rPr>
                <w:rFonts w:ascii="Arial" w:eastAsia="Arial" w:hAnsi="Arial" w:cs="Arial"/>
                <w:szCs w:val="24"/>
                <w:lang w:val="fr-FR"/>
              </w:rPr>
              <w:t>SNV World</w:t>
            </w:r>
          </w:p>
          <w:p w14:paraId="3938ECF6" w14:textId="0651480E" w:rsidR="00CA5773" w:rsidRPr="00BA2916" w:rsidRDefault="6A52A4C6" w:rsidP="6A52A4C6">
            <w:pPr>
              <w:rPr>
                <w:rFonts w:ascii="Arial" w:eastAsia="Arial" w:hAnsi="Arial" w:cs="Arial"/>
                <w:szCs w:val="24"/>
                <w:lang w:val="fr-FR"/>
              </w:rPr>
            </w:pPr>
            <w:r w:rsidRPr="6A52A4C6">
              <w:rPr>
                <w:rFonts w:ascii="Arial" w:eastAsia="Arial" w:hAnsi="Arial" w:cs="Arial"/>
                <w:szCs w:val="24"/>
                <w:lang w:val="fr"/>
              </w:rPr>
              <w:t>Secteur N°24 (ex 30) ZAD II, Parcelle 02, Lot 01, Section 118</w:t>
            </w:r>
          </w:p>
          <w:p w14:paraId="1A58D1E8" w14:textId="7556998F" w:rsidR="00CA5773" w:rsidRPr="00992AFA" w:rsidRDefault="6A52A4C6" w:rsidP="6A52A4C6">
            <w:pPr>
              <w:rPr>
                <w:rFonts w:ascii="Arial" w:eastAsia="Arial" w:hAnsi="Arial" w:cs="Arial"/>
                <w:szCs w:val="24"/>
                <w:lang w:val="es-ES"/>
              </w:rPr>
            </w:pPr>
            <w:r w:rsidRPr="00992AFA">
              <w:rPr>
                <w:rFonts w:ascii="Arial" w:eastAsia="Arial" w:hAnsi="Arial" w:cs="Arial"/>
                <w:szCs w:val="24"/>
                <w:lang w:val="es-ES"/>
              </w:rPr>
              <w:t>Ouagadougou</w:t>
            </w:r>
          </w:p>
          <w:p w14:paraId="2F19E48B" w14:textId="405CE8AF" w:rsidR="00CA5773" w:rsidRPr="00992AFA" w:rsidRDefault="6A52A4C6" w:rsidP="6A52A4C6">
            <w:pPr>
              <w:rPr>
                <w:rFonts w:ascii="Arial" w:eastAsia="Arial" w:hAnsi="Arial" w:cs="Arial"/>
                <w:szCs w:val="24"/>
                <w:lang w:val="es-ES"/>
              </w:rPr>
            </w:pPr>
            <w:r w:rsidRPr="00992AFA">
              <w:rPr>
                <w:rFonts w:ascii="Arial" w:eastAsia="Arial" w:hAnsi="Arial" w:cs="Arial"/>
                <w:szCs w:val="24"/>
                <w:lang w:val="es-ES"/>
              </w:rPr>
              <w:t>Burkina Faso</w:t>
            </w:r>
          </w:p>
          <w:p w14:paraId="11A8C5E0" w14:textId="20B95B32" w:rsidR="00CA5773" w:rsidRPr="00992AFA" w:rsidRDefault="6A52A4C6" w:rsidP="6A52A4C6">
            <w:pPr>
              <w:rPr>
                <w:rFonts w:ascii="Arial" w:eastAsia="Arial" w:hAnsi="Arial" w:cs="Arial"/>
                <w:szCs w:val="24"/>
                <w:lang w:val="es-ES"/>
              </w:rPr>
            </w:pPr>
            <w:r w:rsidRPr="00992AFA">
              <w:rPr>
                <w:rFonts w:ascii="Arial" w:eastAsia="Arial" w:hAnsi="Arial" w:cs="Arial"/>
                <w:szCs w:val="24"/>
                <w:lang w:val="es-ES"/>
              </w:rPr>
              <w:t>Tel: + 226 77 29 16 82</w:t>
            </w:r>
          </w:p>
          <w:p w14:paraId="4752514D" w14:textId="76BB776D" w:rsidR="00CA5773" w:rsidRPr="00992AFA" w:rsidRDefault="004D15CE" w:rsidP="6A52A4C6">
            <w:pPr>
              <w:rPr>
                <w:rFonts w:ascii="Arial" w:eastAsia="Arial" w:hAnsi="Arial" w:cs="Arial"/>
                <w:szCs w:val="24"/>
                <w:lang w:val="es-ES"/>
              </w:rPr>
            </w:pPr>
            <w:hyperlink r:id="rId11">
              <w:r w:rsidR="6A52A4C6" w:rsidRPr="00992AFA">
                <w:rPr>
                  <w:rStyle w:val="Hyperlink"/>
                  <w:rFonts w:ascii="Arial" w:eastAsia="Arial" w:hAnsi="Arial" w:cs="Arial"/>
                  <w:szCs w:val="24"/>
                  <w:lang w:val="es-ES"/>
                </w:rPr>
                <w:t>r.traore@snv.org</w:t>
              </w:r>
            </w:hyperlink>
            <w:r w:rsidR="6A52A4C6" w:rsidRPr="00992AFA">
              <w:rPr>
                <w:rFonts w:ascii="Arial" w:eastAsia="Arial" w:hAnsi="Arial" w:cs="Arial"/>
                <w:szCs w:val="24"/>
                <w:lang w:val="es-ES"/>
              </w:rPr>
              <w:t xml:space="preserve"> </w:t>
            </w:r>
          </w:p>
          <w:p w14:paraId="1B83368F" w14:textId="0AA75D76" w:rsidR="00CA5773" w:rsidRPr="00992AFA" w:rsidRDefault="00CA5773" w:rsidP="6A52A4C6">
            <w:pPr>
              <w:rPr>
                <w:rFonts w:ascii="Arial" w:eastAsiaTheme="minorEastAsia" w:hAnsi="Arial" w:cs="Arial"/>
                <w:lang w:val="es-ES"/>
              </w:rPr>
            </w:pPr>
          </w:p>
        </w:tc>
      </w:tr>
    </w:tbl>
    <w:p w14:paraId="0A9DE374" w14:textId="10DFE1C0" w:rsidR="005F403F" w:rsidRPr="00992AFA" w:rsidRDefault="005F403F">
      <w:pPr>
        <w:rPr>
          <w:rFonts w:ascii="Arial" w:eastAsia="Arial" w:hAnsi="Arial" w:cs="Arial"/>
          <w:lang w:val="es-ES"/>
        </w:rPr>
      </w:pPr>
    </w:p>
    <w:p w14:paraId="76A954E2" w14:textId="77777777" w:rsidR="008C7B36" w:rsidRPr="00992AFA" w:rsidRDefault="008C7B36">
      <w:pPr>
        <w:rPr>
          <w:rFonts w:ascii="Arial" w:eastAsia="Arial" w:hAnsi="Arial" w:cs="Arial"/>
          <w:lang w:val="es-ES"/>
        </w:rPr>
      </w:pPr>
    </w:p>
    <w:p w14:paraId="592A612E" w14:textId="4DAEAA01" w:rsidR="008C7B36" w:rsidRPr="00882E63" w:rsidRDefault="00882E63">
      <w:pPr>
        <w:rPr>
          <w:rFonts w:ascii="Arial" w:eastAsia="Arial" w:hAnsi="Arial" w:cs="Arial"/>
          <w:b/>
          <w:szCs w:val="24"/>
          <w:u w:val="single"/>
          <w:lang w:val="fr-FR"/>
        </w:rPr>
      </w:pPr>
      <w:r w:rsidRPr="00882E63">
        <w:rPr>
          <w:rFonts w:ascii="Arial" w:eastAsia="Arial" w:hAnsi="Arial" w:cs="Arial"/>
          <w:b/>
          <w:szCs w:val="24"/>
          <w:u w:val="single"/>
          <w:lang w:val="fr-FR"/>
        </w:rPr>
        <w:t>Que faire en cas de problème</w:t>
      </w:r>
      <w:r w:rsidR="003A4194" w:rsidRPr="00882E63">
        <w:rPr>
          <w:rFonts w:ascii="Arial" w:eastAsia="Arial" w:hAnsi="Arial" w:cs="Arial"/>
          <w:b/>
          <w:szCs w:val="24"/>
          <w:u w:val="single"/>
          <w:lang w:val="fr-FR"/>
        </w:rPr>
        <w:t>?</w:t>
      </w:r>
    </w:p>
    <w:p w14:paraId="49DEFDF3" w14:textId="77777777" w:rsidR="008C7B36" w:rsidRPr="00882E63" w:rsidRDefault="008C7B36">
      <w:pPr>
        <w:rPr>
          <w:rFonts w:ascii="Arial" w:eastAsia="Arial" w:hAnsi="Arial" w:cs="Arial"/>
          <w:lang w:val="fr-FR"/>
        </w:rPr>
      </w:pPr>
    </w:p>
    <w:p w14:paraId="0AC11DC2" w14:textId="727CBCB7" w:rsidR="008C7B36" w:rsidRPr="00882E63" w:rsidRDefault="00882E63">
      <w:pPr>
        <w:pStyle w:val="Default"/>
        <w:spacing w:before="120" w:after="120"/>
        <w:rPr>
          <w:rFonts w:ascii="Arial" w:eastAsia="Arial" w:hAnsi="Arial" w:cs="Arial"/>
          <w:color w:val="auto"/>
          <w:lang w:val="fr-FR"/>
        </w:rPr>
      </w:pPr>
      <w:r w:rsidRPr="00882E63">
        <w:rPr>
          <w:rFonts w:ascii="Arial" w:eastAsia="Arial" w:hAnsi="Arial" w:cs="Arial"/>
          <w:color w:val="auto"/>
          <w:lang w:val="fr-FR"/>
        </w:rPr>
        <w:t>Si cette étude vous a nuit d’une quelconque façon ou si vous souhaitez faire une réclamation au sujet de la manière dont l’étude a été menée, vous pouvez contacter le</w:t>
      </w:r>
      <w:r w:rsidR="000B688D" w:rsidRPr="00882E63">
        <w:rPr>
          <w:rFonts w:ascii="Arial" w:eastAsia="Arial" w:hAnsi="Arial" w:cs="Arial"/>
          <w:color w:val="auto"/>
          <w:lang w:val="fr-FR"/>
        </w:rPr>
        <w:t xml:space="preserve"> </w:t>
      </w:r>
      <w:r w:rsidR="003A4194" w:rsidRPr="00882E63">
        <w:rPr>
          <w:rFonts w:ascii="Arial" w:eastAsia="Arial" w:hAnsi="Arial" w:cs="Arial"/>
          <w:color w:val="auto"/>
          <w:lang w:val="fr-FR"/>
        </w:rPr>
        <w:t xml:space="preserve">King's College London </w:t>
      </w:r>
      <w:r>
        <w:rPr>
          <w:rFonts w:ascii="Arial" w:eastAsia="Arial" w:hAnsi="Arial" w:cs="Arial"/>
          <w:color w:val="auto"/>
          <w:lang w:val="fr-FR"/>
        </w:rPr>
        <w:t>à l’adresse ci-dessous pour plus d’informations</w:t>
      </w:r>
      <w:r w:rsidR="003A4194" w:rsidRPr="00882E63">
        <w:rPr>
          <w:rFonts w:ascii="Arial" w:eastAsia="Arial" w:hAnsi="Arial" w:cs="Arial"/>
          <w:color w:val="auto"/>
          <w:lang w:val="fr-FR"/>
        </w:rPr>
        <w:t>:</w:t>
      </w:r>
    </w:p>
    <w:p w14:paraId="581F0A7F" w14:textId="77777777" w:rsidR="000B688D" w:rsidRPr="00882E63" w:rsidRDefault="000B688D" w:rsidP="000B688D">
      <w:pPr>
        <w:rPr>
          <w:rFonts w:ascii="Arial" w:eastAsia="Arial" w:hAnsi="Arial" w:cs="Arial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B688D" w:rsidRPr="005B1DD0" w14:paraId="0D430399" w14:textId="77777777" w:rsidTr="00CA5773">
        <w:tc>
          <w:tcPr>
            <w:tcW w:w="4814" w:type="dxa"/>
          </w:tcPr>
          <w:p w14:paraId="586BBAB2" w14:textId="693CE9D7" w:rsidR="00CA5773" w:rsidRDefault="00CA5773" w:rsidP="00CA577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Social Science and Public Policy Humanities and Law Research Ethics Subcommittee</w:t>
            </w:r>
          </w:p>
          <w:p w14:paraId="37E62A43" w14:textId="77777777" w:rsidR="00CA5773" w:rsidRDefault="00CA5773" w:rsidP="00CA577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King’s College London</w:t>
            </w:r>
          </w:p>
          <w:p w14:paraId="13F01FE3" w14:textId="77777777" w:rsidR="00CA5773" w:rsidRDefault="00CA5773" w:rsidP="00CA577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Strand Campus</w:t>
            </w:r>
          </w:p>
          <w:p w14:paraId="7E040F3E" w14:textId="77777777" w:rsidR="00CA5773" w:rsidRDefault="00CA5773" w:rsidP="00CA577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London</w:t>
            </w:r>
          </w:p>
          <w:p w14:paraId="7CC9BE2C" w14:textId="77777777" w:rsidR="00CA5773" w:rsidRPr="00EF3F83" w:rsidRDefault="00CA5773" w:rsidP="00CA5773">
            <w:pPr>
              <w:rPr>
                <w:rFonts w:ascii="Arial" w:eastAsia="Arial" w:hAnsi="Arial" w:cs="Arial"/>
                <w:lang w:val="de-DE"/>
              </w:rPr>
            </w:pPr>
            <w:r w:rsidRPr="00EF3F83">
              <w:rPr>
                <w:rFonts w:ascii="Arial" w:eastAsia="Arial" w:hAnsi="Arial" w:cs="Arial"/>
                <w:lang w:val="de-DE"/>
              </w:rPr>
              <w:t>SE 1 2AB</w:t>
            </w:r>
          </w:p>
          <w:p w14:paraId="6291998A" w14:textId="77777777" w:rsidR="00CA5773" w:rsidRPr="00EF3F83" w:rsidRDefault="00CA5773" w:rsidP="00CA5773">
            <w:pPr>
              <w:rPr>
                <w:rFonts w:ascii="Arial" w:eastAsia="Arial" w:hAnsi="Arial" w:cs="Arial"/>
                <w:lang w:val="de-DE"/>
              </w:rPr>
            </w:pPr>
            <w:r w:rsidRPr="00EF3F83">
              <w:rPr>
                <w:rFonts w:ascii="Arial" w:eastAsia="Arial" w:hAnsi="Arial" w:cs="Arial"/>
                <w:lang w:val="de-DE"/>
              </w:rPr>
              <w:t>Tel : 020 7848 3871</w:t>
            </w:r>
          </w:p>
          <w:p w14:paraId="06BC3135" w14:textId="77777777" w:rsidR="00CA5773" w:rsidRPr="00EF3F83" w:rsidRDefault="00CA5773" w:rsidP="00CA5773">
            <w:pPr>
              <w:rPr>
                <w:rFonts w:ascii="Arial" w:eastAsia="Arial" w:hAnsi="Arial" w:cs="Arial"/>
                <w:lang w:val="de-DE"/>
              </w:rPr>
            </w:pPr>
            <w:r w:rsidRPr="00EF3F83">
              <w:rPr>
                <w:rStyle w:val="Hyperlink"/>
                <w:rFonts w:ascii="Arial" w:eastAsia="Arial" w:hAnsi="Arial" w:cs="Arial"/>
                <w:lang w:val="de-DE"/>
              </w:rPr>
              <w:t>sshl@kcl.ac.uk</w:t>
            </w:r>
          </w:p>
          <w:p w14:paraId="41B06622" w14:textId="0BC508B6" w:rsidR="001C40F9" w:rsidRPr="00EF3F83" w:rsidRDefault="001C40F9" w:rsidP="000B688D">
            <w:pPr>
              <w:rPr>
                <w:rFonts w:ascii="Arial" w:eastAsia="Arial" w:hAnsi="Arial" w:cs="Arial"/>
                <w:lang w:val="de-DE"/>
              </w:rPr>
            </w:pPr>
          </w:p>
        </w:tc>
        <w:tc>
          <w:tcPr>
            <w:tcW w:w="4815" w:type="dxa"/>
          </w:tcPr>
          <w:p w14:paraId="30CEEC11" w14:textId="77777777" w:rsidR="000B688D" w:rsidRPr="00EF3F83" w:rsidRDefault="000B688D" w:rsidP="00CA5773">
            <w:pPr>
              <w:rPr>
                <w:rFonts w:ascii="Arial" w:eastAsia="Arial" w:hAnsi="Arial" w:cs="Arial"/>
                <w:lang w:val="de-DE"/>
              </w:rPr>
            </w:pPr>
          </w:p>
        </w:tc>
      </w:tr>
    </w:tbl>
    <w:p w14:paraId="683A5B8C" w14:textId="77777777" w:rsidR="000B688D" w:rsidRPr="00EF3F83" w:rsidRDefault="000B688D" w:rsidP="000B688D">
      <w:pPr>
        <w:rPr>
          <w:rFonts w:eastAsia="Arial"/>
          <w:lang w:val="de-DE" w:eastAsia="en-GB"/>
        </w:rPr>
      </w:pPr>
    </w:p>
    <w:p w14:paraId="3B5A3DCA" w14:textId="3B41D585" w:rsidR="008C7B36" w:rsidRPr="00882E63" w:rsidRDefault="00882E63" w:rsidP="00343BCC">
      <w:pPr>
        <w:overflowPunct/>
        <w:spacing w:after="200" w:line="276" w:lineRule="auto"/>
        <w:textAlignment w:val="auto"/>
        <w:rPr>
          <w:rFonts w:ascii="Arial" w:eastAsia="Arial" w:hAnsi="Arial" w:cs="Arial"/>
          <w:b/>
          <w:sz w:val="23"/>
          <w:lang w:val="fr-FR"/>
        </w:rPr>
      </w:pPr>
      <w:r w:rsidRPr="00882E63">
        <w:rPr>
          <w:rFonts w:ascii="Arial" w:eastAsia="Arial" w:hAnsi="Arial" w:cs="Arial"/>
          <w:b/>
          <w:bCs/>
          <w:sz w:val="23"/>
          <w:szCs w:val="23"/>
          <w:lang w:val="fr-FR"/>
        </w:rPr>
        <w:t>Nous vous remercions d’avoir lu cette fiche explicative et d’avoir participé à cette étude.</w:t>
      </w:r>
    </w:p>
    <w:sectPr w:rsidR="008C7B36" w:rsidRPr="00882E63">
      <w:headerReference w:type="default" r:id="rId12"/>
      <w:footerReference w:type="default" r:id="rId13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E8044" w14:textId="77777777" w:rsidR="004D15CE" w:rsidRDefault="004D15CE">
      <w:r>
        <w:separator/>
      </w:r>
    </w:p>
  </w:endnote>
  <w:endnote w:type="continuationSeparator" w:id="0">
    <w:p w14:paraId="6911B897" w14:textId="77777777" w:rsidR="004D15CE" w:rsidRDefault="004D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413CB" w14:textId="77777777" w:rsidR="008C7B36" w:rsidRDefault="003A4194">
    <w:pPr>
      <w:pStyle w:val="Footer"/>
      <w:tabs>
        <w:tab w:val="right" w:pos="8222"/>
      </w:tabs>
      <w:ind w:right="360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 xml:space="preserve">King’s College London - Research Ethics </w:t>
    </w:r>
  </w:p>
  <w:p w14:paraId="2E48258B" w14:textId="77777777" w:rsidR="008C7B36" w:rsidRDefault="003A4194">
    <w:pPr>
      <w:pStyle w:val="Foo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t>2015/2016/1</w:t>
    </w:r>
  </w:p>
  <w:p w14:paraId="20D51453" w14:textId="39123AA5" w:rsidR="008C7B36" w:rsidRDefault="003A4194">
    <w:pPr>
      <w:pStyle w:val="Footer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</w:rPr>
      <w:fldChar w:fldCharType="begin"/>
    </w:r>
    <w:r>
      <w:rPr>
        <w:rFonts w:ascii="Arial Narrow" w:eastAsia="Arial Narrow" w:hAnsi="Arial Narrow" w:cs="Arial Narrow"/>
        <w:sz w:val="16"/>
        <w:szCs w:val="16"/>
      </w:rPr>
      <w:instrText>PAGE   \* MERGEFORMAT</w:instrText>
    </w:r>
    <w:r>
      <w:rPr>
        <w:rFonts w:ascii="Arial Narrow" w:eastAsia="Arial Narrow" w:hAnsi="Arial Narrow" w:cs="Arial Narrow"/>
        <w:sz w:val="16"/>
        <w:szCs w:val="16"/>
      </w:rPr>
      <w:fldChar w:fldCharType="separate"/>
    </w:r>
    <w:r w:rsidR="0053424B">
      <w:rPr>
        <w:rFonts w:ascii="Arial Narrow" w:eastAsia="Arial Narrow" w:hAnsi="Arial Narrow" w:cs="Arial Narrow"/>
        <w:noProof/>
        <w:sz w:val="16"/>
        <w:szCs w:val="16"/>
      </w:rPr>
      <w:t>1</w:t>
    </w:r>
    <w:r>
      <w:rPr>
        <w:rFonts w:ascii="Arial Narrow" w:eastAsia="Arial Narrow" w:hAnsi="Arial Narrow" w:cs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2BDF3" w14:textId="77777777" w:rsidR="004D15CE" w:rsidRDefault="004D15CE">
      <w:r>
        <w:separator/>
      </w:r>
    </w:p>
  </w:footnote>
  <w:footnote w:type="continuationSeparator" w:id="0">
    <w:p w14:paraId="4B6FB332" w14:textId="77777777" w:rsidR="004D15CE" w:rsidRDefault="004D1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FF42C" w14:textId="6FCAEF1B" w:rsidR="008C7B36" w:rsidRDefault="0053424B">
    <w:pPr>
      <w:pStyle w:val="Header"/>
      <w:jc w:val="right"/>
      <w:rPr>
        <w:rFonts w:ascii="Arial" w:eastAsia="Arial" w:hAnsi="Arial" w:cs="Arial"/>
      </w:rPr>
    </w:pPr>
    <w:r w:rsidRPr="0053424B">
      <w:rPr>
        <w:rFonts w:ascii="Arial" w:eastAsia="Arial" w:hAnsi="Arial" w:cs="Arial"/>
      </w:rPr>
      <w:drawing>
        <wp:anchor distT="0" distB="0" distL="114300" distR="114300" simplePos="0" relativeHeight="251712512" behindDoc="1" locked="0" layoutInCell="1" allowOverlap="1" wp14:anchorId="4CCF212C" wp14:editId="0D962410">
          <wp:simplePos x="0" y="0"/>
          <wp:positionH relativeFrom="column">
            <wp:posOffset>3181350</wp:posOffset>
          </wp:positionH>
          <wp:positionV relativeFrom="paragraph">
            <wp:posOffset>-229235</wp:posOffset>
          </wp:positionV>
          <wp:extent cx="638175" cy="654685"/>
          <wp:effectExtent l="0" t="0" r="9525" b="0"/>
          <wp:wrapTight wrapText="bothSides">
            <wp:wrapPolygon edited="0">
              <wp:start x="0" y="0"/>
              <wp:lineTo x="0" y="20741"/>
              <wp:lineTo x="21278" y="20741"/>
              <wp:lineTo x="2127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oOua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424B">
      <w:rPr>
        <w:rFonts w:ascii="Arial" w:eastAsia="Arial" w:hAnsi="Arial" w:cs="Arial"/>
      </w:rPr>
      <w:drawing>
        <wp:anchor distT="0" distB="0" distL="114300" distR="114300" simplePos="0" relativeHeight="251766784" behindDoc="1" locked="0" layoutInCell="1" allowOverlap="1" wp14:anchorId="2F9E2831" wp14:editId="06DAA91B">
          <wp:simplePos x="0" y="0"/>
          <wp:positionH relativeFrom="column">
            <wp:posOffset>1952625</wp:posOffset>
          </wp:positionH>
          <wp:positionV relativeFrom="paragraph">
            <wp:posOffset>-170815</wp:posOffset>
          </wp:positionV>
          <wp:extent cx="1076325" cy="631825"/>
          <wp:effectExtent l="0" t="0" r="9525" b="0"/>
          <wp:wrapTight wrapText="bothSides">
            <wp:wrapPolygon edited="0">
              <wp:start x="0" y="0"/>
              <wp:lineTo x="0" y="20840"/>
              <wp:lineTo x="21409" y="20840"/>
              <wp:lineTo x="2140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V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916" w:rsidRPr="00BA2916">
      <w:rPr>
        <w:rFonts w:ascii="Arial" w:eastAsia="Arial" w:hAnsi="Arial" w:cs="Arial"/>
        <w:noProof/>
        <w:lang w:val="fr-FR" w:eastAsia="fr-FR"/>
      </w:rPr>
      <w:drawing>
        <wp:anchor distT="0" distB="0" distL="114300" distR="114300" simplePos="0" relativeHeight="251602944" behindDoc="0" locked="0" layoutInCell="1" allowOverlap="1" wp14:anchorId="01012AA4" wp14:editId="3BE31293">
          <wp:simplePos x="0" y="0"/>
          <wp:positionH relativeFrom="column">
            <wp:posOffset>0</wp:posOffset>
          </wp:positionH>
          <wp:positionV relativeFrom="paragraph">
            <wp:posOffset>-177800</wp:posOffset>
          </wp:positionV>
          <wp:extent cx="866775" cy="584200"/>
          <wp:effectExtent l="0" t="0" r="9525" b="6350"/>
          <wp:wrapSquare wrapText="bothSides"/>
          <wp:docPr id="6" name="Picture 3" descr="KCL logo without UoL 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CL logo without UoL straplin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916" w:rsidRPr="00BA2916">
      <w:rPr>
        <w:rFonts w:ascii="Arial" w:eastAsia="Arial" w:hAnsi="Arial" w:cs="Arial"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7A1E6621" wp14:editId="114C731D">
          <wp:simplePos x="0" y="0"/>
          <wp:positionH relativeFrom="column">
            <wp:posOffset>1123950</wp:posOffset>
          </wp:positionH>
          <wp:positionV relativeFrom="paragraph">
            <wp:posOffset>-229235</wp:posOffset>
          </wp:positionV>
          <wp:extent cx="733425" cy="637540"/>
          <wp:effectExtent l="0" t="0" r="9525" b="0"/>
          <wp:wrapTight wrapText="bothSides">
            <wp:wrapPolygon edited="0">
              <wp:start x="0" y="0"/>
              <wp:lineTo x="0" y="20653"/>
              <wp:lineTo x="21319" y="20653"/>
              <wp:lineTo x="2131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oversity 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194">
      <w:rPr>
        <w:rFonts w:ascii="Arial" w:eastAsia="Arial" w:hAnsi="Arial" w:cs="Arial"/>
      </w:rPr>
      <w:t xml:space="preserve"> </w:t>
    </w:r>
    <w:r w:rsidR="00554594">
      <w:rPr>
        <w:rFonts w:ascii="Arial" w:eastAsia="Arial" w:hAnsi="Arial" w:cs="Arial"/>
      </w:rPr>
      <w:t>V2 22</w:t>
    </w:r>
    <w:r w:rsidR="003A4194">
      <w:rPr>
        <w:rFonts w:ascii="Arial" w:eastAsia="Arial" w:hAnsi="Arial" w:cs="Arial"/>
      </w:rPr>
      <w:t>/</w:t>
    </w:r>
    <w:r w:rsidR="00554594">
      <w:rPr>
        <w:rFonts w:ascii="Arial" w:eastAsia="Arial" w:hAnsi="Arial" w:cs="Arial"/>
      </w:rPr>
      <w:t>01</w:t>
    </w:r>
    <w:r w:rsidR="003A4194">
      <w:rPr>
        <w:rFonts w:ascii="Arial" w:eastAsia="Arial" w:hAnsi="Arial" w:cs="Arial"/>
      </w:rPr>
      <w:t>/</w:t>
    </w:r>
    <w:r w:rsidR="00554594">
      <w:rPr>
        <w:rFonts w:ascii="Arial" w:eastAsia="Arial" w:hAnsi="Arial" w:cs="Arial"/>
      </w:rPr>
      <w:t>18</w:t>
    </w:r>
    <w:r w:rsidR="003C2797">
      <w:rPr>
        <w:rFonts w:ascii="Arial" w:eastAsia="Arial" w:hAnsi="Arial" w:cs="Arial"/>
      </w:rPr>
      <w:t xml:space="preserve"> - FRENCH</w:t>
    </w:r>
  </w:p>
  <w:p w14:paraId="2107A6E6" w14:textId="7CB05A63" w:rsidR="008C7B36" w:rsidRDefault="008C7B36" w:rsidP="008F599D">
    <w:pPr>
      <w:pStyle w:val="Header"/>
    </w:pPr>
  </w:p>
  <w:p w14:paraId="3D9A90C9" w14:textId="77777777" w:rsidR="008C7B36" w:rsidRDefault="008C7B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C29"/>
    <w:multiLevelType w:val="multilevel"/>
    <w:tmpl w:val="75C80202"/>
    <w:lvl w:ilvl="0">
      <w:start w:val="1"/>
      <w:numFmt w:val="bullet"/>
      <w:lvlText w:val=""/>
      <w:lvlJc w:val="left"/>
      <w:pPr>
        <w:ind w:left="72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Times New Roman" w:hAnsi="Wingdings" w:cs="Wingdings"/>
      </w:rPr>
    </w:lvl>
  </w:abstractNum>
  <w:abstractNum w:abstractNumId="1" w15:restartNumberingAfterBreak="0">
    <w:nsid w:val="0BAA2A2A"/>
    <w:multiLevelType w:val="multilevel"/>
    <w:tmpl w:val="A5AC49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7E5A0E"/>
    <w:multiLevelType w:val="multilevel"/>
    <w:tmpl w:val="15F0D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Times New Roman" w:hAnsi="Wingdings" w:cs="Wingdings"/>
      </w:rPr>
    </w:lvl>
  </w:abstractNum>
  <w:abstractNum w:abstractNumId="3" w15:restartNumberingAfterBreak="0">
    <w:nsid w:val="11F816BE"/>
    <w:multiLevelType w:val="multilevel"/>
    <w:tmpl w:val="42EE23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153018FF"/>
    <w:multiLevelType w:val="multilevel"/>
    <w:tmpl w:val="6AD620E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5" w15:restartNumberingAfterBreak="0">
    <w:nsid w:val="1E211F94"/>
    <w:multiLevelType w:val="multilevel"/>
    <w:tmpl w:val="467C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Times New Roman" w:hAnsi="Wingdings" w:cs="Wingdings"/>
      </w:rPr>
    </w:lvl>
  </w:abstractNum>
  <w:abstractNum w:abstractNumId="6" w15:restartNumberingAfterBreak="0">
    <w:nsid w:val="3636041E"/>
    <w:multiLevelType w:val="multilevel"/>
    <w:tmpl w:val="58B20D7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7" w15:restartNumberingAfterBreak="0">
    <w:nsid w:val="385145BC"/>
    <w:multiLevelType w:val="multilevel"/>
    <w:tmpl w:val="146A8E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43223F2C"/>
    <w:multiLevelType w:val="multilevel"/>
    <w:tmpl w:val="8E2A857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9" w15:restartNumberingAfterBreak="0">
    <w:nsid w:val="55C76FA8"/>
    <w:multiLevelType w:val="multilevel"/>
    <w:tmpl w:val="99305A4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10" w15:restartNumberingAfterBreak="0">
    <w:nsid w:val="64751702"/>
    <w:multiLevelType w:val="multilevel"/>
    <w:tmpl w:val="D5E40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936232"/>
    <w:multiLevelType w:val="multilevel"/>
    <w:tmpl w:val="DAC092E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12" w15:restartNumberingAfterBreak="0">
    <w:nsid w:val="7B4E30FA"/>
    <w:multiLevelType w:val="multilevel"/>
    <w:tmpl w:val="5F3875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36"/>
    <w:rsid w:val="00000BA3"/>
    <w:rsid w:val="000346A0"/>
    <w:rsid w:val="000466EA"/>
    <w:rsid w:val="000B688D"/>
    <w:rsid w:val="0014647E"/>
    <w:rsid w:val="00164AB5"/>
    <w:rsid w:val="001C40F9"/>
    <w:rsid w:val="0020238B"/>
    <w:rsid w:val="002571B5"/>
    <w:rsid w:val="00291946"/>
    <w:rsid w:val="002B1F61"/>
    <w:rsid w:val="002B4627"/>
    <w:rsid w:val="002C26CD"/>
    <w:rsid w:val="002C4A34"/>
    <w:rsid w:val="00313B89"/>
    <w:rsid w:val="003401A6"/>
    <w:rsid w:val="00343BCC"/>
    <w:rsid w:val="003448C6"/>
    <w:rsid w:val="00393688"/>
    <w:rsid w:val="00394890"/>
    <w:rsid w:val="003A4194"/>
    <w:rsid w:val="003B45AB"/>
    <w:rsid w:val="003C2797"/>
    <w:rsid w:val="003D5E6F"/>
    <w:rsid w:val="003D7943"/>
    <w:rsid w:val="003F0F1A"/>
    <w:rsid w:val="003F2CF4"/>
    <w:rsid w:val="00407F6E"/>
    <w:rsid w:val="00426C6E"/>
    <w:rsid w:val="00437127"/>
    <w:rsid w:val="0047145A"/>
    <w:rsid w:val="004D02C4"/>
    <w:rsid w:val="004D15CE"/>
    <w:rsid w:val="0051240D"/>
    <w:rsid w:val="0053424B"/>
    <w:rsid w:val="00541E7E"/>
    <w:rsid w:val="00546B33"/>
    <w:rsid w:val="00554594"/>
    <w:rsid w:val="005B1DD0"/>
    <w:rsid w:val="005B24A7"/>
    <w:rsid w:val="005C3A42"/>
    <w:rsid w:val="005C6BED"/>
    <w:rsid w:val="005F403F"/>
    <w:rsid w:val="006035DE"/>
    <w:rsid w:val="006115DE"/>
    <w:rsid w:val="006136CB"/>
    <w:rsid w:val="00614297"/>
    <w:rsid w:val="006F487B"/>
    <w:rsid w:val="00775BFB"/>
    <w:rsid w:val="007843B2"/>
    <w:rsid w:val="007C33BF"/>
    <w:rsid w:val="0080469C"/>
    <w:rsid w:val="00832AD2"/>
    <w:rsid w:val="00833947"/>
    <w:rsid w:val="00836525"/>
    <w:rsid w:val="00882E63"/>
    <w:rsid w:val="00896B5D"/>
    <w:rsid w:val="008A40E8"/>
    <w:rsid w:val="008C7B36"/>
    <w:rsid w:val="008E5E5E"/>
    <w:rsid w:val="008F599D"/>
    <w:rsid w:val="00905623"/>
    <w:rsid w:val="00930C62"/>
    <w:rsid w:val="00934768"/>
    <w:rsid w:val="009508C3"/>
    <w:rsid w:val="00992AFA"/>
    <w:rsid w:val="00A27121"/>
    <w:rsid w:val="00A74616"/>
    <w:rsid w:val="00A83ED5"/>
    <w:rsid w:val="00A94267"/>
    <w:rsid w:val="00AA2DFC"/>
    <w:rsid w:val="00AC2832"/>
    <w:rsid w:val="00B233FD"/>
    <w:rsid w:val="00B57D7A"/>
    <w:rsid w:val="00B6601E"/>
    <w:rsid w:val="00B9064B"/>
    <w:rsid w:val="00B909E2"/>
    <w:rsid w:val="00BA2916"/>
    <w:rsid w:val="00BC36A1"/>
    <w:rsid w:val="00C00427"/>
    <w:rsid w:val="00C430E2"/>
    <w:rsid w:val="00C453ED"/>
    <w:rsid w:val="00C8127F"/>
    <w:rsid w:val="00C85A04"/>
    <w:rsid w:val="00CA5773"/>
    <w:rsid w:val="00D118F2"/>
    <w:rsid w:val="00D16EC2"/>
    <w:rsid w:val="00D30EAC"/>
    <w:rsid w:val="00D4752A"/>
    <w:rsid w:val="00D54DDA"/>
    <w:rsid w:val="00DF373C"/>
    <w:rsid w:val="00EA32E7"/>
    <w:rsid w:val="00EB788B"/>
    <w:rsid w:val="00EF0B02"/>
    <w:rsid w:val="00EF3F83"/>
    <w:rsid w:val="00F351F7"/>
    <w:rsid w:val="00F36FF8"/>
    <w:rsid w:val="00F371F5"/>
    <w:rsid w:val="00F4224E"/>
    <w:rsid w:val="00F67B83"/>
    <w:rsid w:val="00FB0EF9"/>
    <w:rsid w:val="00FC6195"/>
    <w:rsid w:val="00FD4BEC"/>
    <w:rsid w:val="01761572"/>
    <w:rsid w:val="055A5527"/>
    <w:rsid w:val="3CD10BAA"/>
    <w:rsid w:val="6A52A4C6"/>
    <w:rsid w:val="78C0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547C9"/>
  <w15:docId w15:val="{9ACE58E1-C440-48DF-8793-539BABF7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 w:cs="New York"/>
      <w:sz w:val="24"/>
      <w:szCs w:val="20"/>
      <w:lang w:val="en-GB"/>
    </w:rPr>
  </w:style>
  <w:style w:type="paragraph" w:styleId="Heading4">
    <w:name w:val="heading 4"/>
    <w:basedOn w:val="Normal"/>
    <w:link w:val="Heading4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000000"/>
      <w:overflowPunct/>
      <w:textAlignment w:val="auto"/>
      <w:outlineLvl w:val="3"/>
    </w:pPr>
    <w:rPr>
      <w:rFonts w:ascii="Arial Narrow" w:eastAsia="Calibri" w:hAnsi="Arial Narrow" w:cs="Arial Narrow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character" w:customStyle="1" w:styleId="Heading4Char">
    <w:name w:val="Heading 4 Char"/>
    <w:basedOn w:val="DefaultParagraphFont"/>
    <w:link w:val="Heading4"/>
    <w:rPr>
      <w:rFonts w:ascii="Arial Narrow" w:eastAsia="Arial Narrow" w:hAnsi="Arial Narrow" w:cs="Arial Narrow"/>
      <w:b/>
      <w:sz w:val="20"/>
      <w:szCs w:val="20"/>
      <w:shd w:val="clear" w:color="auto" w:fill="000000"/>
    </w:rPr>
  </w:style>
  <w:style w:type="table" w:styleId="TableGrid">
    <w:name w:val="Table Grid"/>
    <w:basedOn w:val="TableNormal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pPr>
      <w:overflowPunct/>
      <w:spacing w:after="120"/>
      <w:textAlignment w:val="auto"/>
    </w:pPr>
    <w:rPr>
      <w:rFonts w:ascii="Arial Narrow" w:eastAsia="Calibri" w:hAnsi="Arial Narrow" w:cs="Arial Narrow"/>
    </w:rPr>
  </w:style>
  <w:style w:type="character" w:customStyle="1" w:styleId="BodyTextChar">
    <w:name w:val="Body Text Char"/>
    <w:basedOn w:val="DefaultParagraphFont"/>
    <w:link w:val="BodyText"/>
    <w:rPr>
      <w:rFonts w:ascii="Arial Narrow" w:eastAsia="Arial Narrow" w:hAnsi="Arial Narrow" w:cs="Arial Narrow"/>
      <w:sz w:val="20"/>
      <w:szCs w:val="20"/>
    </w:r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styleId="Footer">
    <w:name w:val="footer"/>
    <w:basedOn w:val="Normal"/>
    <w:next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rFonts w:ascii="New York" w:eastAsia="New York" w:hAnsi="New York" w:cs="New York"/>
      <w:sz w:val="20"/>
      <w:szCs w:val="20"/>
    </w:rPr>
  </w:style>
  <w:style w:type="paragraph" w:customStyle="1" w:styleId="Default">
    <w:name w:val="Default"/>
    <w:next w:val="Normal"/>
    <w:pPr>
      <w:widowControl w:val="0"/>
      <w:autoSpaceDE w:val="0"/>
      <w:autoSpaceDN w:val="0"/>
      <w:adjustRightInd w:val="0"/>
    </w:pPr>
    <w:rPr>
      <w:rFonts w:ascii="Arial Narrow" w:eastAsia="Arial Narrow" w:hAnsi="Arial Narrow" w:cs="Arial Narrow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next w:val="Normal"/>
    <w:link w:val="HeaderChar"/>
    <w:semiHidden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Pr>
      <w:rFonts w:ascii="New York" w:eastAsia="New York" w:hAnsi="New York" w:cs="New York"/>
      <w:sz w:val="20"/>
      <w:szCs w:val="20"/>
    </w:rPr>
  </w:style>
  <w:style w:type="character" w:customStyle="1" w:styleId="CommentReference1">
    <w:name w:val="Comment Reference1"/>
    <w:basedOn w:val="DefaultParagraphFont"/>
    <w:semiHidden/>
    <w:rPr>
      <w:rFonts w:cs="Times New Roman"/>
      <w:sz w:val="16"/>
      <w:szCs w:val="16"/>
    </w:rPr>
  </w:style>
  <w:style w:type="paragraph" w:customStyle="1" w:styleId="CommentText1">
    <w:name w:val="Comment Text1"/>
    <w:basedOn w:val="Normal"/>
    <w:next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1"/>
    <w:rPr>
      <w:rFonts w:ascii="New York" w:eastAsia="New York" w:hAnsi="New York" w:cs="New York"/>
      <w:sz w:val="20"/>
      <w:szCs w:val="20"/>
    </w:rPr>
  </w:style>
  <w:style w:type="paragraph" w:customStyle="1" w:styleId="CommentSubject1">
    <w:name w:val="Comment Subject1"/>
    <w:basedOn w:val="CommentText1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1"/>
    <w:semiHidden/>
    <w:rPr>
      <w:rFonts w:ascii="New York" w:eastAsia="New York" w:hAnsi="New York" w:cs="New York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customStyle="1" w:styleId="Revision1">
    <w:name w:val="Revision1"/>
    <w:semiHidden/>
    <w:rPr>
      <w:rFonts w:ascii="New York" w:eastAsia="Times New Roman" w:hAnsi="New York" w:cs="New York"/>
      <w:sz w:val="24"/>
      <w:szCs w:val="20"/>
      <w:lang w:val="en-GB"/>
    </w:rPr>
  </w:style>
  <w:style w:type="paragraph" w:styleId="CommentText">
    <w:name w:val="annotation text"/>
    <w:basedOn w:val="Normal"/>
    <w:link w:val="CommentTextChar1"/>
    <w:uiPriority w:val="99"/>
    <w:semiHidden/>
    <w:unhideWhenUsed/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Pr>
      <w:rFonts w:ascii="New York" w:eastAsia="Times New Roman" w:hAnsi="New York" w:cs="New York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5B24A7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5B24A7"/>
    <w:rPr>
      <w:rFonts w:ascii="New York" w:eastAsia="Times New Roman" w:hAnsi="New York" w:cs="New York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mulligan@kcl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src.ac.uk/files/funding/funding-opportunities/esrc-dfid-development-frontier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.traore@snv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.idrissa1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lene.elias@cgiar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1578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information sheet 080715</vt:lpstr>
    </vt:vector>
  </TitlesOfParts>
  <Company>King's College London</Company>
  <LinksUpToDate>false</LinksUpToDate>
  <CharactersWithSpaces>10238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information sheet 080715</dc:title>
  <dc:subject>Annotated information sheet</dc:subject>
  <dc:creator>Mr. Daniel Butcher</dc:creator>
  <cp:lastModifiedBy>Sarah Jones</cp:lastModifiedBy>
  <cp:revision>6</cp:revision>
  <cp:lastPrinted>2018-02-09T17:04:00Z</cp:lastPrinted>
  <dcterms:created xsi:type="dcterms:W3CDTF">2018-02-09T09:06:00Z</dcterms:created>
  <dcterms:modified xsi:type="dcterms:W3CDTF">2018-02-09T17:05:00Z</dcterms:modified>
</cp:coreProperties>
</file>