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6DB80" w14:textId="77777777" w:rsidR="00F65953" w:rsidRDefault="00F65953" w:rsidP="00F65953">
      <w:pPr>
        <w:pStyle w:val="BodyText"/>
        <w:spacing w:before="226"/>
        <w:ind w:left="108"/>
      </w:pPr>
      <w:r>
        <w:rPr>
          <w:color w:val="1C1D21"/>
          <w:w w:val="115"/>
        </w:rPr>
        <w:t>Info/Consent</w:t>
      </w:r>
    </w:p>
    <w:p w14:paraId="620FB4EF" w14:textId="77777777" w:rsidR="00F65953" w:rsidRDefault="00F65953" w:rsidP="00F65953">
      <w:pPr>
        <w:pStyle w:val="BodyText"/>
        <w:rPr>
          <w:sz w:val="26"/>
        </w:rPr>
      </w:pPr>
    </w:p>
    <w:p w14:paraId="0F9D2332" w14:textId="77777777" w:rsidR="00F65953" w:rsidRDefault="00F65953" w:rsidP="00F65953">
      <w:pPr>
        <w:pStyle w:val="Heading1"/>
        <w:spacing w:before="228" w:line="268" w:lineRule="auto"/>
        <w:ind w:left="2323" w:hanging="1928"/>
      </w:pPr>
      <w:r>
        <w:rPr>
          <w:color w:val="1C1D21"/>
          <w:w w:val="120"/>
        </w:rPr>
        <w:t xml:space="preserve">If you are currently viewing the study in a </w:t>
      </w:r>
      <w:proofErr w:type="spellStart"/>
      <w:r>
        <w:rPr>
          <w:color w:val="1C1D21"/>
          <w:w w:val="120"/>
        </w:rPr>
        <w:t>Proflic</w:t>
      </w:r>
      <w:proofErr w:type="spellEnd"/>
      <w:r>
        <w:rPr>
          <w:color w:val="1C1D21"/>
          <w:w w:val="120"/>
        </w:rPr>
        <w:t xml:space="preserve"> "</w:t>
      </w:r>
      <w:proofErr w:type="spellStart"/>
      <w:r>
        <w:rPr>
          <w:color w:val="1C1D21"/>
          <w:w w:val="120"/>
        </w:rPr>
        <w:t>iFrame</w:t>
      </w:r>
      <w:proofErr w:type="spellEnd"/>
      <w:r>
        <w:rPr>
          <w:color w:val="1C1D21"/>
          <w:w w:val="120"/>
        </w:rPr>
        <w:t>", then please click "Open Study in New Window"</w:t>
      </w:r>
      <w:r>
        <w:rPr>
          <w:color w:val="1C1D21"/>
          <w:spacing w:val="-61"/>
          <w:w w:val="120"/>
        </w:rPr>
        <w:t xml:space="preserve"> </w:t>
      </w:r>
      <w:r>
        <w:rPr>
          <w:color w:val="1C1D21"/>
          <w:w w:val="120"/>
        </w:rPr>
        <w:t>above.</w:t>
      </w:r>
    </w:p>
    <w:p w14:paraId="1A5BFDFF" w14:textId="77777777" w:rsidR="00F65953" w:rsidRDefault="00F65953" w:rsidP="00F65953">
      <w:pPr>
        <w:pStyle w:val="BodyText"/>
        <w:rPr>
          <w:sz w:val="32"/>
        </w:rPr>
      </w:pPr>
    </w:p>
    <w:p w14:paraId="562BE864" w14:textId="77777777" w:rsidR="00F65953" w:rsidRDefault="00F65953" w:rsidP="00F65953">
      <w:pPr>
        <w:pStyle w:val="BodyText"/>
        <w:rPr>
          <w:sz w:val="32"/>
        </w:rPr>
      </w:pPr>
    </w:p>
    <w:p w14:paraId="6D7F2C7A" w14:textId="77777777" w:rsidR="00F65953" w:rsidRDefault="00F65953" w:rsidP="00F65953">
      <w:pPr>
        <w:pStyle w:val="BodyText"/>
        <w:spacing w:before="9"/>
        <w:rPr>
          <w:sz w:val="29"/>
        </w:rPr>
      </w:pPr>
    </w:p>
    <w:p w14:paraId="42DA3098" w14:textId="77777777" w:rsidR="00F65953" w:rsidRDefault="00F65953" w:rsidP="00F65953">
      <w:pPr>
        <w:ind w:left="108"/>
        <w:rPr>
          <w:sz w:val="28"/>
        </w:rPr>
      </w:pPr>
      <w:r>
        <w:rPr>
          <w:color w:val="1C1D21"/>
          <w:w w:val="125"/>
          <w:sz w:val="28"/>
        </w:rPr>
        <w:t>Information and Consent Page</w:t>
      </w:r>
    </w:p>
    <w:p w14:paraId="4786FCD4" w14:textId="77777777" w:rsidR="00F65953" w:rsidRDefault="00F65953" w:rsidP="00F65953">
      <w:pPr>
        <w:pStyle w:val="BodyText"/>
        <w:spacing w:before="7"/>
        <w:rPr>
          <w:sz w:val="34"/>
        </w:rPr>
      </w:pPr>
    </w:p>
    <w:p w14:paraId="209E210B" w14:textId="77777777" w:rsidR="00F65953" w:rsidRDefault="00F65953" w:rsidP="00F65953">
      <w:pPr>
        <w:ind w:left="108"/>
        <w:rPr>
          <w:sz w:val="28"/>
        </w:rPr>
      </w:pPr>
      <w:r>
        <w:rPr>
          <w:color w:val="1C1D21"/>
          <w:w w:val="120"/>
          <w:sz w:val="28"/>
        </w:rPr>
        <w:t>Gender Differences in Emotional Experience and Expression</w:t>
      </w:r>
    </w:p>
    <w:p w14:paraId="6D66562B" w14:textId="77777777" w:rsidR="00F65953" w:rsidRDefault="00F65953" w:rsidP="00F65953">
      <w:pPr>
        <w:pStyle w:val="BodyText"/>
        <w:spacing w:before="5"/>
        <w:rPr>
          <w:sz w:val="36"/>
        </w:rPr>
      </w:pPr>
    </w:p>
    <w:p w14:paraId="0A04B226" w14:textId="77777777" w:rsidR="00F65953" w:rsidRDefault="00F65953" w:rsidP="00F65953">
      <w:pPr>
        <w:pStyle w:val="BodyText"/>
        <w:spacing w:line="312" w:lineRule="auto"/>
        <w:ind w:left="108" w:right="270"/>
      </w:pPr>
      <w:r>
        <w:rPr>
          <w:color w:val="1C1D21"/>
          <w:w w:val="105"/>
        </w:rPr>
        <w:t xml:space="preserve">This research is being conducted by Dr Fergus </w:t>
      </w:r>
      <w:proofErr w:type="gramStart"/>
      <w:r>
        <w:rPr>
          <w:color w:val="1C1D21"/>
          <w:w w:val="105"/>
        </w:rPr>
        <w:t>Neville  and</w:t>
      </w:r>
      <w:proofErr w:type="gramEnd"/>
      <w:r>
        <w:rPr>
          <w:color w:val="1C1D21"/>
          <w:w w:val="105"/>
        </w:rPr>
        <w:t xml:space="preserve"> Prof Steve Reicher  at the  University  of St Andrews. The </w:t>
      </w:r>
      <w:proofErr w:type="gramStart"/>
      <w:r>
        <w:rPr>
          <w:color w:val="1C1D21"/>
          <w:w w:val="105"/>
        </w:rPr>
        <w:t>study  will</w:t>
      </w:r>
      <w:proofErr w:type="gramEnd"/>
      <w:r>
        <w:rPr>
          <w:color w:val="1C1D21"/>
          <w:w w:val="105"/>
        </w:rPr>
        <w:t xml:space="preserve"> take about 15 minutes to  complete,  and  you  will be given £2.00 for taking</w:t>
      </w:r>
      <w:r>
        <w:rPr>
          <w:color w:val="1C1D21"/>
          <w:spacing w:val="8"/>
          <w:w w:val="105"/>
        </w:rPr>
        <w:t xml:space="preserve"> </w:t>
      </w:r>
      <w:r>
        <w:rPr>
          <w:color w:val="1C1D21"/>
          <w:w w:val="105"/>
        </w:rPr>
        <w:t>part.</w:t>
      </w:r>
    </w:p>
    <w:p w14:paraId="71331F76" w14:textId="77777777" w:rsidR="00F65953" w:rsidRDefault="00F65953" w:rsidP="00F65953">
      <w:pPr>
        <w:pStyle w:val="BodyText"/>
        <w:spacing w:before="7"/>
        <w:rPr>
          <w:sz w:val="31"/>
        </w:rPr>
      </w:pPr>
    </w:p>
    <w:p w14:paraId="514AF2E5" w14:textId="77777777" w:rsidR="00F65953" w:rsidRDefault="00F65953" w:rsidP="00F65953">
      <w:pPr>
        <w:pStyle w:val="BodyText"/>
        <w:ind w:left="108"/>
      </w:pPr>
      <w:r>
        <w:rPr>
          <w:color w:val="1C1D21"/>
          <w:w w:val="105"/>
        </w:rPr>
        <w:t>Project Overview</w:t>
      </w:r>
    </w:p>
    <w:p w14:paraId="43550CF0" w14:textId="77777777" w:rsidR="00F65953" w:rsidRDefault="00F65953" w:rsidP="00F65953">
      <w:pPr>
        <w:pStyle w:val="BodyText"/>
        <w:spacing w:before="84" w:line="312" w:lineRule="auto"/>
        <w:ind w:left="108" w:right="270"/>
      </w:pPr>
      <w:r>
        <w:rPr>
          <w:color w:val="1C1D21"/>
          <w:w w:val="110"/>
        </w:rPr>
        <w:t>We are interested in how people experience and express their emotions. This study involves watching a short video of someone watching a film, and then answering questions on how you think they experienced and expressed themselves when they watched the film.</w:t>
      </w:r>
    </w:p>
    <w:p w14:paraId="30DE338C" w14:textId="77777777" w:rsidR="00F65953" w:rsidRDefault="00F65953" w:rsidP="00F65953">
      <w:pPr>
        <w:pStyle w:val="BodyText"/>
        <w:spacing w:before="7"/>
        <w:rPr>
          <w:sz w:val="31"/>
        </w:rPr>
      </w:pPr>
    </w:p>
    <w:p w14:paraId="576C4BF6" w14:textId="77777777" w:rsidR="00F65953" w:rsidRDefault="00F65953" w:rsidP="00F65953">
      <w:pPr>
        <w:pStyle w:val="BodyText"/>
        <w:spacing w:before="1"/>
        <w:ind w:left="108"/>
      </w:pPr>
      <w:r>
        <w:rPr>
          <w:color w:val="1C1D21"/>
          <w:w w:val="120"/>
        </w:rPr>
        <w:t>Please complete this study alone.</w:t>
      </w:r>
    </w:p>
    <w:p w14:paraId="70AB0EDB" w14:textId="77777777" w:rsidR="00F65953" w:rsidRDefault="00F65953" w:rsidP="00F65953">
      <w:pPr>
        <w:pStyle w:val="BodyText"/>
        <w:spacing w:before="6"/>
        <w:rPr>
          <w:sz w:val="38"/>
        </w:rPr>
      </w:pPr>
    </w:p>
    <w:p w14:paraId="6D65D660" w14:textId="77777777" w:rsidR="00F65953" w:rsidRDefault="00F65953" w:rsidP="00F65953">
      <w:pPr>
        <w:pStyle w:val="BodyText"/>
        <w:spacing w:before="1" w:line="312" w:lineRule="auto"/>
        <w:ind w:left="108" w:right="270"/>
      </w:pPr>
      <w:r>
        <w:rPr>
          <w:color w:val="1C1D21"/>
          <w:w w:val="105"/>
        </w:rPr>
        <w:t xml:space="preserve">The University of St Andrews attaches high priority to the ethical conduct of research. </w:t>
      </w:r>
      <w:proofErr w:type="gramStart"/>
      <w:r>
        <w:rPr>
          <w:color w:val="1C1D21"/>
          <w:spacing w:val="-3"/>
          <w:w w:val="105"/>
        </w:rPr>
        <w:t xml:space="preserve">We  </w:t>
      </w:r>
      <w:r>
        <w:rPr>
          <w:color w:val="1C1D21"/>
          <w:w w:val="105"/>
        </w:rPr>
        <w:t>therefore</w:t>
      </w:r>
      <w:proofErr w:type="gramEnd"/>
      <w:r>
        <w:rPr>
          <w:color w:val="1C1D21"/>
          <w:w w:val="105"/>
        </w:rPr>
        <w:t xml:space="preserve"> ask you to consider the following additional points before indicating your consent by ticking the box at the bottom of this page. If you  have any concerns about the ethical conduct of  the study you can contact the University of St Andrews School of Psychology &amp; Neuroscience Ethics Committee at this address:</w:t>
      </w:r>
      <w:r>
        <w:rPr>
          <w:color w:val="1C1D21"/>
          <w:spacing w:val="41"/>
          <w:w w:val="105"/>
        </w:rPr>
        <w:t xml:space="preserve"> </w:t>
      </w:r>
      <w:hyperlink r:id="rId4">
        <w:r>
          <w:rPr>
            <w:color w:val="1C1D21"/>
            <w:w w:val="105"/>
          </w:rPr>
          <w:t>psyethics@st-and.ac.uk.</w:t>
        </w:r>
      </w:hyperlink>
    </w:p>
    <w:p w14:paraId="76DE1396" w14:textId="77777777" w:rsidR="00F65953" w:rsidRDefault="00F65953" w:rsidP="00F65953">
      <w:pPr>
        <w:pStyle w:val="BodyText"/>
        <w:spacing w:before="9"/>
        <w:rPr>
          <w:sz w:val="31"/>
        </w:rPr>
      </w:pPr>
    </w:p>
    <w:p w14:paraId="40A2654B" w14:textId="77777777" w:rsidR="00F65953" w:rsidRDefault="00F65953" w:rsidP="00F65953">
      <w:pPr>
        <w:pStyle w:val="BodyText"/>
        <w:spacing w:line="312" w:lineRule="auto"/>
        <w:ind w:left="108" w:right="67"/>
      </w:pPr>
      <w:r>
        <w:rPr>
          <w:color w:val="1C1D21"/>
          <w:w w:val="110"/>
        </w:rPr>
        <w:t xml:space="preserve">We believe there are no known risks associated with this research study; however, as with any online related activity the risk of a breach is always possible. </w:t>
      </w:r>
      <w:r>
        <w:rPr>
          <w:color w:val="1C1D21"/>
          <w:spacing w:val="-14"/>
          <w:w w:val="110"/>
        </w:rPr>
        <w:t xml:space="preserve">To </w:t>
      </w:r>
      <w:r>
        <w:rPr>
          <w:color w:val="1C1D21"/>
          <w:w w:val="110"/>
        </w:rPr>
        <w:t xml:space="preserve">the best of our ability your answers in this study will remain confidential. During the </w:t>
      </w:r>
      <w:r>
        <w:rPr>
          <w:color w:val="1C1D21"/>
          <w:spacing w:val="-4"/>
          <w:w w:val="110"/>
        </w:rPr>
        <w:t xml:space="preserve">study, </w:t>
      </w:r>
      <w:r>
        <w:rPr>
          <w:color w:val="1C1D21"/>
          <w:w w:val="110"/>
        </w:rPr>
        <w:t>only the approved researchers may have access to your survey responses and any potentially identifying information. These will</w:t>
      </w:r>
      <w:r>
        <w:rPr>
          <w:color w:val="1C1D21"/>
          <w:spacing w:val="-14"/>
          <w:w w:val="110"/>
        </w:rPr>
        <w:t xml:space="preserve"> </w:t>
      </w:r>
      <w:r>
        <w:rPr>
          <w:color w:val="1C1D21"/>
          <w:w w:val="110"/>
        </w:rPr>
        <w:t>be</w:t>
      </w:r>
      <w:r>
        <w:rPr>
          <w:color w:val="1C1D21"/>
          <w:spacing w:val="-15"/>
          <w:w w:val="110"/>
        </w:rPr>
        <w:t xml:space="preserve"> </w:t>
      </w:r>
      <w:r>
        <w:rPr>
          <w:color w:val="1C1D21"/>
          <w:w w:val="110"/>
        </w:rPr>
        <w:t>stored</w:t>
      </w:r>
      <w:r>
        <w:rPr>
          <w:color w:val="1C1D21"/>
          <w:spacing w:val="-15"/>
          <w:w w:val="110"/>
        </w:rPr>
        <w:t xml:space="preserve"> </w:t>
      </w:r>
      <w:r>
        <w:rPr>
          <w:color w:val="1C1D21"/>
          <w:w w:val="110"/>
        </w:rPr>
        <w:t>indefinitely</w:t>
      </w:r>
      <w:r>
        <w:rPr>
          <w:color w:val="1C1D21"/>
          <w:spacing w:val="-13"/>
          <w:w w:val="110"/>
        </w:rPr>
        <w:t xml:space="preserve"> </w:t>
      </w:r>
      <w:r>
        <w:rPr>
          <w:color w:val="1C1D21"/>
          <w:w w:val="110"/>
        </w:rPr>
        <w:t>on</w:t>
      </w:r>
      <w:r>
        <w:rPr>
          <w:color w:val="1C1D21"/>
          <w:spacing w:val="-14"/>
          <w:w w:val="110"/>
        </w:rPr>
        <w:t xml:space="preserve"> </w:t>
      </w:r>
      <w:r>
        <w:rPr>
          <w:color w:val="1C1D21"/>
          <w:w w:val="110"/>
        </w:rPr>
        <w:t>a</w:t>
      </w:r>
      <w:r>
        <w:rPr>
          <w:color w:val="1C1D21"/>
          <w:spacing w:val="-13"/>
          <w:w w:val="110"/>
        </w:rPr>
        <w:t xml:space="preserve"> </w:t>
      </w:r>
      <w:r>
        <w:rPr>
          <w:color w:val="1C1D21"/>
          <w:w w:val="110"/>
        </w:rPr>
        <w:t>password-protected</w:t>
      </w:r>
      <w:r>
        <w:rPr>
          <w:color w:val="1C1D21"/>
          <w:spacing w:val="-14"/>
          <w:w w:val="110"/>
        </w:rPr>
        <w:t xml:space="preserve"> </w:t>
      </w:r>
      <w:r>
        <w:rPr>
          <w:color w:val="1C1D21"/>
          <w:w w:val="110"/>
        </w:rPr>
        <w:t>computer</w:t>
      </w:r>
      <w:r>
        <w:rPr>
          <w:color w:val="1C1D21"/>
          <w:spacing w:val="-14"/>
          <w:w w:val="110"/>
        </w:rPr>
        <w:t xml:space="preserve"> </w:t>
      </w:r>
      <w:r>
        <w:rPr>
          <w:color w:val="1C1D21"/>
          <w:w w:val="110"/>
        </w:rPr>
        <w:t>at</w:t>
      </w:r>
      <w:r>
        <w:rPr>
          <w:color w:val="1C1D21"/>
          <w:spacing w:val="-13"/>
          <w:w w:val="110"/>
        </w:rPr>
        <w:t xml:space="preserve"> </w:t>
      </w:r>
      <w:r>
        <w:rPr>
          <w:color w:val="1C1D21"/>
          <w:w w:val="110"/>
        </w:rPr>
        <w:t>the</w:t>
      </w:r>
      <w:r>
        <w:rPr>
          <w:color w:val="1C1D21"/>
          <w:spacing w:val="-13"/>
          <w:w w:val="110"/>
        </w:rPr>
        <w:t xml:space="preserve"> </w:t>
      </w:r>
      <w:r>
        <w:rPr>
          <w:color w:val="1C1D21"/>
          <w:w w:val="110"/>
        </w:rPr>
        <w:t>University</w:t>
      </w:r>
      <w:r>
        <w:rPr>
          <w:color w:val="1C1D21"/>
          <w:spacing w:val="-13"/>
          <w:w w:val="110"/>
        </w:rPr>
        <w:t xml:space="preserve"> </w:t>
      </w:r>
      <w:r>
        <w:rPr>
          <w:color w:val="1C1D21"/>
          <w:w w:val="110"/>
        </w:rPr>
        <w:t>of</w:t>
      </w:r>
      <w:r>
        <w:rPr>
          <w:color w:val="1C1D21"/>
          <w:spacing w:val="-13"/>
          <w:w w:val="110"/>
        </w:rPr>
        <w:t xml:space="preserve"> </w:t>
      </w:r>
      <w:r>
        <w:rPr>
          <w:color w:val="1C1D21"/>
          <w:w w:val="110"/>
        </w:rPr>
        <w:t>St</w:t>
      </w:r>
      <w:r>
        <w:rPr>
          <w:color w:val="1C1D21"/>
          <w:spacing w:val="-15"/>
          <w:w w:val="110"/>
        </w:rPr>
        <w:t xml:space="preserve"> </w:t>
      </w:r>
      <w:r>
        <w:rPr>
          <w:color w:val="1C1D21"/>
          <w:w w:val="110"/>
        </w:rPr>
        <w:t>Andrews.</w:t>
      </w:r>
      <w:r>
        <w:rPr>
          <w:color w:val="1C1D21"/>
          <w:spacing w:val="-13"/>
          <w:w w:val="110"/>
        </w:rPr>
        <w:t xml:space="preserve"> </w:t>
      </w:r>
      <w:r>
        <w:rPr>
          <w:color w:val="1C1D21"/>
          <w:w w:val="110"/>
        </w:rPr>
        <w:t xml:space="preserve">At the end of our research project (approximately May 2019) your survey responses will be archived with the UK Data </w:t>
      </w:r>
      <w:proofErr w:type="gramStart"/>
      <w:r>
        <w:rPr>
          <w:color w:val="1C1D21"/>
          <w:w w:val="110"/>
        </w:rPr>
        <w:t>Service, and</w:t>
      </w:r>
      <w:proofErr w:type="gramEnd"/>
      <w:r>
        <w:rPr>
          <w:color w:val="1C1D21"/>
          <w:w w:val="110"/>
        </w:rPr>
        <w:t xml:space="preserve"> may therefore be used for future scholarly purposes without further contact or</w:t>
      </w:r>
      <w:r>
        <w:rPr>
          <w:color w:val="1C1D21"/>
          <w:spacing w:val="-6"/>
          <w:w w:val="110"/>
        </w:rPr>
        <w:t xml:space="preserve"> </w:t>
      </w:r>
      <w:r>
        <w:rPr>
          <w:color w:val="1C1D21"/>
          <w:w w:val="110"/>
        </w:rPr>
        <w:t>permission.</w:t>
      </w:r>
    </w:p>
    <w:p w14:paraId="3114B534" w14:textId="77777777" w:rsidR="00F65953" w:rsidRDefault="00F65953" w:rsidP="00F65953">
      <w:pPr>
        <w:pStyle w:val="BodyText"/>
        <w:spacing w:before="2"/>
        <w:rPr>
          <w:sz w:val="32"/>
        </w:rPr>
      </w:pPr>
    </w:p>
    <w:p w14:paraId="02786642" w14:textId="77777777" w:rsidR="00F65953" w:rsidRDefault="00F65953" w:rsidP="00F65953">
      <w:pPr>
        <w:pStyle w:val="BodyText"/>
        <w:spacing w:line="312" w:lineRule="auto"/>
        <w:ind w:left="108" w:right="270"/>
      </w:pPr>
      <w:r>
        <w:rPr>
          <w:color w:val="1C1D21"/>
          <w:spacing w:val="-7"/>
          <w:w w:val="105"/>
        </w:rPr>
        <w:t xml:space="preserve">You </w:t>
      </w:r>
      <w:r>
        <w:rPr>
          <w:color w:val="1C1D21"/>
          <w:w w:val="105"/>
        </w:rPr>
        <w:t xml:space="preserve">can stop the study at any time by not completing the survey (however payment will only be credited on completion of the survey). All questions require a response, </w:t>
      </w:r>
      <w:proofErr w:type="gramStart"/>
      <w:r>
        <w:rPr>
          <w:color w:val="1C1D21"/>
          <w:w w:val="105"/>
        </w:rPr>
        <w:t>but  most</w:t>
      </w:r>
      <w:proofErr w:type="gramEnd"/>
      <w:r>
        <w:rPr>
          <w:color w:val="1C1D21"/>
          <w:w w:val="105"/>
        </w:rPr>
        <w:t xml:space="preserve">  questions include</w:t>
      </w:r>
      <w:r>
        <w:rPr>
          <w:color w:val="1C1D21"/>
          <w:spacing w:val="14"/>
          <w:w w:val="105"/>
        </w:rPr>
        <w:t xml:space="preserve"> </w:t>
      </w:r>
      <w:r>
        <w:rPr>
          <w:color w:val="1C1D21"/>
          <w:w w:val="105"/>
        </w:rPr>
        <w:t>a</w:t>
      </w:r>
      <w:r>
        <w:rPr>
          <w:color w:val="1C1D21"/>
          <w:spacing w:val="18"/>
          <w:w w:val="105"/>
        </w:rPr>
        <w:t xml:space="preserve"> </w:t>
      </w:r>
      <w:r>
        <w:rPr>
          <w:color w:val="1C1D21"/>
          <w:w w:val="105"/>
        </w:rPr>
        <w:t>neutral</w:t>
      </w:r>
      <w:r>
        <w:rPr>
          <w:color w:val="1C1D21"/>
          <w:spacing w:val="16"/>
          <w:w w:val="105"/>
        </w:rPr>
        <w:t xml:space="preserve"> </w:t>
      </w:r>
      <w:r>
        <w:rPr>
          <w:color w:val="1C1D21"/>
          <w:w w:val="105"/>
        </w:rPr>
        <w:t>response</w:t>
      </w:r>
      <w:r>
        <w:rPr>
          <w:color w:val="1C1D21"/>
          <w:spacing w:val="18"/>
          <w:w w:val="105"/>
        </w:rPr>
        <w:t xml:space="preserve"> </w:t>
      </w:r>
      <w:r>
        <w:rPr>
          <w:color w:val="1C1D21"/>
          <w:w w:val="105"/>
        </w:rPr>
        <w:t>or</w:t>
      </w:r>
      <w:r>
        <w:rPr>
          <w:color w:val="1C1D21"/>
          <w:spacing w:val="15"/>
          <w:w w:val="105"/>
        </w:rPr>
        <w:t xml:space="preserve"> </w:t>
      </w:r>
      <w:r>
        <w:rPr>
          <w:color w:val="1C1D21"/>
          <w:w w:val="105"/>
        </w:rPr>
        <w:t>“prefer</w:t>
      </w:r>
      <w:r>
        <w:rPr>
          <w:color w:val="1C1D21"/>
          <w:spacing w:val="16"/>
          <w:w w:val="105"/>
        </w:rPr>
        <w:t xml:space="preserve"> </w:t>
      </w:r>
      <w:r>
        <w:rPr>
          <w:color w:val="1C1D21"/>
          <w:w w:val="105"/>
        </w:rPr>
        <w:t>not</w:t>
      </w:r>
      <w:r>
        <w:rPr>
          <w:color w:val="1C1D21"/>
          <w:spacing w:val="17"/>
          <w:w w:val="105"/>
        </w:rPr>
        <w:t xml:space="preserve"> </w:t>
      </w:r>
      <w:r>
        <w:rPr>
          <w:color w:val="1C1D21"/>
          <w:w w:val="105"/>
        </w:rPr>
        <w:t>to</w:t>
      </w:r>
      <w:r>
        <w:rPr>
          <w:color w:val="1C1D21"/>
          <w:spacing w:val="14"/>
          <w:w w:val="105"/>
        </w:rPr>
        <w:t xml:space="preserve"> </w:t>
      </w:r>
      <w:r>
        <w:rPr>
          <w:color w:val="1C1D21"/>
          <w:w w:val="105"/>
        </w:rPr>
        <w:t>answer”</w:t>
      </w:r>
      <w:r>
        <w:rPr>
          <w:color w:val="1C1D21"/>
          <w:spacing w:val="16"/>
          <w:w w:val="105"/>
        </w:rPr>
        <w:t xml:space="preserve"> </w:t>
      </w:r>
      <w:r>
        <w:rPr>
          <w:color w:val="1C1D21"/>
          <w:w w:val="105"/>
        </w:rPr>
        <w:t>option</w:t>
      </w:r>
      <w:r>
        <w:rPr>
          <w:color w:val="1C1D21"/>
          <w:spacing w:val="18"/>
          <w:w w:val="105"/>
        </w:rPr>
        <w:t xml:space="preserve"> </w:t>
      </w:r>
      <w:r>
        <w:rPr>
          <w:color w:val="1C1D21"/>
          <w:w w:val="105"/>
        </w:rPr>
        <w:t>if</w:t>
      </w:r>
      <w:r>
        <w:rPr>
          <w:color w:val="1C1D21"/>
          <w:spacing w:val="16"/>
          <w:w w:val="105"/>
        </w:rPr>
        <w:t xml:space="preserve"> </w:t>
      </w:r>
      <w:r>
        <w:rPr>
          <w:color w:val="1C1D21"/>
          <w:w w:val="105"/>
        </w:rPr>
        <w:t>you</w:t>
      </w:r>
      <w:r>
        <w:rPr>
          <w:color w:val="1C1D21"/>
          <w:spacing w:val="18"/>
          <w:w w:val="105"/>
        </w:rPr>
        <w:t xml:space="preserve"> </w:t>
      </w:r>
      <w:r>
        <w:rPr>
          <w:color w:val="1C1D21"/>
          <w:w w:val="105"/>
        </w:rPr>
        <w:t>feel</w:t>
      </w:r>
      <w:r>
        <w:rPr>
          <w:color w:val="1C1D21"/>
          <w:spacing w:val="16"/>
          <w:w w:val="105"/>
        </w:rPr>
        <w:t xml:space="preserve"> </w:t>
      </w:r>
      <w:r>
        <w:rPr>
          <w:color w:val="1C1D21"/>
          <w:w w:val="105"/>
        </w:rPr>
        <w:t>concern</w:t>
      </w:r>
      <w:r>
        <w:rPr>
          <w:color w:val="1C1D21"/>
          <w:spacing w:val="14"/>
          <w:w w:val="105"/>
        </w:rPr>
        <w:t xml:space="preserve"> </w:t>
      </w:r>
      <w:r>
        <w:rPr>
          <w:color w:val="1C1D21"/>
          <w:w w:val="105"/>
        </w:rPr>
        <w:t>or</w:t>
      </w:r>
      <w:r>
        <w:rPr>
          <w:color w:val="1C1D21"/>
          <w:spacing w:val="16"/>
          <w:w w:val="105"/>
        </w:rPr>
        <w:t xml:space="preserve"> </w:t>
      </w:r>
      <w:r>
        <w:rPr>
          <w:color w:val="1C1D21"/>
          <w:w w:val="105"/>
        </w:rPr>
        <w:t>discomfort</w:t>
      </w:r>
      <w:r>
        <w:rPr>
          <w:color w:val="1C1D21"/>
          <w:spacing w:val="14"/>
          <w:w w:val="105"/>
        </w:rPr>
        <w:t xml:space="preserve"> </w:t>
      </w:r>
      <w:r>
        <w:rPr>
          <w:color w:val="1C1D21"/>
          <w:w w:val="105"/>
        </w:rPr>
        <w:t>in</w:t>
      </w:r>
    </w:p>
    <w:p w14:paraId="5FF7A7B3" w14:textId="77777777" w:rsidR="00F65953" w:rsidRDefault="00F65953" w:rsidP="00F65953">
      <w:pPr>
        <w:spacing w:line="312" w:lineRule="auto"/>
        <w:sectPr w:rsidR="00F65953" w:rsidSect="00F65953">
          <w:headerReference w:type="default" r:id="rId5"/>
          <w:footerReference w:type="default" r:id="rId6"/>
          <w:pgSz w:w="11910" w:h="16840"/>
          <w:pgMar w:top="680" w:right="780" w:bottom="220" w:left="760" w:header="3" w:footer="35" w:gutter="0"/>
          <w:pgNumType w:start="1"/>
          <w:cols w:space="720"/>
        </w:sectPr>
      </w:pPr>
    </w:p>
    <w:p w14:paraId="3AE960F0" w14:textId="77777777" w:rsidR="00F65953" w:rsidRDefault="00F65953" w:rsidP="00F65953">
      <w:pPr>
        <w:pStyle w:val="BodyText"/>
        <w:spacing w:before="80"/>
        <w:ind w:left="108"/>
      </w:pPr>
      <w:r>
        <w:rPr>
          <w:color w:val="1C1D21"/>
          <w:w w:val="110"/>
        </w:rPr>
        <w:lastRenderedPageBreak/>
        <w:t>answering them.</w:t>
      </w:r>
    </w:p>
    <w:p w14:paraId="263898AD" w14:textId="77777777" w:rsidR="00F65953" w:rsidRDefault="00F65953" w:rsidP="00F65953">
      <w:pPr>
        <w:pStyle w:val="BodyText"/>
        <w:spacing w:before="6"/>
        <w:rPr>
          <w:sz w:val="38"/>
        </w:rPr>
      </w:pPr>
    </w:p>
    <w:p w14:paraId="6445F53E" w14:textId="77777777" w:rsidR="00F65953" w:rsidRDefault="00F65953" w:rsidP="00F65953">
      <w:pPr>
        <w:pStyle w:val="BodyText"/>
        <w:spacing w:before="1" w:line="312" w:lineRule="auto"/>
        <w:ind w:left="108" w:right="67"/>
      </w:pPr>
      <w:r>
        <w:rPr>
          <w:color w:val="1C1D21"/>
          <w:w w:val="110"/>
        </w:rPr>
        <w:t xml:space="preserve">You can find out more about the study by contacting Dr Fergus Neville </w:t>
      </w:r>
      <w:hyperlink r:id="rId7">
        <w:r>
          <w:rPr>
            <w:color w:val="1C1D21"/>
            <w:w w:val="110"/>
          </w:rPr>
          <w:t xml:space="preserve">fgn@st-and.ac.uk </w:t>
        </w:r>
      </w:hyperlink>
      <w:r>
        <w:rPr>
          <w:color w:val="1C1D21"/>
          <w:w w:val="110"/>
        </w:rPr>
        <w:t xml:space="preserve">or Prof Steve Reicher </w:t>
      </w:r>
      <w:hyperlink r:id="rId8">
        <w:r>
          <w:rPr>
            <w:color w:val="1C1D21"/>
            <w:w w:val="110"/>
          </w:rPr>
          <w:t xml:space="preserve">sdr@st-and.ac.uk. </w:t>
        </w:r>
      </w:hyperlink>
      <w:r>
        <w:rPr>
          <w:color w:val="1C1D21"/>
          <w:w w:val="110"/>
        </w:rPr>
        <w:t>More information about the science behind the study will be provided once you have finished.</w:t>
      </w:r>
    </w:p>
    <w:p w14:paraId="6ADE47E7" w14:textId="77777777" w:rsidR="00F65953" w:rsidRDefault="00F65953" w:rsidP="00F65953">
      <w:pPr>
        <w:pStyle w:val="BodyText"/>
        <w:spacing w:before="7"/>
        <w:rPr>
          <w:sz w:val="31"/>
        </w:rPr>
      </w:pPr>
    </w:p>
    <w:p w14:paraId="6C7956D6" w14:textId="77777777" w:rsidR="00F65953" w:rsidRDefault="00F65953" w:rsidP="00F65953">
      <w:pPr>
        <w:pStyle w:val="BodyText"/>
        <w:ind w:left="108"/>
      </w:pPr>
      <w:r>
        <w:rPr>
          <w:color w:val="1C1D21"/>
          <w:w w:val="105"/>
        </w:rPr>
        <w:t>Your participation in this study is very much appreciated.</w:t>
      </w:r>
    </w:p>
    <w:p w14:paraId="06053B91" w14:textId="77777777" w:rsidR="00F65953" w:rsidRDefault="00F65953" w:rsidP="00F65953">
      <w:pPr>
        <w:pStyle w:val="BodyText"/>
        <w:spacing w:before="9"/>
        <w:rPr>
          <w:sz w:val="36"/>
        </w:rPr>
      </w:pPr>
    </w:p>
    <w:p w14:paraId="11CAEBD7" w14:textId="77777777" w:rsidR="00F65953" w:rsidRDefault="00F65953" w:rsidP="00F65953">
      <w:pPr>
        <w:pStyle w:val="Heading1"/>
        <w:spacing w:line="268" w:lineRule="auto"/>
      </w:pPr>
      <w:r>
        <w:rPr>
          <w:color w:val="1C1D21"/>
          <w:w w:val="120"/>
        </w:rPr>
        <w:t>Please</w:t>
      </w:r>
      <w:r>
        <w:rPr>
          <w:color w:val="1C1D21"/>
          <w:spacing w:val="-11"/>
          <w:w w:val="120"/>
        </w:rPr>
        <w:t xml:space="preserve"> </w:t>
      </w:r>
      <w:r>
        <w:rPr>
          <w:color w:val="1C1D21"/>
          <w:w w:val="120"/>
        </w:rPr>
        <w:t>RETURN</w:t>
      </w:r>
      <w:r>
        <w:rPr>
          <w:color w:val="1C1D21"/>
          <w:spacing w:val="-15"/>
          <w:w w:val="120"/>
        </w:rPr>
        <w:t xml:space="preserve"> </w:t>
      </w:r>
      <w:r>
        <w:rPr>
          <w:color w:val="1C1D21"/>
          <w:w w:val="120"/>
        </w:rPr>
        <w:t>your</w:t>
      </w:r>
      <w:r>
        <w:rPr>
          <w:color w:val="1C1D21"/>
          <w:spacing w:val="-15"/>
          <w:w w:val="120"/>
        </w:rPr>
        <w:t xml:space="preserve"> </w:t>
      </w:r>
      <w:r>
        <w:rPr>
          <w:color w:val="1C1D21"/>
          <w:w w:val="120"/>
        </w:rPr>
        <w:t>submission</w:t>
      </w:r>
      <w:r>
        <w:rPr>
          <w:color w:val="1C1D21"/>
          <w:spacing w:val="-12"/>
          <w:w w:val="120"/>
        </w:rPr>
        <w:t xml:space="preserve"> </w:t>
      </w:r>
      <w:r>
        <w:rPr>
          <w:color w:val="1C1D21"/>
          <w:w w:val="120"/>
        </w:rPr>
        <w:t>on</w:t>
      </w:r>
      <w:r>
        <w:rPr>
          <w:color w:val="1C1D21"/>
          <w:spacing w:val="-12"/>
          <w:w w:val="120"/>
        </w:rPr>
        <w:t xml:space="preserve"> </w:t>
      </w:r>
      <w:r>
        <w:rPr>
          <w:color w:val="1C1D21"/>
          <w:w w:val="120"/>
        </w:rPr>
        <w:t>Prolific</w:t>
      </w:r>
      <w:r>
        <w:rPr>
          <w:color w:val="1C1D21"/>
          <w:spacing w:val="-14"/>
          <w:w w:val="120"/>
        </w:rPr>
        <w:t xml:space="preserve"> </w:t>
      </w:r>
      <w:r>
        <w:rPr>
          <w:color w:val="1C1D21"/>
          <w:w w:val="120"/>
        </w:rPr>
        <w:t>Academic</w:t>
      </w:r>
      <w:r>
        <w:rPr>
          <w:color w:val="1C1D21"/>
          <w:spacing w:val="-10"/>
          <w:w w:val="120"/>
        </w:rPr>
        <w:t xml:space="preserve"> </w:t>
      </w:r>
      <w:r>
        <w:rPr>
          <w:color w:val="1C1D21"/>
          <w:w w:val="120"/>
        </w:rPr>
        <w:t>if</w:t>
      </w:r>
      <w:r>
        <w:rPr>
          <w:color w:val="1C1D21"/>
          <w:spacing w:val="-11"/>
          <w:w w:val="120"/>
        </w:rPr>
        <w:t xml:space="preserve"> </w:t>
      </w:r>
      <w:r>
        <w:rPr>
          <w:color w:val="1C1D21"/>
          <w:w w:val="120"/>
        </w:rPr>
        <w:t>you</w:t>
      </w:r>
      <w:r>
        <w:rPr>
          <w:color w:val="1C1D21"/>
          <w:spacing w:val="-13"/>
          <w:w w:val="120"/>
        </w:rPr>
        <w:t xml:space="preserve"> </w:t>
      </w:r>
      <w:r>
        <w:rPr>
          <w:color w:val="1C1D21"/>
          <w:w w:val="120"/>
        </w:rPr>
        <w:t>decide</w:t>
      </w:r>
      <w:r>
        <w:rPr>
          <w:color w:val="1C1D21"/>
          <w:spacing w:val="-13"/>
          <w:w w:val="120"/>
        </w:rPr>
        <w:t xml:space="preserve"> </w:t>
      </w:r>
      <w:r>
        <w:rPr>
          <w:color w:val="1C1D21"/>
          <w:w w:val="120"/>
        </w:rPr>
        <w:t>not</w:t>
      </w:r>
      <w:r>
        <w:rPr>
          <w:color w:val="1C1D21"/>
          <w:spacing w:val="-11"/>
          <w:w w:val="120"/>
        </w:rPr>
        <w:t xml:space="preserve"> </w:t>
      </w:r>
      <w:r>
        <w:rPr>
          <w:color w:val="1C1D21"/>
          <w:w w:val="120"/>
        </w:rPr>
        <w:t>to take</w:t>
      </w:r>
      <w:r>
        <w:rPr>
          <w:color w:val="1C1D21"/>
          <w:spacing w:val="-6"/>
          <w:w w:val="120"/>
        </w:rPr>
        <w:t xml:space="preserve"> </w:t>
      </w:r>
      <w:r>
        <w:rPr>
          <w:color w:val="1C1D21"/>
          <w:w w:val="120"/>
        </w:rPr>
        <w:t>part.</w:t>
      </w:r>
    </w:p>
    <w:p w14:paraId="30C6597E" w14:textId="77777777" w:rsidR="00F65953" w:rsidRDefault="00F65953" w:rsidP="00F65953">
      <w:pPr>
        <w:pStyle w:val="BodyText"/>
        <w:spacing w:before="2"/>
        <w:rPr>
          <w:sz w:val="42"/>
        </w:rPr>
      </w:pPr>
    </w:p>
    <w:p w14:paraId="44640E11" w14:textId="77777777" w:rsidR="00F65953" w:rsidRDefault="00F65953" w:rsidP="00F65953">
      <w:pPr>
        <w:pStyle w:val="BodyText"/>
        <w:spacing w:line="312" w:lineRule="auto"/>
        <w:ind w:left="108" w:right="531"/>
      </w:pPr>
      <w:r>
        <w:rPr>
          <w:color w:val="1C1D21"/>
          <w:w w:val="120"/>
        </w:rPr>
        <w:t>By ticking the first option below, you consent to participate in the study on the basis that:</w:t>
      </w:r>
    </w:p>
    <w:p w14:paraId="4D7C6D1B" w14:textId="77777777" w:rsidR="00F65953" w:rsidRDefault="00F65953" w:rsidP="00F65953">
      <w:pPr>
        <w:pStyle w:val="BodyText"/>
        <w:rPr>
          <w:sz w:val="26"/>
        </w:rPr>
      </w:pPr>
    </w:p>
    <w:p w14:paraId="397270DD" w14:textId="77777777" w:rsidR="00F65953" w:rsidRDefault="00F65953" w:rsidP="00F65953">
      <w:pPr>
        <w:pStyle w:val="BodyText"/>
        <w:spacing w:before="5"/>
        <w:rPr>
          <w:sz w:val="26"/>
        </w:rPr>
      </w:pPr>
    </w:p>
    <w:p w14:paraId="76608FC5" w14:textId="77777777" w:rsidR="00F65953" w:rsidRDefault="00F65953" w:rsidP="00F65953">
      <w:pPr>
        <w:pStyle w:val="BodyText"/>
        <w:spacing w:line="312" w:lineRule="auto"/>
        <w:ind w:left="708" w:right="270"/>
      </w:pPr>
      <w:r>
        <w:rPr>
          <w:noProof/>
        </w:rPr>
        <mc:AlternateContent>
          <mc:Choice Requires="wps">
            <w:drawing>
              <wp:anchor distT="0" distB="0" distL="114300" distR="114300" simplePos="0" relativeHeight="251659264" behindDoc="0" locked="0" layoutInCell="1" allowOverlap="1" wp14:anchorId="5DCEE421" wp14:editId="6512A8BE">
                <wp:simplePos x="0" y="0"/>
                <wp:positionH relativeFrom="page">
                  <wp:posOffset>800100</wp:posOffset>
                </wp:positionH>
                <wp:positionV relativeFrom="paragraph">
                  <wp:posOffset>69215</wp:posOffset>
                </wp:positionV>
                <wp:extent cx="56515" cy="55245"/>
                <wp:effectExtent l="0" t="7620" r="635"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
                        </a:xfrm>
                        <a:custGeom>
                          <a:avLst/>
                          <a:gdLst>
                            <a:gd name="T0" fmla="+- 0 1306 1260"/>
                            <a:gd name="T1" fmla="*/ T0 w 89"/>
                            <a:gd name="T2" fmla="+- 0 195 109"/>
                            <a:gd name="T3" fmla="*/ 195 h 87"/>
                            <a:gd name="T4" fmla="+- 0 1288 1260"/>
                            <a:gd name="T5" fmla="*/ T4 w 89"/>
                            <a:gd name="T6" fmla="+- 0 192 109"/>
                            <a:gd name="T7" fmla="*/ 192 h 87"/>
                            <a:gd name="T8" fmla="+- 0 1274 1260"/>
                            <a:gd name="T9" fmla="*/ T8 w 89"/>
                            <a:gd name="T10" fmla="+- 0 183 109"/>
                            <a:gd name="T11" fmla="*/ 183 h 87"/>
                            <a:gd name="T12" fmla="+- 0 1264 1260"/>
                            <a:gd name="T13" fmla="*/ T12 w 89"/>
                            <a:gd name="T14" fmla="+- 0 169 109"/>
                            <a:gd name="T15" fmla="*/ 169 h 87"/>
                            <a:gd name="T16" fmla="+- 0 1260 1260"/>
                            <a:gd name="T17" fmla="*/ T16 w 89"/>
                            <a:gd name="T18" fmla="+- 0 152 109"/>
                            <a:gd name="T19" fmla="*/ 152 h 87"/>
                            <a:gd name="T20" fmla="+- 0 1264 1260"/>
                            <a:gd name="T21" fmla="*/ T20 w 89"/>
                            <a:gd name="T22" fmla="+- 0 135 109"/>
                            <a:gd name="T23" fmla="*/ 135 h 87"/>
                            <a:gd name="T24" fmla="+- 0 1274 1260"/>
                            <a:gd name="T25" fmla="*/ T24 w 89"/>
                            <a:gd name="T26" fmla="+- 0 121 109"/>
                            <a:gd name="T27" fmla="*/ 121 h 87"/>
                            <a:gd name="T28" fmla="+- 0 1288 1260"/>
                            <a:gd name="T29" fmla="*/ T28 w 89"/>
                            <a:gd name="T30" fmla="+- 0 112 109"/>
                            <a:gd name="T31" fmla="*/ 112 h 87"/>
                            <a:gd name="T32" fmla="+- 0 1306 1260"/>
                            <a:gd name="T33" fmla="*/ T32 w 89"/>
                            <a:gd name="T34" fmla="+- 0 109 109"/>
                            <a:gd name="T35" fmla="*/ 109 h 87"/>
                            <a:gd name="T36" fmla="+- 0 1322 1260"/>
                            <a:gd name="T37" fmla="*/ T36 w 89"/>
                            <a:gd name="T38" fmla="+- 0 112 109"/>
                            <a:gd name="T39" fmla="*/ 112 h 87"/>
                            <a:gd name="T40" fmla="+- 0 1336 1260"/>
                            <a:gd name="T41" fmla="*/ T40 w 89"/>
                            <a:gd name="T42" fmla="+- 0 121 109"/>
                            <a:gd name="T43" fmla="*/ 121 h 87"/>
                            <a:gd name="T44" fmla="+- 0 1345 1260"/>
                            <a:gd name="T45" fmla="*/ T44 w 89"/>
                            <a:gd name="T46" fmla="+- 0 135 109"/>
                            <a:gd name="T47" fmla="*/ 135 h 87"/>
                            <a:gd name="T48" fmla="+- 0 1349 1260"/>
                            <a:gd name="T49" fmla="*/ T48 w 89"/>
                            <a:gd name="T50" fmla="+- 0 152 109"/>
                            <a:gd name="T51" fmla="*/ 152 h 87"/>
                            <a:gd name="T52" fmla="+- 0 1345 1260"/>
                            <a:gd name="T53" fmla="*/ T52 w 89"/>
                            <a:gd name="T54" fmla="+- 0 169 109"/>
                            <a:gd name="T55" fmla="*/ 169 h 87"/>
                            <a:gd name="T56" fmla="+- 0 1336 1260"/>
                            <a:gd name="T57" fmla="*/ T56 w 89"/>
                            <a:gd name="T58" fmla="+- 0 183 109"/>
                            <a:gd name="T59" fmla="*/ 183 h 87"/>
                            <a:gd name="T60" fmla="+- 0 1322 1260"/>
                            <a:gd name="T61" fmla="*/ T60 w 89"/>
                            <a:gd name="T62" fmla="+- 0 192 109"/>
                            <a:gd name="T63" fmla="*/ 192 h 87"/>
                            <a:gd name="T64" fmla="+- 0 1306 1260"/>
                            <a:gd name="T65" fmla="*/ T64 w 89"/>
                            <a:gd name="T66" fmla="+- 0 195 109"/>
                            <a:gd name="T67" fmla="*/ 19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7">
                              <a:moveTo>
                                <a:pt x="46" y="86"/>
                              </a:moveTo>
                              <a:lnTo>
                                <a:pt x="28" y="83"/>
                              </a:lnTo>
                              <a:lnTo>
                                <a:pt x="14" y="74"/>
                              </a:lnTo>
                              <a:lnTo>
                                <a:pt x="4" y="60"/>
                              </a:lnTo>
                              <a:lnTo>
                                <a:pt x="0" y="43"/>
                              </a:lnTo>
                              <a:lnTo>
                                <a:pt x="4" y="26"/>
                              </a:lnTo>
                              <a:lnTo>
                                <a:pt x="14" y="12"/>
                              </a:lnTo>
                              <a:lnTo>
                                <a:pt x="28" y="3"/>
                              </a:lnTo>
                              <a:lnTo>
                                <a:pt x="46" y="0"/>
                              </a:lnTo>
                              <a:lnTo>
                                <a:pt x="62" y="3"/>
                              </a:lnTo>
                              <a:lnTo>
                                <a:pt x="76" y="12"/>
                              </a:lnTo>
                              <a:lnTo>
                                <a:pt x="85" y="26"/>
                              </a:lnTo>
                              <a:lnTo>
                                <a:pt x="89" y="43"/>
                              </a:lnTo>
                              <a:lnTo>
                                <a:pt x="85" y="60"/>
                              </a:lnTo>
                              <a:lnTo>
                                <a:pt x="76" y="74"/>
                              </a:lnTo>
                              <a:lnTo>
                                <a:pt x="62" y="83"/>
                              </a:lnTo>
                              <a:lnTo>
                                <a:pt x="46" y="86"/>
                              </a:lnTo>
                              <a:close/>
                            </a:path>
                          </a:pathLst>
                        </a:custGeom>
                        <a:solidFill>
                          <a:srgbClr val="1C1D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F4A4" id="Freeform: Shape 5" o:spid="_x0000_s1026" style="position:absolute;margin-left:63pt;margin-top:5.45pt;width:4.45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" path="m46,86l28,83,14,74,4,60,,43,4,26,14,12,28,3,46,,62,3r14,9l85,26r4,17l85,60,76,74,62,83,46,86xe" fillcolor="#1c1d21" stroked="f">
                <v:path arrowok="t" o:connecttype="custom" o:connectlocs="29210,123825;17780,121920;8890,116205;2540,107315;0,96520;2540,85725;8890,76835;17780,71120;29210,69215;39370,71120;48260,76835;53975,85725;56515,96520;53975,107315;48260,116205;39370,121920;29210,123825" o:connectangles="0,0,0,0,0,0,0,0,0,0,0,0,0,0,0,0,0"/>
                <w10:wrap anchorx="page"/>
              </v:shape>
            </w:pict>
          </mc:Fallback>
        </mc:AlternateContent>
      </w:r>
      <w:r>
        <w:rPr>
          <w:color w:val="1C1D21"/>
          <w:spacing w:val="-6"/>
          <w:w w:val="125"/>
        </w:rPr>
        <w:t>You</w:t>
      </w:r>
      <w:r>
        <w:rPr>
          <w:color w:val="1C1D21"/>
          <w:spacing w:val="-29"/>
          <w:w w:val="125"/>
        </w:rPr>
        <w:t xml:space="preserve"> </w:t>
      </w:r>
      <w:r>
        <w:rPr>
          <w:color w:val="1C1D21"/>
          <w:w w:val="125"/>
        </w:rPr>
        <w:t>have</w:t>
      </w:r>
      <w:r>
        <w:rPr>
          <w:color w:val="1C1D21"/>
          <w:spacing w:val="-29"/>
          <w:w w:val="125"/>
        </w:rPr>
        <w:t xml:space="preserve"> </w:t>
      </w:r>
      <w:r>
        <w:rPr>
          <w:color w:val="1C1D21"/>
          <w:w w:val="125"/>
        </w:rPr>
        <w:t>been</w:t>
      </w:r>
      <w:r>
        <w:rPr>
          <w:color w:val="1C1D21"/>
          <w:spacing w:val="-29"/>
          <w:w w:val="125"/>
        </w:rPr>
        <w:t xml:space="preserve"> </w:t>
      </w:r>
      <w:r>
        <w:rPr>
          <w:color w:val="1C1D21"/>
          <w:w w:val="125"/>
        </w:rPr>
        <w:t>informed</w:t>
      </w:r>
      <w:r>
        <w:rPr>
          <w:color w:val="1C1D21"/>
          <w:spacing w:val="-28"/>
          <w:w w:val="125"/>
        </w:rPr>
        <w:t xml:space="preserve"> </w:t>
      </w:r>
      <w:r>
        <w:rPr>
          <w:color w:val="1C1D21"/>
          <w:w w:val="125"/>
        </w:rPr>
        <w:t>about</w:t>
      </w:r>
      <w:r>
        <w:rPr>
          <w:color w:val="1C1D21"/>
          <w:spacing w:val="-29"/>
          <w:w w:val="125"/>
        </w:rPr>
        <w:t xml:space="preserve"> </w:t>
      </w:r>
      <w:r>
        <w:rPr>
          <w:color w:val="1C1D21"/>
          <w:w w:val="125"/>
        </w:rPr>
        <w:t>the</w:t>
      </w:r>
      <w:r>
        <w:rPr>
          <w:color w:val="1C1D21"/>
          <w:spacing w:val="-27"/>
          <w:w w:val="125"/>
        </w:rPr>
        <w:t xml:space="preserve"> </w:t>
      </w:r>
      <w:r>
        <w:rPr>
          <w:color w:val="1C1D21"/>
          <w:w w:val="125"/>
        </w:rPr>
        <w:t>study</w:t>
      </w:r>
      <w:r>
        <w:rPr>
          <w:color w:val="1C1D21"/>
          <w:spacing w:val="-30"/>
          <w:w w:val="125"/>
        </w:rPr>
        <w:t xml:space="preserve"> </w:t>
      </w:r>
      <w:r>
        <w:rPr>
          <w:color w:val="1C1D21"/>
          <w:w w:val="125"/>
        </w:rPr>
        <w:t>and</w:t>
      </w:r>
      <w:r>
        <w:rPr>
          <w:color w:val="1C1D21"/>
          <w:spacing w:val="-28"/>
          <w:w w:val="125"/>
        </w:rPr>
        <w:t xml:space="preserve"> </w:t>
      </w:r>
      <w:r>
        <w:rPr>
          <w:color w:val="1C1D21"/>
          <w:w w:val="125"/>
        </w:rPr>
        <w:t>the</w:t>
      </w:r>
      <w:r>
        <w:rPr>
          <w:color w:val="1C1D21"/>
          <w:spacing w:val="-28"/>
          <w:w w:val="125"/>
        </w:rPr>
        <w:t xml:space="preserve"> </w:t>
      </w:r>
      <w:r>
        <w:rPr>
          <w:color w:val="1C1D21"/>
          <w:w w:val="125"/>
        </w:rPr>
        <w:t>sorts</w:t>
      </w:r>
      <w:r>
        <w:rPr>
          <w:color w:val="1C1D21"/>
          <w:spacing w:val="-29"/>
          <w:w w:val="125"/>
        </w:rPr>
        <w:t xml:space="preserve"> </w:t>
      </w:r>
      <w:r>
        <w:rPr>
          <w:color w:val="1C1D21"/>
          <w:w w:val="125"/>
        </w:rPr>
        <w:t>of</w:t>
      </w:r>
      <w:r>
        <w:rPr>
          <w:color w:val="1C1D21"/>
          <w:spacing w:val="-29"/>
          <w:w w:val="125"/>
        </w:rPr>
        <w:t xml:space="preserve"> </w:t>
      </w:r>
      <w:r>
        <w:rPr>
          <w:color w:val="1C1D21"/>
          <w:w w:val="125"/>
        </w:rPr>
        <w:t>questions/tasks</w:t>
      </w:r>
      <w:r>
        <w:rPr>
          <w:color w:val="1C1D21"/>
          <w:spacing w:val="-28"/>
          <w:w w:val="125"/>
        </w:rPr>
        <w:t xml:space="preserve"> </w:t>
      </w:r>
      <w:r>
        <w:rPr>
          <w:color w:val="1C1D21"/>
          <w:w w:val="125"/>
        </w:rPr>
        <w:t>it involves.</w:t>
      </w:r>
    </w:p>
    <w:p w14:paraId="71786F53" w14:textId="77777777" w:rsidR="00F65953" w:rsidRDefault="00F65953" w:rsidP="00F65953">
      <w:pPr>
        <w:pStyle w:val="BodyText"/>
        <w:spacing w:before="2" w:line="312" w:lineRule="auto"/>
        <w:ind w:left="708" w:right="531"/>
      </w:pPr>
      <w:r>
        <w:rPr>
          <w:noProof/>
        </w:rPr>
        <mc:AlternateContent>
          <mc:Choice Requires="wps">
            <w:drawing>
              <wp:anchor distT="0" distB="0" distL="114300" distR="114300" simplePos="0" relativeHeight="251660288" behindDoc="0" locked="0" layoutInCell="1" allowOverlap="1" wp14:anchorId="17E06A4D" wp14:editId="175AC752">
                <wp:simplePos x="0" y="0"/>
                <wp:positionH relativeFrom="page">
                  <wp:posOffset>800100</wp:posOffset>
                </wp:positionH>
                <wp:positionV relativeFrom="paragraph">
                  <wp:posOffset>70485</wp:posOffset>
                </wp:positionV>
                <wp:extent cx="56515" cy="55245"/>
                <wp:effectExtent l="0" t="7620" r="635" b="381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
                        </a:xfrm>
                        <a:custGeom>
                          <a:avLst/>
                          <a:gdLst>
                            <a:gd name="T0" fmla="+- 0 1306 1260"/>
                            <a:gd name="T1" fmla="*/ T0 w 89"/>
                            <a:gd name="T2" fmla="+- 0 197 111"/>
                            <a:gd name="T3" fmla="*/ 197 h 87"/>
                            <a:gd name="T4" fmla="+- 0 1288 1260"/>
                            <a:gd name="T5" fmla="*/ T4 w 89"/>
                            <a:gd name="T6" fmla="+- 0 194 111"/>
                            <a:gd name="T7" fmla="*/ 194 h 87"/>
                            <a:gd name="T8" fmla="+- 0 1274 1260"/>
                            <a:gd name="T9" fmla="*/ T8 w 89"/>
                            <a:gd name="T10" fmla="+- 0 185 111"/>
                            <a:gd name="T11" fmla="*/ 185 h 87"/>
                            <a:gd name="T12" fmla="+- 0 1264 1260"/>
                            <a:gd name="T13" fmla="*/ T12 w 89"/>
                            <a:gd name="T14" fmla="+- 0 171 111"/>
                            <a:gd name="T15" fmla="*/ 171 h 87"/>
                            <a:gd name="T16" fmla="+- 0 1260 1260"/>
                            <a:gd name="T17" fmla="*/ T16 w 89"/>
                            <a:gd name="T18" fmla="+- 0 154 111"/>
                            <a:gd name="T19" fmla="*/ 154 h 87"/>
                            <a:gd name="T20" fmla="+- 0 1264 1260"/>
                            <a:gd name="T21" fmla="*/ T20 w 89"/>
                            <a:gd name="T22" fmla="+- 0 137 111"/>
                            <a:gd name="T23" fmla="*/ 137 h 87"/>
                            <a:gd name="T24" fmla="+- 0 1274 1260"/>
                            <a:gd name="T25" fmla="*/ T24 w 89"/>
                            <a:gd name="T26" fmla="+- 0 123 111"/>
                            <a:gd name="T27" fmla="*/ 123 h 87"/>
                            <a:gd name="T28" fmla="+- 0 1288 1260"/>
                            <a:gd name="T29" fmla="*/ T28 w 89"/>
                            <a:gd name="T30" fmla="+- 0 114 111"/>
                            <a:gd name="T31" fmla="*/ 114 h 87"/>
                            <a:gd name="T32" fmla="+- 0 1306 1260"/>
                            <a:gd name="T33" fmla="*/ T32 w 89"/>
                            <a:gd name="T34" fmla="+- 0 111 111"/>
                            <a:gd name="T35" fmla="*/ 111 h 87"/>
                            <a:gd name="T36" fmla="+- 0 1322 1260"/>
                            <a:gd name="T37" fmla="*/ T36 w 89"/>
                            <a:gd name="T38" fmla="+- 0 114 111"/>
                            <a:gd name="T39" fmla="*/ 114 h 87"/>
                            <a:gd name="T40" fmla="+- 0 1336 1260"/>
                            <a:gd name="T41" fmla="*/ T40 w 89"/>
                            <a:gd name="T42" fmla="+- 0 123 111"/>
                            <a:gd name="T43" fmla="*/ 123 h 87"/>
                            <a:gd name="T44" fmla="+- 0 1345 1260"/>
                            <a:gd name="T45" fmla="*/ T44 w 89"/>
                            <a:gd name="T46" fmla="+- 0 137 111"/>
                            <a:gd name="T47" fmla="*/ 137 h 87"/>
                            <a:gd name="T48" fmla="+- 0 1349 1260"/>
                            <a:gd name="T49" fmla="*/ T48 w 89"/>
                            <a:gd name="T50" fmla="+- 0 154 111"/>
                            <a:gd name="T51" fmla="*/ 154 h 87"/>
                            <a:gd name="T52" fmla="+- 0 1345 1260"/>
                            <a:gd name="T53" fmla="*/ T52 w 89"/>
                            <a:gd name="T54" fmla="+- 0 171 111"/>
                            <a:gd name="T55" fmla="*/ 171 h 87"/>
                            <a:gd name="T56" fmla="+- 0 1336 1260"/>
                            <a:gd name="T57" fmla="*/ T56 w 89"/>
                            <a:gd name="T58" fmla="+- 0 185 111"/>
                            <a:gd name="T59" fmla="*/ 185 h 87"/>
                            <a:gd name="T60" fmla="+- 0 1322 1260"/>
                            <a:gd name="T61" fmla="*/ T60 w 89"/>
                            <a:gd name="T62" fmla="+- 0 194 111"/>
                            <a:gd name="T63" fmla="*/ 194 h 87"/>
                            <a:gd name="T64" fmla="+- 0 1306 1260"/>
                            <a:gd name="T65" fmla="*/ T64 w 89"/>
                            <a:gd name="T66" fmla="+- 0 197 111"/>
                            <a:gd name="T67" fmla="*/ 19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7">
                              <a:moveTo>
                                <a:pt x="46" y="86"/>
                              </a:moveTo>
                              <a:lnTo>
                                <a:pt x="28" y="83"/>
                              </a:lnTo>
                              <a:lnTo>
                                <a:pt x="14" y="74"/>
                              </a:lnTo>
                              <a:lnTo>
                                <a:pt x="4" y="60"/>
                              </a:lnTo>
                              <a:lnTo>
                                <a:pt x="0" y="43"/>
                              </a:lnTo>
                              <a:lnTo>
                                <a:pt x="4" y="26"/>
                              </a:lnTo>
                              <a:lnTo>
                                <a:pt x="14" y="12"/>
                              </a:lnTo>
                              <a:lnTo>
                                <a:pt x="28" y="3"/>
                              </a:lnTo>
                              <a:lnTo>
                                <a:pt x="46" y="0"/>
                              </a:lnTo>
                              <a:lnTo>
                                <a:pt x="62" y="3"/>
                              </a:lnTo>
                              <a:lnTo>
                                <a:pt x="76" y="12"/>
                              </a:lnTo>
                              <a:lnTo>
                                <a:pt x="85" y="26"/>
                              </a:lnTo>
                              <a:lnTo>
                                <a:pt x="89" y="43"/>
                              </a:lnTo>
                              <a:lnTo>
                                <a:pt x="85" y="60"/>
                              </a:lnTo>
                              <a:lnTo>
                                <a:pt x="76" y="74"/>
                              </a:lnTo>
                              <a:lnTo>
                                <a:pt x="62" y="83"/>
                              </a:lnTo>
                              <a:lnTo>
                                <a:pt x="46" y="86"/>
                              </a:lnTo>
                              <a:close/>
                            </a:path>
                          </a:pathLst>
                        </a:custGeom>
                        <a:solidFill>
                          <a:srgbClr val="1C1D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EEB53" id="Freeform: Shape 4" o:spid="_x0000_s1026" style="position:absolute;margin-left:63pt;margin-top:5.55pt;width:4.4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" path="m46,86l28,83,14,74,4,60,,43,4,26,14,12,28,3,46,,62,3r14,9l85,26r4,17l85,60,76,74,62,83,46,86xe" fillcolor="#1c1d21" stroked="f">
                <v:path arrowok="t" o:connecttype="custom" o:connectlocs="29210,125095;17780,123190;8890,117475;2540,108585;0,97790;2540,86995;8890,78105;17780,72390;29210,70485;39370,72390;48260,78105;53975,86995;56515,97790;53975,108585;48260,117475;39370,123190;29210,125095" o:connectangles="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109D42E0" wp14:editId="7C1B33AF">
                <wp:simplePos x="0" y="0"/>
                <wp:positionH relativeFrom="page">
                  <wp:posOffset>800100</wp:posOffset>
                </wp:positionH>
                <wp:positionV relativeFrom="paragraph">
                  <wp:posOffset>299085</wp:posOffset>
                </wp:positionV>
                <wp:extent cx="56515" cy="55245"/>
                <wp:effectExtent l="0" t="7620" r="635" b="381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
                        </a:xfrm>
                        <a:custGeom>
                          <a:avLst/>
                          <a:gdLst>
                            <a:gd name="T0" fmla="+- 0 1306 1260"/>
                            <a:gd name="T1" fmla="*/ T0 w 89"/>
                            <a:gd name="T2" fmla="+- 0 557 471"/>
                            <a:gd name="T3" fmla="*/ 557 h 87"/>
                            <a:gd name="T4" fmla="+- 0 1288 1260"/>
                            <a:gd name="T5" fmla="*/ T4 w 89"/>
                            <a:gd name="T6" fmla="+- 0 554 471"/>
                            <a:gd name="T7" fmla="*/ 554 h 87"/>
                            <a:gd name="T8" fmla="+- 0 1274 1260"/>
                            <a:gd name="T9" fmla="*/ T8 w 89"/>
                            <a:gd name="T10" fmla="+- 0 545 471"/>
                            <a:gd name="T11" fmla="*/ 545 h 87"/>
                            <a:gd name="T12" fmla="+- 0 1264 1260"/>
                            <a:gd name="T13" fmla="*/ T12 w 89"/>
                            <a:gd name="T14" fmla="+- 0 531 471"/>
                            <a:gd name="T15" fmla="*/ 531 h 87"/>
                            <a:gd name="T16" fmla="+- 0 1260 1260"/>
                            <a:gd name="T17" fmla="*/ T16 w 89"/>
                            <a:gd name="T18" fmla="+- 0 514 471"/>
                            <a:gd name="T19" fmla="*/ 514 h 87"/>
                            <a:gd name="T20" fmla="+- 0 1264 1260"/>
                            <a:gd name="T21" fmla="*/ T20 w 89"/>
                            <a:gd name="T22" fmla="+- 0 497 471"/>
                            <a:gd name="T23" fmla="*/ 497 h 87"/>
                            <a:gd name="T24" fmla="+- 0 1274 1260"/>
                            <a:gd name="T25" fmla="*/ T24 w 89"/>
                            <a:gd name="T26" fmla="+- 0 483 471"/>
                            <a:gd name="T27" fmla="*/ 483 h 87"/>
                            <a:gd name="T28" fmla="+- 0 1288 1260"/>
                            <a:gd name="T29" fmla="*/ T28 w 89"/>
                            <a:gd name="T30" fmla="+- 0 474 471"/>
                            <a:gd name="T31" fmla="*/ 474 h 87"/>
                            <a:gd name="T32" fmla="+- 0 1306 1260"/>
                            <a:gd name="T33" fmla="*/ T32 w 89"/>
                            <a:gd name="T34" fmla="+- 0 471 471"/>
                            <a:gd name="T35" fmla="*/ 471 h 87"/>
                            <a:gd name="T36" fmla="+- 0 1322 1260"/>
                            <a:gd name="T37" fmla="*/ T36 w 89"/>
                            <a:gd name="T38" fmla="+- 0 474 471"/>
                            <a:gd name="T39" fmla="*/ 474 h 87"/>
                            <a:gd name="T40" fmla="+- 0 1336 1260"/>
                            <a:gd name="T41" fmla="*/ T40 w 89"/>
                            <a:gd name="T42" fmla="+- 0 483 471"/>
                            <a:gd name="T43" fmla="*/ 483 h 87"/>
                            <a:gd name="T44" fmla="+- 0 1345 1260"/>
                            <a:gd name="T45" fmla="*/ T44 w 89"/>
                            <a:gd name="T46" fmla="+- 0 497 471"/>
                            <a:gd name="T47" fmla="*/ 497 h 87"/>
                            <a:gd name="T48" fmla="+- 0 1349 1260"/>
                            <a:gd name="T49" fmla="*/ T48 w 89"/>
                            <a:gd name="T50" fmla="+- 0 514 471"/>
                            <a:gd name="T51" fmla="*/ 514 h 87"/>
                            <a:gd name="T52" fmla="+- 0 1345 1260"/>
                            <a:gd name="T53" fmla="*/ T52 w 89"/>
                            <a:gd name="T54" fmla="+- 0 531 471"/>
                            <a:gd name="T55" fmla="*/ 531 h 87"/>
                            <a:gd name="T56" fmla="+- 0 1336 1260"/>
                            <a:gd name="T57" fmla="*/ T56 w 89"/>
                            <a:gd name="T58" fmla="+- 0 545 471"/>
                            <a:gd name="T59" fmla="*/ 545 h 87"/>
                            <a:gd name="T60" fmla="+- 0 1322 1260"/>
                            <a:gd name="T61" fmla="*/ T60 w 89"/>
                            <a:gd name="T62" fmla="+- 0 554 471"/>
                            <a:gd name="T63" fmla="*/ 554 h 87"/>
                            <a:gd name="T64" fmla="+- 0 1306 1260"/>
                            <a:gd name="T65" fmla="*/ T64 w 89"/>
                            <a:gd name="T66" fmla="+- 0 557 471"/>
                            <a:gd name="T67" fmla="*/ 55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9" h="87">
                              <a:moveTo>
                                <a:pt x="46" y="86"/>
                              </a:moveTo>
                              <a:lnTo>
                                <a:pt x="28" y="83"/>
                              </a:lnTo>
                              <a:lnTo>
                                <a:pt x="14" y="74"/>
                              </a:lnTo>
                              <a:lnTo>
                                <a:pt x="4" y="60"/>
                              </a:lnTo>
                              <a:lnTo>
                                <a:pt x="0" y="43"/>
                              </a:lnTo>
                              <a:lnTo>
                                <a:pt x="4" y="26"/>
                              </a:lnTo>
                              <a:lnTo>
                                <a:pt x="14" y="12"/>
                              </a:lnTo>
                              <a:lnTo>
                                <a:pt x="28" y="3"/>
                              </a:lnTo>
                              <a:lnTo>
                                <a:pt x="46" y="0"/>
                              </a:lnTo>
                              <a:lnTo>
                                <a:pt x="62" y="3"/>
                              </a:lnTo>
                              <a:lnTo>
                                <a:pt x="76" y="12"/>
                              </a:lnTo>
                              <a:lnTo>
                                <a:pt x="85" y="26"/>
                              </a:lnTo>
                              <a:lnTo>
                                <a:pt x="89" y="43"/>
                              </a:lnTo>
                              <a:lnTo>
                                <a:pt x="85" y="60"/>
                              </a:lnTo>
                              <a:lnTo>
                                <a:pt x="76" y="74"/>
                              </a:lnTo>
                              <a:lnTo>
                                <a:pt x="62" y="83"/>
                              </a:lnTo>
                              <a:lnTo>
                                <a:pt x="46" y="86"/>
                              </a:lnTo>
                              <a:close/>
                            </a:path>
                          </a:pathLst>
                        </a:custGeom>
                        <a:solidFill>
                          <a:srgbClr val="1C1D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E28C" id="Freeform: Shape 2" o:spid="_x0000_s1026" style="position:absolute;margin-left:63pt;margin-top:23.55pt;width:4.45pt;height: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" path="m46,86l28,83,14,74,4,60,,43,4,26,14,12,28,3,46,,62,3r14,9l85,26r4,17l85,60,76,74,62,83,46,86xe" fillcolor="#1c1d21" stroked="f">
                <v:path arrowok="t" o:connecttype="custom" o:connectlocs="29210,353695;17780,351790;8890,346075;2540,337185;0,326390;2540,315595;8890,306705;17780,300990;29210,299085;39370,300990;48260,306705;53975,315595;56515,326390;53975,337185;48260,346075;39370,351790;29210,353695" o:connectangles="0,0,0,0,0,0,0,0,0,0,0,0,0,0,0,0,0"/>
                <w10:wrap anchorx="page"/>
              </v:shape>
            </w:pict>
          </mc:Fallback>
        </mc:AlternateContent>
      </w:r>
      <w:r>
        <w:rPr>
          <w:color w:val="1C1D21"/>
          <w:w w:val="120"/>
        </w:rPr>
        <w:t xml:space="preserve">You may stop the study at any time by not completing the online responses. Only your </w:t>
      </w:r>
      <w:proofErr w:type="spellStart"/>
      <w:r>
        <w:rPr>
          <w:color w:val="1C1D21"/>
          <w:w w:val="120"/>
        </w:rPr>
        <w:t>anonymised</w:t>
      </w:r>
      <w:proofErr w:type="spellEnd"/>
      <w:r>
        <w:rPr>
          <w:color w:val="1C1D21"/>
          <w:w w:val="120"/>
        </w:rPr>
        <w:t xml:space="preserve"> survey responses will be used for archival purposes.</w:t>
      </w:r>
    </w:p>
    <w:p w14:paraId="3453BF9C" w14:textId="77777777" w:rsidR="00F65953" w:rsidRDefault="00F65953" w:rsidP="00F65953">
      <w:pPr>
        <w:pStyle w:val="BodyText"/>
        <w:rPr>
          <w:sz w:val="20"/>
        </w:rPr>
      </w:pPr>
    </w:p>
    <w:p w14:paraId="0BEA9246" w14:textId="77777777" w:rsidR="00F65953" w:rsidRDefault="00F65953" w:rsidP="00F65953">
      <w:pPr>
        <w:pStyle w:val="BodyText"/>
        <w:spacing w:before="219" w:line="424" w:lineRule="auto"/>
        <w:ind w:left="581" w:right="4306"/>
      </w:pPr>
      <w:r>
        <w:rPr>
          <w:noProof/>
        </w:rPr>
        <w:drawing>
          <wp:anchor distT="0" distB="0" distL="0" distR="0" simplePos="0" relativeHeight="251662336" behindDoc="0" locked="0" layoutInCell="1" allowOverlap="1" wp14:anchorId="1F50107A" wp14:editId="5D94D66F">
            <wp:simplePos x="0" y="0"/>
            <wp:positionH relativeFrom="page">
              <wp:posOffset>691895</wp:posOffset>
            </wp:positionH>
            <wp:positionV relativeFrom="paragraph">
              <wp:posOffset>200582</wp:posOffset>
            </wp:positionV>
            <wp:extent cx="89915" cy="960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9915" cy="96012"/>
                    </a:xfrm>
                    <a:prstGeom prst="rect">
                      <a:avLst/>
                    </a:prstGeom>
                  </pic:spPr>
                </pic:pic>
              </a:graphicData>
            </a:graphic>
          </wp:anchor>
        </w:drawing>
      </w:r>
      <w:r>
        <w:rPr>
          <w:noProof/>
        </w:rPr>
        <w:drawing>
          <wp:anchor distT="0" distB="0" distL="0" distR="0" simplePos="0" relativeHeight="251663360" behindDoc="0" locked="0" layoutInCell="1" allowOverlap="1" wp14:anchorId="31F3506B" wp14:editId="5E60E885">
            <wp:simplePos x="0" y="0"/>
            <wp:positionH relativeFrom="page">
              <wp:posOffset>691895</wp:posOffset>
            </wp:positionH>
            <wp:positionV relativeFrom="paragraph">
              <wp:posOffset>511478</wp:posOffset>
            </wp:positionV>
            <wp:extent cx="89915" cy="899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9915" cy="89915"/>
                    </a:xfrm>
                    <a:prstGeom prst="rect">
                      <a:avLst/>
                    </a:prstGeom>
                  </pic:spPr>
                </pic:pic>
              </a:graphicData>
            </a:graphic>
          </wp:anchor>
        </w:drawing>
      </w:r>
      <w:r>
        <w:rPr>
          <w:color w:val="1C1D21"/>
          <w:w w:val="115"/>
        </w:rPr>
        <w:t>Yes, I consent (Response required to proceed) No, I do not wish to proceed (Will exit survey).</w:t>
      </w:r>
    </w:p>
    <w:p w14:paraId="40FA4FA9" w14:textId="77777777" w:rsidR="003266BC" w:rsidRDefault="003266BC">
      <w:bookmarkStart w:id="0" w:name="_GoBack"/>
      <w:bookmarkEnd w:id="0"/>
    </w:p>
    <w:sectPr w:rsidR="00326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2289" w14:textId="77777777" w:rsidR="00BB7FA8" w:rsidRDefault="00F6595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1629361" wp14:editId="0DBCA2D1">
              <wp:simplePos x="0" y="0"/>
              <wp:positionH relativeFrom="page">
                <wp:posOffset>-25400</wp:posOffset>
              </wp:positionH>
              <wp:positionV relativeFrom="page">
                <wp:posOffset>10530205</wp:posOffset>
              </wp:positionV>
              <wp:extent cx="397510" cy="165735"/>
              <wp:effectExtent l="317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F96A" w14:textId="77777777" w:rsidR="00BB7FA8" w:rsidRDefault="00F65953">
                          <w:pPr>
                            <w:spacing w:before="10"/>
                            <w:ind w:left="40"/>
                            <w:rPr>
                              <w:sz w:val="20"/>
                            </w:rPr>
                          </w:pPr>
                          <w:r>
                            <w:fldChar w:fldCharType="begin"/>
                          </w:r>
                          <w:r>
                            <w:rPr>
                              <w:sz w:val="20"/>
                            </w:rPr>
                            <w:instrText xml:space="preserve"> PAGE </w:instrText>
                          </w:r>
                          <w:r>
                            <w:fldChar w:fldCharType="separate"/>
                          </w:r>
                          <w:r>
                            <w:t>1</w:t>
                          </w:r>
                          <w:r>
                            <w:fldChar w:fldCharType="end"/>
                          </w:r>
                          <w:r>
                            <w:rPr>
                              <w:sz w:val="20"/>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9361" id="_x0000_t202" coordsize="21600,21600" o:spt="202" path="m,l,21600r21600,l21600,xe">
              <v:stroke joinstyle="miter"/>
              <v:path gradientshapeok="t" o:connecttype="rect"/>
            </v:shapetype>
            <v:shape id="Text Box 7" o:spid="_x0000_s1028" type="#_x0000_t202" style="position:absolute;margin-left:-2pt;margin-top:829.15pt;width:31.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NarwIAAK8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" filled="f" stroked="f">
              <v:textbox inset="0,0,0,0">
                <w:txbxContent>
                  <w:p w14:paraId="56B2F96A" w14:textId="77777777" w:rsidR="00BB7FA8" w:rsidRDefault="00F65953">
                    <w:pPr>
                      <w:spacing w:before="10"/>
                      <w:ind w:left="40"/>
                      <w:rPr>
                        <w:sz w:val="20"/>
                      </w:rPr>
                    </w:pPr>
                    <w:r>
                      <w:fldChar w:fldCharType="begin"/>
                    </w:r>
                    <w:r>
                      <w:rPr>
                        <w:sz w:val="20"/>
                      </w:rPr>
                      <w:instrText xml:space="preserve"> PAGE </w:instrText>
                    </w:r>
                    <w:r>
                      <w:fldChar w:fldCharType="separate"/>
                    </w:r>
                    <w:r>
                      <w:t>1</w:t>
                    </w:r>
                    <w:r>
                      <w:fldChar w:fldCharType="end"/>
                    </w:r>
                    <w:r>
                      <w:rPr>
                        <w:sz w:val="20"/>
                      </w:rPr>
                      <w:t xml:space="preserve"> of 14</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8BEF6B5" wp14:editId="710B3BDE">
              <wp:simplePos x="0" y="0"/>
              <wp:positionH relativeFrom="page">
                <wp:posOffset>6612255</wp:posOffset>
              </wp:positionH>
              <wp:positionV relativeFrom="page">
                <wp:posOffset>10530205</wp:posOffset>
              </wp:positionV>
              <wp:extent cx="958215" cy="165735"/>
              <wp:effectExtent l="1905" t="0" r="190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C138" w14:textId="77777777" w:rsidR="00BB7FA8" w:rsidRDefault="00F65953">
                          <w:pPr>
                            <w:spacing w:before="10"/>
                            <w:ind w:left="20"/>
                            <w:rPr>
                              <w:sz w:val="20"/>
                            </w:rPr>
                          </w:pPr>
                          <w:r>
                            <w:rPr>
                              <w:sz w:val="20"/>
                            </w:rPr>
                            <w:t>09/07/2019, 09:27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F6B5" id="Text Box 6" o:spid="_x0000_s1029" type="#_x0000_t202" style="position:absolute;margin-left:520.65pt;margin-top:829.15pt;width:75.4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u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" filled="f" stroked="f">
              <v:textbox inset="0,0,0,0">
                <w:txbxContent>
                  <w:p w14:paraId="3584C138" w14:textId="77777777" w:rsidR="00BB7FA8" w:rsidRDefault="00F65953">
                    <w:pPr>
                      <w:spacing w:before="10"/>
                      <w:ind w:left="20"/>
                      <w:rPr>
                        <w:sz w:val="20"/>
                      </w:rPr>
                    </w:pPr>
                    <w:r>
                      <w:rPr>
                        <w:sz w:val="20"/>
                      </w:rPr>
                      <w:t>09/07/2019, 09:27</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AC439" w14:textId="77777777" w:rsidR="00BB7FA8" w:rsidRDefault="00F6595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8D3FF64" wp14:editId="47F95C52">
              <wp:simplePos x="0" y="0"/>
              <wp:positionH relativeFrom="page">
                <wp:posOffset>-12700</wp:posOffset>
              </wp:positionH>
              <wp:positionV relativeFrom="page">
                <wp:posOffset>-10795</wp:posOffset>
              </wp:positionV>
              <wp:extent cx="1372235" cy="165735"/>
              <wp:effectExtent l="0" t="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A3BD" w14:textId="77777777" w:rsidR="00BB7FA8" w:rsidRDefault="00F65953">
                          <w:pPr>
                            <w:spacing w:before="10"/>
                            <w:ind w:left="20"/>
                            <w:rPr>
                              <w:sz w:val="20"/>
                            </w:rPr>
                          </w:pPr>
                          <w:r>
                            <w:rPr>
                              <w:sz w:val="20"/>
                            </w:rPr>
                            <w:t>Qualtrics Survey Software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FF64" id="_x0000_t202" coordsize="21600,21600" o:spt="202" path="m,l,21600r21600,l21600,xe">
              <v:stroke joinstyle="miter"/>
              <v:path gradientshapeok="t" o:connecttype="rect"/>
            </v:shapetype>
            <v:shape id="Text Box 9" o:spid="_x0000_s1026" type="#_x0000_t202" style="position:absolute;margin-left:-1pt;margin-top:-.85pt;width:108.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8ZqwIAAKk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" filled="f" stroked="f">
              <v:textbox inset="0,0,0,0">
                <w:txbxContent>
                  <w:p w14:paraId="5704A3BD" w14:textId="77777777" w:rsidR="00BB7FA8" w:rsidRDefault="00F65953">
                    <w:pPr>
                      <w:spacing w:before="10"/>
                      <w:ind w:left="20"/>
                      <w:rPr>
                        <w:sz w:val="20"/>
                      </w:rPr>
                    </w:pPr>
                    <w:r>
                      <w:rPr>
                        <w:sz w:val="20"/>
                      </w:rPr>
                      <w:t>Qualtrics Survey Software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4578A15" wp14:editId="6D592EBA">
              <wp:simplePos x="0" y="0"/>
              <wp:positionH relativeFrom="page">
                <wp:posOffset>3905885</wp:posOffset>
              </wp:positionH>
              <wp:positionV relativeFrom="page">
                <wp:posOffset>-10795</wp:posOffset>
              </wp:positionV>
              <wp:extent cx="3662045" cy="165735"/>
              <wp:effectExtent l="635"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C68B" w14:textId="77777777" w:rsidR="00BB7FA8" w:rsidRDefault="00F65953">
                          <w:pPr>
                            <w:spacing w:before="10"/>
                            <w:ind w:left="20"/>
                            <w:rPr>
                              <w:sz w:val="20"/>
                            </w:rPr>
                          </w:pPr>
                          <w:r>
                            <w:rPr>
                              <w:w w:val="95"/>
                              <w:sz w:val="20"/>
                            </w:rPr>
                            <w:t>https://standrews.eu.qualtrics.com/Q/EditSection/Blocks/Ajax/GetSur...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8A15" id="Text Box 8" o:spid="_x0000_s1027" type="#_x0000_t202" style="position:absolute;margin-left:307.55pt;margin-top:-.85pt;width:288.3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He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" filled="f" stroked="f">
              <v:textbox inset="0,0,0,0">
                <w:txbxContent>
                  <w:p w14:paraId="75D0C68B" w14:textId="77777777" w:rsidR="00BB7FA8" w:rsidRDefault="00F65953">
                    <w:pPr>
                      <w:spacing w:before="10"/>
                      <w:ind w:left="20"/>
                      <w:rPr>
                        <w:sz w:val="20"/>
                      </w:rPr>
                    </w:pPr>
                    <w:r>
                      <w:rPr>
                        <w:w w:val="95"/>
                        <w:sz w:val="20"/>
                      </w:rPr>
                      <w:t>https://standrews.eu.qualtrics.com/Q/EditSection/Blocks/Ajax/GetSur...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53"/>
    <w:rsid w:val="003266BC"/>
    <w:rsid w:val="00F6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D800"/>
  <w15:chartTrackingRefBased/>
  <w15:docId w15:val="{4FAFF9C0-2E3B-4E0C-B9E4-BC54FF7B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5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65953"/>
    <w:pPr>
      <w:ind w:left="108"/>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953"/>
    <w:rPr>
      <w:rFonts w:ascii="Times New Roman" w:eastAsia="Times New Roman" w:hAnsi="Times New Roman" w:cs="Times New Roman"/>
      <w:sz w:val="28"/>
      <w:szCs w:val="28"/>
    </w:rPr>
  </w:style>
  <w:style w:type="paragraph" w:styleId="BodyText">
    <w:name w:val="Body Text"/>
    <w:basedOn w:val="Normal"/>
    <w:link w:val="BodyTextChar"/>
    <w:uiPriority w:val="1"/>
    <w:qFormat/>
    <w:rsid w:val="00F65953"/>
    <w:rPr>
      <w:sz w:val="24"/>
      <w:szCs w:val="24"/>
    </w:rPr>
  </w:style>
  <w:style w:type="character" w:customStyle="1" w:styleId="BodyTextChar">
    <w:name w:val="Body Text Char"/>
    <w:basedOn w:val="DefaultParagraphFont"/>
    <w:link w:val="BodyText"/>
    <w:uiPriority w:val="1"/>
    <w:rsid w:val="00F659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st-and.ac.uk" TargetMode="External"/><Relationship Id="rId3" Type="http://schemas.openxmlformats.org/officeDocument/2006/relationships/webSettings" Target="webSettings.xml"/><Relationship Id="rId7" Type="http://schemas.openxmlformats.org/officeDocument/2006/relationships/hyperlink" Target="mailto:fgn@st-and.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hyperlink" Target="mailto:psyethics@st-and.ac.uk"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1</cp:revision>
  <dcterms:created xsi:type="dcterms:W3CDTF">2019-07-11T22:57:00Z</dcterms:created>
  <dcterms:modified xsi:type="dcterms:W3CDTF">2019-07-11T22:58:00Z</dcterms:modified>
</cp:coreProperties>
</file>