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7051" w14:textId="2EF19B32" w:rsidR="007F74A7" w:rsidRPr="00212BA7" w:rsidRDefault="007F74A7" w:rsidP="007F74A7">
      <w:pPr>
        <w:rPr>
          <w:u w:val="single"/>
        </w:rPr>
      </w:pPr>
      <w:r w:rsidRPr="00212BA7">
        <w:rPr>
          <w:b/>
          <w:u w:val="single"/>
        </w:rPr>
        <w:t xml:space="preserve">Scratch </w:t>
      </w:r>
      <w:r w:rsidR="007E6D3E">
        <w:rPr>
          <w:b/>
          <w:u w:val="single"/>
        </w:rPr>
        <w:t>3</w:t>
      </w:r>
    </w:p>
    <w:p w14:paraId="0FFF5305" w14:textId="52DBEEB9" w:rsidR="007E6D3E" w:rsidRDefault="007E6D3E" w:rsidP="007E6D3E">
      <w:r w:rsidRPr="004F4AC9">
        <w:rPr>
          <w:u w:val="single"/>
        </w:rPr>
        <w:t>HEADLINES</w:t>
      </w:r>
      <w:r w:rsidRPr="00CB60C6">
        <w:t>:</w:t>
      </w:r>
      <w:r>
        <w:t xml:space="preserve"> First study using the webcam paradigm. As in Study 2 the ‘superordinate’ style</w:t>
      </w:r>
      <w:r w:rsidRPr="00212BA7">
        <w:rPr>
          <w:i/>
        </w:rPr>
        <w:t xml:space="preserve"> </w:t>
      </w:r>
      <w:r>
        <w:t>shared identity manipulation did not work (in this case English participants regarded English/British/ Scottish identities as equivalent?). In the scratching video condition there was moderated mediation such that strength of identification moderated the effect of Condition (IG/OG) on shared identification, which in turn mediated the effect of condition on self-reported itchiness (this result holds if we code undefined participants as IG).</w:t>
      </w:r>
    </w:p>
    <w:p w14:paraId="65A4D43A" w14:textId="7F6E95B9" w:rsidR="00E71257" w:rsidRPr="00CC0026" w:rsidRDefault="00E71257" w:rsidP="00E71257">
      <w:pPr>
        <w:rPr>
          <w:rFonts w:cs="Arial"/>
        </w:rPr>
      </w:pPr>
      <w:r w:rsidRPr="00CC0026">
        <w:rPr>
          <w:rFonts w:cs="Arial"/>
          <w:i/>
        </w:rPr>
        <w:t>Experimental Manipulation</w:t>
      </w:r>
    </w:p>
    <w:p w14:paraId="12BE20ED" w14:textId="77777777" w:rsidR="0019648A" w:rsidRDefault="000A66D3" w:rsidP="007E6D3E">
      <w:pPr>
        <w:rPr>
          <w:rFonts w:cs="Arial"/>
        </w:rPr>
      </w:pPr>
      <w:r>
        <w:t>This study was carried out online using Qualtrics with English participants recruited through Prolific. First they completed a questionnaire designed to make the identity as either ‘British’ (ingroup) or ‘English’ (outgroup) salient.</w:t>
      </w:r>
      <w:r w:rsidR="00E71257">
        <w:t xml:space="preserve"> </w:t>
      </w:r>
      <w:r w:rsidR="0011336A" w:rsidRPr="00CC0026">
        <w:rPr>
          <w:rFonts w:cs="Arial"/>
        </w:rPr>
        <w:t xml:space="preserve">Qualtrics </w:t>
      </w:r>
      <w:r w:rsidR="00E71257">
        <w:rPr>
          <w:rFonts w:cs="Arial"/>
        </w:rPr>
        <w:t xml:space="preserve">then </w:t>
      </w:r>
      <w:r w:rsidR="0011336A" w:rsidRPr="00CC0026">
        <w:rPr>
          <w:rFonts w:cs="Arial"/>
        </w:rPr>
        <w:t>randomly assign</w:t>
      </w:r>
      <w:r w:rsidR="00E71257">
        <w:rPr>
          <w:rFonts w:cs="Arial"/>
        </w:rPr>
        <w:t>ed</w:t>
      </w:r>
      <w:r w:rsidR="0011336A" w:rsidRPr="00CC0026">
        <w:rPr>
          <w:rFonts w:cs="Arial"/>
        </w:rPr>
        <w:t xml:space="preserve"> participants into either an ingroup, outgroup or control condition. </w:t>
      </w:r>
    </w:p>
    <w:p w14:paraId="040589D4" w14:textId="40A079AB" w:rsidR="0011336A" w:rsidRDefault="00E71257" w:rsidP="007E6D3E">
      <w:pPr>
        <w:rPr>
          <w:rFonts w:cs="Arial"/>
        </w:rPr>
      </w:pPr>
      <w:r>
        <w:rPr>
          <w:rFonts w:cs="Arial"/>
        </w:rPr>
        <w:t xml:space="preserve">Participants in the ingroup and outgroup conditions then watched a video of a man identified as ‘Scottish’ either scratching (scratching condition) or not scratching (neutral condition). Participants in the control groups (scratching or neutral conditions) were given no information about the man’s identity. </w:t>
      </w:r>
      <w:r w:rsidR="0019648A">
        <w:t>The videos were</w:t>
      </w:r>
      <w:r w:rsidR="0019648A" w:rsidRPr="00150A37">
        <w:t xml:space="preserve"> 1min 24sec </w:t>
      </w:r>
      <w:r w:rsidR="0019648A">
        <w:t>long and showed a</w:t>
      </w:r>
      <w:r w:rsidR="0019648A" w:rsidRPr="00150A37">
        <w:t xml:space="preserve"> male actor. In </w:t>
      </w:r>
      <w:r w:rsidR="0019648A">
        <w:t xml:space="preserve">the </w:t>
      </w:r>
      <w:r w:rsidR="0019648A" w:rsidRPr="00150A37">
        <w:t>scratching video he scratched his head x3, chest x1, left arm x1, right arm x1, face x1, nose x1 (= 8 times in 84secs).</w:t>
      </w:r>
      <w:r w:rsidR="0019648A">
        <w:t xml:space="preserve"> In the neutral videos he did not scratch. </w:t>
      </w:r>
      <w:r>
        <w:rPr>
          <w:rFonts w:cs="Arial"/>
        </w:rPr>
        <w:t>Throughout the video the participants were recorded using their webcams for which they had given permission.</w:t>
      </w:r>
    </w:p>
    <w:p w14:paraId="5120B27E" w14:textId="77777777" w:rsidR="007E6D3E" w:rsidRDefault="007E6D3E" w:rsidP="007E6D3E">
      <w:pPr>
        <w:rPr>
          <w:i/>
        </w:rPr>
      </w:pPr>
      <w:r>
        <w:rPr>
          <w:i/>
        </w:rPr>
        <w:t>Design</w:t>
      </w:r>
    </w:p>
    <w:p w14:paraId="3D75088F" w14:textId="77777777" w:rsidR="007E6D3E" w:rsidRDefault="007E6D3E" w:rsidP="007E6D3E">
      <w:pPr>
        <w:pStyle w:val="ListParagraph"/>
        <w:numPr>
          <w:ilvl w:val="0"/>
          <w:numId w:val="1"/>
        </w:numPr>
      </w:pPr>
      <w:r w:rsidRPr="00150A37">
        <w:t>3 (Ingroup/Outgroup/undefined) x 2 (Scratch/Neutral video) [participant identity salience = British/English/no information]</w:t>
      </w:r>
    </w:p>
    <w:p w14:paraId="4DD62F1D" w14:textId="31438732" w:rsidR="007E6D3E" w:rsidRPr="006829B4" w:rsidRDefault="007E6D3E" w:rsidP="007E6D3E">
      <w:pPr>
        <w:pStyle w:val="ListParagraph"/>
        <w:numPr>
          <w:ilvl w:val="0"/>
          <w:numId w:val="1"/>
        </w:numPr>
      </w:pPr>
      <w:r w:rsidRPr="006829B4">
        <w:t xml:space="preserve">Power analysis </w:t>
      </w:r>
      <w:r w:rsidR="0019648A">
        <w:t>indicated a</w:t>
      </w:r>
      <w:r w:rsidRPr="006829B4">
        <w:t xml:space="preserve"> required sample</w:t>
      </w:r>
      <w:r w:rsidR="0019648A">
        <w:t xml:space="preserve"> of N = </w:t>
      </w:r>
      <w:r w:rsidRPr="006829B4">
        <w:t>74, 12.3 per condition. We decided to recruit more than this as numbers seemed small</w:t>
      </w:r>
      <w:r w:rsidR="0019648A">
        <w:t>.</w:t>
      </w:r>
    </w:p>
    <w:p w14:paraId="2CDA4B38" w14:textId="77777777" w:rsidR="007E6D3E" w:rsidRPr="006829B4" w:rsidRDefault="007E6D3E" w:rsidP="007E6D3E">
      <w:pPr>
        <w:pStyle w:val="ListParagraph"/>
        <w:numPr>
          <w:ilvl w:val="0"/>
          <w:numId w:val="1"/>
        </w:numPr>
      </w:pPr>
      <w:r w:rsidRPr="006829B4">
        <w:t>N=190 (following removal of 31  participants who completed Part 1 of the survey twice in different conditions due to their re-starting the survey due to browser/Flash incompatibility.</w:t>
      </w:r>
    </w:p>
    <w:p w14:paraId="4D847B75" w14:textId="0BEE4F34" w:rsidR="007E6D3E" w:rsidRPr="006829B4" w:rsidRDefault="007E6D3E" w:rsidP="007E6D3E">
      <w:pPr>
        <w:pStyle w:val="ListParagraph"/>
        <w:numPr>
          <w:ilvl w:val="1"/>
          <w:numId w:val="1"/>
        </w:numPr>
      </w:pPr>
      <w:r w:rsidRPr="006829B4">
        <w:t>2</w:t>
      </w:r>
      <w:r>
        <w:t>5</w:t>
      </w:r>
      <w:r w:rsidRPr="006829B4">
        <w:t xml:space="preserve"> participants </w:t>
      </w:r>
      <w:r w:rsidR="0019648A">
        <w:t xml:space="preserve">were </w:t>
      </w:r>
      <w:r w:rsidRPr="006829B4">
        <w:t>excluded due to issues with their videos (technical glitches or not paying attention, someone else in room etc.)</w:t>
      </w:r>
    </w:p>
    <w:p w14:paraId="6E8128B8" w14:textId="77777777" w:rsidR="007E6D3E" w:rsidRPr="006829B4" w:rsidRDefault="007E6D3E" w:rsidP="007E6D3E">
      <w:pPr>
        <w:pStyle w:val="ListParagraph"/>
        <w:numPr>
          <w:ilvl w:val="1"/>
          <w:numId w:val="1"/>
        </w:numPr>
      </w:pPr>
      <w:r w:rsidRPr="006829B4">
        <w:t>42 participants removed for failing one of the manipulation checks</w:t>
      </w:r>
    </w:p>
    <w:p w14:paraId="6C04064A" w14:textId="77777777" w:rsidR="007E6D3E" w:rsidRPr="006829B4" w:rsidRDefault="007E6D3E" w:rsidP="007E6D3E">
      <w:pPr>
        <w:pStyle w:val="ListParagraph"/>
        <w:numPr>
          <w:ilvl w:val="1"/>
          <w:numId w:val="1"/>
        </w:numPr>
      </w:pPr>
      <w:r w:rsidRPr="006829B4">
        <w:t>(Note that some participants fell into both these categories)</w:t>
      </w:r>
    </w:p>
    <w:p w14:paraId="71723100" w14:textId="77777777" w:rsidR="007E6D3E" w:rsidRPr="006829B4" w:rsidRDefault="007E6D3E" w:rsidP="007E6D3E">
      <w:pPr>
        <w:pStyle w:val="ListParagraph"/>
        <w:numPr>
          <w:ilvl w:val="1"/>
          <w:numId w:val="1"/>
        </w:numPr>
      </w:pPr>
      <w:r w:rsidRPr="006829B4">
        <w:t xml:space="preserve">Final sample = </w:t>
      </w:r>
      <w:r>
        <w:t>123</w:t>
      </w:r>
    </w:p>
    <w:p w14:paraId="4D440E65" w14:textId="77777777" w:rsidR="007E6D3E" w:rsidRPr="006829B4" w:rsidRDefault="007E6D3E" w:rsidP="007E6D3E">
      <w:pPr>
        <w:pStyle w:val="ListParagraph"/>
        <w:numPr>
          <w:ilvl w:val="0"/>
          <w:numId w:val="1"/>
        </w:numPr>
        <w:rPr>
          <w:i/>
        </w:rPr>
      </w:pPr>
      <w:r w:rsidRPr="006829B4">
        <w:t>Video coding carried out by RA blind to experimental condition.</w:t>
      </w:r>
      <w:r>
        <w:t xml:space="preserve"> Second RA checked 10% of these.</w:t>
      </w:r>
    </w:p>
    <w:p w14:paraId="46E91873" w14:textId="77777777" w:rsidR="007E6D3E" w:rsidRPr="00150A37" w:rsidRDefault="007E6D3E" w:rsidP="007E6D3E">
      <w:pPr>
        <w:pStyle w:val="ListParagraph"/>
      </w:pPr>
    </w:p>
    <w:p w14:paraId="775BD2DC" w14:textId="77777777" w:rsidR="007E6D3E" w:rsidRPr="009B248B" w:rsidRDefault="007E6D3E" w:rsidP="007E6D3E">
      <w:pPr>
        <w:pStyle w:val="ListParagraph"/>
        <w:ind w:left="0"/>
        <w:rPr>
          <w:i/>
        </w:rPr>
      </w:pPr>
      <w:r w:rsidRPr="009B248B">
        <w:rPr>
          <w:i/>
        </w:rPr>
        <w:t>Main effects of condition</w:t>
      </w:r>
    </w:p>
    <w:p w14:paraId="18B52F05" w14:textId="77777777" w:rsidR="007E6D3E" w:rsidRPr="00110697" w:rsidRDefault="007E6D3E" w:rsidP="007E6D3E">
      <w:pPr>
        <w:pStyle w:val="ListParagraph"/>
        <w:numPr>
          <w:ilvl w:val="0"/>
          <w:numId w:val="1"/>
        </w:numPr>
      </w:pPr>
      <w:r w:rsidRPr="00110697">
        <w:t>Significant main effect of video (scratch/neutral) on:</w:t>
      </w:r>
    </w:p>
    <w:p w14:paraId="79D99846" w14:textId="77777777" w:rsidR="007E6D3E" w:rsidRPr="00110697" w:rsidRDefault="007E6D3E" w:rsidP="007E6D3E">
      <w:pPr>
        <w:pStyle w:val="ListParagraph"/>
        <w:numPr>
          <w:ilvl w:val="1"/>
          <w:numId w:val="1"/>
        </w:numPr>
      </w:pPr>
      <w:r w:rsidRPr="00110697">
        <w:t>Self-reported itchiness</w:t>
      </w:r>
    </w:p>
    <w:p w14:paraId="2BB39DE2" w14:textId="77777777" w:rsidR="007E6D3E" w:rsidRPr="00110697" w:rsidRDefault="007E6D3E" w:rsidP="007E6D3E">
      <w:pPr>
        <w:pStyle w:val="ListParagraph"/>
        <w:numPr>
          <w:ilvl w:val="0"/>
          <w:numId w:val="1"/>
        </w:numPr>
      </w:pPr>
      <w:r w:rsidRPr="00110697">
        <w:t>No significant main effects or interaction of identity (IG/OG/undefined) or video (scratch/neutral) for:</w:t>
      </w:r>
    </w:p>
    <w:p w14:paraId="24BCA2AC" w14:textId="77777777" w:rsidR="007E6D3E" w:rsidRPr="00110697" w:rsidRDefault="007E6D3E" w:rsidP="007E6D3E">
      <w:pPr>
        <w:pStyle w:val="ListParagraph"/>
        <w:numPr>
          <w:ilvl w:val="2"/>
          <w:numId w:val="1"/>
        </w:numPr>
      </w:pPr>
      <w:r w:rsidRPr="00110697">
        <w:t>Shared identity</w:t>
      </w:r>
    </w:p>
    <w:p w14:paraId="73B96378" w14:textId="77777777" w:rsidR="007E6D3E" w:rsidRPr="00110697" w:rsidRDefault="007E6D3E" w:rsidP="007E6D3E">
      <w:pPr>
        <w:pStyle w:val="ListParagraph"/>
        <w:numPr>
          <w:ilvl w:val="2"/>
          <w:numId w:val="1"/>
        </w:numPr>
      </w:pPr>
      <w:r w:rsidRPr="00110697">
        <w:t>Self-relevance</w:t>
      </w:r>
    </w:p>
    <w:p w14:paraId="2A29DB45" w14:textId="77777777" w:rsidR="007E6D3E" w:rsidRPr="00110697" w:rsidRDefault="007E6D3E" w:rsidP="007E6D3E">
      <w:pPr>
        <w:pStyle w:val="ListParagraph"/>
        <w:numPr>
          <w:ilvl w:val="2"/>
          <w:numId w:val="1"/>
        </w:numPr>
      </w:pPr>
      <w:r w:rsidRPr="00110697">
        <w:lastRenderedPageBreak/>
        <w:t>Number of scratches</w:t>
      </w:r>
    </w:p>
    <w:p w14:paraId="22CDB677" w14:textId="77777777" w:rsidR="007E6D3E" w:rsidRPr="00110697" w:rsidRDefault="007E6D3E" w:rsidP="007E6D3E">
      <w:pPr>
        <w:pStyle w:val="ListParagraph"/>
        <w:numPr>
          <w:ilvl w:val="2"/>
          <w:numId w:val="1"/>
        </w:numPr>
      </w:pPr>
      <w:r w:rsidRPr="00110697">
        <w:t>Scratch duration</w:t>
      </w:r>
    </w:p>
    <w:p w14:paraId="48DDC93F" w14:textId="77777777" w:rsidR="007E6D3E" w:rsidRPr="00110697" w:rsidRDefault="007E6D3E" w:rsidP="007E6D3E">
      <w:pPr>
        <w:pStyle w:val="ListParagraph"/>
        <w:numPr>
          <w:ilvl w:val="2"/>
          <w:numId w:val="1"/>
        </w:numPr>
      </w:pPr>
      <w:r w:rsidRPr="00110697">
        <w:t>Time to first scratch</w:t>
      </w:r>
    </w:p>
    <w:p w14:paraId="7F7E63CE" w14:textId="77777777" w:rsidR="007E6D3E" w:rsidRDefault="007E6D3E" w:rsidP="007E6D3E">
      <w:pPr>
        <w:pStyle w:val="ListParagraph"/>
        <w:ind w:left="1440"/>
        <w:rPr>
          <w:highlight w:val="lightGray"/>
        </w:rPr>
      </w:pPr>
    </w:p>
    <w:p w14:paraId="2EC7C196" w14:textId="77777777" w:rsidR="007E6D3E" w:rsidRPr="00110697" w:rsidRDefault="007E6D3E" w:rsidP="007E6D3E">
      <w:pPr>
        <w:rPr>
          <w:i/>
        </w:rPr>
      </w:pPr>
      <w:r w:rsidRPr="00110697">
        <w:rPr>
          <w:i/>
        </w:rPr>
        <w:t>Shared identity as predictor of itching/scratching</w:t>
      </w:r>
    </w:p>
    <w:p w14:paraId="405A52C3" w14:textId="77777777" w:rsidR="007E6D3E" w:rsidRPr="00110697" w:rsidRDefault="007E6D3E" w:rsidP="007E6D3E">
      <w:pPr>
        <w:pStyle w:val="ListParagraph"/>
        <w:numPr>
          <w:ilvl w:val="0"/>
          <w:numId w:val="1"/>
        </w:numPr>
      </w:pPr>
      <w:r w:rsidRPr="00110697">
        <w:t>For the scratching video, shared identification significantly predicted self-report itchiness (controlling for Emotional ‘Contagion’ trait</w:t>
      </w:r>
      <w:r>
        <w:t xml:space="preserve"> and Gender</w:t>
      </w:r>
      <w:r w:rsidRPr="00110697">
        <w:t>).</w:t>
      </w:r>
    </w:p>
    <w:p w14:paraId="6425D050" w14:textId="77777777" w:rsidR="007E6D3E" w:rsidRDefault="007E6D3E" w:rsidP="007E6D3E">
      <w:pPr>
        <w:pStyle w:val="ListParagraph"/>
        <w:numPr>
          <w:ilvl w:val="1"/>
          <w:numId w:val="1"/>
        </w:numPr>
      </w:pPr>
      <w:r w:rsidRPr="00110697">
        <w:t xml:space="preserve">Non-sig for number of scratches, time to first scratch (although </w:t>
      </w:r>
      <w:r w:rsidRPr="00110697">
        <w:rPr>
          <w:i/>
        </w:rPr>
        <w:t>p</w:t>
      </w:r>
      <w:r w:rsidRPr="00110697">
        <w:t>=.07 when controlling for Emotional ‘Contagion’ which was sig), total scratch duration.</w:t>
      </w:r>
    </w:p>
    <w:p w14:paraId="19B58639" w14:textId="77777777" w:rsidR="007E6D3E" w:rsidRDefault="007E6D3E" w:rsidP="007E6D3E">
      <w:pPr>
        <w:rPr>
          <w:i/>
        </w:rPr>
      </w:pPr>
      <w:r>
        <w:rPr>
          <w:i/>
        </w:rPr>
        <w:t>Indirect effects</w:t>
      </w:r>
    </w:p>
    <w:p w14:paraId="63EB0788" w14:textId="7B05584D" w:rsidR="007E6D3E" w:rsidRPr="0019648A" w:rsidRDefault="007E6D3E" w:rsidP="007E6D3E">
      <w:pPr>
        <w:pStyle w:val="ListParagraph"/>
        <w:numPr>
          <w:ilvl w:val="0"/>
          <w:numId w:val="1"/>
        </w:numPr>
        <w:rPr>
          <w:b/>
          <w:u w:val="single"/>
        </w:rPr>
      </w:pPr>
      <w:r>
        <w:t xml:space="preserve">All indirect models (mediation, mod-med etc.) </w:t>
      </w:r>
      <w:r w:rsidR="0019648A">
        <w:t>we</w:t>
      </w:r>
      <w:r>
        <w:t xml:space="preserve">re non-significant. Some </w:t>
      </w:r>
      <w:r w:rsidR="0019648A">
        <w:t>we</w:t>
      </w:r>
      <w:r>
        <w:t>re sig</w:t>
      </w:r>
      <w:r w:rsidR="0019648A">
        <w:t>nificant</w:t>
      </w:r>
      <w:r>
        <w:t xml:space="preserve"> without covariates, but when age and anxiety </w:t>
      </w:r>
      <w:r w:rsidR="0019648A">
        <w:t>were included in the the</w:t>
      </w:r>
      <w:r>
        <w:t xml:space="preserve"> analyses involving itchiness they bec</w:t>
      </w:r>
      <w:r w:rsidR="0019648A">
        <w:t>a</w:t>
      </w:r>
      <w:r>
        <w:t>me n</w:t>
      </w:r>
      <w:r w:rsidR="0019648A">
        <w:t>on-significant</w:t>
      </w:r>
      <w:r>
        <w:t>.</w:t>
      </w:r>
    </w:p>
    <w:p w14:paraId="17197A03" w14:textId="368F53A6" w:rsidR="0019648A" w:rsidRPr="0019648A" w:rsidRDefault="0019648A" w:rsidP="0019648A">
      <w:pPr>
        <w:rPr>
          <w:b/>
          <w:u w:val="single"/>
        </w:rPr>
      </w:pPr>
      <w:r>
        <w:t>In the scratching video condition there was moderated mediation such that strength of identification moderated the effect of Condition (IG/OG) on shared identification, which in turn mediated the effect of condition on self-reported itchiness</w:t>
      </w:r>
      <w:r>
        <w:t>.</w:t>
      </w:r>
      <w:bookmarkStart w:id="0" w:name="_GoBack"/>
      <w:bookmarkEnd w:id="0"/>
    </w:p>
    <w:p w14:paraId="4A8CC98B" w14:textId="77777777" w:rsidR="007E6D3E" w:rsidRDefault="007E6D3E" w:rsidP="007E6D3E">
      <w:pPr>
        <w:rPr>
          <w:b/>
          <w:u w:val="single"/>
        </w:rPr>
      </w:pPr>
    </w:p>
    <w:p w14:paraId="161CAADF" w14:textId="77777777" w:rsidR="007E6D3E" w:rsidRDefault="007E6D3E" w:rsidP="007E6D3E">
      <w:pPr>
        <w:rPr>
          <w:b/>
          <w:u w:val="single"/>
        </w:rPr>
      </w:pPr>
    </w:p>
    <w:p w14:paraId="6F71AED6" w14:textId="77777777" w:rsidR="003266BC" w:rsidRDefault="003266BC"/>
    <w:sectPr w:rsidR="00326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59195" w14:textId="77777777" w:rsidR="00A40FB5" w:rsidRDefault="00A40FB5" w:rsidP="00DA643A">
      <w:pPr>
        <w:spacing w:after="0" w:line="240" w:lineRule="auto"/>
      </w:pPr>
      <w:r>
        <w:separator/>
      </w:r>
    </w:p>
  </w:endnote>
  <w:endnote w:type="continuationSeparator" w:id="0">
    <w:p w14:paraId="4398ED82" w14:textId="77777777" w:rsidR="00A40FB5" w:rsidRDefault="00A40FB5" w:rsidP="00DA6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C0569" w14:textId="77777777" w:rsidR="00A40FB5" w:rsidRDefault="00A40FB5" w:rsidP="00DA643A">
      <w:pPr>
        <w:spacing w:after="0" w:line="240" w:lineRule="auto"/>
      </w:pPr>
      <w:r>
        <w:separator/>
      </w:r>
    </w:p>
  </w:footnote>
  <w:footnote w:type="continuationSeparator" w:id="0">
    <w:p w14:paraId="6071D70F" w14:textId="77777777" w:rsidR="00A40FB5" w:rsidRDefault="00A40FB5" w:rsidP="00DA6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17A5A"/>
    <w:multiLevelType w:val="hybridMultilevel"/>
    <w:tmpl w:val="F5C8C064"/>
    <w:lvl w:ilvl="0" w:tplc="417201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A7"/>
    <w:rsid w:val="00073E27"/>
    <w:rsid w:val="000A66D3"/>
    <w:rsid w:val="0011336A"/>
    <w:rsid w:val="0019648A"/>
    <w:rsid w:val="001F6CD5"/>
    <w:rsid w:val="003266BC"/>
    <w:rsid w:val="004A591D"/>
    <w:rsid w:val="006119D0"/>
    <w:rsid w:val="00736541"/>
    <w:rsid w:val="007E6D3E"/>
    <w:rsid w:val="007F74A7"/>
    <w:rsid w:val="009B1391"/>
    <w:rsid w:val="00A40FB5"/>
    <w:rsid w:val="00D115E9"/>
    <w:rsid w:val="00DA643A"/>
    <w:rsid w:val="00E60857"/>
    <w:rsid w:val="00E71257"/>
    <w:rsid w:val="00F8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702CD"/>
  <w15:chartTrackingRefBased/>
  <w15:docId w15:val="{E00CC6C0-BC1D-4AB5-96E8-FE999F7B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A7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4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7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4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4A7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4A7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736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4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4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Arnold</dc:creator>
  <cp:keywords/>
  <dc:description/>
  <cp:lastModifiedBy>Kate Arnold</cp:lastModifiedBy>
  <cp:revision>3</cp:revision>
  <dcterms:created xsi:type="dcterms:W3CDTF">2019-07-06T23:42:00Z</dcterms:created>
  <dcterms:modified xsi:type="dcterms:W3CDTF">2019-07-07T00:14:00Z</dcterms:modified>
</cp:coreProperties>
</file>