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37645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A547962" wp14:editId="65C14D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CF369" w14:textId="77777777" w:rsidR="00E010CB" w:rsidRDefault="00E010CB">
      <w:pPr>
        <w:rPr>
          <w:b/>
        </w:rPr>
      </w:pPr>
    </w:p>
    <w:p w14:paraId="1652BB6B" w14:textId="77777777" w:rsidR="00E010CB" w:rsidRDefault="00E010CB">
      <w:pPr>
        <w:rPr>
          <w:b/>
        </w:rPr>
      </w:pPr>
    </w:p>
    <w:p w14:paraId="7EECBB27" w14:textId="77777777" w:rsidR="00E010CB" w:rsidRDefault="00E010CB">
      <w:pPr>
        <w:rPr>
          <w:b/>
        </w:rPr>
      </w:pPr>
    </w:p>
    <w:p w14:paraId="5AD4CBB7" w14:textId="786A9898" w:rsidR="00121130" w:rsidRDefault="00C12F9B">
      <w:r w:rsidRPr="00C12F9B">
        <w:rPr>
          <w:b/>
        </w:rPr>
        <w:t>Grant Number</w:t>
      </w:r>
      <w:r>
        <w:t xml:space="preserve">: </w:t>
      </w:r>
      <w:r w:rsidR="00050DD7" w:rsidRPr="00050DD7">
        <w:tab/>
        <w:t>ES/L010119/1</w:t>
      </w:r>
    </w:p>
    <w:p w14:paraId="309811C2" w14:textId="123DED8D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050DD7">
        <w:rPr>
          <w:b/>
        </w:rPr>
        <w:t>ESRC</w:t>
      </w:r>
    </w:p>
    <w:p w14:paraId="54EE16FE" w14:textId="71357208" w:rsidR="000F06C6" w:rsidRDefault="000F06C6">
      <w:r w:rsidRPr="00C12F9B">
        <w:rPr>
          <w:b/>
        </w:rPr>
        <w:t>Project title</w:t>
      </w:r>
      <w:r>
        <w:t xml:space="preserve">: </w:t>
      </w:r>
      <w:r w:rsidR="00050DD7" w:rsidRPr="00050DD7">
        <w:t>Attention to threat, attentional control and early signs of anxiety in preschool children.</w:t>
      </w:r>
    </w:p>
    <w:p w14:paraId="4CF4EE1B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4324"/>
        <w:gridCol w:w="3080"/>
      </w:tblGrid>
      <w:tr w:rsidR="009D16BB" w14:paraId="600C7C76" w14:textId="77777777" w:rsidTr="009D16BB">
        <w:tc>
          <w:tcPr>
            <w:tcW w:w="1129" w:type="dxa"/>
          </w:tcPr>
          <w:p w14:paraId="45F7A781" w14:textId="556ECFD7" w:rsidR="009D16BB" w:rsidRPr="009D16BB" w:rsidRDefault="009D16BB">
            <w:pPr>
              <w:rPr>
                <w:b/>
                <w:bCs/>
              </w:rPr>
            </w:pPr>
            <w:r w:rsidRPr="009D16BB">
              <w:rPr>
                <w:b/>
                <w:bCs/>
              </w:rPr>
              <w:t>File type</w:t>
            </w:r>
          </w:p>
        </w:tc>
        <w:tc>
          <w:tcPr>
            <w:tcW w:w="4635" w:type="dxa"/>
          </w:tcPr>
          <w:p w14:paraId="6B5F67DC" w14:textId="113F56F5" w:rsidR="009D16BB" w:rsidRPr="009D16BB" w:rsidRDefault="009D16BB">
            <w:pPr>
              <w:rPr>
                <w:b/>
                <w:bCs/>
              </w:rPr>
            </w:pPr>
            <w:r w:rsidRPr="009D16BB">
              <w:rPr>
                <w:b/>
                <w:bCs/>
              </w:rPr>
              <w:t>File name</w:t>
            </w:r>
          </w:p>
        </w:tc>
        <w:tc>
          <w:tcPr>
            <w:tcW w:w="3252" w:type="dxa"/>
          </w:tcPr>
          <w:p w14:paraId="444867D8" w14:textId="77777777" w:rsidR="009D16BB" w:rsidRDefault="009D16BB">
            <w:pPr>
              <w:rPr>
                <w:b/>
                <w:bCs/>
              </w:rPr>
            </w:pPr>
            <w:r w:rsidRPr="009D16BB">
              <w:rPr>
                <w:b/>
                <w:bCs/>
              </w:rPr>
              <w:t xml:space="preserve">File description </w:t>
            </w:r>
          </w:p>
          <w:p w14:paraId="46204BE5" w14:textId="51BC6A57" w:rsidR="009D16BB" w:rsidRPr="009D16BB" w:rsidRDefault="009D16BB">
            <w:pPr>
              <w:rPr>
                <w:b/>
                <w:bCs/>
              </w:rPr>
            </w:pPr>
            <w:r w:rsidRPr="009D16BB">
              <w:rPr>
                <w:b/>
                <w:bCs/>
              </w:rPr>
              <w:t xml:space="preserve">(note all data files include </w:t>
            </w:r>
            <w:proofErr w:type="spellStart"/>
            <w:r w:rsidRPr="009D16BB">
              <w:rPr>
                <w:b/>
                <w:bCs/>
              </w:rPr>
              <w:t>child_ID</w:t>
            </w:r>
            <w:proofErr w:type="spellEnd"/>
            <w:r w:rsidRPr="009D16BB">
              <w:rPr>
                <w:b/>
                <w:bCs/>
              </w:rPr>
              <w:t xml:space="preserve"> which links participant data across files). </w:t>
            </w:r>
          </w:p>
        </w:tc>
      </w:tr>
      <w:tr w:rsidR="009D16BB" w14:paraId="592E9FA3" w14:textId="77777777" w:rsidTr="009D16BB">
        <w:trPr>
          <w:trHeight w:val="397"/>
        </w:trPr>
        <w:tc>
          <w:tcPr>
            <w:tcW w:w="1129" w:type="dxa"/>
          </w:tcPr>
          <w:p w14:paraId="1DDC43DF" w14:textId="2EB559B4" w:rsidR="009D16BB" w:rsidRDefault="009D16BB">
            <w:r>
              <w:t>Data</w:t>
            </w:r>
          </w:p>
        </w:tc>
        <w:tc>
          <w:tcPr>
            <w:tcW w:w="4635" w:type="dxa"/>
          </w:tcPr>
          <w:p w14:paraId="5A0FA6C3" w14:textId="48E1EA09" w:rsidR="009D16BB" w:rsidRDefault="009D16BB">
            <w:r>
              <w:t>Parent baseline questionnaires</w:t>
            </w:r>
          </w:p>
        </w:tc>
        <w:tc>
          <w:tcPr>
            <w:tcW w:w="3252" w:type="dxa"/>
          </w:tcPr>
          <w:p w14:paraId="257D7643" w14:textId="63D806E3" w:rsidR="009D16BB" w:rsidRDefault="009D16BB">
            <w:r>
              <w:t>Demographic information and data from all questionnaires completed at baseline by parents.</w:t>
            </w:r>
          </w:p>
        </w:tc>
      </w:tr>
      <w:tr w:rsidR="009D16BB" w14:paraId="5F488906" w14:textId="77777777" w:rsidTr="009D16BB">
        <w:trPr>
          <w:trHeight w:val="397"/>
        </w:trPr>
        <w:tc>
          <w:tcPr>
            <w:tcW w:w="1129" w:type="dxa"/>
          </w:tcPr>
          <w:p w14:paraId="63036851" w14:textId="5595CC86" w:rsidR="009D16BB" w:rsidRDefault="009D16BB">
            <w:r>
              <w:t>Data</w:t>
            </w:r>
          </w:p>
        </w:tc>
        <w:tc>
          <w:tcPr>
            <w:tcW w:w="4635" w:type="dxa"/>
          </w:tcPr>
          <w:p w14:paraId="6CAF0C00" w14:textId="26248B5E" w:rsidR="009D16BB" w:rsidRDefault="009D16BB">
            <w:r>
              <w:t>Parent follow-up 1 questionnaires</w:t>
            </w:r>
          </w:p>
        </w:tc>
        <w:tc>
          <w:tcPr>
            <w:tcW w:w="3252" w:type="dxa"/>
          </w:tcPr>
          <w:p w14:paraId="126C4966" w14:textId="4BE03244" w:rsidR="009D16BB" w:rsidRDefault="009D16BB">
            <w:r>
              <w:t>Data from all questionnaires completed at the first follow-up by parents.</w:t>
            </w:r>
          </w:p>
        </w:tc>
      </w:tr>
      <w:tr w:rsidR="009D16BB" w14:paraId="44B1579C" w14:textId="77777777" w:rsidTr="009D16BB">
        <w:trPr>
          <w:trHeight w:val="397"/>
        </w:trPr>
        <w:tc>
          <w:tcPr>
            <w:tcW w:w="1129" w:type="dxa"/>
          </w:tcPr>
          <w:p w14:paraId="05BFAA41" w14:textId="6ED40186" w:rsidR="009D16BB" w:rsidRDefault="009D16BB">
            <w:r>
              <w:t>Data</w:t>
            </w:r>
          </w:p>
        </w:tc>
        <w:tc>
          <w:tcPr>
            <w:tcW w:w="4635" w:type="dxa"/>
          </w:tcPr>
          <w:p w14:paraId="7CBD8324" w14:textId="14C5DD18" w:rsidR="009D16BB" w:rsidRDefault="009D16BB">
            <w:r>
              <w:t>Parent follow-up 2 questionnaires</w:t>
            </w:r>
          </w:p>
        </w:tc>
        <w:tc>
          <w:tcPr>
            <w:tcW w:w="3252" w:type="dxa"/>
          </w:tcPr>
          <w:p w14:paraId="0D5D05BA" w14:textId="1845DB4B" w:rsidR="009D16BB" w:rsidRDefault="009D16BB">
            <w:r>
              <w:t>Data from all questionnaires completed at the second follow-up by parents.</w:t>
            </w:r>
          </w:p>
        </w:tc>
      </w:tr>
      <w:tr w:rsidR="009D16BB" w14:paraId="26358E2D" w14:textId="77777777" w:rsidTr="009D16BB">
        <w:trPr>
          <w:trHeight w:val="397"/>
        </w:trPr>
        <w:tc>
          <w:tcPr>
            <w:tcW w:w="1129" w:type="dxa"/>
          </w:tcPr>
          <w:p w14:paraId="1FFED669" w14:textId="564B7182" w:rsidR="009D16BB" w:rsidRDefault="009D16BB" w:rsidP="009D16BB">
            <w:r>
              <w:t>Data</w:t>
            </w:r>
          </w:p>
        </w:tc>
        <w:tc>
          <w:tcPr>
            <w:tcW w:w="4635" w:type="dxa"/>
          </w:tcPr>
          <w:p w14:paraId="627AC77F" w14:textId="24F32C7F" w:rsidR="009D16BB" w:rsidRDefault="009D16BB" w:rsidP="009D16BB">
            <w:r>
              <w:t>Teacher follow-up 1 questionnaires</w:t>
            </w:r>
          </w:p>
        </w:tc>
        <w:tc>
          <w:tcPr>
            <w:tcW w:w="3252" w:type="dxa"/>
          </w:tcPr>
          <w:p w14:paraId="1B444C73" w14:textId="7BF0135A" w:rsidR="009D16BB" w:rsidRDefault="009D16BB" w:rsidP="009D16BB">
            <w:r>
              <w:t>Data from all questionnaires completed at the first follow-up by teachers.</w:t>
            </w:r>
          </w:p>
        </w:tc>
      </w:tr>
      <w:tr w:rsidR="009D16BB" w14:paraId="3D36F3C7" w14:textId="77777777" w:rsidTr="009D16BB">
        <w:trPr>
          <w:trHeight w:val="397"/>
        </w:trPr>
        <w:tc>
          <w:tcPr>
            <w:tcW w:w="1129" w:type="dxa"/>
          </w:tcPr>
          <w:p w14:paraId="1C90A135" w14:textId="274E5D92" w:rsidR="009D16BB" w:rsidRDefault="009D16BB" w:rsidP="009D16BB">
            <w:r>
              <w:t>Data</w:t>
            </w:r>
          </w:p>
        </w:tc>
        <w:tc>
          <w:tcPr>
            <w:tcW w:w="4635" w:type="dxa"/>
          </w:tcPr>
          <w:p w14:paraId="6F9C293D" w14:textId="0E743E8F" w:rsidR="009D16BB" w:rsidRDefault="009D16BB" w:rsidP="009D16BB">
            <w:r>
              <w:t>Teacher follow-up 2 questionnaires</w:t>
            </w:r>
          </w:p>
        </w:tc>
        <w:tc>
          <w:tcPr>
            <w:tcW w:w="3252" w:type="dxa"/>
          </w:tcPr>
          <w:p w14:paraId="54E701A5" w14:textId="41BAE65B" w:rsidR="009D16BB" w:rsidRDefault="009D16BB" w:rsidP="009D16BB">
            <w:r>
              <w:t>Data from all questionnaires completed at the second follow-up by teachers.</w:t>
            </w:r>
          </w:p>
        </w:tc>
      </w:tr>
      <w:tr w:rsidR="009D16BB" w14:paraId="4D20B79E" w14:textId="77777777" w:rsidTr="009D16BB">
        <w:trPr>
          <w:trHeight w:val="397"/>
        </w:trPr>
        <w:tc>
          <w:tcPr>
            <w:tcW w:w="1129" w:type="dxa"/>
          </w:tcPr>
          <w:p w14:paraId="59822588" w14:textId="04687F9C" w:rsidR="009D16BB" w:rsidRDefault="009D16BB">
            <w:r>
              <w:t>Data</w:t>
            </w:r>
          </w:p>
        </w:tc>
        <w:tc>
          <w:tcPr>
            <w:tcW w:w="4635" w:type="dxa"/>
          </w:tcPr>
          <w:p w14:paraId="0032F529" w14:textId="73853D00" w:rsidR="009D16BB" w:rsidRDefault="009D16BB">
            <w:proofErr w:type="spellStart"/>
            <w:r>
              <w:t>Eyetracking</w:t>
            </w:r>
            <w:proofErr w:type="spellEnd"/>
            <w:r>
              <w:t xml:space="preserve"> bias data</w:t>
            </w:r>
          </w:p>
        </w:tc>
        <w:tc>
          <w:tcPr>
            <w:tcW w:w="3252" w:type="dxa"/>
          </w:tcPr>
          <w:p w14:paraId="3DF3CD88" w14:textId="42DE7730" w:rsidR="009D16BB" w:rsidRDefault="009D16BB">
            <w:r>
              <w:t xml:space="preserve">Attention bias data from </w:t>
            </w:r>
            <w:proofErr w:type="spellStart"/>
            <w:r>
              <w:t>eyetracking</w:t>
            </w:r>
            <w:proofErr w:type="spellEnd"/>
            <w:r>
              <w:t xml:space="preserve"> task. </w:t>
            </w:r>
          </w:p>
        </w:tc>
      </w:tr>
      <w:tr w:rsidR="009D16BB" w14:paraId="31C87D1D" w14:textId="77777777" w:rsidTr="009D16BB">
        <w:trPr>
          <w:trHeight w:val="397"/>
        </w:trPr>
        <w:tc>
          <w:tcPr>
            <w:tcW w:w="1129" w:type="dxa"/>
          </w:tcPr>
          <w:p w14:paraId="5BC9C5CD" w14:textId="37F447C8" w:rsidR="009D16BB" w:rsidRDefault="009D16BB">
            <w:r>
              <w:t>Data</w:t>
            </w:r>
          </w:p>
        </w:tc>
        <w:tc>
          <w:tcPr>
            <w:tcW w:w="4635" w:type="dxa"/>
          </w:tcPr>
          <w:p w14:paraId="7B310F1F" w14:textId="70E6A80C" w:rsidR="009D16BB" w:rsidRDefault="009D16BB">
            <w:proofErr w:type="spellStart"/>
            <w:r>
              <w:t>LabTAB</w:t>
            </w:r>
            <w:proofErr w:type="spellEnd"/>
            <w:r>
              <w:t xml:space="preserve"> observation of BI</w:t>
            </w:r>
          </w:p>
        </w:tc>
        <w:tc>
          <w:tcPr>
            <w:tcW w:w="3252" w:type="dxa"/>
          </w:tcPr>
          <w:p w14:paraId="241E1997" w14:textId="3B1EA261" w:rsidR="009D16BB" w:rsidRDefault="009D16BB">
            <w:r>
              <w:t xml:space="preserve">Scoring data for </w:t>
            </w:r>
            <w:proofErr w:type="spellStart"/>
            <w:r>
              <w:t>LabTAB</w:t>
            </w:r>
            <w:proofErr w:type="spellEnd"/>
            <w:r>
              <w:t xml:space="preserve"> risk room and stranger approach for coding temperament. </w:t>
            </w:r>
          </w:p>
        </w:tc>
      </w:tr>
      <w:tr w:rsidR="009D16BB" w14:paraId="40FD2529" w14:textId="77777777" w:rsidTr="009D16BB">
        <w:trPr>
          <w:trHeight w:val="397"/>
        </w:trPr>
        <w:tc>
          <w:tcPr>
            <w:tcW w:w="1129" w:type="dxa"/>
          </w:tcPr>
          <w:p w14:paraId="74810537" w14:textId="3172A1C4" w:rsidR="009D16BB" w:rsidRDefault="009D16BB">
            <w:r>
              <w:t>Data</w:t>
            </w:r>
          </w:p>
        </w:tc>
        <w:tc>
          <w:tcPr>
            <w:tcW w:w="4635" w:type="dxa"/>
          </w:tcPr>
          <w:p w14:paraId="50B58E2F" w14:textId="66B6239C" w:rsidR="009D16BB" w:rsidRDefault="009D16BB">
            <w:r>
              <w:t>Text message anxiety ratings data</w:t>
            </w:r>
          </w:p>
        </w:tc>
        <w:tc>
          <w:tcPr>
            <w:tcW w:w="3252" w:type="dxa"/>
          </w:tcPr>
          <w:p w14:paraId="601C83E7" w14:textId="2D733FCE" w:rsidR="009D16BB" w:rsidRDefault="009D16BB">
            <w:r>
              <w:t xml:space="preserve">Data collected daily over </w:t>
            </w:r>
            <w:proofErr w:type="gramStart"/>
            <w:r>
              <w:t>14 day</w:t>
            </w:r>
            <w:proofErr w:type="gramEnd"/>
            <w:r>
              <w:t xml:space="preserve"> period as children transitioned to school. Includes attendance at school, anxiety rating and rating of how problematic anxiety is. </w:t>
            </w:r>
          </w:p>
        </w:tc>
      </w:tr>
      <w:tr w:rsidR="009D16BB" w14:paraId="6AADC204" w14:textId="77777777" w:rsidTr="009D16BB">
        <w:trPr>
          <w:trHeight w:val="397"/>
        </w:trPr>
        <w:tc>
          <w:tcPr>
            <w:tcW w:w="1129" w:type="dxa"/>
          </w:tcPr>
          <w:p w14:paraId="0B73AD0D" w14:textId="582062A3" w:rsidR="009D16BB" w:rsidRDefault="009D16BB">
            <w:r>
              <w:t>Data</w:t>
            </w:r>
          </w:p>
        </w:tc>
        <w:tc>
          <w:tcPr>
            <w:tcW w:w="4635" w:type="dxa"/>
          </w:tcPr>
          <w:p w14:paraId="4A87737B" w14:textId="14B1FE41" w:rsidR="009D16BB" w:rsidRDefault="009D16BB">
            <w:r>
              <w:t>Cognitive assessment data</w:t>
            </w:r>
          </w:p>
        </w:tc>
        <w:tc>
          <w:tcPr>
            <w:tcW w:w="3252" w:type="dxa"/>
          </w:tcPr>
          <w:p w14:paraId="49660A81" w14:textId="4291A496" w:rsidR="009D16BB" w:rsidRDefault="009D16BB">
            <w:r>
              <w:t xml:space="preserve">Data from child cognitive assessment (vocabulary, attention, task switching, memory and composite). </w:t>
            </w:r>
          </w:p>
        </w:tc>
      </w:tr>
      <w:tr w:rsidR="009D16BB" w14:paraId="2D88943C" w14:textId="77777777" w:rsidTr="009D16BB">
        <w:trPr>
          <w:trHeight w:val="397"/>
        </w:trPr>
        <w:tc>
          <w:tcPr>
            <w:tcW w:w="1129" w:type="dxa"/>
          </w:tcPr>
          <w:p w14:paraId="1628DB96" w14:textId="6D74F069" w:rsidR="009D16BB" w:rsidRDefault="009D16BB">
            <w:r>
              <w:t>Data</w:t>
            </w:r>
          </w:p>
        </w:tc>
        <w:tc>
          <w:tcPr>
            <w:tcW w:w="4635" w:type="dxa"/>
          </w:tcPr>
          <w:p w14:paraId="38FFEE46" w14:textId="6FC2905B" w:rsidR="009D16BB" w:rsidRDefault="009D16BB">
            <w:r>
              <w:t>Ages at each stage</w:t>
            </w:r>
          </w:p>
        </w:tc>
        <w:tc>
          <w:tcPr>
            <w:tcW w:w="3252" w:type="dxa"/>
          </w:tcPr>
          <w:p w14:paraId="4D64C28E" w14:textId="663B749A" w:rsidR="009D16BB" w:rsidRDefault="009D16BB">
            <w:r>
              <w:t xml:space="preserve">Child ages at baseline, when they started school, follow-up 1 and follow-up 2. </w:t>
            </w:r>
          </w:p>
        </w:tc>
      </w:tr>
      <w:tr w:rsidR="009D16BB" w14:paraId="75776A41" w14:textId="77777777" w:rsidTr="00705A3D">
        <w:trPr>
          <w:trHeight w:val="397"/>
        </w:trPr>
        <w:tc>
          <w:tcPr>
            <w:tcW w:w="1129" w:type="dxa"/>
          </w:tcPr>
          <w:p w14:paraId="18017E60" w14:textId="09F97856" w:rsidR="009D16BB" w:rsidRDefault="009D16BB" w:rsidP="00705A3D">
            <w:r>
              <w:lastRenderedPageBreak/>
              <w:t>Syntax</w:t>
            </w:r>
          </w:p>
        </w:tc>
        <w:tc>
          <w:tcPr>
            <w:tcW w:w="4635" w:type="dxa"/>
          </w:tcPr>
          <w:p w14:paraId="0C59DE9A" w14:textId="636D1E62" w:rsidR="009D16BB" w:rsidRDefault="009D16BB" w:rsidP="00705A3D">
            <w:r>
              <w:t>Syntax for Parent baseline questionnaires</w:t>
            </w:r>
          </w:p>
        </w:tc>
        <w:tc>
          <w:tcPr>
            <w:tcW w:w="3252" w:type="dxa"/>
          </w:tcPr>
          <w:p w14:paraId="6EBD767C" w14:textId="3B9B3A37" w:rsidR="009D16BB" w:rsidRDefault="009D16BB" w:rsidP="00705A3D">
            <w:r>
              <w:t xml:space="preserve">SPSS scoring syntax showing how questionnaires were scored in corresponding data file. </w:t>
            </w:r>
          </w:p>
        </w:tc>
      </w:tr>
      <w:tr w:rsidR="009D16BB" w14:paraId="7465F739" w14:textId="77777777" w:rsidTr="00705A3D">
        <w:trPr>
          <w:trHeight w:val="397"/>
        </w:trPr>
        <w:tc>
          <w:tcPr>
            <w:tcW w:w="1129" w:type="dxa"/>
          </w:tcPr>
          <w:p w14:paraId="01343F85" w14:textId="3F3FD480" w:rsidR="009D16BB" w:rsidRDefault="009D16BB" w:rsidP="00705A3D">
            <w:r>
              <w:t>Syntax</w:t>
            </w:r>
          </w:p>
        </w:tc>
        <w:tc>
          <w:tcPr>
            <w:tcW w:w="4635" w:type="dxa"/>
          </w:tcPr>
          <w:p w14:paraId="4C758730" w14:textId="3084CD43" w:rsidR="009D16BB" w:rsidRDefault="009D16BB" w:rsidP="00705A3D">
            <w:r>
              <w:t>Syntax for Parent follow-up 1 questionnaires</w:t>
            </w:r>
          </w:p>
        </w:tc>
        <w:tc>
          <w:tcPr>
            <w:tcW w:w="3252" w:type="dxa"/>
          </w:tcPr>
          <w:p w14:paraId="53D02D48" w14:textId="41E93854" w:rsidR="009D16BB" w:rsidRDefault="009D16BB" w:rsidP="00705A3D">
            <w:r>
              <w:t>SPSS scoring syntax showing how questionnaires were scored in corresponding data file.</w:t>
            </w:r>
          </w:p>
        </w:tc>
      </w:tr>
      <w:tr w:rsidR="009D16BB" w14:paraId="27A8165C" w14:textId="77777777" w:rsidTr="00705A3D">
        <w:trPr>
          <w:trHeight w:val="397"/>
        </w:trPr>
        <w:tc>
          <w:tcPr>
            <w:tcW w:w="1129" w:type="dxa"/>
          </w:tcPr>
          <w:p w14:paraId="06CA3E45" w14:textId="2B465A83" w:rsidR="009D16BB" w:rsidRDefault="009D16BB" w:rsidP="00705A3D">
            <w:r>
              <w:t>Syntax</w:t>
            </w:r>
          </w:p>
        </w:tc>
        <w:tc>
          <w:tcPr>
            <w:tcW w:w="4635" w:type="dxa"/>
          </w:tcPr>
          <w:p w14:paraId="17C39A96" w14:textId="2FB3DC87" w:rsidR="009D16BB" w:rsidRDefault="009D16BB" w:rsidP="00705A3D">
            <w:r>
              <w:t>Syntax for Parent follow-up 2 questionnaires</w:t>
            </w:r>
          </w:p>
        </w:tc>
        <w:tc>
          <w:tcPr>
            <w:tcW w:w="3252" w:type="dxa"/>
          </w:tcPr>
          <w:p w14:paraId="460E24D7" w14:textId="2B22CFA0" w:rsidR="009D16BB" w:rsidRDefault="009D16BB" w:rsidP="00705A3D">
            <w:r>
              <w:t>SPSS scoring syntax showing how questionnaires were scored in corresponding data file.</w:t>
            </w:r>
          </w:p>
        </w:tc>
      </w:tr>
      <w:tr w:rsidR="009D16BB" w14:paraId="2C738A64" w14:textId="77777777" w:rsidTr="00705A3D">
        <w:trPr>
          <w:trHeight w:val="397"/>
        </w:trPr>
        <w:tc>
          <w:tcPr>
            <w:tcW w:w="1129" w:type="dxa"/>
          </w:tcPr>
          <w:p w14:paraId="766EA17C" w14:textId="56FA9C3B" w:rsidR="009D16BB" w:rsidRDefault="009D16BB" w:rsidP="00705A3D">
            <w:r>
              <w:t>Syntax</w:t>
            </w:r>
          </w:p>
        </w:tc>
        <w:tc>
          <w:tcPr>
            <w:tcW w:w="4635" w:type="dxa"/>
          </w:tcPr>
          <w:p w14:paraId="0D35F8A1" w14:textId="240DA15E" w:rsidR="009D16BB" w:rsidRDefault="009D16BB" w:rsidP="00705A3D">
            <w:r>
              <w:t>Syntax for Teacher follow-up 1 questionnaires</w:t>
            </w:r>
          </w:p>
        </w:tc>
        <w:tc>
          <w:tcPr>
            <w:tcW w:w="3252" w:type="dxa"/>
          </w:tcPr>
          <w:p w14:paraId="6A8FDF39" w14:textId="7183F02F" w:rsidR="009D16BB" w:rsidRDefault="009D16BB" w:rsidP="00705A3D">
            <w:r>
              <w:t>SPSS scoring syntax showing how questionnaires were scored in corresponding data file.</w:t>
            </w:r>
          </w:p>
        </w:tc>
      </w:tr>
      <w:tr w:rsidR="009D16BB" w14:paraId="3ADC5E94" w14:textId="77777777" w:rsidTr="00705A3D">
        <w:trPr>
          <w:trHeight w:val="397"/>
        </w:trPr>
        <w:tc>
          <w:tcPr>
            <w:tcW w:w="1129" w:type="dxa"/>
          </w:tcPr>
          <w:p w14:paraId="6790DB65" w14:textId="5DC4BCE3" w:rsidR="009D16BB" w:rsidRDefault="009D16BB" w:rsidP="00705A3D">
            <w:r>
              <w:t>Syntax</w:t>
            </w:r>
          </w:p>
        </w:tc>
        <w:tc>
          <w:tcPr>
            <w:tcW w:w="4635" w:type="dxa"/>
          </w:tcPr>
          <w:p w14:paraId="3B3D8CF4" w14:textId="49C82AE5" w:rsidR="009D16BB" w:rsidRDefault="009D16BB" w:rsidP="00705A3D">
            <w:r>
              <w:t>Syntax for Teacher follow-up 2 questionnaires</w:t>
            </w:r>
          </w:p>
        </w:tc>
        <w:tc>
          <w:tcPr>
            <w:tcW w:w="3252" w:type="dxa"/>
          </w:tcPr>
          <w:p w14:paraId="43554F9F" w14:textId="6DA22AB7" w:rsidR="009D16BB" w:rsidRDefault="009D16BB" w:rsidP="00705A3D">
            <w:r>
              <w:t>SPSS scoring syntax showing how questionnaires were scored in corresponding data file.</w:t>
            </w:r>
          </w:p>
        </w:tc>
      </w:tr>
      <w:tr w:rsidR="009D16BB" w14:paraId="6D7E5956" w14:textId="77777777" w:rsidTr="009D16BB">
        <w:trPr>
          <w:trHeight w:val="397"/>
        </w:trPr>
        <w:tc>
          <w:tcPr>
            <w:tcW w:w="1129" w:type="dxa"/>
          </w:tcPr>
          <w:p w14:paraId="26A92DE7" w14:textId="63F71A7D" w:rsidR="009D16BB" w:rsidRDefault="006F3630">
            <w:r>
              <w:t>Documentation</w:t>
            </w:r>
          </w:p>
        </w:tc>
        <w:tc>
          <w:tcPr>
            <w:tcW w:w="4635" w:type="dxa"/>
          </w:tcPr>
          <w:p w14:paraId="6BAB82AF" w14:textId="66C56D9D" w:rsidR="009D16BB" w:rsidRDefault="009D16BB">
            <w:r>
              <w:t>Methods</w:t>
            </w:r>
          </w:p>
        </w:tc>
        <w:tc>
          <w:tcPr>
            <w:tcW w:w="3252" w:type="dxa"/>
          </w:tcPr>
          <w:p w14:paraId="2DC158F4" w14:textId="4337D990" w:rsidR="009D16BB" w:rsidRDefault="009D16BB">
            <w:r>
              <w:t xml:space="preserve">Detailed methods document explaining how the sample were recruited, what measures were completed, missing data and links to relevant materials. </w:t>
            </w:r>
          </w:p>
        </w:tc>
      </w:tr>
      <w:tr w:rsidR="006F3630" w14:paraId="3EAAD336" w14:textId="77777777" w:rsidTr="009D16BB">
        <w:trPr>
          <w:trHeight w:val="397"/>
        </w:trPr>
        <w:tc>
          <w:tcPr>
            <w:tcW w:w="1129" w:type="dxa"/>
          </w:tcPr>
          <w:p w14:paraId="2AD61C38" w14:textId="77CEA950" w:rsidR="006F3630" w:rsidRDefault="006F3630">
            <w:r>
              <w:t>Documentation</w:t>
            </w:r>
          </w:p>
        </w:tc>
        <w:tc>
          <w:tcPr>
            <w:tcW w:w="4635" w:type="dxa"/>
          </w:tcPr>
          <w:p w14:paraId="73056B4E" w14:textId="2EC47AF2" w:rsidR="006F3630" w:rsidRDefault="006F3630">
            <w:r>
              <w:t>Parent information sheets and consent form</w:t>
            </w:r>
          </w:p>
        </w:tc>
        <w:tc>
          <w:tcPr>
            <w:tcW w:w="3252" w:type="dxa"/>
          </w:tcPr>
          <w:p w14:paraId="31F27CCF" w14:textId="2A4464FD" w:rsidR="006F3630" w:rsidRDefault="006F3630">
            <w:r>
              <w:t xml:space="preserve">Copy of information given to parents and consent form. </w:t>
            </w:r>
          </w:p>
        </w:tc>
      </w:tr>
      <w:tr w:rsidR="006F3630" w14:paraId="28E3B086" w14:textId="77777777" w:rsidTr="009D16BB">
        <w:trPr>
          <w:trHeight w:val="397"/>
        </w:trPr>
        <w:tc>
          <w:tcPr>
            <w:tcW w:w="1129" w:type="dxa"/>
          </w:tcPr>
          <w:p w14:paraId="3A75996E" w14:textId="4E426928" w:rsidR="006F3630" w:rsidRDefault="006F3630">
            <w:r>
              <w:t>Documentation</w:t>
            </w:r>
          </w:p>
        </w:tc>
        <w:tc>
          <w:tcPr>
            <w:tcW w:w="4635" w:type="dxa"/>
          </w:tcPr>
          <w:p w14:paraId="4C8BF07E" w14:textId="295B7F76" w:rsidR="006F3630" w:rsidRDefault="006F3630">
            <w:r>
              <w:t>Teacher information sheets and consent form</w:t>
            </w:r>
          </w:p>
        </w:tc>
        <w:tc>
          <w:tcPr>
            <w:tcW w:w="3252" w:type="dxa"/>
          </w:tcPr>
          <w:p w14:paraId="2F960251" w14:textId="74B404B2" w:rsidR="006F3630" w:rsidRDefault="006F3630">
            <w:r>
              <w:t xml:space="preserve">Copy of information given to </w:t>
            </w:r>
            <w:r>
              <w:t>teachers</w:t>
            </w:r>
            <w:r>
              <w:t xml:space="preserve"> and consent form.</w:t>
            </w:r>
            <w:bookmarkStart w:id="0" w:name="_GoBack"/>
            <w:bookmarkEnd w:id="0"/>
          </w:p>
        </w:tc>
      </w:tr>
    </w:tbl>
    <w:p w14:paraId="73749168" w14:textId="77777777" w:rsidR="000F06C6" w:rsidRDefault="000F06C6"/>
    <w:p w14:paraId="59FB34BF" w14:textId="28BC6514" w:rsidR="00C12F9B" w:rsidRDefault="00C12F9B">
      <w:r w:rsidRPr="00C12F9B">
        <w:rPr>
          <w:b/>
        </w:rPr>
        <w:t>Publications</w:t>
      </w:r>
      <w:r w:rsidRPr="00C12F9B">
        <w:t>:</w:t>
      </w:r>
    </w:p>
    <w:p w14:paraId="152367DE" w14:textId="19E84A3B" w:rsidR="00C12F9B" w:rsidRDefault="009D16BB">
      <w:r>
        <w:t xml:space="preserve">Publications in preparation, contact </w:t>
      </w:r>
      <w:hyperlink r:id="rId5" w:history="1">
        <w:r w:rsidRPr="00D31686">
          <w:rPr>
            <w:rStyle w:val="Hyperlink"/>
          </w:rPr>
          <w:t>h.f.dodd@reading.ac.uk</w:t>
        </w:r>
      </w:hyperlink>
      <w:r>
        <w:t xml:space="preserve">  for updated publications list. 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50DD7"/>
    <w:rsid w:val="000F06C6"/>
    <w:rsid w:val="00121130"/>
    <w:rsid w:val="001D3D77"/>
    <w:rsid w:val="00377F0F"/>
    <w:rsid w:val="003B3C82"/>
    <w:rsid w:val="00414A0E"/>
    <w:rsid w:val="005224A7"/>
    <w:rsid w:val="00684A3C"/>
    <w:rsid w:val="006F3630"/>
    <w:rsid w:val="009D076B"/>
    <w:rsid w:val="009D16B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377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f.dodd@reading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Helen Dodd</cp:lastModifiedBy>
  <cp:revision>3</cp:revision>
  <dcterms:created xsi:type="dcterms:W3CDTF">2019-06-20T13:07:00Z</dcterms:created>
  <dcterms:modified xsi:type="dcterms:W3CDTF">2019-06-20T15:47:00Z</dcterms:modified>
</cp:coreProperties>
</file>