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8D935" w14:textId="77777777" w:rsidR="00395C8D" w:rsidRPr="00C010F6" w:rsidRDefault="004C0DC6">
      <w:pPr>
        <w:rPr>
          <w:rFonts w:ascii="Arial" w:hAnsi="Arial" w:cs="Arial"/>
          <w:b/>
        </w:rPr>
      </w:pPr>
      <w:r w:rsidRPr="00C010F6">
        <w:rPr>
          <w:rFonts w:ascii="Arial" w:hAnsi="Arial" w:cs="Arial"/>
          <w:b/>
        </w:rPr>
        <w:t>Interview schedule for GPs</w:t>
      </w:r>
    </w:p>
    <w:p w14:paraId="3E91B453" w14:textId="77777777" w:rsidR="004C0DC6" w:rsidRPr="00C010F6" w:rsidRDefault="00C010F6">
      <w:pPr>
        <w:rPr>
          <w:rFonts w:ascii="Arial" w:hAnsi="Arial" w:cs="Arial"/>
        </w:rPr>
      </w:pPr>
      <w:r w:rsidRPr="00C010F6">
        <w:rPr>
          <w:rFonts w:ascii="Arial" w:hAnsi="Arial" w:cs="Arial"/>
        </w:rPr>
        <w:t xml:space="preserve">Please note that the interview questions will be informed by the findings that emerge from focus group discussions, and </w:t>
      </w:r>
      <w:r>
        <w:rPr>
          <w:rFonts w:ascii="Arial" w:hAnsi="Arial" w:cs="Arial"/>
        </w:rPr>
        <w:t xml:space="preserve">from </w:t>
      </w:r>
      <w:r w:rsidRPr="00C010F6">
        <w:rPr>
          <w:rFonts w:ascii="Arial" w:hAnsi="Arial" w:cs="Arial"/>
        </w:rPr>
        <w:t>the analysis of secondary consultation data. Should the questions identified differ substantively from those listed here,</w:t>
      </w:r>
      <w:bookmarkStart w:id="0" w:name="_GoBack"/>
      <w:bookmarkEnd w:id="0"/>
      <w:r w:rsidRPr="00C010F6">
        <w:rPr>
          <w:rFonts w:ascii="Arial" w:hAnsi="Arial" w:cs="Arial"/>
        </w:rPr>
        <w:t xml:space="preserve"> we will inform and gain approval from the relevant REC before any </w:t>
      </w:r>
      <w:r>
        <w:rPr>
          <w:rFonts w:ascii="Arial" w:hAnsi="Arial" w:cs="Arial"/>
        </w:rPr>
        <w:t>interviews with GPs take place</w:t>
      </w:r>
      <w:r w:rsidRPr="00C010F6">
        <w:rPr>
          <w:rFonts w:ascii="Arial" w:hAnsi="Arial" w:cs="Arial"/>
        </w:rPr>
        <w:t>.</w:t>
      </w:r>
    </w:p>
    <w:p w14:paraId="76BFA78B" w14:textId="77777777" w:rsidR="004C0DC6" w:rsidRPr="00C010F6" w:rsidRDefault="004C0DC6">
      <w:pPr>
        <w:rPr>
          <w:rFonts w:ascii="Arial" w:hAnsi="Arial" w:cs="Arial"/>
        </w:rPr>
      </w:pPr>
    </w:p>
    <w:p w14:paraId="318B8612" w14:textId="77777777" w:rsidR="004C0DC6" w:rsidRDefault="004C0DC6" w:rsidP="004C0DC6">
      <w:pPr>
        <w:rPr>
          <w:rFonts w:ascii="Arial" w:hAnsi="Arial" w:cs="Arial"/>
          <w:b/>
        </w:rPr>
      </w:pPr>
      <w:r w:rsidRPr="00C010F6">
        <w:rPr>
          <w:rFonts w:ascii="Arial" w:hAnsi="Arial" w:cs="Arial"/>
          <w:b/>
        </w:rPr>
        <w:t>Introduction</w:t>
      </w:r>
    </w:p>
    <w:p w14:paraId="50A31CB5" w14:textId="77777777" w:rsidR="00C010F6" w:rsidRPr="00C010F6" w:rsidRDefault="00C010F6" w:rsidP="004C0DC6">
      <w:pPr>
        <w:rPr>
          <w:rFonts w:ascii="Arial" w:hAnsi="Arial" w:cs="Arial"/>
          <w:b/>
        </w:rPr>
      </w:pPr>
    </w:p>
    <w:p w14:paraId="1C912020" w14:textId="77777777" w:rsidR="004C0DC6" w:rsidRPr="00C010F6" w:rsidRDefault="004C0DC6" w:rsidP="004C0D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10F6">
        <w:rPr>
          <w:rFonts w:ascii="Arial" w:hAnsi="Arial" w:cs="Arial"/>
        </w:rPr>
        <w:t>Thank person for their participation</w:t>
      </w:r>
    </w:p>
    <w:p w14:paraId="068A3356" w14:textId="77777777" w:rsidR="004C0DC6" w:rsidRPr="00C010F6" w:rsidRDefault="004C0DC6" w:rsidP="004C0D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10F6">
        <w:rPr>
          <w:rFonts w:ascii="Arial" w:hAnsi="Arial" w:cs="Arial"/>
        </w:rPr>
        <w:t>Go through the participant information sheet and answer any questions</w:t>
      </w:r>
    </w:p>
    <w:p w14:paraId="7EE01732" w14:textId="77777777" w:rsidR="004C0DC6" w:rsidRPr="00C010F6" w:rsidRDefault="004C0DC6" w:rsidP="004C0D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10F6">
        <w:rPr>
          <w:rFonts w:ascii="Arial" w:hAnsi="Arial" w:cs="Arial"/>
        </w:rPr>
        <w:t xml:space="preserve">Remind participants that there are no right or wrong answers. </w:t>
      </w:r>
    </w:p>
    <w:p w14:paraId="75E6D8C4" w14:textId="77777777" w:rsidR="004C0DC6" w:rsidRPr="00C010F6" w:rsidRDefault="004C0DC6" w:rsidP="004C0D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10F6">
        <w:rPr>
          <w:rFonts w:ascii="Arial" w:hAnsi="Arial" w:cs="Arial"/>
        </w:rPr>
        <w:t xml:space="preserve">Remind participants that they do not have to answer any questions if they do not want to and that they are free to leave whenever they wish. </w:t>
      </w:r>
    </w:p>
    <w:p w14:paraId="3416BDEE" w14:textId="77777777" w:rsidR="004C0DC6" w:rsidRPr="00C010F6" w:rsidRDefault="004C0DC6" w:rsidP="004C0D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10F6">
        <w:rPr>
          <w:rFonts w:ascii="Arial" w:hAnsi="Arial" w:cs="Arial"/>
        </w:rPr>
        <w:t>Get informed consent for use of audio recorder. Negotiate written informed consent</w:t>
      </w:r>
    </w:p>
    <w:p w14:paraId="67812E7F" w14:textId="77777777" w:rsidR="004C0DC6" w:rsidRPr="00C010F6" w:rsidRDefault="004C0DC6" w:rsidP="004C0DC6">
      <w:pPr>
        <w:rPr>
          <w:rFonts w:ascii="Arial" w:hAnsi="Arial" w:cs="Arial"/>
        </w:rPr>
      </w:pPr>
    </w:p>
    <w:p w14:paraId="61E1B293" w14:textId="77777777" w:rsidR="004C0DC6" w:rsidRPr="00C010F6" w:rsidRDefault="004C0DC6" w:rsidP="004C0DC6">
      <w:pPr>
        <w:rPr>
          <w:rFonts w:ascii="Arial" w:hAnsi="Arial" w:cs="Arial"/>
        </w:rPr>
      </w:pPr>
    </w:p>
    <w:p w14:paraId="2A8C9595" w14:textId="35E2DCC7" w:rsidR="004C0DC6" w:rsidRDefault="004C0DC6" w:rsidP="004C0DC6">
      <w:pPr>
        <w:rPr>
          <w:rFonts w:ascii="Arial" w:eastAsia="SimHei" w:hAnsi="Arial" w:cs="Arial"/>
          <w:b/>
          <w:bCs/>
        </w:rPr>
      </w:pPr>
      <w:r w:rsidRPr="00C010F6">
        <w:rPr>
          <w:rFonts w:ascii="Arial" w:eastAsia="SimHei" w:hAnsi="Arial" w:cs="Arial"/>
          <w:b/>
          <w:bCs/>
        </w:rPr>
        <w:t>Background information</w:t>
      </w:r>
      <w:r w:rsidR="005916D5">
        <w:rPr>
          <w:rFonts w:ascii="Arial" w:eastAsia="SimHei" w:hAnsi="Arial" w:cs="Arial"/>
          <w:b/>
          <w:bCs/>
        </w:rPr>
        <w:t xml:space="preserve"> / experience</w:t>
      </w:r>
    </w:p>
    <w:p w14:paraId="6E534959" w14:textId="77777777" w:rsidR="00C010F6" w:rsidRPr="00C010F6" w:rsidRDefault="00C010F6" w:rsidP="004C0DC6">
      <w:pPr>
        <w:rPr>
          <w:rFonts w:ascii="Arial" w:eastAsia="SimHei" w:hAnsi="Arial" w:cs="Arial"/>
          <w:b/>
          <w:bCs/>
        </w:rPr>
      </w:pPr>
    </w:p>
    <w:p w14:paraId="0C31BB78" w14:textId="77777777" w:rsidR="004C0DC6" w:rsidRDefault="004C0DC6" w:rsidP="004C0DC6">
      <w:pPr>
        <w:pStyle w:val="ListParagraph"/>
        <w:numPr>
          <w:ilvl w:val="0"/>
          <w:numId w:val="6"/>
        </w:numPr>
        <w:rPr>
          <w:rFonts w:ascii="Arial" w:eastAsia="SimHei" w:hAnsi="Arial" w:cs="Arial"/>
          <w:bCs/>
        </w:rPr>
      </w:pPr>
      <w:r w:rsidRPr="00C010F6">
        <w:rPr>
          <w:rFonts w:ascii="Arial" w:eastAsia="SimHei" w:hAnsi="Arial" w:cs="Arial"/>
          <w:bCs/>
        </w:rPr>
        <w:t>Collect limited personal data (name, age, ethnicity)</w:t>
      </w:r>
    </w:p>
    <w:p w14:paraId="49062E97" w14:textId="77777777" w:rsidR="005916D5" w:rsidRPr="00C010F6" w:rsidRDefault="005916D5" w:rsidP="005916D5">
      <w:pPr>
        <w:pStyle w:val="ListParagraph"/>
        <w:rPr>
          <w:rFonts w:ascii="Arial" w:eastAsia="SimHei" w:hAnsi="Arial" w:cs="Arial"/>
          <w:bCs/>
        </w:rPr>
      </w:pPr>
    </w:p>
    <w:p w14:paraId="6AF19FDE" w14:textId="77777777" w:rsidR="004C0DC6" w:rsidRPr="00C010F6" w:rsidRDefault="004C0DC6" w:rsidP="004C0DC6">
      <w:pPr>
        <w:pStyle w:val="ListParagraph"/>
        <w:numPr>
          <w:ilvl w:val="0"/>
          <w:numId w:val="6"/>
        </w:numPr>
        <w:rPr>
          <w:rFonts w:ascii="Arial" w:eastAsia="SimHei" w:hAnsi="Arial" w:cs="Arial"/>
          <w:bCs/>
        </w:rPr>
      </w:pPr>
      <w:r w:rsidRPr="00C010F6">
        <w:rPr>
          <w:rFonts w:ascii="Arial" w:eastAsia="SimHei" w:hAnsi="Arial" w:cs="Arial"/>
          <w:bCs/>
        </w:rPr>
        <w:t>Collect data on time worked in area (and where worked before), time worked as a GP, where qualified/trained?</w:t>
      </w:r>
    </w:p>
    <w:p w14:paraId="528EE71B" w14:textId="77777777" w:rsidR="004C0DC6" w:rsidRPr="00C010F6" w:rsidRDefault="004C0DC6" w:rsidP="004C0DC6">
      <w:pPr>
        <w:pStyle w:val="ListParagraph"/>
        <w:spacing w:after="200" w:line="276" w:lineRule="auto"/>
        <w:rPr>
          <w:rFonts w:ascii="Arial" w:eastAsia="SimHei" w:hAnsi="Arial" w:cs="Arial"/>
          <w:bCs/>
        </w:rPr>
      </w:pPr>
    </w:p>
    <w:p w14:paraId="17B86CDF" w14:textId="260C0328" w:rsidR="006543C2" w:rsidRPr="006543C2" w:rsidRDefault="006543C2" w:rsidP="006543C2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>
        <w:rPr>
          <w:rFonts w:ascii="Arial" w:eastAsia="SimHei" w:hAnsi="Arial" w:cs="Arial"/>
          <w:bCs/>
        </w:rPr>
        <w:t>What is your framework for understanding mental health issues and for managing them?</w:t>
      </w:r>
      <w:r w:rsidR="005916D5">
        <w:rPr>
          <w:rFonts w:ascii="Arial" w:eastAsia="SimHei" w:hAnsi="Arial" w:cs="Arial"/>
          <w:bCs/>
        </w:rPr>
        <w:t xml:space="preserve"> Prompt discussion around the role of diagnosis</w:t>
      </w:r>
      <w:r w:rsidR="00935433">
        <w:rPr>
          <w:rFonts w:ascii="Arial" w:eastAsia="SimHei" w:hAnsi="Arial" w:cs="Arial"/>
          <w:bCs/>
        </w:rPr>
        <w:t>, whether the GP has particular issues/questions they tend to discuss</w:t>
      </w:r>
      <w:r w:rsidR="005916D5">
        <w:rPr>
          <w:rFonts w:ascii="Arial" w:eastAsia="SimHei" w:hAnsi="Arial" w:cs="Arial"/>
          <w:bCs/>
        </w:rPr>
        <w:t>.</w:t>
      </w:r>
    </w:p>
    <w:p w14:paraId="218B69D5" w14:textId="77777777" w:rsidR="004C0DC6" w:rsidRPr="00C010F6" w:rsidRDefault="004C0DC6" w:rsidP="004C0DC6">
      <w:pPr>
        <w:spacing w:after="200" w:line="276" w:lineRule="auto"/>
        <w:rPr>
          <w:rFonts w:ascii="Arial" w:eastAsia="SimHei" w:hAnsi="Arial" w:cs="Arial"/>
          <w:b/>
          <w:bCs/>
        </w:rPr>
      </w:pPr>
      <w:r w:rsidRPr="00C010F6">
        <w:rPr>
          <w:rFonts w:ascii="Arial" w:eastAsia="SimHei" w:hAnsi="Arial" w:cs="Arial"/>
          <w:b/>
          <w:bCs/>
        </w:rPr>
        <w:t>Challenges</w:t>
      </w:r>
    </w:p>
    <w:p w14:paraId="7C67CA72" w14:textId="51AB5B85" w:rsidR="004C0DC6" w:rsidRPr="00C010F6" w:rsidRDefault="004C0DC6" w:rsidP="004C0DC6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 w:rsidRPr="00C010F6">
        <w:rPr>
          <w:rFonts w:ascii="Arial" w:eastAsia="SimHei" w:hAnsi="Arial" w:cs="Arial"/>
          <w:bCs/>
        </w:rPr>
        <w:t>What are the main health and social challenges faced by people from the study site</w:t>
      </w:r>
      <w:r w:rsidR="005916D5">
        <w:rPr>
          <w:rFonts w:ascii="Arial" w:eastAsia="SimHei" w:hAnsi="Arial" w:cs="Arial"/>
          <w:bCs/>
        </w:rPr>
        <w:t xml:space="preserve"> </w:t>
      </w:r>
      <w:r w:rsidR="005916D5" w:rsidRPr="00C010F6">
        <w:rPr>
          <w:rFonts w:ascii="Arial" w:eastAsia="SimHei" w:hAnsi="Arial" w:cs="Arial"/>
          <w:bCs/>
        </w:rPr>
        <w:t>(age 18-65)</w:t>
      </w:r>
      <w:r w:rsidRPr="00C010F6">
        <w:rPr>
          <w:rFonts w:ascii="Arial" w:eastAsia="SimHei" w:hAnsi="Arial" w:cs="Arial"/>
          <w:bCs/>
        </w:rPr>
        <w:t xml:space="preserve">? Prompt discussion over mental distress – how this is defined (by GPs, by patients); what are the main causes (as seen by GPs, by patients)? How does this impact on </w:t>
      </w:r>
      <w:r w:rsidR="006543C2">
        <w:rPr>
          <w:rFonts w:ascii="Arial" w:eastAsia="SimHei" w:hAnsi="Arial" w:cs="Arial"/>
          <w:bCs/>
        </w:rPr>
        <w:t xml:space="preserve">mental </w:t>
      </w:r>
      <w:r w:rsidRPr="00C010F6">
        <w:rPr>
          <w:rFonts w:ascii="Arial" w:eastAsia="SimHei" w:hAnsi="Arial" w:cs="Arial"/>
          <w:bCs/>
        </w:rPr>
        <w:t xml:space="preserve">health and wellbeing? </w:t>
      </w:r>
      <w:r w:rsidR="005916D5">
        <w:rPr>
          <w:rFonts w:ascii="Arial" w:eastAsia="SimHei" w:hAnsi="Arial" w:cs="Arial"/>
          <w:bCs/>
        </w:rPr>
        <w:t>H</w:t>
      </w:r>
      <w:r w:rsidR="005916D5" w:rsidRPr="00C010F6">
        <w:rPr>
          <w:rFonts w:ascii="Arial" w:eastAsia="SimHei" w:hAnsi="Arial" w:cs="Arial"/>
          <w:bCs/>
        </w:rPr>
        <w:t>ow this may have changed over time; who is most affected</w:t>
      </w:r>
      <w:r w:rsidR="005916D5">
        <w:rPr>
          <w:rFonts w:ascii="Arial" w:eastAsia="SimHei" w:hAnsi="Arial" w:cs="Arial"/>
          <w:bCs/>
        </w:rPr>
        <w:t>, why do they think this is</w:t>
      </w:r>
      <w:r w:rsidR="005916D5" w:rsidRPr="00C010F6">
        <w:rPr>
          <w:rFonts w:ascii="Arial" w:eastAsia="SimHei" w:hAnsi="Arial" w:cs="Arial"/>
          <w:bCs/>
        </w:rPr>
        <w:t>?</w:t>
      </w:r>
    </w:p>
    <w:p w14:paraId="34CE6EDA" w14:textId="77777777" w:rsidR="004C0DC6" w:rsidRPr="00C010F6" w:rsidRDefault="004C0DC6" w:rsidP="004C0DC6">
      <w:pPr>
        <w:spacing w:after="200" w:line="276" w:lineRule="auto"/>
        <w:rPr>
          <w:rFonts w:ascii="Arial" w:eastAsia="SimHei" w:hAnsi="Arial" w:cs="Arial"/>
          <w:b/>
          <w:bCs/>
        </w:rPr>
      </w:pPr>
      <w:r w:rsidRPr="00C010F6">
        <w:rPr>
          <w:rFonts w:ascii="Arial" w:eastAsia="SimHei" w:hAnsi="Arial" w:cs="Arial"/>
          <w:b/>
          <w:bCs/>
        </w:rPr>
        <w:t>Responding to mental distress</w:t>
      </w:r>
    </w:p>
    <w:p w14:paraId="6E7F6959" w14:textId="27CD14AB" w:rsidR="004C0DC6" w:rsidRPr="00C010F6" w:rsidRDefault="004C0DC6" w:rsidP="004C0DC6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 w:rsidRPr="00C010F6">
        <w:rPr>
          <w:rFonts w:ascii="Arial" w:eastAsia="SimHei" w:hAnsi="Arial" w:cs="Arial"/>
          <w:bCs/>
        </w:rPr>
        <w:t>How does discussion over mental distress emerge/manifest within consultations? Prompt discussion around responses e.g. openness, denial, stigma</w:t>
      </w:r>
      <w:r w:rsidR="00730064">
        <w:rPr>
          <w:rFonts w:ascii="Arial" w:eastAsia="SimHei" w:hAnsi="Arial" w:cs="Arial"/>
          <w:bCs/>
        </w:rPr>
        <w:t>, responding to cues</w:t>
      </w:r>
      <w:r w:rsidRPr="00C010F6">
        <w:rPr>
          <w:rFonts w:ascii="Arial" w:eastAsia="SimHei" w:hAnsi="Arial" w:cs="Arial"/>
          <w:bCs/>
        </w:rPr>
        <w:t xml:space="preserve"> etc. and how this may relate to different gender and age groups. </w:t>
      </w:r>
      <w:r w:rsidR="00935433">
        <w:rPr>
          <w:rFonts w:ascii="Arial" w:eastAsia="SimHei" w:hAnsi="Arial" w:cs="Arial"/>
          <w:bCs/>
        </w:rPr>
        <w:t>Differences between consultations focussed on mental health and those where it comes up amongst other issues?</w:t>
      </w:r>
    </w:p>
    <w:p w14:paraId="28F97877" w14:textId="019EAE3B" w:rsidR="004C0DC6" w:rsidRPr="00C010F6" w:rsidRDefault="004C0DC6" w:rsidP="004C0DC6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 w:rsidRPr="00C010F6">
        <w:rPr>
          <w:rFonts w:ascii="Arial" w:eastAsia="SimHei" w:hAnsi="Arial" w:cs="Arial"/>
          <w:bCs/>
        </w:rPr>
        <w:t xml:space="preserve">In your experience, what are the factors that influence people’s decisions to seek medical support for distress? Prompt discussion </w:t>
      </w:r>
      <w:r w:rsidRPr="00C010F6">
        <w:rPr>
          <w:rFonts w:ascii="Arial" w:eastAsia="SimHei" w:hAnsi="Arial" w:cs="Arial"/>
          <w:bCs/>
        </w:rPr>
        <w:lastRenderedPageBreak/>
        <w:t>around moral narratives</w:t>
      </w:r>
      <w:r w:rsidR="006543C2">
        <w:rPr>
          <w:rFonts w:ascii="Arial" w:eastAsia="SimHei" w:hAnsi="Arial" w:cs="Arial"/>
          <w:bCs/>
        </w:rPr>
        <w:t xml:space="preserve"> (e.g. those suggesting people are ill and need treatment; those suggesting a need for people to be responsible and help themselves)</w:t>
      </w:r>
      <w:r w:rsidRPr="00C010F6">
        <w:rPr>
          <w:rFonts w:ascii="Arial" w:eastAsia="SimHei" w:hAnsi="Arial" w:cs="Arial"/>
          <w:bCs/>
        </w:rPr>
        <w:t xml:space="preserve">, how prevalent/evident they feel they are, their source, role etc., if/how they emerge within </w:t>
      </w:r>
      <w:r w:rsidR="00C010F6" w:rsidRPr="00C010F6">
        <w:rPr>
          <w:rFonts w:ascii="Arial" w:eastAsia="SimHei" w:hAnsi="Arial" w:cs="Arial"/>
          <w:bCs/>
        </w:rPr>
        <w:t>consultations, how</w:t>
      </w:r>
      <w:r w:rsidR="00C010F6">
        <w:rPr>
          <w:rFonts w:ascii="Arial" w:eastAsia="SimHei" w:hAnsi="Arial" w:cs="Arial"/>
          <w:bCs/>
        </w:rPr>
        <w:t xml:space="preserve"> this may differ across groups</w:t>
      </w:r>
      <w:r w:rsidR="00935433">
        <w:rPr>
          <w:rFonts w:ascii="Arial" w:eastAsia="SimHei" w:hAnsi="Arial" w:cs="Arial"/>
          <w:bCs/>
        </w:rPr>
        <w:t>, the role of self diagnosis and the influence of others / internet</w:t>
      </w:r>
      <w:r w:rsidR="00C010F6">
        <w:rPr>
          <w:rFonts w:ascii="Arial" w:eastAsia="SimHei" w:hAnsi="Arial" w:cs="Arial"/>
          <w:bCs/>
        </w:rPr>
        <w:t>.</w:t>
      </w:r>
    </w:p>
    <w:p w14:paraId="058F2DE6" w14:textId="607D73FC" w:rsidR="00C010F6" w:rsidRPr="006543C2" w:rsidRDefault="00C010F6" w:rsidP="006543C2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>
        <w:rPr>
          <w:rFonts w:ascii="Arial" w:eastAsia="SimHei" w:hAnsi="Arial" w:cs="Arial"/>
          <w:bCs/>
        </w:rPr>
        <w:t>What kind of support do people seek? Prompt discussion around use of antidepressants, talking therapies</w:t>
      </w:r>
      <w:r w:rsidR="006543C2">
        <w:rPr>
          <w:rFonts w:ascii="Arial" w:eastAsia="SimHei" w:hAnsi="Arial" w:cs="Arial"/>
          <w:bCs/>
        </w:rPr>
        <w:t>, social interventions, self help</w:t>
      </w:r>
      <w:r>
        <w:rPr>
          <w:rFonts w:ascii="Arial" w:eastAsia="SimHei" w:hAnsi="Arial" w:cs="Arial"/>
          <w:bCs/>
        </w:rPr>
        <w:t xml:space="preserve"> etc., patient expectations</w:t>
      </w:r>
      <w:r w:rsidR="00536D48">
        <w:rPr>
          <w:rFonts w:ascii="Arial" w:eastAsia="SimHei" w:hAnsi="Arial" w:cs="Arial"/>
          <w:bCs/>
        </w:rPr>
        <w:t>, factors informing expectations.</w:t>
      </w:r>
      <w:r w:rsidR="006543C2">
        <w:rPr>
          <w:rFonts w:ascii="Arial" w:eastAsia="SimHei" w:hAnsi="Arial" w:cs="Arial"/>
          <w:bCs/>
        </w:rPr>
        <w:t xml:space="preserve"> Prompt discussion on the relatively high use of antidepressants amongst low-income com</w:t>
      </w:r>
      <w:r w:rsidR="00935433">
        <w:rPr>
          <w:rFonts w:ascii="Arial" w:eastAsia="SimHei" w:hAnsi="Arial" w:cs="Arial"/>
          <w:bCs/>
        </w:rPr>
        <w:t>munities, and reasons for this, relationship between medication and talking therapies.</w:t>
      </w:r>
    </w:p>
    <w:p w14:paraId="60E07AAA" w14:textId="05884525" w:rsidR="00730064" w:rsidRDefault="00730064" w:rsidP="004C0DC6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>
        <w:rPr>
          <w:rFonts w:ascii="Arial" w:eastAsia="SimHei" w:hAnsi="Arial" w:cs="Arial"/>
          <w:bCs/>
        </w:rPr>
        <w:t>Explore</w:t>
      </w:r>
      <w:r w:rsidR="00C010F6">
        <w:rPr>
          <w:rFonts w:ascii="Arial" w:eastAsia="SimHei" w:hAnsi="Arial" w:cs="Arial"/>
          <w:bCs/>
        </w:rPr>
        <w:t xml:space="preserve"> factors</w:t>
      </w:r>
      <w:r>
        <w:rPr>
          <w:rFonts w:ascii="Arial" w:eastAsia="SimHei" w:hAnsi="Arial" w:cs="Arial"/>
          <w:bCs/>
        </w:rPr>
        <w:t xml:space="preserve"> influencing</w:t>
      </w:r>
      <w:r w:rsidR="00C010F6">
        <w:rPr>
          <w:rFonts w:ascii="Arial" w:eastAsia="SimHei" w:hAnsi="Arial" w:cs="Arial"/>
          <w:bCs/>
        </w:rPr>
        <w:t xml:space="preserve"> intervention/non-intervention decisions? </w:t>
      </w:r>
    </w:p>
    <w:p w14:paraId="1ECEA8BF" w14:textId="77777777" w:rsidR="00C010F6" w:rsidRDefault="00C010F6" w:rsidP="00730064">
      <w:pPr>
        <w:spacing w:after="200" w:line="276" w:lineRule="auto"/>
        <w:rPr>
          <w:rFonts w:ascii="Arial" w:eastAsia="SimHei" w:hAnsi="Arial" w:cs="Arial"/>
          <w:bCs/>
        </w:rPr>
      </w:pPr>
    </w:p>
    <w:p w14:paraId="792C6AD2" w14:textId="77777777" w:rsidR="00730064" w:rsidRPr="00730064" w:rsidRDefault="00730064" w:rsidP="00730064">
      <w:pPr>
        <w:spacing w:after="200" w:line="276" w:lineRule="auto"/>
        <w:rPr>
          <w:rFonts w:ascii="Arial" w:eastAsia="SimHei" w:hAnsi="Arial" w:cs="Arial"/>
          <w:b/>
          <w:bCs/>
        </w:rPr>
      </w:pPr>
      <w:r w:rsidRPr="00730064">
        <w:rPr>
          <w:rFonts w:ascii="Arial" w:eastAsia="SimHei" w:hAnsi="Arial" w:cs="Arial"/>
          <w:b/>
          <w:bCs/>
        </w:rPr>
        <w:t xml:space="preserve">Effective </w:t>
      </w:r>
      <w:r>
        <w:rPr>
          <w:rFonts w:ascii="Arial" w:eastAsia="SimHei" w:hAnsi="Arial" w:cs="Arial"/>
          <w:b/>
          <w:bCs/>
        </w:rPr>
        <w:t>support</w:t>
      </w:r>
    </w:p>
    <w:p w14:paraId="380AE669" w14:textId="35B5A623" w:rsidR="00730064" w:rsidRPr="00730064" w:rsidRDefault="00730064" w:rsidP="0073006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>
        <w:rPr>
          <w:rFonts w:ascii="Arial" w:eastAsia="SimHei" w:hAnsi="Arial" w:cs="Arial"/>
          <w:bCs/>
        </w:rPr>
        <w:t xml:space="preserve"> </w:t>
      </w:r>
      <w:r w:rsidRPr="00730064">
        <w:rPr>
          <w:rFonts w:ascii="Arial" w:eastAsia="SimHei" w:hAnsi="Arial" w:cs="Arial"/>
          <w:bCs/>
        </w:rPr>
        <w:t>Explore ideas relating to effective/non effective consultation practice</w:t>
      </w:r>
      <w:r>
        <w:rPr>
          <w:rFonts w:ascii="Arial" w:eastAsia="SimHei" w:hAnsi="Arial" w:cs="Arial"/>
          <w:bCs/>
        </w:rPr>
        <w:t xml:space="preserve"> and factors that act as constraints/opportunities for this (including systemic and logistic factors)</w:t>
      </w:r>
      <w:r w:rsidR="00733CBE">
        <w:rPr>
          <w:rFonts w:ascii="Arial" w:eastAsia="SimHei" w:hAnsi="Arial" w:cs="Arial"/>
          <w:bCs/>
        </w:rPr>
        <w:t>.</w:t>
      </w:r>
      <w:r w:rsidR="00733CBE" w:rsidRPr="00733CBE">
        <w:rPr>
          <w:rFonts w:ascii="Arial" w:eastAsia="SimHei" w:hAnsi="Arial" w:cs="Arial"/>
          <w:bCs/>
        </w:rPr>
        <w:t xml:space="preserve"> </w:t>
      </w:r>
      <w:r w:rsidR="00733CBE">
        <w:rPr>
          <w:rFonts w:ascii="Arial" w:eastAsia="SimHei" w:hAnsi="Arial" w:cs="Arial"/>
          <w:bCs/>
        </w:rPr>
        <w:t>Influence of self-referral and what happens if patient does not follow this up?</w:t>
      </w:r>
    </w:p>
    <w:p w14:paraId="1536282F" w14:textId="77777777" w:rsidR="00730064" w:rsidRDefault="00730064" w:rsidP="0073006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>
        <w:rPr>
          <w:rFonts w:ascii="Arial" w:eastAsia="SimHei" w:hAnsi="Arial" w:cs="Arial"/>
          <w:bCs/>
        </w:rPr>
        <w:t xml:space="preserve"> Explore ideas relating to effective</w:t>
      </w:r>
      <w:r w:rsidR="00F316F7">
        <w:rPr>
          <w:rFonts w:ascii="Arial" w:eastAsia="SimHei" w:hAnsi="Arial" w:cs="Arial"/>
          <w:bCs/>
        </w:rPr>
        <w:t xml:space="preserve"> support beyond the surgery. Prompt discussion on role of other service providers, informal support networks, self-help.</w:t>
      </w:r>
      <w:r>
        <w:rPr>
          <w:rFonts w:ascii="Arial" w:eastAsia="SimHei" w:hAnsi="Arial" w:cs="Arial"/>
          <w:bCs/>
        </w:rPr>
        <w:t xml:space="preserve"> </w:t>
      </w:r>
    </w:p>
    <w:p w14:paraId="59B044FA" w14:textId="77777777" w:rsidR="00F316F7" w:rsidRDefault="00F316F7" w:rsidP="00F316F7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>
        <w:rPr>
          <w:rFonts w:ascii="Arial" w:eastAsia="SimHei" w:hAnsi="Arial" w:cs="Arial"/>
          <w:bCs/>
        </w:rPr>
        <w:t xml:space="preserve"> Explore ideas about what kind of information/resources would be helpful for GPs to provide effective support for people in low-income communities who experience mental distress. </w:t>
      </w:r>
    </w:p>
    <w:p w14:paraId="5A53039C" w14:textId="77777777" w:rsidR="00F316F7" w:rsidRPr="00730064" w:rsidRDefault="00F316F7" w:rsidP="00F316F7">
      <w:pPr>
        <w:pStyle w:val="ListParagraph"/>
        <w:spacing w:after="200" w:line="276" w:lineRule="auto"/>
        <w:rPr>
          <w:rFonts w:ascii="Arial" w:eastAsia="SimHei" w:hAnsi="Arial" w:cs="Arial"/>
          <w:bCs/>
        </w:rPr>
      </w:pPr>
    </w:p>
    <w:p w14:paraId="3DBE5AE1" w14:textId="77777777" w:rsidR="004C0DC6" w:rsidRPr="00C010F6" w:rsidRDefault="004C0DC6" w:rsidP="004C0DC6">
      <w:pPr>
        <w:pStyle w:val="ListParagraph"/>
        <w:spacing w:after="200" w:line="276" w:lineRule="auto"/>
        <w:rPr>
          <w:rFonts w:ascii="Arial" w:eastAsia="SimHei" w:hAnsi="Arial" w:cs="Arial"/>
          <w:bCs/>
        </w:rPr>
      </w:pPr>
    </w:p>
    <w:p w14:paraId="4AB13018" w14:textId="77777777" w:rsidR="00F316F7" w:rsidRPr="006F3AF1" w:rsidRDefault="00F316F7" w:rsidP="00F316F7">
      <w:pPr>
        <w:rPr>
          <w:rFonts w:ascii="Arial" w:hAnsi="Arial" w:cs="Arial"/>
          <w:i/>
        </w:rPr>
      </w:pPr>
      <w:r w:rsidRPr="006F3AF1">
        <w:rPr>
          <w:rFonts w:ascii="Arial" w:hAnsi="Arial" w:cs="Arial"/>
          <w:i/>
        </w:rPr>
        <w:t xml:space="preserve">Thank the participant for their time. Ensure they have the research team contact details in case they have any queries. Offer to send the participant a summary of the discussion for them to check and ensure that there have been no misunderstandings in interpretation. </w:t>
      </w:r>
      <w:r>
        <w:rPr>
          <w:rFonts w:ascii="Arial" w:hAnsi="Arial" w:cs="Arial"/>
          <w:i/>
        </w:rPr>
        <w:t xml:space="preserve">Alert participant to the Regional Health Practitioner Workshop (month 26). </w:t>
      </w:r>
    </w:p>
    <w:p w14:paraId="0A8EF811" w14:textId="77777777" w:rsidR="004C0DC6" w:rsidRPr="00C010F6" w:rsidRDefault="004C0DC6">
      <w:pPr>
        <w:rPr>
          <w:rFonts w:ascii="Arial" w:hAnsi="Arial" w:cs="Arial"/>
        </w:rPr>
      </w:pPr>
    </w:p>
    <w:sectPr w:rsidR="004C0DC6" w:rsidRPr="00C010F6" w:rsidSect="00395C8D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3019A" w14:textId="77777777" w:rsidR="00AB3520" w:rsidRDefault="00AB3520" w:rsidP="00AB3520">
      <w:r>
        <w:separator/>
      </w:r>
    </w:p>
  </w:endnote>
  <w:endnote w:type="continuationSeparator" w:id="0">
    <w:p w14:paraId="56DE770E" w14:textId="77777777" w:rsidR="00AB3520" w:rsidRDefault="00AB3520" w:rsidP="00AB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B61E0" w14:textId="77777777" w:rsidR="00AB3520" w:rsidRDefault="00AB3520" w:rsidP="00AB3520">
      <w:r>
        <w:separator/>
      </w:r>
    </w:p>
  </w:footnote>
  <w:footnote w:type="continuationSeparator" w:id="0">
    <w:p w14:paraId="721A6FB2" w14:textId="77777777" w:rsidR="00AB3520" w:rsidRDefault="00AB3520" w:rsidP="00AB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F225F" w14:textId="7FF59EBC" w:rsidR="00AB3520" w:rsidRDefault="00AB3520">
    <w:pPr>
      <w:pStyle w:val="Header"/>
    </w:pPr>
    <w:r>
      <w:t>IRAS ID 209473: Version 1: Date 28/06/16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820"/>
    <w:multiLevelType w:val="hybridMultilevel"/>
    <w:tmpl w:val="2A42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5D02"/>
    <w:multiLevelType w:val="hybridMultilevel"/>
    <w:tmpl w:val="3E98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2799"/>
    <w:multiLevelType w:val="hybridMultilevel"/>
    <w:tmpl w:val="462A2D6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A368B"/>
    <w:multiLevelType w:val="hybridMultilevel"/>
    <w:tmpl w:val="52C6C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2078A"/>
    <w:multiLevelType w:val="hybridMultilevel"/>
    <w:tmpl w:val="DCB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3665A"/>
    <w:multiLevelType w:val="hybridMultilevel"/>
    <w:tmpl w:val="B81C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6"/>
    <w:rsid w:val="0015675E"/>
    <w:rsid w:val="00395C8D"/>
    <w:rsid w:val="004C0DC6"/>
    <w:rsid w:val="00536D48"/>
    <w:rsid w:val="005916D5"/>
    <w:rsid w:val="006543C2"/>
    <w:rsid w:val="00730064"/>
    <w:rsid w:val="00733CBE"/>
    <w:rsid w:val="00935433"/>
    <w:rsid w:val="00AB3520"/>
    <w:rsid w:val="00C010F6"/>
    <w:rsid w:val="00DB7068"/>
    <w:rsid w:val="00DD7702"/>
    <w:rsid w:val="00F3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9B8C6"/>
  <w14:defaultImageDpi w14:val="300"/>
  <w15:docId w15:val="{C1992056-34EF-44D0-94D8-1912E838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52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35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52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UOE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Thomas</dc:creator>
  <cp:keywords/>
  <dc:description/>
  <cp:lastModifiedBy>Thomas, Felicity</cp:lastModifiedBy>
  <cp:revision>2</cp:revision>
  <dcterms:created xsi:type="dcterms:W3CDTF">2017-10-09T10:26:00Z</dcterms:created>
  <dcterms:modified xsi:type="dcterms:W3CDTF">2017-10-09T10:26:00Z</dcterms:modified>
</cp:coreProperties>
</file>